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E827B" w14:textId="6252EAFE" w:rsidR="00575E6A" w:rsidRDefault="00575E6A" w:rsidP="00575E6A">
      <w:pPr>
        <w:autoSpaceDE w:val="0"/>
        <w:autoSpaceDN w:val="0"/>
        <w:adjustRightInd w:val="0"/>
        <w:spacing w:after="0" w:line="360" w:lineRule="auto"/>
        <w:jc w:val="center"/>
        <w:rPr>
          <w:rFonts w:cstheme="minorHAnsi"/>
          <w:b/>
          <w:bCs/>
          <w:sz w:val="28"/>
          <w:szCs w:val="28"/>
        </w:rPr>
      </w:pPr>
      <w:r w:rsidRPr="00575E6A">
        <w:rPr>
          <w:rFonts w:cstheme="minorHAnsi"/>
          <w:b/>
          <w:bCs/>
          <w:sz w:val="28"/>
          <w:szCs w:val="28"/>
        </w:rPr>
        <w:t>Supplementary data</w:t>
      </w:r>
    </w:p>
    <w:p w14:paraId="220DF302" w14:textId="77777777" w:rsidR="00CE6DE3" w:rsidRDefault="00CE6DE3" w:rsidP="00575E6A">
      <w:pPr>
        <w:autoSpaceDE w:val="0"/>
        <w:autoSpaceDN w:val="0"/>
        <w:adjustRightInd w:val="0"/>
        <w:spacing w:after="0" w:line="360" w:lineRule="auto"/>
        <w:jc w:val="center"/>
        <w:rPr>
          <w:rFonts w:cstheme="minorHAnsi"/>
          <w:b/>
          <w:bCs/>
          <w:sz w:val="28"/>
          <w:szCs w:val="28"/>
        </w:rPr>
      </w:pPr>
    </w:p>
    <w:p w14:paraId="3C21A9E8" w14:textId="35B03AF9" w:rsidR="00C7465C" w:rsidRDefault="00CE6DE3" w:rsidP="00CE6DE3">
      <w:pPr>
        <w:spacing w:line="480" w:lineRule="auto"/>
        <w:jc w:val="center"/>
      </w:pPr>
      <w:r w:rsidRPr="0097637F">
        <w:t>Accelerated biological aging in people with Down syndrome with full and segmental trisomy 21 begins in childhood as revealed by immunoglobulin G glycosylation</w:t>
      </w:r>
    </w:p>
    <w:p w14:paraId="44D32691" w14:textId="77777777" w:rsidR="005E1170" w:rsidRPr="00CE6DE3" w:rsidRDefault="005E1170" w:rsidP="00CE6DE3">
      <w:pPr>
        <w:spacing w:line="480" w:lineRule="auto"/>
        <w:jc w:val="center"/>
      </w:pPr>
    </w:p>
    <w:p w14:paraId="2EFE4300" w14:textId="00469AFD" w:rsidR="00BF1154" w:rsidRDefault="00C7465C" w:rsidP="00E401E1">
      <w:pPr>
        <w:spacing w:line="360" w:lineRule="auto"/>
        <w:jc w:val="both"/>
        <w:rPr>
          <w:highlight w:val="yellow"/>
        </w:rPr>
      </w:pPr>
      <w:r>
        <w:rPr>
          <w:noProof/>
        </w:rPr>
        <w:drawing>
          <wp:inline distT="0" distB="0" distL="0" distR="0" wp14:anchorId="16614D52" wp14:editId="51869ACD">
            <wp:extent cx="6438900" cy="4172515"/>
            <wp:effectExtent l="0" t="0" r="0" b="0"/>
            <wp:docPr id="3" name="Picture 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imeline&#10;&#10;Description automatically generated"/>
                    <pic:cNvPicPr/>
                  </pic:nvPicPr>
                  <pic:blipFill>
                    <a:blip r:embed="rId5"/>
                    <a:stretch>
                      <a:fillRect/>
                    </a:stretch>
                  </pic:blipFill>
                  <pic:spPr>
                    <a:xfrm>
                      <a:off x="0" y="0"/>
                      <a:ext cx="6451117" cy="4180432"/>
                    </a:xfrm>
                    <a:prstGeom prst="rect">
                      <a:avLst/>
                    </a:prstGeom>
                  </pic:spPr>
                </pic:pic>
              </a:graphicData>
            </a:graphic>
          </wp:inline>
        </w:drawing>
      </w:r>
    </w:p>
    <w:p w14:paraId="21011F97" w14:textId="6538BB46" w:rsidR="00842A28" w:rsidRDefault="00BF1154" w:rsidP="00842A28">
      <w:pPr>
        <w:autoSpaceDE w:val="0"/>
        <w:autoSpaceDN w:val="0"/>
        <w:adjustRightInd w:val="0"/>
        <w:spacing w:after="0" w:line="360" w:lineRule="auto"/>
        <w:jc w:val="both"/>
      </w:pPr>
      <w:r w:rsidRPr="00BF1154">
        <w:rPr>
          <w:b/>
          <w:bCs/>
        </w:rPr>
        <w:t>Supplementary Figure 1. Relative abundances of directly measured IgG glycan traits</w:t>
      </w:r>
      <w:r>
        <w:rPr>
          <w:b/>
          <w:bCs/>
        </w:rPr>
        <w:t xml:space="preserve"> (GP1-GP24)</w:t>
      </w:r>
      <w:r w:rsidRPr="00BF1154">
        <w:rPr>
          <w:b/>
          <w:bCs/>
        </w:rPr>
        <w:t xml:space="preserve"> in persons with Down syndrome (DS) and in healthy controls shown separately for three cohorts of adults with D</w:t>
      </w:r>
      <w:r w:rsidR="00B26285">
        <w:rPr>
          <w:b/>
          <w:bCs/>
        </w:rPr>
        <w:t>S</w:t>
      </w:r>
      <w:r w:rsidRPr="00BF1154">
        <w:rPr>
          <w:b/>
          <w:bCs/>
        </w:rPr>
        <w:t xml:space="preserve"> from France (FRA), Italy (ITA) and the UK</w:t>
      </w:r>
      <w:r>
        <w:rPr>
          <w:b/>
          <w:bCs/>
        </w:rPr>
        <w:t xml:space="preserve">. </w:t>
      </w:r>
      <w:r w:rsidRPr="009222D0">
        <w:t>Data are shown as box</w:t>
      </w:r>
      <w:r>
        <w:t xml:space="preserve"> </w:t>
      </w:r>
      <w:r w:rsidRPr="009222D0">
        <w:t>plots.</w:t>
      </w:r>
      <w:r>
        <w:t xml:space="preserve"> </w:t>
      </w:r>
      <w:r w:rsidRPr="005D0308">
        <w:t>Each box represents the 25</w:t>
      </w:r>
      <w:r w:rsidRPr="005D0308">
        <w:rPr>
          <w:vertAlign w:val="superscript"/>
        </w:rPr>
        <w:t>th</w:t>
      </w:r>
      <w:r w:rsidRPr="005D0308">
        <w:t xml:space="preserve"> to 75</w:t>
      </w:r>
      <w:r w:rsidRPr="005D0308">
        <w:rPr>
          <w:vertAlign w:val="superscript"/>
        </w:rPr>
        <w:t>th</w:t>
      </w:r>
      <w:r w:rsidRPr="005D0308">
        <w:t xml:space="preserve"> percentiles</w:t>
      </w:r>
      <w:r>
        <w:t xml:space="preserve"> (IQR)</w:t>
      </w:r>
      <w:r w:rsidRPr="005D0308">
        <w:t xml:space="preserve">. </w:t>
      </w:r>
      <w:r w:rsidR="00585A6F" w:rsidRPr="005D0308">
        <w:t xml:space="preserve">Lines inside the boxes represent </w:t>
      </w:r>
      <w:r w:rsidR="00585A6F" w:rsidRPr="00FD5004">
        <w:t xml:space="preserve">the median. </w:t>
      </w:r>
      <w:r w:rsidR="00585A6F" w:rsidRPr="00DA1368">
        <w:t>Lines outside the boxes indicate data within 1.5 x</w:t>
      </w:r>
      <w:r w:rsidR="00585A6F" w:rsidRPr="00DA1368">
        <w:rPr>
          <w:i/>
          <w:iCs/>
        </w:rPr>
        <w:t xml:space="preserve"> </w:t>
      </w:r>
      <w:r w:rsidR="00585A6F" w:rsidRPr="00DA1368">
        <w:t>IQR</w:t>
      </w:r>
      <w:r w:rsidR="00585A6F">
        <w:t xml:space="preserve"> from the </w:t>
      </w:r>
      <w:r w:rsidR="00233018">
        <w:t>25</w:t>
      </w:r>
      <w:r w:rsidR="00233018" w:rsidRPr="00DA1368">
        <w:rPr>
          <w:vertAlign w:val="superscript"/>
        </w:rPr>
        <w:t>th</w:t>
      </w:r>
      <w:r w:rsidR="00585A6F">
        <w:t xml:space="preserve"> and 75</w:t>
      </w:r>
      <w:r w:rsidR="00585A6F" w:rsidRPr="00DA1368">
        <w:rPr>
          <w:vertAlign w:val="superscript"/>
        </w:rPr>
        <w:t>th</w:t>
      </w:r>
      <w:r w:rsidR="00585A6F">
        <w:t xml:space="preserve"> percentiles</w:t>
      </w:r>
      <w:r w:rsidR="00585A6F" w:rsidRPr="00DA1368">
        <w:t>.</w:t>
      </w:r>
      <w:r w:rsidRPr="005D0308">
        <w:t xml:space="preserve"> </w:t>
      </w:r>
      <w:r>
        <w:t>Black dots</w:t>
      </w:r>
      <w:r w:rsidRPr="005D0308">
        <w:t xml:space="preserve"> indicate outliers</w:t>
      </w:r>
      <w:r>
        <w:t xml:space="preserve">. Glycan structures corresponding to individual glycan peaks (GP1-24) </w:t>
      </w:r>
      <w:r w:rsidR="00585A6F">
        <w:t>are provided</w:t>
      </w:r>
      <w:r>
        <w:t xml:space="preserve"> in Figure 1. </w:t>
      </w:r>
      <w:r w:rsidR="00842A28">
        <w:t>Asterisk</w:t>
      </w:r>
      <w:r w:rsidR="00842A28" w:rsidRPr="00FE1E0F">
        <w:t xml:space="preserve"> </w:t>
      </w:r>
      <w:r w:rsidR="00842A28">
        <w:t>*</w:t>
      </w:r>
      <w:r w:rsidR="00877C98">
        <w:t xml:space="preserve"> sign next to the glycan trait name</w:t>
      </w:r>
      <w:r w:rsidR="00842A28">
        <w:t xml:space="preserve"> </w:t>
      </w:r>
      <w:r w:rsidR="00842A28" w:rsidRPr="00FE1E0F">
        <w:t>indicate</w:t>
      </w:r>
      <w:r w:rsidR="00842A28">
        <w:t>s</w:t>
      </w:r>
      <w:r w:rsidR="00842A28" w:rsidRPr="00FE1E0F">
        <w:t xml:space="preserve"> statistically significant differences (</w:t>
      </w:r>
      <w:r w:rsidR="007E3381">
        <w:t>p</w:t>
      </w:r>
      <w:r w:rsidR="00A05FB1">
        <w:t xml:space="preserve"> </w:t>
      </w:r>
      <w:r w:rsidR="00842A28" w:rsidRPr="00FE1E0F">
        <w:t xml:space="preserve">&lt;0.05, </w:t>
      </w:r>
      <w:r w:rsidR="00842A28">
        <w:t>meta-analysis</w:t>
      </w:r>
      <w:r w:rsidR="00842A28" w:rsidRPr="00087D38">
        <w:t xml:space="preserve">) between </w:t>
      </w:r>
      <w:r w:rsidR="00842A28">
        <w:t xml:space="preserve">DS individuals and healthy controls </w:t>
      </w:r>
      <w:r w:rsidR="00842A28" w:rsidRPr="00087D38">
        <w:t>(additional information is available in</w:t>
      </w:r>
      <w:r w:rsidR="00842A28">
        <w:t xml:space="preserve"> </w:t>
      </w:r>
      <w:r w:rsidR="00842A28" w:rsidRPr="00087D38">
        <w:rPr>
          <w:b/>
          <w:bCs/>
        </w:rPr>
        <w:t xml:space="preserve">Supplementary Table </w:t>
      </w:r>
      <w:r w:rsidR="00842A28">
        <w:rPr>
          <w:b/>
          <w:bCs/>
        </w:rPr>
        <w:t>1</w:t>
      </w:r>
      <w:r w:rsidR="00842A28" w:rsidRPr="00087D38">
        <w:t>).</w:t>
      </w:r>
    </w:p>
    <w:p w14:paraId="191DD992" w14:textId="4325B78D" w:rsidR="00BF1154" w:rsidRDefault="00BF1154" w:rsidP="00BF1154">
      <w:pPr>
        <w:spacing w:line="360" w:lineRule="auto"/>
        <w:jc w:val="both"/>
      </w:pPr>
    </w:p>
    <w:p w14:paraId="59B1057C" w14:textId="401B0ADC" w:rsidR="0004311F" w:rsidRDefault="00C7465C" w:rsidP="00BF1154">
      <w:pPr>
        <w:spacing w:line="360" w:lineRule="auto"/>
        <w:jc w:val="both"/>
      </w:pPr>
      <w:r>
        <w:rPr>
          <w:noProof/>
        </w:rPr>
        <w:lastRenderedPageBreak/>
        <w:drawing>
          <wp:inline distT="0" distB="0" distL="0" distR="0" wp14:anchorId="687C611A" wp14:editId="4F2E9F92">
            <wp:extent cx="5731510" cy="6217920"/>
            <wp:effectExtent l="0" t="0" r="2540" b="0"/>
            <wp:docPr id="4" name="Picture 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6217920"/>
                    </a:xfrm>
                    <a:prstGeom prst="rect">
                      <a:avLst/>
                    </a:prstGeom>
                  </pic:spPr>
                </pic:pic>
              </a:graphicData>
            </a:graphic>
          </wp:inline>
        </w:drawing>
      </w:r>
    </w:p>
    <w:p w14:paraId="73CA7CB5" w14:textId="38930918" w:rsidR="00842A28" w:rsidRDefault="005959BD" w:rsidP="00842A28">
      <w:pPr>
        <w:autoSpaceDE w:val="0"/>
        <w:autoSpaceDN w:val="0"/>
        <w:adjustRightInd w:val="0"/>
        <w:spacing w:after="0" w:line="360" w:lineRule="auto"/>
        <w:jc w:val="both"/>
      </w:pPr>
      <w:r>
        <w:rPr>
          <w:b/>
          <w:bCs/>
        </w:rPr>
        <w:t>Supplementary Figure 2.</w:t>
      </w:r>
      <w:r w:rsidR="00585A6F">
        <w:rPr>
          <w:b/>
          <w:bCs/>
        </w:rPr>
        <w:t xml:space="preserve"> </w:t>
      </w:r>
      <w:r w:rsidR="00585A6F" w:rsidRPr="00BF1154">
        <w:rPr>
          <w:b/>
          <w:bCs/>
        </w:rPr>
        <w:t>Relative abundances of directly measured IgG glycan traits</w:t>
      </w:r>
      <w:r w:rsidR="00585A6F">
        <w:rPr>
          <w:b/>
          <w:bCs/>
        </w:rPr>
        <w:t xml:space="preserve"> (GP1-GP24)</w:t>
      </w:r>
      <w:r w:rsidR="00585A6F" w:rsidRPr="00BF1154">
        <w:rPr>
          <w:b/>
          <w:bCs/>
        </w:rPr>
        <w:t xml:space="preserve"> in persons with Down syndrome (DS) and in </w:t>
      </w:r>
      <w:r w:rsidR="00585A6F">
        <w:rPr>
          <w:b/>
          <w:bCs/>
        </w:rPr>
        <w:t>their healthy siblings</w:t>
      </w:r>
      <w:r w:rsidR="00A10014">
        <w:rPr>
          <w:b/>
          <w:bCs/>
        </w:rPr>
        <w:t xml:space="preserve"> (DSS)</w:t>
      </w:r>
      <w:r w:rsidR="00585A6F" w:rsidRPr="00BF1154">
        <w:rPr>
          <w:b/>
          <w:bCs/>
        </w:rPr>
        <w:t xml:space="preserve"> </w:t>
      </w:r>
      <w:r w:rsidR="00585A6F">
        <w:rPr>
          <w:b/>
          <w:bCs/>
        </w:rPr>
        <w:t>from the Italian cohort of D</w:t>
      </w:r>
      <w:r w:rsidR="00B26285">
        <w:rPr>
          <w:b/>
          <w:bCs/>
        </w:rPr>
        <w:t>S</w:t>
      </w:r>
      <w:r w:rsidR="00585A6F">
        <w:rPr>
          <w:b/>
          <w:bCs/>
        </w:rPr>
        <w:t xml:space="preserve">. </w:t>
      </w:r>
      <w:r w:rsidR="00585A6F" w:rsidRPr="00585A6F">
        <w:t>Each dot represent</w:t>
      </w:r>
      <w:r w:rsidR="00585A6F">
        <w:t>s a</w:t>
      </w:r>
      <w:r w:rsidR="00585A6F" w:rsidRPr="00585A6F">
        <w:t xml:space="preserve"> single individua</w:t>
      </w:r>
      <w:r w:rsidR="000D4809">
        <w:t>l</w:t>
      </w:r>
      <w:r w:rsidR="00A10014">
        <w:t>. Lines</w:t>
      </w:r>
      <w:r w:rsidR="00A10014">
        <w:rPr>
          <w:rStyle w:val="Emphasis"/>
        </w:rPr>
        <w:t xml:space="preserve"> </w:t>
      </w:r>
      <w:r w:rsidR="00A10014" w:rsidRPr="00A10014">
        <w:rPr>
          <w:rStyle w:val="Emphasis"/>
          <w:i w:val="0"/>
          <w:iCs w:val="0"/>
        </w:rPr>
        <w:t>connect</w:t>
      </w:r>
      <w:r w:rsidR="00A10014" w:rsidRPr="00A10014">
        <w:rPr>
          <w:rStyle w:val="acopre"/>
          <w:i/>
          <w:iCs/>
        </w:rPr>
        <w:t xml:space="preserve"> </w:t>
      </w:r>
      <w:r w:rsidR="00A10014">
        <w:rPr>
          <w:rStyle w:val="acopre"/>
        </w:rPr>
        <w:t xml:space="preserve">the dots of each sibling pair. </w:t>
      </w:r>
      <w:r w:rsidR="005F1E32" w:rsidRPr="005F1E32">
        <w:rPr>
          <w:rStyle w:val="Emphasis"/>
          <w:i w:val="0"/>
          <w:iCs w:val="0"/>
        </w:rPr>
        <w:t>The</w:t>
      </w:r>
      <w:r w:rsidR="005F1E32" w:rsidRPr="005F1E32">
        <w:rPr>
          <w:rStyle w:val="Emphasis"/>
        </w:rPr>
        <w:t xml:space="preserve"> </w:t>
      </w:r>
      <w:r w:rsidR="005F1E32" w:rsidRPr="005F1E32">
        <w:rPr>
          <w:rStyle w:val="Emphasis"/>
          <w:i w:val="0"/>
          <w:iCs w:val="0"/>
        </w:rPr>
        <w:t xml:space="preserve">age of </w:t>
      </w:r>
      <w:proofErr w:type="gramStart"/>
      <w:r w:rsidR="005F1E32" w:rsidRPr="005F1E32">
        <w:rPr>
          <w:rStyle w:val="Emphasis"/>
          <w:i w:val="0"/>
          <w:iCs w:val="0"/>
        </w:rPr>
        <w:t>each individual</w:t>
      </w:r>
      <w:proofErr w:type="gramEnd"/>
      <w:r w:rsidR="005F1E32" w:rsidRPr="005F1E32">
        <w:rPr>
          <w:rStyle w:val="Emphasis"/>
          <w:i w:val="0"/>
          <w:iCs w:val="0"/>
        </w:rPr>
        <w:t xml:space="preserve"> </w:t>
      </w:r>
      <w:r w:rsidR="000F1CF2">
        <w:rPr>
          <w:rStyle w:val="Emphasis"/>
          <w:i w:val="0"/>
          <w:iCs w:val="0"/>
        </w:rPr>
        <w:t xml:space="preserve">in years </w:t>
      </w:r>
      <w:r w:rsidR="005F1E32" w:rsidRPr="005F1E32">
        <w:rPr>
          <w:rStyle w:val="Emphasis"/>
          <w:i w:val="0"/>
          <w:iCs w:val="0"/>
        </w:rPr>
        <w:t>is shown on the x-axis.</w:t>
      </w:r>
      <w:r w:rsidR="00842A28">
        <w:rPr>
          <w:rStyle w:val="Emphasis"/>
          <w:i w:val="0"/>
          <w:iCs w:val="0"/>
        </w:rPr>
        <w:t xml:space="preserve"> </w:t>
      </w:r>
      <w:r w:rsidR="00842A28">
        <w:t>Asterisk</w:t>
      </w:r>
      <w:r w:rsidR="00842A28" w:rsidRPr="00FE1E0F">
        <w:t xml:space="preserve"> </w:t>
      </w:r>
      <w:r w:rsidR="00842A28">
        <w:t xml:space="preserve">* </w:t>
      </w:r>
      <w:r w:rsidR="00877C98">
        <w:t xml:space="preserve">sign next to the glycan trait name </w:t>
      </w:r>
      <w:r w:rsidR="00842A28" w:rsidRPr="00FE1E0F">
        <w:t>indicate</w:t>
      </w:r>
      <w:r w:rsidR="00842A28">
        <w:t>s</w:t>
      </w:r>
      <w:r w:rsidR="00842A28" w:rsidRPr="00FE1E0F">
        <w:t xml:space="preserve"> statistically significant differences (</w:t>
      </w:r>
      <w:r w:rsidR="007E3381">
        <w:t>p</w:t>
      </w:r>
      <w:r w:rsidR="00A05FB1">
        <w:t xml:space="preserve"> </w:t>
      </w:r>
      <w:r w:rsidR="00842A28" w:rsidRPr="00FE1E0F">
        <w:t xml:space="preserve">&lt;0.05, </w:t>
      </w:r>
      <w:r w:rsidR="00842A28">
        <w:t>meta-analysis</w:t>
      </w:r>
      <w:r w:rsidR="00842A28" w:rsidRPr="00087D38">
        <w:t xml:space="preserve">) between </w:t>
      </w:r>
      <w:r w:rsidR="00842A28">
        <w:t>DS individuals and their healthy siblings</w:t>
      </w:r>
      <w:r w:rsidR="0091350E">
        <w:t xml:space="preserve"> and </w:t>
      </w:r>
      <w:r w:rsidR="0091350E" w:rsidRPr="00842A28">
        <w:t xml:space="preserve">asterisk </w:t>
      </w:r>
      <w:r w:rsidR="0091350E">
        <w:t xml:space="preserve">in brackets (*) </w:t>
      </w:r>
      <w:r w:rsidR="00877C98">
        <w:t xml:space="preserve">next to the glycan trait name </w:t>
      </w:r>
      <w:r w:rsidR="0091350E" w:rsidRPr="00842A28">
        <w:t>indicate</w:t>
      </w:r>
      <w:r w:rsidR="0091350E">
        <w:t xml:space="preserve">s nominal </w:t>
      </w:r>
      <w:r w:rsidR="0091350E" w:rsidRPr="00842A28">
        <w:t>significance</w:t>
      </w:r>
      <w:r w:rsidR="0091350E" w:rsidRPr="00842A28">
        <w:rPr>
          <w:i/>
          <w:iCs/>
        </w:rPr>
        <w:t xml:space="preserve"> </w:t>
      </w:r>
      <w:r w:rsidR="0091350E" w:rsidRPr="00842A28">
        <w:t>(</w:t>
      </w:r>
      <w:r w:rsidR="0091350E">
        <w:t>p value slightly above 0.05)</w:t>
      </w:r>
      <w:r w:rsidR="00842A28">
        <w:t xml:space="preserve"> </w:t>
      </w:r>
      <w:r w:rsidR="00842A28" w:rsidRPr="00087D38">
        <w:t>(additional information is available in</w:t>
      </w:r>
      <w:r w:rsidR="00842A28">
        <w:t xml:space="preserve"> </w:t>
      </w:r>
      <w:r w:rsidR="00842A28" w:rsidRPr="00087D38">
        <w:rPr>
          <w:b/>
          <w:bCs/>
        </w:rPr>
        <w:t xml:space="preserve">Supplementary Table </w:t>
      </w:r>
      <w:r w:rsidR="00842A28">
        <w:rPr>
          <w:b/>
          <w:bCs/>
        </w:rPr>
        <w:t>2</w:t>
      </w:r>
      <w:r w:rsidR="00842A28" w:rsidRPr="00087D38">
        <w:t>).</w:t>
      </w:r>
    </w:p>
    <w:p w14:paraId="7723BA07" w14:textId="3A1F15A1" w:rsidR="00A10014" w:rsidRPr="005F1E32" w:rsidRDefault="00A10014" w:rsidP="00A10014">
      <w:pPr>
        <w:spacing w:line="360" w:lineRule="auto"/>
        <w:jc w:val="both"/>
        <w:rPr>
          <w:rStyle w:val="Emphasis"/>
        </w:rPr>
      </w:pPr>
    </w:p>
    <w:p w14:paraId="5A613913" w14:textId="30A48918" w:rsidR="00585A6F" w:rsidRDefault="00585A6F" w:rsidP="00E401E1">
      <w:pPr>
        <w:spacing w:line="360" w:lineRule="auto"/>
        <w:jc w:val="both"/>
      </w:pPr>
    </w:p>
    <w:p w14:paraId="559E5B43" w14:textId="37200D41" w:rsidR="005959BD" w:rsidRDefault="005959BD" w:rsidP="00E401E1">
      <w:pPr>
        <w:spacing w:line="360" w:lineRule="auto"/>
        <w:jc w:val="both"/>
        <w:rPr>
          <w:b/>
          <w:bCs/>
        </w:rPr>
      </w:pPr>
    </w:p>
    <w:p w14:paraId="63A95060" w14:textId="7AB76F40" w:rsidR="005959BD" w:rsidRDefault="00C7465C" w:rsidP="00E401E1">
      <w:pPr>
        <w:spacing w:line="360" w:lineRule="auto"/>
        <w:jc w:val="both"/>
        <w:rPr>
          <w:b/>
          <w:bCs/>
        </w:rPr>
      </w:pPr>
      <w:r>
        <w:rPr>
          <w:b/>
          <w:bCs/>
          <w:noProof/>
        </w:rPr>
        <w:drawing>
          <wp:inline distT="0" distB="0" distL="0" distR="0" wp14:anchorId="6A33D219" wp14:editId="7D97C505">
            <wp:extent cx="6228272" cy="4793686"/>
            <wp:effectExtent l="0" t="0" r="1270" b="6985"/>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31318" cy="4796030"/>
                    </a:xfrm>
                    <a:prstGeom prst="rect">
                      <a:avLst/>
                    </a:prstGeom>
                  </pic:spPr>
                </pic:pic>
              </a:graphicData>
            </a:graphic>
          </wp:inline>
        </w:drawing>
      </w:r>
    </w:p>
    <w:p w14:paraId="0D043B97" w14:textId="688F633D" w:rsidR="00842A28" w:rsidRDefault="005959BD" w:rsidP="00842A28">
      <w:pPr>
        <w:autoSpaceDE w:val="0"/>
        <w:autoSpaceDN w:val="0"/>
        <w:adjustRightInd w:val="0"/>
        <w:spacing w:after="0" w:line="360" w:lineRule="auto"/>
        <w:jc w:val="both"/>
      </w:pPr>
      <w:r>
        <w:rPr>
          <w:b/>
          <w:bCs/>
        </w:rPr>
        <w:t xml:space="preserve">Supplementary Figure 3. </w:t>
      </w:r>
      <w:r w:rsidR="00D02D83">
        <w:rPr>
          <w:b/>
          <w:bCs/>
        </w:rPr>
        <w:t xml:space="preserve">Levels </w:t>
      </w:r>
      <w:r w:rsidR="00D02D83" w:rsidRPr="00BF1154">
        <w:rPr>
          <w:b/>
          <w:bCs/>
        </w:rPr>
        <w:t xml:space="preserve">of </w:t>
      </w:r>
      <w:r w:rsidR="00D02D83">
        <w:rPr>
          <w:b/>
          <w:bCs/>
        </w:rPr>
        <w:t xml:space="preserve">derived </w:t>
      </w:r>
      <w:r w:rsidR="00D02D83" w:rsidRPr="00BF1154">
        <w:rPr>
          <w:b/>
          <w:bCs/>
        </w:rPr>
        <w:t>IgG glycan traits</w:t>
      </w:r>
      <w:r w:rsidR="00D02D83">
        <w:rPr>
          <w:b/>
          <w:bCs/>
        </w:rPr>
        <w:t xml:space="preserve"> </w:t>
      </w:r>
      <w:r w:rsidR="00D02D83" w:rsidRPr="00BF1154">
        <w:rPr>
          <w:b/>
          <w:bCs/>
        </w:rPr>
        <w:t xml:space="preserve">in persons with Down syndrome (DS) and in </w:t>
      </w:r>
      <w:r w:rsidR="00D02D83">
        <w:rPr>
          <w:b/>
          <w:bCs/>
        </w:rPr>
        <w:t>their healthy siblings (DSS)</w:t>
      </w:r>
      <w:r w:rsidR="00D02D83" w:rsidRPr="00BF1154">
        <w:rPr>
          <w:b/>
          <w:bCs/>
        </w:rPr>
        <w:t xml:space="preserve"> </w:t>
      </w:r>
      <w:r w:rsidR="00D02D83">
        <w:rPr>
          <w:b/>
          <w:bCs/>
        </w:rPr>
        <w:t>from the Italian cohort of D</w:t>
      </w:r>
      <w:r w:rsidR="00B26285">
        <w:rPr>
          <w:b/>
          <w:bCs/>
        </w:rPr>
        <w:t>S</w:t>
      </w:r>
      <w:r w:rsidR="00D02D83">
        <w:rPr>
          <w:b/>
          <w:bCs/>
        </w:rPr>
        <w:t xml:space="preserve">. </w:t>
      </w:r>
      <w:r w:rsidR="00D02D83" w:rsidRPr="00585A6F">
        <w:t>Each dot represent</w:t>
      </w:r>
      <w:r w:rsidR="00D02D83">
        <w:t>s a</w:t>
      </w:r>
      <w:r w:rsidR="00D02D83" w:rsidRPr="00585A6F">
        <w:t xml:space="preserve"> single individua</w:t>
      </w:r>
      <w:r w:rsidR="009F4A01">
        <w:t>l</w:t>
      </w:r>
      <w:r w:rsidR="00D02D83">
        <w:t>. Lines</w:t>
      </w:r>
      <w:r w:rsidR="00D02D83">
        <w:rPr>
          <w:rStyle w:val="Emphasis"/>
        </w:rPr>
        <w:t xml:space="preserve"> </w:t>
      </w:r>
      <w:r w:rsidR="00D02D83" w:rsidRPr="00A10014">
        <w:rPr>
          <w:rStyle w:val="Emphasis"/>
          <w:i w:val="0"/>
          <w:iCs w:val="0"/>
        </w:rPr>
        <w:t>connect</w:t>
      </w:r>
      <w:r w:rsidR="00D02D83" w:rsidRPr="00A10014">
        <w:rPr>
          <w:rStyle w:val="acopre"/>
          <w:i/>
          <w:iCs/>
        </w:rPr>
        <w:t xml:space="preserve"> </w:t>
      </w:r>
      <w:r w:rsidR="00D02D83">
        <w:rPr>
          <w:rStyle w:val="acopre"/>
        </w:rPr>
        <w:t xml:space="preserve">the dots of each sibling pair. </w:t>
      </w:r>
      <w:r w:rsidR="00D02D83" w:rsidRPr="005F1E32">
        <w:rPr>
          <w:rStyle w:val="Emphasis"/>
          <w:i w:val="0"/>
          <w:iCs w:val="0"/>
        </w:rPr>
        <w:t>The</w:t>
      </w:r>
      <w:r w:rsidR="00D02D83" w:rsidRPr="005F1E32">
        <w:rPr>
          <w:rStyle w:val="Emphasis"/>
        </w:rPr>
        <w:t xml:space="preserve"> </w:t>
      </w:r>
      <w:r w:rsidR="00D02D83" w:rsidRPr="005F1E32">
        <w:rPr>
          <w:rStyle w:val="Emphasis"/>
          <w:i w:val="0"/>
          <w:iCs w:val="0"/>
        </w:rPr>
        <w:t xml:space="preserve">age of </w:t>
      </w:r>
      <w:proofErr w:type="gramStart"/>
      <w:r w:rsidR="00D02D83" w:rsidRPr="005F1E32">
        <w:rPr>
          <w:rStyle w:val="Emphasis"/>
          <w:i w:val="0"/>
          <w:iCs w:val="0"/>
        </w:rPr>
        <w:t>each individual</w:t>
      </w:r>
      <w:proofErr w:type="gramEnd"/>
      <w:r w:rsidR="00D02D83" w:rsidRPr="005F1E32">
        <w:rPr>
          <w:rStyle w:val="Emphasis"/>
          <w:i w:val="0"/>
          <w:iCs w:val="0"/>
        </w:rPr>
        <w:t xml:space="preserve"> </w:t>
      </w:r>
      <w:r w:rsidR="000F1CF2">
        <w:rPr>
          <w:rStyle w:val="Emphasis"/>
          <w:i w:val="0"/>
          <w:iCs w:val="0"/>
        </w:rPr>
        <w:t xml:space="preserve">in years </w:t>
      </w:r>
      <w:r w:rsidR="00D02D83" w:rsidRPr="005F1E32">
        <w:rPr>
          <w:rStyle w:val="Emphasis"/>
          <w:i w:val="0"/>
          <w:iCs w:val="0"/>
        </w:rPr>
        <w:t>is shown on the x-axis.</w:t>
      </w:r>
      <w:r w:rsidR="00D02D83">
        <w:rPr>
          <w:rStyle w:val="Emphasis"/>
          <w:i w:val="0"/>
          <w:iCs w:val="0"/>
        </w:rPr>
        <w:t xml:space="preserve"> </w:t>
      </w:r>
      <w:r w:rsidR="00D02D83">
        <w:t xml:space="preserve">G0 total – sum of IgG glycans without galactose, G1 total – sum of IgG glycans with one galactose, G2 total – sum of IgG glycans with two galactoses, S total – sum of IgG glycans with sialic acid(s), F total – sum of IgG glycans with core fucose, B total – sum of IgG glycans with bisecting </w:t>
      </w:r>
      <w:proofErr w:type="spellStart"/>
      <w:r w:rsidR="00D02D83">
        <w:t>GlcNAc</w:t>
      </w:r>
      <w:proofErr w:type="spellEnd"/>
      <w:r w:rsidR="00D02D83">
        <w:t>.</w:t>
      </w:r>
      <w:r w:rsidR="00842A28">
        <w:t xml:space="preserve"> Asterisk</w:t>
      </w:r>
      <w:r w:rsidR="00842A28" w:rsidRPr="00FE1E0F">
        <w:t xml:space="preserve"> </w:t>
      </w:r>
      <w:r w:rsidR="00842A28">
        <w:t>*</w:t>
      </w:r>
      <w:r w:rsidR="00877C98">
        <w:t xml:space="preserve"> sign</w:t>
      </w:r>
      <w:r w:rsidR="00842A28">
        <w:t xml:space="preserve"> </w:t>
      </w:r>
      <w:r w:rsidR="00877C98">
        <w:t xml:space="preserve">next to the derived trait name </w:t>
      </w:r>
      <w:r w:rsidR="00842A28" w:rsidRPr="00FE1E0F">
        <w:t>indicate</w:t>
      </w:r>
      <w:r w:rsidR="00842A28">
        <w:t>s</w:t>
      </w:r>
      <w:r w:rsidR="00842A28" w:rsidRPr="00FE1E0F">
        <w:t xml:space="preserve"> statistically significant differences (</w:t>
      </w:r>
      <w:r w:rsidR="00842A28">
        <w:t>p</w:t>
      </w:r>
      <w:r w:rsidR="00A05FB1">
        <w:t xml:space="preserve"> </w:t>
      </w:r>
      <w:r w:rsidR="00842A28" w:rsidRPr="00FE1E0F">
        <w:t xml:space="preserve">&lt;0.05, </w:t>
      </w:r>
      <w:r w:rsidR="00842A28">
        <w:t>meta-analysis</w:t>
      </w:r>
      <w:r w:rsidR="00842A28" w:rsidRPr="00087D38">
        <w:t xml:space="preserve">) between </w:t>
      </w:r>
      <w:r w:rsidR="00842A28">
        <w:t xml:space="preserve">DS individuals and their healthy siblings and </w:t>
      </w:r>
      <w:r w:rsidR="00842A28" w:rsidRPr="00842A28">
        <w:t xml:space="preserve">asterisk </w:t>
      </w:r>
      <w:r w:rsidR="00842A28">
        <w:t>in brackets</w:t>
      </w:r>
      <w:r w:rsidR="0091350E">
        <w:t xml:space="preserve"> (*)</w:t>
      </w:r>
      <w:r w:rsidR="00877C98">
        <w:t xml:space="preserve"> next to the derived trait name </w:t>
      </w:r>
      <w:r w:rsidR="00842A28" w:rsidRPr="00842A28">
        <w:t>indicate</w:t>
      </w:r>
      <w:r w:rsidR="00842A28">
        <w:t xml:space="preserve">s nominal </w:t>
      </w:r>
      <w:r w:rsidR="00842A28" w:rsidRPr="00842A28">
        <w:t>significance</w:t>
      </w:r>
      <w:r w:rsidR="00842A28" w:rsidRPr="00842A28">
        <w:rPr>
          <w:i/>
          <w:iCs/>
        </w:rPr>
        <w:t xml:space="preserve"> </w:t>
      </w:r>
      <w:r w:rsidR="00842A28" w:rsidRPr="00842A28">
        <w:t>(</w:t>
      </w:r>
      <w:r w:rsidR="00842A28">
        <w:t xml:space="preserve">p value slightly above 0.05) </w:t>
      </w:r>
      <w:r w:rsidR="00842A28" w:rsidRPr="00087D38">
        <w:t>(additional information is available in</w:t>
      </w:r>
      <w:r w:rsidR="00842A28">
        <w:t xml:space="preserve"> </w:t>
      </w:r>
      <w:r w:rsidR="00842A28" w:rsidRPr="00087D38">
        <w:rPr>
          <w:b/>
          <w:bCs/>
        </w:rPr>
        <w:t xml:space="preserve">Supplementary Table </w:t>
      </w:r>
      <w:r w:rsidR="00842A28">
        <w:rPr>
          <w:b/>
          <w:bCs/>
        </w:rPr>
        <w:t>2</w:t>
      </w:r>
      <w:r w:rsidR="00842A28" w:rsidRPr="00087D38">
        <w:t>)</w:t>
      </w:r>
      <w:r w:rsidR="00842A28">
        <w:t>.</w:t>
      </w:r>
    </w:p>
    <w:p w14:paraId="45E6A5DF" w14:textId="3C7622EF" w:rsidR="00E50A89" w:rsidRDefault="00E50A89" w:rsidP="00842A28">
      <w:pPr>
        <w:autoSpaceDE w:val="0"/>
        <w:autoSpaceDN w:val="0"/>
        <w:adjustRightInd w:val="0"/>
        <w:spacing w:after="0" w:line="360" w:lineRule="auto"/>
        <w:jc w:val="both"/>
      </w:pPr>
    </w:p>
    <w:p w14:paraId="1B26EE90" w14:textId="3F9AC595" w:rsidR="00E50A89" w:rsidRDefault="00E50A89" w:rsidP="00842A28">
      <w:pPr>
        <w:autoSpaceDE w:val="0"/>
        <w:autoSpaceDN w:val="0"/>
        <w:adjustRightInd w:val="0"/>
        <w:spacing w:after="0" w:line="360" w:lineRule="auto"/>
        <w:jc w:val="both"/>
      </w:pPr>
    </w:p>
    <w:p w14:paraId="2F9AB29B" w14:textId="5CC2B71A" w:rsidR="00E50A89" w:rsidRDefault="00E50A89" w:rsidP="00842A28">
      <w:pPr>
        <w:autoSpaceDE w:val="0"/>
        <w:autoSpaceDN w:val="0"/>
        <w:adjustRightInd w:val="0"/>
        <w:spacing w:after="0" w:line="360" w:lineRule="auto"/>
        <w:jc w:val="both"/>
      </w:pPr>
    </w:p>
    <w:p w14:paraId="34F755A2" w14:textId="0F9D04FE" w:rsidR="00E50A89" w:rsidRDefault="00E50A89" w:rsidP="00842A28">
      <w:pPr>
        <w:autoSpaceDE w:val="0"/>
        <w:autoSpaceDN w:val="0"/>
        <w:adjustRightInd w:val="0"/>
        <w:spacing w:after="0" w:line="360" w:lineRule="auto"/>
        <w:jc w:val="both"/>
      </w:pPr>
    </w:p>
    <w:p w14:paraId="15D52F49" w14:textId="77777777" w:rsidR="00E50A89" w:rsidRPr="00842A28" w:rsidRDefault="00E50A89" w:rsidP="00842A28">
      <w:pPr>
        <w:autoSpaceDE w:val="0"/>
        <w:autoSpaceDN w:val="0"/>
        <w:adjustRightInd w:val="0"/>
        <w:spacing w:after="0" w:line="360" w:lineRule="auto"/>
        <w:jc w:val="both"/>
      </w:pPr>
    </w:p>
    <w:p w14:paraId="5AC1DF21" w14:textId="278253B0" w:rsidR="005959BD" w:rsidRPr="00E50A89" w:rsidRDefault="005959BD" w:rsidP="00E401E1">
      <w:pPr>
        <w:spacing w:line="360" w:lineRule="auto"/>
        <w:jc w:val="both"/>
        <w:rPr>
          <w:b/>
          <w:bCs/>
        </w:rPr>
      </w:pPr>
    </w:p>
    <w:p w14:paraId="4618C461" w14:textId="15A82035" w:rsidR="00E50A89" w:rsidRPr="008245E5" w:rsidRDefault="008245E5" w:rsidP="00E401E1">
      <w:pPr>
        <w:spacing w:line="360" w:lineRule="auto"/>
        <w:jc w:val="both"/>
      </w:pPr>
      <w:r>
        <w:rPr>
          <w:noProof/>
        </w:rPr>
        <w:drawing>
          <wp:inline distT="0" distB="0" distL="0" distR="0" wp14:anchorId="27A854CF" wp14:editId="1D31AC35">
            <wp:extent cx="4581525" cy="685706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6317" cy="6864233"/>
                    </a:xfrm>
                    <a:prstGeom prst="rect">
                      <a:avLst/>
                    </a:prstGeom>
                  </pic:spPr>
                </pic:pic>
              </a:graphicData>
            </a:graphic>
          </wp:inline>
        </w:drawing>
      </w:r>
    </w:p>
    <w:p w14:paraId="5950EC31" w14:textId="6F8D4DF2" w:rsidR="008245E5" w:rsidRDefault="00145C33" w:rsidP="00E401E1">
      <w:pPr>
        <w:spacing w:line="360" w:lineRule="auto"/>
        <w:jc w:val="both"/>
      </w:pPr>
      <w:r w:rsidRPr="00304908">
        <w:rPr>
          <w:b/>
          <w:bCs/>
        </w:rPr>
        <w:t>Supplementary Figure 4.</w:t>
      </w:r>
      <w:r w:rsidR="00B9626A" w:rsidRPr="00304908">
        <w:rPr>
          <w:b/>
          <w:bCs/>
        </w:rPr>
        <w:t xml:space="preserve"> </w:t>
      </w:r>
      <w:r w:rsidR="009E02D3" w:rsidRPr="00304908">
        <w:rPr>
          <w:b/>
          <w:bCs/>
        </w:rPr>
        <w:t xml:space="preserve">Relationship between IgG glycosylation and dementia within the French and UK cohorts of Down </w:t>
      </w:r>
      <w:r w:rsidR="00923CB3" w:rsidRPr="00304908">
        <w:rPr>
          <w:b/>
          <w:bCs/>
        </w:rPr>
        <w:t>s</w:t>
      </w:r>
      <w:r w:rsidR="009E02D3" w:rsidRPr="00304908">
        <w:rPr>
          <w:b/>
          <w:bCs/>
        </w:rPr>
        <w:t xml:space="preserve">yndrome. </w:t>
      </w:r>
      <w:proofErr w:type="gramStart"/>
      <w:r w:rsidR="009E02D3" w:rsidRPr="00304908">
        <w:rPr>
          <w:b/>
          <w:bCs/>
        </w:rPr>
        <w:t>a,</w:t>
      </w:r>
      <w:proofErr w:type="gramEnd"/>
      <w:r w:rsidR="009E02D3" w:rsidRPr="00304908">
        <w:rPr>
          <w:b/>
          <w:bCs/>
        </w:rPr>
        <w:t xml:space="preserve"> </w:t>
      </w:r>
      <w:r w:rsidR="009E02D3" w:rsidRPr="00304908">
        <w:t>C</w:t>
      </w:r>
      <w:r w:rsidR="00B9626A" w:rsidRPr="00304908">
        <w:t xml:space="preserve">omparison of levels of derived IgG glycan traits between healthy control individuals, persons with Down syndrome </w:t>
      </w:r>
      <w:r w:rsidR="00B26285" w:rsidRPr="00304908">
        <w:t xml:space="preserve">(DS) </w:t>
      </w:r>
      <w:r w:rsidR="00B9626A" w:rsidRPr="00304908">
        <w:t>without dementia and persons with D</w:t>
      </w:r>
      <w:r w:rsidR="00B26285" w:rsidRPr="00304908">
        <w:t>S</w:t>
      </w:r>
      <w:r w:rsidR="00B9626A" w:rsidRPr="00304908">
        <w:t xml:space="preserve"> with dementia. </w:t>
      </w:r>
      <w:r w:rsidR="00681930" w:rsidRPr="00304908">
        <w:t xml:space="preserve">FRA – DS cohort from France, UK – DS cohort from the UK. </w:t>
      </w:r>
      <w:r w:rsidR="00B9626A" w:rsidRPr="00304908">
        <w:t xml:space="preserve">G0 total – sum of IgG glycans without galactose, G1 total – sum of IgG glycans with one galactose, G2 total – sum of IgG glycans with </w:t>
      </w:r>
      <w:r w:rsidR="00B9626A" w:rsidRPr="00304908">
        <w:lastRenderedPageBreak/>
        <w:t xml:space="preserve">two galactoses, S total – sum of IgG glycans with sialic acid(s), F total – sum of IgG glycans with core fucose, B total – sum of IgG glycans with bisecting </w:t>
      </w:r>
      <w:proofErr w:type="spellStart"/>
      <w:r w:rsidR="00B9626A" w:rsidRPr="00304908">
        <w:t>GlcNAc</w:t>
      </w:r>
      <w:proofErr w:type="spellEnd"/>
      <w:r w:rsidR="00B9626A" w:rsidRPr="00304908">
        <w:t>. Data are shown as box plots. Each box represents the 25</w:t>
      </w:r>
      <w:r w:rsidR="00B9626A" w:rsidRPr="00304908">
        <w:rPr>
          <w:vertAlign w:val="superscript"/>
        </w:rPr>
        <w:t>th</w:t>
      </w:r>
      <w:r w:rsidR="00B9626A" w:rsidRPr="00304908">
        <w:t xml:space="preserve"> to 75</w:t>
      </w:r>
      <w:r w:rsidR="00B9626A" w:rsidRPr="00304908">
        <w:rPr>
          <w:vertAlign w:val="superscript"/>
        </w:rPr>
        <w:t>th</w:t>
      </w:r>
      <w:r w:rsidR="00B9626A" w:rsidRPr="00304908">
        <w:t xml:space="preserve"> percentiles (the interquartile range (IQR)). Lines inside the boxes represent the median. Lines outside the boxes indicate data within 1.5 x</w:t>
      </w:r>
      <w:r w:rsidR="00B9626A" w:rsidRPr="00304908">
        <w:rPr>
          <w:i/>
          <w:iCs/>
        </w:rPr>
        <w:t xml:space="preserve"> </w:t>
      </w:r>
      <w:r w:rsidR="00B9626A" w:rsidRPr="00304908">
        <w:t>IQR from the 25</w:t>
      </w:r>
      <w:r w:rsidR="00B9626A" w:rsidRPr="00304908">
        <w:rPr>
          <w:vertAlign w:val="superscript"/>
        </w:rPr>
        <w:t>th</w:t>
      </w:r>
      <w:r w:rsidR="00B9626A" w:rsidRPr="00304908">
        <w:t xml:space="preserve"> and 75</w:t>
      </w:r>
      <w:r w:rsidR="00B9626A" w:rsidRPr="00304908">
        <w:rPr>
          <w:vertAlign w:val="superscript"/>
        </w:rPr>
        <w:t>th</w:t>
      </w:r>
      <w:r w:rsidR="00B9626A" w:rsidRPr="00304908">
        <w:t xml:space="preserve"> percentiles. Black dots indicate outliers. </w:t>
      </w:r>
      <w:r w:rsidR="00D9533F" w:rsidRPr="00304908">
        <w:t xml:space="preserve">No significant difference was observed between </w:t>
      </w:r>
      <w:r w:rsidR="00160641">
        <w:t xml:space="preserve">persons with </w:t>
      </w:r>
      <w:r w:rsidR="00061F43" w:rsidRPr="00304908">
        <w:t>DS</w:t>
      </w:r>
      <w:r w:rsidR="00D9533F" w:rsidRPr="00304908">
        <w:t xml:space="preserve"> with </w:t>
      </w:r>
      <w:r w:rsidR="009B38BF">
        <w:t>or</w:t>
      </w:r>
      <w:r w:rsidR="00061F43" w:rsidRPr="00304908">
        <w:t xml:space="preserve"> without dementia (additional information is available in </w:t>
      </w:r>
      <w:r w:rsidR="00061F43" w:rsidRPr="00304908">
        <w:rPr>
          <w:b/>
          <w:bCs/>
        </w:rPr>
        <w:t xml:space="preserve">Supplementary Tables 3 </w:t>
      </w:r>
      <w:r w:rsidR="00061F43" w:rsidRPr="00304908">
        <w:t>and</w:t>
      </w:r>
      <w:r w:rsidR="00061F43" w:rsidRPr="00304908">
        <w:rPr>
          <w:b/>
          <w:bCs/>
        </w:rPr>
        <w:t xml:space="preserve"> 4</w:t>
      </w:r>
      <w:r w:rsidR="00061F43" w:rsidRPr="00304908">
        <w:t>)</w:t>
      </w:r>
      <w:r w:rsidR="00D9533F" w:rsidRPr="00304908">
        <w:t>.</w:t>
      </w:r>
      <w:r w:rsidR="009E02D3" w:rsidRPr="00304908">
        <w:t xml:space="preserve"> </w:t>
      </w:r>
      <w:r w:rsidR="009E02D3" w:rsidRPr="00304908">
        <w:rPr>
          <w:b/>
          <w:bCs/>
        </w:rPr>
        <w:t>b</w:t>
      </w:r>
      <w:r w:rsidR="009E02D3" w:rsidRPr="00304908">
        <w:t xml:space="preserve">, </w:t>
      </w:r>
      <w:r w:rsidR="003C69F7" w:rsidRPr="00304908">
        <w:t>Age distribution of DS individuals with and without dementia within the French and UK cohorts of Down syndrome.</w:t>
      </w:r>
    </w:p>
    <w:p w14:paraId="7FB4E20C" w14:textId="77777777" w:rsidR="008245E5" w:rsidRDefault="008245E5">
      <w:r>
        <w:br w:type="page"/>
      </w:r>
    </w:p>
    <w:p w14:paraId="7675E764" w14:textId="77777777" w:rsidR="00E401E1" w:rsidRPr="008245E5" w:rsidRDefault="00E401E1" w:rsidP="00E401E1">
      <w:pPr>
        <w:spacing w:line="360" w:lineRule="auto"/>
        <w:jc w:val="both"/>
      </w:pPr>
    </w:p>
    <w:p w14:paraId="771B3694" w14:textId="379588C2" w:rsidR="00145C33" w:rsidRPr="00145C33" w:rsidRDefault="00504AFE" w:rsidP="00E401E1">
      <w:pPr>
        <w:spacing w:line="360" w:lineRule="auto"/>
        <w:jc w:val="both"/>
        <w:rPr>
          <w:b/>
          <w:bCs/>
        </w:rPr>
      </w:pPr>
      <w:r w:rsidRPr="00504AFE">
        <w:rPr>
          <w:noProof/>
        </w:rPr>
        <w:drawing>
          <wp:inline distT="0" distB="0" distL="0" distR="0" wp14:anchorId="7EAC3FA2" wp14:editId="21D7209D">
            <wp:extent cx="6191250" cy="5265238"/>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9"/>
                    <a:stretch>
                      <a:fillRect/>
                    </a:stretch>
                  </pic:blipFill>
                  <pic:spPr>
                    <a:xfrm>
                      <a:off x="0" y="0"/>
                      <a:ext cx="6193892" cy="5267485"/>
                    </a:xfrm>
                    <a:prstGeom prst="rect">
                      <a:avLst/>
                    </a:prstGeom>
                  </pic:spPr>
                </pic:pic>
              </a:graphicData>
            </a:graphic>
          </wp:inline>
        </w:drawing>
      </w:r>
    </w:p>
    <w:p w14:paraId="301B0F4A" w14:textId="66A84BD3" w:rsidR="00145C33" w:rsidRDefault="00145C33" w:rsidP="00145C33">
      <w:pPr>
        <w:spacing w:line="360" w:lineRule="auto"/>
        <w:jc w:val="both"/>
        <w:rPr>
          <w:b/>
          <w:bCs/>
        </w:rPr>
      </w:pPr>
      <w:r w:rsidRPr="00145C33">
        <w:rPr>
          <w:b/>
          <w:bCs/>
        </w:rPr>
        <w:t>Supplementary Figure 5.</w:t>
      </w:r>
      <w:r w:rsidR="00B9626A">
        <w:rPr>
          <w:b/>
          <w:bCs/>
        </w:rPr>
        <w:t xml:space="preserve"> Comparison of levels of derived IgG glycan traits between healthy control individuals, persons with Down syndrome</w:t>
      </w:r>
      <w:r w:rsidR="008B6D3C">
        <w:rPr>
          <w:b/>
          <w:bCs/>
        </w:rPr>
        <w:t xml:space="preserve"> (DS)</w:t>
      </w:r>
      <w:r w:rsidR="00B9626A">
        <w:rPr>
          <w:b/>
          <w:bCs/>
        </w:rPr>
        <w:t xml:space="preserve"> without frequent infections and persons with D</w:t>
      </w:r>
      <w:r w:rsidR="008B6D3C">
        <w:rPr>
          <w:b/>
          <w:bCs/>
        </w:rPr>
        <w:t>S</w:t>
      </w:r>
      <w:r w:rsidR="00B9626A">
        <w:rPr>
          <w:b/>
          <w:bCs/>
        </w:rPr>
        <w:t xml:space="preserve"> with frequent infections.</w:t>
      </w:r>
      <w:r w:rsidR="00B9626A" w:rsidRPr="0074129A">
        <w:t xml:space="preserve"> </w:t>
      </w:r>
      <w:r w:rsidR="00423BDE" w:rsidRPr="00423BDE">
        <w:t>FRA – DS cohort from France, ITA – DS cohort from Italy, UK – DS cohort from the UK</w:t>
      </w:r>
      <w:r w:rsidR="00423BDE">
        <w:t>.</w:t>
      </w:r>
      <w:r w:rsidR="00423BDE" w:rsidRPr="00423BDE">
        <w:t xml:space="preserve"> </w:t>
      </w:r>
      <w:r w:rsidR="00B9626A">
        <w:t xml:space="preserve">G0 total – sum of IgG glycans without galactose, G1 total – sum of IgG glycans with one galactose, G2 total – sum of IgG glycans with two galactoses, S total – sum of IgG glycans with sialic acid(s), F total – sum of IgG glycans with core fucose, B total – sum of IgG glycans with bisecting </w:t>
      </w:r>
      <w:proofErr w:type="spellStart"/>
      <w:r w:rsidR="00B9626A">
        <w:t>GlcNAc</w:t>
      </w:r>
      <w:proofErr w:type="spellEnd"/>
      <w:r w:rsidR="00B9626A">
        <w:t xml:space="preserve">. </w:t>
      </w:r>
      <w:r w:rsidR="00B9626A" w:rsidRPr="009222D0">
        <w:t>Data are shown as box</w:t>
      </w:r>
      <w:r w:rsidR="00B9626A">
        <w:t xml:space="preserve"> </w:t>
      </w:r>
      <w:r w:rsidR="00B9626A" w:rsidRPr="009222D0">
        <w:t>plots.</w:t>
      </w:r>
      <w:r w:rsidR="00B9626A">
        <w:t xml:space="preserve"> </w:t>
      </w:r>
      <w:r w:rsidR="00B9626A" w:rsidRPr="005D0308">
        <w:t>Each box represents the 25</w:t>
      </w:r>
      <w:r w:rsidR="00B9626A" w:rsidRPr="005D0308">
        <w:rPr>
          <w:vertAlign w:val="superscript"/>
        </w:rPr>
        <w:t>th</w:t>
      </w:r>
      <w:r w:rsidR="00B9626A" w:rsidRPr="005D0308">
        <w:t xml:space="preserve"> to 75</w:t>
      </w:r>
      <w:r w:rsidR="00B9626A" w:rsidRPr="005D0308">
        <w:rPr>
          <w:vertAlign w:val="superscript"/>
        </w:rPr>
        <w:t>th</w:t>
      </w:r>
      <w:r w:rsidR="00B9626A" w:rsidRPr="005D0308">
        <w:t xml:space="preserve"> percentiles</w:t>
      </w:r>
      <w:r w:rsidR="00B9626A">
        <w:t xml:space="preserve"> (the interquartile range (IQR))</w:t>
      </w:r>
      <w:r w:rsidR="00B9626A" w:rsidRPr="005D0308">
        <w:t xml:space="preserve">. Lines inside the boxes represent </w:t>
      </w:r>
      <w:r w:rsidR="00B9626A" w:rsidRPr="00FD5004">
        <w:t xml:space="preserve">the median. </w:t>
      </w:r>
      <w:r w:rsidR="00B9626A" w:rsidRPr="00DA1368">
        <w:t>Lines outside the boxes indicate data within 1.5 x</w:t>
      </w:r>
      <w:r w:rsidR="00B9626A" w:rsidRPr="00DA1368">
        <w:rPr>
          <w:i/>
          <w:iCs/>
        </w:rPr>
        <w:t xml:space="preserve"> </w:t>
      </w:r>
      <w:r w:rsidR="00B9626A" w:rsidRPr="00DA1368">
        <w:t>IQR</w:t>
      </w:r>
      <w:r w:rsidR="00B9626A">
        <w:t xml:space="preserve"> from the 25</w:t>
      </w:r>
      <w:r w:rsidR="00B9626A" w:rsidRPr="00DA1368">
        <w:rPr>
          <w:vertAlign w:val="superscript"/>
        </w:rPr>
        <w:t>th</w:t>
      </w:r>
      <w:r w:rsidR="00B9626A">
        <w:t xml:space="preserve"> and 75</w:t>
      </w:r>
      <w:r w:rsidR="00B9626A" w:rsidRPr="00DA1368">
        <w:rPr>
          <w:vertAlign w:val="superscript"/>
        </w:rPr>
        <w:t>th</w:t>
      </w:r>
      <w:r w:rsidR="00B9626A">
        <w:t xml:space="preserve"> percentiles</w:t>
      </w:r>
      <w:r w:rsidR="00B9626A" w:rsidRPr="00DA1368">
        <w:t>.</w:t>
      </w:r>
      <w:r w:rsidR="00B9626A" w:rsidRPr="005D0308">
        <w:t xml:space="preserve"> </w:t>
      </w:r>
      <w:r w:rsidR="00B9626A">
        <w:t>Black dots</w:t>
      </w:r>
      <w:r w:rsidR="00B9626A" w:rsidRPr="005D0308">
        <w:t xml:space="preserve"> indicate outliers</w:t>
      </w:r>
      <w:r w:rsidR="00B9626A">
        <w:t xml:space="preserve">. </w:t>
      </w:r>
      <w:r w:rsidR="00061F43">
        <w:t>No significant difference was observed between</w:t>
      </w:r>
      <w:r w:rsidR="009B38BF">
        <w:t xml:space="preserve"> persons with</w:t>
      </w:r>
      <w:r w:rsidR="00061F43">
        <w:t xml:space="preserve"> DS with </w:t>
      </w:r>
      <w:r w:rsidR="00CA38A0">
        <w:t>or</w:t>
      </w:r>
      <w:r w:rsidR="00061F43">
        <w:t xml:space="preserve"> without frequent infections (</w:t>
      </w:r>
      <w:r w:rsidR="00061F43" w:rsidRPr="00087D38">
        <w:t>additional information is available in</w:t>
      </w:r>
      <w:r w:rsidR="00061F43">
        <w:t xml:space="preserve"> </w:t>
      </w:r>
      <w:r w:rsidR="00061F43" w:rsidRPr="00087D38">
        <w:rPr>
          <w:b/>
          <w:bCs/>
        </w:rPr>
        <w:t>Supplementary Table</w:t>
      </w:r>
      <w:r w:rsidR="00061F43">
        <w:rPr>
          <w:b/>
          <w:bCs/>
        </w:rPr>
        <w:t>s</w:t>
      </w:r>
      <w:r w:rsidR="00061F43" w:rsidRPr="00087D38">
        <w:rPr>
          <w:b/>
          <w:bCs/>
        </w:rPr>
        <w:t xml:space="preserve"> </w:t>
      </w:r>
      <w:r w:rsidR="00061F43">
        <w:rPr>
          <w:b/>
          <w:bCs/>
        </w:rPr>
        <w:t xml:space="preserve">3 </w:t>
      </w:r>
      <w:r w:rsidR="00061F43" w:rsidRPr="00061F43">
        <w:t>and</w:t>
      </w:r>
      <w:r w:rsidR="00061F43">
        <w:rPr>
          <w:b/>
          <w:bCs/>
        </w:rPr>
        <w:t xml:space="preserve"> 4)</w:t>
      </w:r>
      <w:r w:rsidR="00061F43">
        <w:t>.</w:t>
      </w:r>
    </w:p>
    <w:p w14:paraId="21960AE5" w14:textId="7234DDF7" w:rsidR="00502D26" w:rsidRDefault="00ED0023" w:rsidP="00502D26">
      <w:pPr>
        <w:autoSpaceDE w:val="0"/>
        <w:autoSpaceDN w:val="0"/>
        <w:adjustRightInd w:val="0"/>
        <w:spacing w:after="0" w:line="360" w:lineRule="auto"/>
        <w:rPr>
          <w:rFonts w:cstheme="minorHAnsi"/>
          <w:b/>
          <w:bCs/>
        </w:rPr>
      </w:pPr>
      <w:r>
        <w:rPr>
          <w:rFonts w:cstheme="minorHAnsi"/>
          <w:b/>
          <w:bCs/>
          <w:noProof/>
          <w:lang w:val="en-US"/>
        </w:rPr>
        <w:lastRenderedPageBreak/>
        <w:drawing>
          <wp:inline distT="0" distB="0" distL="0" distR="0" wp14:anchorId="713435A1" wp14:editId="0A130455">
            <wp:extent cx="5731510" cy="5598384"/>
            <wp:effectExtent l="0" t="0" r="2540" b="2540"/>
            <wp:docPr id="8" name="Picture 8" descr="A picture containing text, compute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omputer, in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598384"/>
                    </a:xfrm>
                    <a:prstGeom prst="rect">
                      <a:avLst/>
                    </a:prstGeom>
                  </pic:spPr>
                </pic:pic>
              </a:graphicData>
            </a:graphic>
          </wp:inline>
        </w:drawing>
      </w:r>
    </w:p>
    <w:p w14:paraId="5532FE7B" w14:textId="71F68492" w:rsidR="00502D26" w:rsidRPr="00502D26" w:rsidRDefault="00502D26" w:rsidP="00502D26">
      <w:pPr>
        <w:spacing w:line="360" w:lineRule="auto"/>
        <w:jc w:val="both"/>
      </w:pPr>
      <w:r>
        <w:rPr>
          <w:rFonts w:cstheme="minorHAnsi"/>
          <w:b/>
          <w:bCs/>
        </w:rPr>
        <w:t xml:space="preserve">Supplementary Figure </w:t>
      </w:r>
      <w:r w:rsidR="00B86F77">
        <w:rPr>
          <w:rFonts w:cstheme="minorHAnsi"/>
          <w:b/>
          <w:bCs/>
        </w:rPr>
        <w:t>6</w:t>
      </w:r>
      <w:r>
        <w:rPr>
          <w:rFonts w:cstheme="minorHAnsi"/>
          <w:b/>
          <w:bCs/>
        </w:rPr>
        <w:t xml:space="preserve">. </w:t>
      </w:r>
      <w:r>
        <w:rPr>
          <w:b/>
          <w:bCs/>
        </w:rPr>
        <w:t xml:space="preserve">Scatter plot of the levels of derived IgG glycan traits in </w:t>
      </w:r>
      <w:r w:rsidR="007B7982">
        <w:rPr>
          <w:b/>
          <w:bCs/>
        </w:rPr>
        <w:t>1</w:t>
      </w:r>
      <w:r w:rsidR="0091444F">
        <w:rPr>
          <w:b/>
          <w:bCs/>
        </w:rPr>
        <w:t xml:space="preserve"> </w:t>
      </w:r>
      <w:r w:rsidR="007B7982">
        <w:rPr>
          <w:b/>
          <w:bCs/>
        </w:rPr>
        <w:t>to 5-year-old</w:t>
      </w:r>
      <w:r>
        <w:rPr>
          <w:b/>
          <w:bCs/>
        </w:rPr>
        <w:t xml:space="preserve"> children with Down syndrome </w:t>
      </w:r>
      <w:r w:rsidR="003A3966">
        <w:rPr>
          <w:b/>
          <w:bCs/>
        </w:rPr>
        <w:t xml:space="preserve">(DS) </w:t>
      </w:r>
      <w:r>
        <w:rPr>
          <w:b/>
          <w:bCs/>
        </w:rPr>
        <w:t>from the UK cohort of D</w:t>
      </w:r>
      <w:r w:rsidR="003A3966">
        <w:rPr>
          <w:b/>
          <w:bCs/>
        </w:rPr>
        <w:t>S</w:t>
      </w:r>
      <w:r w:rsidR="007B7982">
        <w:rPr>
          <w:b/>
          <w:bCs/>
        </w:rPr>
        <w:t xml:space="preserve">, in CRO1 child with segmental trisomy 21 </w:t>
      </w:r>
      <w:r>
        <w:rPr>
          <w:b/>
          <w:bCs/>
        </w:rPr>
        <w:t xml:space="preserve">and in </w:t>
      </w:r>
      <w:r w:rsidR="007B7982">
        <w:rPr>
          <w:b/>
          <w:bCs/>
        </w:rPr>
        <w:t>3 to 5</w:t>
      </w:r>
      <w:r>
        <w:rPr>
          <w:b/>
          <w:bCs/>
        </w:rPr>
        <w:t xml:space="preserve">-year-old healthy children. </w:t>
      </w:r>
      <w:r w:rsidR="00E526B5">
        <w:t>n</w:t>
      </w:r>
      <w:r>
        <w:t xml:space="preserve"> </w:t>
      </w:r>
      <w:r w:rsidRPr="00C530C1">
        <w:t>(children with DS)</w:t>
      </w:r>
      <w:r>
        <w:t xml:space="preserve"> </w:t>
      </w:r>
      <w:r w:rsidRPr="00C530C1">
        <w:t>=</w:t>
      </w:r>
      <w:r>
        <w:t xml:space="preserve"> </w:t>
      </w:r>
      <w:r w:rsidR="007B7982">
        <w:t>3</w:t>
      </w:r>
      <w:r w:rsidRPr="00C530C1">
        <w:t>8</w:t>
      </w:r>
      <w:r>
        <w:t xml:space="preserve">, </w:t>
      </w:r>
      <w:r w:rsidR="00E526B5">
        <w:t>n</w:t>
      </w:r>
      <w:r>
        <w:t xml:space="preserve"> (healthy children) = 1</w:t>
      </w:r>
      <w:r w:rsidR="007B7982">
        <w:t>7</w:t>
      </w:r>
      <w:r>
        <w:t xml:space="preserve">. G0 total – sum of IgG glycans without galactose, G1 total – sum of IgG glycans with one galactose, G2 total – sum of IgG glycans with two galactoses, S total – sum of IgG glycans with sialic acid(s), F total – sum of IgG glycans with core fucose, B total – sum of IgG glycans with bisecting </w:t>
      </w:r>
      <w:proofErr w:type="spellStart"/>
      <w:r>
        <w:t>GlcNAc</w:t>
      </w:r>
      <w:proofErr w:type="spellEnd"/>
      <w:r>
        <w:t xml:space="preserve">. Each dot represents one child. </w:t>
      </w:r>
      <w:r w:rsidR="007B7982">
        <w:t xml:space="preserve">CRO1 child is </w:t>
      </w:r>
      <w:r w:rsidR="007B7982" w:rsidRPr="007B7982">
        <w:rPr>
          <w:bCs/>
          <w:iCs/>
        </w:rPr>
        <w:t>marked as single black cross.</w:t>
      </w:r>
      <w:r w:rsidR="007B7982" w:rsidRPr="007B7982">
        <w:rPr>
          <w:rStyle w:val="authors-list-item"/>
          <w:bCs/>
          <w:i/>
          <w:iCs/>
        </w:rPr>
        <w:t xml:space="preserve"> </w:t>
      </w:r>
      <w:r w:rsidRPr="005F1E32">
        <w:rPr>
          <w:rStyle w:val="Emphasis"/>
          <w:i w:val="0"/>
          <w:iCs w:val="0"/>
        </w:rPr>
        <w:t>The</w:t>
      </w:r>
      <w:r w:rsidRPr="005F1E32">
        <w:rPr>
          <w:rStyle w:val="Emphasis"/>
        </w:rPr>
        <w:t xml:space="preserve"> </w:t>
      </w:r>
      <w:r w:rsidRPr="005F1E32">
        <w:rPr>
          <w:rStyle w:val="Emphasis"/>
          <w:i w:val="0"/>
          <w:iCs w:val="0"/>
        </w:rPr>
        <w:t xml:space="preserve">age of each </w:t>
      </w:r>
      <w:r>
        <w:rPr>
          <w:rStyle w:val="Emphasis"/>
          <w:i w:val="0"/>
          <w:iCs w:val="0"/>
        </w:rPr>
        <w:t>child</w:t>
      </w:r>
      <w:r w:rsidRPr="005F1E32">
        <w:rPr>
          <w:rStyle w:val="Emphasis"/>
          <w:i w:val="0"/>
          <w:iCs w:val="0"/>
        </w:rPr>
        <w:t xml:space="preserve"> </w:t>
      </w:r>
      <w:r w:rsidR="003A3966">
        <w:rPr>
          <w:rStyle w:val="Emphasis"/>
          <w:i w:val="0"/>
          <w:iCs w:val="0"/>
        </w:rPr>
        <w:t xml:space="preserve">in years </w:t>
      </w:r>
      <w:r w:rsidRPr="005F1E32">
        <w:rPr>
          <w:rStyle w:val="Emphasis"/>
          <w:i w:val="0"/>
          <w:iCs w:val="0"/>
        </w:rPr>
        <w:t>is shown on the x-axis</w:t>
      </w:r>
      <w:r w:rsidR="003A3966">
        <w:rPr>
          <w:rStyle w:val="Emphasis"/>
          <w:i w:val="0"/>
          <w:iCs w:val="0"/>
        </w:rPr>
        <w:t>.</w:t>
      </w:r>
    </w:p>
    <w:p w14:paraId="553DE673" w14:textId="05F713D0" w:rsidR="00502D26" w:rsidRDefault="00502D26" w:rsidP="00502D26">
      <w:pPr>
        <w:autoSpaceDE w:val="0"/>
        <w:autoSpaceDN w:val="0"/>
        <w:adjustRightInd w:val="0"/>
        <w:spacing w:after="0" w:line="360" w:lineRule="auto"/>
        <w:rPr>
          <w:rFonts w:cstheme="minorHAnsi"/>
          <w:b/>
          <w:bCs/>
        </w:rPr>
      </w:pPr>
    </w:p>
    <w:p w14:paraId="18579D76" w14:textId="04DFA08F" w:rsidR="0091444F" w:rsidRDefault="0091444F" w:rsidP="00502D26">
      <w:pPr>
        <w:autoSpaceDE w:val="0"/>
        <w:autoSpaceDN w:val="0"/>
        <w:adjustRightInd w:val="0"/>
        <w:spacing w:after="0" w:line="360" w:lineRule="auto"/>
        <w:rPr>
          <w:rFonts w:cstheme="minorHAnsi"/>
          <w:b/>
          <w:bCs/>
        </w:rPr>
        <w:sectPr w:rsidR="0091444F">
          <w:pgSz w:w="11906" w:h="16838"/>
          <w:pgMar w:top="1440" w:right="1440" w:bottom="1440" w:left="1440" w:header="708" w:footer="708" w:gutter="0"/>
          <w:cols w:space="708"/>
          <w:docGrid w:linePitch="360"/>
        </w:sectPr>
      </w:pPr>
    </w:p>
    <w:p w14:paraId="3AD66488" w14:textId="7C3A18F6" w:rsidR="00037874" w:rsidRPr="00037874" w:rsidRDefault="00376294" w:rsidP="00907F75">
      <w:pPr>
        <w:spacing w:line="360" w:lineRule="auto"/>
        <w:jc w:val="both"/>
        <w:rPr>
          <w:rFonts w:cstheme="minorHAnsi"/>
        </w:rPr>
      </w:pPr>
      <w:r w:rsidRPr="009E103C">
        <w:rPr>
          <w:rFonts w:cstheme="minorHAnsi"/>
          <w:b/>
          <w:bCs/>
        </w:rPr>
        <w:lastRenderedPageBreak/>
        <w:t>Supplementary Table 1. Comparison of directly measured IgG glycan traits and derived IgG glycan traits between persons with Down syndrome</w:t>
      </w:r>
      <w:r w:rsidR="003A3966">
        <w:rPr>
          <w:rFonts w:cstheme="minorHAnsi"/>
          <w:b/>
          <w:bCs/>
        </w:rPr>
        <w:t xml:space="preserve"> (DS)</w:t>
      </w:r>
      <w:r w:rsidRPr="009E103C">
        <w:rPr>
          <w:rFonts w:cstheme="minorHAnsi"/>
          <w:b/>
          <w:bCs/>
        </w:rPr>
        <w:t xml:space="preserve"> and healthy controls from the general population</w:t>
      </w:r>
      <w:proofErr w:type="gramStart"/>
      <w:r w:rsidRPr="009E103C">
        <w:rPr>
          <w:rFonts w:cstheme="minorHAnsi"/>
          <w:b/>
          <w:bCs/>
        </w:rPr>
        <w:t xml:space="preserve">. </w:t>
      </w:r>
      <w:r w:rsidR="00EA4DC6" w:rsidRPr="009E103C">
        <w:rPr>
          <w:rFonts w:cstheme="minorHAnsi"/>
          <w:b/>
          <w:bCs/>
        </w:rPr>
        <w:t xml:space="preserve"> </w:t>
      </w:r>
      <w:proofErr w:type="gramEnd"/>
      <w:r w:rsidR="003157E9" w:rsidRPr="009E103C">
        <w:rPr>
          <w:rFonts w:cstheme="minorHAnsi"/>
        </w:rPr>
        <w:t xml:space="preserve">FRA </w:t>
      </w:r>
      <w:r w:rsidR="003157E9" w:rsidRPr="009E103C">
        <w:t>–</w:t>
      </w:r>
      <w:r w:rsidR="007C1374" w:rsidRPr="009E103C">
        <w:t xml:space="preserve"> </w:t>
      </w:r>
      <w:r w:rsidR="003157E9" w:rsidRPr="009E103C">
        <w:t>D</w:t>
      </w:r>
      <w:r w:rsidR="003A3966">
        <w:t>S</w:t>
      </w:r>
      <w:r w:rsidR="007C1374" w:rsidRPr="009E103C">
        <w:t xml:space="preserve"> cohort from France</w:t>
      </w:r>
      <w:r w:rsidR="003157E9" w:rsidRPr="009E103C">
        <w:t>, ITA –</w:t>
      </w:r>
      <w:r w:rsidR="007C1374" w:rsidRPr="009E103C">
        <w:t xml:space="preserve"> </w:t>
      </w:r>
      <w:r w:rsidR="003157E9" w:rsidRPr="009E103C">
        <w:t>D</w:t>
      </w:r>
      <w:r w:rsidR="003A3966">
        <w:t>S</w:t>
      </w:r>
      <w:r w:rsidR="00681930">
        <w:t xml:space="preserve"> cohort</w:t>
      </w:r>
      <w:r w:rsidR="007C1374" w:rsidRPr="009E103C">
        <w:t xml:space="preserve"> from Italy</w:t>
      </w:r>
      <w:r w:rsidR="003157E9" w:rsidRPr="009E103C">
        <w:t>, UK –</w:t>
      </w:r>
      <w:r w:rsidR="007C1374" w:rsidRPr="009E103C">
        <w:t xml:space="preserve"> </w:t>
      </w:r>
      <w:r w:rsidR="003157E9" w:rsidRPr="009E103C">
        <w:t>D</w:t>
      </w:r>
      <w:r w:rsidR="003A3966">
        <w:t>S</w:t>
      </w:r>
      <w:r w:rsidR="007C1374" w:rsidRPr="009E103C">
        <w:t xml:space="preserve"> cohort from the UK</w:t>
      </w:r>
      <w:r w:rsidR="003157E9" w:rsidRPr="009E103C">
        <w:t>, meta – meta-analysis.</w:t>
      </w:r>
      <w:r w:rsidR="003157E9" w:rsidRPr="009E103C">
        <w:rPr>
          <w:rFonts w:cstheme="minorHAnsi"/>
          <w:b/>
          <w:bCs/>
        </w:rPr>
        <w:t xml:space="preserve"> </w:t>
      </w:r>
      <w:r w:rsidR="003A3966" w:rsidRPr="00037874">
        <w:rPr>
          <w:rFonts w:cstheme="minorHAnsi"/>
        </w:rPr>
        <w:t xml:space="preserve">G0 total – sum of IgG glycans without galactose, G1 total – sum of IgG glycans with one galactose, G2 total – sum of IgG glycans with two galactoses, S total – sum of IgG glycans with sialic acid(s), F total – sum of IgG glycans with core fucose, B total – sum of IgG glycans with bisecting </w:t>
      </w:r>
      <w:proofErr w:type="spellStart"/>
      <w:r w:rsidR="003A3966" w:rsidRPr="00037874">
        <w:rPr>
          <w:rFonts w:cstheme="minorHAnsi"/>
        </w:rPr>
        <w:t>GlcNAc</w:t>
      </w:r>
      <w:proofErr w:type="spellEnd"/>
      <w:r w:rsidR="003A3966" w:rsidRPr="00037874">
        <w:rPr>
          <w:rFonts w:cstheme="minorHAnsi"/>
        </w:rPr>
        <w:t>.</w:t>
      </w:r>
      <w:r w:rsidR="003A3966" w:rsidRPr="003A3966">
        <w:rPr>
          <w:rFonts w:cstheme="minorHAnsi"/>
          <w:b/>
          <w:bCs/>
        </w:rPr>
        <w:t xml:space="preserve"> </w:t>
      </w:r>
      <w:r w:rsidRPr="009E103C">
        <w:rPr>
          <w:rFonts w:cstheme="minorHAnsi"/>
        </w:rPr>
        <w:t xml:space="preserve">The significance of the differences between the DS group and the control group was assessed using </w:t>
      </w:r>
      <w:r w:rsidR="00ED6D09">
        <w:rPr>
          <w:rFonts w:cstheme="minorHAnsi"/>
        </w:rPr>
        <w:t xml:space="preserve">a </w:t>
      </w:r>
      <w:r w:rsidR="007C1374" w:rsidRPr="009E103C">
        <w:rPr>
          <w:rFonts w:cstheme="minorHAnsi"/>
        </w:rPr>
        <w:t>general linear</w:t>
      </w:r>
      <w:r w:rsidRPr="009E103C">
        <w:rPr>
          <w:rFonts w:cstheme="minorHAnsi"/>
        </w:rPr>
        <w:t xml:space="preserve"> model. Glycan data were adjusted for age and sex.</w:t>
      </w:r>
      <w:r w:rsidR="007C1374" w:rsidRPr="009E103C">
        <w:rPr>
          <w:rFonts w:cstheme="minorHAnsi"/>
        </w:rPr>
        <w:t xml:space="preserve"> </w:t>
      </w:r>
      <w:r w:rsidRPr="009E103C">
        <w:rPr>
          <w:rFonts w:cstheme="minorHAnsi"/>
        </w:rPr>
        <w:t xml:space="preserve">False discovery rate was controlled using </w:t>
      </w:r>
      <w:r w:rsidR="00F81C2C">
        <w:rPr>
          <w:rFonts w:cstheme="minorHAnsi"/>
        </w:rPr>
        <w:t xml:space="preserve">the </w:t>
      </w:r>
      <w:proofErr w:type="spellStart"/>
      <w:r w:rsidRPr="009E103C">
        <w:rPr>
          <w:rFonts w:cstheme="minorHAnsi"/>
        </w:rPr>
        <w:t>Benjamini</w:t>
      </w:r>
      <w:proofErr w:type="spellEnd"/>
      <w:r w:rsidRPr="009E103C">
        <w:rPr>
          <w:rFonts w:cstheme="minorHAnsi"/>
        </w:rPr>
        <w:t>–Hochberg method.</w:t>
      </w:r>
      <w:r w:rsidR="007C1374" w:rsidRPr="009E103C">
        <w:rPr>
          <w:rFonts w:cstheme="minorHAnsi"/>
        </w:rPr>
        <w:t xml:space="preserve"> Effect sizes are expressed in standard deviation units.</w:t>
      </w:r>
      <w:r w:rsidRPr="009E103C">
        <w:rPr>
          <w:rFonts w:cstheme="minorHAnsi"/>
        </w:rPr>
        <w:t xml:space="preserve"> Statistically significant findings (p &lt;0.05) are shown in bold.</w:t>
      </w:r>
      <w:r w:rsidR="007B348C" w:rsidRPr="009E103C">
        <w:rPr>
          <w:rFonts w:cstheme="minorHAnsi"/>
        </w:rPr>
        <w:t xml:space="preserve"> The rows shaded </w:t>
      </w:r>
      <w:proofErr w:type="spellStart"/>
      <w:r w:rsidR="007B348C" w:rsidRPr="009E103C">
        <w:rPr>
          <w:rFonts w:cstheme="minorHAnsi"/>
        </w:rPr>
        <w:t>gray</w:t>
      </w:r>
      <w:proofErr w:type="spellEnd"/>
      <w:r w:rsidR="007B348C" w:rsidRPr="009E103C">
        <w:rPr>
          <w:rFonts w:cstheme="minorHAnsi"/>
        </w:rPr>
        <w:t xml:space="preserve"> indicate glycans that differed significantly between persons with DS and controls in all three examined cohorts.</w:t>
      </w:r>
      <w:r w:rsidR="00CA38A0">
        <w:rPr>
          <w:rFonts w:cstheme="minorHAnsi"/>
        </w:rPr>
        <w:t xml:space="preserve"> </w:t>
      </w:r>
    </w:p>
    <w:tbl>
      <w:tblPr>
        <w:tblW w:w="14449" w:type="dxa"/>
        <w:tblLook w:val="04A0" w:firstRow="1" w:lastRow="0" w:firstColumn="1" w:lastColumn="0" w:noHBand="0" w:noVBand="1"/>
      </w:tblPr>
      <w:tblGrid>
        <w:gridCol w:w="751"/>
        <w:gridCol w:w="636"/>
        <w:gridCol w:w="460"/>
        <w:gridCol w:w="581"/>
        <w:gridCol w:w="945"/>
        <w:gridCol w:w="931"/>
        <w:gridCol w:w="663"/>
        <w:gridCol w:w="460"/>
        <w:gridCol w:w="581"/>
        <w:gridCol w:w="884"/>
        <w:gridCol w:w="930"/>
        <w:gridCol w:w="663"/>
        <w:gridCol w:w="398"/>
        <w:gridCol w:w="581"/>
        <w:gridCol w:w="915"/>
        <w:gridCol w:w="933"/>
        <w:gridCol w:w="663"/>
        <w:gridCol w:w="581"/>
        <w:gridCol w:w="915"/>
        <w:gridCol w:w="983"/>
      </w:tblGrid>
      <w:tr w:rsidR="00907F75" w:rsidRPr="00A02C35" w14:paraId="04295F45" w14:textId="77777777" w:rsidTr="00907F75">
        <w:trPr>
          <w:trHeight w:val="222"/>
        </w:trPr>
        <w:tc>
          <w:tcPr>
            <w:tcW w:w="14449" w:type="dxa"/>
            <w:gridSpan w:val="20"/>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3D1D6C6" w14:textId="77777777" w:rsidR="00A02C35" w:rsidRPr="00A02C35" w:rsidRDefault="00A02C35" w:rsidP="00A02C35">
            <w:pPr>
              <w:spacing w:after="0" w:line="240" w:lineRule="auto"/>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Directly measured IgG glycan traits</w:t>
            </w:r>
          </w:p>
        </w:tc>
      </w:tr>
      <w:tr w:rsidR="00907F75" w:rsidRPr="00A02C35" w14:paraId="3F08EEFC" w14:textId="77777777" w:rsidTr="00907F75">
        <w:trPr>
          <w:trHeight w:val="208"/>
        </w:trPr>
        <w:tc>
          <w:tcPr>
            <w:tcW w:w="751" w:type="dxa"/>
            <w:tcBorders>
              <w:top w:val="nil"/>
              <w:left w:val="single" w:sz="8" w:space="0" w:color="auto"/>
              <w:bottom w:val="single" w:sz="4" w:space="0" w:color="auto"/>
              <w:right w:val="nil"/>
            </w:tcBorders>
            <w:shd w:val="clear" w:color="auto" w:fill="auto"/>
            <w:noWrap/>
            <w:vAlign w:val="bottom"/>
            <w:hideMark/>
          </w:tcPr>
          <w:p w14:paraId="42389EC7" w14:textId="77777777" w:rsidR="00A02C35" w:rsidRPr="00A02C35" w:rsidRDefault="00A02C35" w:rsidP="00A02C35">
            <w:pPr>
              <w:spacing w:after="0" w:line="240" w:lineRule="auto"/>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 </w:t>
            </w:r>
          </w:p>
        </w:tc>
        <w:tc>
          <w:tcPr>
            <w:tcW w:w="3553"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130016D" w14:textId="77777777" w:rsidR="00A02C35" w:rsidRPr="00A02C35" w:rsidRDefault="00A02C35" w:rsidP="00A02C35">
            <w:pPr>
              <w:spacing w:after="0" w:line="240" w:lineRule="auto"/>
              <w:jc w:val="center"/>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FRA</w:t>
            </w:r>
          </w:p>
        </w:tc>
        <w:tc>
          <w:tcPr>
            <w:tcW w:w="3518" w:type="dxa"/>
            <w:gridSpan w:val="5"/>
            <w:tcBorders>
              <w:top w:val="nil"/>
              <w:left w:val="nil"/>
              <w:bottom w:val="single" w:sz="4" w:space="0" w:color="auto"/>
              <w:right w:val="single" w:sz="4" w:space="0" w:color="auto"/>
            </w:tcBorders>
            <w:shd w:val="clear" w:color="auto" w:fill="auto"/>
            <w:noWrap/>
            <w:vAlign w:val="bottom"/>
            <w:hideMark/>
          </w:tcPr>
          <w:p w14:paraId="79B370DC" w14:textId="77777777" w:rsidR="00A02C35" w:rsidRPr="00A02C35" w:rsidRDefault="00A02C35" w:rsidP="00A02C35">
            <w:pPr>
              <w:spacing w:after="0" w:line="240" w:lineRule="auto"/>
              <w:jc w:val="center"/>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ITA</w:t>
            </w:r>
          </w:p>
        </w:tc>
        <w:tc>
          <w:tcPr>
            <w:tcW w:w="3490"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3FDA5F3" w14:textId="77777777" w:rsidR="00A02C35" w:rsidRPr="00A02C35" w:rsidRDefault="00A02C35" w:rsidP="00A02C35">
            <w:pPr>
              <w:spacing w:after="0" w:line="240" w:lineRule="auto"/>
              <w:jc w:val="center"/>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UK</w:t>
            </w:r>
          </w:p>
        </w:tc>
        <w:tc>
          <w:tcPr>
            <w:tcW w:w="3137" w:type="dxa"/>
            <w:gridSpan w:val="4"/>
            <w:tcBorders>
              <w:top w:val="nil"/>
              <w:left w:val="nil"/>
              <w:bottom w:val="single" w:sz="4" w:space="0" w:color="auto"/>
              <w:right w:val="single" w:sz="8" w:space="0" w:color="000000"/>
            </w:tcBorders>
            <w:shd w:val="clear" w:color="auto" w:fill="auto"/>
            <w:noWrap/>
            <w:vAlign w:val="bottom"/>
            <w:hideMark/>
          </w:tcPr>
          <w:p w14:paraId="64D44932" w14:textId="77777777" w:rsidR="00A02C35" w:rsidRPr="00A02C35" w:rsidRDefault="00A02C35" w:rsidP="00A02C35">
            <w:pPr>
              <w:spacing w:after="0" w:line="240" w:lineRule="auto"/>
              <w:jc w:val="center"/>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meta</w:t>
            </w:r>
          </w:p>
        </w:tc>
      </w:tr>
      <w:tr w:rsidR="00907F75" w:rsidRPr="00A02C35" w14:paraId="1D675FEE" w14:textId="77777777" w:rsidTr="00907F75">
        <w:trPr>
          <w:trHeight w:val="208"/>
        </w:trPr>
        <w:tc>
          <w:tcPr>
            <w:tcW w:w="751" w:type="dxa"/>
            <w:tcBorders>
              <w:top w:val="nil"/>
              <w:left w:val="single" w:sz="8" w:space="0" w:color="auto"/>
              <w:bottom w:val="single" w:sz="4" w:space="0" w:color="auto"/>
              <w:right w:val="nil"/>
            </w:tcBorders>
            <w:shd w:val="clear" w:color="auto" w:fill="auto"/>
            <w:noWrap/>
            <w:vAlign w:val="bottom"/>
            <w:hideMark/>
          </w:tcPr>
          <w:p w14:paraId="54C521FF" w14:textId="77777777" w:rsidR="00A02C35" w:rsidRPr="00A02C35" w:rsidRDefault="00A02C35" w:rsidP="00A02C35">
            <w:pPr>
              <w:spacing w:after="0" w:line="240" w:lineRule="auto"/>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Glycan</w:t>
            </w:r>
          </w:p>
        </w:tc>
        <w:tc>
          <w:tcPr>
            <w:tcW w:w="636" w:type="dxa"/>
            <w:tcBorders>
              <w:top w:val="nil"/>
              <w:left w:val="single" w:sz="8" w:space="0" w:color="auto"/>
              <w:bottom w:val="single" w:sz="4" w:space="0" w:color="auto"/>
              <w:right w:val="single" w:sz="4" w:space="0" w:color="auto"/>
            </w:tcBorders>
            <w:shd w:val="clear" w:color="auto" w:fill="auto"/>
            <w:noWrap/>
            <w:vAlign w:val="bottom"/>
            <w:hideMark/>
          </w:tcPr>
          <w:p w14:paraId="29B6156B"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effect</w:t>
            </w:r>
          </w:p>
        </w:tc>
        <w:tc>
          <w:tcPr>
            <w:tcW w:w="460" w:type="dxa"/>
            <w:tcBorders>
              <w:top w:val="nil"/>
              <w:left w:val="nil"/>
              <w:bottom w:val="single" w:sz="4" w:space="0" w:color="auto"/>
              <w:right w:val="single" w:sz="4" w:space="0" w:color="auto"/>
            </w:tcBorders>
            <w:shd w:val="clear" w:color="auto" w:fill="auto"/>
            <w:noWrap/>
            <w:vAlign w:val="bottom"/>
            <w:hideMark/>
          </w:tcPr>
          <w:p w14:paraId="49608549"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DF</w:t>
            </w:r>
          </w:p>
        </w:tc>
        <w:tc>
          <w:tcPr>
            <w:tcW w:w="581" w:type="dxa"/>
            <w:tcBorders>
              <w:top w:val="nil"/>
              <w:left w:val="nil"/>
              <w:bottom w:val="single" w:sz="4" w:space="0" w:color="auto"/>
              <w:right w:val="single" w:sz="4" w:space="0" w:color="auto"/>
            </w:tcBorders>
            <w:shd w:val="clear" w:color="auto" w:fill="auto"/>
            <w:noWrap/>
            <w:vAlign w:val="bottom"/>
            <w:hideMark/>
          </w:tcPr>
          <w:p w14:paraId="16E60C13"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SE</w:t>
            </w:r>
          </w:p>
        </w:tc>
        <w:tc>
          <w:tcPr>
            <w:tcW w:w="945" w:type="dxa"/>
            <w:tcBorders>
              <w:top w:val="nil"/>
              <w:left w:val="nil"/>
              <w:bottom w:val="single" w:sz="4" w:space="0" w:color="auto"/>
              <w:right w:val="single" w:sz="4" w:space="0" w:color="auto"/>
            </w:tcBorders>
            <w:shd w:val="clear" w:color="auto" w:fill="auto"/>
            <w:noWrap/>
            <w:vAlign w:val="bottom"/>
            <w:hideMark/>
          </w:tcPr>
          <w:p w14:paraId="126A047B"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proofErr w:type="spellStart"/>
            <w:r w:rsidRPr="00A02C35">
              <w:rPr>
                <w:rFonts w:ascii="Calibri" w:eastAsia="Times New Roman" w:hAnsi="Calibri" w:cs="Calibri"/>
                <w:b/>
                <w:bCs/>
                <w:color w:val="000000"/>
                <w:sz w:val="16"/>
                <w:szCs w:val="16"/>
                <w:lang w:eastAsia="en-GB"/>
              </w:rPr>
              <w:t>p.val</w:t>
            </w:r>
            <w:proofErr w:type="spellEnd"/>
          </w:p>
        </w:tc>
        <w:tc>
          <w:tcPr>
            <w:tcW w:w="931" w:type="dxa"/>
            <w:tcBorders>
              <w:top w:val="nil"/>
              <w:left w:val="nil"/>
              <w:bottom w:val="single" w:sz="4" w:space="0" w:color="auto"/>
              <w:right w:val="single" w:sz="8" w:space="0" w:color="auto"/>
            </w:tcBorders>
            <w:shd w:val="clear" w:color="auto" w:fill="auto"/>
            <w:noWrap/>
            <w:vAlign w:val="bottom"/>
            <w:hideMark/>
          </w:tcPr>
          <w:p w14:paraId="083A926B"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proofErr w:type="spellStart"/>
            <w:r w:rsidRPr="00A02C35">
              <w:rPr>
                <w:rFonts w:ascii="Calibri" w:eastAsia="Times New Roman" w:hAnsi="Calibri" w:cs="Calibri"/>
                <w:b/>
                <w:bCs/>
                <w:color w:val="000000"/>
                <w:sz w:val="16"/>
                <w:szCs w:val="16"/>
                <w:lang w:eastAsia="en-GB"/>
              </w:rPr>
              <w:t>p.adj</w:t>
            </w:r>
            <w:proofErr w:type="spellEnd"/>
          </w:p>
        </w:tc>
        <w:tc>
          <w:tcPr>
            <w:tcW w:w="663" w:type="dxa"/>
            <w:tcBorders>
              <w:top w:val="nil"/>
              <w:left w:val="nil"/>
              <w:bottom w:val="single" w:sz="4" w:space="0" w:color="auto"/>
              <w:right w:val="single" w:sz="4" w:space="0" w:color="auto"/>
            </w:tcBorders>
            <w:shd w:val="clear" w:color="auto" w:fill="auto"/>
            <w:noWrap/>
            <w:vAlign w:val="bottom"/>
            <w:hideMark/>
          </w:tcPr>
          <w:p w14:paraId="4A0FBB08"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effect</w:t>
            </w:r>
          </w:p>
        </w:tc>
        <w:tc>
          <w:tcPr>
            <w:tcW w:w="460" w:type="dxa"/>
            <w:tcBorders>
              <w:top w:val="nil"/>
              <w:left w:val="nil"/>
              <w:bottom w:val="single" w:sz="4" w:space="0" w:color="auto"/>
              <w:right w:val="single" w:sz="4" w:space="0" w:color="auto"/>
            </w:tcBorders>
            <w:shd w:val="clear" w:color="auto" w:fill="auto"/>
            <w:noWrap/>
            <w:vAlign w:val="bottom"/>
            <w:hideMark/>
          </w:tcPr>
          <w:p w14:paraId="58870988"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DF</w:t>
            </w:r>
          </w:p>
        </w:tc>
        <w:tc>
          <w:tcPr>
            <w:tcW w:w="581" w:type="dxa"/>
            <w:tcBorders>
              <w:top w:val="nil"/>
              <w:left w:val="nil"/>
              <w:bottom w:val="single" w:sz="4" w:space="0" w:color="auto"/>
              <w:right w:val="single" w:sz="4" w:space="0" w:color="auto"/>
            </w:tcBorders>
            <w:shd w:val="clear" w:color="auto" w:fill="auto"/>
            <w:noWrap/>
            <w:vAlign w:val="bottom"/>
            <w:hideMark/>
          </w:tcPr>
          <w:p w14:paraId="4F858843"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SE</w:t>
            </w:r>
          </w:p>
        </w:tc>
        <w:tc>
          <w:tcPr>
            <w:tcW w:w="884" w:type="dxa"/>
            <w:tcBorders>
              <w:top w:val="nil"/>
              <w:left w:val="nil"/>
              <w:bottom w:val="single" w:sz="4" w:space="0" w:color="auto"/>
              <w:right w:val="single" w:sz="4" w:space="0" w:color="auto"/>
            </w:tcBorders>
            <w:shd w:val="clear" w:color="auto" w:fill="auto"/>
            <w:noWrap/>
            <w:vAlign w:val="bottom"/>
            <w:hideMark/>
          </w:tcPr>
          <w:p w14:paraId="50C954B8"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proofErr w:type="spellStart"/>
            <w:r w:rsidRPr="00A02C35">
              <w:rPr>
                <w:rFonts w:ascii="Calibri" w:eastAsia="Times New Roman" w:hAnsi="Calibri" w:cs="Calibri"/>
                <w:b/>
                <w:bCs/>
                <w:color w:val="000000"/>
                <w:sz w:val="16"/>
                <w:szCs w:val="16"/>
                <w:lang w:eastAsia="en-GB"/>
              </w:rPr>
              <w:t>p.val</w:t>
            </w:r>
            <w:proofErr w:type="spellEnd"/>
          </w:p>
        </w:tc>
        <w:tc>
          <w:tcPr>
            <w:tcW w:w="930" w:type="dxa"/>
            <w:tcBorders>
              <w:top w:val="nil"/>
              <w:left w:val="nil"/>
              <w:bottom w:val="single" w:sz="4" w:space="0" w:color="auto"/>
              <w:right w:val="nil"/>
            </w:tcBorders>
            <w:shd w:val="clear" w:color="auto" w:fill="auto"/>
            <w:noWrap/>
            <w:vAlign w:val="bottom"/>
            <w:hideMark/>
          </w:tcPr>
          <w:p w14:paraId="56C403A3"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proofErr w:type="spellStart"/>
            <w:r w:rsidRPr="00A02C35">
              <w:rPr>
                <w:rFonts w:ascii="Calibri" w:eastAsia="Times New Roman" w:hAnsi="Calibri" w:cs="Calibri"/>
                <w:b/>
                <w:bCs/>
                <w:color w:val="000000"/>
                <w:sz w:val="16"/>
                <w:szCs w:val="16"/>
                <w:lang w:eastAsia="en-GB"/>
              </w:rPr>
              <w:t>p.adj</w:t>
            </w:r>
            <w:proofErr w:type="spellEnd"/>
          </w:p>
        </w:tc>
        <w:tc>
          <w:tcPr>
            <w:tcW w:w="663" w:type="dxa"/>
            <w:tcBorders>
              <w:top w:val="nil"/>
              <w:left w:val="single" w:sz="8" w:space="0" w:color="auto"/>
              <w:bottom w:val="single" w:sz="4" w:space="0" w:color="auto"/>
              <w:right w:val="single" w:sz="4" w:space="0" w:color="auto"/>
            </w:tcBorders>
            <w:shd w:val="clear" w:color="auto" w:fill="auto"/>
            <w:noWrap/>
            <w:vAlign w:val="bottom"/>
            <w:hideMark/>
          </w:tcPr>
          <w:p w14:paraId="38CC7A87"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effect</w:t>
            </w:r>
          </w:p>
        </w:tc>
        <w:tc>
          <w:tcPr>
            <w:tcW w:w="398" w:type="dxa"/>
            <w:tcBorders>
              <w:top w:val="nil"/>
              <w:left w:val="nil"/>
              <w:bottom w:val="single" w:sz="4" w:space="0" w:color="auto"/>
              <w:right w:val="single" w:sz="4" w:space="0" w:color="auto"/>
            </w:tcBorders>
            <w:shd w:val="clear" w:color="auto" w:fill="auto"/>
            <w:noWrap/>
            <w:vAlign w:val="bottom"/>
            <w:hideMark/>
          </w:tcPr>
          <w:p w14:paraId="17855F9E"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DF</w:t>
            </w:r>
          </w:p>
        </w:tc>
        <w:tc>
          <w:tcPr>
            <w:tcW w:w="581" w:type="dxa"/>
            <w:tcBorders>
              <w:top w:val="nil"/>
              <w:left w:val="nil"/>
              <w:bottom w:val="single" w:sz="4" w:space="0" w:color="auto"/>
              <w:right w:val="single" w:sz="4" w:space="0" w:color="auto"/>
            </w:tcBorders>
            <w:shd w:val="clear" w:color="auto" w:fill="auto"/>
            <w:noWrap/>
            <w:vAlign w:val="bottom"/>
            <w:hideMark/>
          </w:tcPr>
          <w:p w14:paraId="72B1EA51"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SE</w:t>
            </w:r>
          </w:p>
        </w:tc>
        <w:tc>
          <w:tcPr>
            <w:tcW w:w="915" w:type="dxa"/>
            <w:tcBorders>
              <w:top w:val="nil"/>
              <w:left w:val="nil"/>
              <w:bottom w:val="single" w:sz="4" w:space="0" w:color="auto"/>
              <w:right w:val="single" w:sz="4" w:space="0" w:color="auto"/>
            </w:tcBorders>
            <w:shd w:val="clear" w:color="auto" w:fill="auto"/>
            <w:noWrap/>
            <w:vAlign w:val="bottom"/>
            <w:hideMark/>
          </w:tcPr>
          <w:p w14:paraId="2E770EED"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proofErr w:type="spellStart"/>
            <w:r w:rsidRPr="00A02C35">
              <w:rPr>
                <w:rFonts w:ascii="Calibri" w:eastAsia="Times New Roman" w:hAnsi="Calibri" w:cs="Calibri"/>
                <w:b/>
                <w:bCs/>
                <w:color w:val="000000"/>
                <w:sz w:val="16"/>
                <w:szCs w:val="16"/>
                <w:lang w:eastAsia="en-GB"/>
              </w:rPr>
              <w:t>p.val</w:t>
            </w:r>
            <w:proofErr w:type="spellEnd"/>
          </w:p>
        </w:tc>
        <w:tc>
          <w:tcPr>
            <w:tcW w:w="928" w:type="dxa"/>
            <w:tcBorders>
              <w:top w:val="nil"/>
              <w:left w:val="nil"/>
              <w:bottom w:val="single" w:sz="4" w:space="0" w:color="auto"/>
              <w:right w:val="single" w:sz="8" w:space="0" w:color="auto"/>
            </w:tcBorders>
            <w:shd w:val="clear" w:color="auto" w:fill="auto"/>
            <w:noWrap/>
            <w:vAlign w:val="bottom"/>
            <w:hideMark/>
          </w:tcPr>
          <w:p w14:paraId="28846A59"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proofErr w:type="spellStart"/>
            <w:r w:rsidRPr="00A02C35">
              <w:rPr>
                <w:rFonts w:ascii="Calibri" w:eastAsia="Times New Roman" w:hAnsi="Calibri" w:cs="Calibri"/>
                <w:b/>
                <w:bCs/>
                <w:color w:val="000000"/>
                <w:sz w:val="16"/>
                <w:szCs w:val="16"/>
                <w:lang w:eastAsia="en-GB"/>
              </w:rPr>
              <w:t>p.adj</w:t>
            </w:r>
            <w:proofErr w:type="spellEnd"/>
          </w:p>
        </w:tc>
        <w:tc>
          <w:tcPr>
            <w:tcW w:w="663" w:type="dxa"/>
            <w:tcBorders>
              <w:top w:val="nil"/>
              <w:left w:val="nil"/>
              <w:bottom w:val="single" w:sz="4" w:space="0" w:color="auto"/>
              <w:right w:val="single" w:sz="4" w:space="0" w:color="auto"/>
            </w:tcBorders>
            <w:shd w:val="clear" w:color="auto" w:fill="auto"/>
            <w:noWrap/>
            <w:vAlign w:val="bottom"/>
            <w:hideMark/>
          </w:tcPr>
          <w:p w14:paraId="7AF0A069"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effect</w:t>
            </w:r>
          </w:p>
        </w:tc>
        <w:tc>
          <w:tcPr>
            <w:tcW w:w="581" w:type="dxa"/>
            <w:tcBorders>
              <w:top w:val="nil"/>
              <w:left w:val="nil"/>
              <w:bottom w:val="single" w:sz="4" w:space="0" w:color="auto"/>
              <w:right w:val="single" w:sz="4" w:space="0" w:color="auto"/>
            </w:tcBorders>
            <w:shd w:val="clear" w:color="auto" w:fill="auto"/>
            <w:noWrap/>
            <w:vAlign w:val="bottom"/>
            <w:hideMark/>
          </w:tcPr>
          <w:p w14:paraId="7C46D24E"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SE</w:t>
            </w:r>
          </w:p>
        </w:tc>
        <w:tc>
          <w:tcPr>
            <w:tcW w:w="915" w:type="dxa"/>
            <w:tcBorders>
              <w:top w:val="nil"/>
              <w:left w:val="nil"/>
              <w:bottom w:val="single" w:sz="4" w:space="0" w:color="auto"/>
              <w:right w:val="single" w:sz="4" w:space="0" w:color="auto"/>
            </w:tcBorders>
            <w:shd w:val="clear" w:color="auto" w:fill="auto"/>
            <w:noWrap/>
            <w:vAlign w:val="bottom"/>
            <w:hideMark/>
          </w:tcPr>
          <w:p w14:paraId="43FEE569"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proofErr w:type="spellStart"/>
            <w:r w:rsidRPr="00A02C35">
              <w:rPr>
                <w:rFonts w:ascii="Calibri" w:eastAsia="Times New Roman" w:hAnsi="Calibri" w:cs="Calibri"/>
                <w:b/>
                <w:bCs/>
                <w:color w:val="000000"/>
                <w:sz w:val="16"/>
                <w:szCs w:val="16"/>
                <w:lang w:eastAsia="en-GB"/>
              </w:rPr>
              <w:t>p.val</w:t>
            </w:r>
            <w:proofErr w:type="spellEnd"/>
          </w:p>
        </w:tc>
        <w:tc>
          <w:tcPr>
            <w:tcW w:w="983" w:type="dxa"/>
            <w:tcBorders>
              <w:top w:val="nil"/>
              <w:left w:val="nil"/>
              <w:bottom w:val="single" w:sz="4" w:space="0" w:color="auto"/>
              <w:right w:val="single" w:sz="8" w:space="0" w:color="auto"/>
            </w:tcBorders>
            <w:shd w:val="clear" w:color="auto" w:fill="auto"/>
            <w:noWrap/>
            <w:vAlign w:val="bottom"/>
            <w:hideMark/>
          </w:tcPr>
          <w:p w14:paraId="24B3B65A"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proofErr w:type="spellStart"/>
            <w:r w:rsidRPr="00A02C35">
              <w:rPr>
                <w:rFonts w:ascii="Calibri" w:eastAsia="Times New Roman" w:hAnsi="Calibri" w:cs="Calibri"/>
                <w:b/>
                <w:bCs/>
                <w:color w:val="000000"/>
                <w:sz w:val="16"/>
                <w:szCs w:val="16"/>
                <w:lang w:eastAsia="en-GB"/>
              </w:rPr>
              <w:t>p.adj</w:t>
            </w:r>
            <w:proofErr w:type="spellEnd"/>
          </w:p>
        </w:tc>
      </w:tr>
      <w:tr w:rsidR="00907F75" w:rsidRPr="00A02C35" w14:paraId="00D6D9F1" w14:textId="77777777" w:rsidTr="00907F75">
        <w:trPr>
          <w:trHeight w:val="208"/>
        </w:trPr>
        <w:tc>
          <w:tcPr>
            <w:tcW w:w="751" w:type="dxa"/>
            <w:tcBorders>
              <w:top w:val="nil"/>
              <w:left w:val="single" w:sz="8" w:space="0" w:color="auto"/>
              <w:bottom w:val="single" w:sz="4" w:space="0" w:color="auto"/>
              <w:right w:val="nil"/>
            </w:tcBorders>
            <w:shd w:val="clear" w:color="auto" w:fill="auto"/>
            <w:noWrap/>
            <w:vAlign w:val="bottom"/>
            <w:hideMark/>
          </w:tcPr>
          <w:p w14:paraId="21D80102"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GP1</w:t>
            </w:r>
          </w:p>
        </w:tc>
        <w:tc>
          <w:tcPr>
            <w:tcW w:w="636" w:type="dxa"/>
            <w:tcBorders>
              <w:top w:val="nil"/>
              <w:left w:val="single" w:sz="8" w:space="0" w:color="auto"/>
              <w:bottom w:val="single" w:sz="4" w:space="0" w:color="auto"/>
              <w:right w:val="single" w:sz="4" w:space="0" w:color="auto"/>
            </w:tcBorders>
            <w:shd w:val="clear" w:color="auto" w:fill="auto"/>
            <w:noWrap/>
            <w:vAlign w:val="bottom"/>
            <w:hideMark/>
          </w:tcPr>
          <w:p w14:paraId="76AB7181" w14:textId="675BF79C"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345</w:t>
            </w:r>
          </w:p>
        </w:tc>
        <w:tc>
          <w:tcPr>
            <w:tcW w:w="460" w:type="dxa"/>
            <w:tcBorders>
              <w:top w:val="nil"/>
              <w:left w:val="nil"/>
              <w:bottom w:val="single" w:sz="4" w:space="0" w:color="auto"/>
              <w:right w:val="single" w:sz="4" w:space="0" w:color="auto"/>
            </w:tcBorders>
            <w:shd w:val="clear" w:color="auto" w:fill="auto"/>
            <w:noWrap/>
            <w:vAlign w:val="bottom"/>
            <w:hideMark/>
          </w:tcPr>
          <w:p w14:paraId="2A2E6284"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auto" w:fill="auto"/>
            <w:noWrap/>
            <w:vAlign w:val="bottom"/>
            <w:hideMark/>
          </w:tcPr>
          <w:p w14:paraId="50863725" w14:textId="4E370672"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120</w:t>
            </w:r>
          </w:p>
        </w:tc>
        <w:tc>
          <w:tcPr>
            <w:tcW w:w="945" w:type="dxa"/>
            <w:tcBorders>
              <w:top w:val="nil"/>
              <w:left w:val="nil"/>
              <w:bottom w:val="single" w:sz="4" w:space="0" w:color="auto"/>
              <w:right w:val="single" w:sz="4" w:space="0" w:color="auto"/>
            </w:tcBorders>
            <w:shd w:val="clear" w:color="auto" w:fill="auto"/>
            <w:noWrap/>
            <w:vAlign w:val="bottom"/>
            <w:hideMark/>
          </w:tcPr>
          <w:p w14:paraId="47FE7470" w14:textId="2FFF1709"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3</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747E-03</w:t>
            </w:r>
          </w:p>
        </w:tc>
        <w:tc>
          <w:tcPr>
            <w:tcW w:w="931" w:type="dxa"/>
            <w:tcBorders>
              <w:top w:val="nil"/>
              <w:left w:val="nil"/>
              <w:bottom w:val="single" w:sz="4" w:space="0" w:color="auto"/>
              <w:right w:val="single" w:sz="8" w:space="0" w:color="auto"/>
            </w:tcBorders>
            <w:shd w:val="clear" w:color="auto" w:fill="auto"/>
            <w:noWrap/>
            <w:vAlign w:val="bottom"/>
            <w:hideMark/>
          </w:tcPr>
          <w:p w14:paraId="07C5B90B" w14:textId="68238304"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4</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371E-03</w:t>
            </w:r>
          </w:p>
        </w:tc>
        <w:tc>
          <w:tcPr>
            <w:tcW w:w="663" w:type="dxa"/>
            <w:tcBorders>
              <w:top w:val="nil"/>
              <w:left w:val="nil"/>
              <w:bottom w:val="single" w:sz="4" w:space="0" w:color="auto"/>
              <w:right w:val="single" w:sz="4" w:space="0" w:color="auto"/>
            </w:tcBorders>
            <w:shd w:val="clear" w:color="auto" w:fill="auto"/>
            <w:noWrap/>
            <w:vAlign w:val="bottom"/>
            <w:hideMark/>
          </w:tcPr>
          <w:p w14:paraId="475891FE" w14:textId="35662CFC"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171</w:t>
            </w:r>
          </w:p>
        </w:tc>
        <w:tc>
          <w:tcPr>
            <w:tcW w:w="460" w:type="dxa"/>
            <w:tcBorders>
              <w:top w:val="nil"/>
              <w:left w:val="nil"/>
              <w:bottom w:val="single" w:sz="4" w:space="0" w:color="auto"/>
              <w:right w:val="single" w:sz="4" w:space="0" w:color="auto"/>
            </w:tcBorders>
            <w:shd w:val="clear" w:color="auto" w:fill="auto"/>
            <w:noWrap/>
            <w:vAlign w:val="bottom"/>
            <w:hideMark/>
          </w:tcPr>
          <w:p w14:paraId="2BE5A38D" w14:textId="49FB7939"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auto" w:fill="auto"/>
            <w:noWrap/>
            <w:vAlign w:val="bottom"/>
            <w:hideMark/>
          </w:tcPr>
          <w:p w14:paraId="23C02FBE" w14:textId="2BD8950B"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158</w:t>
            </w:r>
          </w:p>
        </w:tc>
        <w:tc>
          <w:tcPr>
            <w:tcW w:w="884" w:type="dxa"/>
            <w:tcBorders>
              <w:top w:val="nil"/>
              <w:left w:val="nil"/>
              <w:bottom w:val="single" w:sz="4" w:space="0" w:color="auto"/>
              <w:right w:val="single" w:sz="4" w:space="0" w:color="auto"/>
            </w:tcBorders>
            <w:shd w:val="clear" w:color="auto" w:fill="auto"/>
            <w:noWrap/>
            <w:vAlign w:val="bottom"/>
            <w:hideMark/>
          </w:tcPr>
          <w:p w14:paraId="1EF4457F" w14:textId="2EDA8424"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2</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616E-01</w:t>
            </w:r>
          </w:p>
        </w:tc>
        <w:tc>
          <w:tcPr>
            <w:tcW w:w="930" w:type="dxa"/>
            <w:tcBorders>
              <w:top w:val="nil"/>
              <w:left w:val="nil"/>
              <w:bottom w:val="single" w:sz="4" w:space="0" w:color="auto"/>
              <w:right w:val="single" w:sz="8" w:space="0" w:color="auto"/>
            </w:tcBorders>
            <w:shd w:val="clear" w:color="auto" w:fill="auto"/>
            <w:noWrap/>
            <w:vAlign w:val="bottom"/>
            <w:hideMark/>
          </w:tcPr>
          <w:p w14:paraId="1C1AD8D4" w14:textId="100C14F3"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2</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930E-01</w:t>
            </w:r>
          </w:p>
        </w:tc>
        <w:tc>
          <w:tcPr>
            <w:tcW w:w="663" w:type="dxa"/>
            <w:tcBorders>
              <w:top w:val="nil"/>
              <w:left w:val="nil"/>
              <w:bottom w:val="single" w:sz="4" w:space="0" w:color="auto"/>
              <w:right w:val="single" w:sz="4" w:space="0" w:color="auto"/>
            </w:tcBorders>
            <w:shd w:val="clear" w:color="auto" w:fill="auto"/>
            <w:noWrap/>
            <w:vAlign w:val="bottom"/>
            <w:hideMark/>
          </w:tcPr>
          <w:p w14:paraId="4CFCFFA0" w14:textId="3A8C66C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576</w:t>
            </w:r>
          </w:p>
        </w:tc>
        <w:tc>
          <w:tcPr>
            <w:tcW w:w="398" w:type="dxa"/>
            <w:tcBorders>
              <w:top w:val="nil"/>
              <w:left w:val="nil"/>
              <w:bottom w:val="single" w:sz="4" w:space="0" w:color="auto"/>
              <w:right w:val="single" w:sz="4" w:space="0" w:color="auto"/>
            </w:tcBorders>
            <w:shd w:val="clear" w:color="auto" w:fill="auto"/>
            <w:noWrap/>
            <w:vAlign w:val="bottom"/>
            <w:hideMark/>
          </w:tcPr>
          <w:p w14:paraId="20E78953" w14:textId="34E51919"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auto" w:fill="auto"/>
            <w:noWrap/>
            <w:vAlign w:val="bottom"/>
            <w:hideMark/>
          </w:tcPr>
          <w:p w14:paraId="6D8BF3B7" w14:textId="374F921F"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175</w:t>
            </w:r>
          </w:p>
        </w:tc>
        <w:tc>
          <w:tcPr>
            <w:tcW w:w="915" w:type="dxa"/>
            <w:tcBorders>
              <w:top w:val="nil"/>
              <w:left w:val="nil"/>
              <w:bottom w:val="single" w:sz="4" w:space="0" w:color="auto"/>
              <w:right w:val="single" w:sz="4" w:space="0" w:color="auto"/>
            </w:tcBorders>
            <w:shd w:val="clear" w:color="auto" w:fill="auto"/>
            <w:noWrap/>
            <w:vAlign w:val="bottom"/>
            <w:hideMark/>
          </w:tcPr>
          <w:p w14:paraId="2D11A705" w14:textId="02A5811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8</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050E-04</w:t>
            </w:r>
          </w:p>
        </w:tc>
        <w:tc>
          <w:tcPr>
            <w:tcW w:w="928" w:type="dxa"/>
            <w:tcBorders>
              <w:top w:val="nil"/>
              <w:left w:val="nil"/>
              <w:bottom w:val="single" w:sz="4" w:space="0" w:color="auto"/>
              <w:right w:val="single" w:sz="8" w:space="0" w:color="auto"/>
            </w:tcBorders>
            <w:shd w:val="clear" w:color="auto" w:fill="auto"/>
            <w:noWrap/>
            <w:vAlign w:val="bottom"/>
            <w:hideMark/>
          </w:tcPr>
          <w:p w14:paraId="19414841" w14:textId="2255E9F5"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252E-03</w:t>
            </w:r>
          </w:p>
        </w:tc>
        <w:tc>
          <w:tcPr>
            <w:tcW w:w="663" w:type="dxa"/>
            <w:tcBorders>
              <w:top w:val="nil"/>
              <w:left w:val="nil"/>
              <w:bottom w:val="single" w:sz="4" w:space="0" w:color="auto"/>
              <w:right w:val="single" w:sz="4" w:space="0" w:color="auto"/>
            </w:tcBorders>
            <w:shd w:val="clear" w:color="auto" w:fill="auto"/>
            <w:noWrap/>
            <w:vAlign w:val="bottom"/>
            <w:hideMark/>
          </w:tcPr>
          <w:p w14:paraId="787DAC7E" w14:textId="54FD21FD"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349</w:t>
            </w:r>
          </w:p>
        </w:tc>
        <w:tc>
          <w:tcPr>
            <w:tcW w:w="581" w:type="dxa"/>
            <w:tcBorders>
              <w:top w:val="nil"/>
              <w:left w:val="nil"/>
              <w:bottom w:val="single" w:sz="4" w:space="0" w:color="auto"/>
              <w:right w:val="single" w:sz="4" w:space="0" w:color="auto"/>
            </w:tcBorders>
            <w:shd w:val="clear" w:color="auto" w:fill="auto"/>
            <w:noWrap/>
            <w:vAlign w:val="bottom"/>
            <w:hideMark/>
          </w:tcPr>
          <w:p w14:paraId="084F5789" w14:textId="0E0DCA6B"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084</w:t>
            </w:r>
          </w:p>
        </w:tc>
        <w:tc>
          <w:tcPr>
            <w:tcW w:w="915" w:type="dxa"/>
            <w:tcBorders>
              <w:top w:val="nil"/>
              <w:left w:val="nil"/>
              <w:bottom w:val="single" w:sz="4" w:space="0" w:color="auto"/>
              <w:right w:val="single" w:sz="4" w:space="0" w:color="auto"/>
            </w:tcBorders>
            <w:shd w:val="clear" w:color="auto" w:fill="auto"/>
            <w:noWrap/>
            <w:vAlign w:val="bottom"/>
            <w:hideMark/>
          </w:tcPr>
          <w:p w14:paraId="66DDDCB0" w14:textId="421B26BD"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3</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360E-05</w:t>
            </w:r>
          </w:p>
        </w:tc>
        <w:tc>
          <w:tcPr>
            <w:tcW w:w="983" w:type="dxa"/>
            <w:tcBorders>
              <w:top w:val="nil"/>
              <w:left w:val="nil"/>
              <w:bottom w:val="single" w:sz="4" w:space="0" w:color="auto"/>
              <w:right w:val="single" w:sz="8" w:space="0" w:color="auto"/>
            </w:tcBorders>
            <w:shd w:val="clear" w:color="auto" w:fill="auto"/>
            <w:noWrap/>
            <w:vAlign w:val="bottom"/>
            <w:hideMark/>
          </w:tcPr>
          <w:p w14:paraId="6868356F" w14:textId="26A9FF85"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4</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091E-05</w:t>
            </w:r>
          </w:p>
        </w:tc>
      </w:tr>
      <w:tr w:rsidR="00907F75" w:rsidRPr="00A02C35" w14:paraId="2B643CB9" w14:textId="77777777" w:rsidTr="00907F75">
        <w:trPr>
          <w:trHeight w:val="208"/>
        </w:trPr>
        <w:tc>
          <w:tcPr>
            <w:tcW w:w="751" w:type="dxa"/>
            <w:tcBorders>
              <w:top w:val="nil"/>
              <w:left w:val="single" w:sz="8" w:space="0" w:color="auto"/>
              <w:bottom w:val="single" w:sz="4" w:space="0" w:color="auto"/>
              <w:right w:val="nil"/>
            </w:tcBorders>
            <w:shd w:val="clear" w:color="000000" w:fill="D9D9D9"/>
            <w:noWrap/>
            <w:vAlign w:val="bottom"/>
            <w:hideMark/>
          </w:tcPr>
          <w:p w14:paraId="4D739445"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GP2</w:t>
            </w:r>
          </w:p>
        </w:tc>
        <w:tc>
          <w:tcPr>
            <w:tcW w:w="636" w:type="dxa"/>
            <w:tcBorders>
              <w:top w:val="nil"/>
              <w:left w:val="single" w:sz="8" w:space="0" w:color="auto"/>
              <w:bottom w:val="single" w:sz="4" w:space="0" w:color="auto"/>
              <w:right w:val="single" w:sz="4" w:space="0" w:color="auto"/>
            </w:tcBorders>
            <w:shd w:val="clear" w:color="000000" w:fill="D9D9D9"/>
            <w:noWrap/>
            <w:vAlign w:val="bottom"/>
            <w:hideMark/>
          </w:tcPr>
          <w:p w14:paraId="660BEADD" w14:textId="62BC6981"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867</w:t>
            </w:r>
          </w:p>
        </w:tc>
        <w:tc>
          <w:tcPr>
            <w:tcW w:w="460" w:type="dxa"/>
            <w:tcBorders>
              <w:top w:val="nil"/>
              <w:left w:val="nil"/>
              <w:bottom w:val="single" w:sz="4" w:space="0" w:color="auto"/>
              <w:right w:val="single" w:sz="4" w:space="0" w:color="auto"/>
            </w:tcBorders>
            <w:shd w:val="clear" w:color="000000" w:fill="D9D9D9"/>
            <w:noWrap/>
            <w:vAlign w:val="bottom"/>
            <w:hideMark/>
          </w:tcPr>
          <w:p w14:paraId="723E16BE"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000000" w:fill="D9D9D9"/>
            <w:noWrap/>
            <w:vAlign w:val="bottom"/>
            <w:hideMark/>
          </w:tcPr>
          <w:p w14:paraId="52FB7DE5" w14:textId="7128720C"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118</w:t>
            </w:r>
          </w:p>
        </w:tc>
        <w:tc>
          <w:tcPr>
            <w:tcW w:w="945" w:type="dxa"/>
            <w:tcBorders>
              <w:top w:val="nil"/>
              <w:left w:val="nil"/>
              <w:bottom w:val="single" w:sz="4" w:space="0" w:color="auto"/>
              <w:right w:val="single" w:sz="4" w:space="0" w:color="auto"/>
            </w:tcBorders>
            <w:shd w:val="clear" w:color="000000" w:fill="D9D9D9"/>
            <w:noWrap/>
            <w:vAlign w:val="bottom"/>
            <w:hideMark/>
          </w:tcPr>
          <w:p w14:paraId="1519923C" w14:textId="37AC1DB0"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938E-12</w:t>
            </w:r>
          </w:p>
        </w:tc>
        <w:tc>
          <w:tcPr>
            <w:tcW w:w="931" w:type="dxa"/>
            <w:tcBorders>
              <w:top w:val="nil"/>
              <w:left w:val="nil"/>
              <w:bottom w:val="single" w:sz="4" w:space="0" w:color="auto"/>
              <w:right w:val="single" w:sz="8" w:space="0" w:color="auto"/>
            </w:tcBorders>
            <w:shd w:val="clear" w:color="000000" w:fill="D9D9D9"/>
            <w:noWrap/>
            <w:vAlign w:val="bottom"/>
            <w:hideMark/>
          </w:tcPr>
          <w:p w14:paraId="110BCBAF" w14:textId="60FBAEFE"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4</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933E-12</w:t>
            </w:r>
          </w:p>
        </w:tc>
        <w:tc>
          <w:tcPr>
            <w:tcW w:w="663" w:type="dxa"/>
            <w:tcBorders>
              <w:top w:val="nil"/>
              <w:left w:val="nil"/>
              <w:bottom w:val="single" w:sz="4" w:space="0" w:color="auto"/>
              <w:right w:val="single" w:sz="4" w:space="0" w:color="auto"/>
            </w:tcBorders>
            <w:shd w:val="clear" w:color="000000" w:fill="D9D9D9"/>
            <w:noWrap/>
            <w:vAlign w:val="bottom"/>
            <w:hideMark/>
          </w:tcPr>
          <w:p w14:paraId="0C91C1C8" w14:textId="3275401C"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372</w:t>
            </w:r>
          </w:p>
        </w:tc>
        <w:tc>
          <w:tcPr>
            <w:tcW w:w="460" w:type="dxa"/>
            <w:tcBorders>
              <w:top w:val="nil"/>
              <w:left w:val="nil"/>
              <w:bottom w:val="single" w:sz="4" w:space="0" w:color="auto"/>
              <w:right w:val="single" w:sz="4" w:space="0" w:color="auto"/>
            </w:tcBorders>
            <w:shd w:val="clear" w:color="000000" w:fill="D9D9D9"/>
            <w:noWrap/>
            <w:vAlign w:val="bottom"/>
            <w:hideMark/>
          </w:tcPr>
          <w:p w14:paraId="4EC3DAE4" w14:textId="726EFFBD"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000000" w:fill="D9D9D9"/>
            <w:noWrap/>
            <w:vAlign w:val="bottom"/>
            <w:hideMark/>
          </w:tcPr>
          <w:p w14:paraId="4AB1305F" w14:textId="572932FC"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172</w:t>
            </w:r>
          </w:p>
        </w:tc>
        <w:tc>
          <w:tcPr>
            <w:tcW w:w="884" w:type="dxa"/>
            <w:tcBorders>
              <w:top w:val="nil"/>
              <w:left w:val="nil"/>
              <w:bottom w:val="single" w:sz="4" w:space="0" w:color="auto"/>
              <w:right w:val="single" w:sz="4" w:space="0" w:color="auto"/>
            </w:tcBorders>
            <w:shd w:val="clear" w:color="000000" w:fill="D9D9D9"/>
            <w:noWrap/>
            <w:vAlign w:val="bottom"/>
            <w:hideMark/>
          </w:tcPr>
          <w:p w14:paraId="0A999AA9" w14:textId="6295CBF4"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2</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548E-02</w:t>
            </w:r>
          </w:p>
        </w:tc>
        <w:tc>
          <w:tcPr>
            <w:tcW w:w="930" w:type="dxa"/>
            <w:tcBorders>
              <w:top w:val="nil"/>
              <w:left w:val="nil"/>
              <w:bottom w:val="single" w:sz="4" w:space="0" w:color="auto"/>
              <w:right w:val="single" w:sz="8" w:space="0" w:color="auto"/>
            </w:tcBorders>
            <w:shd w:val="clear" w:color="000000" w:fill="D9D9D9"/>
            <w:noWrap/>
            <w:vAlign w:val="bottom"/>
            <w:hideMark/>
          </w:tcPr>
          <w:p w14:paraId="41CEF952" w14:textId="27BE4AC0"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3</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397E-02</w:t>
            </w:r>
          </w:p>
        </w:tc>
        <w:tc>
          <w:tcPr>
            <w:tcW w:w="663" w:type="dxa"/>
            <w:tcBorders>
              <w:top w:val="nil"/>
              <w:left w:val="nil"/>
              <w:bottom w:val="single" w:sz="4" w:space="0" w:color="auto"/>
              <w:right w:val="single" w:sz="4" w:space="0" w:color="auto"/>
            </w:tcBorders>
            <w:shd w:val="clear" w:color="000000" w:fill="D9D9D9"/>
            <w:noWrap/>
            <w:vAlign w:val="bottom"/>
            <w:hideMark/>
          </w:tcPr>
          <w:p w14:paraId="3C3F93E8" w14:textId="4A466BEF"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507</w:t>
            </w:r>
          </w:p>
        </w:tc>
        <w:tc>
          <w:tcPr>
            <w:tcW w:w="398" w:type="dxa"/>
            <w:tcBorders>
              <w:top w:val="nil"/>
              <w:left w:val="nil"/>
              <w:bottom w:val="single" w:sz="4" w:space="0" w:color="auto"/>
              <w:right w:val="single" w:sz="4" w:space="0" w:color="auto"/>
            </w:tcBorders>
            <w:shd w:val="clear" w:color="000000" w:fill="D9D9D9"/>
            <w:noWrap/>
            <w:vAlign w:val="bottom"/>
            <w:hideMark/>
          </w:tcPr>
          <w:p w14:paraId="6E1A124E" w14:textId="493F810C"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000000" w:fill="D9D9D9"/>
            <w:noWrap/>
            <w:vAlign w:val="bottom"/>
            <w:hideMark/>
          </w:tcPr>
          <w:p w14:paraId="793D312B" w14:textId="0AA794E8"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190</w:t>
            </w:r>
          </w:p>
        </w:tc>
        <w:tc>
          <w:tcPr>
            <w:tcW w:w="915" w:type="dxa"/>
            <w:tcBorders>
              <w:top w:val="nil"/>
              <w:left w:val="nil"/>
              <w:bottom w:val="single" w:sz="4" w:space="0" w:color="auto"/>
              <w:right w:val="single" w:sz="4" w:space="0" w:color="auto"/>
            </w:tcBorders>
            <w:shd w:val="clear" w:color="000000" w:fill="D9D9D9"/>
            <w:noWrap/>
            <w:vAlign w:val="bottom"/>
            <w:hideMark/>
          </w:tcPr>
          <w:p w14:paraId="3B94421F" w14:textId="5A083D08"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5</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948E-03</w:t>
            </w:r>
          </w:p>
        </w:tc>
        <w:tc>
          <w:tcPr>
            <w:tcW w:w="928" w:type="dxa"/>
            <w:tcBorders>
              <w:top w:val="nil"/>
              <w:left w:val="nil"/>
              <w:bottom w:val="single" w:sz="4" w:space="0" w:color="auto"/>
              <w:right w:val="single" w:sz="8" w:space="0" w:color="auto"/>
            </w:tcBorders>
            <w:shd w:val="clear" w:color="000000" w:fill="D9D9D9"/>
            <w:noWrap/>
            <w:vAlign w:val="bottom"/>
            <w:hideMark/>
          </w:tcPr>
          <w:p w14:paraId="41B970B6" w14:textId="091A30F4"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7</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570E-03</w:t>
            </w:r>
          </w:p>
        </w:tc>
        <w:tc>
          <w:tcPr>
            <w:tcW w:w="663" w:type="dxa"/>
            <w:tcBorders>
              <w:top w:val="nil"/>
              <w:left w:val="nil"/>
              <w:bottom w:val="single" w:sz="4" w:space="0" w:color="auto"/>
              <w:right w:val="single" w:sz="4" w:space="0" w:color="auto"/>
            </w:tcBorders>
            <w:shd w:val="clear" w:color="auto" w:fill="auto"/>
            <w:noWrap/>
            <w:vAlign w:val="bottom"/>
            <w:hideMark/>
          </w:tcPr>
          <w:p w14:paraId="0225BA9B" w14:textId="4CD4BA5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665</w:t>
            </w:r>
          </w:p>
        </w:tc>
        <w:tc>
          <w:tcPr>
            <w:tcW w:w="581" w:type="dxa"/>
            <w:tcBorders>
              <w:top w:val="nil"/>
              <w:left w:val="nil"/>
              <w:bottom w:val="single" w:sz="4" w:space="0" w:color="auto"/>
              <w:right w:val="single" w:sz="4" w:space="0" w:color="auto"/>
            </w:tcBorders>
            <w:shd w:val="clear" w:color="auto" w:fill="auto"/>
            <w:noWrap/>
            <w:vAlign w:val="bottom"/>
            <w:hideMark/>
          </w:tcPr>
          <w:p w14:paraId="7C748088" w14:textId="17FD49D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087</w:t>
            </w:r>
          </w:p>
        </w:tc>
        <w:tc>
          <w:tcPr>
            <w:tcW w:w="915" w:type="dxa"/>
            <w:tcBorders>
              <w:top w:val="nil"/>
              <w:left w:val="nil"/>
              <w:bottom w:val="single" w:sz="4" w:space="0" w:color="auto"/>
              <w:right w:val="single" w:sz="4" w:space="0" w:color="auto"/>
            </w:tcBorders>
            <w:shd w:val="clear" w:color="auto" w:fill="auto"/>
            <w:noWrap/>
            <w:vAlign w:val="bottom"/>
            <w:hideMark/>
          </w:tcPr>
          <w:p w14:paraId="1C73D267" w14:textId="6B06735A"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703E-14</w:t>
            </w:r>
          </w:p>
        </w:tc>
        <w:tc>
          <w:tcPr>
            <w:tcW w:w="983" w:type="dxa"/>
            <w:tcBorders>
              <w:top w:val="nil"/>
              <w:left w:val="nil"/>
              <w:bottom w:val="single" w:sz="4" w:space="0" w:color="auto"/>
              <w:right w:val="single" w:sz="8" w:space="0" w:color="auto"/>
            </w:tcBorders>
            <w:shd w:val="clear" w:color="auto" w:fill="auto"/>
            <w:noWrap/>
            <w:vAlign w:val="bottom"/>
            <w:hideMark/>
          </w:tcPr>
          <w:p w14:paraId="225B80AD" w14:textId="71843103"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2</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980E-14</w:t>
            </w:r>
          </w:p>
        </w:tc>
      </w:tr>
      <w:tr w:rsidR="00907F75" w:rsidRPr="00A02C35" w14:paraId="2DB40666" w14:textId="77777777" w:rsidTr="00907F75">
        <w:trPr>
          <w:trHeight w:val="208"/>
        </w:trPr>
        <w:tc>
          <w:tcPr>
            <w:tcW w:w="751" w:type="dxa"/>
            <w:tcBorders>
              <w:top w:val="nil"/>
              <w:left w:val="single" w:sz="8" w:space="0" w:color="auto"/>
              <w:bottom w:val="single" w:sz="4" w:space="0" w:color="auto"/>
              <w:right w:val="nil"/>
            </w:tcBorders>
            <w:shd w:val="clear" w:color="000000" w:fill="D9D9D9"/>
            <w:noWrap/>
            <w:vAlign w:val="bottom"/>
            <w:hideMark/>
          </w:tcPr>
          <w:p w14:paraId="3F7A50CF"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GP3</w:t>
            </w:r>
          </w:p>
        </w:tc>
        <w:tc>
          <w:tcPr>
            <w:tcW w:w="636" w:type="dxa"/>
            <w:tcBorders>
              <w:top w:val="nil"/>
              <w:left w:val="single" w:sz="8" w:space="0" w:color="auto"/>
              <w:bottom w:val="single" w:sz="4" w:space="0" w:color="auto"/>
              <w:right w:val="single" w:sz="4" w:space="0" w:color="auto"/>
            </w:tcBorders>
            <w:shd w:val="clear" w:color="000000" w:fill="D9D9D9"/>
            <w:noWrap/>
            <w:vAlign w:val="bottom"/>
            <w:hideMark/>
          </w:tcPr>
          <w:p w14:paraId="527AF99A" w14:textId="775940E3"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650</w:t>
            </w:r>
          </w:p>
        </w:tc>
        <w:tc>
          <w:tcPr>
            <w:tcW w:w="460" w:type="dxa"/>
            <w:tcBorders>
              <w:top w:val="nil"/>
              <w:left w:val="nil"/>
              <w:bottom w:val="single" w:sz="4" w:space="0" w:color="auto"/>
              <w:right w:val="single" w:sz="4" w:space="0" w:color="auto"/>
            </w:tcBorders>
            <w:shd w:val="clear" w:color="000000" w:fill="D9D9D9"/>
            <w:noWrap/>
            <w:vAlign w:val="bottom"/>
            <w:hideMark/>
          </w:tcPr>
          <w:p w14:paraId="52C67212"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000000" w:fill="D9D9D9"/>
            <w:noWrap/>
            <w:vAlign w:val="bottom"/>
            <w:hideMark/>
          </w:tcPr>
          <w:p w14:paraId="2212F050" w14:textId="361B4DF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111</w:t>
            </w:r>
          </w:p>
        </w:tc>
        <w:tc>
          <w:tcPr>
            <w:tcW w:w="945" w:type="dxa"/>
            <w:tcBorders>
              <w:top w:val="nil"/>
              <w:left w:val="nil"/>
              <w:bottom w:val="single" w:sz="4" w:space="0" w:color="auto"/>
              <w:right w:val="single" w:sz="4" w:space="0" w:color="auto"/>
            </w:tcBorders>
            <w:shd w:val="clear" w:color="000000" w:fill="D9D9D9"/>
            <w:noWrap/>
            <w:vAlign w:val="bottom"/>
            <w:hideMark/>
          </w:tcPr>
          <w:p w14:paraId="4B99E363" w14:textId="508A95D5"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8</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559E-09</w:t>
            </w:r>
          </w:p>
        </w:tc>
        <w:tc>
          <w:tcPr>
            <w:tcW w:w="931" w:type="dxa"/>
            <w:tcBorders>
              <w:top w:val="nil"/>
              <w:left w:val="nil"/>
              <w:bottom w:val="single" w:sz="4" w:space="0" w:color="auto"/>
              <w:right w:val="single" w:sz="8" w:space="0" w:color="auto"/>
            </w:tcBorders>
            <w:shd w:val="clear" w:color="000000" w:fill="D9D9D9"/>
            <w:noWrap/>
            <w:vAlign w:val="bottom"/>
            <w:hideMark/>
          </w:tcPr>
          <w:p w14:paraId="69B51AE3" w14:textId="6FA2E072"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410E-08</w:t>
            </w:r>
          </w:p>
        </w:tc>
        <w:tc>
          <w:tcPr>
            <w:tcW w:w="663" w:type="dxa"/>
            <w:tcBorders>
              <w:top w:val="nil"/>
              <w:left w:val="nil"/>
              <w:bottom w:val="single" w:sz="4" w:space="0" w:color="auto"/>
              <w:right w:val="single" w:sz="4" w:space="0" w:color="auto"/>
            </w:tcBorders>
            <w:shd w:val="clear" w:color="000000" w:fill="D9D9D9"/>
            <w:noWrap/>
            <w:vAlign w:val="bottom"/>
            <w:hideMark/>
          </w:tcPr>
          <w:p w14:paraId="63D57312" w14:textId="56896DF9"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579</w:t>
            </w:r>
          </w:p>
        </w:tc>
        <w:tc>
          <w:tcPr>
            <w:tcW w:w="460" w:type="dxa"/>
            <w:tcBorders>
              <w:top w:val="nil"/>
              <w:left w:val="nil"/>
              <w:bottom w:val="single" w:sz="4" w:space="0" w:color="auto"/>
              <w:right w:val="single" w:sz="4" w:space="0" w:color="auto"/>
            </w:tcBorders>
            <w:shd w:val="clear" w:color="000000" w:fill="D9D9D9"/>
            <w:noWrap/>
            <w:vAlign w:val="bottom"/>
            <w:hideMark/>
          </w:tcPr>
          <w:p w14:paraId="0EAC5601" w14:textId="06E499D1"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000000" w:fill="D9D9D9"/>
            <w:noWrap/>
            <w:vAlign w:val="bottom"/>
            <w:hideMark/>
          </w:tcPr>
          <w:p w14:paraId="046C1D63" w14:textId="714CCD55"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161</w:t>
            </w:r>
          </w:p>
        </w:tc>
        <w:tc>
          <w:tcPr>
            <w:tcW w:w="884" w:type="dxa"/>
            <w:tcBorders>
              <w:top w:val="nil"/>
              <w:left w:val="nil"/>
              <w:bottom w:val="single" w:sz="4" w:space="0" w:color="auto"/>
              <w:right w:val="single" w:sz="4" w:space="0" w:color="auto"/>
            </w:tcBorders>
            <w:shd w:val="clear" w:color="000000" w:fill="D9D9D9"/>
            <w:noWrap/>
            <w:vAlign w:val="bottom"/>
            <w:hideMark/>
          </w:tcPr>
          <w:p w14:paraId="42B01B35" w14:textId="2A6E3AF4"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2</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759E-04</w:t>
            </w:r>
          </w:p>
        </w:tc>
        <w:tc>
          <w:tcPr>
            <w:tcW w:w="930" w:type="dxa"/>
            <w:tcBorders>
              <w:top w:val="nil"/>
              <w:left w:val="nil"/>
              <w:bottom w:val="single" w:sz="4" w:space="0" w:color="auto"/>
              <w:right w:val="single" w:sz="8" w:space="0" w:color="auto"/>
            </w:tcBorders>
            <w:shd w:val="clear" w:color="000000" w:fill="D9D9D9"/>
            <w:noWrap/>
            <w:vAlign w:val="bottom"/>
            <w:hideMark/>
          </w:tcPr>
          <w:p w14:paraId="79109B97" w14:textId="61D86CE5"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5</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518E-04</w:t>
            </w:r>
          </w:p>
        </w:tc>
        <w:tc>
          <w:tcPr>
            <w:tcW w:w="663" w:type="dxa"/>
            <w:tcBorders>
              <w:top w:val="nil"/>
              <w:left w:val="nil"/>
              <w:bottom w:val="single" w:sz="4" w:space="0" w:color="auto"/>
              <w:right w:val="single" w:sz="4" w:space="0" w:color="auto"/>
            </w:tcBorders>
            <w:shd w:val="clear" w:color="000000" w:fill="D9D9D9"/>
            <w:noWrap/>
            <w:vAlign w:val="bottom"/>
            <w:hideMark/>
          </w:tcPr>
          <w:p w14:paraId="0D2DD9CF" w14:textId="46D66741"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818</w:t>
            </w:r>
          </w:p>
        </w:tc>
        <w:tc>
          <w:tcPr>
            <w:tcW w:w="398" w:type="dxa"/>
            <w:tcBorders>
              <w:top w:val="nil"/>
              <w:left w:val="nil"/>
              <w:bottom w:val="single" w:sz="4" w:space="0" w:color="auto"/>
              <w:right w:val="single" w:sz="4" w:space="0" w:color="auto"/>
            </w:tcBorders>
            <w:shd w:val="clear" w:color="000000" w:fill="D9D9D9"/>
            <w:noWrap/>
            <w:vAlign w:val="bottom"/>
            <w:hideMark/>
          </w:tcPr>
          <w:p w14:paraId="330987AF" w14:textId="1A7CEB41"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000000" w:fill="D9D9D9"/>
            <w:noWrap/>
            <w:vAlign w:val="bottom"/>
            <w:hideMark/>
          </w:tcPr>
          <w:p w14:paraId="0FA701DE" w14:textId="2A440F31"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167</w:t>
            </w:r>
          </w:p>
        </w:tc>
        <w:tc>
          <w:tcPr>
            <w:tcW w:w="915" w:type="dxa"/>
            <w:tcBorders>
              <w:top w:val="nil"/>
              <w:left w:val="nil"/>
              <w:bottom w:val="single" w:sz="4" w:space="0" w:color="auto"/>
              <w:right w:val="single" w:sz="4" w:space="0" w:color="auto"/>
            </w:tcBorders>
            <w:shd w:val="clear" w:color="000000" w:fill="D9D9D9"/>
            <w:noWrap/>
            <w:vAlign w:val="bottom"/>
            <w:hideMark/>
          </w:tcPr>
          <w:p w14:paraId="14FF6B75" w14:textId="100797D5"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315E-06</w:t>
            </w:r>
          </w:p>
        </w:tc>
        <w:tc>
          <w:tcPr>
            <w:tcW w:w="928" w:type="dxa"/>
            <w:tcBorders>
              <w:top w:val="nil"/>
              <w:left w:val="nil"/>
              <w:bottom w:val="single" w:sz="4" w:space="0" w:color="auto"/>
              <w:right w:val="single" w:sz="8" w:space="0" w:color="auto"/>
            </w:tcBorders>
            <w:shd w:val="clear" w:color="000000" w:fill="D9D9D9"/>
            <w:noWrap/>
            <w:vAlign w:val="bottom"/>
            <w:hideMark/>
          </w:tcPr>
          <w:p w14:paraId="25CA17C2" w14:textId="0E586F5E"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2</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629E-06</w:t>
            </w:r>
          </w:p>
        </w:tc>
        <w:tc>
          <w:tcPr>
            <w:tcW w:w="663" w:type="dxa"/>
            <w:tcBorders>
              <w:top w:val="nil"/>
              <w:left w:val="nil"/>
              <w:bottom w:val="single" w:sz="4" w:space="0" w:color="auto"/>
              <w:right w:val="single" w:sz="4" w:space="0" w:color="auto"/>
            </w:tcBorders>
            <w:shd w:val="clear" w:color="auto" w:fill="auto"/>
            <w:noWrap/>
            <w:vAlign w:val="bottom"/>
            <w:hideMark/>
          </w:tcPr>
          <w:p w14:paraId="54FE466A" w14:textId="71B52A55"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671</w:t>
            </w:r>
          </w:p>
        </w:tc>
        <w:tc>
          <w:tcPr>
            <w:tcW w:w="581" w:type="dxa"/>
            <w:tcBorders>
              <w:top w:val="nil"/>
              <w:left w:val="nil"/>
              <w:bottom w:val="single" w:sz="4" w:space="0" w:color="auto"/>
              <w:right w:val="single" w:sz="4" w:space="0" w:color="auto"/>
            </w:tcBorders>
            <w:shd w:val="clear" w:color="auto" w:fill="auto"/>
            <w:noWrap/>
            <w:vAlign w:val="bottom"/>
            <w:hideMark/>
          </w:tcPr>
          <w:p w14:paraId="39E041A6" w14:textId="4E260021"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080</w:t>
            </w:r>
          </w:p>
        </w:tc>
        <w:tc>
          <w:tcPr>
            <w:tcW w:w="915" w:type="dxa"/>
            <w:tcBorders>
              <w:top w:val="nil"/>
              <w:left w:val="nil"/>
              <w:bottom w:val="single" w:sz="4" w:space="0" w:color="auto"/>
              <w:right w:val="single" w:sz="4" w:space="0" w:color="auto"/>
            </w:tcBorders>
            <w:shd w:val="clear" w:color="auto" w:fill="auto"/>
            <w:noWrap/>
            <w:vAlign w:val="bottom"/>
            <w:hideMark/>
          </w:tcPr>
          <w:p w14:paraId="6B4361C8" w14:textId="22DFD891"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5</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452E-17</w:t>
            </w:r>
          </w:p>
        </w:tc>
        <w:tc>
          <w:tcPr>
            <w:tcW w:w="983" w:type="dxa"/>
            <w:tcBorders>
              <w:top w:val="nil"/>
              <w:left w:val="nil"/>
              <w:bottom w:val="single" w:sz="4" w:space="0" w:color="auto"/>
              <w:right w:val="single" w:sz="8" w:space="0" w:color="auto"/>
            </w:tcBorders>
            <w:shd w:val="clear" w:color="auto" w:fill="auto"/>
            <w:noWrap/>
            <w:vAlign w:val="bottom"/>
            <w:hideMark/>
          </w:tcPr>
          <w:p w14:paraId="130B25C1" w14:textId="0083FFB5"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018E-16</w:t>
            </w:r>
          </w:p>
        </w:tc>
      </w:tr>
      <w:tr w:rsidR="00907F75" w:rsidRPr="00A02C35" w14:paraId="5C55F06E" w14:textId="77777777" w:rsidTr="00907F75">
        <w:trPr>
          <w:trHeight w:val="208"/>
        </w:trPr>
        <w:tc>
          <w:tcPr>
            <w:tcW w:w="751" w:type="dxa"/>
            <w:tcBorders>
              <w:top w:val="nil"/>
              <w:left w:val="single" w:sz="8" w:space="0" w:color="auto"/>
              <w:bottom w:val="single" w:sz="4" w:space="0" w:color="auto"/>
              <w:right w:val="nil"/>
            </w:tcBorders>
            <w:shd w:val="clear" w:color="000000" w:fill="D9D9D9"/>
            <w:noWrap/>
            <w:vAlign w:val="bottom"/>
            <w:hideMark/>
          </w:tcPr>
          <w:p w14:paraId="6E66541D"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GP4</w:t>
            </w:r>
          </w:p>
        </w:tc>
        <w:tc>
          <w:tcPr>
            <w:tcW w:w="636" w:type="dxa"/>
            <w:tcBorders>
              <w:top w:val="nil"/>
              <w:left w:val="single" w:sz="8" w:space="0" w:color="auto"/>
              <w:bottom w:val="single" w:sz="4" w:space="0" w:color="auto"/>
              <w:right w:val="single" w:sz="4" w:space="0" w:color="auto"/>
            </w:tcBorders>
            <w:shd w:val="clear" w:color="000000" w:fill="D9D9D9"/>
            <w:noWrap/>
            <w:vAlign w:val="bottom"/>
            <w:hideMark/>
          </w:tcPr>
          <w:p w14:paraId="66B5CD4D" w14:textId="62F56BBD"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873</w:t>
            </w:r>
          </w:p>
        </w:tc>
        <w:tc>
          <w:tcPr>
            <w:tcW w:w="460" w:type="dxa"/>
            <w:tcBorders>
              <w:top w:val="nil"/>
              <w:left w:val="nil"/>
              <w:bottom w:val="single" w:sz="4" w:space="0" w:color="auto"/>
              <w:right w:val="single" w:sz="4" w:space="0" w:color="auto"/>
            </w:tcBorders>
            <w:shd w:val="clear" w:color="000000" w:fill="D9D9D9"/>
            <w:noWrap/>
            <w:vAlign w:val="bottom"/>
            <w:hideMark/>
          </w:tcPr>
          <w:p w14:paraId="6791EB0C"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000000" w:fill="D9D9D9"/>
            <w:noWrap/>
            <w:vAlign w:val="bottom"/>
            <w:hideMark/>
          </w:tcPr>
          <w:p w14:paraId="63F310A9" w14:textId="7C331935"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104</w:t>
            </w:r>
          </w:p>
        </w:tc>
        <w:tc>
          <w:tcPr>
            <w:tcW w:w="945" w:type="dxa"/>
            <w:tcBorders>
              <w:top w:val="nil"/>
              <w:left w:val="nil"/>
              <w:bottom w:val="single" w:sz="4" w:space="0" w:color="auto"/>
              <w:right w:val="single" w:sz="4" w:space="0" w:color="auto"/>
            </w:tcBorders>
            <w:shd w:val="clear" w:color="000000" w:fill="D9D9D9"/>
            <w:noWrap/>
            <w:vAlign w:val="bottom"/>
            <w:hideMark/>
          </w:tcPr>
          <w:p w14:paraId="7ED31369" w14:textId="4F5B12F8"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2</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050E-15</w:t>
            </w:r>
          </w:p>
        </w:tc>
        <w:tc>
          <w:tcPr>
            <w:tcW w:w="931" w:type="dxa"/>
            <w:tcBorders>
              <w:top w:val="nil"/>
              <w:left w:val="nil"/>
              <w:bottom w:val="single" w:sz="4" w:space="0" w:color="auto"/>
              <w:right w:val="single" w:sz="8" w:space="0" w:color="auto"/>
            </w:tcBorders>
            <w:shd w:val="clear" w:color="000000" w:fill="D9D9D9"/>
            <w:noWrap/>
            <w:vAlign w:val="bottom"/>
            <w:hideMark/>
          </w:tcPr>
          <w:p w14:paraId="029C9231" w14:textId="73F392BA"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9</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568E-15</w:t>
            </w:r>
          </w:p>
        </w:tc>
        <w:tc>
          <w:tcPr>
            <w:tcW w:w="663" w:type="dxa"/>
            <w:tcBorders>
              <w:top w:val="nil"/>
              <w:left w:val="nil"/>
              <w:bottom w:val="single" w:sz="4" w:space="0" w:color="auto"/>
              <w:right w:val="single" w:sz="4" w:space="0" w:color="auto"/>
            </w:tcBorders>
            <w:shd w:val="clear" w:color="000000" w:fill="D9D9D9"/>
            <w:noWrap/>
            <w:vAlign w:val="bottom"/>
            <w:hideMark/>
          </w:tcPr>
          <w:p w14:paraId="4BA11CC5" w14:textId="6250D338"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645</w:t>
            </w:r>
          </w:p>
        </w:tc>
        <w:tc>
          <w:tcPr>
            <w:tcW w:w="460" w:type="dxa"/>
            <w:tcBorders>
              <w:top w:val="nil"/>
              <w:left w:val="nil"/>
              <w:bottom w:val="single" w:sz="4" w:space="0" w:color="auto"/>
              <w:right w:val="single" w:sz="4" w:space="0" w:color="auto"/>
            </w:tcBorders>
            <w:shd w:val="clear" w:color="000000" w:fill="D9D9D9"/>
            <w:noWrap/>
            <w:vAlign w:val="bottom"/>
            <w:hideMark/>
          </w:tcPr>
          <w:p w14:paraId="7ED98988" w14:textId="5B14F2E3"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000000" w:fill="D9D9D9"/>
            <w:noWrap/>
            <w:vAlign w:val="bottom"/>
            <w:hideMark/>
          </w:tcPr>
          <w:p w14:paraId="7A7E20B0" w14:textId="51C3E9AD"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156</w:t>
            </w:r>
          </w:p>
        </w:tc>
        <w:tc>
          <w:tcPr>
            <w:tcW w:w="884" w:type="dxa"/>
            <w:tcBorders>
              <w:top w:val="nil"/>
              <w:left w:val="nil"/>
              <w:bottom w:val="single" w:sz="4" w:space="0" w:color="auto"/>
              <w:right w:val="single" w:sz="4" w:space="0" w:color="auto"/>
            </w:tcBorders>
            <w:shd w:val="clear" w:color="000000" w:fill="D9D9D9"/>
            <w:noWrap/>
            <w:vAlign w:val="bottom"/>
            <w:hideMark/>
          </w:tcPr>
          <w:p w14:paraId="53B8EA8F" w14:textId="63E885FC"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3</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208E-05</w:t>
            </w:r>
          </w:p>
        </w:tc>
        <w:tc>
          <w:tcPr>
            <w:tcW w:w="930" w:type="dxa"/>
            <w:tcBorders>
              <w:top w:val="nil"/>
              <w:left w:val="nil"/>
              <w:bottom w:val="single" w:sz="4" w:space="0" w:color="auto"/>
              <w:right w:val="single" w:sz="8" w:space="0" w:color="auto"/>
            </w:tcBorders>
            <w:shd w:val="clear" w:color="000000" w:fill="D9D9D9"/>
            <w:noWrap/>
            <w:vAlign w:val="bottom"/>
            <w:hideMark/>
          </w:tcPr>
          <w:p w14:paraId="780B5C11" w14:textId="6A69033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210E-04</w:t>
            </w:r>
          </w:p>
        </w:tc>
        <w:tc>
          <w:tcPr>
            <w:tcW w:w="663" w:type="dxa"/>
            <w:tcBorders>
              <w:top w:val="nil"/>
              <w:left w:val="nil"/>
              <w:bottom w:val="single" w:sz="4" w:space="0" w:color="auto"/>
              <w:right w:val="single" w:sz="4" w:space="0" w:color="auto"/>
            </w:tcBorders>
            <w:shd w:val="clear" w:color="000000" w:fill="D9D9D9"/>
            <w:noWrap/>
            <w:vAlign w:val="bottom"/>
            <w:hideMark/>
          </w:tcPr>
          <w:p w14:paraId="66D7FC7F" w14:textId="59AD39AF"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973</w:t>
            </w:r>
          </w:p>
        </w:tc>
        <w:tc>
          <w:tcPr>
            <w:tcW w:w="398" w:type="dxa"/>
            <w:tcBorders>
              <w:top w:val="nil"/>
              <w:left w:val="nil"/>
              <w:bottom w:val="single" w:sz="4" w:space="0" w:color="auto"/>
              <w:right w:val="single" w:sz="4" w:space="0" w:color="auto"/>
            </w:tcBorders>
            <w:shd w:val="clear" w:color="000000" w:fill="D9D9D9"/>
            <w:noWrap/>
            <w:vAlign w:val="bottom"/>
            <w:hideMark/>
          </w:tcPr>
          <w:p w14:paraId="06FE8BF3" w14:textId="34958A87"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000000" w:fill="D9D9D9"/>
            <w:noWrap/>
            <w:vAlign w:val="bottom"/>
            <w:hideMark/>
          </w:tcPr>
          <w:p w14:paraId="6E4BADC2" w14:textId="658ACD35"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156</w:t>
            </w:r>
          </w:p>
        </w:tc>
        <w:tc>
          <w:tcPr>
            <w:tcW w:w="915" w:type="dxa"/>
            <w:tcBorders>
              <w:top w:val="nil"/>
              <w:left w:val="nil"/>
              <w:bottom w:val="single" w:sz="4" w:space="0" w:color="auto"/>
              <w:right w:val="single" w:sz="4" w:space="0" w:color="auto"/>
            </w:tcBorders>
            <w:shd w:val="clear" w:color="000000" w:fill="D9D9D9"/>
            <w:noWrap/>
            <w:vAlign w:val="bottom"/>
            <w:hideMark/>
          </w:tcPr>
          <w:p w14:paraId="6855EC6D" w14:textId="18EF53E8"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2</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602E-09</w:t>
            </w:r>
          </w:p>
        </w:tc>
        <w:tc>
          <w:tcPr>
            <w:tcW w:w="928" w:type="dxa"/>
            <w:tcBorders>
              <w:top w:val="nil"/>
              <w:left w:val="nil"/>
              <w:bottom w:val="single" w:sz="4" w:space="0" w:color="auto"/>
              <w:right w:val="single" w:sz="8" w:space="0" w:color="auto"/>
            </w:tcBorders>
            <w:shd w:val="clear" w:color="000000" w:fill="D9D9D9"/>
            <w:noWrap/>
            <w:vAlign w:val="bottom"/>
            <w:hideMark/>
          </w:tcPr>
          <w:p w14:paraId="435C02AA" w14:textId="3072A31B"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575E-08</w:t>
            </w:r>
          </w:p>
        </w:tc>
        <w:tc>
          <w:tcPr>
            <w:tcW w:w="663" w:type="dxa"/>
            <w:tcBorders>
              <w:top w:val="nil"/>
              <w:left w:val="nil"/>
              <w:bottom w:val="single" w:sz="4" w:space="0" w:color="auto"/>
              <w:right w:val="single" w:sz="4" w:space="0" w:color="auto"/>
            </w:tcBorders>
            <w:shd w:val="clear" w:color="auto" w:fill="auto"/>
            <w:noWrap/>
            <w:vAlign w:val="bottom"/>
            <w:hideMark/>
          </w:tcPr>
          <w:p w14:paraId="3BDF1145" w14:textId="38E802A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843</w:t>
            </w:r>
          </w:p>
        </w:tc>
        <w:tc>
          <w:tcPr>
            <w:tcW w:w="581" w:type="dxa"/>
            <w:tcBorders>
              <w:top w:val="nil"/>
              <w:left w:val="nil"/>
              <w:bottom w:val="single" w:sz="4" w:space="0" w:color="auto"/>
              <w:right w:val="single" w:sz="4" w:space="0" w:color="auto"/>
            </w:tcBorders>
            <w:shd w:val="clear" w:color="auto" w:fill="auto"/>
            <w:noWrap/>
            <w:vAlign w:val="bottom"/>
            <w:hideMark/>
          </w:tcPr>
          <w:p w14:paraId="77A651EA" w14:textId="37BA6ADA"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076</w:t>
            </w:r>
          </w:p>
        </w:tc>
        <w:tc>
          <w:tcPr>
            <w:tcW w:w="915" w:type="dxa"/>
            <w:tcBorders>
              <w:top w:val="nil"/>
              <w:left w:val="nil"/>
              <w:bottom w:val="single" w:sz="4" w:space="0" w:color="auto"/>
              <w:right w:val="single" w:sz="4" w:space="0" w:color="auto"/>
            </w:tcBorders>
            <w:shd w:val="clear" w:color="auto" w:fill="auto"/>
            <w:noWrap/>
            <w:vAlign w:val="bottom"/>
            <w:hideMark/>
          </w:tcPr>
          <w:p w14:paraId="42A173A5" w14:textId="05A2112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7</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750E-29</w:t>
            </w:r>
          </w:p>
        </w:tc>
        <w:tc>
          <w:tcPr>
            <w:tcW w:w="983" w:type="dxa"/>
            <w:tcBorders>
              <w:top w:val="nil"/>
              <w:left w:val="nil"/>
              <w:bottom w:val="single" w:sz="4" w:space="0" w:color="auto"/>
              <w:right w:val="single" w:sz="8" w:space="0" w:color="auto"/>
            </w:tcBorders>
            <w:shd w:val="clear" w:color="auto" w:fill="auto"/>
            <w:noWrap/>
            <w:vAlign w:val="bottom"/>
            <w:hideMark/>
          </w:tcPr>
          <w:p w14:paraId="46DE61AC" w14:textId="3578C47C"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3</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617E-28</w:t>
            </w:r>
          </w:p>
        </w:tc>
      </w:tr>
      <w:tr w:rsidR="00907F75" w:rsidRPr="00A02C35" w14:paraId="1CD999CC" w14:textId="77777777" w:rsidTr="00907F75">
        <w:trPr>
          <w:trHeight w:val="208"/>
        </w:trPr>
        <w:tc>
          <w:tcPr>
            <w:tcW w:w="751" w:type="dxa"/>
            <w:tcBorders>
              <w:top w:val="nil"/>
              <w:left w:val="single" w:sz="8" w:space="0" w:color="auto"/>
              <w:bottom w:val="single" w:sz="4" w:space="0" w:color="auto"/>
              <w:right w:val="nil"/>
            </w:tcBorders>
            <w:shd w:val="clear" w:color="auto" w:fill="auto"/>
            <w:noWrap/>
            <w:vAlign w:val="bottom"/>
            <w:hideMark/>
          </w:tcPr>
          <w:p w14:paraId="67F589D8"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GP5</w:t>
            </w:r>
          </w:p>
        </w:tc>
        <w:tc>
          <w:tcPr>
            <w:tcW w:w="636" w:type="dxa"/>
            <w:tcBorders>
              <w:top w:val="nil"/>
              <w:left w:val="single" w:sz="8" w:space="0" w:color="auto"/>
              <w:bottom w:val="single" w:sz="4" w:space="0" w:color="auto"/>
              <w:right w:val="single" w:sz="4" w:space="0" w:color="auto"/>
            </w:tcBorders>
            <w:shd w:val="clear" w:color="auto" w:fill="auto"/>
            <w:noWrap/>
            <w:vAlign w:val="bottom"/>
            <w:hideMark/>
          </w:tcPr>
          <w:p w14:paraId="51B61429" w14:textId="75168F2D"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016</w:t>
            </w:r>
          </w:p>
        </w:tc>
        <w:tc>
          <w:tcPr>
            <w:tcW w:w="460" w:type="dxa"/>
            <w:tcBorders>
              <w:top w:val="nil"/>
              <w:left w:val="nil"/>
              <w:bottom w:val="single" w:sz="4" w:space="0" w:color="auto"/>
              <w:right w:val="single" w:sz="4" w:space="0" w:color="auto"/>
            </w:tcBorders>
            <w:shd w:val="clear" w:color="auto" w:fill="auto"/>
            <w:noWrap/>
            <w:vAlign w:val="bottom"/>
            <w:hideMark/>
          </w:tcPr>
          <w:p w14:paraId="513049ED"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auto" w:fill="auto"/>
            <w:noWrap/>
            <w:vAlign w:val="bottom"/>
            <w:hideMark/>
          </w:tcPr>
          <w:p w14:paraId="4490EB8E" w14:textId="7D7FB225"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118</w:t>
            </w:r>
          </w:p>
        </w:tc>
        <w:tc>
          <w:tcPr>
            <w:tcW w:w="945" w:type="dxa"/>
            <w:tcBorders>
              <w:top w:val="nil"/>
              <w:left w:val="nil"/>
              <w:bottom w:val="single" w:sz="4" w:space="0" w:color="auto"/>
              <w:right w:val="single" w:sz="4" w:space="0" w:color="auto"/>
            </w:tcBorders>
            <w:shd w:val="clear" w:color="auto" w:fill="auto"/>
            <w:noWrap/>
            <w:vAlign w:val="bottom"/>
            <w:hideMark/>
          </w:tcPr>
          <w:p w14:paraId="06A973FE" w14:textId="26E23EF0"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8</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915E-01</w:t>
            </w:r>
          </w:p>
        </w:tc>
        <w:tc>
          <w:tcPr>
            <w:tcW w:w="931" w:type="dxa"/>
            <w:tcBorders>
              <w:top w:val="nil"/>
              <w:left w:val="nil"/>
              <w:bottom w:val="single" w:sz="4" w:space="0" w:color="auto"/>
              <w:right w:val="single" w:sz="8" w:space="0" w:color="auto"/>
            </w:tcBorders>
            <w:shd w:val="clear" w:color="auto" w:fill="auto"/>
            <w:noWrap/>
            <w:vAlign w:val="bottom"/>
            <w:hideMark/>
          </w:tcPr>
          <w:p w14:paraId="2DD37CBD" w14:textId="50953CA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8</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915E-01</w:t>
            </w:r>
          </w:p>
        </w:tc>
        <w:tc>
          <w:tcPr>
            <w:tcW w:w="663" w:type="dxa"/>
            <w:tcBorders>
              <w:top w:val="nil"/>
              <w:left w:val="nil"/>
              <w:bottom w:val="single" w:sz="4" w:space="0" w:color="auto"/>
              <w:right w:val="single" w:sz="4" w:space="0" w:color="auto"/>
            </w:tcBorders>
            <w:shd w:val="clear" w:color="auto" w:fill="auto"/>
            <w:noWrap/>
            <w:vAlign w:val="bottom"/>
            <w:hideMark/>
          </w:tcPr>
          <w:p w14:paraId="2565319C" w14:textId="0844A6BE"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383</w:t>
            </w:r>
          </w:p>
        </w:tc>
        <w:tc>
          <w:tcPr>
            <w:tcW w:w="460" w:type="dxa"/>
            <w:tcBorders>
              <w:top w:val="nil"/>
              <w:left w:val="nil"/>
              <w:bottom w:val="single" w:sz="4" w:space="0" w:color="auto"/>
              <w:right w:val="single" w:sz="4" w:space="0" w:color="auto"/>
            </w:tcBorders>
            <w:shd w:val="clear" w:color="auto" w:fill="auto"/>
            <w:noWrap/>
            <w:vAlign w:val="bottom"/>
            <w:hideMark/>
          </w:tcPr>
          <w:p w14:paraId="362CE412" w14:textId="330C1D8C"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auto" w:fill="auto"/>
            <w:noWrap/>
            <w:vAlign w:val="bottom"/>
            <w:hideMark/>
          </w:tcPr>
          <w:p w14:paraId="73365B6E" w14:textId="4CBD72DB"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161</w:t>
            </w:r>
          </w:p>
        </w:tc>
        <w:tc>
          <w:tcPr>
            <w:tcW w:w="884" w:type="dxa"/>
            <w:tcBorders>
              <w:top w:val="nil"/>
              <w:left w:val="nil"/>
              <w:bottom w:val="single" w:sz="4" w:space="0" w:color="auto"/>
              <w:right w:val="single" w:sz="4" w:space="0" w:color="auto"/>
            </w:tcBorders>
            <w:shd w:val="clear" w:color="auto" w:fill="auto"/>
            <w:noWrap/>
            <w:vAlign w:val="bottom"/>
            <w:hideMark/>
          </w:tcPr>
          <w:p w14:paraId="075E8373" w14:textId="1AEC1F5E"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419E-02</w:t>
            </w:r>
          </w:p>
        </w:tc>
        <w:tc>
          <w:tcPr>
            <w:tcW w:w="930" w:type="dxa"/>
            <w:tcBorders>
              <w:top w:val="nil"/>
              <w:left w:val="nil"/>
              <w:bottom w:val="single" w:sz="4" w:space="0" w:color="auto"/>
              <w:right w:val="single" w:sz="8" w:space="0" w:color="auto"/>
            </w:tcBorders>
            <w:shd w:val="clear" w:color="auto" w:fill="auto"/>
            <w:noWrap/>
            <w:vAlign w:val="bottom"/>
            <w:hideMark/>
          </w:tcPr>
          <w:p w14:paraId="4FE58940" w14:textId="6F7C0A86"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2</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208E-02</w:t>
            </w:r>
          </w:p>
        </w:tc>
        <w:tc>
          <w:tcPr>
            <w:tcW w:w="663" w:type="dxa"/>
            <w:tcBorders>
              <w:top w:val="nil"/>
              <w:left w:val="nil"/>
              <w:bottom w:val="single" w:sz="4" w:space="0" w:color="auto"/>
              <w:right w:val="single" w:sz="4" w:space="0" w:color="auto"/>
            </w:tcBorders>
            <w:shd w:val="clear" w:color="auto" w:fill="auto"/>
            <w:noWrap/>
            <w:vAlign w:val="bottom"/>
            <w:hideMark/>
          </w:tcPr>
          <w:p w14:paraId="33CF381D" w14:textId="04ACAB6C"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737</w:t>
            </w:r>
          </w:p>
        </w:tc>
        <w:tc>
          <w:tcPr>
            <w:tcW w:w="398" w:type="dxa"/>
            <w:tcBorders>
              <w:top w:val="nil"/>
              <w:left w:val="nil"/>
              <w:bottom w:val="single" w:sz="4" w:space="0" w:color="auto"/>
              <w:right w:val="single" w:sz="4" w:space="0" w:color="auto"/>
            </w:tcBorders>
            <w:shd w:val="clear" w:color="auto" w:fill="auto"/>
            <w:noWrap/>
            <w:vAlign w:val="bottom"/>
            <w:hideMark/>
          </w:tcPr>
          <w:p w14:paraId="2FA87E89" w14:textId="6C2D843A"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auto" w:fill="auto"/>
            <w:noWrap/>
            <w:vAlign w:val="bottom"/>
            <w:hideMark/>
          </w:tcPr>
          <w:p w14:paraId="6E0B2AFA" w14:textId="6F3901B5"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175</w:t>
            </w:r>
          </w:p>
        </w:tc>
        <w:tc>
          <w:tcPr>
            <w:tcW w:w="915" w:type="dxa"/>
            <w:tcBorders>
              <w:top w:val="nil"/>
              <w:left w:val="nil"/>
              <w:bottom w:val="single" w:sz="4" w:space="0" w:color="auto"/>
              <w:right w:val="single" w:sz="4" w:space="0" w:color="auto"/>
            </w:tcBorders>
            <w:shd w:val="clear" w:color="auto" w:fill="auto"/>
            <w:noWrap/>
            <w:vAlign w:val="bottom"/>
            <w:hideMark/>
          </w:tcPr>
          <w:p w14:paraId="3D7CB786" w14:textId="790374C9"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2</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392E-05</w:t>
            </w:r>
          </w:p>
        </w:tc>
        <w:tc>
          <w:tcPr>
            <w:tcW w:w="928" w:type="dxa"/>
            <w:tcBorders>
              <w:top w:val="nil"/>
              <w:left w:val="nil"/>
              <w:bottom w:val="single" w:sz="4" w:space="0" w:color="auto"/>
              <w:right w:val="single" w:sz="8" w:space="0" w:color="auto"/>
            </w:tcBorders>
            <w:shd w:val="clear" w:color="auto" w:fill="auto"/>
            <w:noWrap/>
            <w:vAlign w:val="bottom"/>
            <w:hideMark/>
          </w:tcPr>
          <w:p w14:paraId="74996F83" w14:textId="14A442ED"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4</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185E-05</w:t>
            </w:r>
          </w:p>
        </w:tc>
        <w:tc>
          <w:tcPr>
            <w:tcW w:w="663" w:type="dxa"/>
            <w:tcBorders>
              <w:top w:val="nil"/>
              <w:left w:val="nil"/>
              <w:bottom w:val="single" w:sz="4" w:space="0" w:color="auto"/>
              <w:right w:val="single" w:sz="4" w:space="0" w:color="auto"/>
            </w:tcBorders>
            <w:shd w:val="clear" w:color="auto" w:fill="auto"/>
            <w:noWrap/>
            <w:vAlign w:val="bottom"/>
            <w:hideMark/>
          </w:tcPr>
          <w:p w14:paraId="3D57DAA5" w14:textId="7CA833F8"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281</w:t>
            </w:r>
          </w:p>
        </w:tc>
        <w:tc>
          <w:tcPr>
            <w:tcW w:w="581" w:type="dxa"/>
            <w:tcBorders>
              <w:top w:val="nil"/>
              <w:left w:val="nil"/>
              <w:bottom w:val="single" w:sz="4" w:space="0" w:color="auto"/>
              <w:right w:val="single" w:sz="4" w:space="0" w:color="auto"/>
            </w:tcBorders>
            <w:shd w:val="clear" w:color="auto" w:fill="auto"/>
            <w:noWrap/>
            <w:vAlign w:val="bottom"/>
            <w:hideMark/>
          </w:tcPr>
          <w:p w14:paraId="6E6BAEB3" w14:textId="5BDEA1EF"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084</w:t>
            </w:r>
          </w:p>
        </w:tc>
        <w:tc>
          <w:tcPr>
            <w:tcW w:w="915" w:type="dxa"/>
            <w:tcBorders>
              <w:top w:val="nil"/>
              <w:left w:val="nil"/>
              <w:bottom w:val="single" w:sz="4" w:space="0" w:color="auto"/>
              <w:right w:val="single" w:sz="4" w:space="0" w:color="auto"/>
            </w:tcBorders>
            <w:shd w:val="clear" w:color="auto" w:fill="auto"/>
            <w:noWrap/>
            <w:vAlign w:val="bottom"/>
            <w:hideMark/>
          </w:tcPr>
          <w:p w14:paraId="341A0329" w14:textId="06F73CF2"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7</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965E-04</w:t>
            </w:r>
          </w:p>
        </w:tc>
        <w:tc>
          <w:tcPr>
            <w:tcW w:w="983" w:type="dxa"/>
            <w:tcBorders>
              <w:top w:val="nil"/>
              <w:left w:val="nil"/>
              <w:bottom w:val="single" w:sz="4" w:space="0" w:color="auto"/>
              <w:right w:val="single" w:sz="8" w:space="0" w:color="auto"/>
            </w:tcBorders>
            <w:shd w:val="clear" w:color="auto" w:fill="auto"/>
            <w:noWrap/>
            <w:vAlign w:val="bottom"/>
            <w:hideMark/>
          </w:tcPr>
          <w:p w14:paraId="64F818BB" w14:textId="55E9D1B3"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9</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293E-04</w:t>
            </w:r>
          </w:p>
        </w:tc>
      </w:tr>
      <w:tr w:rsidR="00907F75" w:rsidRPr="00A02C35" w14:paraId="02E74FD6" w14:textId="77777777" w:rsidTr="00907F75">
        <w:trPr>
          <w:trHeight w:val="208"/>
        </w:trPr>
        <w:tc>
          <w:tcPr>
            <w:tcW w:w="751" w:type="dxa"/>
            <w:tcBorders>
              <w:top w:val="nil"/>
              <w:left w:val="single" w:sz="8" w:space="0" w:color="auto"/>
              <w:bottom w:val="single" w:sz="4" w:space="0" w:color="auto"/>
              <w:right w:val="nil"/>
            </w:tcBorders>
            <w:shd w:val="clear" w:color="auto" w:fill="auto"/>
            <w:noWrap/>
            <w:vAlign w:val="bottom"/>
            <w:hideMark/>
          </w:tcPr>
          <w:p w14:paraId="62EDF51C"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GP6</w:t>
            </w:r>
          </w:p>
        </w:tc>
        <w:tc>
          <w:tcPr>
            <w:tcW w:w="636" w:type="dxa"/>
            <w:tcBorders>
              <w:top w:val="nil"/>
              <w:left w:val="single" w:sz="8" w:space="0" w:color="auto"/>
              <w:bottom w:val="single" w:sz="4" w:space="0" w:color="auto"/>
              <w:right w:val="single" w:sz="4" w:space="0" w:color="auto"/>
            </w:tcBorders>
            <w:shd w:val="clear" w:color="auto" w:fill="auto"/>
            <w:noWrap/>
            <w:vAlign w:val="bottom"/>
            <w:hideMark/>
          </w:tcPr>
          <w:p w14:paraId="5DE11062" w14:textId="061EAC4D"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044</w:t>
            </w:r>
          </w:p>
        </w:tc>
        <w:tc>
          <w:tcPr>
            <w:tcW w:w="460" w:type="dxa"/>
            <w:tcBorders>
              <w:top w:val="nil"/>
              <w:left w:val="nil"/>
              <w:bottom w:val="single" w:sz="4" w:space="0" w:color="auto"/>
              <w:right w:val="single" w:sz="4" w:space="0" w:color="auto"/>
            </w:tcBorders>
            <w:shd w:val="clear" w:color="auto" w:fill="auto"/>
            <w:noWrap/>
            <w:vAlign w:val="bottom"/>
            <w:hideMark/>
          </w:tcPr>
          <w:p w14:paraId="1E3E57F2"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auto" w:fill="auto"/>
            <w:noWrap/>
            <w:vAlign w:val="bottom"/>
            <w:hideMark/>
          </w:tcPr>
          <w:p w14:paraId="58C0984F" w14:textId="61C4CB81"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115</w:t>
            </w:r>
          </w:p>
        </w:tc>
        <w:tc>
          <w:tcPr>
            <w:tcW w:w="945" w:type="dxa"/>
            <w:tcBorders>
              <w:top w:val="nil"/>
              <w:left w:val="nil"/>
              <w:bottom w:val="single" w:sz="4" w:space="0" w:color="auto"/>
              <w:right w:val="single" w:sz="4" w:space="0" w:color="auto"/>
            </w:tcBorders>
            <w:shd w:val="clear" w:color="auto" w:fill="auto"/>
            <w:noWrap/>
            <w:vAlign w:val="bottom"/>
            <w:hideMark/>
          </w:tcPr>
          <w:p w14:paraId="6F9FEDC8" w14:textId="55C00348"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6</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950E-01</w:t>
            </w:r>
          </w:p>
        </w:tc>
        <w:tc>
          <w:tcPr>
            <w:tcW w:w="931" w:type="dxa"/>
            <w:tcBorders>
              <w:top w:val="nil"/>
              <w:left w:val="nil"/>
              <w:bottom w:val="single" w:sz="4" w:space="0" w:color="auto"/>
              <w:right w:val="single" w:sz="8" w:space="0" w:color="auto"/>
            </w:tcBorders>
            <w:shd w:val="clear" w:color="auto" w:fill="auto"/>
            <w:noWrap/>
            <w:vAlign w:val="bottom"/>
            <w:hideMark/>
          </w:tcPr>
          <w:p w14:paraId="6571FEC0" w14:textId="424ABED1"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7</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484E-01</w:t>
            </w:r>
          </w:p>
        </w:tc>
        <w:tc>
          <w:tcPr>
            <w:tcW w:w="663" w:type="dxa"/>
            <w:tcBorders>
              <w:top w:val="nil"/>
              <w:left w:val="nil"/>
              <w:bottom w:val="single" w:sz="4" w:space="0" w:color="auto"/>
              <w:right w:val="single" w:sz="4" w:space="0" w:color="auto"/>
            </w:tcBorders>
            <w:shd w:val="clear" w:color="auto" w:fill="auto"/>
            <w:noWrap/>
            <w:vAlign w:val="bottom"/>
            <w:hideMark/>
          </w:tcPr>
          <w:p w14:paraId="6146F792" w14:textId="488733B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368</w:t>
            </w:r>
          </w:p>
        </w:tc>
        <w:tc>
          <w:tcPr>
            <w:tcW w:w="460" w:type="dxa"/>
            <w:tcBorders>
              <w:top w:val="nil"/>
              <w:left w:val="nil"/>
              <w:bottom w:val="single" w:sz="4" w:space="0" w:color="auto"/>
              <w:right w:val="single" w:sz="4" w:space="0" w:color="auto"/>
            </w:tcBorders>
            <w:shd w:val="clear" w:color="auto" w:fill="auto"/>
            <w:noWrap/>
            <w:vAlign w:val="bottom"/>
            <w:hideMark/>
          </w:tcPr>
          <w:p w14:paraId="7A94847C" w14:textId="22BBE5E3"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auto" w:fill="auto"/>
            <w:noWrap/>
            <w:vAlign w:val="bottom"/>
            <w:hideMark/>
          </w:tcPr>
          <w:p w14:paraId="2EAB9131" w14:textId="05D7BA84"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164</w:t>
            </w:r>
          </w:p>
        </w:tc>
        <w:tc>
          <w:tcPr>
            <w:tcW w:w="884" w:type="dxa"/>
            <w:tcBorders>
              <w:top w:val="nil"/>
              <w:left w:val="nil"/>
              <w:bottom w:val="single" w:sz="4" w:space="0" w:color="auto"/>
              <w:right w:val="single" w:sz="4" w:space="0" w:color="auto"/>
            </w:tcBorders>
            <w:shd w:val="clear" w:color="auto" w:fill="auto"/>
            <w:noWrap/>
            <w:vAlign w:val="bottom"/>
            <w:hideMark/>
          </w:tcPr>
          <w:p w14:paraId="06EDE04B" w14:textId="401B14EC"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2</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054E-02</w:t>
            </w:r>
          </w:p>
        </w:tc>
        <w:tc>
          <w:tcPr>
            <w:tcW w:w="930" w:type="dxa"/>
            <w:tcBorders>
              <w:top w:val="nil"/>
              <w:left w:val="nil"/>
              <w:bottom w:val="single" w:sz="4" w:space="0" w:color="auto"/>
              <w:right w:val="single" w:sz="8" w:space="0" w:color="auto"/>
            </w:tcBorders>
            <w:shd w:val="clear" w:color="auto" w:fill="auto"/>
            <w:noWrap/>
            <w:vAlign w:val="bottom"/>
            <w:hideMark/>
          </w:tcPr>
          <w:p w14:paraId="6EC24867" w14:textId="69FE79B3"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2</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875E-02</w:t>
            </w:r>
          </w:p>
        </w:tc>
        <w:tc>
          <w:tcPr>
            <w:tcW w:w="663" w:type="dxa"/>
            <w:tcBorders>
              <w:top w:val="nil"/>
              <w:left w:val="nil"/>
              <w:bottom w:val="single" w:sz="4" w:space="0" w:color="auto"/>
              <w:right w:val="single" w:sz="4" w:space="0" w:color="auto"/>
            </w:tcBorders>
            <w:shd w:val="clear" w:color="auto" w:fill="auto"/>
            <w:noWrap/>
            <w:vAlign w:val="bottom"/>
            <w:hideMark/>
          </w:tcPr>
          <w:p w14:paraId="2E60893C" w14:textId="628FAB4E"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512</w:t>
            </w:r>
          </w:p>
        </w:tc>
        <w:tc>
          <w:tcPr>
            <w:tcW w:w="398" w:type="dxa"/>
            <w:tcBorders>
              <w:top w:val="nil"/>
              <w:left w:val="nil"/>
              <w:bottom w:val="single" w:sz="4" w:space="0" w:color="auto"/>
              <w:right w:val="single" w:sz="4" w:space="0" w:color="auto"/>
            </w:tcBorders>
            <w:shd w:val="clear" w:color="auto" w:fill="auto"/>
            <w:noWrap/>
            <w:vAlign w:val="bottom"/>
            <w:hideMark/>
          </w:tcPr>
          <w:p w14:paraId="487D9957" w14:textId="7698E355"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auto" w:fill="auto"/>
            <w:noWrap/>
            <w:vAlign w:val="bottom"/>
            <w:hideMark/>
          </w:tcPr>
          <w:p w14:paraId="15707094" w14:textId="3CABC30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162</w:t>
            </w:r>
          </w:p>
        </w:tc>
        <w:tc>
          <w:tcPr>
            <w:tcW w:w="915" w:type="dxa"/>
            <w:tcBorders>
              <w:top w:val="nil"/>
              <w:left w:val="nil"/>
              <w:bottom w:val="single" w:sz="4" w:space="0" w:color="auto"/>
              <w:right w:val="single" w:sz="4" w:space="0" w:color="auto"/>
            </w:tcBorders>
            <w:shd w:val="clear" w:color="auto" w:fill="auto"/>
            <w:noWrap/>
            <w:vAlign w:val="bottom"/>
            <w:hideMark/>
          </w:tcPr>
          <w:p w14:paraId="159BACAB" w14:textId="2465A86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279E-03</w:t>
            </w:r>
          </w:p>
        </w:tc>
        <w:tc>
          <w:tcPr>
            <w:tcW w:w="928" w:type="dxa"/>
            <w:tcBorders>
              <w:top w:val="nil"/>
              <w:left w:val="nil"/>
              <w:bottom w:val="single" w:sz="4" w:space="0" w:color="auto"/>
              <w:right w:val="single" w:sz="8" w:space="0" w:color="auto"/>
            </w:tcBorders>
            <w:shd w:val="clear" w:color="auto" w:fill="auto"/>
            <w:noWrap/>
            <w:vAlign w:val="bottom"/>
            <w:hideMark/>
          </w:tcPr>
          <w:p w14:paraId="103BD9DE" w14:textId="6AFA4E7B"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790E-03</w:t>
            </w:r>
          </w:p>
        </w:tc>
        <w:tc>
          <w:tcPr>
            <w:tcW w:w="663" w:type="dxa"/>
            <w:tcBorders>
              <w:top w:val="nil"/>
              <w:left w:val="nil"/>
              <w:bottom w:val="single" w:sz="4" w:space="0" w:color="auto"/>
              <w:right w:val="single" w:sz="4" w:space="0" w:color="auto"/>
            </w:tcBorders>
            <w:shd w:val="clear" w:color="auto" w:fill="auto"/>
            <w:noWrap/>
            <w:vAlign w:val="bottom"/>
            <w:hideMark/>
          </w:tcPr>
          <w:p w14:paraId="6321C089" w14:textId="1FA1C770"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243</w:t>
            </w:r>
          </w:p>
        </w:tc>
        <w:tc>
          <w:tcPr>
            <w:tcW w:w="581" w:type="dxa"/>
            <w:tcBorders>
              <w:top w:val="nil"/>
              <w:left w:val="nil"/>
              <w:bottom w:val="single" w:sz="4" w:space="0" w:color="auto"/>
              <w:right w:val="single" w:sz="4" w:space="0" w:color="auto"/>
            </w:tcBorders>
            <w:shd w:val="clear" w:color="auto" w:fill="auto"/>
            <w:noWrap/>
            <w:vAlign w:val="bottom"/>
            <w:hideMark/>
          </w:tcPr>
          <w:p w14:paraId="20E42C07" w14:textId="1C6CC5D1"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082</w:t>
            </w:r>
          </w:p>
        </w:tc>
        <w:tc>
          <w:tcPr>
            <w:tcW w:w="915" w:type="dxa"/>
            <w:tcBorders>
              <w:top w:val="nil"/>
              <w:left w:val="nil"/>
              <w:bottom w:val="single" w:sz="4" w:space="0" w:color="auto"/>
              <w:right w:val="single" w:sz="4" w:space="0" w:color="auto"/>
            </w:tcBorders>
            <w:shd w:val="clear" w:color="auto" w:fill="auto"/>
            <w:noWrap/>
            <w:vAlign w:val="bottom"/>
            <w:hideMark/>
          </w:tcPr>
          <w:p w14:paraId="6C79BD5D" w14:textId="13EDAA43"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2</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947E-03</w:t>
            </w:r>
          </w:p>
        </w:tc>
        <w:tc>
          <w:tcPr>
            <w:tcW w:w="983" w:type="dxa"/>
            <w:tcBorders>
              <w:top w:val="nil"/>
              <w:left w:val="nil"/>
              <w:bottom w:val="single" w:sz="4" w:space="0" w:color="auto"/>
              <w:right w:val="single" w:sz="8" w:space="0" w:color="auto"/>
            </w:tcBorders>
            <w:shd w:val="clear" w:color="auto" w:fill="auto"/>
            <w:noWrap/>
            <w:vAlign w:val="bottom"/>
            <w:hideMark/>
          </w:tcPr>
          <w:p w14:paraId="15629B2A" w14:textId="1FA97CD2"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3</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300E-03</w:t>
            </w:r>
          </w:p>
        </w:tc>
      </w:tr>
      <w:tr w:rsidR="00907F75" w:rsidRPr="00A02C35" w14:paraId="6E0A2074" w14:textId="77777777" w:rsidTr="00907F75">
        <w:trPr>
          <w:trHeight w:val="208"/>
        </w:trPr>
        <w:tc>
          <w:tcPr>
            <w:tcW w:w="751" w:type="dxa"/>
            <w:tcBorders>
              <w:top w:val="nil"/>
              <w:left w:val="single" w:sz="8" w:space="0" w:color="auto"/>
              <w:bottom w:val="single" w:sz="4" w:space="0" w:color="auto"/>
              <w:right w:val="nil"/>
            </w:tcBorders>
            <w:shd w:val="clear" w:color="000000" w:fill="D9D9D9"/>
            <w:noWrap/>
            <w:vAlign w:val="bottom"/>
            <w:hideMark/>
          </w:tcPr>
          <w:p w14:paraId="7EEE7358"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GP7</w:t>
            </w:r>
          </w:p>
        </w:tc>
        <w:tc>
          <w:tcPr>
            <w:tcW w:w="636" w:type="dxa"/>
            <w:tcBorders>
              <w:top w:val="nil"/>
              <w:left w:val="single" w:sz="8" w:space="0" w:color="auto"/>
              <w:bottom w:val="single" w:sz="4" w:space="0" w:color="auto"/>
              <w:right w:val="single" w:sz="4" w:space="0" w:color="auto"/>
            </w:tcBorders>
            <w:shd w:val="clear" w:color="000000" w:fill="D9D9D9"/>
            <w:noWrap/>
            <w:vAlign w:val="bottom"/>
            <w:hideMark/>
          </w:tcPr>
          <w:p w14:paraId="1CCBF66D" w14:textId="44264BC5"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322</w:t>
            </w:r>
          </w:p>
        </w:tc>
        <w:tc>
          <w:tcPr>
            <w:tcW w:w="460" w:type="dxa"/>
            <w:tcBorders>
              <w:top w:val="nil"/>
              <w:left w:val="nil"/>
              <w:bottom w:val="single" w:sz="4" w:space="0" w:color="auto"/>
              <w:right w:val="single" w:sz="4" w:space="0" w:color="auto"/>
            </w:tcBorders>
            <w:shd w:val="clear" w:color="000000" w:fill="D9D9D9"/>
            <w:noWrap/>
            <w:vAlign w:val="bottom"/>
            <w:hideMark/>
          </w:tcPr>
          <w:p w14:paraId="57B97CF4"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000000" w:fill="D9D9D9"/>
            <w:noWrap/>
            <w:vAlign w:val="bottom"/>
            <w:hideMark/>
          </w:tcPr>
          <w:p w14:paraId="01FB6FD1" w14:textId="0C35A959"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106</w:t>
            </w:r>
          </w:p>
        </w:tc>
        <w:tc>
          <w:tcPr>
            <w:tcW w:w="945" w:type="dxa"/>
            <w:tcBorders>
              <w:top w:val="nil"/>
              <w:left w:val="nil"/>
              <w:bottom w:val="single" w:sz="4" w:space="0" w:color="auto"/>
              <w:right w:val="single" w:sz="4" w:space="0" w:color="auto"/>
            </w:tcBorders>
            <w:shd w:val="clear" w:color="000000" w:fill="D9D9D9"/>
            <w:noWrap/>
            <w:vAlign w:val="bottom"/>
            <w:hideMark/>
          </w:tcPr>
          <w:p w14:paraId="25FD49DE" w14:textId="01AE7A93"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4</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801E-28</w:t>
            </w:r>
          </w:p>
        </w:tc>
        <w:tc>
          <w:tcPr>
            <w:tcW w:w="931" w:type="dxa"/>
            <w:tcBorders>
              <w:top w:val="nil"/>
              <w:left w:val="nil"/>
              <w:bottom w:val="single" w:sz="4" w:space="0" w:color="auto"/>
              <w:right w:val="single" w:sz="8" w:space="0" w:color="auto"/>
            </w:tcBorders>
            <w:shd w:val="clear" w:color="000000" w:fill="D9D9D9"/>
            <w:noWrap/>
            <w:vAlign w:val="bottom"/>
            <w:hideMark/>
          </w:tcPr>
          <w:p w14:paraId="0107922F" w14:textId="1DA11892"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6</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722E-27</w:t>
            </w:r>
          </w:p>
        </w:tc>
        <w:tc>
          <w:tcPr>
            <w:tcW w:w="663" w:type="dxa"/>
            <w:tcBorders>
              <w:top w:val="nil"/>
              <w:left w:val="nil"/>
              <w:bottom w:val="single" w:sz="4" w:space="0" w:color="auto"/>
              <w:right w:val="single" w:sz="4" w:space="0" w:color="auto"/>
            </w:tcBorders>
            <w:shd w:val="clear" w:color="000000" w:fill="D9D9D9"/>
            <w:noWrap/>
            <w:vAlign w:val="bottom"/>
            <w:hideMark/>
          </w:tcPr>
          <w:p w14:paraId="1A7FD8F6" w14:textId="4838513D"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891</w:t>
            </w:r>
          </w:p>
        </w:tc>
        <w:tc>
          <w:tcPr>
            <w:tcW w:w="460" w:type="dxa"/>
            <w:tcBorders>
              <w:top w:val="nil"/>
              <w:left w:val="nil"/>
              <w:bottom w:val="single" w:sz="4" w:space="0" w:color="auto"/>
              <w:right w:val="single" w:sz="4" w:space="0" w:color="auto"/>
            </w:tcBorders>
            <w:shd w:val="clear" w:color="000000" w:fill="D9D9D9"/>
            <w:noWrap/>
            <w:vAlign w:val="bottom"/>
            <w:hideMark/>
          </w:tcPr>
          <w:p w14:paraId="35B31E93" w14:textId="7990BA19"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000000" w:fill="D9D9D9"/>
            <w:noWrap/>
            <w:vAlign w:val="bottom"/>
            <w:hideMark/>
          </w:tcPr>
          <w:p w14:paraId="33A8BE23" w14:textId="3391647B"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166</w:t>
            </w:r>
          </w:p>
        </w:tc>
        <w:tc>
          <w:tcPr>
            <w:tcW w:w="884" w:type="dxa"/>
            <w:tcBorders>
              <w:top w:val="nil"/>
              <w:left w:val="nil"/>
              <w:bottom w:val="single" w:sz="4" w:space="0" w:color="auto"/>
              <w:right w:val="single" w:sz="4" w:space="0" w:color="auto"/>
            </w:tcBorders>
            <w:shd w:val="clear" w:color="000000" w:fill="D9D9D9"/>
            <w:noWrap/>
            <w:vAlign w:val="bottom"/>
            <w:hideMark/>
          </w:tcPr>
          <w:p w14:paraId="6B9326DE" w14:textId="6BC89BEC"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429E-07</w:t>
            </w:r>
          </w:p>
        </w:tc>
        <w:tc>
          <w:tcPr>
            <w:tcW w:w="930" w:type="dxa"/>
            <w:tcBorders>
              <w:top w:val="nil"/>
              <w:left w:val="nil"/>
              <w:bottom w:val="single" w:sz="4" w:space="0" w:color="auto"/>
              <w:right w:val="single" w:sz="8" w:space="0" w:color="auto"/>
            </w:tcBorders>
            <w:shd w:val="clear" w:color="000000" w:fill="D9D9D9"/>
            <w:noWrap/>
            <w:vAlign w:val="bottom"/>
            <w:hideMark/>
          </w:tcPr>
          <w:p w14:paraId="074710E8" w14:textId="0A129364"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8</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001E-07</w:t>
            </w:r>
          </w:p>
        </w:tc>
        <w:tc>
          <w:tcPr>
            <w:tcW w:w="663" w:type="dxa"/>
            <w:tcBorders>
              <w:top w:val="nil"/>
              <w:left w:val="nil"/>
              <w:bottom w:val="single" w:sz="4" w:space="0" w:color="auto"/>
              <w:right w:val="single" w:sz="4" w:space="0" w:color="auto"/>
            </w:tcBorders>
            <w:shd w:val="clear" w:color="000000" w:fill="D9D9D9"/>
            <w:noWrap/>
            <w:vAlign w:val="bottom"/>
            <w:hideMark/>
          </w:tcPr>
          <w:p w14:paraId="4C604A4E" w14:textId="05AD111D"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053</w:t>
            </w:r>
          </w:p>
        </w:tc>
        <w:tc>
          <w:tcPr>
            <w:tcW w:w="398" w:type="dxa"/>
            <w:tcBorders>
              <w:top w:val="nil"/>
              <w:left w:val="nil"/>
              <w:bottom w:val="single" w:sz="4" w:space="0" w:color="auto"/>
              <w:right w:val="single" w:sz="4" w:space="0" w:color="auto"/>
            </w:tcBorders>
            <w:shd w:val="clear" w:color="000000" w:fill="D9D9D9"/>
            <w:noWrap/>
            <w:vAlign w:val="bottom"/>
            <w:hideMark/>
          </w:tcPr>
          <w:p w14:paraId="250F6AC1" w14:textId="0299B5AB"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000000" w:fill="D9D9D9"/>
            <w:noWrap/>
            <w:vAlign w:val="bottom"/>
            <w:hideMark/>
          </w:tcPr>
          <w:p w14:paraId="5B7F2E7A" w14:textId="5B76385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178</w:t>
            </w:r>
          </w:p>
        </w:tc>
        <w:tc>
          <w:tcPr>
            <w:tcW w:w="915" w:type="dxa"/>
            <w:tcBorders>
              <w:top w:val="nil"/>
              <w:left w:val="nil"/>
              <w:bottom w:val="single" w:sz="4" w:space="0" w:color="auto"/>
              <w:right w:val="single" w:sz="4" w:space="0" w:color="auto"/>
            </w:tcBorders>
            <w:shd w:val="clear" w:color="000000" w:fill="D9D9D9"/>
            <w:noWrap/>
            <w:vAlign w:val="bottom"/>
            <w:hideMark/>
          </w:tcPr>
          <w:p w14:paraId="3926D949" w14:textId="615C1AED"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218E-08</w:t>
            </w:r>
          </w:p>
        </w:tc>
        <w:tc>
          <w:tcPr>
            <w:tcW w:w="928" w:type="dxa"/>
            <w:tcBorders>
              <w:top w:val="nil"/>
              <w:left w:val="nil"/>
              <w:bottom w:val="single" w:sz="4" w:space="0" w:color="auto"/>
              <w:right w:val="single" w:sz="8" w:space="0" w:color="auto"/>
            </w:tcBorders>
            <w:shd w:val="clear" w:color="000000" w:fill="D9D9D9"/>
            <w:noWrap/>
            <w:vAlign w:val="bottom"/>
            <w:hideMark/>
          </w:tcPr>
          <w:p w14:paraId="226A8CA1" w14:textId="2581CE3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5</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504E-08</w:t>
            </w:r>
          </w:p>
        </w:tc>
        <w:tc>
          <w:tcPr>
            <w:tcW w:w="663" w:type="dxa"/>
            <w:tcBorders>
              <w:top w:val="nil"/>
              <w:left w:val="nil"/>
              <w:bottom w:val="single" w:sz="4" w:space="0" w:color="auto"/>
              <w:right w:val="single" w:sz="4" w:space="0" w:color="auto"/>
            </w:tcBorders>
            <w:shd w:val="clear" w:color="auto" w:fill="auto"/>
            <w:noWrap/>
            <w:vAlign w:val="bottom"/>
            <w:hideMark/>
          </w:tcPr>
          <w:p w14:paraId="6CA1BE6C" w14:textId="7FD0DED5"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168</w:t>
            </w:r>
          </w:p>
        </w:tc>
        <w:tc>
          <w:tcPr>
            <w:tcW w:w="581" w:type="dxa"/>
            <w:tcBorders>
              <w:top w:val="nil"/>
              <w:left w:val="nil"/>
              <w:bottom w:val="single" w:sz="4" w:space="0" w:color="auto"/>
              <w:right w:val="single" w:sz="4" w:space="0" w:color="auto"/>
            </w:tcBorders>
            <w:shd w:val="clear" w:color="auto" w:fill="auto"/>
            <w:noWrap/>
            <w:vAlign w:val="bottom"/>
            <w:hideMark/>
          </w:tcPr>
          <w:p w14:paraId="14132F72" w14:textId="0B017CD4"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080</w:t>
            </w:r>
          </w:p>
        </w:tc>
        <w:tc>
          <w:tcPr>
            <w:tcW w:w="915" w:type="dxa"/>
            <w:tcBorders>
              <w:top w:val="nil"/>
              <w:left w:val="nil"/>
              <w:bottom w:val="single" w:sz="4" w:space="0" w:color="auto"/>
              <w:right w:val="single" w:sz="4" w:space="0" w:color="auto"/>
            </w:tcBorders>
            <w:shd w:val="clear" w:color="auto" w:fill="auto"/>
            <w:noWrap/>
            <w:vAlign w:val="bottom"/>
            <w:hideMark/>
          </w:tcPr>
          <w:p w14:paraId="3F0FE5C8" w14:textId="531E96C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080E-48</w:t>
            </w:r>
          </w:p>
        </w:tc>
        <w:tc>
          <w:tcPr>
            <w:tcW w:w="983" w:type="dxa"/>
            <w:tcBorders>
              <w:top w:val="nil"/>
              <w:left w:val="nil"/>
              <w:bottom w:val="single" w:sz="4" w:space="0" w:color="auto"/>
              <w:right w:val="single" w:sz="8" w:space="0" w:color="auto"/>
            </w:tcBorders>
            <w:shd w:val="clear" w:color="auto" w:fill="auto"/>
            <w:noWrap/>
            <w:vAlign w:val="bottom"/>
            <w:hideMark/>
          </w:tcPr>
          <w:p w14:paraId="5FEEFA6D" w14:textId="578B07E3"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513E-47</w:t>
            </w:r>
          </w:p>
        </w:tc>
      </w:tr>
      <w:tr w:rsidR="00907F75" w:rsidRPr="00A02C35" w14:paraId="6BA31618" w14:textId="77777777" w:rsidTr="00907F75">
        <w:trPr>
          <w:trHeight w:val="208"/>
        </w:trPr>
        <w:tc>
          <w:tcPr>
            <w:tcW w:w="751" w:type="dxa"/>
            <w:tcBorders>
              <w:top w:val="nil"/>
              <w:left w:val="single" w:sz="8" w:space="0" w:color="auto"/>
              <w:bottom w:val="single" w:sz="4" w:space="0" w:color="auto"/>
              <w:right w:val="nil"/>
            </w:tcBorders>
            <w:shd w:val="clear" w:color="auto" w:fill="auto"/>
            <w:noWrap/>
            <w:vAlign w:val="bottom"/>
            <w:hideMark/>
          </w:tcPr>
          <w:p w14:paraId="158C01D2"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GP8</w:t>
            </w:r>
          </w:p>
        </w:tc>
        <w:tc>
          <w:tcPr>
            <w:tcW w:w="636" w:type="dxa"/>
            <w:tcBorders>
              <w:top w:val="nil"/>
              <w:left w:val="single" w:sz="8" w:space="0" w:color="auto"/>
              <w:bottom w:val="single" w:sz="4" w:space="0" w:color="auto"/>
              <w:right w:val="single" w:sz="4" w:space="0" w:color="auto"/>
            </w:tcBorders>
            <w:shd w:val="clear" w:color="auto" w:fill="auto"/>
            <w:noWrap/>
            <w:vAlign w:val="bottom"/>
            <w:hideMark/>
          </w:tcPr>
          <w:p w14:paraId="372E9C8C" w14:textId="0BBA8721"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770</w:t>
            </w:r>
          </w:p>
        </w:tc>
        <w:tc>
          <w:tcPr>
            <w:tcW w:w="460" w:type="dxa"/>
            <w:tcBorders>
              <w:top w:val="nil"/>
              <w:left w:val="nil"/>
              <w:bottom w:val="single" w:sz="4" w:space="0" w:color="auto"/>
              <w:right w:val="single" w:sz="4" w:space="0" w:color="auto"/>
            </w:tcBorders>
            <w:shd w:val="clear" w:color="auto" w:fill="auto"/>
            <w:noWrap/>
            <w:vAlign w:val="bottom"/>
            <w:hideMark/>
          </w:tcPr>
          <w:p w14:paraId="123876BC"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auto" w:fill="auto"/>
            <w:noWrap/>
            <w:vAlign w:val="bottom"/>
            <w:hideMark/>
          </w:tcPr>
          <w:p w14:paraId="1B2FD5E7" w14:textId="0DDEB38A"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122</w:t>
            </w:r>
          </w:p>
        </w:tc>
        <w:tc>
          <w:tcPr>
            <w:tcW w:w="945" w:type="dxa"/>
            <w:tcBorders>
              <w:top w:val="nil"/>
              <w:left w:val="nil"/>
              <w:bottom w:val="single" w:sz="4" w:space="0" w:color="auto"/>
              <w:right w:val="single" w:sz="4" w:space="0" w:color="auto"/>
            </w:tcBorders>
            <w:shd w:val="clear" w:color="auto" w:fill="auto"/>
            <w:noWrap/>
            <w:vAlign w:val="bottom"/>
            <w:hideMark/>
          </w:tcPr>
          <w:p w14:paraId="152DBCF6" w14:textId="339A719A"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7</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336E-10</w:t>
            </w:r>
          </w:p>
        </w:tc>
        <w:tc>
          <w:tcPr>
            <w:tcW w:w="931" w:type="dxa"/>
            <w:tcBorders>
              <w:top w:val="nil"/>
              <w:left w:val="nil"/>
              <w:bottom w:val="single" w:sz="4" w:space="0" w:color="auto"/>
              <w:right w:val="single" w:sz="8" w:space="0" w:color="auto"/>
            </w:tcBorders>
            <w:shd w:val="clear" w:color="auto" w:fill="auto"/>
            <w:noWrap/>
            <w:vAlign w:val="bottom"/>
            <w:hideMark/>
          </w:tcPr>
          <w:p w14:paraId="16B6EC22" w14:textId="4704EAD3"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369E-09</w:t>
            </w:r>
          </w:p>
        </w:tc>
        <w:tc>
          <w:tcPr>
            <w:tcW w:w="663" w:type="dxa"/>
            <w:tcBorders>
              <w:top w:val="nil"/>
              <w:left w:val="nil"/>
              <w:bottom w:val="single" w:sz="4" w:space="0" w:color="auto"/>
              <w:right w:val="single" w:sz="4" w:space="0" w:color="auto"/>
            </w:tcBorders>
            <w:shd w:val="clear" w:color="auto" w:fill="auto"/>
            <w:noWrap/>
            <w:vAlign w:val="bottom"/>
            <w:hideMark/>
          </w:tcPr>
          <w:p w14:paraId="028D81C3" w14:textId="22B17E3D"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669</w:t>
            </w:r>
          </w:p>
        </w:tc>
        <w:tc>
          <w:tcPr>
            <w:tcW w:w="460" w:type="dxa"/>
            <w:tcBorders>
              <w:top w:val="nil"/>
              <w:left w:val="nil"/>
              <w:bottom w:val="single" w:sz="4" w:space="0" w:color="auto"/>
              <w:right w:val="single" w:sz="4" w:space="0" w:color="auto"/>
            </w:tcBorders>
            <w:shd w:val="clear" w:color="auto" w:fill="auto"/>
            <w:noWrap/>
            <w:vAlign w:val="bottom"/>
            <w:hideMark/>
          </w:tcPr>
          <w:p w14:paraId="09B7CC2B" w14:textId="435E320D"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auto" w:fill="auto"/>
            <w:noWrap/>
            <w:vAlign w:val="bottom"/>
            <w:hideMark/>
          </w:tcPr>
          <w:p w14:paraId="6B20352F" w14:textId="0E44BEFB"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167</w:t>
            </w:r>
          </w:p>
        </w:tc>
        <w:tc>
          <w:tcPr>
            <w:tcW w:w="884" w:type="dxa"/>
            <w:tcBorders>
              <w:top w:val="nil"/>
              <w:left w:val="nil"/>
              <w:bottom w:val="single" w:sz="4" w:space="0" w:color="auto"/>
              <w:right w:val="single" w:sz="4" w:space="0" w:color="auto"/>
            </w:tcBorders>
            <w:shd w:val="clear" w:color="auto" w:fill="auto"/>
            <w:noWrap/>
            <w:vAlign w:val="bottom"/>
            <w:hideMark/>
          </w:tcPr>
          <w:p w14:paraId="4DA5394F" w14:textId="7E5F6E55"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5</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725E-05</w:t>
            </w:r>
          </w:p>
        </w:tc>
        <w:tc>
          <w:tcPr>
            <w:tcW w:w="930" w:type="dxa"/>
            <w:tcBorders>
              <w:top w:val="nil"/>
              <w:left w:val="nil"/>
              <w:bottom w:val="single" w:sz="4" w:space="0" w:color="auto"/>
              <w:right w:val="single" w:sz="8" w:space="0" w:color="auto"/>
            </w:tcBorders>
            <w:shd w:val="clear" w:color="auto" w:fill="auto"/>
            <w:noWrap/>
            <w:vAlign w:val="bottom"/>
            <w:hideMark/>
          </w:tcPr>
          <w:p w14:paraId="56947652" w14:textId="2E18BA33"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603E-04</w:t>
            </w:r>
          </w:p>
        </w:tc>
        <w:tc>
          <w:tcPr>
            <w:tcW w:w="663" w:type="dxa"/>
            <w:tcBorders>
              <w:top w:val="nil"/>
              <w:left w:val="nil"/>
              <w:bottom w:val="single" w:sz="4" w:space="0" w:color="auto"/>
              <w:right w:val="single" w:sz="4" w:space="0" w:color="auto"/>
            </w:tcBorders>
            <w:shd w:val="clear" w:color="auto" w:fill="auto"/>
            <w:noWrap/>
            <w:vAlign w:val="bottom"/>
            <w:hideMark/>
          </w:tcPr>
          <w:p w14:paraId="188C13D7" w14:textId="05AC122B"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158</w:t>
            </w:r>
          </w:p>
        </w:tc>
        <w:tc>
          <w:tcPr>
            <w:tcW w:w="398" w:type="dxa"/>
            <w:tcBorders>
              <w:top w:val="nil"/>
              <w:left w:val="nil"/>
              <w:bottom w:val="single" w:sz="4" w:space="0" w:color="auto"/>
              <w:right w:val="single" w:sz="4" w:space="0" w:color="auto"/>
            </w:tcBorders>
            <w:shd w:val="clear" w:color="auto" w:fill="auto"/>
            <w:noWrap/>
            <w:vAlign w:val="bottom"/>
            <w:hideMark/>
          </w:tcPr>
          <w:p w14:paraId="50E1CFBC" w14:textId="6F130504"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auto" w:fill="auto"/>
            <w:noWrap/>
            <w:vAlign w:val="bottom"/>
            <w:hideMark/>
          </w:tcPr>
          <w:p w14:paraId="01EB34B8" w14:textId="3541B4B8"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190</w:t>
            </w:r>
          </w:p>
        </w:tc>
        <w:tc>
          <w:tcPr>
            <w:tcW w:w="915" w:type="dxa"/>
            <w:tcBorders>
              <w:top w:val="nil"/>
              <w:left w:val="nil"/>
              <w:bottom w:val="single" w:sz="4" w:space="0" w:color="auto"/>
              <w:right w:val="single" w:sz="4" w:space="0" w:color="auto"/>
            </w:tcBorders>
            <w:shd w:val="clear" w:color="auto" w:fill="auto"/>
            <w:noWrap/>
            <w:vAlign w:val="bottom"/>
            <w:hideMark/>
          </w:tcPr>
          <w:p w14:paraId="37522D05" w14:textId="34BEBA0E"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3</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818E-01</w:t>
            </w:r>
          </w:p>
        </w:tc>
        <w:tc>
          <w:tcPr>
            <w:tcW w:w="928" w:type="dxa"/>
            <w:tcBorders>
              <w:top w:val="nil"/>
              <w:left w:val="nil"/>
              <w:bottom w:val="single" w:sz="4" w:space="0" w:color="auto"/>
              <w:right w:val="single" w:sz="8" w:space="0" w:color="auto"/>
            </w:tcBorders>
            <w:shd w:val="clear" w:color="auto" w:fill="auto"/>
            <w:noWrap/>
            <w:vAlign w:val="bottom"/>
            <w:hideMark/>
          </w:tcPr>
          <w:p w14:paraId="6695D8CE" w14:textId="13F4824E"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3</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818E-01</w:t>
            </w:r>
          </w:p>
        </w:tc>
        <w:tc>
          <w:tcPr>
            <w:tcW w:w="663" w:type="dxa"/>
            <w:tcBorders>
              <w:top w:val="nil"/>
              <w:left w:val="nil"/>
              <w:bottom w:val="single" w:sz="4" w:space="0" w:color="auto"/>
              <w:right w:val="single" w:sz="4" w:space="0" w:color="auto"/>
            </w:tcBorders>
            <w:shd w:val="clear" w:color="auto" w:fill="auto"/>
            <w:noWrap/>
            <w:vAlign w:val="bottom"/>
            <w:hideMark/>
          </w:tcPr>
          <w:p w14:paraId="1DAB4C53" w14:textId="2637AE4C"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613</w:t>
            </w:r>
          </w:p>
        </w:tc>
        <w:tc>
          <w:tcPr>
            <w:tcW w:w="581" w:type="dxa"/>
            <w:tcBorders>
              <w:top w:val="nil"/>
              <w:left w:val="nil"/>
              <w:bottom w:val="single" w:sz="4" w:space="0" w:color="auto"/>
              <w:right w:val="single" w:sz="4" w:space="0" w:color="auto"/>
            </w:tcBorders>
            <w:shd w:val="clear" w:color="auto" w:fill="auto"/>
            <w:noWrap/>
            <w:vAlign w:val="bottom"/>
            <w:hideMark/>
          </w:tcPr>
          <w:p w14:paraId="4F9BDECC" w14:textId="412669C8"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087</w:t>
            </w:r>
          </w:p>
        </w:tc>
        <w:tc>
          <w:tcPr>
            <w:tcW w:w="915" w:type="dxa"/>
            <w:tcBorders>
              <w:top w:val="nil"/>
              <w:left w:val="nil"/>
              <w:bottom w:val="single" w:sz="4" w:space="0" w:color="auto"/>
              <w:right w:val="single" w:sz="4" w:space="0" w:color="auto"/>
            </w:tcBorders>
            <w:shd w:val="clear" w:color="auto" w:fill="auto"/>
            <w:noWrap/>
            <w:vAlign w:val="bottom"/>
            <w:hideMark/>
          </w:tcPr>
          <w:p w14:paraId="29BF1F5D" w14:textId="79B50521"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2</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499E-12</w:t>
            </w:r>
          </w:p>
        </w:tc>
        <w:tc>
          <w:tcPr>
            <w:tcW w:w="983" w:type="dxa"/>
            <w:tcBorders>
              <w:top w:val="nil"/>
              <w:left w:val="nil"/>
              <w:bottom w:val="single" w:sz="4" w:space="0" w:color="auto"/>
              <w:right w:val="single" w:sz="8" w:space="0" w:color="auto"/>
            </w:tcBorders>
            <w:shd w:val="clear" w:color="auto" w:fill="auto"/>
            <w:noWrap/>
            <w:vAlign w:val="bottom"/>
            <w:hideMark/>
          </w:tcPr>
          <w:p w14:paraId="2422F1CD" w14:textId="3092BD46"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4</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116E-12</w:t>
            </w:r>
          </w:p>
        </w:tc>
      </w:tr>
      <w:tr w:rsidR="00907F75" w:rsidRPr="00A02C35" w14:paraId="1F5EFA70" w14:textId="77777777" w:rsidTr="00907F75">
        <w:trPr>
          <w:trHeight w:val="208"/>
        </w:trPr>
        <w:tc>
          <w:tcPr>
            <w:tcW w:w="751" w:type="dxa"/>
            <w:tcBorders>
              <w:top w:val="nil"/>
              <w:left w:val="single" w:sz="8" w:space="0" w:color="auto"/>
              <w:bottom w:val="single" w:sz="4" w:space="0" w:color="auto"/>
              <w:right w:val="nil"/>
            </w:tcBorders>
            <w:shd w:val="clear" w:color="000000" w:fill="D9D9D9"/>
            <w:noWrap/>
            <w:vAlign w:val="bottom"/>
            <w:hideMark/>
          </w:tcPr>
          <w:p w14:paraId="6A9381A4"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GP9</w:t>
            </w:r>
          </w:p>
        </w:tc>
        <w:tc>
          <w:tcPr>
            <w:tcW w:w="636" w:type="dxa"/>
            <w:tcBorders>
              <w:top w:val="nil"/>
              <w:left w:val="single" w:sz="8" w:space="0" w:color="auto"/>
              <w:bottom w:val="single" w:sz="4" w:space="0" w:color="auto"/>
              <w:right w:val="single" w:sz="4" w:space="0" w:color="auto"/>
            </w:tcBorders>
            <w:shd w:val="clear" w:color="000000" w:fill="D9D9D9"/>
            <w:noWrap/>
            <w:vAlign w:val="bottom"/>
            <w:hideMark/>
          </w:tcPr>
          <w:p w14:paraId="37E15236" w14:textId="0873EAB1"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665</w:t>
            </w:r>
          </w:p>
        </w:tc>
        <w:tc>
          <w:tcPr>
            <w:tcW w:w="460" w:type="dxa"/>
            <w:tcBorders>
              <w:top w:val="nil"/>
              <w:left w:val="nil"/>
              <w:bottom w:val="single" w:sz="4" w:space="0" w:color="auto"/>
              <w:right w:val="single" w:sz="4" w:space="0" w:color="auto"/>
            </w:tcBorders>
            <w:shd w:val="clear" w:color="000000" w:fill="D9D9D9"/>
            <w:noWrap/>
            <w:vAlign w:val="bottom"/>
            <w:hideMark/>
          </w:tcPr>
          <w:p w14:paraId="5A1BAF17"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000000" w:fill="D9D9D9"/>
            <w:noWrap/>
            <w:vAlign w:val="bottom"/>
            <w:hideMark/>
          </w:tcPr>
          <w:p w14:paraId="7318FE83" w14:textId="61FF4DFB"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127</w:t>
            </w:r>
          </w:p>
        </w:tc>
        <w:tc>
          <w:tcPr>
            <w:tcW w:w="945" w:type="dxa"/>
            <w:tcBorders>
              <w:top w:val="nil"/>
              <w:left w:val="nil"/>
              <w:bottom w:val="single" w:sz="4" w:space="0" w:color="auto"/>
              <w:right w:val="single" w:sz="4" w:space="0" w:color="auto"/>
            </w:tcBorders>
            <w:shd w:val="clear" w:color="000000" w:fill="D9D9D9"/>
            <w:noWrap/>
            <w:vAlign w:val="bottom"/>
            <w:hideMark/>
          </w:tcPr>
          <w:p w14:paraId="20E8DCC8" w14:textId="1A5F938B"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2</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033E-07</w:t>
            </w:r>
          </w:p>
        </w:tc>
        <w:tc>
          <w:tcPr>
            <w:tcW w:w="931" w:type="dxa"/>
            <w:tcBorders>
              <w:top w:val="nil"/>
              <w:left w:val="nil"/>
              <w:bottom w:val="single" w:sz="4" w:space="0" w:color="auto"/>
              <w:right w:val="single" w:sz="8" w:space="0" w:color="auto"/>
            </w:tcBorders>
            <w:shd w:val="clear" w:color="000000" w:fill="D9D9D9"/>
            <w:noWrap/>
            <w:vAlign w:val="bottom"/>
            <w:hideMark/>
          </w:tcPr>
          <w:p w14:paraId="206A9B6E" w14:textId="5FABEA8D"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2</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995E-07</w:t>
            </w:r>
          </w:p>
        </w:tc>
        <w:tc>
          <w:tcPr>
            <w:tcW w:w="663" w:type="dxa"/>
            <w:tcBorders>
              <w:top w:val="nil"/>
              <w:left w:val="nil"/>
              <w:bottom w:val="single" w:sz="4" w:space="0" w:color="auto"/>
              <w:right w:val="single" w:sz="4" w:space="0" w:color="auto"/>
            </w:tcBorders>
            <w:shd w:val="clear" w:color="000000" w:fill="D9D9D9"/>
            <w:noWrap/>
            <w:vAlign w:val="bottom"/>
            <w:hideMark/>
          </w:tcPr>
          <w:p w14:paraId="34D99C56" w14:textId="6151FFC2"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031</w:t>
            </w:r>
          </w:p>
        </w:tc>
        <w:tc>
          <w:tcPr>
            <w:tcW w:w="460" w:type="dxa"/>
            <w:tcBorders>
              <w:top w:val="nil"/>
              <w:left w:val="nil"/>
              <w:bottom w:val="single" w:sz="4" w:space="0" w:color="auto"/>
              <w:right w:val="single" w:sz="4" w:space="0" w:color="auto"/>
            </w:tcBorders>
            <w:shd w:val="clear" w:color="000000" w:fill="D9D9D9"/>
            <w:noWrap/>
            <w:vAlign w:val="bottom"/>
            <w:hideMark/>
          </w:tcPr>
          <w:p w14:paraId="1B4F4CC3" w14:textId="7D309E0F"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000000" w:fill="D9D9D9"/>
            <w:noWrap/>
            <w:vAlign w:val="bottom"/>
            <w:hideMark/>
          </w:tcPr>
          <w:p w14:paraId="4C408D2F" w14:textId="21CD9BD5"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168</w:t>
            </w:r>
          </w:p>
        </w:tc>
        <w:tc>
          <w:tcPr>
            <w:tcW w:w="884" w:type="dxa"/>
            <w:tcBorders>
              <w:top w:val="nil"/>
              <w:left w:val="nil"/>
              <w:bottom w:val="single" w:sz="4" w:space="0" w:color="auto"/>
              <w:right w:val="single" w:sz="4" w:space="0" w:color="auto"/>
            </w:tcBorders>
            <w:shd w:val="clear" w:color="000000" w:fill="D9D9D9"/>
            <w:noWrap/>
            <w:vAlign w:val="bottom"/>
            <w:hideMark/>
          </w:tcPr>
          <w:p w14:paraId="637534B1" w14:textId="67DFF280"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3</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383E-09</w:t>
            </w:r>
          </w:p>
        </w:tc>
        <w:tc>
          <w:tcPr>
            <w:tcW w:w="930" w:type="dxa"/>
            <w:tcBorders>
              <w:top w:val="nil"/>
              <w:left w:val="nil"/>
              <w:bottom w:val="single" w:sz="4" w:space="0" w:color="auto"/>
              <w:right w:val="single" w:sz="8" w:space="0" w:color="auto"/>
            </w:tcBorders>
            <w:shd w:val="clear" w:color="000000" w:fill="D9D9D9"/>
            <w:noWrap/>
            <w:vAlign w:val="bottom"/>
            <w:hideMark/>
          </w:tcPr>
          <w:p w14:paraId="2273445E" w14:textId="1566F43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4</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737E-08</w:t>
            </w:r>
          </w:p>
        </w:tc>
        <w:tc>
          <w:tcPr>
            <w:tcW w:w="663" w:type="dxa"/>
            <w:tcBorders>
              <w:top w:val="nil"/>
              <w:left w:val="nil"/>
              <w:bottom w:val="single" w:sz="4" w:space="0" w:color="auto"/>
              <w:right w:val="single" w:sz="4" w:space="0" w:color="auto"/>
            </w:tcBorders>
            <w:shd w:val="clear" w:color="000000" w:fill="D9D9D9"/>
            <w:noWrap/>
            <w:vAlign w:val="bottom"/>
            <w:hideMark/>
          </w:tcPr>
          <w:p w14:paraId="3B128A5D" w14:textId="29B3A20C"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916</w:t>
            </w:r>
          </w:p>
        </w:tc>
        <w:tc>
          <w:tcPr>
            <w:tcW w:w="398" w:type="dxa"/>
            <w:tcBorders>
              <w:top w:val="nil"/>
              <w:left w:val="nil"/>
              <w:bottom w:val="single" w:sz="4" w:space="0" w:color="auto"/>
              <w:right w:val="single" w:sz="4" w:space="0" w:color="auto"/>
            </w:tcBorders>
            <w:shd w:val="clear" w:color="000000" w:fill="D9D9D9"/>
            <w:noWrap/>
            <w:vAlign w:val="bottom"/>
            <w:hideMark/>
          </w:tcPr>
          <w:p w14:paraId="5152DED0" w14:textId="63D8310B"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000000" w:fill="D9D9D9"/>
            <w:noWrap/>
            <w:vAlign w:val="bottom"/>
            <w:hideMark/>
          </w:tcPr>
          <w:p w14:paraId="733AA0E9" w14:textId="6B5C6572"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186</w:t>
            </w:r>
          </w:p>
        </w:tc>
        <w:tc>
          <w:tcPr>
            <w:tcW w:w="915" w:type="dxa"/>
            <w:tcBorders>
              <w:top w:val="nil"/>
              <w:left w:val="nil"/>
              <w:bottom w:val="single" w:sz="4" w:space="0" w:color="auto"/>
              <w:right w:val="single" w:sz="4" w:space="0" w:color="auto"/>
            </w:tcBorders>
            <w:shd w:val="clear" w:color="000000" w:fill="D9D9D9"/>
            <w:noWrap/>
            <w:vAlign w:val="bottom"/>
            <w:hideMark/>
          </w:tcPr>
          <w:p w14:paraId="2B3BF232" w14:textId="52ACC45E"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145E-06</w:t>
            </w:r>
          </w:p>
        </w:tc>
        <w:tc>
          <w:tcPr>
            <w:tcW w:w="928" w:type="dxa"/>
            <w:tcBorders>
              <w:top w:val="nil"/>
              <w:left w:val="nil"/>
              <w:bottom w:val="single" w:sz="4" w:space="0" w:color="auto"/>
              <w:right w:val="single" w:sz="8" w:space="0" w:color="auto"/>
            </w:tcBorders>
            <w:shd w:val="clear" w:color="000000" w:fill="D9D9D9"/>
            <w:noWrap/>
            <w:vAlign w:val="bottom"/>
            <w:hideMark/>
          </w:tcPr>
          <w:p w14:paraId="35C74334" w14:textId="48F63106"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2</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466E-06</w:t>
            </w:r>
          </w:p>
        </w:tc>
        <w:tc>
          <w:tcPr>
            <w:tcW w:w="663" w:type="dxa"/>
            <w:tcBorders>
              <w:top w:val="nil"/>
              <w:left w:val="nil"/>
              <w:bottom w:val="single" w:sz="4" w:space="0" w:color="auto"/>
              <w:right w:val="single" w:sz="4" w:space="0" w:color="auto"/>
            </w:tcBorders>
            <w:shd w:val="clear" w:color="auto" w:fill="auto"/>
            <w:noWrap/>
            <w:vAlign w:val="bottom"/>
            <w:hideMark/>
          </w:tcPr>
          <w:p w14:paraId="3869EFF7" w14:textId="27C39C15"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825</w:t>
            </w:r>
          </w:p>
        </w:tc>
        <w:tc>
          <w:tcPr>
            <w:tcW w:w="581" w:type="dxa"/>
            <w:tcBorders>
              <w:top w:val="nil"/>
              <w:left w:val="nil"/>
              <w:bottom w:val="single" w:sz="4" w:space="0" w:color="auto"/>
              <w:right w:val="single" w:sz="4" w:space="0" w:color="auto"/>
            </w:tcBorders>
            <w:shd w:val="clear" w:color="auto" w:fill="auto"/>
            <w:noWrap/>
            <w:vAlign w:val="bottom"/>
            <w:hideMark/>
          </w:tcPr>
          <w:p w14:paraId="5327BAE9" w14:textId="1647907F"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089</w:t>
            </w:r>
          </w:p>
        </w:tc>
        <w:tc>
          <w:tcPr>
            <w:tcW w:w="915" w:type="dxa"/>
            <w:tcBorders>
              <w:top w:val="nil"/>
              <w:left w:val="nil"/>
              <w:bottom w:val="single" w:sz="4" w:space="0" w:color="auto"/>
              <w:right w:val="single" w:sz="4" w:space="0" w:color="auto"/>
            </w:tcBorders>
            <w:shd w:val="clear" w:color="auto" w:fill="auto"/>
            <w:noWrap/>
            <w:vAlign w:val="bottom"/>
            <w:hideMark/>
          </w:tcPr>
          <w:p w14:paraId="363A50DD" w14:textId="527F1AD2"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500E-20</w:t>
            </w:r>
          </w:p>
        </w:tc>
        <w:tc>
          <w:tcPr>
            <w:tcW w:w="983" w:type="dxa"/>
            <w:tcBorders>
              <w:top w:val="nil"/>
              <w:left w:val="nil"/>
              <w:bottom w:val="single" w:sz="4" w:space="0" w:color="auto"/>
              <w:right w:val="single" w:sz="8" w:space="0" w:color="auto"/>
            </w:tcBorders>
            <w:shd w:val="clear" w:color="auto" w:fill="auto"/>
            <w:noWrap/>
            <w:vAlign w:val="bottom"/>
            <w:hideMark/>
          </w:tcPr>
          <w:p w14:paraId="763D0E6A" w14:textId="7134DD73"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3</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001E-20</w:t>
            </w:r>
          </w:p>
        </w:tc>
      </w:tr>
      <w:tr w:rsidR="00907F75" w:rsidRPr="00A02C35" w14:paraId="179C2548" w14:textId="77777777" w:rsidTr="00907F75">
        <w:trPr>
          <w:trHeight w:val="208"/>
        </w:trPr>
        <w:tc>
          <w:tcPr>
            <w:tcW w:w="751" w:type="dxa"/>
            <w:tcBorders>
              <w:top w:val="nil"/>
              <w:left w:val="single" w:sz="8" w:space="0" w:color="auto"/>
              <w:bottom w:val="single" w:sz="4" w:space="0" w:color="auto"/>
              <w:right w:val="nil"/>
            </w:tcBorders>
            <w:shd w:val="clear" w:color="auto" w:fill="auto"/>
            <w:noWrap/>
            <w:vAlign w:val="bottom"/>
            <w:hideMark/>
          </w:tcPr>
          <w:p w14:paraId="19BA4CF8"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GP10</w:t>
            </w:r>
          </w:p>
        </w:tc>
        <w:tc>
          <w:tcPr>
            <w:tcW w:w="636" w:type="dxa"/>
            <w:tcBorders>
              <w:top w:val="nil"/>
              <w:left w:val="single" w:sz="8" w:space="0" w:color="auto"/>
              <w:bottom w:val="single" w:sz="4" w:space="0" w:color="auto"/>
              <w:right w:val="single" w:sz="4" w:space="0" w:color="auto"/>
            </w:tcBorders>
            <w:shd w:val="clear" w:color="auto" w:fill="auto"/>
            <w:noWrap/>
            <w:vAlign w:val="bottom"/>
            <w:hideMark/>
          </w:tcPr>
          <w:p w14:paraId="1B277500" w14:textId="14208BF3"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424</w:t>
            </w:r>
          </w:p>
        </w:tc>
        <w:tc>
          <w:tcPr>
            <w:tcW w:w="460" w:type="dxa"/>
            <w:tcBorders>
              <w:top w:val="nil"/>
              <w:left w:val="nil"/>
              <w:bottom w:val="single" w:sz="4" w:space="0" w:color="auto"/>
              <w:right w:val="single" w:sz="4" w:space="0" w:color="auto"/>
            </w:tcBorders>
            <w:shd w:val="clear" w:color="auto" w:fill="auto"/>
            <w:noWrap/>
            <w:vAlign w:val="bottom"/>
            <w:hideMark/>
          </w:tcPr>
          <w:p w14:paraId="53C04F99"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auto" w:fill="auto"/>
            <w:noWrap/>
            <w:vAlign w:val="bottom"/>
            <w:hideMark/>
          </w:tcPr>
          <w:p w14:paraId="13BA8F2E" w14:textId="3FA5B6D4"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137</w:t>
            </w:r>
          </w:p>
        </w:tc>
        <w:tc>
          <w:tcPr>
            <w:tcW w:w="945" w:type="dxa"/>
            <w:tcBorders>
              <w:top w:val="nil"/>
              <w:left w:val="nil"/>
              <w:bottom w:val="single" w:sz="4" w:space="0" w:color="auto"/>
              <w:right w:val="single" w:sz="4" w:space="0" w:color="auto"/>
            </w:tcBorders>
            <w:shd w:val="clear" w:color="auto" w:fill="auto"/>
            <w:noWrap/>
            <w:vAlign w:val="bottom"/>
            <w:hideMark/>
          </w:tcPr>
          <w:p w14:paraId="77138F14" w14:textId="5363BCC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752E-03</w:t>
            </w:r>
          </w:p>
        </w:tc>
        <w:tc>
          <w:tcPr>
            <w:tcW w:w="931" w:type="dxa"/>
            <w:tcBorders>
              <w:top w:val="nil"/>
              <w:left w:val="nil"/>
              <w:bottom w:val="single" w:sz="4" w:space="0" w:color="auto"/>
              <w:right w:val="single" w:sz="8" w:space="0" w:color="auto"/>
            </w:tcBorders>
            <w:shd w:val="clear" w:color="auto" w:fill="auto"/>
            <w:noWrap/>
            <w:vAlign w:val="bottom"/>
            <w:hideMark/>
          </w:tcPr>
          <w:p w14:paraId="4464FB62" w14:textId="344E0F5C"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2</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133E-03</w:t>
            </w:r>
          </w:p>
        </w:tc>
        <w:tc>
          <w:tcPr>
            <w:tcW w:w="663" w:type="dxa"/>
            <w:tcBorders>
              <w:top w:val="nil"/>
              <w:left w:val="nil"/>
              <w:bottom w:val="single" w:sz="4" w:space="0" w:color="auto"/>
              <w:right w:val="single" w:sz="4" w:space="0" w:color="auto"/>
            </w:tcBorders>
            <w:shd w:val="clear" w:color="auto" w:fill="auto"/>
            <w:noWrap/>
            <w:vAlign w:val="bottom"/>
            <w:hideMark/>
          </w:tcPr>
          <w:p w14:paraId="710CC806" w14:textId="31B019EF"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076</w:t>
            </w:r>
          </w:p>
        </w:tc>
        <w:tc>
          <w:tcPr>
            <w:tcW w:w="460" w:type="dxa"/>
            <w:tcBorders>
              <w:top w:val="nil"/>
              <w:left w:val="nil"/>
              <w:bottom w:val="single" w:sz="4" w:space="0" w:color="auto"/>
              <w:right w:val="single" w:sz="4" w:space="0" w:color="auto"/>
            </w:tcBorders>
            <w:shd w:val="clear" w:color="auto" w:fill="auto"/>
            <w:noWrap/>
            <w:vAlign w:val="bottom"/>
            <w:hideMark/>
          </w:tcPr>
          <w:p w14:paraId="12627DD3" w14:textId="5DE3986B"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auto" w:fill="auto"/>
            <w:noWrap/>
            <w:vAlign w:val="bottom"/>
            <w:hideMark/>
          </w:tcPr>
          <w:p w14:paraId="6781D401" w14:textId="4BDFB3AD"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184</w:t>
            </w:r>
          </w:p>
        </w:tc>
        <w:tc>
          <w:tcPr>
            <w:tcW w:w="884" w:type="dxa"/>
            <w:tcBorders>
              <w:top w:val="nil"/>
              <w:left w:val="nil"/>
              <w:bottom w:val="single" w:sz="4" w:space="0" w:color="auto"/>
              <w:right w:val="single" w:sz="4" w:space="0" w:color="auto"/>
            </w:tcBorders>
            <w:shd w:val="clear" w:color="auto" w:fill="auto"/>
            <w:noWrap/>
            <w:vAlign w:val="bottom"/>
            <w:hideMark/>
          </w:tcPr>
          <w:p w14:paraId="7AAF07B8" w14:textId="5FFCC31F"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6</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678E-01</w:t>
            </w:r>
          </w:p>
        </w:tc>
        <w:tc>
          <w:tcPr>
            <w:tcW w:w="930" w:type="dxa"/>
            <w:tcBorders>
              <w:top w:val="nil"/>
              <w:left w:val="nil"/>
              <w:bottom w:val="single" w:sz="4" w:space="0" w:color="auto"/>
              <w:right w:val="single" w:sz="8" w:space="0" w:color="auto"/>
            </w:tcBorders>
            <w:shd w:val="clear" w:color="auto" w:fill="auto"/>
            <w:noWrap/>
            <w:vAlign w:val="bottom"/>
            <w:hideMark/>
          </w:tcPr>
          <w:p w14:paraId="27C82A7C" w14:textId="7ED65CD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6</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678E-01</w:t>
            </w:r>
          </w:p>
        </w:tc>
        <w:tc>
          <w:tcPr>
            <w:tcW w:w="663" w:type="dxa"/>
            <w:tcBorders>
              <w:top w:val="nil"/>
              <w:left w:val="nil"/>
              <w:bottom w:val="single" w:sz="4" w:space="0" w:color="auto"/>
              <w:right w:val="single" w:sz="4" w:space="0" w:color="auto"/>
            </w:tcBorders>
            <w:shd w:val="clear" w:color="auto" w:fill="auto"/>
            <w:noWrap/>
            <w:vAlign w:val="bottom"/>
            <w:hideMark/>
          </w:tcPr>
          <w:p w14:paraId="4512AEA3" w14:textId="00B4A97B"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295</w:t>
            </w:r>
          </w:p>
        </w:tc>
        <w:tc>
          <w:tcPr>
            <w:tcW w:w="398" w:type="dxa"/>
            <w:tcBorders>
              <w:top w:val="nil"/>
              <w:left w:val="nil"/>
              <w:bottom w:val="single" w:sz="4" w:space="0" w:color="auto"/>
              <w:right w:val="single" w:sz="4" w:space="0" w:color="auto"/>
            </w:tcBorders>
            <w:shd w:val="clear" w:color="auto" w:fill="auto"/>
            <w:noWrap/>
            <w:vAlign w:val="bottom"/>
            <w:hideMark/>
          </w:tcPr>
          <w:p w14:paraId="78C28A03" w14:textId="38DEB51E"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auto" w:fill="auto"/>
            <w:noWrap/>
            <w:vAlign w:val="bottom"/>
            <w:hideMark/>
          </w:tcPr>
          <w:p w14:paraId="5A359D62" w14:textId="2DD69373"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202</w:t>
            </w:r>
          </w:p>
        </w:tc>
        <w:tc>
          <w:tcPr>
            <w:tcW w:w="915" w:type="dxa"/>
            <w:tcBorders>
              <w:top w:val="nil"/>
              <w:left w:val="nil"/>
              <w:bottom w:val="single" w:sz="4" w:space="0" w:color="auto"/>
              <w:right w:val="single" w:sz="4" w:space="0" w:color="auto"/>
            </w:tcBorders>
            <w:shd w:val="clear" w:color="auto" w:fill="auto"/>
            <w:noWrap/>
            <w:vAlign w:val="bottom"/>
            <w:hideMark/>
          </w:tcPr>
          <w:p w14:paraId="55E3A206" w14:textId="1BE36C5C"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259E-01</w:t>
            </w:r>
          </w:p>
        </w:tc>
        <w:tc>
          <w:tcPr>
            <w:tcW w:w="928" w:type="dxa"/>
            <w:tcBorders>
              <w:top w:val="nil"/>
              <w:left w:val="nil"/>
              <w:bottom w:val="single" w:sz="4" w:space="0" w:color="auto"/>
              <w:right w:val="single" w:sz="8" w:space="0" w:color="auto"/>
            </w:tcBorders>
            <w:shd w:val="clear" w:color="auto" w:fill="auto"/>
            <w:noWrap/>
            <w:vAlign w:val="bottom"/>
            <w:hideMark/>
          </w:tcPr>
          <w:p w14:paraId="18CBAFD3" w14:textId="7EC0D2A2"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305E-01</w:t>
            </w:r>
          </w:p>
        </w:tc>
        <w:tc>
          <w:tcPr>
            <w:tcW w:w="663" w:type="dxa"/>
            <w:tcBorders>
              <w:top w:val="nil"/>
              <w:left w:val="nil"/>
              <w:bottom w:val="single" w:sz="4" w:space="0" w:color="auto"/>
              <w:right w:val="single" w:sz="4" w:space="0" w:color="auto"/>
            </w:tcBorders>
            <w:shd w:val="clear" w:color="auto" w:fill="auto"/>
            <w:noWrap/>
            <w:vAlign w:val="bottom"/>
            <w:hideMark/>
          </w:tcPr>
          <w:p w14:paraId="5924FDDA" w14:textId="465D84CE"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257</w:t>
            </w:r>
          </w:p>
        </w:tc>
        <w:tc>
          <w:tcPr>
            <w:tcW w:w="581" w:type="dxa"/>
            <w:tcBorders>
              <w:top w:val="nil"/>
              <w:left w:val="nil"/>
              <w:bottom w:val="single" w:sz="4" w:space="0" w:color="auto"/>
              <w:right w:val="single" w:sz="4" w:space="0" w:color="auto"/>
            </w:tcBorders>
            <w:shd w:val="clear" w:color="auto" w:fill="auto"/>
            <w:noWrap/>
            <w:vAlign w:val="bottom"/>
            <w:hideMark/>
          </w:tcPr>
          <w:p w14:paraId="7B2B89FB" w14:textId="0CBC9CF2"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096</w:t>
            </w:r>
          </w:p>
        </w:tc>
        <w:tc>
          <w:tcPr>
            <w:tcW w:w="915" w:type="dxa"/>
            <w:tcBorders>
              <w:top w:val="nil"/>
              <w:left w:val="nil"/>
              <w:bottom w:val="single" w:sz="4" w:space="0" w:color="auto"/>
              <w:right w:val="single" w:sz="4" w:space="0" w:color="auto"/>
            </w:tcBorders>
            <w:shd w:val="clear" w:color="auto" w:fill="auto"/>
            <w:noWrap/>
            <w:vAlign w:val="bottom"/>
            <w:hideMark/>
          </w:tcPr>
          <w:p w14:paraId="505950B4" w14:textId="3ADD95AE"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7</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680E-03</w:t>
            </w:r>
          </w:p>
        </w:tc>
        <w:tc>
          <w:tcPr>
            <w:tcW w:w="983" w:type="dxa"/>
            <w:tcBorders>
              <w:top w:val="nil"/>
              <w:left w:val="nil"/>
              <w:bottom w:val="single" w:sz="4" w:space="0" w:color="auto"/>
              <w:right w:val="single" w:sz="8" w:space="0" w:color="auto"/>
            </w:tcBorders>
            <w:shd w:val="clear" w:color="auto" w:fill="auto"/>
            <w:noWrap/>
            <w:vAlign w:val="bottom"/>
            <w:hideMark/>
          </w:tcPr>
          <w:p w14:paraId="0D79E03C" w14:textId="61C3FCAA"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8</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271E-03</w:t>
            </w:r>
          </w:p>
        </w:tc>
      </w:tr>
      <w:tr w:rsidR="00907F75" w:rsidRPr="00A02C35" w14:paraId="0C60EBC4" w14:textId="77777777" w:rsidTr="00907F75">
        <w:trPr>
          <w:trHeight w:val="208"/>
        </w:trPr>
        <w:tc>
          <w:tcPr>
            <w:tcW w:w="751" w:type="dxa"/>
            <w:tcBorders>
              <w:top w:val="nil"/>
              <w:left w:val="single" w:sz="8" w:space="0" w:color="auto"/>
              <w:bottom w:val="single" w:sz="4" w:space="0" w:color="auto"/>
              <w:right w:val="nil"/>
            </w:tcBorders>
            <w:shd w:val="clear" w:color="000000" w:fill="D9D9D9"/>
            <w:noWrap/>
            <w:vAlign w:val="bottom"/>
            <w:hideMark/>
          </w:tcPr>
          <w:p w14:paraId="5C4EF992"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GP11</w:t>
            </w:r>
          </w:p>
        </w:tc>
        <w:tc>
          <w:tcPr>
            <w:tcW w:w="636" w:type="dxa"/>
            <w:tcBorders>
              <w:top w:val="nil"/>
              <w:left w:val="single" w:sz="8" w:space="0" w:color="auto"/>
              <w:bottom w:val="single" w:sz="4" w:space="0" w:color="auto"/>
              <w:right w:val="single" w:sz="4" w:space="0" w:color="auto"/>
            </w:tcBorders>
            <w:shd w:val="clear" w:color="000000" w:fill="D9D9D9"/>
            <w:noWrap/>
            <w:vAlign w:val="bottom"/>
            <w:hideMark/>
          </w:tcPr>
          <w:p w14:paraId="5CC93BA4" w14:textId="36C0F86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593</w:t>
            </w:r>
          </w:p>
        </w:tc>
        <w:tc>
          <w:tcPr>
            <w:tcW w:w="460" w:type="dxa"/>
            <w:tcBorders>
              <w:top w:val="nil"/>
              <w:left w:val="nil"/>
              <w:bottom w:val="single" w:sz="4" w:space="0" w:color="auto"/>
              <w:right w:val="single" w:sz="4" w:space="0" w:color="auto"/>
            </w:tcBorders>
            <w:shd w:val="clear" w:color="000000" w:fill="D9D9D9"/>
            <w:noWrap/>
            <w:vAlign w:val="bottom"/>
            <w:hideMark/>
          </w:tcPr>
          <w:p w14:paraId="2F01E81B"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000000" w:fill="D9D9D9"/>
            <w:noWrap/>
            <w:vAlign w:val="bottom"/>
            <w:hideMark/>
          </w:tcPr>
          <w:p w14:paraId="7732325D" w14:textId="24063773"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127</w:t>
            </w:r>
          </w:p>
        </w:tc>
        <w:tc>
          <w:tcPr>
            <w:tcW w:w="945" w:type="dxa"/>
            <w:tcBorders>
              <w:top w:val="nil"/>
              <w:left w:val="nil"/>
              <w:bottom w:val="single" w:sz="4" w:space="0" w:color="auto"/>
              <w:right w:val="single" w:sz="4" w:space="0" w:color="auto"/>
            </w:tcBorders>
            <w:shd w:val="clear" w:color="000000" w:fill="D9D9D9"/>
            <w:noWrap/>
            <w:vAlign w:val="bottom"/>
            <w:hideMark/>
          </w:tcPr>
          <w:p w14:paraId="5BC322D4" w14:textId="1D89FAD1"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3</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040E-06</w:t>
            </w:r>
          </w:p>
        </w:tc>
        <w:tc>
          <w:tcPr>
            <w:tcW w:w="931" w:type="dxa"/>
            <w:tcBorders>
              <w:top w:val="nil"/>
              <w:left w:val="nil"/>
              <w:bottom w:val="single" w:sz="4" w:space="0" w:color="auto"/>
              <w:right w:val="single" w:sz="8" w:space="0" w:color="auto"/>
            </w:tcBorders>
            <w:shd w:val="clear" w:color="000000" w:fill="D9D9D9"/>
            <w:noWrap/>
            <w:vAlign w:val="bottom"/>
            <w:hideMark/>
          </w:tcPr>
          <w:p w14:paraId="681C0165" w14:textId="5167D4B4"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4</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054E-06</w:t>
            </w:r>
          </w:p>
        </w:tc>
        <w:tc>
          <w:tcPr>
            <w:tcW w:w="663" w:type="dxa"/>
            <w:tcBorders>
              <w:top w:val="nil"/>
              <w:left w:val="nil"/>
              <w:bottom w:val="single" w:sz="4" w:space="0" w:color="auto"/>
              <w:right w:val="single" w:sz="4" w:space="0" w:color="auto"/>
            </w:tcBorders>
            <w:shd w:val="clear" w:color="000000" w:fill="D9D9D9"/>
            <w:noWrap/>
            <w:vAlign w:val="bottom"/>
            <w:hideMark/>
          </w:tcPr>
          <w:p w14:paraId="156E6C7D" w14:textId="1757E0C0"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623</w:t>
            </w:r>
          </w:p>
        </w:tc>
        <w:tc>
          <w:tcPr>
            <w:tcW w:w="460" w:type="dxa"/>
            <w:tcBorders>
              <w:top w:val="nil"/>
              <w:left w:val="nil"/>
              <w:bottom w:val="single" w:sz="4" w:space="0" w:color="auto"/>
              <w:right w:val="single" w:sz="4" w:space="0" w:color="auto"/>
            </w:tcBorders>
            <w:shd w:val="clear" w:color="000000" w:fill="D9D9D9"/>
            <w:noWrap/>
            <w:vAlign w:val="bottom"/>
            <w:hideMark/>
          </w:tcPr>
          <w:p w14:paraId="4844C75C" w14:textId="5A15750B"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000000" w:fill="D9D9D9"/>
            <w:noWrap/>
            <w:vAlign w:val="bottom"/>
            <w:hideMark/>
          </w:tcPr>
          <w:p w14:paraId="11A0E6FF" w14:textId="2155D3AF"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164</w:t>
            </w:r>
          </w:p>
        </w:tc>
        <w:tc>
          <w:tcPr>
            <w:tcW w:w="884" w:type="dxa"/>
            <w:tcBorders>
              <w:top w:val="nil"/>
              <w:left w:val="nil"/>
              <w:bottom w:val="single" w:sz="4" w:space="0" w:color="auto"/>
              <w:right w:val="single" w:sz="4" w:space="0" w:color="auto"/>
            </w:tcBorders>
            <w:shd w:val="clear" w:color="000000" w:fill="D9D9D9"/>
            <w:noWrap/>
            <w:vAlign w:val="bottom"/>
            <w:hideMark/>
          </w:tcPr>
          <w:p w14:paraId="64CA7E8E" w14:textId="74A6A14F"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230E-04</w:t>
            </w:r>
          </w:p>
        </w:tc>
        <w:tc>
          <w:tcPr>
            <w:tcW w:w="930" w:type="dxa"/>
            <w:tcBorders>
              <w:top w:val="nil"/>
              <w:left w:val="nil"/>
              <w:bottom w:val="single" w:sz="4" w:space="0" w:color="auto"/>
              <w:right w:val="single" w:sz="8" w:space="0" w:color="auto"/>
            </w:tcBorders>
            <w:shd w:val="clear" w:color="000000" w:fill="D9D9D9"/>
            <w:noWrap/>
            <w:vAlign w:val="bottom"/>
            <w:hideMark/>
          </w:tcPr>
          <w:p w14:paraId="4765F716" w14:textId="37875181"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2</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870E-04</w:t>
            </w:r>
          </w:p>
        </w:tc>
        <w:tc>
          <w:tcPr>
            <w:tcW w:w="663" w:type="dxa"/>
            <w:tcBorders>
              <w:top w:val="nil"/>
              <w:left w:val="nil"/>
              <w:bottom w:val="single" w:sz="4" w:space="0" w:color="auto"/>
              <w:right w:val="single" w:sz="4" w:space="0" w:color="auto"/>
            </w:tcBorders>
            <w:shd w:val="clear" w:color="000000" w:fill="D9D9D9"/>
            <w:noWrap/>
            <w:vAlign w:val="bottom"/>
            <w:hideMark/>
          </w:tcPr>
          <w:p w14:paraId="2DC4D73E" w14:textId="5D4E9ACD"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444</w:t>
            </w:r>
          </w:p>
        </w:tc>
        <w:tc>
          <w:tcPr>
            <w:tcW w:w="398" w:type="dxa"/>
            <w:tcBorders>
              <w:top w:val="nil"/>
              <w:left w:val="nil"/>
              <w:bottom w:val="single" w:sz="4" w:space="0" w:color="auto"/>
              <w:right w:val="single" w:sz="4" w:space="0" w:color="auto"/>
            </w:tcBorders>
            <w:shd w:val="clear" w:color="000000" w:fill="D9D9D9"/>
            <w:noWrap/>
            <w:vAlign w:val="bottom"/>
            <w:hideMark/>
          </w:tcPr>
          <w:p w14:paraId="73822D9A" w14:textId="0E25BC30"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000000" w:fill="D9D9D9"/>
            <w:noWrap/>
            <w:vAlign w:val="bottom"/>
            <w:hideMark/>
          </w:tcPr>
          <w:p w14:paraId="641C631B" w14:textId="2B959B9E"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176</w:t>
            </w:r>
          </w:p>
        </w:tc>
        <w:tc>
          <w:tcPr>
            <w:tcW w:w="915" w:type="dxa"/>
            <w:tcBorders>
              <w:top w:val="nil"/>
              <w:left w:val="nil"/>
              <w:bottom w:val="single" w:sz="4" w:space="0" w:color="auto"/>
              <w:right w:val="single" w:sz="4" w:space="0" w:color="auto"/>
            </w:tcBorders>
            <w:shd w:val="clear" w:color="000000" w:fill="D9D9D9"/>
            <w:noWrap/>
            <w:vAlign w:val="bottom"/>
            <w:hideMark/>
          </w:tcPr>
          <w:p w14:paraId="3012EDE2" w14:textId="257FBA84"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9</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281E-03</w:t>
            </w:r>
          </w:p>
        </w:tc>
        <w:tc>
          <w:tcPr>
            <w:tcW w:w="928" w:type="dxa"/>
            <w:tcBorders>
              <w:top w:val="nil"/>
              <w:left w:val="nil"/>
              <w:bottom w:val="single" w:sz="4" w:space="0" w:color="auto"/>
              <w:right w:val="single" w:sz="8" w:space="0" w:color="auto"/>
            </w:tcBorders>
            <w:shd w:val="clear" w:color="000000" w:fill="D9D9D9"/>
            <w:noWrap/>
            <w:vAlign w:val="bottom"/>
            <w:hideMark/>
          </w:tcPr>
          <w:p w14:paraId="613CC03B" w14:textId="302323AF"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130E-02</w:t>
            </w:r>
          </w:p>
        </w:tc>
        <w:tc>
          <w:tcPr>
            <w:tcW w:w="663" w:type="dxa"/>
            <w:tcBorders>
              <w:top w:val="nil"/>
              <w:left w:val="nil"/>
              <w:bottom w:val="single" w:sz="4" w:space="0" w:color="auto"/>
              <w:right w:val="single" w:sz="4" w:space="0" w:color="auto"/>
            </w:tcBorders>
            <w:shd w:val="clear" w:color="auto" w:fill="auto"/>
            <w:noWrap/>
            <w:vAlign w:val="bottom"/>
            <w:hideMark/>
          </w:tcPr>
          <w:p w14:paraId="72A77C0F" w14:textId="4F1CC039"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565</w:t>
            </w:r>
          </w:p>
        </w:tc>
        <w:tc>
          <w:tcPr>
            <w:tcW w:w="581" w:type="dxa"/>
            <w:tcBorders>
              <w:top w:val="nil"/>
              <w:left w:val="nil"/>
              <w:bottom w:val="single" w:sz="4" w:space="0" w:color="auto"/>
              <w:right w:val="single" w:sz="4" w:space="0" w:color="auto"/>
            </w:tcBorders>
            <w:shd w:val="clear" w:color="auto" w:fill="auto"/>
            <w:noWrap/>
            <w:vAlign w:val="bottom"/>
            <w:hideMark/>
          </w:tcPr>
          <w:p w14:paraId="1E4F497B" w14:textId="1D0727C5"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087</w:t>
            </w:r>
          </w:p>
        </w:tc>
        <w:tc>
          <w:tcPr>
            <w:tcW w:w="915" w:type="dxa"/>
            <w:tcBorders>
              <w:top w:val="nil"/>
              <w:left w:val="nil"/>
              <w:bottom w:val="single" w:sz="4" w:space="0" w:color="auto"/>
              <w:right w:val="single" w:sz="4" w:space="0" w:color="auto"/>
            </w:tcBorders>
            <w:shd w:val="clear" w:color="auto" w:fill="auto"/>
            <w:noWrap/>
            <w:vAlign w:val="bottom"/>
            <w:hideMark/>
          </w:tcPr>
          <w:p w14:paraId="62C2BB3D" w14:textId="368D7AF9"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8</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342E-11</w:t>
            </w:r>
          </w:p>
        </w:tc>
        <w:tc>
          <w:tcPr>
            <w:tcW w:w="983" w:type="dxa"/>
            <w:tcBorders>
              <w:top w:val="nil"/>
              <w:left w:val="nil"/>
              <w:bottom w:val="single" w:sz="4" w:space="0" w:color="auto"/>
              <w:right w:val="single" w:sz="8" w:space="0" w:color="auto"/>
            </w:tcBorders>
            <w:shd w:val="clear" w:color="auto" w:fill="auto"/>
            <w:noWrap/>
            <w:vAlign w:val="bottom"/>
            <w:hideMark/>
          </w:tcPr>
          <w:p w14:paraId="6395FEE8" w14:textId="6CB36418"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298E-10</w:t>
            </w:r>
          </w:p>
        </w:tc>
      </w:tr>
      <w:tr w:rsidR="00907F75" w:rsidRPr="00A02C35" w14:paraId="7F7E74BC" w14:textId="77777777" w:rsidTr="00907F75">
        <w:trPr>
          <w:trHeight w:val="208"/>
        </w:trPr>
        <w:tc>
          <w:tcPr>
            <w:tcW w:w="751" w:type="dxa"/>
            <w:tcBorders>
              <w:top w:val="nil"/>
              <w:left w:val="single" w:sz="8" w:space="0" w:color="auto"/>
              <w:bottom w:val="single" w:sz="4" w:space="0" w:color="auto"/>
              <w:right w:val="nil"/>
            </w:tcBorders>
            <w:shd w:val="clear" w:color="000000" w:fill="D9D9D9"/>
            <w:noWrap/>
            <w:vAlign w:val="bottom"/>
            <w:hideMark/>
          </w:tcPr>
          <w:p w14:paraId="7D417DBD"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GP12</w:t>
            </w:r>
          </w:p>
        </w:tc>
        <w:tc>
          <w:tcPr>
            <w:tcW w:w="636" w:type="dxa"/>
            <w:tcBorders>
              <w:top w:val="nil"/>
              <w:left w:val="single" w:sz="8" w:space="0" w:color="auto"/>
              <w:bottom w:val="single" w:sz="4" w:space="0" w:color="auto"/>
              <w:right w:val="single" w:sz="4" w:space="0" w:color="auto"/>
            </w:tcBorders>
            <w:shd w:val="clear" w:color="000000" w:fill="D9D9D9"/>
            <w:noWrap/>
            <w:vAlign w:val="bottom"/>
            <w:hideMark/>
          </w:tcPr>
          <w:p w14:paraId="5481BD0F" w14:textId="3913CB0E"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393</w:t>
            </w:r>
          </w:p>
        </w:tc>
        <w:tc>
          <w:tcPr>
            <w:tcW w:w="460" w:type="dxa"/>
            <w:tcBorders>
              <w:top w:val="nil"/>
              <w:left w:val="nil"/>
              <w:bottom w:val="single" w:sz="4" w:space="0" w:color="auto"/>
              <w:right w:val="single" w:sz="4" w:space="0" w:color="auto"/>
            </w:tcBorders>
            <w:shd w:val="clear" w:color="000000" w:fill="D9D9D9"/>
            <w:noWrap/>
            <w:vAlign w:val="bottom"/>
            <w:hideMark/>
          </w:tcPr>
          <w:p w14:paraId="103EDCF7"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000000" w:fill="D9D9D9"/>
            <w:noWrap/>
            <w:vAlign w:val="bottom"/>
            <w:hideMark/>
          </w:tcPr>
          <w:p w14:paraId="56AFB483" w14:textId="4761A5F0"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099</w:t>
            </w:r>
          </w:p>
        </w:tc>
        <w:tc>
          <w:tcPr>
            <w:tcW w:w="945" w:type="dxa"/>
            <w:tcBorders>
              <w:top w:val="nil"/>
              <w:left w:val="nil"/>
              <w:bottom w:val="single" w:sz="4" w:space="0" w:color="auto"/>
              <w:right w:val="single" w:sz="4" w:space="0" w:color="auto"/>
            </w:tcBorders>
            <w:shd w:val="clear" w:color="000000" w:fill="D9D9D9"/>
            <w:noWrap/>
            <w:vAlign w:val="bottom"/>
            <w:hideMark/>
          </w:tcPr>
          <w:p w14:paraId="2DACFC0E" w14:textId="0827B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7</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437E-33</w:t>
            </w:r>
          </w:p>
        </w:tc>
        <w:tc>
          <w:tcPr>
            <w:tcW w:w="931" w:type="dxa"/>
            <w:tcBorders>
              <w:top w:val="nil"/>
              <w:left w:val="nil"/>
              <w:bottom w:val="single" w:sz="4" w:space="0" w:color="auto"/>
              <w:right w:val="single" w:sz="8" w:space="0" w:color="auto"/>
            </w:tcBorders>
            <w:shd w:val="clear" w:color="000000" w:fill="D9D9D9"/>
            <w:noWrap/>
            <w:vAlign w:val="bottom"/>
            <w:hideMark/>
          </w:tcPr>
          <w:p w14:paraId="604E5F3B" w14:textId="76B60A72"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2</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082E-31</w:t>
            </w:r>
          </w:p>
        </w:tc>
        <w:tc>
          <w:tcPr>
            <w:tcW w:w="663" w:type="dxa"/>
            <w:tcBorders>
              <w:top w:val="nil"/>
              <w:left w:val="nil"/>
              <w:bottom w:val="single" w:sz="4" w:space="0" w:color="auto"/>
              <w:right w:val="single" w:sz="4" w:space="0" w:color="auto"/>
            </w:tcBorders>
            <w:shd w:val="clear" w:color="000000" w:fill="D9D9D9"/>
            <w:noWrap/>
            <w:vAlign w:val="bottom"/>
            <w:hideMark/>
          </w:tcPr>
          <w:p w14:paraId="39A8327A" w14:textId="40BBBCC9"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032</w:t>
            </w:r>
          </w:p>
        </w:tc>
        <w:tc>
          <w:tcPr>
            <w:tcW w:w="460" w:type="dxa"/>
            <w:tcBorders>
              <w:top w:val="nil"/>
              <w:left w:val="nil"/>
              <w:bottom w:val="single" w:sz="4" w:space="0" w:color="auto"/>
              <w:right w:val="single" w:sz="4" w:space="0" w:color="auto"/>
            </w:tcBorders>
            <w:shd w:val="clear" w:color="000000" w:fill="D9D9D9"/>
            <w:noWrap/>
            <w:vAlign w:val="bottom"/>
            <w:hideMark/>
          </w:tcPr>
          <w:p w14:paraId="04A53636" w14:textId="7354059C"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000000" w:fill="D9D9D9"/>
            <w:noWrap/>
            <w:vAlign w:val="bottom"/>
            <w:hideMark/>
          </w:tcPr>
          <w:p w14:paraId="511D5875" w14:textId="7D465125"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152</w:t>
            </w:r>
          </w:p>
        </w:tc>
        <w:tc>
          <w:tcPr>
            <w:tcW w:w="884" w:type="dxa"/>
            <w:tcBorders>
              <w:top w:val="nil"/>
              <w:left w:val="nil"/>
              <w:bottom w:val="single" w:sz="4" w:space="0" w:color="auto"/>
              <w:right w:val="single" w:sz="4" w:space="0" w:color="auto"/>
            </w:tcBorders>
            <w:shd w:val="clear" w:color="000000" w:fill="D9D9D9"/>
            <w:noWrap/>
            <w:vAlign w:val="bottom"/>
            <w:hideMark/>
          </w:tcPr>
          <w:p w14:paraId="6DD76C19" w14:textId="0DA3E863"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231E-10</w:t>
            </w:r>
          </w:p>
        </w:tc>
        <w:tc>
          <w:tcPr>
            <w:tcW w:w="930" w:type="dxa"/>
            <w:tcBorders>
              <w:top w:val="nil"/>
              <w:left w:val="nil"/>
              <w:bottom w:val="single" w:sz="4" w:space="0" w:color="auto"/>
              <w:right w:val="single" w:sz="8" w:space="0" w:color="auto"/>
            </w:tcBorders>
            <w:shd w:val="clear" w:color="000000" w:fill="D9D9D9"/>
            <w:noWrap/>
            <w:vAlign w:val="bottom"/>
            <w:hideMark/>
          </w:tcPr>
          <w:p w14:paraId="7C5AF4FD" w14:textId="6416DFD3"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3</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446E-09</w:t>
            </w:r>
          </w:p>
        </w:tc>
        <w:tc>
          <w:tcPr>
            <w:tcW w:w="663" w:type="dxa"/>
            <w:tcBorders>
              <w:top w:val="nil"/>
              <w:left w:val="nil"/>
              <w:bottom w:val="single" w:sz="4" w:space="0" w:color="auto"/>
              <w:right w:val="single" w:sz="4" w:space="0" w:color="auto"/>
            </w:tcBorders>
            <w:shd w:val="clear" w:color="000000" w:fill="D9D9D9"/>
            <w:noWrap/>
            <w:vAlign w:val="bottom"/>
            <w:hideMark/>
          </w:tcPr>
          <w:p w14:paraId="48757C21" w14:textId="5C9594E4"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228</w:t>
            </w:r>
          </w:p>
        </w:tc>
        <w:tc>
          <w:tcPr>
            <w:tcW w:w="398" w:type="dxa"/>
            <w:tcBorders>
              <w:top w:val="nil"/>
              <w:left w:val="nil"/>
              <w:bottom w:val="single" w:sz="4" w:space="0" w:color="auto"/>
              <w:right w:val="single" w:sz="4" w:space="0" w:color="auto"/>
            </w:tcBorders>
            <w:shd w:val="clear" w:color="000000" w:fill="D9D9D9"/>
            <w:noWrap/>
            <w:vAlign w:val="bottom"/>
            <w:hideMark/>
          </w:tcPr>
          <w:p w14:paraId="5E27DF52" w14:textId="13C05E2B"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000000" w:fill="D9D9D9"/>
            <w:noWrap/>
            <w:vAlign w:val="bottom"/>
            <w:hideMark/>
          </w:tcPr>
          <w:p w14:paraId="3AAF24C1" w14:textId="717DD69A"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166</w:t>
            </w:r>
          </w:p>
        </w:tc>
        <w:tc>
          <w:tcPr>
            <w:tcW w:w="915" w:type="dxa"/>
            <w:tcBorders>
              <w:top w:val="nil"/>
              <w:left w:val="nil"/>
              <w:bottom w:val="single" w:sz="4" w:space="0" w:color="auto"/>
              <w:right w:val="single" w:sz="4" w:space="0" w:color="auto"/>
            </w:tcBorders>
            <w:shd w:val="clear" w:color="000000" w:fill="D9D9D9"/>
            <w:noWrap/>
            <w:vAlign w:val="bottom"/>
            <w:hideMark/>
          </w:tcPr>
          <w:p w14:paraId="6C21E364" w14:textId="039EC1BE"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8</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773E-12</w:t>
            </w:r>
          </w:p>
        </w:tc>
        <w:tc>
          <w:tcPr>
            <w:tcW w:w="928" w:type="dxa"/>
            <w:tcBorders>
              <w:top w:val="nil"/>
              <w:left w:val="nil"/>
              <w:bottom w:val="single" w:sz="4" w:space="0" w:color="auto"/>
              <w:right w:val="single" w:sz="8" w:space="0" w:color="auto"/>
            </w:tcBorders>
            <w:shd w:val="clear" w:color="000000" w:fill="D9D9D9"/>
            <w:noWrap/>
            <w:vAlign w:val="bottom"/>
            <w:hideMark/>
          </w:tcPr>
          <w:p w14:paraId="6B1D6704" w14:textId="7C7B49CC"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2</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456E-10</w:t>
            </w:r>
          </w:p>
        </w:tc>
        <w:tc>
          <w:tcPr>
            <w:tcW w:w="663" w:type="dxa"/>
            <w:tcBorders>
              <w:top w:val="nil"/>
              <w:left w:val="nil"/>
              <w:bottom w:val="single" w:sz="4" w:space="0" w:color="auto"/>
              <w:right w:val="single" w:sz="4" w:space="0" w:color="auto"/>
            </w:tcBorders>
            <w:shd w:val="clear" w:color="auto" w:fill="auto"/>
            <w:noWrap/>
            <w:vAlign w:val="bottom"/>
            <w:hideMark/>
          </w:tcPr>
          <w:p w14:paraId="6205EFAC" w14:textId="20CB04A8"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273</w:t>
            </w:r>
          </w:p>
        </w:tc>
        <w:tc>
          <w:tcPr>
            <w:tcW w:w="581" w:type="dxa"/>
            <w:tcBorders>
              <w:top w:val="nil"/>
              <w:left w:val="nil"/>
              <w:bottom w:val="single" w:sz="4" w:space="0" w:color="auto"/>
              <w:right w:val="single" w:sz="4" w:space="0" w:color="auto"/>
            </w:tcBorders>
            <w:shd w:val="clear" w:color="auto" w:fill="auto"/>
            <w:noWrap/>
            <w:vAlign w:val="bottom"/>
            <w:hideMark/>
          </w:tcPr>
          <w:p w14:paraId="18C896FE" w14:textId="277E6A1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074</w:t>
            </w:r>
          </w:p>
        </w:tc>
        <w:tc>
          <w:tcPr>
            <w:tcW w:w="915" w:type="dxa"/>
            <w:tcBorders>
              <w:top w:val="nil"/>
              <w:left w:val="nil"/>
              <w:bottom w:val="single" w:sz="4" w:space="0" w:color="auto"/>
              <w:right w:val="single" w:sz="4" w:space="0" w:color="auto"/>
            </w:tcBorders>
            <w:shd w:val="clear" w:color="auto" w:fill="auto"/>
            <w:noWrap/>
            <w:vAlign w:val="bottom"/>
            <w:hideMark/>
          </w:tcPr>
          <w:p w14:paraId="62554B43" w14:textId="37B8ABA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260E-65</w:t>
            </w:r>
          </w:p>
        </w:tc>
        <w:tc>
          <w:tcPr>
            <w:tcW w:w="983" w:type="dxa"/>
            <w:tcBorders>
              <w:top w:val="nil"/>
              <w:left w:val="nil"/>
              <w:bottom w:val="single" w:sz="4" w:space="0" w:color="auto"/>
              <w:right w:val="single" w:sz="8" w:space="0" w:color="auto"/>
            </w:tcBorders>
            <w:shd w:val="clear" w:color="auto" w:fill="auto"/>
            <w:noWrap/>
            <w:vAlign w:val="bottom"/>
            <w:hideMark/>
          </w:tcPr>
          <w:p w14:paraId="7D3543FE" w14:textId="429E0175"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3</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528E-64</w:t>
            </w:r>
          </w:p>
        </w:tc>
      </w:tr>
      <w:tr w:rsidR="00907F75" w:rsidRPr="00A02C35" w14:paraId="76D54F56" w14:textId="77777777" w:rsidTr="00907F75">
        <w:trPr>
          <w:trHeight w:val="208"/>
        </w:trPr>
        <w:tc>
          <w:tcPr>
            <w:tcW w:w="751" w:type="dxa"/>
            <w:tcBorders>
              <w:top w:val="nil"/>
              <w:left w:val="single" w:sz="8" w:space="0" w:color="auto"/>
              <w:bottom w:val="single" w:sz="4" w:space="0" w:color="auto"/>
              <w:right w:val="nil"/>
            </w:tcBorders>
            <w:shd w:val="clear" w:color="000000" w:fill="D9D9D9"/>
            <w:noWrap/>
            <w:vAlign w:val="bottom"/>
            <w:hideMark/>
          </w:tcPr>
          <w:p w14:paraId="31514E1A"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GP13</w:t>
            </w:r>
          </w:p>
        </w:tc>
        <w:tc>
          <w:tcPr>
            <w:tcW w:w="636" w:type="dxa"/>
            <w:tcBorders>
              <w:top w:val="nil"/>
              <w:left w:val="single" w:sz="8" w:space="0" w:color="auto"/>
              <w:bottom w:val="single" w:sz="4" w:space="0" w:color="auto"/>
              <w:right w:val="single" w:sz="4" w:space="0" w:color="auto"/>
            </w:tcBorders>
            <w:shd w:val="clear" w:color="000000" w:fill="D9D9D9"/>
            <w:noWrap/>
            <w:vAlign w:val="bottom"/>
            <w:hideMark/>
          </w:tcPr>
          <w:p w14:paraId="172E1463" w14:textId="42AAAC89"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023</w:t>
            </w:r>
          </w:p>
        </w:tc>
        <w:tc>
          <w:tcPr>
            <w:tcW w:w="460" w:type="dxa"/>
            <w:tcBorders>
              <w:top w:val="nil"/>
              <w:left w:val="nil"/>
              <w:bottom w:val="single" w:sz="4" w:space="0" w:color="auto"/>
              <w:right w:val="single" w:sz="4" w:space="0" w:color="auto"/>
            </w:tcBorders>
            <w:shd w:val="clear" w:color="000000" w:fill="D9D9D9"/>
            <w:noWrap/>
            <w:vAlign w:val="bottom"/>
            <w:hideMark/>
          </w:tcPr>
          <w:p w14:paraId="5DD0E4BE"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000000" w:fill="D9D9D9"/>
            <w:noWrap/>
            <w:vAlign w:val="bottom"/>
            <w:hideMark/>
          </w:tcPr>
          <w:p w14:paraId="31E43181" w14:textId="28A9E51A"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116</w:t>
            </w:r>
          </w:p>
        </w:tc>
        <w:tc>
          <w:tcPr>
            <w:tcW w:w="945" w:type="dxa"/>
            <w:tcBorders>
              <w:top w:val="nil"/>
              <w:left w:val="nil"/>
              <w:bottom w:val="single" w:sz="4" w:space="0" w:color="auto"/>
              <w:right w:val="single" w:sz="4" w:space="0" w:color="auto"/>
            </w:tcBorders>
            <w:shd w:val="clear" w:color="000000" w:fill="D9D9D9"/>
            <w:noWrap/>
            <w:vAlign w:val="bottom"/>
            <w:hideMark/>
          </w:tcPr>
          <w:p w14:paraId="1A4BEB98" w14:textId="18C6EE6A"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525E-16</w:t>
            </w:r>
          </w:p>
        </w:tc>
        <w:tc>
          <w:tcPr>
            <w:tcW w:w="931" w:type="dxa"/>
            <w:tcBorders>
              <w:top w:val="nil"/>
              <w:left w:val="nil"/>
              <w:bottom w:val="single" w:sz="4" w:space="0" w:color="auto"/>
              <w:right w:val="single" w:sz="8" w:space="0" w:color="auto"/>
            </w:tcBorders>
            <w:shd w:val="clear" w:color="000000" w:fill="D9D9D9"/>
            <w:noWrap/>
            <w:vAlign w:val="bottom"/>
            <w:hideMark/>
          </w:tcPr>
          <w:p w14:paraId="6D99F5DD" w14:textId="22B5156D"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8</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540E-16</w:t>
            </w:r>
          </w:p>
        </w:tc>
        <w:tc>
          <w:tcPr>
            <w:tcW w:w="663" w:type="dxa"/>
            <w:tcBorders>
              <w:top w:val="nil"/>
              <w:left w:val="nil"/>
              <w:bottom w:val="single" w:sz="4" w:space="0" w:color="auto"/>
              <w:right w:val="single" w:sz="4" w:space="0" w:color="auto"/>
            </w:tcBorders>
            <w:shd w:val="clear" w:color="000000" w:fill="D9D9D9"/>
            <w:noWrap/>
            <w:vAlign w:val="bottom"/>
            <w:hideMark/>
          </w:tcPr>
          <w:p w14:paraId="467A22B6" w14:textId="1803C3ED"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524</w:t>
            </w:r>
          </w:p>
        </w:tc>
        <w:tc>
          <w:tcPr>
            <w:tcW w:w="460" w:type="dxa"/>
            <w:tcBorders>
              <w:top w:val="nil"/>
              <w:left w:val="nil"/>
              <w:bottom w:val="single" w:sz="4" w:space="0" w:color="auto"/>
              <w:right w:val="single" w:sz="4" w:space="0" w:color="auto"/>
            </w:tcBorders>
            <w:shd w:val="clear" w:color="000000" w:fill="D9D9D9"/>
            <w:noWrap/>
            <w:vAlign w:val="bottom"/>
            <w:hideMark/>
          </w:tcPr>
          <w:p w14:paraId="56926AAB" w14:textId="2C3D1C56"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000000" w:fill="D9D9D9"/>
            <w:noWrap/>
            <w:vAlign w:val="bottom"/>
            <w:hideMark/>
          </w:tcPr>
          <w:p w14:paraId="4A13180F" w14:textId="63801FF4"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177</w:t>
            </w:r>
          </w:p>
        </w:tc>
        <w:tc>
          <w:tcPr>
            <w:tcW w:w="884" w:type="dxa"/>
            <w:tcBorders>
              <w:top w:val="nil"/>
              <w:left w:val="nil"/>
              <w:bottom w:val="single" w:sz="4" w:space="0" w:color="auto"/>
              <w:right w:val="single" w:sz="4" w:space="0" w:color="auto"/>
            </w:tcBorders>
            <w:shd w:val="clear" w:color="000000" w:fill="D9D9D9"/>
            <w:noWrap/>
            <w:vAlign w:val="bottom"/>
            <w:hideMark/>
          </w:tcPr>
          <w:p w14:paraId="598ECD8A" w14:textId="4556D112"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2</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522E-03</w:t>
            </w:r>
          </w:p>
        </w:tc>
        <w:tc>
          <w:tcPr>
            <w:tcW w:w="930" w:type="dxa"/>
            <w:tcBorders>
              <w:top w:val="nil"/>
              <w:left w:val="nil"/>
              <w:bottom w:val="single" w:sz="4" w:space="0" w:color="auto"/>
              <w:right w:val="single" w:sz="8" w:space="0" w:color="auto"/>
            </w:tcBorders>
            <w:shd w:val="clear" w:color="000000" w:fill="D9D9D9"/>
            <w:noWrap/>
            <w:vAlign w:val="bottom"/>
            <w:hideMark/>
          </w:tcPr>
          <w:p w14:paraId="56701C05" w14:textId="2E9F7BED"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4</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154E-03</w:t>
            </w:r>
          </w:p>
        </w:tc>
        <w:tc>
          <w:tcPr>
            <w:tcW w:w="663" w:type="dxa"/>
            <w:tcBorders>
              <w:top w:val="nil"/>
              <w:left w:val="nil"/>
              <w:bottom w:val="single" w:sz="4" w:space="0" w:color="auto"/>
              <w:right w:val="single" w:sz="4" w:space="0" w:color="auto"/>
            </w:tcBorders>
            <w:shd w:val="clear" w:color="000000" w:fill="D9D9D9"/>
            <w:noWrap/>
            <w:vAlign w:val="bottom"/>
            <w:hideMark/>
          </w:tcPr>
          <w:p w14:paraId="25EFD372" w14:textId="37620B84"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975</w:t>
            </w:r>
          </w:p>
        </w:tc>
        <w:tc>
          <w:tcPr>
            <w:tcW w:w="398" w:type="dxa"/>
            <w:tcBorders>
              <w:top w:val="nil"/>
              <w:left w:val="nil"/>
              <w:bottom w:val="single" w:sz="4" w:space="0" w:color="auto"/>
              <w:right w:val="single" w:sz="4" w:space="0" w:color="auto"/>
            </w:tcBorders>
            <w:shd w:val="clear" w:color="000000" w:fill="D9D9D9"/>
            <w:noWrap/>
            <w:vAlign w:val="bottom"/>
            <w:hideMark/>
          </w:tcPr>
          <w:p w14:paraId="7C8F77E7" w14:textId="63F72143"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000000" w:fill="D9D9D9"/>
            <w:noWrap/>
            <w:vAlign w:val="bottom"/>
            <w:hideMark/>
          </w:tcPr>
          <w:p w14:paraId="26F7E1AA" w14:textId="47608751"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187</w:t>
            </w:r>
          </w:p>
        </w:tc>
        <w:tc>
          <w:tcPr>
            <w:tcW w:w="915" w:type="dxa"/>
            <w:tcBorders>
              <w:top w:val="nil"/>
              <w:left w:val="nil"/>
              <w:bottom w:val="single" w:sz="4" w:space="0" w:color="auto"/>
              <w:right w:val="single" w:sz="4" w:space="0" w:color="auto"/>
            </w:tcBorders>
            <w:shd w:val="clear" w:color="000000" w:fill="D9D9D9"/>
            <w:noWrap/>
            <w:vAlign w:val="bottom"/>
            <w:hideMark/>
          </w:tcPr>
          <w:p w14:paraId="0E98FD45" w14:textId="5D340963"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3</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250E-07</w:t>
            </w:r>
          </w:p>
        </w:tc>
        <w:tc>
          <w:tcPr>
            <w:tcW w:w="928" w:type="dxa"/>
            <w:tcBorders>
              <w:top w:val="nil"/>
              <w:left w:val="nil"/>
              <w:bottom w:val="single" w:sz="4" w:space="0" w:color="auto"/>
              <w:right w:val="single" w:sz="8" w:space="0" w:color="auto"/>
            </w:tcBorders>
            <w:shd w:val="clear" w:color="000000" w:fill="D9D9D9"/>
            <w:noWrap/>
            <w:vAlign w:val="bottom"/>
            <w:hideMark/>
          </w:tcPr>
          <w:p w14:paraId="1E38F09F" w14:textId="30590870"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7</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584E-07</w:t>
            </w:r>
          </w:p>
        </w:tc>
        <w:tc>
          <w:tcPr>
            <w:tcW w:w="663" w:type="dxa"/>
            <w:tcBorders>
              <w:top w:val="nil"/>
              <w:left w:val="nil"/>
              <w:bottom w:val="single" w:sz="4" w:space="0" w:color="auto"/>
              <w:right w:val="single" w:sz="4" w:space="0" w:color="auto"/>
            </w:tcBorders>
            <w:shd w:val="clear" w:color="auto" w:fill="auto"/>
            <w:noWrap/>
            <w:vAlign w:val="bottom"/>
            <w:hideMark/>
          </w:tcPr>
          <w:p w14:paraId="0973D237" w14:textId="62A5729F"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894</w:t>
            </w:r>
          </w:p>
        </w:tc>
        <w:tc>
          <w:tcPr>
            <w:tcW w:w="581" w:type="dxa"/>
            <w:tcBorders>
              <w:top w:val="nil"/>
              <w:left w:val="nil"/>
              <w:bottom w:val="single" w:sz="4" w:space="0" w:color="auto"/>
              <w:right w:val="single" w:sz="4" w:space="0" w:color="auto"/>
            </w:tcBorders>
            <w:shd w:val="clear" w:color="auto" w:fill="auto"/>
            <w:noWrap/>
            <w:vAlign w:val="bottom"/>
            <w:hideMark/>
          </w:tcPr>
          <w:p w14:paraId="3B544246" w14:textId="002B37F9"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086</w:t>
            </w:r>
          </w:p>
        </w:tc>
        <w:tc>
          <w:tcPr>
            <w:tcW w:w="915" w:type="dxa"/>
            <w:tcBorders>
              <w:top w:val="nil"/>
              <w:left w:val="nil"/>
              <w:bottom w:val="single" w:sz="4" w:space="0" w:color="auto"/>
              <w:right w:val="single" w:sz="4" w:space="0" w:color="auto"/>
            </w:tcBorders>
            <w:shd w:val="clear" w:color="auto" w:fill="auto"/>
            <w:noWrap/>
            <w:vAlign w:val="bottom"/>
            <w:hideMark/>
          </w:tcPr>
          <w:p w14:paraId="2A7F5D69" w14:textId="150F08C0"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3</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806E-25</w:t>
            </w:r>
          </w:p>
        </w:tc>
        <w:tc>
          <w:tcPr>
            <w:tcW w:w="983" w:type="dxa"/>
            <w:tcBorders>
              <w:top w:val="nil"/>
              <w:left w:val="nil"/>
              <w:bottom w:val="single" w:sz="4" w:space="0" w:color="auto"/>
              <w:right w:val="single" w:sz="8" w:space="0" w:color="auto"/>
            </w:tcBorders>
            <w:shd w:val="clear" w:color="auto" w:fill="auto"/>
            <w:noWrap/>
            <w:vAlign w:val="bottom"/>
            <w:hideMark/>
          </w:tcPr>
          <w:p w14:paraId="732F40C9" w14:textId="7CCF778D"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522E-24</w:t>
            </w:r>
          </w:p>
        </w:tc>
      </w:tr>
      <w:tr w:rsidR="00907F75" w:rsidRPr="00A02C35" w14:paraId="51787422" w14:textId="77777777" w:rsidTr="00907F75">
        <w:trPr>
          <w:trHeight w:val="208"/>
        </w:trPr>
        <w:tc>
          <w:tcPr>
            <w:tcW w:w="751" w:type="dxa"/>
            <w:tcBorders>
              <w:top w:val="nil"/>
              <w:left w:val="single" w:sz="8" w:space="0" w:color="auto"/>
              <w:bottom w:val="single" w:sz="4" w:space="0" w:color="auto"/>
              <w:right w:val="nil"/>
            </w:tcBorders>
            <w:shd w:val="clear" w:color="000000" w:fill="D9D9D9"/>
            <w:noWrap/>
            <w:vAlign w:val="bottom"/>
            <w:hideMark/>
          </w:tcPr>
          <w:p w14:paraId="70517ADE"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GP14</w:t>
            </w:r>
          </w:p>
        </w:tc>
        <w:tc>
          <w:tcPr>
            <w:tcW w:w="636" w:type="dxa"/>
            <w:tcBorders>
              <w:top w:val="nil"/>
              <w:left w:val="single" w:sz="8" w:space="0" w:color="auto"/>
              <w:bottom w:val="single" w:sz="4" w:space="0" w:color="auto"/>
              <w:right w:val="single" w:sz="4" w:space="0" w:color="auto"/>
            </w:tcBorders>
            <w:shd w:val="clear" w:color="000000" w:fill="D9D9D9"/>
            <w:noWrap/>
            <w:vAlign w:val="bottom"/>
            <w:hideMark/>
          </w:tcPr>
          <w:p w14:paraId="00E394C2" w14:textId="3E2A6792"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766</w:t>
            </w:r>
          </w:p>
        </w:tc>
        <w:tc>
          <w:tcPr>
            <w:tcW w:w="460" w:type="dxa"/>
            <w:tcBorders>
              <w:top w:val="nil"/>
              <w:left w:val="nil"/>
              <w:bottom w:val="single" w:sz="4" w:space="0" w:color="auto"/>
              <w:right w:val="single" w:sz="4" w:space="0" w:color="auto"/>
            </w:tcBorders>
            <w:shd w:val="clear" w:color="000000" w:fill="D9D9D9"/>
            <w:noWrap/>
            <w:vAlign w:val="bottom"/>
            <w:hideMark/>
          </w:tcPr>
          <w:p w14:paraId="35CE7E90"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000000" w:fill="D9D9D9"/>
            <w:noWrap/>
            <w:vAlign w:val="bottom"/>
            <w:hideMark/>
          </w:tcPr>
          <w:p w14:paraId="4DDA3AF8" w14:textId="7BD4281F"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098</w:t>
            </w:r>
          </w:p>
        </w:tc>
        <w:tc>
          <w:tcPr>
            <w:tcW w:w="945" w:type="dxa"/>
            <w:tcBorders>
              <w:top w:val="nil"/>
              <w:left w:val="nil"/>
              <w:bottom w:val="single" w:sz="4" w:space="0" w:color="auto"/>
              <w:right w:val="single" w:sz="4" w:space="0" w:color="auto"/>
            </w:tcBorders>
            <w:shd w:val="clear" w:color="000000" w:fill="D9D9D9"/>
            <w:noWrap/>
            <w:vAlign w:val="bottom"/>
            <w:hideMark/>
          </w:tcPr>
          <w:p w14:paraId="48152D89" w14:textId="15143689"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042E-13</w:t>
            </w:r>
          </w:p>
        </w:tc>
        <w:tc>
          <w:tcPr>
            <w:tcW w:w="931" w:type="dxa"/>
            <w:tcBorders>
              <w:top w:val="nil"/>
              <w:left w:val="nil"/>
              <w:bottom w:val="single" w:sz="4" w:space="0" w:color="auto"/>
              <w:right w:val="single" w:sz="8" w:space="0" w:color="auto"/>
            </w:tcBorders>
            <w:shd w:val="clear" w:color="000000" w:fill="D9D9D9"/>
            <w:noWrap/>
            <w:vAlign w:val="bottom"/>
            <w:hideMark/>
          </w:tcPr>
          <w:p w14:paraId="6F80BAC1" w14:textId="437CD041"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4</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166E-13</w:t>
            </w:r>
          </w:p>
        </w:tc>
        <w:tc>
          <w:tcPr>
            <w:tcW w:w="663" w:type="dxa"/>
            <w:tcBorders>
              <w:top w:val="nil"/>
              <w:left w:val="nil"/>
              <w:bottom w:val="single" w:sz="4" w:space="0" w:color="auto"/>
              <w:right w:val="single" w:sz="4" w:space="0" w:color="auto"/>
            </w:tcBorders>
            <w:shd w:val="clear" w:color="000000" w:fill="D9D9D9"/>
            <w:noWrap/>
            <w:vAlign w:val="bottom"/>
            <w:hideMark/>
          </w:tcPr>
          <w:p w14:paraId="38898416" w14:textId="264E2714"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523</w:t>
            </w:r>
          </w:p>
        </w:tc>
        <w:tc>
          <w:tcPr>
            <w:tcW w:w="460" w:type="dxa"/>
            <w:tcBorders>
              <w:top w:val="nil"/>
              <w:left w:val="nil"/>
              <w:bottom w:val="single" w:sz="4" w:space="0" w:color="auto"/>
              <w:right w:val="single" w:sz="4" w:space="0" w:color="auto"/>
            </w:tcBorders>
            <w:shd w:val="clear" w:color="000000" w:fill="D9D9D9"/>
            <w:noWrap/>
            <w:vAlign w:val="bottom"/>
            <w:hideMark/>
          </w:tcPr>
          <w:p w14:paraId="0E9D1125" w14:textId="64E30C60"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000000" w:fill="D9D9D9"/>
            <w:noWrap/>
            <w:vAlign w:val="bottom"/>
            <w:hideMark/>
          </w:tcPr>
          <w:p w14:paraId="3AA7610E" w14:textId="1F3DFF7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147</w:t>
            </w:r>
          </w:p>
        </w:tc>
        <w:tc>
          <w:tcPr>
            <w:tcW w:w="884" w:type="dxa"/>
            <w:tcBorders>
              <w:top w:val="nil"/>
              <w:left w:val="nil"/>
              <w:bottom w:val="single" w:sz="4" w:space="0" w:color="auto"/>
              <w:right w:val="single" w:sz="4" w:space="0" w:color="auto"/>
            </w:tcBorders>
            <w:shd w:val="clear" w:color="000000" w:fill="D9D9D9"/>
            <w:noWrap/>
            <w:vAlign w:val="bottom"/>
            <w:hideMark/>
          </w:tcPr>
          <w:p w14:paraId="42431ACC" w14:textId="287E1980"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3</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228E-04</w:t>
            </w:r>
          </w:p>
        </w:tc>
        <w:tc>
          <w:tcPr>
            <w:tcW w:w="930" w:type="dxa"/>
            <w:tcBorders>
              <w:top w:val="nil"/>
              <w:left w:val="nil"/>
              <w:bottom w:val="single" w:sz="4" w:space="0" w:color="auto"/>
              <w:right w:val="single" w:sz="8" w:space="0" w:color="auto"/>
            </w:tcBorders>
            <w:shd w:val="clear" w:color="000000" w:fill="D9D9D9"/>
            <w:noWrap/>
            <w:vAlign w:val="bottom"/>
            <w:hideMark/>
          </w:tcPr>
          <w:p w14:paraId="2367CD3E" w14:textId="08A50FDB"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6</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026E-04</w:t>
            </w:r>
          </w:p>
        </w:tc>
        <w:tc>
          <w:tcPr>
            <w:tcW w:w="663" w:type="dxa"/>
            <w:tcBorders>
              <w:top w:val="nil"/>
              <w:left w:val="nil"/>
              <w:bottom w:val="single" w:sz="4" w:space="0" w:color="auto"/>
              <w:right w:val="single" w:sz="4" w:space="0" w:color="auto"/>
            </w:tcBorders>
            <w:shd w:val="clear" w:color="000000" w:fill="D9D9D9"/>
            <w:noWrap/>
            <w:vAlign w:val="bottom"/>
            <w:hideMark/>
          </w:tcPr>
          <w:p w14:paraId="603981CA" w14:textId="3F5DFB8E"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810</w:t>
            </w:r>
          </w:p>
        </w:tc>
        <w:tc>
          <w:tcPr>
            <w:tcW w:w="398" w:type="dxa"/>
            <w:tcBorders>
              <w:top w:val="nil"/>
              <w:left w:val="nil"/>
              <w:bottom w:val="single" w:sz="4" w:space="0" w:color="auto"/>
              <w:right w:val="single" w:sz="4" w:space="0" w:color="auto"/>
            </w:tcBorders>
            <w:shd w:val="clear" w:color="000000" w:fill="D9D9D9"/>
            <w:noWrap/>
            <w:vAlign w:val="bottom"/>
            <w:hideMark/>
          </w:tcPr>
          <w:p w14:paraId="1934FA0D" w14:textId="4C1A6290"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000000" w:fill="D9D9D9"/>
            <w:noWrap/>
            <w:vAlign w:val="bottom"/>
            <w:hideMark/>
          </w:tcPr>
          <w:p w14:paraId="20698C22" w14:textId="13885CDE"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146</w:t>
            </w:r>
          </w:p>
        </w:tc>
        <w:tc>
          <w:tcPr>
            <w:tcW w:w="915" w:type="dxa"/>
            <w:tcBorders>
              <w:top w:val="nil"/>
              <w:left w:val="nil"/>
              <w:bottom w:val="single" w:sz="4" w:space="0" w:color="auto"/>
              <w:right w:val="single" w:sz="4" w:space="0" w:color="auto"/>
            </w:tcBorders>
            <w:shd w:val="clear" w:color="000000" w:fill="D9D9D9"/>
            <w:noWrap/>
            <w:vAlign w:val="bottom"/>
            <w:hideMark/>
          </w:tcPr>
          <w:p w14:paraId="0C31ABCD" w14:textId="715F61CC"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7</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059E-08</w:t>
            </w:r>
          </w:p>
        </w:tc>
        <w:tc>
          <w:tcPr>
            <w:tcW w:w="928" w:type="dxa"/>
            <w:tcBorders>
              <w:top w:val="nil"/>
              <w:left w:val="nil"/>
              <w:bottom w:val="single" w:sz="4" w:space="0" w:color="auto"/>
              <w:right w:val="single" w:sz="8" w:space="0" w:color="auto"/>
            </w:tcBorders>
            <w:shd w:val="clear" w:color="000000" w:fill="D9D9D9"/>
            <w:noWrap/>
            <w:vAlign w:val="bottom"/>
            <w:hideMark/>
          </w:tcPr>
          <w:p w14:paraId="68989AD5" w14:textId="7337D54E"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2</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196E-07</w:t>
            </w:r>
          </w:p>
        </w:tc>
        <w:tc>
          <w:tcPr>
            <w:tcW w:w="663" w:type="dxa"/>
            <w:tcBorders>
              <w:top w:val="nil"/>
              <w:left w:val="nil"/>
              <w:bottom w:val="single" w:sz="4" w:space="0" w:color="auto"/>
              <w:right w:val="single" w:sz="4" w:space="0" w:color="auto"/>
            </w:tcBorders>
            <w:shd w:val="clear" w:color="auto" w:fill="auto"/>
            <w:noWrap/>
            <w:vAlign w:val="bottom"/>
            <w:hideMark/>
          </w:tcPr>
          <w:p w14:paraId="4178C288" w14:textId="3FFEF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719</w:t>
            </w:r>
          </w:p>
        </w:tc>
        <w:tc>
          <w:tcPr>
            <w:tcW w:w="581" w:type="dxa"/>
            <w:tcBorders>
              <w:top w:val="nil"/>
              <w:left w:val="nil"/>
              <w:bottom w:val="single" w:sz="4" w:space="0" w:color="auto"/>
              <w:right w:val="single" w:sz="4" w:space="0" w:color="auto"/>
            </w:tcBorders>
            <w:shd w:val="clear" w:color="auto" w:fill="auto"/>
            <w:noWrap/>
            <w:vAlign w:val="bottom"/>
            <w:hideMark/>
          </w:tcPr>
          <w:p w14:paraId="50CBBD7D" w14:textId="336859E3"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071</w:t>
            </w:r>
          </w:p>
        </w:tc>
        <w:tc>
          <w:tcPr>
            <w:tcW w:w="915" w:type="dxa"/>
            <w:tcBorders>
              <w:top w:val="nil"/>
              <w:left w:val="nil"/>
              <w:bottom w:val="single" w:sz="4" w:space="0" w:color="auto"/>
              <w:right w:val="single" w:sz="4" w:space="0" w:color="auto"/>
            </w:tcBorders>
            <w:shd w:val="clear" w:color="auto" w:fill="auto"/>
            <w:noWrap/>
            <w:vAlign w:val="bottom"/>
            <w:hideMark/>
          </w:tcPr>
          <w:p w14:paraId="33313555" w14:textId="454D2225"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6</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806E-24</w:t>
            </w:r>
          </w:p>
        </w:tc>
        <w:tc>
          <w:tcPr>
            <w:tcW w:w="983" w:type="dxa"/>
            <w:tcBorders>
              <w:top w:val="nil"/>
              <w:left w:val="nil"/>
              <w:bottom w:val="single" w:sz="4" w:space="0" w:color="auto"/>
              <w:right w:val="single" w:sz="8" w:space="0" w:color="auto"/>
            </w:tcBorders>
            <w:shd w:val="clear" w:color="auto" w:fill="auto"/>
            <w:noWrap/>
            <w:vAlign w:val="bottom"/>
            <w:hideMark/>
          </w:tcPr>
          <w:p w14:paraId="01D7DE51" w14:textId="3B23C6A0"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2</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382E-23</w:t>
            </w:r>
          </w:p>
        </w:tc>
      </w:tr>
      <w:tr w:rsidR="00907F75" w:rsidRPr="00A02C35" w14:paraId="78BECE05" w14:textId="77777777" w:rsidTr="00907F75">
        <w:trPr>
          <w:trHeight w:val="208"/>
        </w:trPr>
        <w:tc>
          <w:tcPr>
            <w:tcW w:w="751" w:type="dxa"/>
            <w:tcBorders>
              <w:top w:val="nil"/>
              <w:left w:val="single" w:sz="8" w:space="0" w:color="auto"/>
              <w:bottom w:val="single" w:sz="4" w:space="0" w:color="auto"/>
              <w:right w:val="nil"/>
            </w:tcBorders>
            <w:shd w:val="clear" w:color="000000" w:fill="D9D9D9"/>
            <w:noWrap/>
            <w:vAlign w:val="bottom"/>
            <w:hideMark/>
          </w:tcPr>
          <w:p w14:paraId="150C2ABA"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GP15</w:t>
            </w:r>
          </w:p>
        </w:tc>
        <w:tc>
          <w:tcPr>
            <w:tcW w:w="636" w:type="dxa"/>
            <w:tcBorders>
              <w:top w:val="nil"/>
              <w:left w:val="single" w:sz="8" w:space="0" w:color="auto"/>
              <w:bottom w:val="single" w:sz="4" w:space="0" w:color="auto"/>
              <w:right w:val="single" w:sz="4" w:space="0" w:color="auto"/>
            </w:tcBorders>
            <w:shd w:val="clear" w:color="000000" w:fill="D9D9D9"/>
            <w:noWrap/>
            <w:vAlign w:val="bottom"/>
            <w:hideMark/>
          </w:tcPr>
          <w:p w14:paraId="0ECFDB0B" w14:textId="6687B22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878</w:t>
            </w:r>
          </w:p>
        </w:tc>
        <w:tc>
          <w:tcPr>
            <w:tcW w:w="460" w:type="dxa"/>
            <w:tcBorders>
              <w:top w:val="nil"/>
              <w:left w:val="nil"/>
              <w:bottom w:val="single" w:sz="4" w:space="0" w:color="auto"/>
              <w:right w:val="single" w:sz="4" w:space="0" w:color="auto"/>
            </w:tcBorders>
            <w:shd w:val="clear" w:color="000000" w:fill="D9D9D9"/>
            <w:noWrap/>
            <w:vAlign w:val="bottom"/>
            <w:hideMark/>
          </w:tcPr>
          <w:p w14:paraId="5712F4AF"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000000" w:fill="D9D9D9"/>
            <w:noWrap/>
            <w:vAlign w:val="bottom"/>
            <w:hideMark/>
          </w:tcPr>
          <w:p w14:paraId="0D41C68D" w14:textId="7ECA6DB0"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113</w:t>
            </w:r>
          </w:p>
        </w:tc>
        <w:tc>
          <w:tcPr>
            <w:tcW w:w="945" w:type="dxa"/>
            <w:tcBorders>
              <w:top w:val="nil"/>
              <w:left w:val="nil"/>
              <w:bottom w:val="single" w:sz="4" w:space="0" w:color="auto"/>
              <w:right w:val="single" w:sz="4" w:space="0" w:color="auto"/>
            </w:tcBorders>
            <w:shd w:val="clear" w:color="000000" w:fill="D9D9D9"/>
            <w:noWrap/>
            <w:vAlign w:val="bottom"/>
            <w:hideMark/>
          </w:tcPr>
          <w:p w14:paraId="2F6AD50F" w14:textId="36DEEBE1"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267E-13</w:t>
            </w:r>
          </w:p>
        </w:tc>
        <w:tc>
          <w:tcPr>
            <w:tcW w:w="931" w:type="dxa"/>
            <w:tcBorders>
              <w:top w:val="nil"/>
              <w:left w:val="nil"/>
              <w:bottom w:val="single" w:sz="4" w:space="0" w:color="auto"/>
              <w:right w:val="single" w:sz="8" w:space="0" w:color="auto"/>
            </w:tcBorders>
            <w:shd w:val="clear" w:color="000000" w:fill="D9D9D9"/>
            <w:noWrap/>
            <w:vAlign w:val="bottom"/>
            <w:hideMark/>
          </w:tcPr>
          <w:p w14:paraId="307C5F04" w14:textId="210BE2CB"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4</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436E-13</w:t>
            </w:r>
          </w:p>
        </w:tc>
        <w:tc>
          <w:tcPr>
            <w:tcW w:w="663" w:type="dxa"/>
            <w:tcBorders>
              <w:top w:val="nil"/>
              <w:left w:val="nil"/>
              <w:bottom w:val="single" w:sz="4" w:space="0" w:color="auto"/>
              <w:right w:val="single" w:sz="4" w:space="0" w:color="auto"/>
            </w:tcBorders>
            <w:shd w:val="clear" w:color="000000" w:fill="D9D9D9"/>
            <w:noWrap/>
            <w:vAlign w:val="bottom"/>
            <w:hideMark/>
          </w:tcPr>
          <w:p w14:paraId="2E55E9A1" w14:textId="6008473B"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632</w:t>
            </w:r>
          </w:p>
        </w:tc>
        <w:tc>
          <w:tcPr>
            <w:tcW w:w="460" w:type="dxa"/>
            <w:tcBorders>
              <w:top w:val="nil"/>
              <w:left w:val="nil"/>
              <w:bottom w:val="single" w:sz="4" w:space="0" w:color="auto"/>
              <w:right w:val="single" w:sz="4" w:space="0" w:color="auto"/>
            </w:tcBorders>
            <w:shd w:val="clear" w:color="000000" w:fill="D9D9D9"/>
            <w:noWrap/>
            <w:vAlign w:val="bottom"/>
            <w:hideMark/>
          </w:tcPr>
          <w:p w14:paraId="30F0A2C6" w14:textId="49E46CD7"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000000" w:fill="D9D9D9"/>
            <w:noWrap/>
            <w:vAlign w:val="bottom"/>
            <w:hideMark/>
          </w:tcPr>
          <w:p w14:paraId="1AA1653E" w14:textId="38A19932"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167</w:t>
            </w:r>
          </w:p>
        </w:tc>
        <w:tc>
          <w:tcPr>
            <w:tcW w:w="884" w:type="dxa"/>
            <w:tcBorders>
              <w:top w:val="nil"/>
              <w:left w:val="nil"/>
              <w:bottom w:val="single" w:sz="4" w:space="0" w:color="auto"/>
              <w:right w:val="single" w:sz="4" w:space="0" w:color="auto"/>
            </w:tcBorders>
            <w:shd w:val="clear" w:color="000000" w:fill="D9D9D9"/>
            <w:noWrap/>
            <w:vAlign w:val="bottom"/>
            <w:hideMark/>
          </w:tcPr>
          <w:p w14:paraId="3CB5B0CC" w14:textId="2A7EE92F"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371E-04</w:t>
            </w:r>
          </w:p>
        </w:tc>
        <w:tc>
          <w:tcPr>
            <w:tcW w:w="930" w:type="dxa"/>
            <w:tcBorders>
              <w:top w:val="nil"/>
              <w:left w:val="nil"/>
              <w:bottom w:val="single" w:sz="4" w:space="0" w:color="auto"/>
              <w:right w:val="single" w:sz="8" w:space="0" w:color="auto"/>
            </w:tcBorders>
            <w:shd w:val="clear" w:color="000000" w:fill="D9D9D9"/>
            <w:noWrap/>
            <w:vAlign w:val="bottom"/>
            <w:hideMark/>
          </w:tcPr>
          <w:p w14:paraId="214C6192" w14:textId="61C477A1"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2</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953E-04</w:t>
            </w:r>
          </w:p>
        </w:tc>
        <w:tc>
          <w:tcPr>
            <w:tcW w:w="663" w:type="dxa"/>
            <w:tcBorders>
              <w:top w:val="nil"/>
              <w:left w:val="nil"/>
              <w:bottom w:val="single" w:sz="4" w:space="0" w:color="auto"/>
              <w:right w:val="single" w:sz="4" w:space="0" w:color="auto"/>
            </w:tcBorders>
            <w:shd w:val="clear" w:color="000000" w:fill="D9D9D9"/>
            <w:noWrap/>
            <w:vAlign w:val="bottom"/>
            <w:hideMark/>
          </w:tcPr>
          <w:p w14:paraId="0A47E141" w14:textId="492E473C"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892</w:t>
            </w:r>
          </w:p>
        </w:tc>
        <w:tc>
          <w:tcPr>
            <w:tcW w:w="398" w:type="dxa"/>
            <w:tcBorders>
              <w:top w:val="nil"/>
              <w:left w:val="nil"/>
              <w:bottom w:val="single" w:sz="4" w:space="0" w:color="auto"/>
              <w:right w:val="single" w:sz="4" w:space="0" w:color="auto"/>
            </w:tcBorders>
            <w:shd w:val="clear" w:color="000000" w:fill="D9D9D9"/>
            <w:noWrap/>
            <w:vAlign w:val="bottom"/>
            <w:hideMark/>
          </w:tcPr>
          <w:p w14:paraId="02992B78" w14:textId="27A06E41"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000000" w:fill="D9D9D9"/>
            <w:noWrap/>
            <w:vAlign w:val="bottom"/>
            <w:hideMark/>
          </w:tcPr>
          <w:p w14:paraId="49255E8E" w14:textId="0F6FAA48"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167</w:t>
            </w:r>
          </w:p>
        </w:tc>
        <w:tc>
          <w:tcPr>
            <w:tcW w:w="915" w:type="dxa"/>
            <w:tcBorders>
              <w:top w:val="nil"/>
              <w:left w:val="nil"/>
              <w:bottom w:val="single" w:sz="4" w:space="0" w:color="auto"/>
              <w:right w:val="single" w:sz="4" w:space="0" w:color="auto"/>
            </w:tcBorders>
            <w:shd w:val="clear" w:color="000000" w:fill="D9D9D9"/>
            <w:noWrap/>
            <w:vAlign w:val="bottom"/>
            <w:hideMark/>
          </w:tcPr>
          <w:p w14:paraId="39A93DC3" w14:textId="49E44BB2"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807E-07</w:t>
            </w:r>
          </w:p>
        </w:tc>
        <w:tc>
          <w:tcPr>
            <w:tcW w:w="928" w:type="dxa"/>
            <w:tcBorders>
              <w:top w:val="nil"/>
              <w:left w:val="nil"/>
              <w:bottom w:val="single" w:sz="4" w:space="0" w:color="auto"/>
              <w:right w:val="single" w:sz="8" w:space="0" w:color="auto"/>
            </w:tcBorders>
            <w:shd w:val="clear" w:color="000000" w:fill="D9D9D9"/>
            <w:noWrap/>
            <w:vAlign w:val="bottom"/>
            <w:hideMark/>
          </w:tcPr>
          <w:p w14:paraId="2CB339F5" w14:textId="5638C6B3"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5</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058E-07</w:t>
            </w:r>
          </w:p>
        </w:tc>
        <w:tc>
          <w:tcPr>
            <w:tcW w:w="663" w:type="dxa"/>
            <w:tcBorders>
              <w:top w:val="nil"/>
              <w:left w:val="nil"/>
              <w:bottom w:val="single" w:sz="4" w:space="0" w:color="auto"/>
              <w:right w:val="single" w:sz="4" w:space="0" w:color="auto"/>
            </w:tcBorders>
            <w:shd w:val="clear" w:color="auto" w:fill="auto"/>
            <w:noWrap/>
            <w:vAlign w:val="bottom"/>
            <w:hideMark/>
          </w:tcPr>
          <w:p w14:paraId="72C336DB" w14:textId="5B2BB5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823</w:t>
            </w:r>
          </w:p>
        </w:tc>
        <w:tc>
          <w:tcPr>
            <w:tcW w:w="581" w:type="dxa"/>
            <w:tcBorders>
              <w:top w:val="nil"/>
              <w:left w:val="nil"/>
              <w:bottom w:val="single" w:sz="4" w:space="0" w:color="auto"/>
              <w:right w:val="single" w:sz="4" w:space="0" w:color="auto"/>
            </w:tcBorders>
            <w:shd w:val="clear" w:color="auto" w:fill="auto"/>
            <w:noWrap/>
            <w:vAlign w:val="bottom"/>
            <w:hideMark/>
          </w:tcPr>
          <w:p w14:paraId="461C5B01" w14:textId="36DD7A69"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082</w:t>
            </w:r>
          </w:p>
        </w:tc>
        <w:tc>
          <w:tcPr>
            <w:tcW w:w="915" w:type="dxa"/>
            <w:tcBorders>
              <w:top w:val="nil"/>
              <w:left w:val="nil"/>
              <w:bottom w:val="single" w:sz="4" w:space="0" w:color="auto"/>
              <w:right w:val="single" w:sz="4" w:space="0" w:color="auto"/>
            </w:tcBorders>
            <w:shd w:val="clear" w:color="auto" w:fill="auto"/>
            <w:noWrap/>
            <w:vAlign w:val="bottom"/>
            <w:hideMark/>
          </w:tcPr>
          <w:p w14:paraId="48DC217C" w14:textId="69ADE25D"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8</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085E-24</w:t>
            </w:r>
          </w:p>
        </w:tc>
        <w:tc>
          <w:tcPr>
            <w:tcW w:w="983" w:type="dxa"/>
            <w:tcBorders>
              <w:top w:val="nil"/>
              <w:left w:val="nil"/>
              <w:bottom w:val="single" w:sz="4" w:space="0" w:color="auto"/>
              <w:right w:val="single" w:sz="8" w:space="0" w:color="auto"/>
            </w:tcBorders>
            <w:shd w:val="clear" w:color="auto" w:fill="auto"/>
            <w:noWrap/>
            <w:vAlign w:val="bottom"/>
            <w:hideMark/>
          </w:tcPr>
          <w:p w14:paraId="3FFD7002" w14:textId="4ED1E9EB"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2</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515E-23</w:t>
            </w:r>
          </w:p>
        </w:tc>
      </w:tr>
      <w:tr w:rsidR="00907F75" w:rsidRPr="00A02C35" w14:paraId="64CABDB6" w14:textId="77777777" w:rsidTr="00907F75">
        <w:trPr>
          <w:trHeight w:val="208"/>
        </w:trPr>
        <w:tc>
          <w:tcPr>
            <w:tcW w:w="751" w:type="dxa"/>
            <w:tcBorders>
              <w:top w:val="nil"/>
              <w:left w:val="single" w:sz="8" w:space="0" w:color="auto"/>
              <w:bottom w:val="single" w:sz="4" w:space="0" w:color="auto"/>
              <w:right w:val="nil"/>
            </w:tcBorders>
            <w:shd w:val="clear" w:color="000000" w:fill="D9D9D9"/>
            <w:noWrap/>
            <w:vAlign w:val="bottom"/>
            <w:hideMark/>
          </w:tcPr>
          <w:p w14:paraId="4AF29917"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GP16</w:t>
            </w:r>
          </w:p>
        </w:tc>
        <w:tc>
          <w:tcPr>
            <w:tcW w:w="636" w:type="dxa"/>
            <w:tcBorders>
              <w:top w:val="nil"/>
              <w:left w:val="single" w:sz="8" w:space="0" w:color="auto"/>
              <w:bottom w:val="single" w:sz="4" w:space="0" w:color="auto"/>
              <w:right w:val="single" w:sz="4" w:space="0" w:color="auto"/>
            </w:tcBorders>
            <w:shd w:val="clear" w:color="000000" w:fill="D9D9D9"/>
            <w:noWrap/>
            <w:vAlign w:val="bottom"/>
            <w:hideMark/>
          </w:tcPr>
          <w:p w14:paraId="57E7EA2F" w14:textId="6607B7EE"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866</w:t>
            </w:r>
          </w:p>
        </w:tc>
        <w:tc>
          <w:tcPr>
            <w:tcW w:w="460" w:type="dxa"/>
            <w:tcBorders>
              <w:top w:val="nil"/>
              <w:left w:val="nil"/>
              <w:bottom w:val="single" w:sz="4" w:space="0" w:color="auto"/>
              <w:right w:val="single" w:sz="4" w:space="0" w:color="auto"/>
            </w:tcBorders>
            <w:shd w:val="clear" w:color="000000" w:fill="D9D9D9"/>
            <w:noWrap/>
            <w:vAlign w:val="bottom"/>
            <w:hideMark/>
          </w:tcPr>
          <w:p w14:paraId="770FFD50"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000000" w:fill="D9D9D9"/>
            <w:noWrap/>
            <w:vAlign w:val="bottom"/>
            <w:hideMark/>
          </w:tcPr>
          <w:p w14:paraId="3B75EA03" w14:textId="51282450"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125</w:t>
            </w:r>
          </w:p>
        </w:tc>
        <w:tc>
          <w:tcPr>
            <w:tcW w:w="945" w:type="dxa"/>
            <w:tcBorders>
              <w:top w:val="nil"/>
              <w:left w:val="nil"/>
              <w:bottom w:val="single" w:sz="4" w:space="0" w:color="auto"/>
              <w:right w:val="single" w:sz="4" w:space="0" w:color="auto"/>
            </w:tcBorders>
            <w:shd w:val="clear" w:color="000000" w:fill="D9D9D9"/>
            <w:noWrap/>
            <w:vAlign w:val="bottom"/>
            <w:hideMark/>
          </w:tcPr>
          <w:p w14:paraId="359F49FC" w14:textId="0C05FEC3"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2</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099E-11</w:t>
            </w:r>
          </w:p>
        </w:tc>
        <w:tc>
          <w:tcPr>
            <w:tcW w:w="931" w:type="dxa"/>
            <w:tcBorders>
              <w:top w:val="nil"/>
              <w:left w:val="nil"/>
              <w:bottom w:val="single" w:sz="4" w:space="0" w:color="auto"/>
              <w:right w:val="single" w:sz="8" w:space="0" w:color="auto"/>
            </w:tcBorders>
            <w:shd w:val="clear" w:color="000000" w:fill="D9D9D9"/>
            <w:noWrap/>
            <w:vAlign w:val="bottom"/>
            <w:hideMark/>
          </w:tcPr>
          <w:p w14:paraId="3AE61AAB" w14:textId="5D0B2F51"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4</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521E-11</w:t>
            </w:r>
          </w:p>
        </w:tc>
        <w:tc>
          <w:tcPr>
            <w:tcW w:w="663" w:type="dxa"/>
            <w:tcBorders>
              <w:top w:val="nil"/>
              <w:left w:val="nil"/>
              <w:bottom w:val="single" w:sz="4" w:space="0" w:color="auto"/>
              <w:right w:val="single" w:sz="4" w:space="0" w:color="auto"/>
            </w:tcBorders>
            <w:shd w:val="clear" w:color="000000" w:fill="D9D9D9"/>
            <w:noWrap/>
            <w:vAlign w:val="bottom"/>
            <w:hideMark/>
          </w:tcPr>
          <w:p w14:paraId="2899EEF6" w14:textId="1123244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714</w:t>
            </w:r>
          </w:p>
        </w:tc>
        <w:tc>
          <w:tcPr>
            <w:tcW w:w="460" w:type="dxa"/>
            <w:tcBorders>
              <w:top w:val="nil"/>
              <w:left w:val="nil"/>
              <w:bottom w:val="single" w:sz="4" w:space="0" w:color="auto"/>
              <w:right w:val="single" w:sz="4" w:space="0" w:color="auto"/>
            </w:tcBorders>
            <w:shd w:val="clear" w:color="000000" w:fill="D9D9D9"/>
            <w:noWrap/>
            <w:vAlign w:val="bottom"/>
            <w:hideMark/>
          </w:tcPr>
          <w:p w14:paraId="347108DE" w14:textId="68A67D83"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000000" w:fill="D9D9D9"/>
            <w:noWrap/>
            <w:vAlign w:val="bottom"/>
            <w:hideMark/>
          </w:tcPr>
          <w:p w14:paraId="6F6DFAA5" w14:textId="0C334FD9"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183</w:t>
            </w:r>
          </w:p>
        </w:tc>
        <w:tc>
          <w:tcPr>
            <w:tcW w:w="884" w:type="dxa"/>
            <w:tcBorders>
              <w:top w:val="nil"/>
              <w:left w:val="nil"/>
              <w:bottom w:val="single" w:sz="4" w:space="0" w:color="auto"/>
              <w:right w:val="single" w:sz="4" w:space="0" w:color="auto"/>
            </w:tcBorders>
            <w:shd w:val="clear" w:color="000000" w:fill="D9D9D9"/>
            <w:noWrap/>
            <w:vAlign w:val="bottom"/>
            <w:hideMark/>
          </w:tcPr>
          <w:p w14:paraId="69358F83" w14:textId="278AF713"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8</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368E-05</w:t>
            </w:r>
          </w:p>
        </w:tc>
        <w:tc>
          <w:tcPr>
            <w:tcW w:w="930" w:type="dxa"/>
            <w:tcBorders>
              <w:top w:val="nil"/>
              <w:left w:val="nil"/>
              <w:bottom w:val="single" w:sz="4" w:space="0" w:color="auto"/>
              <w:right w:val="single" w:sz="8" w:space="0" w:color="auto"/>
            </w:tcBorders>
            <w:shd w:val="clear" w:color="000000" w:fill="D9D9D9"/>
            <w:noWrap/>
            <w:vAlign w:val="bottom"/>
            <w:hideMark/>
          </w:tcPr>
          <w:p w14:paraId="46CF934B" w14:textId="19355312"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2</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130E-04</w:t>
            </w:r>
          </w:p>
        </w:tc>
        <w:tc>
          <w:tcPr>
            <w:tcW w:w="663" w:type="dxa"/>
            <w:tcBorders>
              <w:top w:val="nil"/>
              <w:left w:val="nil"/>
              <w:bottom w:val="single" w:sz="4" w:space="0" w:color="auto"/>
              <w:right w:val="single" w:sz="4" w:space="0" w:color="auto"/>
            </w:tcBorders>
            <w:shd w:val="clear" w:color="000000" w:fill="D9D9D9"/>
            <w:noWrap/>
            <w:vAlign w:val="bottom"/>
            <w:hideMark/>
          </w:tcPr>
          <w:p w14:paraId="24528402" w14:textId="2DC091BD"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049</w:t>
            </w:r>
          </w:p>
        </w:tc>
        <w:tc>
          <w:tcPr>
            <w:tcW w:w="398" w:type="dxa"/>
            <w:tcBorders>
              <w:top w:val="nil"/>
              <w:left w:val="nil"/>
              <w:bottom w:val="single" w:sz="4" w:space="0" w:color="auto"/>
              <w:right w:val="single" w:sz="4" w:space="0" w:color="auto"/>
            </w:tcBorders>
            <w:shd w:val="clear" w:color="000000" w:fill="D9D9D9"/>
            <w:noWrap/>
            <w:vAlign w:val="bottom"/>
            <w:hideMark/>
          </w:tcPr>
          <w:p w14:paraId="0C9EF973" w14:textId="0B5822BB"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000000" w:fill="D9D9D9"/>
            <w:noWrap/>
            <w:vAlign w:val="bottom"/>
            <w:hideMark/>
          </w:tcPr>
          <w:p w14:paraId="49D47782" w14:textId="4FA3BBFA"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178</w:t>
            </w:r>
          </w:p>
        </w:tc>
        <w:tc>
          <w:tcPr>
            <w:tcW w:w="915" w:type="dxa"/>
            <w:tcBorders>
              <w:top w:val="nil"/>
              <w:left w:val="nil"/>
              <w:bottom w:val="single" w:sz="4" w:space="0" w:color="auto"/>
              <w:right w:val="single" w:sz="4" w:space="0" w:color="auto"/>
            </w:tcBorders>
            <w:shd w:val="clear" w:color="000000" w:fill="D9D9D9"/>
            <w:noWrap/>
            <w:vAlign w:val="bottom"/>
            <w:hideMark/>
          </w:tcPr>
          <w:p w14:paraId="76F9A20C" w14:textId="576F4820"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376E-08</w:t>
            </w:r>
          </w:p>
        </w:tc>
        <w:tc>
          <w:tcPr>
            <w:tcW w:w="928" w:type="dxa"/>
            <w:tcBorders>
              <w:top w:val="nil"/>
              <w:left w:val="nil"/>
              <w:bottom w:val="single" w:sz="4" w:space="0" w:color="auto"/>
              <w:right w:val="single" w:sz="8" w:space="0" w:color="auto"/>
            </w:tcBorders>
            <w:shd w:val="clear" w:color="000000" w:fill="D9D9D9"/>
            <w:noWrap/>
            <w:vAlign w:val="bottom"/>
            <w:hideMark/>
          </w:tcPr>
          <w:p w14:paraId="61CA8ECF" w14:textId="632ED973"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5</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504E-08</w:t>
            </w:r>
          </w:p>
        </w:tc>
        <w:tc>
          <w:tcPr>
            <w:tcW w:w="663" w:type="dxa"/>
            <w:tcBorders>
              <w:top w:val="nil"/>
              <w:left w:val="nil"/>
              <w:bottom w:val="single" w:sz="4" w:space="0" w:color="auto"/>
              <w:right w:val="single" w:sz="4" w:space="0" w:color="auto"/>
            </w:tcBorders>
            <w:shd w:val="clear" w:color="auto" w:fill="auto"/>
            <w:noWrap/>
            <w:vAlign w:val="bottom"/>
            <w:hideMark/>
          </w:tcPr>
          <w:p w14:paraId="32D57D22" w14:textId="17590B3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876</w:t>
            </w:r>
          </w:p>
        </w:tc>
        <w:tc>
          <w:tcPr>
            <w:tcW w:w="581" w:type="dxa"/>
            <w:tcBorders>
              <w:top w:val="nil"/>
              <w:left w:val="nil"/>
              <w:bottom w:val="single" w:sz="4" w:space="0" w:color="auto"/>
              <w:right w:val="single" w:sz="4" w:space="0" w:color="auto"/>
            </w:tcBorders>
            <w:shd w:val="clear" w:color="auto" w:fill="auto"/>
            <w:noWrap/>
            <w:vAlign w:val="bottom"/>
            <w:hideMark/>
          </w:tcPr>
          <w:p w14:paraId="432E4456" w14:textId="4E0FE8D0"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089</w:t>
            </w:r>
          </w:p>
        </w:tc>
        <w:tc>
          <w:tcPr>
            <w:tcW w:w="915" w:type="dxa"/>
            <w:tcBorders>
              <w:top w:val="nil"/>
              <w:left w:val="nil"/>
              <w:bottom w:val="single" w:sz="4" w:space="0" w:color="auto"/>
              <w:right w:val="single" w:sz="4" w:space="0" w:color="auto"/>
            </w:tcBorders>
            <w:shd w:val="clear" w:color="auto" w:fill="auto"/>
            <w:noWrap/>
            <w:vAlign w:val="bottom"/>
            <w:hideMark/>
          </w:tcPr>
          <w:p w14:paraId="61007FEA" w14:textId="5363575E"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049E-22</w:t>
            </w:r>
          </w:p>
        </w:tc>
        <w:tc>
          <w:tcPr>
            <w:tcW w:w="983" w:type="dxa"/>
            <w:tcBorders>
              <w:top w:val="nil"/>
              <w:left w:val="nil"/>
              <w:bottom w:val="single" w:sz="4" w:space="0" w:color="auto"/>
              <w:right w:val="single" w:sz="8" w:space="0" w:color="auto"/>
            </w:tcBorders>
            <w:shd w:val="clear" w:color="auto" w:fill="auto"/>
            <w:noWrap/>
            <w:vAlign w:val="bottom"/>
            <w:hideMark/>
          </w:tcPr>
          <w:p w14:paraId="6B382AB1" w14:textId="251B88E4"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2</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938E-22</w:t>
            </w:r>
          </w:p>
        </w:tc>
      </w:tr>
      <w:tr w:rsidR="00907F75" w:rsidRPr="00A02C35" w14:paraId="569647D6" w14:textId="77777777" w:rsidTr="00907F75">
        <w:trPr>
          <w:trHeight w:val="208"/>
        </w:trPr>
        <w:tc>
          <w:tcPr>
            <w:tcW w:w="751" w:type="dxa"/>
            <w:tcBorders>
              <w:top w:val="nil"/>
              <w:left w:val="single" w:sz="8" w:space="0" w:color="auto"/>
              <w:bottom w:val="single" w:sz="4" w:space="0" w:color="auto"/>
              <w:right w:val="nil"/>
            </w:tcBorders>
            <w:shd w:val="clear" w:color="000000" w:fill="D9D9D9"/>
            <w:noWrap/>
            <w:vAlign w:val="bottom"/>
            <w:hideMark/>
          </w:tcPr>
          <w:p w14:paraId="50DCE13B"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GP17</w:t>
            </w:r>
          </w:p>
        </w:tc>
        <w:tc>
          <w:tcPr>
            <w:tcW w:w="636" w:type="dxa"/>
            <w:tcBorders>
              <w:top w:val="nil"/>
              <w:left w:val="single" w:sz="8" w:space="0" w:color="auto"/>
              <w:bottom w:val="single" w:sz="4" w:space="0" w:color="auto"/>
              <w:right w:val="single" w:sz="4" w:space="0" w:color="auto"/>
            </w:tcBorders>
            <w:shd w:val="clear" w:color="000000" w:fill="D9D9D9"/>
            <w:noWrap/>
            <w:vAlign w:val="bottom"/>
            <w:hideMark/>
          </w:tcPr>
          <w:p w14:paraId="44B986C6" w14:textId="2C5F6134"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918</w:t>
            </w:r>
          </w:p>
        </w:tc>
        <w:tc>
          <w:tcPr>
            <w:tcW w:w="460" w:type="dxa"/>
            <w:tcBorders>
              <w:top w:val="nil"/>
              <w:left w:val="nil"/>
              <w:bottom w:val="single" w:sz="4" w:space="0" w:color="auto"/>
              <w:right w:val="single" w:sz="4" w:space="0" w:color="auto"/>
            </w:tcBorders>
            <w:shd w:val="clear" w:color="000000" w:fill="D9D9D9"/>
            <w:noWrap/>
            <w:vAlign w:val="bottom"/>
            <w:hideMark/>
          </w:tcPr>
          <w:p w14:paraId="1C743AD1"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000000" w:fill="D9D9D9"/>
            <w:noWrap/>
            <w:vAlign w:val="bottom"/>
            <w:hideMark/>
          </w:tcPr>
          <w:p w14:paraId="32011215" w14:textId="6220E194"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125</w:t>
            </w:r>
          </w:p>
        </w:tc>
        <w:tc>
          <w:tcPr>
            <w:tcW w:w="945" w:type="dxa"/>
            <w:tcBorders>
              <w:top w:val="nil"/>
              <w:left w:val="nil"/>
              <w:bottom w:val="single" w:sz="4" w:space="0" w:color="auto"/>
              <w:right w:val="single" w:sz="4" w:space="0" w:color="auto"/>
            </w:tcBorders>
            <w:shd w:val="clear" w:color="000000" w:fill="D9D9D9"/>
            <w:noWrap/>
            <w:vAlign w:val="bottom"/>
            <w:hideMark/>
          </w:tcPr>
          <w:p w14:paraId="6E1F8545" w14:textId="227AD4DE"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547E-12</w:t>
            </w:r>
          </w:p>
        </w:tc>
        <w:tc>
          <w:tcPr>
            <w:tcW w:w="931" w:type="dxa"/>
            <w:tcBorders>
              <w:top w:val="nil"/>
              <w:left w:val="nil"/>
              <w:bottom w:val="single" w:sz="4" w:space="0" w:color="auto"/>
              <w:right w:val="single" w:sz="8" w:space="0" w:color="auto"/>
            </w:tcBorders>
            <w:shd w:val="clear" w:color="000000" w:fill="D9D9D9"/>
            <w:noWrap/>
            <w:vAlign w:val="bottom"/>
            <w:hideMark/>
          </w:tcPr>
          <w:p w14:paraId="4A489982" w14:textId="5D4503EA"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4</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332E-12</w:t>
            </w:r>
          </w:p>
        </w:tc>
        <w:tc>
          <w:tcPr>
            <w:tcW w:w="663" w:type="dxa"/>
            <w:tcBorders>
              <w:top w:val="nil"/>
              <w:left w:val="nil"/>
              <w:bottom w:val="single" w:sz="4" w:space="0" w:color="auto"/>
              <w:right w:val="single" w:sz="4" w:space="0" w:color="auto"/>
            </w:tcBorders>
            <w:shd w:val="clear" w:color="000000" w:fill="D9D9D9"/>
            <w:noWrap/>
            <w:vAlign w:val="bottom"/>
            <w:hideMark/>
          </w:tcPr>
          <w:p w14:paraId="5E35EA5D" w14:textId="3BB41BD9"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903</w:t>
            </w:r>
          </w:p>
        </w:tc>
        <w:tc>
          <w:tcPr>
            <w:tcW w:w="460" w:type="dxa"/>
            <w:tcBorders>
              <w:top w:val="nil"/>
              <w:left w:val="nil"/>
              <w:bottom w:val="single" w:sz="4" w:space="0" w:color="auto"/>
              <w:right w:val="single" w:sz="4" w:space="0" w:color="auto"/>
            </w:tcBorders>
            <w:shd w:val="clear" w:color="000000" w:fill="D9D9D9"/>
            <w:noWrap/>
            <w:vAlign w:val="bottom"/>
            <w:hideMark/>
          </w:tcPr>
          <w:p w14:paraId="556CDF54" w14:textId="24D32C18"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000000" w:fill="D9D9D9"/>
            <w:noWrap/>
            <w:vAlign w:val="bottom"/>
            <w:hideMark/>
          </w:tcPr>
          <w:p w14:paraId="4CC088C9" w14:textId="079D26A2"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154</w:t>
            </w:r>
          </w:p>
        </w:tc>
        <w:tc>
          <w:tcPr>
            <w:tcW w:w="884" w:type="dxa"/>
            <w:tcBorders>
              <w:top w:val="nil"/>
              <w:left w:val="nil"/>
              <w:bottom w:val="single" w:sz="4" w:space="0" w:color="auto"/>
              <w:right w:val="single" w:sz="4" w:space="0" w:color="auto"/>
            </w:tcBorders>
            <w:shd w:val="clear" w:color="000000" w:fill="D9D9D9"/>
            <w:noWrap/>
            <w:vAlign w:val="bottom"/>
            <w:hideMark/>
          </w:tcPr>
          <w:p w14:paraId="114C56BF" w14:textId="32DFBD50"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460E-08</w:t>
            </w:r>
          </w:p>
        </w:tc>
        <w:tc>
          <w:tcPr>
            <w:tcW w:w="930" w:type="dxa"/>
            <w:tcBorders>
              <w:top w:val="nil"/>
              <w:left w:val="nil"/>
              <w:bottom w:val="single" w:sz="4" w:space="0" w:color="auto"/>
              <w:right w:val="single" w:sz="8" w:space="0" w:color="auto"/>
            </w:tcBorders>
            <w:shd w:val="clear" w:color="000000" w:fill="D9D9D9"/>
            <w:noWrap/>
            <w:vAlign w:val="bottom"/>
            <w:hideMark/>
          </w:tcPr>
          <w:p w14:paraId="38A89B0E" w14:textId="4C6E8333"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022E-07</w:t>
            </w:r>
          </w:p>
        </w:tc>
        <w:tc>
          <w:tcPr>
            <w:tcW w:w="663" w:type="dxa"/>
            <w:tcBorders>
              <w:top w:val="nil"/>
              <w:left w:val="nil"/>
              <w:bottom w:val="single" w:sz="4" w:space="0" w:color="auto"/>
              <w:right w:val="single" w:sz="4" w:space="0" w:color="auto"/>
            </w:tcBorders>
            <w:shd w:val="clear" w:color="000000" w:fill="D9D9D9"/>
            <w:noWrap/>
            <w:vAlign w:val="bottom"/>
            <w:hideMark/>
          </w:tcPr>
          <w:p w14:paraId="37512E5F" w14:textId="46AC0CE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105</w:t>
            </w:r>
          </w:p>
        </w:tc>
        <w:tc>
          <w:tcPr>
            <w:tcW w:w="398" w:type="dxa"/>
            <w:tcBorders>
              <w:top w:val="nil"/>
              <w:left w:val="nil"/>
              <w:bottom w:val="single" w:sz="4" w:space="0" w:color="auto"/>
              <w:right w:val="single" w:sz="4" w:space="0" w:color="auto"/>
            </w:tcBorders>
            <w:shd w:val="clear" w:color="000000" w:fill="D9D9D9"/>
            <w:noWrap/>
            <w:vAlign w:val="bottom"/>
            <w:hideMark/>
          </w:tcPr>
          <w:p w14:paraId="406CB486" w14:textId="17539514"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000000" w:fill="D9D9D9"/>
            <w:noWrap/>
            <w:vAlign w:val="bottom"/>
            <w:hideMark/>
          </w:tcPr>
          <w:p w14:paraId="2556537F" w14:textId="5177B76F"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178</w:t>
            </w:r>
          </w:p>
        </w:tc>
        <w:tc>
          <w:tcPr>
            <w:tcW w:w="915" w:type="dxa"/>
            <w:tcBorders>
              <w:top w:val="nil"/>
              <w:left w:val="nil"/>
              <w:bottom w:val="single" w:sz="4" w:space="0" w:color="auto"/>
              <w:right w:val="single" w:sz="4" w:space="0" w:color="auto"/>
            </w:tcBorders>
            <w:shd w:val="clear" w:color="000000" w:fill="D9D9D9"/>
            <w:noWrap/>
            <w:vAlign w:val="bottom"/>
            <w:hideMark/>
          </w:tcPr>
          <w:p w14:paraId="7BCDE84E" w14:textId="78C4FC08"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2</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812E-09</w:t>
            </w:r>
          </w:p>
        </w:tc>
        <w:tc>
          <w:tcPr>
            <w:tcW w:w="928" w:type="dxa"/>
            <w:tcBorders>
              <w:top w:val="nil"/>
              <w:left w:val="nil"/>
              <w:bottom w:val="single" w:sz="4" w:space="0" w:color="auto"/>
              <w:right w:val="single" w:sz="8" w:space="0" w:color="auto"/>
            </w:tcBorders>
            <w:shd w:val="clear" w:color="000000" w:fill="D9D9D9"/>
            <w:noWrap/>
            <w:vAlign w:val="bottom"/>
            <w:hideMark/>
          </w:tcPr>
          <w:p w14:paraId="2555E8E1" w14:textId="3805AF86"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575E-08</w:t>
            </w:r>
          </w:p>
        </w:tc>
        <w:tc>
          <w:tcPr>
            <w:tcW w:w="663" w:type="dxa"/>
            <w:tcBorders>
              <w:top w:val="nil"/>
              <w:left w:val="nil"/>
              <w:bottom w:val="single" w:sz="4" w:space="0" w:color="auto"/>
              <w:right w:val="single" w:sz="4" w:space="0" w:color="auto"/>
            </w:tcBorders>
            <w:shd w:val="clear" w:color="auto" w:fill="auto"/>
            <w:noWrap/>
            <w:vAlign w:val="bottom"/>
            <w:hideMark/>
          </w:tcPr>
          <w:p w14:paraId="6BD3D2FB" w14:textId="4D2B81D1"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956</w:t>
            </w:r>
          </w:p>
        </w:tc>
        <w:tc>
          <w:tcPr>
            <w:tcW w:w="581" w:type="dxa"/>
            <w:tcBorders>
              <w:top w:val="nil"/>
              <w:left w:val="nil"/>
              <w:bottom w:val="single" w:sz="4" w:space="0" w:color="auto"/>
              <w:right w:val="single" w:sz="4" w:space="0" w:color="auto"/>
            </w:tcBorders>
            <w:shd w:val="clear" w:color="auto" w:fill="auto"/>
            <w:noWrap/>
            <w:vAlign w:val="bottom"/>
            <w:hideMark/>
          </w:tcPr>
          <w:p w14:paraId="3851DFD2" w14:textId="19201C79"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085</w:t>
            </w:r>
          </w:p>
        </w:tc>
        <w:tc>
          <w:tcPr>
            <w:tcW w:w="915" w:type="dxa"/>
            <w:tcBorders>
              <w:top w:val="nil"/>
              <w:left w:val="nil"/>
              <w:bottom w:val="single" w:sz="4" w:space="0" w:color="auto"/>
              <w:right w:val="single" w:sz="4" w:space="0" w:color="auto"/>
            </w:tcBorders>
            <w:shd w:val="clear" w:color="auto" w:fill="auto"/>
            <w:noWrap/>
            <w:vAlign w:val="bottom"/>
            <w:hideMark/>
          </w:tcPr>
          <w:p w14:paraId="38043FD9" w14:textId="7FF116DC"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2</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908E-29</w:t>
            </w:r>
          </w:p>
        </w:tc>
        <w:tc>
          <w:tcPr>
            <w:tcW w:w="983" w:type="dxa"/>
            <w:tcBorders>
              <w:top w:val="nil"/>
              <w:left w:val="nil"/>
              <w:bottom w:val="single" w:sz="4" w:space="0" w:color="auto"/>
              <w:right w:val="single" w:sz="8" w:space="0" w:color="auto"/>
            </w:tcBorders>
            <w:shd w:val="clear" w:color="auto" w:fill="auto"/>
            <w:noWrap/>
            <w:vAlign w:val="bottom"/>
            <w:hideMark/>
          </w:tcPr>
          <w:p w14:paraId="16124964" w14:textId="5F06EC02"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628E-28</w:t>
            </w:r>
          </w:p>
        </w:tc>
      </w:tr>
      <w:tr w:rsidR="00907F75" w:rsidRPr="00A02C35" w14:paraId="6ED430E7" w14:textId="77777777" w:rsidTr="00907F75">
        <w:trPr>
          <w:trHeight w:val="208"/>
        </w:trPr>
        <w:tc>
          <w:tcPr>
            <w:tcW w:w="751" w:type="dxa"/>
            <w:tcBorders>
              <w:top w:val="nil"/>
              <w:left w:val="single" w:sz="8" w:space="0" w:color="auto"/>
              <w:bottom w:val="single" w:sz="4" w:space="0" w:color="auto"/>
              <w:right w:val="nil"/>
            </w:tcBorders>
            <w:shd w:val="clear" w:color="000000" w:fill="D9D9D9"/>
            <w:noWrap/>
            <w:vAlign w:val="bottom"/>
            <w:hideMark/>
          </w:tcPr>
          <w:p w14:paraId="5E4EB3A8"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GP18</w:t>
            </w:r>
          </w:p>
        </w:tc>
        <w:tc>
          <w:tcPr>
            <w:tcW w:w="636" w:type="dxa"/>
            <w:tcBorders>
              <w:top w:val="nil"/>
              <w:left w:val="single" w:sz="8" w:space="0" w:color="auto"/>
              <w:bottom w:val="single" w:sz="4" w:space="0" w:color="auto"/>
              <w:right w:val="single" w:sz="4" w:space="0" w:color="auto"/>
            </w:tcBorders>
            <w:shd w:val="clear" w:color="000000" w:fill="D9D9D9"/>
            <w:noWrap/>
            <w:vAlign w:val="bottom"/>
            <w:hideMark/>
          </w:tcPr>
          <w:p w14:paraId="0C4F28D9" w14:textId="2798ECC2"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752</w:t>
            </w:r>
          </w:p>
        </w:tc>
        <w:tc>
          <w:tcPr>
            <w:tcW w:w="460" w:type="dxa"/>
            <w:tcBorders>
              <w:top w:val="nil"/>
              <w:left w:val="nil"/>
              <w:bottom w:val="single" w:sz="4" w:space="0" w:color="auto"/>
              <w:right w:val="single" w:sz="4" w:space="0" w:color="auto"/>
            </w:tcBorders>
            <w:shd w:val="clear" w:color="000000" w:fill="D9D9D9"/>
            <w:noWrap/>
            <w:vAlign w:val="bottom"/>
            <w:hideMark/>
          </w:tcPr>
          <w:p w14:paraId="53DEC720"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000000" w:fill="D9D9D9"/>
            <w:noWrap/>
            <w:vAlign w:val="bottom"/>
            <w:hideMark/>
          </w:tcPr>
          <w:p w14:paraId="2489FC9B" w14:textId="30BF94C3"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104</w:t>
            </w:r>
          </w:p>
        </w:tc>
        <w:tc>
          <w:tcPr>
            <w:tcW w:w="945" w:type="dxa"/>
            <w:tcBorders>
              <w:top w:val="nil"/>
              <w:left w:val="nil"/>
              <w:bottom w:val="single" w:sz="4" w:space="0" w:color="auto"/>
              <w:right w:val="single" w:sz="4" w:space="0" w:color="auto"/>
            </w:tcBorders>
            <w:shd w:val="clear" w:color="000000" w:fill="D9D9D9"/>
            <w:noWrap/>
            <w:vAlign w:val="bottom"/>
            <w:hideMark/>
          </w:tcPr>
          <w:p w14:paraId="5CAC81F3" w14:textId="40BABEDA"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2</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731E-12</w:t>
            </w:r>
          </w:p>
        </w:tc>
        <w:tc>
          <w:tcPr>
            <w:tcW w:w="931" w:type="dxa"/>
            <w:tcBorders>
              <w:top w:val="nil"/>
              <w:left w:val="nil"/>
              <w:bottom w:val="single" w:sz="4" w:space="0" w:color="auto"/>
              <w:right w:val="single" w:sz="8" w:space="0" w:color="auto"/>
            </w:tcBorders>
            <w:shd w:val="clear" w:color="000000" w:fill="D9D9D9"/>
            <w:noWrap/>
            <w:vAlign w:val="bottom"/>
            <w:hideMark/>
          </w:tcPr>
          <w:p w14:paraId="61023798" w14:textId="57388C02"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6</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372E-12</w:t>
            </w:r>
          </w:p>
        </w:tc>
        <w:tc>
          <w:tcPr>
            <w:tcW w:w="663" w:type="dxa"/>
            <w:tcBorders>
              <w:top w:val="nil"/>
              <w:left w:val="nil"/>
              <w:bottom w:val="single" w:sz="4" w:space="0" w:color="auto"/>
              <w:right w:val="single" w:sz="4" w:space="0" w:color="auto"/>
            </w:tcBorders>
            <w:shd w:val="clear" w:color="000000" w:fill="D9D9D9"/>
            <w:noWrap/>
            <w:vAlign w:val="bottom"/>
            <w:hideMark/>
          </w:tcPr>
          <w:p w14:paraId="2D1BA6C6" w14:textId="2F600843"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472</w:t>
            </w:r>
          </w:p>
        </w:tc>
        <w:tc>
          <w:tcPr>
            <w:tcW w:w="460" w:type="dxa"/>
            <w:tcBorders>
              <w:top w:val="nil"/>
              <w:left w:val="nil"/>
              <w:bottom w:val="single" w:sz="4" w:space="0" w:color="auto"/>
              <w:right w:val="single" w:sz="4" w:space="0" w:color="auto"/>
            </w:tcBorders>
            <w:shd w:val="clear" w:color="000000" w:fill="D9D9D9"/>
            <w:noWrap/>
            <w:vAlign w:val="bottom"/>
            <w:hideMark/>
          </w:tcPr>
          <w:p w14:paraId="18D9CAA1" w14:textId="038855B3"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000000" w:fill="D9D9D9"/>
            <w:noWrap/>
            <w:vAlign w:val="bottom"/>
            <w:hideMark/>
          </w:tcPr>
          <w:p w14:paraId="763F4E03" w14:textId="1229BC8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156</w:t>
            </w:r>
          </w:p>
        </w:tc>
        <w:tc>
          <w:tcPr>
            <w:tcW w:w="884" w:type="dxa"/>
            <w:tcBorders>
              <w:top w:val="nil"/>
              <w:left w:val="nil"/>
              <w:bottom w:val="single" w:sz="4" w:space="0" w:color="auto"/>
              <w:right w:val="single" w:sz="4" w:space="0" w:color="auto"/>
            </w:tcBorders>
            <w:shd w:val="clear" w:color="000000" w:fill="D9D9D9"/>
            <w:noWrap/>
            <w:vAlign w:val="bottom"/>
            <w:hideMark/>
          </w:tcPr>
          <w:p w14:paraId="75A0CCE3" w14:textId="66320D69"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944E-03</w:t>
            </w:r>
          </w:p>
        </w:tc>
        <w:tc>
          <w:tcPr>
            <w:tcW w:w="930" w:type="dxa"/>
            <w:tcBorders>
              <w:top w:val="nil"/>
              <w:left w:val="nil"/>
              <w:bottom w:val="single" w:sz="4" w:space="0" w:color="auto"/>
              <w:right w:val="single" w:sz="8" w:space="0" w:color="auto"/>
            </w:tcBorders>
            <w:shd w:val="clear" w:color="000000" w:fill="D9D9D9"/>
            <w:noWrap/>
            <w:vAlign w:val="bottom"/>
            <w:hideMark/>
          </w:tcPr>
          <w:p w14:paraId="34E10DC9" w14:textId="29395FD8"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3</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401E-03</w:t>
            </w:r>
          </w:p>
        </w:tc>
        <w:tc>
          <w:tcPr>
            <w:tcW w:w="663" w:type="dxa"/>
            <w:tcBorders>
              <w:top w:val="nil"/>
              <w:left w:val="nil"/>
              <w:bottom w:val="single" w:sz="4" w:space="0" w:color="auto"/>
              <w:right w:val="single" w:sz="4" w:space="0" w:color="auto"/>
            </w:tcBorders>
            <w:shd w:val="clear" w:color="000000" w:fill="D9D9D9"/>
            <w:noWrap/>
            <w:vAlign w:val="bottom"/>
            <w:hideMark/>
          </w:tcPr>
          <w:p w14:paraId="38DAB275" w14:textId="191EAE20"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823</w:t>
            </w:r>
          </w:p>
        </w:tc>
        <w:tc>
          <w:tcPr>
            <w:tcW w:w="398" w:type="dxa"/>
            <w:tcBorders>
              <w:top w:val="nil"/>
              <w:left w:val="nil"/>
              <w:bottom w:val="single" w:sz="4" w:space="0" w:color="auto"/>
              <w:right w:val="single" w:sz="4" w:space="0" w:color="auto"/>
            </w:tcBorders>
            <w:shd w:val="clear" w:color="000000" w:fill="D9D9D9"/>
            <w:noWrap/>
            <w:vAlign w:val="bottom"/>
            <w:hideMark/>
          </w:tcPr>
          <w:p w14:paraId="38FD158F" w14:textId="59B0C2D5"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000000" w:fill="D9D9D9"/>
            <w:noWrap/>
            <w:vAlign w:val="bottom"/>
            <w:hideMark/>
          </w:tcPr>
          <w:p w14:paraId="6030EDBB" w14:textId="490AAE22"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155</w:t>
            </w:r>
          </w:p>
        </w:tc>
        <w:tc>
          <w:tcPr>
            <w:tcW w:w="915" w:type="dxa"/>
            <w:tcBorders>
              <w:top w:val="nil"/>
              <w:left w:val="nil"/>
              <w:bottom w:val="single" w:sz="4" w:space="0" w:color="auto"/>
              <w:right w:val="single" w:sz="4" w:space="0" w:color="auto"/>
            </w:tcBorders>
            <w:shd w:val="clear" w:color="000000" w:fill="D9D9D9"/>
            <w:noWrap/>
            <w:vAlign w:val="bottom"/>
            <w:hideMark/>
          </w:tcPr>
          <w:p w14:paraId="501D1685" w14:textId="39C72425"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2</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218E-07</w:t>
            </w:r>
          </w:p>
        </w:tc>
        <w:tc>
          <w:tcPr>
            <w:tcW w:w="928" w:type="dxa"/>
            <w:tcBorders>
              <w:top w:val="nil"/>
              <w:left w:val="nil"/>
              <w:bottom w:val="single" w:sz="4" w:space="0" w:color="auto"/>
              <w:right w:val="single" w:sz="8" w:space="0" w:color="auto"/>
            </w:tcBorders>
            <w:shd w:val="clear" w:color="000000" w:fill="D9D9D9"/>
            <w:noWrap/>
            <w:vAlign w:val="bottom"/>
            <w:hideMark/>
          </w:tcPr>
          <w:p w14:paraId="06F5C243" w14:textId="27C27875"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5</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645E-07</w:t>
            </w:r>
          </w:p>
        </w:tc>
        <w:tc>
          <w:tcPr>
            <w:tcW w:w="663" w:type="dxa"/>
            <w:tcBorders>
              <w:top w:val="nil"/>
              <w:left w:val="nil"/>
              <w:bottom w:val="single" w:sz="4" w:space="0" w:color="auto"/>
              <w:right w:val="single" w:sz="4" w:space="0" w:color="auto"/>
            </w:tcBorders>
            <w:shd w:val="clear" w:color="auto" w:fill="auto"/>
            <w:noWrap/>
            <w:vAlign w:val="bottom"/>
            <w:hideMark/>
          </w:tcPr>
          <w:p w14:paraId="1D2A44EE" w14:textId="6A93F240"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703</w:t>
            </w:r>
          </w:p>
        </w:tc>
        <w:tc>
          <w:tcPr>
            <w:tcW w:w="581" w:type="dxa"/>
            <w:tcBorders>
              <w:top w:val="nil"/>
              <w:left w:val="nil"/>
              <w:bottom w:val="single" w:sz="4" w:space="0" w:color="auto"/>
              <w:right w:val="single" w:sz="4" w:space="0" w:color="auto"/>
            </w:tcBorders>
            <w:shd w:val="clear" w:color="auto" w:fill="auto"/>
            <w:noWrap/>
            <w:vAlign w:val="bottom"/>
            <w:hideMark/>
          </w:tcPr>
          <w:p w14:paraId="79A327F6" w14:textId="48C1619C"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075</w:t>
            </w:r>
          </w:p>
        </w:tc>
        <w:tc>
          <w:tcPr>
            <w:tcW w:w="915" w:type="dxa"/>
            <w:tcBorders>
              <w:top w:val="nil"/>
              <w:left w:val="nil"/>
              <w:bottom w:val="single" w:sz="4" w:space="0" w:color="auto"/>
              <w:right w:val="single" w:sz="4" w:space="0" w:color="auto"/>
            </w:tcBorders>
            <w:shd w:val="clear" w:color="auto" w:fill="auto"/>
            <w:noWrap/>
            <w:vAlign w:val="bottom"/>
            <w:hideMark/>
          </w:tcPr>
          <w:p w14:paraId="03410FD7" w14:textId="3DCA67C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091E-20</w:t>
            </w:r>
          </w:p>
        </w:tc>
        <w:tc>
          <w:tcPr>
            <w:tcW w:w="983" w:type="dxa"/>
            <w:tcBorders>
              <w:top w:val="nil"/>
              <w:left w:val="nil"/>
              <w:bottom w:val="single" w:sz="4" w:space="0" w:color="auto"/>
              <w:right w:val="single" w:sz="8" w:space="0" w:color="auto"/>
            </w:tcBorders>
            <w:shd w:val="clear" w:color="auto" w:fill="auto"/>
            <w:noWrap/>
            <w:vAlign w:val="bottom"/>
            <w:hideMark/>
          </w:tcPr>
          <w:p w14:paraId="72096E2A" w14:textId="18FC096C"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2</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350E-20</w:t>
            </w:r>
          </w:p>
        </w:tc>
      </w:tr>
      <w:tr w:rsidR="00907F75" w:rsidRPr="00A02C35" w14:paraId="52688BCA" w14:textId="77777777" w:rsidTr="00907F75">
        <w:trPr>
          <w:trHeight w:val="208"/>
        </w:trPr>
        <w:tc>
          <w:tcPr>
            <w:tcW w:w="751" w:type="dxa"/>
            <w:tcBorders>
              <w:top w:val="nil"/>
              <w:left w:val="single" w:sz="8" w:space="0" w:color="auto"/>
              <w:bottom w:val="single" w:sz="4" w:space="0" w:color="auto"/>
              <w:right w:val="nil"/>
            </w:tcBorders>
            <w:shd w:val="clear" w:color="auto" w:fill="auto"/>
            <w:noWrap/>
            <w:vAlign w:val="bottom"/>
            <w:hideMark/>
          </w:tcPr>
          <w:p w14:paraId="5D64F132"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GP19</w:t>
            </w:r>
          </w:p>
        </w:tc>
        <w:tc>
          <w:tcPr>
            <w:tcW w:w="636" w:type="dxa"/>
            <w:tcBorders>
              <w:top w:val="nil"/>
              <w:left w:val="single" w:sz="8" w:space="0" w:color="auto"/>
              <w:bottom w:val="single" w:sz="4" w:space="0" w:color="auto"/>
              <w:right w:val="single" w:sz="4" w:space="0" w:color="auto"/>
            </w:tcBorders>
            <w:shd w:val="clear" w:color="auto" w:fill="auto"/>
            <w:noWrap/>
            <w:vAlign w:val="bottom"/>
            <w:hideMark/>
          </w:tcPr>
          <w:p w14:paraId="0485FEEF" w14:textId="18023CB1"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785</w:t>
            </w:r>
          </w:p>
        </w:tc>
        <w:tc>
          <w:tcPr>
            <w:tcW w:w="460" w:type="dxa"/>
            <w:tcBorders>
              <w:top w:val="nil"/>
              <w:left w:val="nil"/>
              <w:bottom w:val="single" w:sz="4" w:space="0" w:color="auto"/>
              <w:right w:val="single" w:sz="4" w:space="0" w:color="auto"/>
            </w:tcBorders>
            <w:shd w:val="clear" w:color="auto" w:fill="auto"/>
            <w:noWrap/>
            <w:vAlign w:val="bottom"/>
            <w:hideMark/>
          </w:tcPr>
          <w:p w14:paraId="2391BC4A"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auto" w:fill="auto"/>
            <w:noWrap/>
            <w:vAlign w:val="bottom"/>
            <w:hideMark/>
          </w:tcPr>
          <w:p w14:paraId="28F135D5" w14:textId="28DF1E94"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128</w:t>
            </w:r>
          </w:p>
        </w:tc>
        <w:tc>
          <w:tcPr>
            <w:tcW w:w="945" w:type="dxa"/>
            <w:tcBorders>
              <w:top w:val="nil"/>
              <w:left w:val="nil"/>
              <w:bottom w:val="single" w:sz="4" w:space="0" w:color="auto"/>
              <w:right w:val="single" w:sz="4" w:space="0" w:color="auto"/>
            </w:tcBorders>
            <w:shd w:val="clear" w:color="auto" w:fill="auto"/>
            <w:noWrap/>
            <w:vAlign w:val="bottom"/>
            <w:hideMark/>
          </w:tcPr>
          <w:p w14:paraId="48AAE2C7" w14:textId="12A4EA29"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942E-09</w:t>
            </w:r>
          </w:p>
        </w:tc>
        <w:tc>
          <w:tcPr>
            <w:tcW w:w="931" w:type="dxa"/>
            <w:tcBorders>
              <w:top w:val="nil"/>
              <w:left w:val="nil"/>
              <w:bottom w:val="single" w:sz="4" w:space="0" w:color="auto"/>
              <w:right w:val="single" w:sz="8" w:space="0" w:color="auto"/>
            </w:tcBorders>
            <w:shd w:val="clear" w:color="auto" w:fill="auto"/>
            <w:noWrap/>
            <w:vAlign w:val="bottom"/>
            <w:hideMark/>
          </w:tcPr>
          <w:p w14:paraId="5ECAC12F" w14:textId="5BB7EAEE"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3</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399E-09</w:t>
            </w:r>
          </w:p>
        </w:tc>
        <w:tc>
          <w:tcPr>
            <w:tcW w:w="663" w:type="dxa"/>
            <w:tcBorders>
              <w:top w:val="nil"/>
              <w:left w:val="nil"/>
              <w:bottom w:val="single" w:sz="4" w:space="0" w:color="auto"/>
              <w:right w:val="single" w:sz="4" w:space="0" w:color="auto"/>
            </w:tcBorders>
            <w:shd w:val="clear" w:color="auto" w:fill="auto"/>
            <w:noWrap/>
            <w:vAlign w:val="bottom"/>
            <w:hideMark/>
          </w:tcPr>
          <w:p w14:paraId="23622090" w14:textId="39BC839A"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174</w:t>
            </w:r>
          </w:p>
        </w:tc>
        <w:tc>
          <w:tcPr>
            <w:tcW w:w="460" w:type="dxa"/>
            <w:tcBorders>
              <w:top w:val="nil"/>
              <w:left w:val="nil"/>
              <w:bottom w:val="single" w:sz="4" w:space="0" w:color="auto"/>
              <w:right w:val="single" w:sz="4" w:space="0" w:color="auto"/>
            </w:tcBorders>
            <w:shd w:val="clear" w:color="auto" w:fill="auto"/>
            <w:noWrap/>
            <w:vAlign w:val="bottom"/>
            <w:hideMark/>
          </w:tcPr>
          <w:p w14:paraId="0687EACA" w14:textId="2C096A1C"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auto" w:fill="auto"/>
            <w:noWrap/>
            <w:vAlign w:val="bottom"/>
            <w:hideMark/>
          </w:tcPr>
          <w:p w14:paraId="2746FCE2" w14:textId="10118E4E"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193</w:t>
            </w:r>
          </w:p>
        </w:tc>
        <w:tc>
          <w:tcPr>
            <w:tcW w:w="884" w:type="dxa"/>
            <w:tcBorders>
              <w:top w:val="nil"/>
              <w:left w:val="nil"/>
              <w:bottom w:val="single" w:sz="4" w:space="0" w:color="auto"/>
              <w:right w:val="single" w:sz="4" w:space="0" w:color="auto"/>
            </w:tcBorders>
            <w:shd w:val="clear" w:color="auto" w:fill="auto"/>
            <w:noWrap/>
            <w:vAlign w:val="bottom"/>
            <w:hideMark/>
          </w:tcPr>
          <w:p w14:paraId="6960381A" w14:textId="0C8CF445"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3</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474E-01</w:t>
            </w:r>
          </w:p>
        </w:tc>
        <w:tc>
          <w:tcPr>
            <w:tcW w:w="930" w:type="dxa"/>
            <w:tcBorders>
              <w:top w:val="nil"/>
              <w:left w:val="nil"/>
              <w:bottom w:val="single" w:sz="4" w:space="0" w:color="auto"/>
              <w:right w:val="single" w:sz="8" w:space="0" w:color="auto"/>
            </w:tcBorders>
            <w:shd w:val="clear" w:color="auto" w:fill="auto"/>
            <w:noWrap/>
            <w:vAlign w:val="bottom"/>
            <w:hideMark/>
          </w:tcPr>
          <w:p w14:paraId="2B551AA8" w14:textId="1683BBCF"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3</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602E-01</w:t>
            </w:r>
          </w:p>
        </w:tc>
        <w:tc>
          <w:tcPr>
            <w:tcW w:w="663" w:type="dxa"/>
            <w:tcBorders>
              <w:top w:val="nil"/>
              <w:left w:val="nil"/>
              <w:bottom w:val="single" w:sz="4" w:space="0" w:color="auto"/>
              <w:right w:val="single" w:sz="4" w:space="0" w:color="auto"/>
            </w:tcBorders>
            <w:shd w:val="clear" w:color="auto" w:fill="auto"/>
            <w:noWrap/>
            <w:vAlign w:val="bottom"/>
            <w:hideMark/>
          </w:tcPr>
          <w:p w14:paraId="7AEC775E" w14:textId="56C8A54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464</w:t>
            </w:r>
          </w:p>
        </w:tc>
        <w:tc>
          <w:tcPr>
            <w:tcW w:w="398" w:type="dxa"/>
            <w:tcBorders>
              <w:top w:val="nil"/>
              <w:left w:val="nil"/>
              <w:bottom w:val="single" w:sz="4" w:space="0" w:color="auto"/>
              <w:right w:val="single" w:sz="4" w:space="0" w:color="auto"/>
            </w:tcBorders>
            <w:shd w:val="clear" w:color="auto" w:fill="auto"/>
            <w:noWrap/>
            <w:vAlign w:val="bottom"/>
            <w:hideMark/>
          </w:tcPr>
          <w:p w14:paraId="5CAC5745" w14:textId="287BBB2F"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auto" w:fill="auto"/>
            <w:noWrap/>
            <w:vAlign w:val="bottom"/>
            <w:hideMark/>
          </w:tcPr>
          <w:p w14:paraId="5A9CD14D" w14:textId="6A796DA8"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205</w:t>
            </w:r>
          </w:p>
        </w:tc>
        <w:tc>
          <w:tcPr>
            <w:tcW w:w="915" w:type="dxa"/>
            <w:tcBorders>
              <w:top w:val="nil"/>
              <w:left w:val="nil"/>
              <w:bottom w:val="single" w:sz="4" w:space="0" w:color="auto"/>
              <w:right w:val="single" w:sz="4" w:space="0" w:color="auto"/>
            </w:tcBorders>
            <w:shd w:val="clear" w:color="auto" w:fill="auto"/>
            <w:noWrap/>
            <w:vAlign w:val="bottom"/>
            <w:hideMark/>
          </w:tcPr>
          <w:p w14:paraId="4D164BA4" w14:textId="4F70B034"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908E-02</w:t>
            </w:r>
          </w:p>
        </w:tc>
        <w:tc>
          <w:tcPr>
            <w:tcW w:w="928" w:type="dxa"/>
            <w:tcBorders>
              <w:top w:val="nil"/>
              <w:left w:val="nil"/>
              <w:bottom w:val="single" w:sz="4" w:space="0" w:color="auto"/>
              <w:right w:val="single" w:sz="8" w:space="0" w:color="auto"/>
            </w:tcBorders>
            <w:shd w:val="clear" w:color="auto" w:fill="auto"/>
            <w:noWrap/>
            <w:vAlign w:val="bottom"/>
            <w:hideMark/>
          </w:tcPr>
          <w:p w14:paraId="6B60B628" w14:textId="3124A37E"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2</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226E-02</w:t>
            </w:r>
          </w:p>
        </w:tc>
        <w:tc>
          <w:tcPr>
            <w:tcW w:w="663" w:type="dxa"/>
            <w:tcBorders>
              <w:top w:val="nil"/>
              <w:left w:val="nil"/>
              <w:bottom w:val="single" w:sz="4" w:space="0" w:color="auto"/>
              <w:right w:val="single" w:sz="4" w:space="0" w:color="auto"/>
            </w:tcBorders>
            <w:shd w:val="clear" w:color="auto" w:fill="auto"/>
            <w:noWrap/>
            <w:vAlign w:val="bottom"/>
            <w:hideMark/>
          </w:tcPr>
          <w:p w14:paraId="783905BA" w14:textId="65A0E220"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570</w:t>
            </w:r>
          </w:p>
        </w:tc>
        <w:tc>
          <w:tcPr>
            <w:tcW w:w="581" w:type="dxa"/>
            <w:tcBorders>
              <w:top w:val="nil"/>
              <w:left w:val="nil"/>
              <w:bottom w:val="single" w:sz="4" w:space="0" w:color="auto"/>
              <w:right w:val="single" w:sz="4" w:space="0" w:color="auto"/>
            </w:tcBorders>
            <w:shd w:val="clear" w:color="auto" w:fill="auto"/>
            <w:noWrap/>
            <w:vAlign w:val="bottom"/>
            <w:hideMark/>
          </w:tcPr>
          <w:p w14:paraId="3E9DB1AC" w14:textId="680FDF28"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095</w:t>
            </w:r>
          </w:p>
        </w:tc>
        <w:tc>
          <w:tcPr>
            <w:tcW w:w="915" w:type="dxa"/>
            <w:tcBorders>
              <w:top w:val="nil"/>
              <w:left w:val="nil"/>
              <w:bottom w:val="single" w:sz="4" w:space="0" w:color="auto"/>
              <w:right w:val="single" w:sz="4" w:space="0" w:color="auto"/>
            </w:tcBorders>
            <w:shd w:val="clear" w:color="auto" w:fill="auto"/>
            <w:noWrap/>
            <w:vAlign w:val="bottom"/>
            <w:hideMark/>
          </w:tcPr>
          <w:p w14:paraId="42B5EC20" w14:textId="43F0F333"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708E-09</w:t>
            </w:r>
          </w:p>
        </w:tc>
        <w:tc>
          <w:tcPr>
            <w:tcW w:w="983" w:type="dxa"/>
            <w:tcBorders>
              <w:top w:val="nil"/>
              <w:left w:val="nil"/>
              <w:bottom w:val="single" w:sz="4" w:space="0" w:color="auto"/>
              <w:right w:val="single" w:sz="8" w:space="0" w:color="auto"/>
            </w:tcBorders>
            <w:shd w:val="clear" w:color="auto" w:fill="auto"/>
            <w:noWrap/>
            <w:vAlign w:val="bottom"/>
            <w:hideMark/>
          </w:tcPr>
          <w:p w14:paraId="58305CE4" w14:textId="0DAEB410"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2</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392E-09</w:t>
            </w:r>
          </w:p>
        </w:tc>
      </w:tr>
      <w:tr w:rsidR="00907F75" w:rsidRPr="00A02C35" w14:paraId="55C74461" w14:textId="77777777" w:rsidTr="00907F75">
        <w:trPr>
          <w:trHeight w:val="208"/>
        </w:trPr>
        <w:tc>
          <w:tcPr>
            <w:tcW w:w="751" w:type="dxa"/>
            <w:tcBorders>
              <w:top w:val="nil"/>
              <w:left w:val="single" w:sz="8" w:space="0" w:color="auto"/>
              <w:bottom w:val="single" w:sz="4" w:space="0" w:color="auto"/>
              <w:right w:val="nil"/>
            </w:tcBorders>
            <w:shd w:val="clear" w:color="auto" w:fill="auto"/>
            <w:noWrap/>
            <w:vAlign w:val="bottom"/>
            <w:hideMark/>
          </w:tcPr>
          <w:p w14:paraId="0FC7B2FB"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GP22</w:t>
            </w:r>
          </w:p>
        </w:tc>
        <w:tc>
          <w:tcPr>
            <w:tcW w:w="636" w:type="dxa"/>
            <w:tcBorders>
              <w:top w:val="nil"/>
              <w:left w:val="single" w:sz="8" w:space="0" w:color="auto"/>
              <w:bottom w:val="single" w:sz="4" w:space="0" w:color="auto"/>
              <w:right w:val="single" w:sz="4" w:space="0" w:color="auto"/>
            </w:tcBorders>
            <w:shd w:val="clear" w:color="auto" w:fill="auto"/>
            <w:noWrap/>
            <w:vAlign w:val="bottom"/>
            <w:hideMark/>
          </w:tcPr>
          <w:p w14:paraId="7B29FE8D" w14:textId="023E76B3"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733</w:t>
            </w:r>
          </w:p>
        </w:tc>
        <w:tc>
          <w:tcPr>
            <w:tcW w:w="460" w:type="dxa"/>
            <w:tcBorders>
              <w:top w:val="nil"/>
              <w:left w:val="nil"/>
              <w:bottom w:val="single" w:sz="4" w:space="0" w:color="auto"/>
              <w:right w:val="single" w:sz="4" w:space="0" w:color="auto"/>
            </w:tcBorders>
            <w:shd w:val="clear" w:color="auto" w:fill="auto"/>
            <w:noWrap/>
            <w:vAlign w:val="bottom"/>
            <w:hideMark/>
          </w:tcPr>
          <w:p w14:paraId="15177058"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auto" w:fill="auto"/>
            <w:noWrap/>
            <w:vAlign w:val="bottom"/>
            <w:hideMark/>
          </w:tcPr>
          <w:p w14:paraId="3F3DA308" w14:textId="315C5CF0"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129</w:t>
            </w:r>
          </w:p>
        </w:tc>
        <w:tc>
          <w:tcPr>
            <w:tcW w:w="945" w:type="dxa"/>
            <w:tcBorders>
              <w:top w:val="nil"/>
              <w:left w:val="nil"/>
              <w:bottom w:val="single" w:sz="4" w:space="0" w:color="auto"/>
              <w:right w:val="single" w:sz="4" w:space="0" w:color="auto"/>
            </w:tcBorders>
            <w:shd w:val="clear" w:color="auto" w:fill="auto"/>
            <w:noWrap/>
            <w:vAlign w:val="bottom"/>
            <w:hideMark/>
          </w:tcPr>
          <w:p w14:paraId="3AA43330" w14:textId="3F66279A"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2</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470E-08</w:t>
            </w:r>
          </w:p>
        </w:tc>
        <w:tc>
          <w:tcPr>
            <w:tcW w:w="931" w:type="dxa"/>
            <w:tcBorders>
              <w:top w:val="nil"/>
              <w:left w:val="nil"/>
              <w:bottom w:val="single" w:sz="4" w:space="0" w:color="auto"/>
              <w:right w:val="single" w:sz="8" w:space="0" w:color="auto"/>
            </w:tcBorders>
            <w:shd w:val="clear" w:color="auto" w:fill="auto"/>
            <w:noWrap/>
            <w:vAlign w:val="bottom"/>
            <w:hideMark/>
          </w:tcPr>
          <w:p w14:paraId="484C84A4" w14:textId="4D0A0334"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3</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843E-08</w:t>
            </w:r>
          </w:p>
        </w:tc>
        <w:tc>
          <w:tcPr>
            <w:tcW w:w="663" w:type="dxa"/>
            <w:tcBorders>
              <w:top w:val="nil"/>
              <w:left w:val="nil"/>
              <w:bottom w:val="single" w:sz="4" w:space="0" w:color="auto"/>
              <w:right w:val="single" w:sz="4" w:space="0" w:color="auto"/>
            </w:tcBorders>
            <w:shd w:val="clear" w:color="auto" w:fill="auto"/>
            <w:noWrap/>
            <w:vAlign w:val="bottom"/>
            <w:hideMark/>
          </w:tcPr>
          <w:p w14:paraId="3A895701" w14:textId="1429CDF1"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175</w:t>
            </w:r>
          </w:p>
        </w:tc>
        <w:tc>
          <w:tcPr>
            <w:tcW w:w="460" w:type="dxa"/>
            <w:tcBorders>
              <w:top w:val="nil"/>
              <w:left w:val="nil"/>
              <w:bottom w:val="single" w:sz="4" w:space="0" w:color="auto"/>
              <w:right w:val="single" w:sz="4" w:space="0" w:color="auto"/>
            </w:tcBorders>
            <w:shd w:val="clear" w:color="auto" w:fill="auto"/>
            <w:noWrap/>
            <w:vAlign w:val="bottom"/>
            <w:hideMark/>
          </w:tcPr>
          <w:p w14:paraId="41DB8985" w14:textId="11378299"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auto" w:fill="auto"/>
            <w:noWrap/>
            <w:vAlign w:val="bottom"/>
            <w:hideMark/>
          </w:tcPr>
          <w:p w14:paraId="1E378A16" w14:textId="22CE472E"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189</w:t>
            </w:r>
          </w:p>
        </w:tc>
        <w:tc>
          <w:tcPr>
            <w:tcW w:w="884" w:type="dxa"/>
            <w:tcBorders>
              <w:top w:val="nil"/>
              <w:left w:val="nil"/>
              <w:bottom w:val="single" w:sz="4" w:space="0" w:color="auto"/>
              <w:right w:val="single" w:sz="4" w:space="0" w:color="auto"/>
            </w:tcBorders>
            <w:shd w:val="clear" w:color="auto" w:fill="auto"/>
            <w:noWrap/>
            <w:vAlign w:val="bottom"/>
            <w:hideMark/>
          </w:tcPr>
          <w:p w14:paraId="53B92E81" w14:textId="5E8D8521"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3</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333E-01</w:t>
            </w:r>
          </w:p>
        </w:tc>
        <w:tc>
          <w:tcPr>
            <w:tcW w:w="930" w:type="dxa"/>
            <w:tcBorders>
              <w:top w:val="nil"/>
              <w:left w:val="nil"/>
              <w:bottom w:val="single" w:sz="4" w:space="0" w:color="auto"/>
              <w:right w:val="single" w:sz="8" w:space="0" w:color="auto"/>
            </w:tcBorders>
            <w:shd w:val="clear" w:color="auto" w:fill="auto"/>
            <w:noWrap/>
            <w:vAlign w:val="bottom"/>
            <w:hideMark/>
          </w:tcPr>
          <w:p w14:paraId="0239F3C4" w14:textId="76391F8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3</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589E-01</w:t>
            </w:r>
          </w:p>
        </w:tc>
        <w:tc>
          <w:tcPr>
            <w:tcW w:w="663" w:type="dxa"/>
            <w:tcBorders>
              <w:top w:val="nil"/>
              <w:left w:val="nil"/>
              <w:bottom w:val="single" w:sz="4" w:space="0" w:color="auto"/>
              <w:right w:val="single" w:sz="4" w:space="0" w:color="auto"/>
            </w:tcBorders>
            <w:shd w:val="clear" w:color="auto" w:fill="auto"/>
            <w:noWrap/>
            <w:vAlign w:val="bottom"/>
            <w:hideMark/>
          </w:tcPr>
          <w:p w14:paraId="04496512" w14:textId="087B3E09"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720</w:t>
            </w:r>
          </w:p>
        </w:tc>
        <w:tc>
          <w:tcPr>
            <w:tcW w:w="398" w:type="dxa"/>
            <w:tcBorders>
              <w:top w:val="nil"/>
              <w:left w:val="nil"/>
              <w:bottom w:val="single" w:sz="4" w:space="0" w:color="auto"/>
              <w:right w:val="single" w:sz="4" w:space="0" w:color="auto"/>
            </w:tcBorders>
            <w:shd w:val="clear" w:color="auto" w:fill="auto"/>
            <w:noWrap/>
            <w:vAlign w:val="bottom"/>
            <w:hideMark/>
          </w:tcPr>
          <w:p w14:paraId="0EB7263B" w14:textId="4CC2BC23"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auto" w:fill="auto"/>
            <w:noWrap/>
            <w:vAlign w:val="bottom"/>
            <w:hideMark/>
          </w:tcPr>
          <w:p w14:paraId="234262DE" w14:textId="7B07978A"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198</w:t>
            </w:r>
          </w:p>
        </w:tc>
        <w:tc>
          <w:tcPr>
            <w:tcW w:w="915" w:type="dxa"/>
            <w:tcBorders>
              <w:top w:val="nil"/>
              <w:left w:val="nil"/>
              <w:bottom w:val="single" w:sz="4" w:space="0" w:color="auto"/>
              <w:right w:val="single" w:sz="4" w:space="0" w:color="auto"/>
            </w:tcBorders>
            <w:shd w:val="clear" w:color="auto" w:fill="auto"/>
            <w:noWrap/>
            <w:vAlign w:val="bottom"/>
            <w:hideMark/>
          </w:tcPr>
          <w:p w14:paraId="44D7A724" w14:textId="6D4D72C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2</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283E-04</w:t>
            </w:r>
          </w:p>
        </w:tc>
        <w:tc>
          <w:tcPr>
            <w:tcW w:w="928" w:type="dxa"/>
            <w:tcBorders>
              <w:top w:val="nil"/>
              <w:left w:val="nil"/>
              <w:bottom w:val="single" w:sz="4" w:space="0" w:color="auto"/>
              <w:right w:val="single" w:sz="8" w:space="0" w:color="auto"/>
            </w:tcBorders>
            <w:shd w:val="clear" w:color="auto" w:fill="auto"/>
            <w:noWrap/>
            <w:vAlign w:val="bottom"/>
            <w:hideMark/>
          </w:tcPr>
          <w:p w14:paraId="2033F306" w14:textId="4F3940FE"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3</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761E-04</w:t>
            </w:r>
          </w:p>
        </w:tc>
        <w:tc>
          <w:tcPr>
            <w:tcW w:w="663" w:type="dxa"/>
            <w:tcBorders>
              <w:top w:val="nil"/>
              <w:left w:val="nil"/>
              <w:bottom w:val="single" w:sz="4" w:space="0" w:color="auto"/>
              <w:right w:val="single" w:sz="4" w:space="0" w:color="auto"/>
            </w:tcBorders>
            <w:shd w:val="clear" w:color="auto" w:fill="auto"/>
            <w:noWrap/>
            <w:vAlign w:val="bottom"/>
            <w:hideMark/>
          </w:tcPr>
          <w:p w14:paraId="03FEEE5F" w14:textId="627F1E1F"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592</w:t>
            </w:r>
          </w:p>
        </w:tc>
        <w:tc>
          <w:tcPr>
            <w:tcW w:w="581" w:type="dxa"/>
            <w:tcBorders>
              <w:top w:val="nil"/>
              <w:left w:val="nil"/>
              <w:bottom w:val="single" w:sz="4" w:space="0" w:color="auto"/>
              <w:right w:val="single" w:sz="4" w:space="0" w:color="auto"/>
            </w:tcBorders>
            <w:shd w:val="clear" w:color="auto" w:fill="auto"/>
            <w:noWrap/>
            <w:vAlign w:val="bottom"/>
            <w:hideMark/>
          </w:tcPr>
          <w:p w14:paraId="660B6709" w14:textId="41B380E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094</w:t>
            </w:r>
          </w:p>
        </w:tc>
        <w:tc>
          <w:tcPr>
            <w:tcW w:w="915" w:type="dxa"/>
            <w:tcBorders>
              <w:top w:val="nil"/>
              <w:left w:val="nil"/>
              <w:bottom w:val="single" w:sz="4" w:space="0" w:color="auto"/>
              <w:right w:val="single" w:sz="4" w:space="0" w:color="auto"/>
            </w:tcBorders>
            <w:shd w:val="clear" w:color="auto" w:fill="auto"/>
            <w:noWrap/>
            <w:vAlign w:val="bottom"/>
            <w:hideMark/>
          </w:tcPr>
          <w:p w14:paraId="5E7CAAC5" w14:textId="1E64D824"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3</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005E-10</w:t>
            </w:r>
          </w:p>
        </w:tc>
        <w:tc>
          <w:tcPr>
            <w:tcW w:w="983" w:type="dxa"/>
            <w:tcBorders>
              <w:top w:val="nil"/>
              <w:left w:val="nil"/>
              <w:bottom w:val="single" w:sz="4" w:space="0" w:color="auto"/>
              <w:right w:val="single" w:sz="8" w:space="0" w:color="auto"/>
            </w:tcBorders>
            <w:shd w:val="clear" w:color="auto" w:fill="auto"/>
            <w:noWrap/>
            <w:vAlign w:val="bottom"/>
            <w:hideMark/>
          </w:tcPr>
          <w:p w14:paraId="6FB033FC" w14:textId="1DC495BA"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4</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428E-10</w:t>
            </w:r>
          </w:p>
        </w:tc>
      </w:tr>
      <w:tr w:rsidR="00907F75" w:rsidRPr="00A02C35" w14:paraId="58A54EC9" w14:textId="77777777" w:rsidTr="00907F75">
        <w:trPr>
          <w:trHeight w:val="208"/>
        </w:trPr>
        <w:tc>
          <w:tcPr>
            <w:tcW w:w="751" w:type="dxa"/>
            <w:tcBorders>
              <w:top w:val="nil"/>
              <w:left w:val="single" w:sz="8" w:space="0" w:color="auto"/>
              <w:bottom w:val="single" w:sz="4" w:space="0" w:color="auto"/>
              <w:right w:val="nil"/>
            </w:tcBorders>
            <w:shd w:val="clear" w:color="auto" w:fill="auto"/>
            <w:noWrap/>
            <w:vAlign w:val="bottom"/>
            <w:hideMark/>
          </w:tcPr>
          <w:p w14:paraId="58972490"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GP23</w:t>
            </w:r>
          </w:p>
        </w:tc>
        <w:tc>
          <w:tcPr>
            <w:tcW w:w="636" w:type="dxa"/>
            <w:tcBorders>
              <w:top w:val="nil"/>
              <w:left w:val="single" w:sz="8" w:space="0" w:color="auto"/>
              <w:bottom w:val="single" w:sz="4" w:space="0" w:color="auto"/>
              <w:right w:val="single" w:sz="4" w:space="0" w:color="auto"/>
            </w:tcBorders>
            <w:shd w:val="clear" w:color="auto" w:fill="auto"/>
            <w:noWrap/>
            <w:vAlign w:val="bottom"/>
            <w:hideMark/>
          </w:tcPr>
          <w:p w14:paraId="396294A9" w14:textId="19B0C05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612</w:t>
            </w:r>
          </w:p>
        </w:tc>
        <w:tc>
          <w:tcPr>
            <w:tcW w:w="460" w:type="dxa"/>
            <w:tcBorders>
              <w:top w:val="nil"/>
              <w:left w:val="nil"/>
              <w:bottom w:val="single" w:sz="4" w:space="0" w:color="auto"/>
              <w:right w:val="single" w:sz="4" w:space="0" w:color="auto"/>
            </w:tcBorders>
            <w:shd w:val="clear" w:color="auto" w:fill="auto"/>
            <w:noWrap/>
            <w:vAlign w:val="bottom"/>
            <w:hideMark/>
          </w:tcPr>
          <w:p w14:paraId="15EDE3E6"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auto" w:fill="auto"/>
            <w:noWrap/>
            <w:vAlign w:val="bottom"/>
            <w:hideMark/>
          </w:tcPr>
          <w:p w14:paraId="624CB37D" w14:textId="2CCF6CD3"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130</w:t>
            </w:r>
          </w:p>
        </w:tc>
        <w:tc>
          <w:tcPr>
            <w:tcW w:w="945" w:type="dxa"/>
            <w:tcBorders>
              <w:top w:val="nil"/>
              <w:left w:val="nil"/>
              <w:bottom w:val="single" w:sz="4" w:space="0" w:color="auto"/>
              <w:right w:val="single" w:sz="4" w:space="0" w:color="auto"/>
            </w:tcBorders>
            <w:shd w:val="clear" w:color="auto" w:fill="auto"/>
            <w:noWrap/>
            <w:vAlign w:val="bottom"/>
            <w:hideMark/>
          </w:tcPr>
          <w:p w14:paraId="338EA072" w14:textId="2C8E9C5E"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2</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643E-06</w:t>
            </w:r>
          </w:p>
        </w:tc>
        <w:tc>
          <w:tcPr>
            <w:tcW w:w="931" w:type="dxa"/>
            <w:tcBorders>
              <w:top w:val="nil"/>
              <w:left w:val="nil"/>
              <w:bottom w:val="single" w:sz="4" w:space="0" w:color="auto"/>
              <w:right w:val="single" w:sz="8" w:space="0" w:color="auto"/>
            </w:tcBorders>
            <w:shd w:val="clear" w:color="auto" w:fill="auto"/>
            <w:noWrap/>
            <w:vAlign w:val="bottom"/>
            <w:hideMark/>
          </w:tcPr>
          <w:p w14:paraId="01AE0DAF" w14:textId="76118116"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3</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701E-06</w:t>
            </w:r>
          </w:p>
        </w:tc>
        <w:tc>
          <w:tcPr>
            <w:tcW w:w="663" w:type="dxa"/>
            <w:tcBorders>
              <w:top w:val="nil"/>
              <w:left w:val="nil"/>
              <w:bottom w:val="single" w:sz="4" w:space="0" w:color="auto"/>
              <w:right w:val="single" w:sz="4" w:space="0" w:color="auto"/>
            </w:tcBorders>
            <w:shd w:val="clear" w:color="auto" w:fill="auto"/>
            <w:noWrap/>
            <w:vAlign w:val="bottom"/>
            <w:hideMark/>
          </w:tcPr>
          <w:p w14:paraId="0D4FA501" w14:textId="18921903"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263</w:t>
            </w:r>
          </w:p>
        </w:tc>
        <w:tc>
          <w:tcPr>
            <w:tcW w:w="460" w:type="dxa"/>
            <w:tcBorders>
              <w:top w:val="nil"/>
              <w:left w:val="nil"/>
              <w:bottom w:val="single" w:sz="4" w:space="0" w:color="auto"/>
              <w:right w:val="single" w:sz="4" w:space="0" w:color="auto"/>
            </w:tcBorders>
            <w:shd w:val="clear" w:color="auto" w:fill="auto"/>
            <w:noWrap/>
            <w:vAlign w:val="bottom"/>
            <w:hideMark/>
          </w:tcPr>
          <w:p w14:paraId="4379D435" w14:textId="52959FD0"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auto" w:fill="auto"/>
            <w:noWrap/>
            <w:vAlign w:val="bottom"/>
            <w:hideMark/>
          </w:tcPr>
          <w:p w14:paraId="33CED29B" w14:textId="37D650D9"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177</w:t>
            </w:r>
          </w:p>
        </w:tc>
        <w:tc>
          <w:tcPr>
            <w:tcW w:w="884" w:type="dxa"/>
            <w:tcBorders>
              <w:top w:val="nil"/>
              <w:left w:val="nil"/>
              <w:bottom w:val="single" w:sz="4" w:space="0" w:color="auto"/>
              <w:right w:val="single" w:sz="4" w:space="0" w:color="auto"/>
            </w:tcBorders>
            <w:shd w:val="clear" w:color="auto" w:fill="auto"/>
            <w:noWrap/>
            <w:vAlign w:val="bottom"/>
            <w:hideMark/>
          </w:tcPr>
          <w:p w14:paraId="20725B4D" w14:textId="33E8569F"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226E-01</w:t>
            </w:r>
          </w:p>
        </w:tc>
        <w:tc>
          <w:tcPr>
            <w:tcW w:w="930" w:type="dxa"/>
            <w:tcBorders>
              <w:top w:val="nil"/>
              <w:left w:val="nil"/>
              <w:bottom w:val="single" w:sz="4" w:space="0" w:color="auto"/>
              <w:right w:val="single" w:sz="8" w:space="0" w:color="auto"/>
            </w:tcBorders>
            <w:shd w:val="clear" w:color="auto" w:fill="auto"/>
            <w:noWrap/>
            <w:vAlign w:val="bottom"/>
            <w:hideMark/>
          </w:tcPr>
          <w:p w14:paraId="5E256E64" w14:textId="734FD7AB"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430E-01</w:t>
            </w:r>
          </w:p>
        </w:tc>
        <w:tc>
          <w:tcPr>
            <w:tcW w:w="663" w:type="dxa"/>
            <w:tcBorders>
              <w:top w:val="nil"/>
              <w:left w:val="nil"/>
              <w:bottom w:val="single" w:sz="4" w:space="0" w:color="auto"/>
              <w:right w:val="single" w:sz="4" w:space="0" w:color="auto"/>
            </w:tcBorders>
            <w:shd w:val="clear" w:color="auto" w:fill="auto"/>
            <w:noWrap/>
            <w:vAlign w:val="bottom"/>
            <w:hideMark/>
          </w:tcPr>
          <w:p w14:paraId="5D08CEDD" w14:textId="5911A704"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374</w:t>
            </w:r>
          </w:p>
        </w:tc>
        <w:tc>
          <w:tcPr>
            <w:tcW w:w="398" w:type="dxa"/>
            <w:tcBorders>
              <w:top w:val="nil"/>
              <w:left w:val="nil"/>
              <w:bottom w:val="single" w:sz="4" w:space="0" w:color="auto"/>
              <w:right w:val="single" w:sz="4" w:space="0" w:color="auto"/>
            </w:tcBorders>
            <w:shd w:val="clear" w:color="auto" w:fill="auto"/>
            <w:noWrap/>
            <w:vAlign w:val="bottom"/>
            <w:hideMark/>
          </w:tcPr>
          <w:p w14:paraId="35F4DAA3" w14:textId="5EB1C60E"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auto" w:fill="auto"/>
            <w:noWrap/>
            <w:vAlign w:val="bottom"/>
            <w:hideMark/>
          </w:tcPr>
          <w:p w14:paraId="0D747DB4" w14:textId="154133E0"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177</w:t>
            </w:r>
          </w:p>
        </w:tc>
        <w:tc>
          <w:tcPr>
            <w:tcW w:w="915" w:type="dxa"/>
            <w:tcBorders>
              <w:top w:val="nil"/>
              <w:left w:val="nil"/>
              <w:bottom w:val="single" w:sz="4" w:space="0" w:color="auto"/>
              <w:right w:val="single" w:sz="4" w:space="0" w:color="auto"/>
            </w:tcBorders>
            <w:shd w:val="clear" w:color="auto" w:fill="auto"/>
            <w:noWrap/>
            <w:vAlign w:val="bottom"/>
            <w:hideMark/>
          </w:tcPr>
          <w:p w14:paraId="490717BD" w14:textId="016FCFAD"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2</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845E-02</w:t>
            </w:r>
          </w:p>
        </w:tc>
        <w:tc>
          <w:tcPr>
            <w:tcW w:w="928" w:type="dxa"/>
            <w:tcBorders>
              <w:top w:val="nil"/>
              <w:left w:val="nil"/>
              <w:bottom w:val="single" w:sz="4" w:space="0" w:color="auto"/>
              <w:right w:val="single" w:sz="8" w:space="0" w:color="auto"/>
            </w:tcBorders>
            <w:shd w:val="clear" w:color="auto" w:fill="auto"/>
            <w:noWrap/>
            <w:vAlign w:val="bottom"/>
            <w:hideMark/>
          </w:tcPr>
          <w:p w14:paraId="30269417" w14:textId="397ED546"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3</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187E-02</w:t>
            </w:r>
          </w:p>
        </w:tc>
        <w:tc>
          <w:tcPr>
            <w:tcW w:w="663" w:type="dxa"/>
            <w:tcBorders>
              <w:top w:val="nil"/>
              <w:left w:val="nil"/>
              <w:bottom w:val="single" w:sz="4" w:space="0" w:color="auto"/>
              <w:right w:val="single" w:sz="4" w:space="0" w:color="auto"/>
            </w:tcBorders>
            <w:shd w:val="clear" w:color="auto" w:fill="auto"/>
            <w:noWrap/>
            <w:vAlign w:val="bottom"/>
            <w:hideMark/>
          </w:tcPr>
          <w:p w14:paraId="530BF572" w14:textId="51C8A57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460</w:t>
            </w:r>
          </w:p>
        </w:tc>
        <w:tc>
          <w:tcPr>
            <w:tcW w:w="581" w:type="dxa"/>
            <w:tcBorders>
              <w:top w:val="nil"/>
              <w:left w:val="nil"/>
              <w:bottom w:val="single" w:sz="4" w:space="0" w:color="auto"/>
              <w:right w:val="single" w:sz="4" w:space="0" w:color="auto"/>
            </w:tcBorders>
            <w:shd w:val="clear" w:color="auto" w:fill="auto"/>
            <w:noWrap/>
            <w:vAlign w:val="bottom"/>
            <w:hideMark/>
          </w:tcPr>
          <w:p w14:paraId="0CD3EE02" w14:textId="19808CAA"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090</w:t>
            </w:r>
          </w:p>
        </w:tc>
        <w:tc>
          <w:tcPr>
            <w:tcW w:w="915" w:type="dxa"/>
            <w:tcBorders>
              <w:top w:val="nil"/>
              <w:left w:val="nil"/>
              <w:bottom w:val="single" w:sz="4" w:space="0" w:color="auto"/>
              <w:right w:val="single" w:sz="4" w:space="0" w:color="auto"/>
            </w:tcBorders>
            <w:shd w:val="clear" w:color="auto" w:fill="auto"/>
            <w:noWrap/>
            <w:vAlign w:val="bottom"/>
            <w:hideMark/>
          </w:tcPr>
          <w:p w14:paraId="395E832A" w14:textId="73A125B4"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3</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247E-07</w:t>
            </w:r>
          </w:p>
        </w:tc>
        <w:tc>
          <w:tcPr>
            <w:tcW w:w="983" w:type="dxa"/>
            <w:tcBorders>
              <w:top w:val="nil"/>
              <w:left w:val="nil"/>
              <w:bottom w:val="single" w:sz="4" w:space="0" w:color="auto"/>
              <w:right w:val="single" w:sz="8" w:space="0" w:color="auto"/>
            </w:tcBorders>
            <w:shd w:val="clear" w:color="auto" w:fill="auto"/>
            <w:noWrap/>
            <w:vAlign w:val="bottom"/>
            <w:hideMark/>
          </w:tcPr>
          <w:p w14:paraId="79DAC430" w14:textId="08306354"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4</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133E-07</w:t>
            </w:r>
          </w:p>
        </w:tc>
      </w:tr>
      <w:tr w:rsidR="00907F75" w:rsidRPr="00A02C35" w14:paraId="1CBE4B0E" w14:textId="77777777" w:rsidTr="00907F75">
        <w:trPr>
          <w:trHeight w:val="222"/>
        </w:trPr>
        <w:tc>
          <w:tcPr>
            <w:tcW w:w="751" w:type="dxa"/>
            <w:tcBorders>
              <w:top w:val="nil"/>
              <w:left w:val="single" w:sz="8" w:space="0" w:color="auto"/>
              <w:bottom w:val="nil"/>
              <w:right w:val="nil"/>
            </w:tcBorders>
            <w:shd w:val="clear" w:color="000000" w:fill="D9D9D9"/>
            <w:noWrap/>
            <w:vAlign w:val="bottom"/>
            <w:hideMark/>
          </w:tcPr>
          <w:p w14:paraId="58CC5DD8"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GP24</w:t>
            </w:r>
          </w:p>
        </w:tc>
        <w:tc>
          <w:tcPr>
            <w:tcW w:w="636" w:type="dxa"/>
            <w:tcBorders>
              <w:top w:val="nil"/>
              <w:left w:val="single" w:sz="8" w:space="0" w:color="auto"/>
              <w:bottom w:val="single" w:sz="8" w:space="0" w:color="auto"/>
              <w:right w:val="single" w:sz="4" w:space="0" w:color="auto"/>
            </w:tcBorders>
            <w:shd w:val="clear" w:color="000000" w:fill="D9D9D9"/>
            <w:noWrap/>
            <w:vAlign w:val="bottom"/>
            <w:hideMark/>
          </w:tcPr>
          <w:p w14:paraId="333905BB" w14:textId="435F479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919</w:t>
            </w:r>
          </w:p>
        </w:tc>
        <w:tc>
          <w:tcPr>
            <w:tcW w:w="460" w:type="dxa"/>
            <w:tcBorders>
              <w:top w:val="nil"/>
              <w:left w:val="nil"/>
              <w:bottom w:val="single" w:sz="8" w:space="0" w:color="auto"/>
              <w:right w:val="single" w:sz="4" w:space="0" w:color="auto"/>
            </w:tcBorders>
            <w:shd w:val="clear" w:color="000000" w:fill="D9D9D9"/>
            <w:noWrap/>
            <w:vAlign w:val="bottom"/>
            <w:hideMark/>
          </w:tcPr>
          <w:p w14:paraId="2D9D9DBE"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8" w:space="0" w:color="auto"/>
              <w:right w:val="single" w:sz="4" w:space="0" w:color="auto"/>
            </w:tcBorders>
            <w:shd w:val="clear" w:color="000000" w:fill="D9D9D9"/>
            <w:noWrap/>
            <w:vAlign w:val="bottom"/>
            <w:hideMark/>
          </w:tcPr>
          <w:p w14:paraId="12B94E74" w14:textId="394A1691"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122</w:t>
            </w:r>
          </w:p>
        </w:tc>
        <w:tc>
          <w:tcPr>
            <w:tcW w:w="945" w:type="dxa"/>
            <w:tcBorders>
              <w:top w:val="nil"/>
              <w:left w:val="nil"/>
              <w:bottom w:val="single" w:sz="8" w:space="0" w:color="auto"/>
              <w:right w:val="single" w:sz="4" w:space="0" w:color="auto"/>
            </w:tcBorders>
            <w:shd w:val="clear" w:color="000000" w:fill="D9D9D9"/>
            <w:noWrap/>
            <w:vAlign w:val="bottom"/>
            <w:hideMark/>
          </w:tcPr>
          <w:p w14:paraId="6A03761B" w14:textId="6A5080AE"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5</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999E-13</w:t>
            </w:r>
          </w:p>
        </w:tc>
        <w:tc>
          <w:tcPr>
            <w:tcW w:w="931" w:type="dxa"/>
            <w:tcBorders>
              <w:top w:val="nil"/>
              <w:left w:val="nil"/>
              <w:bottom w:val="single" w:sz="8" w:space="0" w:color="auto"/>
              <w:right w:val="single" w:sz="8" w:space="0" w:color="auto"/>
            </w:tcBorders>
            <w:shd w:val="clear" w:color="000000" w:fill="D9D9D9"/>
            <w:noWrap/>
            <w:vAlign w:val="bottom"/>
            <w:hideMark/>
          </w:tcPr>
          <w:p w14:paraId="21D6CBF8" w14:textId="2D658268"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866E-12</w:t>
            </w:r>
          </w:p>
        </w:tc>
        <w:tc>
          <w:tcPr>
            <w:tcW w:w="663" w:type="dxa"/>
            <w:tcBorders>
              <w:top w:val="nil"/>
              <w:left w:val="nil"/>
              <w:bottom w:val="nil"/>
              <w:right w:val="single" w:sz="4" w:space="0" w:color="auto"/>
            </w:tcBorders>
            <w:shd w:val="clear" w:color="000000" w:fill="D9D9D9"/>
            <w:noWrap/>
            <w:vAlign w:val="bottom"/>
            <w:hideMark/>
          </w:tcPr>
          <w:p w14:paraId="485B9A9F" w14:textId="2A48988A"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895</w:t>
            </w:r>
          </w:p>
        </w:tc>
        <w:tc>
          <w:tcPr>
            <w:tcW w:w="460" w:type="dxa"/>
            <w:tcBorders>
              <w:top w:val="nil"/>
              <w:left w:val="nil"/>
              <w:bottom w:val="nil"/>
              <w:right w:val="single" w:sz="4" w:space="0" w:color="auto"/>
            </w:tcBorders>
            <w:shd w:val="clear" w:color="000000" w:fill="D9D9D9"/>
            <w:noWrap/>
            <w:vAlign w:val="bottom"/>
            <w:hideMark/>
          </w:tcPr>
          <w:p w14:paraId="7D47A212" w14:textId="736F952C"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nil"/>
              <w:right w:val="single" w:sz="4" w:space="0" w:color="auto"/>
            </w:tcBorders>
            <w:shd w:val="clear" w:color="000000" w:fill="D9D9D9"/>
            <w:noWrap/>
            <w:vAlign w:val="bottom"/>
            <w:hideMark/>
          </w:tcPr>
          <w:p w14:paraId="4021845A" w14:textId="3E10A7EC"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175</w:t>
            </w:r>
          </w:p>
        </w:tc>
        <w:tc>
          <w:tcPr>
            <w:tcW w:w="884" w:type="dxa"/>
            <w:tcBorders>
              <w:top w:val="nil"/>
              <w:left w:val="nil"/>
              <w:bottom w:val="single" w:sz="8" w:space="0" w:color="auto"/>
              <w:right w:val="single" w:sz="4" w:space="0" w:color="auto"/>
            </w:tcBorders>
            <w:shd w:val="clear" w:color="000000" w:fill="D9D9D9"/>
            <w:noWrap/>
            <w:vAlign w:val="bottom"/>
            <w:hideMark/>
          </w:tcPr>
          <w:p w14:paraId="60DF3541" w14:textId="2006CEA5"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5</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001E-07</w:t>
            </w:r>
          </w:p>
        </w:tc>
        <w:tc>
          <w:tcPr>
            <w:tcW w:w="930" w:type="dxa"/>
            <w:tcBorders>
              <w:top w:val="nil"/>
              <w:left w:val="nil"/>
              <w:bottom w:val="single" w:sz="8" w:space="0" w:color="auto"/>
              <w:right w:val="single" w:sz="8" w:space="0" w:color="auto"/>
            </w:tcBorders>
            <w:shd w:val="clear" w:color="000000" w:fill="D9D9D9"/>
            <w:noWrap/>
            <w:vAlign w:val="bottom"/>
            <w:hideMark/>
          </w:tcPr>
          <w:p w14:paraId="6E0AE02B" w14:textId="4032557A"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2</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334E-06</w:t>
            </w:r>
          </w:p>
        </w:tc>
        <w:tc>
          <w:tcPr>
            <w:tcW w:w="663" w:type="dxa"/>
            <w:tcBorders>
              <w:top w:val="nil"/>
              <w:left w:val="nil"/>
              <w:bottom w:val="single" w:sz="8" w:space="0" w:color="auto"/>
              <w:right w:val="single" w:sz="4" w:space="0" w:color="auto"/>
            </w:tcBorders>
            <w:shd w:val="clear" w:color="000000" w:fill="D9D9D9"/>
            <w:noWrap/>
            <w:vAlign w:val="bottom"/>
            <w:hideMark/>
          </w:tcPr>
          <w:p w14:paraId="3246BE7E" w14:textId="6605F260"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639</w:t>
            </w:r>
          </w:p>
        </w:tc>
        <w:tc>
          <w:tcPr>
            <w:tcW w:w="398" w:type="dxa"/>
            <w:tcBorders>
              <w:top w:val="nil"/>
              <w:left w:val="nil"/>
              <w:bottom w:val="single" w:sz="8" w:space="0" w:color="auto"/>
              <w:right w:val="single" w:sz="4" w:space="0" w:color="auto"/>
            </w:tcBorders>
            <w:shd w:val="clear" w:color="000000" w:fill="D9D9D9"/>
            <w:noWrap/>
            <w:vAlign w:val="bottom"/>
            <w:hideMark/>
          </w:tcPr>
          <w:p w14:paraId="5F06BEC3" w14:textId="460F9B3F"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8" w:space="0" w:color="auto"/>
              <w:right w:val="single" w:sz="4" w:space="0" w:color="auto"/>
            </w:tcBorders>
            <w:shd w:val="clear" w:color="000000" w:fill="D9D9D9"/>
            <w:noWrap/>
            <w:vAlign w:val="bottom"/>
            <w:hideMark/>
          </w:tcPr>
          <w:p w14:paraId="20D13AA0" w14:textId="0D302A8A"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207</w:t>
            </w:r>
          </w:p>
        </w:tc>
        <w:tc>
          <w:tcPr>
            <w:tcW w:w="915" w:type="dxa"/>
            <w:tcBorders>
              <w:top w:val="nil"/>
              <w:left w:val="nil"/>
              <w:bottom w:val="single" w:sz="8" w:space="0" w:color="auto"/>
              <w:right w:val="single" w:sz="4" w:space="0" w:color="auto"/>
            </w:tcBorders>
            <w:shd w:val="clear" w:color="000000" w:fill="D9D9D9"/>
            <w:noWrap/>
            <w:vAlign w:val="bottom"/>
            <w:hideMark/>
          </w:tcPr>
          <w:p w14:paraId="15C2C24D" w14:textId="0BDCA58F"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539E-03</w:t>
            </w:r>
          </w:p>
        </w:tc>
        <w:tc>
          <w:tcPr>
            <w:tcW w:w="928" w:type="dxa"/>
            <w:tcBorders>
              <w:top w:val="nil"/>
              <w:left w:val="nil"/>
              <w:bottom w:val="single" w:sz="8" w:space="0" w:color="auto"/>
              <w:right w:val="single" w:sz="8" w:space="0" w:color="auto"/>
            </w:tcBorders>
            <w:shd w:val="clear" w:color="000000" w:fill="D9D9D9"/>
            <w:noWrap/>
            <w:vAlign w:val="bottom"/>
            <w:hideMark/>
          </w:tcPr>
          <w:p w14:paraId="6BA4C3F6" w14:textId="2AC825FC"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2</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052E-03</w:t>
            </w:r>
          </w:p>
        </w:tc>
        <w:tc>
          <w:tcPr>
            <w:tcW w:w="663" w:type="dxa"/>
            <w:tcBorders>
              <w:top w:val="nil"/>
              <w:left w:val="nil"/>
              <w:bottom w:val="nil"/>
              <w:right w:val="single" w:sz="4" w:space="0" w:color="auto"/>
            </w:tcBorders>
            <w:shd w:val="clear" w:color="auto" w:fill="auto"/>
            <w:noWrap/>
            <w:vAlign w:val="bottom"/>
            <w:hideMark/>
          </w:tcPr>
          <w:p w14:paraId="2AFE92DA" w14:textId="5B65EF84"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859</w:t>
            </w:r>
          </w:p>
        </w:tc>
        <w:tc>
          <w:tcPr>
            <w:tcW w:w="581" w:type="dxa"/>
            <w:tcBorders>
              <w:top w:val="nil"/>
              <w:left w:val="nil"/>
              <w:bottom w:val="nil"/>
              <w:right w:val="single" w:sz="4" w:space="0" w:color="auto"/>
            </w:tcBorders>
            <w:shd w:val="clear" w:color="auto" w:fill="auto"/>
            <w:noWrap/>
            <w:vAlign w:val="bottom"/>
            <w:hideMark/>
          </w:tcPr>
          <w:p w14:paraId="035490FD" w14:textId="70A272EB"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090</w:t>
            </w:r>
          </w:p>
        </w:tc>
        <w:tc>
          <w:tcPr>
            <w:tcW w:w="915" w:type="dxa"/>
            <w:tcBorders>
              <w:top w:val="nil"/>
              <w:left w:val="nil"/>
              <w:bottom w:val="nil"/>
              <w:right w:val="single" w:sz="4" w:space="0" w:color="auto"/>
            </w:tcBorders>
            <w:shd w:val="clear" w:color="auto" w:fill="auto"/>
            <w:noWrap/>
            <w:vAlign w:val="bottom"/>
            <w:hideMark/>
          </w:tcPr>
          <w:p w14:paraId="5E4ADA94" w14:textId="231F84A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762E-21</w:t>
            </w:r>
          </w:p>
        </w:tc>
        <w:tc>
          <w:tcPr>
            <w:tcW w:w="983" w:type="dxa"/>
            <w:tcBorders>
              <w:top w:val="nil"/>
              <w:left w:val="nil"/>
              <w:bottom w:val="nil"/>
              <w:right w:val="single" w:sz="8" w:space="0" w:color="auto"/>
            </w:tcBorders>
            <w:shd w:val="clear" w:color="auto" w:fill="auto"/>
            <w:noWrap/>
            <w:vAlign w:val="bottom"/>
            <w:hideMark/>
          </w:tcPr>
          <w:p w14:paraId="78B04119" w14:textId="0B30C813"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4</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110E-21</w:t>
            </w:r>
          </w:p>
        </w:tc>
      </w:tr>
      <w:tr w:rsidR="00907F75" w:rsidRPr="00A02C35" w14:paraId="25A3A436" w14:textId="77777777" w:rsidTr="00907F75">
        <w:trPr>
          <w:trHeight w:val="222"/>
        </w:trPr>
        <w:tc>
          <w:tcPr>
            <w:tcW w:w="14449" w:type="dxa"/>
            <w:gridSpan w:val="20"/>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B520C03" w14:textId="77777777" w:rsidR="00A02C35" w:rsidRPr="00A02C35" w:rsidRDefault="00A02C35" w:rsidP="00A02C35">
            <w:pPr>
              <w:spacing w:after="0" w:line="240" w:lineRule="auto"/>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Derived IgG glycan traits</w:t>
            </w:r>
          </w:p>
        </w:tc>
      </w:tr>
      <w:tr w:rsidR="00907F75" w:rsidRPr="00A02C35" w14:paraId="739AB4C2" w14:textId="77777777" w:rsidTr="00907F75">
        <w:trPr>
          <w:trHeight w:val="208"/>
        </w:trPr>
        <w:tc>
          <w:tcPr>
            <w:tcW w:w="751" w:type="dxa"/>
            <w:tcBorders>
              <w:top w:val="nil"/>
              <w:left w:val="single" w:sz="8" w:space="0" w:color="auto"/>
              <w:bottom w:val="single" w:sz="4" w:space="0" w:color="auto"/>
              <w:right w:val="nil"/>
            </w:tcBorders>
            <w:shd w:val="clear" w:color="auto" w:fill="auto"/>
            <w:noWrap/>
            <w:vAlign w:val="bottom"/>
            <w:hideMark/>
          </w:tcPr>
          <w:p w14:paraId="11DF6C49" w14:textId="77777777" w:rsidR="00A02C35" w:rsidRPr="00A02C35" w:rsidRDefault="00A02C35" w:rsidP="00A02C35">
            <w:pPr>
              <w:spacing w:after="0" w:line="240" w:lineRule="auto"/>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 </w:t>
            </w:r>
          </w:p>
        </w:tc>
        <w:tc>
          <w:tcPr>
            <w:tcW w:w="3553"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349D6A1" w14:textId="77777777" w:rsidR="00A02C35" w:rsidRPr="00A02C35" w:rsidRDefault="00A02C35" w:rsidP="00A02C35">
            <w:pPr>
              <w:spacing w:after="0" w:line="240" w:lineRule="auto"/>
              <w:jc w:val="center"/>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FRA</w:t>
            </w:r>
          </w:p>
        </w:tc>
        <w:tc>
          <w:tcPr>
            <w:tcW w:w="3518" w:type="dxa"/>
            <w:gridSpan w:val="5"/>
            <w:tcBorders>
              <w:top w:val="nil"/>
              <w:left w:val="nil"/>
              <w:bottom w:val="single" w:sz="4" w:space="0" w:color="auto"/>
              <w:right w:val="single" w:sz="4" w:space="0" w:color="auto"/>
            </w:tcBorders>
            <w:shd w:val="clear" w:color="auto" w:fill="auto"/>
            <w:noWrap/>
            <w:vAlign w:val="bottom"/>
            <w:hideMark/>
          </w:tcPr>
          <w:p w14:paraId="02BBBB7A" w14:textId="77777777" w:rsidR="00A02C35" w:rsidRPr="00A02C35" w:rsidRDefault="00A02C35" w:rsidP="00A02C35">
            <w:pPr>
              <w:spacing w:after="0" w:line="240" w:lineRule="auto"/>
              <w:jc w:val="center"/>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ITA</w:t>
            </w:r>
          </w:p>
        </w:tc>
        <w:tc>
          <w:tcPr>
            <w:tcW w:w="3490"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713FAC1" w14:textId="77777777" w:rsidR="00A02C35" w:rsidRPr="00A02C35" w:rsidRDefault="00A02C35" w:rsidP="00A02C35">
            <w:pPr>
              <w:spacing w:after="0" w:line="240" w:lineRule="auto"/>
              <w:jc w:val="center"/>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UK</w:t>
            </w:r>
          </w:p>
        </w:tc>
        <w:tc>
          <w:tcPr>
            <w:tcW w:w="3137" w:type="dxa"/>
            <w:gridSpan w:val="4"/>
            <w:tcBorders>
              <w:top w:val="nil"/>
              <w:left w:val="nil"/>
              <w:bottom w:val="single" w:sz="4" w:space="0" w:color="auto"/>
              <w:right w:val="single" w:sz="8" w:space="0" w:color="000000"/>
            </w:tcBorders>
            <w:shd w:val="clear" w:color="auto" w:fill="auto"/>
            <w:noWrap/>
            <w:vAlign w:val="bottom"/>
            <w:hideMark/>
          </w:tcPr>
          <w:p w14:paraId="5487AA3C" w14:textId="77777777" w:rsidR="00A02C35" w:rsidRPr="00A02C35" w:rsidRDefault="00A02C35" w:rsidP="00A02C35">
            <w:pPr>
              <w:spacing w:after="0" w:line="240" w:lineRule="auto"/>
              <w:jc w:val="center"/>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meta</w:t>
            </w:r>
          </w:p>
        </w:tc>
      </w:tr>
      <w:tr w:rsidR="00907F75" w:rsidRPr="00A02C35" w14:paraId="427331E9" w14:textId="77777777" w:rsidTr="00907F75">
        <w:trPr>
          <w:trHeight w:val="208"/>
        </w:trPr>
        <w:tc>
          <w:tcPr>
            <w:tcW w:w="751" w:type="dxa"/>
            <w:tcBorders>
              <w:top w:val="nil"/>
              <w:left w:val="single" w:sz="8" w:space="0" w:color="auto"/>
              <w:bottom w:val="single" w:sz="4" w:space="0" w:color="auto"/>
              <w:right w:val="nil"/>
            </w:tcBorders>
            <w:shd w:val="clear" w:color="auto" w:fill="auto"/>
            <w:noWrap/>
            <w:vAlign w:val="bottom"/>
            <w:hideMark/>
          </w:tcPr>
          <w:p w14:paraId="11156513" w14:textId="77777777" w:rsidR="00A02C35" w:rsidRPr="00A02C35" w:rsidRDefault="00A02C35" w:rsidP="00A02C35">
            <w:pPr>
              <w:spacing w:after="0" w:line="240" w:lineRule="auto"/>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lastRenderedPageBreak/>
              <w:t>Glycan</w:t>
            </w:r>
          </w:p>
        </w:tc>
        <w:tc>
          <w:tcPr>
            <w:tcW w:w="636" w:type="dxa"/>
            <w:tcBorders>
              <w:top w:val="nil"/>
              <w:left w:val="single" w:sz="8" w:space="0" w:color="auto"/>
              <w:bottom w:val="single" w:sz="4" w:space="0" w:color="auto"/>
              <w:right w:val="single" w:sz="4" w:space="0" w:color="auto"/>
            </w:tcBorders>
            <w:shd w:val="clear" w:color="auto" w:fill="auto"/>
            <w:noWrap/>
            <w:vAlign w:val="bottom"/>
            <w:hideMark/>
          </w:tcPr>
          <w:p w14:paraId="7CD34145"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effect</w:t>
            </w:r>
          </w:p>
        </w:tc>
        <w:tc>
          <w:tcPr>
            <w:tcW w:w="460" w:type="dxa"/>
            <w:tcBorders>
              <w:top w:val="nil"/>
              <w:left w:val="nil"/>
              <w:bottom w:val="single" w:sz="4" w:space="0" w:color="auto"/>
              <w:right w:val="single" w:sz="4" w:space="0" w:color="auto"/>
            </w:tcBorders>
            <w:shd w:val="clear" w:color="auto" w:fill="auto"/>
            <w:noWrap/>
            <w:vAlign w:val="bottom"/>
            <w:hideMark/>
          </w:tcPr>
          <w:p w14:paraId="4F7BFD2F"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DF</w:t>
            </w:r>
          </w:p>
        </w:tc>
        <w:tc>
          <w:tcPr>
            <w:tcW w:w="581" w:type="dxa"/>
            <w:tcBorders>
              <w:top w:val="nil"/>
              <w:left w:val="nil"/>
              <w:bottom w:val="single" w:sz="4" w:space="0" w:color="auto"/>
              <w:right w:val="single" w:sz="4" w:space="0" w:color="auto"/>
            </w:tcBorders>
            <w:shd w:val="clear" w:color="auto" w:fill="auto"/>
            <w:noWrap/>
            <w:vAlign w:val="bottom"/>
            <w:hideMark/>
          </w:tcPr>
          <w:p w14:paraId="62ACDD7F"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SE</w:t>
            </w:r>
          </w:p>
        </w:tc>
        <w:tc>
          <w:tcPr>
            <w:tcW w:w="945" w:type="dxa"/>
            <w:tcBorders>
              <w:top w:val="nil"/>
              <w:left w:val="nil"/>
              <w:bottom w:val="single" w:sz="4" w:space="0" w:color="auto"/>
              <w:right w:val="single" w:sz="4" w:space="0" w:color="auto"/>
            </w:tcBorders>
            <w:shd w:val="clear" w:color="auto" w:fill="auto"/>
            <w:noWrap/>
            <w:vAlign w:val="bottom"/>
            <w:hideMark/>
          </w:tcPr>
          <w:p w14:paraId="1CBA40C8"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proofErr w:type="spellStart"/>
            <w:r w:rsidRPr="00A02C35">
              <w:rPr>
                <w:rFonts w:ascii="Calibri" w:eastAsia="Times New Roman" w:hAnsi="Calibri" w:cs="Calibri"/>
                <w:b/>
                <w:bCs/>
                <w:color w:val="000000"/>
                <w:sz w:val="16"/>
                <w:szCs w:val="16"/>
                <w:lang w:eastAsia="en-GB"/>
              </w:rPr>
              <w:t>p.val</w:t>
            </w:r>
            <w:proofErr w:type="spellEnd"/>
          </w:p>
        </w:tc>
        <w:tc>
          <w:tcPr>
            <w:tcW w:w="931" w:type="dxa"/>
            <w:tcBorders>
              <w:top w:val="nil"/>
              <w:left w:val="nil"/>
              <w:bottom w:val="single" w:sz="4" w:space="0" w:color="auto"/>
              <w:right w:val="single" w:sz="8" w:space="0" w:color="auto"/>
            </w:tcBorders>
            <w:shd w:val="clear" w:color="auto" w:fill="auto"/>
            <w:noWrap/>
            <w:vAlign w:val="bottom"/>
            <w:hideMark/>
          </w:tcPr>
          <w:p w14:paraId="305404DC"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proofErr w:type="spellStart"/>
            <w:r w:rsidRPr="00A02C35">
              <w:rPr>
                <w:rFonts w:ascii="Calibri" w:eastAsia="Times New Roman" w:hAnsi="Calibri" w:cs="Calibri"/>
                <w:b/>
                <w:bCs/>
                <w:color w:val="000000"/>
                <w:sz w:val="16"/>
                <w:szCs w:val="16"/>
                <w:lang w:eastAsia="en-GB"/>
              </w:rPr>
              <w:t>p.adj</w:t>
            </w:r>
            <w:proofErr w:type="spellEnd"/>
          </w:p>
        </w:tc>
        <w:tc>
          <w:tcPr>
            <w:tcW w:w="663" w:type="dxa"/>
            <w:tcBorders>
              <w:top w:val="nil"/>
              <w:left w:val="nil"/>
              <w:bottom w:val="single" w:sz="4" w:space="0" w:color="auto"/>
              <w:right w:val="single" w:sz="4" w:space="0" w:color="auto"/>
            </w:tcBorders>
            <w:shd w:val="clear" w:color="auto" w:fill="auto"/>
            <w:noWrap/>
            <w:vAlign w:val="bottom"/>
            <w:hideMark/>
          </w:tcPr>
          <w:p w14:paraId="224B3B59"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effect</w:t>
            </w:r>
          </w:p>
        </w:tc>
        <w:tc>
          <w:tcPr>
            <w:tcW w:w="460" w:type="dxa"/>
            <w:tcBorders>
              <w:top w:val="nil"/>
              <w:left w:val="nil"/>
              <w:bottom w:val="single" w:sz="4" w:space="0" w:color="auto"/>
              <w:right w:val="single" w:sz="4" w:space="0" w:color="auto"/>
            </w:tcBorders>
            <w:shd w:val="clear" w:color="auto" w:fill="auto"/>
            <w:noWrap/>
            <w:vAlign w:val="bottom"/>
            <w:hideMark/>
          </w:tcPr>
          <w:p w14:paraId="3B308D7D"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DF</w:t>
            </w:r>
          </w:p>
        </w:tc>
        <w:tc>
          <w:tcPr>
            <w:tcW w:w="581" w:type="dxa"/>
            <w:tcBorders>
              <w:top w:val="nil"/>
              <w:left w:val="nil"/>
              <w:bottom w:val="single" w:sz="4" w:space="0" w:color="auto"/>
              <w:right w:val="single" w:sz="4" w:space="0" w:color="auto"/>
            </w:tcBorders>
            <w:shd w:val="clear" w:color="auto" w:fill="auto"/>
            <w:noWrap/>
            <w:vAlign w:val="bottom"/>
            <w:hideMark/>
          </w:tcPr>
          <w:p w14:paraId="50B0CB2D"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SE</w:t>
            </w:r>
          </w:p>
        </w:tc>
        <w:tc>
          <w:tcPr>
            <w:tcW w:w="884" w:type="dxa"/>
            <w:tcBorders>
              <w:top w:val="nil"/>
              <w:left w:val="nil"/>
              <w:bottom w:val="single" w:sz="4" w:space="0" w:color="auto"/>
              <w:right w:val="single" w:sz="4" w:space="0" w:color="auto"/>
            </w:tcBorders>
            <w:shd w:val="clear" w:color="auto" w:fill="auto"/>
            <w:noWrap/>
            <w:vAlign w:val="bottom"/>
            <w:hideMark/>
          </w:tcPr>
          <w:p w14:paraId="296F643A"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proofErr w:type="spellStart"/>
            <w:r w:rsidRPr="00A02C35">
              <w:rPr>
                <w:rFonts w:ascii="Calibri" w:eastAsia="Times New Roman" w:hAnsi="Calibri" w:cs="Calibri"/>
                <w:b/>
                <w:bCs/>
                <w:color w:val="000000"/>
                <w:sz w:val="16"/>
                <w:szCs w:val="16"/>
                <w:lang w:eastAsia="en-GB"/>
              </w:rPr>
              <w:t>p.val</w:t>
            </w:r>
            <w:proofErr w:type="spellEnd"/>
          </w:p>
        </w:tc>
        <w:tc>
          <w:tcPr>
            <w:tcW w:w="930" w:type="dxa"/>
            <w:tcBorders>
              <w:top w:val="nil"/>
              <w:left w:val="nil"/>
              <w:bottom w:val="single" w:sz="4" w:space="0" w:color="auto"/>
              <w:right w:val="nil"/>
            </w:tcBorders>
            <w:shd w:val="clear" w:color="auto" w:fill="auto"/>
            <w:noWrap/>
            <w:vAlign w:val="bottom"/>
            <w:hideMark/>
          </w:tcPr>
          <w:p w14:paraId="3164C79C"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proofErr w:type="spellStart"/>
            <w:r w:rsidRPr="00A02C35">
              <w:rPr>
                <w:rFonts w:ascii="Calibri" w:eastAsia="Times New Roman" w:hAnsi="Calibri" w:cs="Calibri"/>
                <w:b/>
                <w:bCs/>
                <w:color w:val="000000"/>
                <w:sz w:val="16"/>
                <w:szCs w:val="16"/>
                <w:lang w:eastAsia="en-GB"/>
              </w:rPr>
              <w:t>p.adj</w:t>
            </w:r>
            <w:proofErr w:type="spellEnd"/>
          </w:p>
        </w:tc>
        <w:tc>
          <w:tcPr>
            <w:tcW w:w="663" w:type="dxa"/>
            <w:tcBorders>
              <w:top w:val="nil"/>
              <w:left w:val="single" w:sz="8" w:space="0" w:color="auto"/>
              <w:bottom w:val="single" w:sz="4" w:space="0" w:color="auto"/>
              <w:right w:val="single" w:sz="4" w:space="0" w:color="auto"/>
            </w:tcBorders>
            <w:shd w:val="clear" w:color="auto" w:fill="auto"/>
            <w:noWrap/>
            <w:vAlign w:val="bottom"/>
            <w:hideMark/>
          </w:tcPr>
          <w:p w14:paraId="024A6A8A"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effect</w:t>
            </w:r>
          </w:p>
        </w:tc>
        <w:tc>
          <w:tcPr>
            <w:tcW w:w="398" w:type="dxa"/>
            <w:tcBorders>
              <w:top w:val="nil"/>
              <w:left w:val="nil"/>
              <w:bottom w:val="single" w:sz="4" w:space="0" w:color="auto"/>
              <w:right w:val="single" w:sz="4" w:space="0" w:color="auto"/>
            </w:tcBorders>
            <w:shd w:val="clear" w:color="auto" w:fill="auto"/>
            <w:noWrap/>
            <w:vAlign w:val="bottom"/>
            <w:hideMark/>
          </w:tcPr>
          <w:p w14:paraId="7BE5F2D1"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DF</w:t>
            </w:r>
          </w:p>
        </w:tc>
        <w:tc>
          <w:tcPr>
            <w:tcW w:w="581" w:type="dxa"/>
            <w:tcBorders>
              <w:top w:val="nil"/>
              <w:left w:val="nil"/>
              <w:bottom w:val="single" w:sz="4" w:space="0" w:color="auto"/>
              <w:right w:val="single" w:sz="4" w:space="0" w:color="auto"/>
            </w:tcBorders>
            <w:shd w:val="clear" w:color="auto" w:fill="auto"/>
            <w:noWrap/>
            <w:vAlign w:val="bottom"/>
            <w:hideMark/>
          </w:tcPr>
          <w:p w14:paraId="3FA12F18"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SE</w:t>
            </w:r>
          </w:p>
        </w:tc>
        <w:tc>
          <w:tcPr>
            <w:tcW w:w="915" w:type="dxa"/>
            <w:tcBorders>
              <w:top w:val="nil"/>
              <w:left w:val="nil"/>
              <w:bottom w:val="single" w:sz="4" w:space="0" w:color="auto"/>
              <w:right w:val="single" w:sz="4" w:space="0" w:color="auto"/>
            </w:tcBorders>
            <w:shd w:val="clear" w:color="auto" w:fill="auto"/>
            <w:noWrap/>
            <w:vAlign w:val="bottom"/>
            <w:hideMark/>
          </w:tcPr>
          <w:p w14:paraId="25987D2B"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proofErr w:type="spellStart"/>
            <w:r w:rsidRPr="00A02C35">
              <w:rPr>
                <w:rFonts w:ascii="Calibri" w:eastAsia="Times New Roman" w:hAnsi="Calibri" w:cs="Calibri"/>
                <w:b/>
                <w:bCs/>
                <w:color w:val="000000"/>
                <w:sz w:val="16"/>
                <w:szCs w:val="16"/>
                <w:lang w:eastAsia="en-GB"/>
              </w:rPr>
              <w:t>p.val</w:t>
            </w:r>
            <w:proofErr w:type="spellEnd"/>
          </w:p>
        </w:tc>
        <w:tc>
          <w:tcPr>
            <w:tcW w:w="928" w:type="dxa"/>
            <w:tcBorders>
              <w:top w:val="nil"/>
              <w:left w:val="nil"/>
              <w:bottom w:val="single" w:sz="4" w:space="0" w:color="auto"/>
              <w:right w:val="single" w:sz="8" w:space="0" w:color="auto"/>
            </w:tcBorders>
            <w:shd w:val="clear" w:color="auto" w:fill="auto"/>
            <w:noWrap/>
            <w:vAlign w:val="bottom"/>
            <w:hideMark/>
          </w:tcPr>
          <w:p w14:paraId="66069F1B"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proofErr w:type="spellStart"/>
            <w:r w:rsidRPr="00A02C35">
              <w:rPr>
                <w:rFonts w:ascii="Calibri" w:eastAsia="Times New Roman" w:hAnsi="Calibri" w:cs="Calibri"/>
                <w:b/>
                <w:bCs/>
                <w:color w:val="000000"/>
                <w:sz w:val="16"/>
                <w:szCs w:val="16"/>
                <w:lang w:eastAsia="en-GB"/>
              </w:rPr>
              <w:t>p.adj</w:t>
            </w:r>
            <w:proofErr w:type="spellEnd"/>
          </w:p>
        </w:tc>
        <w:tc>
          <w:tcPr>
            <w:tcW w:w="663" w:type="dxa"/>
            <w:tcBorders>
              <w:top w:val="nil"/>
              <w:left w:val="nil"/>
              <w:bottom w:val="single" w:sz="4" w:space="0" w:color="auto"/>
              <w:right w:val="single" w:sz="4" w:space="0" w:color="auto"/>
            </w:tcBorders>
            <w:shd w:val="clear" w:color="auto" w:fill="auto"/>
            <w:noWrap/>
            <w:vAlign w:val="bottom"/>
            <w:hideMark/>
          </w:tcPr>
          <w:p w14:paraId="2712A966"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effect</w:t>
            </w:r>
          </w:p>
        </w:tc>
        <w:tc>
          <w:tcPr>
            <w:tcW w:w="581" w:type="dxa"/>
            <w:tcBorders>
              <w:top w:val="nil"/>
              <w:left w:val="nil"/>
              <w:bottom w:val="single" w:sz="4" w:space="0" w:color="auto"/>
              <w:right w:val="single" w:sz="4" w:space="0" w:color="auto"/>
            </w:tcBorders>
            <w:shd w:val="clear" w:color="auto" w:fill="auto"/>
            <w:noWrap/>
            <w:vAlign w:val="bottom"/>
            <w:hideMark/>
          </w:tcPr>
          <w:p w14:paraId="11F978B0"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SE</w:t>
            </w:r>
          </w:p>
        </w:tc>
        <w:tc>
          <w:tcPr>
            <w:tcW w:w="915" w:type="dxa"/>
            <w:tcBorders>
              <w:top w:val="nil"/>
              <w:left w:val="nil"/>
              <w:bottom w:val="single" w:sz="4" w:space="0" w:color="auto"/>
              <w:right w:val="single" w:sz="4" w:space="0" w:color="auto"/>
            </w:tcBorders>
            <w:shd w:val="clear" w:color="auto" w:fill="auto"/>
            <w:noWrap/>
            <w:vAlign w:val="bottom"/>
            <w:hideMark/>
          </w:tcPr>
          <w:p w14:paraId="2A97A81E"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proofErr w:type="spellStart"/>
            <w:r w:rsidRPr="00A02C35">
              <w:rPr>
                <w:rFonts w:ascii="Calibri" w:eastAsia="Times New Roman" w:hAnsi="Calibri" w:cs="Calibri"/>
                <w:b/>
                <w:bCs/>
                <w:color w:val="000000"/>
                <w:sz w:val="16"/>
                <w:szCs w:val="16"/>
                <w:lang w:eastAsia="en-GB"/>
              </w:rPr>
              <w:t>p.val</w:t>
            </w:r>
            <w:proofErr w:type="spellEnd"/>
          </w:p>
        </w:tc>
        <w:tc>
          <w:tcPr>
            <w:tcW w:w="983" w:type="dxa"/>
            <w:tcBorders>
              <w:top w:val="nil"/>
              <w:left w:val="nil"/>
              <w:bottom w:val="single" w:sz="4" w:space="0" w:color="auto"/>
              <w:right w:val="single" w:sz="8" w:space="0" w:color="auto"/>
            </w:tcBorders>
            <w:shd w:val="clear" w:color="auto" w:fill="auto"/>
            <w:noWrap/>
            <w:vAlign w:val="bottom"/>
            <w:hideMark/>
          </w:tcPr>
          <w:p w14:paraId="171958DF" w14:textId="7777777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proofErr w:type="spellStart"/>
            <w:r w:rsidRPr="00A02C35">
              <w:rPr>
                <w:rFonts w:ascii="Calibri" w:eastAsia="Times New Roman" w:hAnsi="Calibri" w:cs="Calibri"/>
                <w:b/>
                <w:bCs/>
                <w:color w:val="000000"/>
                <w:sz w:val="16"/>
                <w:szCs w:val="16"/>
                <w:lang w:eastAsia="en-GB"/>
              </w:rPr>
              <w:t>p.adj</w:t>
            </w:r>
            <w:proofErr w:type="spellEnd"/>
          </w:p>
        </w:tc>
      </w:tr>
      <w:tr w:rsidR="00907F75" w:rsidRPr="00A02C35" w14:paraId="7AAC9B1F" w14:textId="77777777" w:rsidTr="00907F75">
        <w:trPr>
          <w:trHeight w:val="208"/>
        </w:trPr>
        <w:tc>
          <w:tcPr>
            <w:tcW w:w="751" w:type="dxa"/>
            <w:tcBorders>
              <w:top w:val="nil"/>
              <w:left w:val="single" w:sz="8" w:space="0" w:color="auto"/>
              <w:bottom w:val="single" w:sz="4" w:space="0" w:color="auto"/>
              <w:right w:val="nil"/>
            </w:tcBorders>
            <w:shd w:val="clear" w:color="000000" w:fill="D9D9D9"/>
            <w:noWrap/>
            <w:vAlign w:val="bottom"/>
            <w:hideMark/>
          </w:tcPr>
          <w:p w14:paraId="584E9BBF"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G0 total</w:t>
            </w:r>
          </w:p>
        </w:tc>
        <w:tc>
          <w:tcPr>
            <w:tcW w:w="636" w:type="dxa"/>
            <w:tcBorders>
              <w:top w:val="nil"/>
              <w:left w:val="single" w:sz="8" w:space="0" w:color="auto"/>
              <w:bottom w:val="single" w:sz="4" w:space="0" w:color="auto"/>
              <w:right w:val="single" w:sz="4" w:space="0" w:color="auto"/>
            </w:tcBorders>
            <w:shd w:val="clear" w:color="000000" w:fill="D9D9D9"/>
            <w:noWrap/>
            <w:vAlign w:val="bottom"/>
            <w:hideMark/>
          </w:tcPr>
          <w:p w14:paraId="5AB9E200" w14:textId="6978265D"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708</w:t>
            </w:r>
          </w:p>
        </w:tc>
        <w:tc>
          <w:tcPr>
            <w:tcW w:w="460" w:type="dxa"/>
            <w:tcBorders>
              <w:top w:val="nil"/>
              <w:left w:val="nil"/>
              <w:bottom w:val="single" w:sz="4" w:space="0" w:color="auto"/>
              <w:right w:val="single" w:sz="4" w:space="0" w:color="auto"/>
            </w:tcBorders>
            <w:shd w:val="clear" w:color="000000" w:fill="D9D9D9"/>
            <w:noWrap/>
            <w:vAlign w:val="bottom"/>
            <w:hideMark/>
          </w:tcPr>
          <w:p w14:paraId="281FFE41"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000000" w:fill="D9D9D9"/>
            <w:noWrap/>
            <w:vAlign w:val="bottom"/>
            <w:hideMark/>
          </w:tcPr>
          <w:p w14:paraId="6E69DECC" w14:textId="4164B718"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103</w:t>
            </w:r>
          </w:p>
        </w:tc>
        <w:tc>
          <w:tcPr>
            <w:tcW w:w="945" w:type="dxa"/>
            <w:tcBorders>
              <w:top w:val="nil"/>
              <w:left w:val="nil"/>
              <w:bottom w:val="single" w:sz="4" w:space="0" w:color="auto"/>
              <w:right w:val="single" w:sz="4" w:space="0" w:color="auto"/>
            </w:tcBorders>
            <w:shd w:val="clear" w:color="000000" w:fill="D9D9D9"/>
            <w:noWrap/>
            <w:vAlign w:val="bottom"/>
            <w:hideMark/>
          </w:tcPr>
          <w:p w14:paraId="6E953A7B" w14:textId="4FD0F07B"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2</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900E-11</w:t>
            </w:r>
          </w:p>
        </w:tc>
        <w:tc>
          <w:tcPr>
            <w:tcW w:w="931" w:type="dxa"/>
            <w:tcBorders>
              <w:top w:val="nil"/>
              <w:left w:val="nil"/>
              <w:bottom w:val="single" w:sz="4" w:space="0" w:color="auto"/>
              <w:right w:val="single" w:sz="8" w:space="0" w:color="auto"/>
            </w:tcBorders>
            <w:shd w:val="clear" w:color="000000" w:fill="D9D9D9"/>
            <w:noWrap/>
            <w:vAlign w:val="bottom"/>
            <w:hideMark/>
          </w:tcPr>
          <w:p w14:paraId="6DF182FB" w14:textId="1DA67394"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5</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800E-11</w:t>
            </w:r>
          </w:p>
        </w:tc>
        <w:tc>
          <w:tcPr>
            <w:tcW w:w="663" w:type="dxa"/>
            <w:tcBorders>
              <w:top w:val="nil"/>
              <w:left w:val="nil"/>
              <w:bottom w:val="single" w:sz="4" w:space="0" w:color="auto"/>
              <w:right w:val="single" w:sz="4" w:space="0" w:color="auto"/>
            </w:tcBorders>
            <w:shd w:val="clear" w:color="000000" w:fill="D9D9D9"/>
            <w:noWrap/>
            <w:vAlign w:val="bottom"/>
            <w:hideMark/>
          </w:tcPr>
          <w:p w14:paraId="653AD297" w14:textId="15ACC6E4"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616</w:t>
            </w:r>
          </w:p>
        </w:tc>
        <w:tc>
          <w:tcPr>
            <w:tcW w:w="460" w:type="dxa"/>
            <w:tcBorders>
              <w:top w:val="nil"/>
              <w:left w:val="nil"/>
              <w:bottom w:val="single" w:sz="4" w:space="0" w:color="auto"/>
              <w:right w:val="single" w:sz="4" w:space="0" w:color="auto"/>
            </w:tcBorders>
            <w:shd w:val="clear" w:color="000000" w:fill="D9D9D9"/>
            <w:noWrap/>
            <w:vAlign w:val="bottom"/>
            <w:hideMark/>
          </w:tcPr>
          <w:p w14:paraId="1CADCAFE" w14:textId="052EDCEB"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000000" w:fill="D9D9D9"/>
            <w:noWrap/>
            <w:vAlign w:val="bottom"/>
            <w:hideMark/>
          </w:tcPr>
          <w:p w14:paraId="52512779" w14:textId="2056CF4E"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150</w:t>
            </w:r>
          </w:p>
        </w:tc>
        <w:tc>
          <w:tcPr>
            <w:tcW w:w="884" w:type="dxa"/>
            <w:tcBorders>
              <w:top w:val="nil"/>
              <w:left w:val="nil"/>
              <w:bottom w:val="single" w:sz="4" w:space="0" w:color="auto"/>
              <w:right w:val="single" w:sz="4" w:space="0" w:color="auto"/>
            </w:tcBorders>
            <w:shd w:val="clear" w:color="000000" w:fill="D9D9D9"/>
            <w:noWrap/>
            <w:vAlign w:val="bottom"/>
            <w:hideMark/>
          </w:tcPr>
          <w:p w14:paraId="0E642573" w14:textId="3D5B98D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3</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892E-05</w:t>
            </w:r>
          </w:p>
        </w:tc>
        <w:tc>
          <w:tcPr>
            <w:tcW w:w="930" w:type="dxa"/>
            <w:tcBorders>
              <w:top w:val="nil"/>
              <w:left w:val="nil"/>
              <w:bottom w:val="single" w:sz="4" w:space="0" w:color="auto"/>
              <w:right w:val="single" w:sz="8" w:space="0" w:color="auto"/>
            </w:tcBorders>
            <w:shd w:val="clear" w:color="000000" w:fill="D9D9D9"/>
            <w:noWrap/>
            <w:vAlign w:val="bottom"/>
            <w:hideMark/>
          </w:tcPr>
          <w:p w14:paraId="32FD741C" w14:textId="7E0317BD"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211E-04</w:t>
            </w:r>
          </w:p>
        </w:tc>
        <w:tc>
          <w:tcPr>
            <w:tcW w:w="663" w:type="dxa"/>
            <w:tcBorders>
              <w:top w:val="nil"/>
              <w:left w:val="nil"/>
              <w:bottom w:val="single" w:sz="4" w:space="0" w:color="auto"/>
              <w:right w:val="single" w:sz="4" w:space="0" w:color="auto"/>
            </w:tcBorders>
            <w:shd w:val="clear" w:color="000000" w:fill="D9D9D9"/>
            <w:noWrap/>
            <w:vAlign w:val="bottom"/>
            <w:hideMark/>
          </w:tcPr>
          <w:p w14:paraId="405C2D04" w14:textId="57B2B13C"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876</w:t>
            </w:r>
          </w:p>
        </w:tc>
        <w:tc>
          <w:tcPr>
            <w:tcW w:w="398" w:type="dxa"/>
            <w:tcBorders>
              <w:top w:val="nil"/>
              <w:left w:val="nil"/>
              <w:bottom w:val="single" w:sz="4" w:space="0" w:color="auto"/>
              <w:right w:val="single" w:sz="4" w:space="0" w:color="auto"/>
            </w:tcBorders>
            <w:shd w:val="clear" w:color="000000" w:fill="D9D9D9"/>
            <w:noWrap/>
            <w:vAlign w:val="bottom"/>
            <w:hideMark/>
          </w:tcPr>
          <w:p w14:paraId="2B37B9F0" w14:textId="1578B72A"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000000" w:fill="D9D9D9"/>
            <w:noWrap/>
            <w:vAlign w:val="bottom"/>
            <w:hideMark/>
          </w:tcPr>
          <w:p w14:paraId="13E4EA9B" w14:textId="7D462322"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155</w:t>
            </w:r>
          </w:p>
        </w:tc>
        <w:tc>
          <w:tcPr>
            <w:tcW w:w="915" w:type="dxa"/>
            <w:tcBorders>
              <w:top w:val="nil"/>
              <w:left w:val="nil"/>
              <w:bottom w:val="single" w:sz="4" w:space="0" w:color="auto"/>
              <w:right w:val="single" w:sz="4" w:space="0" w:color="auto"/>
            </w:tcBorders>
            <w:shd w:val="clear" w:color="000000" w:fill="D9D9D9"/>
            <w:noWrap/>
            <w:vAlign w:val="bottom"/>
            <w:hideMark/>
          </w:tcPr>
          <w:p w14:paraId="5008FB8C" w14:textId="06BED57A"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4</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255E-08</w:t>
            </w:r>
          </w:p>
        </w:tc>
        <w:tc>
          <w:tcPr>
            <w:tcW w:w="928" w:type="dxa"/>
            <w:tcBorders>
              <w:top w:val="nil"/>
              <w:left w:val="nil"/>
              <w:bottom w:val="single" w:sz="4" w:space="0" w:color="auto"/>
              <w:right w:val="single" w:sz="8" w:space="0" w:color="auto"/>
            </w:tcBorders>
            <w:shd w:val="clear" w:color="000000" w:fill="D9D9D9"/>
            <w:noWrap/>
            <w:vAlign w:val="bottom"/>
            <w:hideMark/>
          </w:tcPr>
          <w:p w14:paraId="03A70F64" w14:textId="62106230"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489E-07</w:t>
            </w:r>
          </w:p>
        </w:tc>
        <w:tc>
          <w:tcPr>
            <w:tcW w:w="663" w:type="dxa"/>
            <w:tcBorders>
              <w:top w:val="nil"/>
              <w:left w:val="nil"/>
              <w:bottom w:val="single" w:sz="4" w:space="0" w:color="auto"/>
              <w:right w:val="single" w:sz="4" w:space="0" w:color="auto"/>
            </w:tcBorders>
            <w:shd w:val="clear" w:color="auto" w:fill="auto"/>
            <w:noWrap/>
            <w:vAlign w:val="bottom"/>
            <w:hideMark/>
          </w:tcPr>
          <w:p w14:paraId="3B062786" w14:textId="2993C679"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724</w:t>
            </w:r>
          </w:p>
        </w:tc>
        <w:tc>
          <w:tcPr>
            <w:tcW w:w="581" w:type="dxa"/>
            <w:tcBorders>
              <w:top w:val="nil"/>
              <w:left w:val="nil"/>
              <w:bottom w:val="single" w:sz="4" w:space="0" w:color="auto"/>
              <w:right w:val="single" w:sz="4" w:space="0" w:color="auto"/>
            </w:tcBorders>
            <w:shd w:val="clear" w:color="auto" w:fill="auto"/>
            <w:noWrap/>
            <w:vAlign w:val="bottom"/>
            <w:hideMark/>
          </w:tcPr>
          <w:p w14:paraId="7627225B" w14:textId="2531CD2D"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074</w:t>
            </w:r>
          </w:p>
        </w:tc>
        <w:tc>
          <w:tcPr>
            <w:tcW w:w="915" w:type="dxa"/>
            <w:tcBorders>
              <w:top w:val="nil"/>
              <w:left w:val="nil"/>
              <w:bottom w:val="single" w:sz="4" w:space="0" w:color="auto"/>
              <w:right w:val="single" w:sz="4" w:space="0" w:color="auto"/>
            </w:tcBorders>
            <w:shd w:val="clear" w:color="auto" w:fill="auto"/>
            <w:noWrap/>
            <w:vAlign w:val="bottom"/>
            <w:hideMark/>
          </w:tcPr>
          <w:p w14:paraId="565E05BA" w14:textId="0298FA30"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2</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517E-22</w:t>
            </w:r>
          </w:p>
        </w:tc>
        <w:tc>
          <w:tcPr>
            <w:tcW w:w="983" w:type="dxa"/>
            <w:tcBorders>
              <w:top w:val="nil"/>
              <w:left w:val="nil"/>
              <w:bottom w:val="single" w:sz="4" w:space="0" w:color="auto"/>
              <w:right w:val="single" w:sz="8" w:space="0" w:color="auto"/>
            </w:tcBorders>
            <w:shd w:val="clear" w:color="auto" w:fill="auto"/>
            <w:noWrap/>
            <w:vAlign w:val="bottom"/>
            <w:hideMark/>
          </w:tcPr>
          <w:p w14:paraId="700E9665" w14:textId="41C2B7D0"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6</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406E-22</w:t>
            </w:r>
          </w:p>
        </w:tc>
      </w:tr>
      <w:tr w:rsidR="00907F75" w:rsidRPr="00A02C35" w14:paraId="2D8415D5" w14:textId="77777777" w:rsidTr="00907F75">
        <w:trPr>
          <w:trHeight w:val="208"/>
        </w:trPr>
        <w:tc>
          <w:tcPr>
            <w:tcW w:w="751" w:type="dxa"/>
            <w:tcBorders>
              <w:top w:val="nil"/>
              <w:left w:val="single" w:sz="8" w:space="0" w:color="auto"/>
              <w:bottom w:val="single" w:sz="4" w:space="0" w:color="auto"/>
              <w:right w:val="nil"/>
            </w:tcBorders>
            <w:shd w:val="clear" w:color="auto" w:fill="auto"/>
            <w:noWrap/>
            <w:vAlign w:val="bottom"/>
            <w:hideMark/>
          </w:tcPr>
          <w:p w14:paraId="4AC7ECF9"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G1 total</w:t>
            </w:r>
          </w:p>
        </w:tc>
        <w:tc>
          <w:tcPr>
            <w:tcW w:w="636" w:type="dxa"/>
            <w:tcBorders>
              <w:top w:val="nil"/>
              <w:left w:val="single" w:sz="8" w:space="0" w:color="auto"/>
              <w:bottom w:val="single" w:sz="4" w:space="0" w:color="auto"/>
              <w:right w:val="single" w:sz="4" w:space="0" w:color="auto"/>
            </w:tcBorders>
            <w:shd w:val="clear" w:color="auto" w:fill="auto"/>
            <w:noWrap/>
            <w:vAlign w:val="bottom"/>
            <w:hideMark/>
          </w:tcPr>
          <w:p w14:paraId="72DAD7E8" w14:textId="66127F21"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034</w:t>
            </w:r>
          </w:p>
        </w:tc>
        <w:tc>
          <w:tcPr>
            <w:tcW w:w="460" w:type="dxa"/>
            <w:tcBorders>
              <w:top w:val="nil"/>
              <w:left w:val="nil"/>
              <w:bottom w:val="single" w:sz="4" w:space="0" w:color="auto"/>
              <w:right w:val="single" w:sz="4" w:space="0" w:color="auto"/>
            </w:tcBorders>
            <w:shd w:val="clear" w:color="auto" w:fill="auto"/>
            <w:noWrap/>
            <w:vAlign w:val="bottom"/>
            <w:hideMark/>
          </w:tcPr>
          <w:p w14:paraId="5099DC1C"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auto" w:fill="auto"/>
            <w:noWrap/>
            <w:vAlign w:val="bottom"/>
            <w:hideMark/>
          </w:tcPr>
          <w:p w14:paraId="399E0FB0" w14:textId="6EA3FA4A"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133</w:t>
            </w:r>
          </w:p>
        </w:tc>
        <w:tc>
          <w:tcPr>
            <w:tcW w:w="945" w:type="dxa"/>
            <w:tcBorders>
              <w:top w:val="nil"/>
              <w:left w:val="nil"/>
              <w:bottom w:val="single" w:sz="4" w:space="0" w:color="auto"/>
              <w:right w:val="single" w:sz="4" w:space="0" w:color="auto"/>
            </w:tcBorders>
            <w:shd w:val="clear" w:color="auto" w:fill="auto"/>
            <w:noWrap/>
            <w:vAlign w:val="bottom"/>
            <w:hideMark/>
          </w:tcPr>
          <w:p w14:paraId="7FCCB3E4" w14:textId="23C5D8E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7</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911E-01</w:t>
            </w:r>
          </w:p>
        </w:tc>
        <w:tc>
          <w:tcPr>
            <w:tcW w:w="931" w:type="dxa"/>
            <w:tcBorders>
              <w:top w:val="nil"/>
              <w:left w:val="nil"/>
              <w:bottom w:val="single" w:sz="4" w:space="0" w:color="auto"/>
              <w:right w:val="single" w:sz="8" w:space="0" w:color="auto"/>
            </w:tcBorders>
            <w:shd w:val="clear" w:color="auto" w:fill="auto"/>
            <w:noWrap/>
            <w:vAlign w:val="bottom"/>
            <w:hideMark/>
          </w:tcPr>
          <w:p w14:paraId="6B1E33AD" w14:textId="781EDEAC"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8</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204E-01</w:t>
            </w:r>
          </w:p>
        </w:tc>
        <w:tc>
          <w:tcPr>
            <w:tcW w:w="663" w:type="dxa"/>
            <w:tcBorders>
              <w:top w:val="nil"/>
              <w:left w:val="nil"/>
              <w:bottom w:val="single" w:sz="4" w:space="0" w:color="auto"/>
              <w:right w:val="single" w:sz="4" w:space="0" w:color="auto"/>
            </w:tcBorders>
            <w:shd w:val="clear" w:color="auto" w:fill="auto"/>
            <w:noWrap/>
            <w:vAlign w:val="bottom"/>
            <w:hideMark/>
          </w:tcPr>
          <w:p w14:paraId="00B16BD0" w14:textId="535154A2"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288</w:t>
            </w:r>
          </w:p>
        </w:tc>
        <w:tc>
          <w:tcPr>
            <w:tcW w:w="460" w:type="dxa"/>
            <w:tcBorders>
              <w:top w:val="nil"/>
              <w:left w:val="nil"/>
              <w:bottom w:val="single" w:sz="4" w:space="0" w:color="auto"/>
              <w:right w:val="single" w:sz="4" w:space="0" w:color="auto"/>
            </w:tcBorders>
            <w:shd w:val="clear" w:color="auto" w:fill="auto"/>
            <w:noWrap/>
            <w:vAlign w:val="bottom"/>
            <w:hideMark/>
          </w:tcPr>
          <w:p w14:paraId="3181B6B2" w14:textId="64ADC9D7"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auto" w:fill="auto"/>
            <w:noWrap/>
            <w:vAlign w:val="bottom"/>
            <w:hideMark/>
          </w:tcPr>
          <w:p w14:paraId="584AA3FB" w14:textId="7228B745"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184</w:t>
            </w:r>
          </w:p>
        </w:tc>
        <w:tc>
          <w:tcPr>
            <w:tcW w:w="884" w:type="dxa"/>
            <w:tcBorders>
              <w:top w:val="nil"/>
              <w:left w:val="nil"/>
              <w:bottom w:val="single" w:sz="4" w:space="0" w:color="auto"/>
              <w:right w:val="single" w:sz="4" w:space="0" w:color="auto"/>
            </w:tcBorders>
            <w:shd w:val="clear" w:color="auto" w:fill="auto"/>
            <w:noWrap/>
            <w:vAlign w:val="bottom"/>
            <w:hideMark/>
          </w:tcPr>
          <w:p w14:paraId="4281A6F1" w14:textId="1F0BCBE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044E-01</w:t>
            </w:r>
          </w:p>
        </w:tc>
        <w:tc>
          <w:tcPr>
            <w:tcW w:w="930" w:type="dxa"/>
            <w:tcBorders>
              <w:top w:val="nil"/>
              <w:left w:val="nil"/>
              <w:bottom w:val="single" w:sz="4" w:space="0" w:color="auto"/>
              <w:right w:val="single" w:sz="8" w:space="0" w:color="auto"/>
            </w:tcBorders>
            <w:shd w:val="clear" w:color="auto" w:fill="auto"/>
            <w:noWrap/>
            <w:vAlign w:val="bottom"/>
            <w:hideMark/>
          </w:tcPr>
          <w:p w14:paraId="02EE4A1D" w14:textId="229A1DE2"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271E-01</w:t>
            </w:r>
          </w:p>
        </w:tc>
        <w:tc>
          <w:tcPr>
            <w:tcW w:w="663" w:type="dxa"/>
            <w:tcBorders>
              <w:top w:val="nil"/>
              <w:left w:val="nil"/>
              <w:bottom w:val="single" w:sz="4" w:space="0" w:color="auto"/>
              <w:right w:val="single" w:sz="4" w:space="0" w:color="auto"/>
            </w:tcBorders>
            <w:shd w:val="clear" w:color="auto" w:fill="auto"/>
            <w:noWrap/>
            <w:vAlign w:val="bottom"/>
            <w:hideMark/>
          </w:tcPr>
          <w:p w14:paraId="0A9DF6DB" w14:textId="0D792D1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625</w:t>
            </w:r>
          </w:p>
        </w:tc>
        <w:tc>
          <w:tcPr>
            <w:tcW w:w="398" w:type="dxa"/>
            <w:tcBorders>
              <w:top w:val="nil"/>
              <w:left w:val="nil"/>
              <w:bottom w:val="single" w:sz="4" w:space="0" w:color="auto"/>
              <w:right w:val="single" w:sz="4" w:space="0" w:color="auto"/>
            </w:tcBorders>
            <w:shd w:val="clear" w:color="auto" w:fill="auto"/>
            <w:noWrap/>
            <w:vAlign w:val="bottom"/>
            <w:hideMark/>
          </w:tcPr>
          <w:p w14:paraId="6913EB80" w14:textId="3BDBBC95"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auto" w:fill="auto"/>
            <w:noWrap/>
            <w:vAlign w:val="bottom"/>
            <w:hideMark/>
          </w:tcPr>
          <w:p w14:paraId="3C3E8A52" w14:textId="7CC3717E"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194</w:t>
            </w:r>
          </w:p>
        </w:tc>
        <w:tc>
          <w:tcPr>
            <w:tcW w:w="915" w:type="dxa"/>
            <w:tcBorders>
              <w:top w:val="nil"/>
              <w:left w:val="nil"/>
              <w:bottom w:val="single" w:sz="4" w:space="0" w:color="auto"/>
              <w:right w:val="single" w:sz="4" w:space="0" w:color="auto"/>
            </w:tcBorders>
            <w:shd w:val="clear" w:color="auto" w:fill="auto"/>
            <w:noWrap/>
            <w:vAlign w:val="bottom"/>
            <w:hideMark/>
          </w:tcPr>
          <w:p w14:paraId="464D4DDF" w14:textId="70E5DA11"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012E-03</w:t>
            </w:r>
          </w:p>
        </w:tc>
        <w:tc>
          <w:tcPr>
            <w:tcW w:w="928" w:type="dxa"/>
            <w:tcBorders>
              <w:top w:val="nil"/>
              <w:left w:val="nil"/>
              <w:bottom w:val="single" w:sz="4" w:space="0" w:color="auto"/>
              <w:right w:val="single" w:sz="8" w:space="0" w:color="auto"/>
            </w:tcBorders>
            <w:shd w:val="clear" w:color="auto" w:fill="auto"/>
            <w:noWrap/>
            <w:vAlign w:val="bottom"/>
            <w:hideMark/>
          </w:tcPr>
          <w:p w14:paraId="1EB134F0" w14:textId="3CEBC293"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491E-03</w:t>
            </w:r>
          </w:p>
        </w:tc>
        <w:tc>
          <w:tcPr>
            <w:tcW w:w="663" w:type="dxa"/>
            <w:tcBorders>
              <w:top w:val="nil"/>
              <w:left w:val="nil"/>
              <w:bottom w:val="single" w:sz="4" w:space="0" w:color="auto"/>
              <w:right w:val="single" w:sz="4" w:space="0" w:color="auto"/>
            </w:tcBorders>
            <w:shd w:val="clear" w:color="auto" w:fill="auto"/>
            <w:noWrap/>
            <w:vAlign w:val="bottom"/>
            <w:hideMark/>
          </w:tcPr>
          <w:p w14:paraId="0F489543" w14:textId="3B9459BE"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240</w:t>
            </w:r>
          </w:p>
        </w:tc>
        <w:tc>
          <w:tcPr>
            <w:tcW w:w="581" w:type="dxa"/>
            <w:tcBorders>
              <w:top w:val="nil"/>
              <w:left w:val="nil"/>
              <w:bottom w:val="single" w:sz="4" w:space="0" w:color="auto"/>
              <w:right w:val="single" w:sz="4" w:space="0" w:color="auto"/>
            </w:tcBorders>
            <w:shd w:val="clear" w:color="auto" w:fill="auto"/>
            <w:noWrap/>
            <w:vAlign w:val="bottom"/>
            <w:hideMark/>
          </w:tcPr>
          <w:p w14:paraId="6E92D60C" w14:textId="4543ADC8"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094</w:t>
            </w:r>
          </w:p>
        </w:tc>
        <w:tc>
          <w:tcPr>
            <w:tcW w:w="915" w:type="dxa"/>
            <w:tcBorders>
              <w:top w:val="nil"/>
              <w:left w:val="nil"/>
              <w:bottom w:val="single" w:sz="4" w:space="0" w:color="auto"/>
              <w:right w:val="single" w:sz="4" w:space="0" w:color="auto"/>
            </w:tcBorders>
            <w:shd w:val="clear" w:color="auto" w:fill="auto"/>
            <w:noWrap/>
            <w:vAlign w:val="bottom"/>
            <w:hideMark/>
          </w:tcPr>
          <w:p w14:paraId="122A78BB" w14:textId="506EB0BD"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093E-02</w:t>
            </w:r>
          </w:p>
        </w:tc>
        <w:tc>
          <w:tcPr>
            <w:tcW w:w="983" w:type="dxa"/>
            <w:tcBorders>
              <w:top w:val="nil"/>
              <w:left w:val="nil"/>
              <w:bottom w:val="single" w:sz="4" w:space="0" w:color="auto"/>
              <w:right w:val="single" w:sz="8" w:space="0" w:color="auto"/>
            </w:tcBorders>
            <w:shd w:val="clear" w:color="auto" w:fill="auto"/>
            <w:noWrap/>
            <w:vAlign w:val="bottom"/>
            <w:hideMark/>
          </w:tcPr>
          <w:p w14:paraId="026666D8" w14:textId="417F2FC2"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134E-02</w:t>
            </w:r>
          </w:p>
        </w:tc>
      </w:tr>
      <w:tr w:rsidR="00907F75" w:rsidRPr="00A02C35" w14:paraId="2FA7E77D" w14:textId="77777777" w:rsidTr="00907F75">
        <w:trPr>
          <w:trHeight w:val="208"/>
        </w:trPr>
        <w:tc>
          <w:tcPr>
            <w:tcW w:w="751" w:type="dxa"/>
            <w:tcBorders>
              <w:top w:val="nil"/>
              <w:left w:val="single" w:sz="8" w:space="0" w:color="auto"/>
              <w:bottom w:val="single" w:sz="4" w:space="0" w:color="auto"/>
              <w:right w:val="nil"/>
            </w:tcBorders>
            <w:shd w:val="clear" w:color="000000" w:fill="D9D9D9"/>
            <w:noWrap/>
            <w:vAlign w:val="bottom"/>
            <w:hideMark/>
          </w:tcPr>
          <w:p w14:paraId="3F464A0C"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G2 total</w:t>
            </w:r>
          </w:p>
        </w:tc>
        <w:tc>
          <w:tcPr>
            <w:tcW w:w="636" w:type="dxa"/>
            <w:tcBorders>
              <w:top w:val="nil"/>
              <w:left w:val="single" w:sz="8" w:space="0" w:color="auto"/>
              <w:bottom w:val="single" w:sz="4" w:space="0" w:color="auto"/>
              <w:right w:val="single" w:sz="4" w:space="0" w:color="auto"/>
            </w:tcBorders>
            <w:shd w:val="clear" w:color="000000" w:fill="D9D9D9"/>
            <w:noWrap/>
            <w:vAlign w:val="bottom"/>
            <w:hideMark/>
          </w:tcPr>
          <w:p w14:paraId="06938BA6" w14:textId="4757EAEF"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897</w:t>
            </w:r>
          </w:p>
        </w:tc>
        <w:tc>
          <w:tcPr>
            <w:tcW w:w="460" w:type="dxa"/>
            <w:tcBorders>
              <w:top w:val="nil"/>
              <w:left w:val="nil"/>
              <w:bottom w:val="single" w:sz="4" w:space="0" w:color="auto"/>
              <w:right w:val="single" w:sz="4" w:space="0" w:color="auto"/>
            </w:tcBorders>
            <w:shd w:val="clear" w:color="000000" w:fill="D9D9D9"/>
            <w:noWrap/>
            <w:vAlign w:val="bottom"/>
            <w:hideMark/>
          </w:tcPr>
          <w:p w14:paraId="65611840"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000000" w:fill="D9D9D9"/>
            <w:noWrap/>
            <w:vAlign w:val="bottom"/>
            <w:hideMark/>
          </w:tcPr>
          <w:p w14:paraId="58EC2AE3" w14:textId="12DCBB4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097</w:t>
            </w:r>
          </w:p>
        </w:tc>
        <w:tc>
          <w:tcPr>
            <w:tcW w:w="945" w:type="dxa"/>
            <w:tcBorders>
              <w:top w:val="nil"/>
              <w:left w:val="nil"/>
              <w:bottom w:val="single" w:sz="4" w:space="0" w:color="auto"/>
              <w:right w:val="single" w:sz="4" w:space="0" w:color="auto"/>
            </w:tcBorders>
            <w:shd w:val="clear" w:color="000000" w:fill="D9D9D9"/>
            <w:noWrap/>
            <w:vAlign w:val="bottom"/>
            <w:hideMark/>
          </w:tcPr>
          <w:p w14:paraId="773625EC" w14:textId="39094E3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8</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792E-18</w:t>
            </w:r>
          </w:p>
        </w:tc>
        <w:tc>
          <w:tcPr>
            <w:tcW w:w="931" w:type="dxa"/>
            <w:tcBorders>
              <w:top w:val="nil"/>
              <w:left w:val="nil"/>
              <w:bottom w:val="single" w:sz="4" w:space="0" w:color="auto"/>
              <w:right w:val="single" w:sz="8" w:space="0" w:color="auto"/>
            </w:tcBorders>
            <w:shd w:val="clear" w:color="000000" w:fill="D9D9D9"/>
            <w:noWrap/>
            <w:vAlign w:val="bottom"/>
            <w:hideMark/>
          </w:tcPr>
          <w:p w14:paraId="7359B84E" w14:textId="350A4908"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6</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154E-17</w:t>
            </w:r>
          </w:p>
        </w:tc>
        <w:tc>
          <w:tcPr>
            <w:tcW w:w="663" w:type="dxa"/>
            <w:tcBorders>
              <w:top w:val="nil"/>
              <w:left w:val="nil"/>
              <w:bottom w:val="single" w:sz="4" w:space="0" w:color="auto"/>
              <w:right w:val="single" w:sz="4" w:space="0" w:color="auto"/>
            </w:tcBorders>
            <w:shd w:val="clear" w:color="000000" w:fill="D9D9D9"/>
            <w:noWrap/>
            <w:vAlign w:val="bottom"/>
            <w:hideMark/>
          </w:tcPr>
          <w:p w14:paraId="540085FD" w14:textId="66A08275"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607</w:t>
            </w:r>
          </w:p>
        </w:tc>
        <w:tc>
          <w:tcPr>
            <w:tcW w:w="460" w:type="dxa"/>
            <w:tcBorders>
              <w:top w:val="nil"/>
              <w:left w:val="nil"/>
              <w:bottom w:val="single" w:sz="4" w:space="0" w:color="auto"/>
              <w:right w:val="single" w:sz="4" w:space="0" w:color="auto"/>
            </w:tcBorders>
            <w:shd w:val="clear" w:color="000000" w:fill="D9D9D9"/>
            <w:noWrap/>
            <w:vAlign w:val="bottom"/>
            <w:hideMark/>
          </w:tcPr>
          <w:p w14:paraId="33212C47" w14:textId="000A2442"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000000" w:fill="D9D9D9"/>
            <w:noWrap/>
            <w:vAlign w:val="bottom"/>
            <w:hideMark/>
          </w:tcPr>
          <w:p w14:paraId="1AAC72D1" w14:textId="36B9B871"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147</w:t>
            </w:r>
          </w:p>
        </w:tc>
        <w:tc>
          <w:tcPr>
            <w:tcW w:w="884" w:type="dxa"/>
            <w:tcBorders>
              <w:top w:val="nil"/>
              <w:left w:val="nil"/>
              <w:bottom w:val="single" w:sz="4" w:space="0" w:color="auto"/>
              <w:right w:val="single" w:sz="4" w:space="0" w:color="auto"/>
            </w:tcBorders>
            <w:shd w:val="clear" w:color="000000" w:fill="D9D9D9"/>
            <w:noWrap/>
            <w:vAlign w:val="bottom"/>
            <w:hideMark/>
          </w:tcPr>
          <w:p w14:paraId="64BD794A" w14:textId="0DE59D2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3</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457E-05</w:t>
            </w:r>
          </w:p>
        </w:tc>
        <w:tc>
          <w:tcPr>
            <w:tcW w:w="930" w:type="dxa"/>
            <w:tcBorders>
              <w:top w:val="nil"/>
              <w:left w:val="nil"/>
              <w:bottom w:val="single" w:sz="4" w:space="0" w:color="auto"/>
              <w:right w:val="single" w:sz="8" w:space="0" w:color="auto"/>
            </w:tcBorders>
            <w:shd w:val="clear" w:color="000000" w:fill="D9D9D9"/>
            <w:noWrap/>
            <w:vAlign w:val="bottom"/>
            <w:hideMark/>
          </w:tcPr>
          <w:p w14:paraId="53E30305" w14:textId="3CCA62F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210E-04</w:t>
            </w:r>
          </w:p>
        </w:tc>
        <w:tc>
          <w:tcPr>
            <w:tcW w:w="663" w:type="dxa"/>
            <w:tcBorders>
              <w:top w:val="nil"/>
              <w:left w:val="nil"/>
              <w:bottom w:val="single" w:sz="4" w:space="0" w:color="auto"/>
              <w:right w:val="single" w:sz="4" w:space="0" w:color="auto"/>
            </w:tcBorders>
            <w:shd w:val="clear" w:color="000000" w:fill="D9D9D9"/>
            <w:noWrap/>
            <w:vAlign w:val="bottom"/>
            <w:hideMark/>
          </w:tcPr>
          <w:p w14:paraId="46F7A950" w14:textId="3B43855B"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919</w:t>
            </w:r>
          </w:p>
        </w:tc>
        <w:tc>
          <w:tcPr>
            <w:tcW w:w="398" w:type="dxa"/>
            <w:tcBorders>
              <w:top w:val="nil"/>
              <w:left w:val="nil"/>
              <w:bottom w:val="single" w:sz="4" w:space="0" w:color="auto"/>
              <w:right w:val="single" w:sz="4" w:space="0" w:color="auto"/>
            </w:tcBorders>
            <w:shd w:val="clear" w:color="000000" w:fill="D9D9D9"/>
            <w:noWrap/>
            <w:vAlign w:val="bottom"/>
            <w:hideMark/>
          </w:tcPr>
          <w:p w14:paraId="26273B61" w14:textId="26461DB4"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000000" w:fill="D9D9D9"/>
            <w:noWrap/>
            <w:vAlign w:val="bottom"/>
            <w:hideMark/>
          </w:tcPr>
          <w:p w14:paraId="4A1DBF7F" w14:textId="285FD5EB"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147</w:t>
            </w:r>
          </w:p>
        </w:tc>
        <w:tc>
          <w:tcPr>
            <w:tcW w:w="915" w:type="dxa"/>
            <w:tcBorders>
              <w:top w:val="nil"/>
              <w:left w:val="nil"/>
              <w:bottom w:val="single" w:sz="4" w:space="0" w:color="auto"/>
              <w:right w:val="single" w:sz="4" w:space="0" w:color="auto"/>
            </w:tcBorders>
            <w:shd w:val="clear" w:color="000000" w:fill="D9D9D9"/>
            <w:noWrap/>
            <w:vAlign w:val="bottom"/>
            <w:hideMark/>
          </w:tcPr>
          <w:p w14:paraId="72483B02" w14:textId="7F9E5463"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2</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222E-09</w:t>
            </w:r>
          </w:p>
        </w:tc>
        <w:tc>
          <w:tcPr>
            <w:tcW w:w="928" w:type="dxa"/>
            <w:tcBorders>
              <w:top w:val="nil"/>
              <w:left w:val="nil"/>
              <w:bottom w:val="single" w:sz="4" w:space="0" w:color="auto"/>
              <w:right w:val="single" w:sz="8" w:space="0" w:color="auto"/>
            </w:tcBorders>
            <w:shd w:val="clear" w:color="000000" w:fill="D9D9D9"/>
            <w:noWrap/>
            <w:vAlign w:val="bottom"/>
            <w:hideMark/>
          </w:tcPr>
          <w:p w14:paraId="580CADB1" w14:textId="781846C2"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575E-08</w:t>
            </w:r>
          </w:p>
        </w:tc>
        <w:tc>
          <w:tcPr>
            <w:tcW w:w="663" w:type="dxa"/>
            <w:tcBorders>
              <w:top w:val="nil"/>
              <w:left w:val="nil"/>
              <w:bottom w:val="single" w:sz="4" w:space="0" w:color="auto"/>
              <w:right w:val="single" w:sz="4" w:space="0" w:color="auto"/>
            </w:tcBorders>
            <w:shd w:val="clear" w:color="auto" w:fill="auto"/>
            <w:noWrap/>
            <w:vAlign w:val="bottom"/>
            <w:hideMark/>
          </w:tcPr>
          <w:p w14:paraId="797043C7" w14:textId="565F76CA"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834</w:t>
            </w:r>
          </w:p>
        </w:tc>
        <w:tc>
          <w:tcPr>
            <w:tcW w:w="581" w:type="dxa"/>
            <w:tcBorders>
              <w:top w:val="nil"/>
              <w:left w:val="nil"/>
              <w:bottom w:val="single" w:sz="4" w:space="0" w:color="auto"/>
              <w:right w:val="single" w:sz="4" w:space="0" w:color="auto"/>
            </w:tcBorders>
            <w:shd w:val="clear" w:color="auto" w:fill="auto"/>
            <w:noWrap/>
            <w:vAlign w:val="bottom"/>
            <w:hideMark/>
          </w:tcPr>
          <w:p w14:paraId="62E51962" w14:textId="275CF608"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071</w:t>
            </w:r>
          </w:p>
        </w:tc>
        <w:tc>
          <w:tcPr>
            <w:tcW w:w="915" w:type="dxa"/>
            <w:tcBorders>
              <w:top w:val="nil"/>
              <w:left w:val="nil"/>
              <w:bottom w:val="single" w:sz="4" w:space="0" w:color="auto"/>
              <w:right w:val="single" w:sz="4" w:space="0" w:color="auto"/>
            </w:tcBorders>
            <w:shd w:val="clear" w:color="auto" w:fill="auto"/>
            <w:noWrap/>
            <w:vAlign w:val="bottom"/>
            <w:hideMark/>
          </w:tcPr>
          <w:p w14:paraId="0A0BBA9E" w14:textId="345751CC"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7</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375E-32</w:t>
            </w:r>
          </w:p>
        </w:tc>
        <w:tc>
          <w:tcPr>
            <w:tcW w:w="983" w:type="dxa"/>
            <w:tcBorders>
              <w:top w:val="nil"/>
              <w:left w:val="nil"/>
              <w:bottom w:val="single" w:sz="4" w:space="0" w:color="auto"/>
              <w:right w:val="single" w:sz="8" w:space="0" w:color="auto"/>
            </w:tcBorders>
            <w:shd w:val="clear" w:color="auto" w:fill="auto"/>
            <w:noWrap/>
            <w:vAlign w:val="bottom"/>
            <w:hideMark/>
          </w:tcPr>
          <w:p w14:paraId="7F02F618" w14:textId="14E9BE21"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5</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163E-31</w:t>
            </w:r>
          </w:p>
        </w:tc>
      </w:tr>
      <w:tr w:rsidR="00907F75" w:rsidRPr="00A02C35" w14:paraId="18158BEE" w14:textId="77777777" w:rsidTr="00907F75">
        <w:trPr>
          <w:trHeight w:val="208"/>
        </w:trPr>
        <w:tc>
          <w:tcPr>
            <w:tcW w:w="751" w:type="dxa"/>
            <w:tcBorders>
              <w:top w:val="nil"/>
              <w:left w:val="single" w:sz="8" w:space="0" w:color="auto"/>
              <w:bottom w:val="single" w:sz="4" w:space="0" w:color="auto"/>
              <w:right w:val="nil"/>
            </w:tcBorders>
            <w:shd w:val="clear" w:color="000000" w:fill="D9D9D9"/>
            <w:noWrap/>
            <w:vAlign w:val="bottom"/>
            <w:hideMark/>
          </w:tcPr>
          <w:p w14:paraId="5768681F"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S total</w:t>
            </w:r>
          </w:p>
        </w:tc>
        <w:tc>
          <w:tcPr>
            <w:tcW w:w="636" w:type="dxa"/>
            <w:tcBorders>
              <w:top w:val="nil"/>
              <w:left w:val="single" w:sz="8" w:space="0" w:color="auto"/>
              <w:bottom w:val="single" w:sz="4" w:space="0" w:color="auto"/>
              <w:right w:val="single" w:sz="4" w:space="0" w:color="auto"/>
            </w:tcBorders>
            <w:shd w:val="clear" w:color="000000" w:fill="D9D9D9"/>
            <w:noWrap/>
            <w:vAlign w:val="bottom"/>
            <w:hideMark/>
          </w:tcPr>
          <w:p w14:paraId="5B6F5290" w14:textId="662FA23F"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424</w:t>
            </w:r>
          </w:p>
        </w:tc>
        <w:tc>
          <w:tcPr>
            <w:tcW w:w="460" w:type="dxa"/>
            <w:tcBorders>
              <w:top w:val="nil"/>
              <w:left w:val="nil"/>
              <w:bottom w:val="single" w:sz="4" w:space="0" w:color="auto"/>
              <w:right w:val="single" w:sz="4" w:space="0" w:color="auto"/>
            </w:tcBorders>
            <w:shd w:val="clear" w:color="000000" w:fill="D9D9D9"/>
            <w:noWrap/>
            <w:vAlign w:val="bottom"/>
            <w:hideMark/>
          </w:tcPr>
          <w:p w14:paraId="58BF4E54"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000000" w:fill="D9D9D9"/>
            <w:noWrap/>
            <w:vAlign w:val="bottom"/>
            <w:hideMark/>
          </w:tcPr>
          <w:p w14:paraId="3E2CDB8F" w14:textId="4C7035CF"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119</w:t>
            </w:r>
          </w:p>
        </w:tc>
        <w:tc>
          <w:tcPr>
            <w:tcW w:w="945" w:type="dxa"/>
            <w:tcBorders>
              <w:top w:val="nil"/>
              <w:left w:val="nil"/>
              <w:bottom w:val="single" w:sz="4" w:space="0" w:color="auto"/>
              <w:right w:val="single" w:sz="4" w:space="0" w:color="auto"/>
            </w:tcBorders>
            <w:shd w:val="clear" w:color="000000" w:fill="D9D9D9"/>
            <w:noWrap/>
            <w:vAlign w:val="bottom"/>
            <w:hideMark/>
          </w:tcPr>
          <w:p w14:paraId="59EFDE21" w14:textId="07CD27C2"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3</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506E-04</w:t>
            </w:r>
          </w:p>
        </w:tc>
        <w:tc>
          <w:tcPr>
            <w:tcW w:w="931" w:type="dxa"/>
            <w:tcBorders>
              <w:top w:val="nil"/>
              <w:left w:val="nil"/>
              <w:bottom w:val="single" w:sz="4" w:space="0" w:color="auto"/>
              <w:right w:val="single" w:sz="8" w:space="0" w:color="auto"/>
            </w:tcBorders>
            <w:shd w:val="clear" w:color="000000" w:fill="D9D9D9"/>
            <w:noWrap/>
            <w:vAlign w:val="bottom"/>
            <w:hideMark/>
          </w:tcPr>
          <w:p w14:paraId="62298861" w14:textId="647B03FB"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4</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462E-04</w:t>
            </w:r>
          </w:p>
        </w:tc>
        <w:tc>
          <w:tcPr>
            <w:tcW w:w="663" w:type="dxa"/>
            <w:tcBorders>
              <w:top w:val="nil"/>
              <w:left w:val="nil"/>
              <w:bottom w:val="single" w:sz="4" w:space="0" w:color="auto"/>
              <w:right w:val="single" w:sz="4" w:space="0" w:color="auto"/>
            </w:tcBorders>
            <w:shd w:val="clear" w:color="000000" w:fill="D9D9D9"/>
            <w:noWrap/>
            <w:vAlign w:val="bottom"/>
            <w:hideMark/>
          </w:tcPr>
          <w:p w14:paraId="6E61DCC2" w14:textId="5E54B17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383</w:t>
            </w:r>
          </w:p>
        </w:tc>
        <w:tc>
          <w:tcPr>
            <w:tcW w:w="460" w:type="dxa"/>
            <w:tcBorders>
              <w:top w:val="nil"/>
              <w:left w:val="nil"/>
              <w:bottom w:val="single" w:sz="4" w:space="0" w:color="auto"/>
              <w:right w:val="single" w:sz="4" w:space="0" w:color="auto"/>
            </w:tcBorders>
            <w:shd w:val="clear" w:color="000000" w:fill="D9D9D9"/>
            <w:noWrap/>
            <w:vAlign w:val="bottom"/>
            <w:hideMark/>
          </w:tcPr>
          <w:p w14:paraId="3B5EF16B" w14:textId="2B64688B"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000000" w:fill="D9D9D9"/>
            <w:noWrap/>
            <w:vAlign w:val="bottom"/>
            <w:hideMark/>
          </w:tcPr>
          <w:p w14:paraId="446061EC" w14:textId="7228F0AD"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169</w:t>
            </w:r>
          </w:p>
        </w:tc>
        <w:tc>
          <w:tcPr>
            <w:tcW w:w="884" w:type="dxa"/>
            <w:tcBorders>
              <w:top w:val="nil"/>
              <w:left w:val="nil"/>
              <w:bottom w:val="single" w:sz="4" w:space="0" w:color="auto"/>
              <w:right w:val="single" w:sz="4" w:space="0" w:color="auto"/>
            </w:tcBorders>
            <w:shd w:val="clear" w:color="000000" w:fill="D9D9D9"/>
            <w:noWrap/>
            <w:vAlign w:val="bottom"/>
            <w:hideMark/>
          </w:tcPr>
          <w:p w14:paraId="40998296" w14:textId="27A623DF"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955E-02</w:t>
            </w:r>
          </w:p>
        </w:tc>
        <w:tc>
          <w:tcPr>
            <w:tcW w:w="930" w:type="dxa"/>
            <w:tcBorders>
              <w:top w:val="nil"/>
              <w:left w:val="nil"/>
              <w:bottom w:val="single" w:sz="4" w:space="0" w:color="auto"/>
              <w:right w:val="single" w:sz="8" w:space="0" w:color="auto"/>
            </w:tcBorders>
            <w:shd w:val="clear" w:color="000000" w:fill="D9D9D9"/>
            <w:noWrap/>
            <w:vAlign w:val="bottom"/>
            <w:hideMark/>
          </w:tcPr>
          <w:p w14:paraId="5C3384E4" w14:textId="2BBAE1C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2</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875E-02</w:t>
            </w:r>
          </w:p>
        </w:tc>
        <w:tc>
          <w:tcPr>
            <w:tcW w:w="663" w:type="dxa"/>
            <w:tcBorders>
              <w:top w:val="nil"/>
              <w:left w:val="nil"/>
              <w:bottom w:val="single" w:sz="4" w:space="0" w:color="auto"/>
              <w:right w:val="single" w:sz="4" w:space="0" w:color="auto"/>
            </w:tcBorders>
            <w:shd w:val="clear" w:color="000000" w:fill="D9D9D9"/>
            <w:noWrap/>
            <w:vAlign w:val="bottom"/>
            <w:hideMark/>
          </w:tcPr>
          <w:p w14:paraId="3F7DF4D9" w14:textId="3B7458E0"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726</w:t>
            </w:r>
          </w:p>
        </w:tc>
        <w:tc>
          <w:tcPr>
            <w:tcW w:w="398" w:type="dxa"/>
            <w:tcBorders>
              <w:top w:val="nil"/>
              <w:left w:val="nil"/>
              <w:bottom w:val="single" w:sz="4" w:space="0" w:color="auto"/>
              <w:right w:val="single" w:sz="4" w:space="0" w:color="auto"/>
            </w:tcBorders>
            <w:shd w:val="clear" w:color="000000" w:fill="D9D9D9"/>
            <w:noWrap/>
            <w:vAlign w:val="bottom"/>
            <w:hideMark/>
          </w:tcPr>
          <w:p w14:paraId="5E26F063" w14:textId="22E17D18"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000000" w:fill="D9D9D9"/>
            <w:noWrap/>
            <w:vAlign w:val="bottom"/>
            <w:hideMark/>
          </w:tcPr>
          <w:p w14:paraId="16E0F1B7" w14:textId="79824B15"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170</w:t>
            </w:r>
          </w:p>
        </w:tc>
        <w:tc>
          <w:tcPr>
            <w:tcW w:w="915" w:type="dxa"/>
            <w:tcBorders>
              <w:top w:val="nil"/>
              <w:left w:val="nil"/>
              <w:bottom w:val="single" w:sz="4" w:space="0" w:color="auto"/>
              <w:right w:val="single" w:sz="4" w:space="0" w:color="auto"/>
            </w:tcBorders>
            <w:shd w:val="clear" w:color="000000" w:fill="D9D9D9"/>
            <w:noWrap/>
            <w:vAlign w:val="bottom"/>
            <w:hideMark/>
          </w:tcPr>
          <w:p w14:paraId="4EA5B499" w14:textId="1687704C"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905E-05</w:t>
            </w:r>
          </w:p>
        </w:tc>
        <w:tc>
          <w:tcPr>
            <w:tcW w:w="928" w:type="dxa"/>
            <w:tcBorders>
              <w:top w:val="nil"/>
              <w:left w:val="nil"/>
              <w:bottom w:val="single" w:sz="4" w:space="0" w:color="auto"/>
              <w:right w:val="single" w:sz="8" w:space="0" w:color="auto"/>
            </w:tcBorders>
            <w:shd w:val="clear" w:color="000000" w:fill="D9D9D9"/>
            <w:noWrap/>
            <w:vAlign w:val="bottom"/>
            <w:hideMark/>
          </w:tcPr>
          <w:p w14:paraId="460E377C" w14:textId="64EBDD43"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3</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557E-05</w:t>
            </w:r>
          </w:p>
        </w:tc>
        <w:tc>
          <w:tcPr>
            <w:tcW w:w="663" w:type="dxa"/>
            <w:tcBorders>
              <w:top w:val="nil"/>
              <w:left w:val="nil"/>
              <w:bottom w:val="single" w:sz="4" w:space="0" w:color="auto"/>
              <w:right w:val="single" w:sz="4" w:space="0" w:color="auto"/>
            </w:tcBorders>
            <w:shd w:val="clear" w:color="auto" w:fill="auto"/>
            <w:noWrap/>
            <w:vAlign w:val="bottom"/>
            <w:hideMark/>
          </w:tcPr>
          <w:p w14:paraId="2A736B16" w14:textId="47944262"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488</w:t>
            </w:r>
          </w:p>
        </w:tc>
        <w:tc>
          <w:tcPr>
            <w:tcW w:w="581" w:type="dxa"/>
            <w:tcBorders>
              <w:top w:val="nil"/>
              <w:left w:val="nil"/>
              <w:bottom w:val="single" w:sz="4" w:space="0" w:color="auto"/>
              <w:right w:val="single" w:sz="4" w:space="0" w:color="auto"/>
            </w:tcBorders>
            <w:shd w:val="clear" w:color="auto" w:fill="auto"/>
            <w:noWrap/>
            <w:vAlign w:val="bottom"/>
            <w:hideMark/>
          </w:tcPr>
          <w:p w14:paraId="28DFF912" w14:textId="1DC38AC9"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085</w:t>
            </w:r>
          </w:p>
        </w:tc>
        <w:tc>
          <w:tcPr>
            <w:tcW w:w="915" w:type="dxa"/>
            <w:tcBorders>
              <w:top w:val="nil"/>
              <w:left w:val="nil"/>
              <w:bottom w:val="single" w:sz="4" w:space="0" w:color="auto"/>
              <w:right w:val="single" w:sz="4" w:space="0" w:color="auto"/>
            </w:tcBorders>
            <w:shd w:val="clear" w:color="auto" w:fill="auto"/>
            <w:noWrap/>
            <w:vAlign w:val="bottom"/>
            <w:hideMark/>
          </w:tcPr>
          <w:p w14:paraId="3362E55B" w14:textId="71B00B0C"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7</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698E-09</w:t>
            </w:r>
          </w:p>
        </w:tc>
        <w:tc>
          <w:tcPr>
            <w:tcW w:w="983" w:type="dxa"/>
            <w:tcBorders>
              <w:top w:val="nil"/>
              <w:left w:val="nil"/>
              <w:bottom w:val="single" w:sz="4" w:space="0" w:color="auto"/>
              <w:right w:val="single" w:sz="8" w:space="0" w:color="auto"/>
            </w:tcBorders>
            <w:shd w:val="clear" w:color="auto" w:fill="auto"/>
            <w:noWrap/>
            <w:vAlign w:val="bottom"/>
            <w:hideMark/>
          </w:tcPr>
          <w:p w14:paraId="7405A846" w14:textId="09A4B6E3"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026E-08</w:t>
            </w:r>
          </w:p>
        </w:tc>
      </w:tr>
      <w:tr w:rsidR="00907F75" w:rsidRPr="00A02C35" w14:paraId="65ACE3E7" w14:textId="77777777" w:rsidTr="00907F75">
        <w:trPr>
          <w:trHeight w:val="208"/>
        </w:trPr>
        <w:tc>
          <w:tcPr>
            <w:tcW w:w="751" w:type="dxa"/>
            <w:tcBorders>
              <w:top w:val="nil"/>
              <w:left w:val="single" w:sz="8" w:space="0" w:color="auto"/>
              <w:bottom w:val="single" w:sz="4" w:space="0" w:color="auto"/>
              <w:right w:val="nil"/>
            </w:tcBorders>
            <w:shd w:val="clear" w:color="000000" w:fill="D9D9D9"/>
            <w:noWrap/>
            <w:vAlign w:val="bottom"/>
            <w:hideMark/>
          </w:tcPr>
          <w:p w14:paraId="0DA5DEBD"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F total</w:t>
            </w:r>
          </w:p>
        </w:tc>
        <w:tc>
          <w:tcPr>
            <w:tcW w:w="636" w:type="dxa"/>
            <w:tcBorders>
              <w:top w:val="nil"/>
              <w:left w:val="single" w:sz="8" w:space="0" w:color="auto"/>
              <w:bottom w:val="single" w:sz="4" w:space="0" w:color="auto"/>
              <w:right w:val="single" w:sz="4" w:space="0" w:color="auto"/>
            </w:tcBorders>
            <w:shd w:val="clear" w:color="000000" w:fill="D9D9D9"/>
            <w:noWrap/>
            <w:vAlign w:val="bottom"/>
            <w:hideMark/>
          </w:tcPr>
          <w:p w14:paraId="2F5EB1C2" w14:textId="0F08C8C2"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126</w:t>
            </w:r>
          </w:p>
        </w:tc>
        <w:tc>
          <w:tcPr>
            <w:tcW w:w="460" w:type="dxa"/>
            <w:tcBorders>
              <w:top w:val="nil"/>
              <w:left w:val="nil"/>
              <w:bottom w:val="single" w:sz="4" w:space="0" w:color="auto"/>
              <w:right w:val="single" w:sz="4" w:space="0" w:color="auto"/>
            </w:tcBorders>
            <w:shd w:val="clear" w:color="000000" w:fill="D9D9D9"/>
            <w:noWrap/>
            <w:vAlign w:val="bottom"/>
            <w:hideMark/>
          </w:tcPr>
          <w:p w14:paraId="5ED622B0"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4" w:space="0" w:color="auto"/>
              <w:right w:val="single" w:sz="4" w:space="0" w:color="auto"/>
            </w:tcBorders>
            <w:shd w:val="clear" w:color="000000" w:fill="D9D9D9"/>
            <w:noWrap/>
            <w:vAlign w:val="bottom"/>
            <w:hideMark/>
          </w:tcPr>
          <w:p w14:paraId="57FD9127" w14:textId="5F0A66FB"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117</w:t>
            </w:r>
          </w:p>
        </w:tc>
        <w:tc>
          <w:tcPr>
            <w:tcW w:w="945" w:type="dxa"/>
            <w:tcBorders>
              <w:top w:val="nil"/>
              <w:left w:val="nil"/>
              <w:bottom w:val="single" w:sz="4" w:space="0" w:color="auto"/>
              <w:right w:val="single" w:sz="4" w:space="0" w:color="auto"/>
            </w:tcBorders>
            <w:shd w:val="clear" w:color="000000" w:fill="D9D9D9"/>
            <w:noWrap/>
            <w:vAlign w:val="bottom"/>
            <w:hideMark/>
          </w:tcPr>
          <w:p w14:paraId="35B66F7E" w14:textId="2D1DA75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5</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820E-19</w:t>
            </w:r>
          </w:p>
        </w:tc>
        <w:tc>
          <w:tcPr>
            <w:tcW w:w="931" w:type="dxa"/>
            <w:tcBorders>
              <w:top w:val="nil"/>
              <w:left w:val="nil"/>
              <w:bottom w:val="single" w:sz="4" w:space="0" w:color="auto"/>
              <w:right w:val="single" w:sz="8" w:space="0" w:color="auto"/>
            </w:tcBorders>
            <w:shd w:val="clear" w:color="000000" w:fill="D9D9D9"/>
            <w:noWrap/>
            <w:vAlign w:val="bottom"/>
            <w:hideMark/>
          </w:tcPr>
          <w:p w14:paraId="32E004F3" w14:textId="65A98D9E"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5</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432E-18</w:t>
            </w:r>
          </w:p>
        </w:tc>
        <w:tc>
          <w:tcPr>
            <w:tcW w:w="663" w:type="dxa"/>
            <w:tcBorders>
              <w:top w:val="nil"/>
              <w:left w:val="nil"/>
              <w:bottom w:val="single" w:sz="4" w:space="0" w:color="auto"/>
              <w:right w:val="single" w:sz="4" w:space="0" w:color="auto"/>
            </w:tcBorders>
            <w:shd w:val="clear" w:color="000000" w:fill="D9D9D9"/>
            <w:noWrap/>
            <w:vAlign w:val="bottom"/>
            <w:hideMark/>
          </w:tcPr>
          <w:p w14:paraId="572A9F64" w14:textId="34AADE82"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960</w:t>
            </w:r>
          </w:p>
        </w:tc>
        <w:tc>
          <w:tcPr>
            <w:tcW w:w="460" w:type="dxa"/>
            <w:tcBorders>
              <w:top w:val="nil"/>
              <w:left w:val="nil"/>
              <w:bottom w:val="single" w:sz="4" w:space="0" w:color="auto"/>
              <w:right w:val="single" w:sz="4" w:space="0" w:color="auto"/>
            </w:tcBorders>
            <w:shd w:val="clear" w:color="000000" w:fill="D9D9D9"/>
            <w:noWrap/>
            <w:vAlign w:val="bottom"/>
            <w:hideMark/>
          </w:tcPr>
          <w:p w14:paraId="19319340" w14:textId="3D46BB44"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4" w:space="0" w:color="auto"/>
              <w:right w:val="single" w:sz="4" w:space="0" w:color="auto"/>
            </w:tcBorders>
            <w:shd w:val="clear" w:color="000000" w:fill="D9D9D9"/>
            <w:noWrap/>
            <w:vAlign w:val="bottom"/>
            <w:hideMark/>
          </w:tcPr>
          <w:p w14:paraId="1DEAC283" w14:textId="1A27019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160</w:t>
            </w:r>
          </w:p>
        </w:tc>
        <w:tc>
          <w:tcPr>
            <w:tcW w:w="884" w:type="dxa"/>
            <w:tcBorders>
              <w:top w:val="nil"/>
              <w:left w:val="nil"/>
              <w:bottom w:val="single" w:sz="4" w:space="0" w:color="auto"/>
              <w:right w:val="single" w:sz="4" w:space="0" w:color="auto"/>
            </w:tcBorders>
            <w:shd w:val="clear" w:color="000000" w:fill="D9D9D9"/>
            <w:noWrap/>
            <w:vAlign w:val="bottom"/>
            <w:hideMark/>
          </w:tcPr>
          <w:p w14:paraId="5234E146" w14:textId="6574A198"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7</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031E-09</w:t>
            </w:r>
          </w:p>
        </w:tc>
        <w:tc>
          <w:tcPr>
            <w:tcW w:w="930" w:type="dxa"/>
            <w:tcBorders>
              <w:top w:val="nil"/>
              <w:left w:val="nil"/>
              <w:bottom w:val="single" w:sz="4" w:space="0" w:color="auto"/>
              <w:right w:val="single" w:sz="8" w:space="0" w:color="auto"/>
            </w:tcBorders>
            <w:shd w:val="clear" w:color="000000" w:fill="D9D9D9"/>
            <w:noWrap/>
            <w:vAlign w:val="bottom"/>
            <w:hideMark/>
          </w:tcPr>
          <w:p w14:paraId="51B3116C" w14:textId="466836B6"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6</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562E-08</w:t>
            </w:r>
          </w:p>
        </w:tc>
        <w:tc>
          <w:tcPr>
            <w:tcW w:w="663" w:type="dxa"/>
            <w:tcBorders>
              <w:top w:val="nil"/>
              <w:left w:val="nil"/>
              <w:bottom w:val="single" w:sz="4" w:space="0" w:color="auto"/>
              <w:right w:val="single" w:sz="4" w:space="0" w:color="auto"/>
            </w:tcBorders>
            <w:shd w:val="clear" w:color="000000" w:fill="D9D9D9"/>
            <w:noWrap/>
            <w:vAlign w:val="bottom"/>
            <w:hideMark/>
          </w:tcPr>
          <w:p w14:paraId="5DB031A7" w14:textId="2707AC93"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136</w:t>
            </w:r>
          </w:p>
        </w:tc>
        <w:tc>
          <w:tcPr>
            <w:tcW w:w="398" w:type="dxa"/>
            <w:tcBorders>
              <w:top w:val="nil"/>
              <w:left w:val="nil"/>
              <w:bottom w:val="single" w:sz="4" w:space="0" w:color="auto"/>
              <w:right w:val="single" w:sz="4" w:space="0" w:color="auto"/>
            </w:tcBorders>
            <w:shd w:val="clear" w:color="000000" w:fill="D9D9D9"/>
            <w:noWrap/>
            <w:vAlign w:val="bottom"/>
            <w:hideMark/>
          </w:tcPr>
          <w:p w14:paraId="4B6DB034" w14:textId="465EEF7E"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4" w:space="0" w:color="auto"/>
              <w:right w:val="single" w:sz="4" w:space="0" w:color="auto"/>
            </w:tcBorders>
            <w:shd w:val="clear" w:color="000000" w:fill="D9D9D9"/>
            <w:noWrap/>
            <w:vAlign w:val="bottom"/>
            <w:hideMark/>
          </w:tcPr>
          <w:p w14:paraId="4A0DA13E" w14:textId="6C744FAD"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177</w:t>
            </w:r>
          </w:p>
        </w:tc>
        <w:tc>
          <w:tcPr>
            <w:tcW w:w="915" w:type="dxa"/>
            <w:tcBorders>
              <w:top w:val="nil"/>
              <w:left w:val="nil"/>
              <w:bottom w:val="single" w:sz="4" w:space="0" w:color="auto"/>
              <w:right w:val="single" w:sz="4" w:space="0" w:color="auto"/>
            </w:tcBorders>
            <w:shd w:val="clear" w:color="000000" w:fill="D9D9D9"/>
            <w:noWrap/>
            <w:vAlign w:val="bottom"/>
            <w:hideMark/>
          </w:tcPr>
          <w:p w14:paraId="07EFA603" w14:textId="45219C9A"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9</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812E-10</w:t>
            </w:r>
          </w:p>
        </w:tc>
        <w:tc>
          <w:tcPr>
            <w:tcW w:w="928" w:type="dxa"/>
            <w:tcBorders>
              <w:top w:val="nil"/>
              <w:left w:val="nil"/>
              <w:bottom w:val="single" w:sz="4" w:space="0" w:color="auto"/>
              <w:right w:val="single" w:sz="8" w:space="0" w:color="auto"/>
            </w:tcBorders>
            <w:shd w:val="clear" w:color="000000" w:fill="D9D9D9"/>
            <w:noWrap/>
            <w:vAlign w:val="bottom"/>
            <w:hideMark/>
          </w:tcPr>
          <w:p w14:paraId="0FC07671" w14:textId="3581AA6B"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374E-08</w:t>
            </w:r>
          </w:p>
        </w:tc>
        <w:tc>
          <w:tcPr>
            <w:tcW w:w="663" w:type="dxa"/>
            <w:tcBorders>
              <w:top w:val="nil"/>
              <w:left w:val="nil"/>
              <w:bottom w:val="single" w:sz="4" w:space="0" w:color="auto"/>
              <w:right w:val="single" w:sz="4" w:space="0" w:color="auto"/>
            </w:tcBorders>
            <w:shd w:val="clear" w:color="auto" w:fill="auto"/>
            <w:noWrap/>
            <w:vAlign w:val="bottom"/>
            <w:hideMark/>
          </w:tcPr>
          <w:p w14:paraId="658C8D1D" w14:textId="4A73A8FB"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083</w:t>
            </w:r>
          </w:p>
        </w:tc>
        <w:tc>
          <w:tcPr>
            <w:tcW w:w="581" w:type="dxa"/>
            <w:tcBorders>
              <w:top w:val="nil"/>
              <w:left w:val="nil"/>
              <w:bottom w:val="single" w:sz="4" w:space="0" w:color="auto"/>
              <w:right w:val="single" w:sz="4" w:space="0" w:color="auto"/>
            </w:tcBorders>
            <w:shd w:val="clear" w:color="auto" w:fill="auto"/>
            <w:noWrap/>
            <w:vAlign w:val="bottom"/>
            <w:hideMark/>
          </w:tcPr>
          <w:p w14:paraId="5C0E76FD" w14:textId="5226846B"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083</w:t>
            </w:r>
          </w:p>
        </w:tc>
        <w:tc>
          <w:tcPr>
            <w:tcW w:w="915" w:type="dxa"/>
            <w:tcBorders>
              <w:top w:val="nil"/>
              <w:left w:val="nil"/>
              <w:bottom w:val="single" w:sz="4" w:space="0" w:color="auto"/>
              <w:right w:val="single" w:sz="4" w:space="0" w:color="auto"/>
            </w:tcBorders>
            <w:shd w:val="clear" w:color="auto" w:fill="auto"/>
            <w:noWrap/>
            <w:vAlign w:val="bottom"/>
            <w:hideMark/>
          </w:tcPr>
          <w:p w14:paraId="31F79F81" w14:textId="2AB2D18B"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357E-38</w:t>
            </w:r>
          </w:p>
        </w:tc>
        <w:tc>
          <w:tcPr>
            <w:tcW w:w="983" w:type="dxa"/>
            <w:tcBorders>
              <w:top w:val="nil"/>
              <w:left w:val="nil"/>
              <w:bottom w:val="single" w:sz="4" w:space="0" w:color="auto"/>
              <w:right w:val="single" w:sz="8" w:space="0" w:color="auto"/>
            </w:tcBorders>
            <w:shd w:val="clear" w:color="auto" w:fill="auto"/>
            <w:noWrap/>
            <w:vAlign w:val="bottom"/>
            <w:hideMark/>
          </w:tcPr>
          <w:p w14:paraId="03AED84E" w14:textId="291D7EB7" w:rsidR="00A02C35" w:rsidRPr="00A02C35" w:rsidRDefault="00A02C35" w:rsidP="00A02C35">
            <w:pPr>
              <w:spacing w:after="0" w:line="240" w:lineRule="auto"/>
              <w:jc w:val="right"/>
              <w:rPr>
                <w:rFonts w:ascii="Calibri" w:eastAsia="Times New Roman" w:hAnsi="Calibri" w:cs="Calibri"/>
                <w:b/>
                <w:bCs/>
                <w:color w:val="000000"/>
                <w:sz w:val="16"/>
                <w:szCs w:val="16"/>
                <w:lang w:eastAsia="en-GB"/>
              </w:rPr>
            </w:pPr>
            <w:r w:rsidRPr="00A02C35">
              <w:rPr>
                <w:rFonts w:ascii="Calibri" w:eastAsia="Times New Roman" w:hAnsi="Calibri" w:cs="Calibri"/>
                <w:b/>
                <w:bCs/>
                <w:color w:val="000000"/>
                <w:sz w:val="16"/>
                <w:szCs w:val="16"/>
                <w:lang w:eastAsia="en-GB"/>
              </w:rPr>
              <w:t>1</w:t>
            </w:r>
            <w:r w:rsidR="00B37534">
              <w:rPr>
                <w:rFonts w:ascii="Calibri" w:eastAsia="Times New Roman" w:hAnsi="Calibri" w:cs="Calibri"/>
                <w:b/>
                <w:bCs/>
                <w:color w:val="000000"/>
                <w:sz w:val="16"/>
                <w:szCs w:val="16"/>
                <w:lang w:eastAsia="en-GB"/>
              </w:rPr>
              <w:t>.</w:t>
            </w:r>
            <w:r w:rsidRPr="00A02C35">
              <w:rPr>
                <w:rFonts w:ascii="Calibri" w:eastAsia="Times New Roman" w:hAnsi="Calibri" w:cs="Calibri"/>
                <w:b/>
                <w:bCs/>
                <w:color w:val="000000"/>
                <w:sz w:val="16"/>
                <w:szCs w:val="16"/>
                <w:lang w:eastAsia="en-GB"/>
              </w:rPr>
              <w:t>266E-37</w:t>
            </w:r>
          </w:p>
        </w:tc>
      </w:tr>
      <w:tr w:rsidR="00907F75" w:rsidRPr="00A02C35" w14:paraId="2CA72BD6" w14:textId="77777777" w:rsidTr="00907F75">
        <w:trPr>
          <w:trHeight w:val="222"/>
        </w:trPr>
        <w:tc>
          <w:tcPr>
            <w:tcW w:w="751" w:type="dxa"/>
            <w:tcBorders>
              <w:top w:val="nil"/>
              <w:left w:val="single" w:sz="8" w:space="0" w:color="auto"/>
              <w:bottom w:val="single" w:sz="8" w:space="0" w:color="auto"/>
              <w:right w:val="nil"/>
            </w:tcBorders>
            <w:shd w:val="clear" w:color="auto" w:fill="auto"/>
            <w:noWrap/>
            <w:vAlign w:val="bottom"/>
            <w:hideMark/>
          </w:tcPr>
          <w:p w14:paraId="34AFFE45" w14:textId="77777777" w:rsidR="00A02C35" w:rsidRPr="00A02C35" w:rsidRDefault="00A02C35" w:rsidP="00A02C35">
            <w:pPr>
              <w:spacing w:after="0" w:line="240" w:lineRule="auto"/>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B total</w:t>
            </w:r>
          </w:p>
        </w:tc>
        <w:tc>
          <w:tcPr>
            <w:tcW w:w="636" w:type="dxa"/>
            <w:tcBorders>
              <w:top w:val="nil"/>
              <w:left w:val="single" w:sz="8" w:space="0" w:color="auto"/>
              <w:bottom w:val="single" w:sz="8" w:space="0" w:color="auto"/>
              <w:right w:val="single" w:sz="4" w:space="0" w:color="auto"/>
            </w:tcBorders>
            <w:shd w:val="clear" w:color="auto" w:fill="auto"/>
            <w:noWrap/>
            <w:vAlign w:val="bottom"/>
            <w:hideMark/>
          </w:tcPr>
          <w:p w14:paraId="5EBA5F60" w14:textId="6B92F550"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065</w:t>
            </w:r>
          </w:p>
        </w:tc>
        <w:tc>
          <w:tcPr>
            <w:tcW w:w="460" w:type="dxa"/>
            <w:tcBorders>
              <w:top w:val="nil"/>
              <w:left w:val="nil"/>
              <w:bottom w:val="single" w:sz="8" w:space="0" w:color="auto"/>
              <w:right w:val="single" w:sz="4" w:space="0" w:color="auto"/>
            </w:tcBorders>
            <w:shd w:val="clear" w:color="auto" w:fill="auto"/>
            <w:noWrap/>
            <w:vAlign w:val="bottom"/>
            <w:hideMark/>
          </w:tcPr>
          <w:p w14:paraId="2EE9DC90" w14:textId="7777777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198</w:t>
            </w:r>
          </w:p>
        </w:tc>
        <w:tc>
          <w:tcPr>
            <w:tcW w:w="581" w:type="dxa"/>
            <w:tcBorders>
              <w:top w:val="nil"/>
              <w:left w:val="nil"/>
              <w:bottom w:val="single" w:sz="8" w:space="0" w:color="auto"/>
              <w:right w:val="single" w:sz="4" w:space="0" w:color="auto"/>
            </w:tcBorders>
            <w:shd w:val="clear" w:color="auto" w:fill="auto"/>
            <w:noWrap/>
            <w:vAlign w:val="bottom"/>
            <w:hideMark/>
          </w:tcPr>
          <w:p w14:paraId="5CBF4F5C" w14:textId="7FD9FF29"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131</w:t>
            </w:r>
          </w:p>
        </w:tc>
        <w:tc>
          <w:tcPr>
            <w:tcW w:w="945" w:type="dxa"/>
            <w:tcBorders>
              <w:top w:val="nil"/>
              <w:left w:val="nil"/>
              <w:bottom w:val="single" w:sz="8" w:space="0" w:color="auto"/>
              <w:right w:val="single" w:sz="4" w:space="0" w:color="auto"/>
            </w:tcBorders>
            <w:shd w:val="clear" w:color="auto" w:fill="auto"/>
            <w:noWrap/>
            <w:vAlign w:val="bottom"/>
            <w:hideMark/>
          </w:tcPr>
          <w:p w14:paraId="32546E77" w14:textId="691EC6E5"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6</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127E-01</w:t>
            </w:r>
          </w:p>
        </w:tc>
        <w:tc>
          <w:tcPr>
            <w:tcW w:w="931" w:type="dxa"/>
            <w:tcBorders>
              <w:top w:val="nil"/>
              <w:left w:val="nil"/>
              <w:bottom w:val="single" w:sz="8" w:space="0" w:color="auto"/>
              <w:right w:val="single" w:sz="8" w:space="0" w:color="auto"/>
            </w:tcBorders>
            <w:shd w:val="clear" w:color="auto" w:fill="auto"/>
            <w:noWrap/>
            <w:vAlign w:val="bottom"/>
            <w:hideMark/>
          </w:tcPr>
          <w:p w14:paraId="6C1E903D" w14:textId="5CC13AE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6</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862E-01</w:t>
            </w:r>
          </w:p>
        </w:tc>
        <w:tc>
          <w:tcPr>
            <w:tcW w:w="663" w:type="dxa"/>
            <w:tcBorders>
              <w:top w:val="nil"/>
              <w:left w:val="nil"/>
              <w:bottom w:val="single" w:sz="8" w:space="0" w:color="auto"/>
              <w:right w:val="single" w:sz="4" w:space="0" w:color="auto"/>
            </w:tcBorders>
            <w:shd w:val="clear" w:color="auto" w:fill="auto"/>
            <w:noWrap/>
            <w:vAlign w:val="bottom"/>
            <w:hideMark/>
          </w:tcPr>
          <w:p w14:paraId="6B905929" w14:textId="7BFD5F1F"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300</w:t>
            </w:r>
          </w:p>
        </w:tc>
        <w:tc>
          <w:tcPr>
            <w:tcW w:w="460" w:type="dxa"/>
            <w:tcBorders>
              <w:top w:val="nil"/>
              <w:left w:val="nil"/>
              <w:bottom w:val="single" w:sz="8" w:space="0" w:color="auto"/>
              <w:right w:val="single" w:sz="4" w:space="0" w:color="auto"/>
            </w:tcBorders>
            <w:shd w:val="clear" w:color="auto" w:fill="auto"/>
            <w:noWrap/>
            <w:vAlign w:val="bottom"/>
            <w:hideMark/>
          </w:tcPr>
          <w:p w14:paraId="1BB97468" w14:textId="34B9FC05"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101</w:t>
            </w:r>
          </w:p>
        </w:tc>
        <w:tc>
          <w:tcPr>
            <w:tcW w:w="581" w:type="dxa"/>
            <w:tcBorders>
              <w:top w:val="nil"/>
              <w:left w:val="nil"/>
              <w:bottom w:val="single" w:sz="8" w:space="0" w:color="auto"/>
              <w:right w:val="single" w:sz="4" w:space="0" w:color="auto"/>
            </w:tcBorders>
            <w:shd w:val="clear" w:color="auto" w:fill="auto"/>
            <w:noWrap/>
            <w:vAlign w:val="bottom"/>
            <w:hideMark/>
          </w:tcPr>
          <w:p w14:paraId="34B36CA9" w14:textId="423712BC"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173</w:t>
            </w:r>
          </w:p>
        </w:tc>
        <w:tc>
          <w:tcPr>
            <w:tcW w:w="884" w:type="dxa"/>
            <w:tcBorders>
              <w:top w:val="nil"/>
              <w:left w:val="nil"/>
              <w:bottom w:val="single" w:sz="8" w:space="0" w:color="auto"/>
              <w:right w:val="single" w:sz="4" w:space="0" w:color="auto"/>
            </w:tcBorders>
            <w:shd w:val="clear" w:color="auto" w:fill="auto"/>
            <w:noWrap/>
            <w:vAlign w:val="bottom"/>
            <w:hideMark/>
          </w:tcPr>
          <w:p w14:paraId="625C4FAE" w14:textId="55D6947B"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7</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122E-02</w:t>
            </w:r>
          </w:p>
        </w:tc>
        <w:tc>
          <w:tcPr>
            <w:tcW w:w="930" w:type="dxa"/>
            <w:tcBorders>
              <w:top w:val="nil"/>
              <w:left w:val="nil"/>
              <w:bottom w:val="single" w:sz="8" w:space="0" w:color="auto"/>
              <w:right w:val="single" w:sz="8" w:space="0" w:color="auto"/>
            </w:tcBorders>
            <w:shd w:val="clear" w:color="auto" w:fill="auto"/>
            <w:noWrap/>
            <w:vAlign w:val="bottom"/>
            <w:hideMark/>
          </w:tcPr>
          <w:p w14:paraId="0A69C093" w14:textId="240B18E3"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9</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065E-02</w:t>
            </w:r>
          </w:p>
        </w:tc>
        <w:tc>
          <w:tcPr>
            <w:tcW w:w="663" w:type="dxa"/>
            <w:tcBorders>
              <w:top w:val="nil"/>
              <w:left w:val="nil"/>
              <w:bottom w:val="single" w:sz="8" w:space="0" w:color="auto"/>
              <w:right w:val="single" w:sz="4" w:space="0" w:color="auto"/>
            </w:tcBorders>
            <w:shd w:val="clear" w:color="auto" w:fill="auto"/>
            <w:noWrap/>
            <w:vAlign w:val="bottom"/>
            <w:hideMark/>
          </w:tcPr>
          <w:p w14:paraId="160D6C45" w14:textId="58C68D03"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278</w:t>
            </w:r>
          </w:p>
        </w:tc>
        <w:tc>
          <w:tcPr>
            <w:tcW w:w="398" w:type="dxa"/>
            <w:tcBorders>
              <w:top w:val="nil"/>
              <w:left w:val="nil"/>
              <w:bottom w:val="single" w:sz="8" w:space="0" w:color="auto"/>
              <w:right w:val="single" w:sz="4" w:space="0" w:color="auto"/>
            </w:tcBorders>
            <w:shd w:val="clear" w:color="auto" w:fill="auto"/>
            <w:noWrap/>
            <w:vAlign w:val="bottom"/>
            <w:hideMark/>
          </w:tcPr>
          <w:p w14:paraId="1BFF54A2" w14:textId="2BF657E4" w:rsidR="00A02C35" w:rsidRPr="00A02C35" w:rsidRDefault="00907F75" w:rsidP="00A02C35">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86</w:t>
            </w:r>
          </w:p>
        </w:tc>
        <w:tc>
          <w:tcPr>
            <w:tcW w:w="581" w:type="dxa"/>
            <w:tcBorders>
              <w:top w:val="nil"/>
              <w:left w:val="nil"/>
              <w:bottom w:val="single" w:sz="8" w:space="0" w:color="auto"/>
              <w:right w:val="single" w:sz="4" w:space="0" w:color="auto"/>
            </w:tcBorders>
            <w:shd w:val="clear" w:color="auto" w:fill="auto"/>
            <w:noWrap/>
            <w:vAlign w:val="bottom"/>
            <w:hideMark/>
          </w:tcPr>
          <w:p w14:paraId="2D5E7BDB" w14:textId="541C900B"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186</w:t>
            </w:r>
          </w:p>
        </w:tc>
        <w:tc>
          <w:tcPr>
            <w:tcW w:w="915" w:type="dxa"/>
            <w:tcBorders>
              <w:top w:val="nil"/>
              <w:left w:val="nil"/>
              <w:bottom w:val="single" w:sz="8" w:space="0" w:color="auto"/>
              <w:right w:val="single" w:sz="4" w:space="0" w:color="auto"/>
            </w:tcBorders>
            <w:shd w:val="clear" w:color="auto" w:fill="auto"/>
            <w:noWrap/>
            <w:vAlign w:val="bottom"/>
            <w:hideMark/>
          </w:tcPr>
          <w:p w14:paraId="1CC25275" w14:textId="66CEDBAC"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189E-01</w:t>
            </w:r>
          </w:p>
        </w:tc>
        <w:tc>
          <w:tcPr>
            <w:tcW w:w="928" w:type="dxa"/>
            <w:tcBorders>
              <w:top w:val="nil"/>
              <w:left w:val="nil"/>
              <w:bottom w:val="single" w:sz="8" w:space="0" w:color="auto"/>
              <w:right w:val="single" w:sz="8" w:space="0" w:color="auto"/>
            </w:tcBorders>
            <w:shd w:val="clear" w:color="auto" w:fill="auto"/>
            <w:noWrap/>
            <w:vAlign w:val="bottom"/>
            <w:hideMark/>
          </w:tcPr>
          <w:p w14:paraId="65E21A6F" w14:textId="28CE41FB"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280E-01</w:t>
            </w:r>
          </w:p>
        </w:tc>
        <w:tc>
          <w:tcPr>
            <w:tcW w:w="663" w:type="dxa"/>
            <w:tcBorders>
              <w:top w:val="nil"/>
              <w:left w:val="nil"/>
              <w:bottom w:val="single" w:sz="8" w:space="0" w:color="auto"/>
              <w:right w:val="single" w:sz="4" w:space="0" w:color="auto"/>
            </w:tcBorders>
            <w:shd w:val="clear" w:color="auto" w:fill="auto"/>
            <w:noWrap/>
            <w:vAlign w:val="bottom"/>
            <w:hideMark/>
          </w:tcPr>
          <w:p w14:paraId="2E1CFC8D" w14:textId="0BC614A0"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119</w:t>
            </w:r>
          </w:p>
        </w:tc>
        <w:tc>
          <w:tcPr>
            <w:tcW w:w="581" w:type="dxa"/>
            <w:tcBorders>
              <w:top w:val="nil"/>
              <w:left w:val="nil"/>
              <w:bottom w:val="single" w:sz="8" w:space="0" w:color="auto"/>
              <w:right w:val="single" w:sz="4" w:space="0" w:color="auto"/>
            </w:tcBorders>
            <w:shd w:val="clear" w:color="auto" w:fill="auto"/>
            <w:noWrap/>
            <w:vAlign w:val="bottom"/>
            <w:hideMark/>
          </w:tcPr>
          <w:p w14:paraId="29117A1A" w14:textId="4911FAD1"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0</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091</w:t>
            </w:r>
          </w:p>
        </w:tc>
        <w:tc>
          <w:tcPr>
            <w:tcW w:w="915" w:type="dxa"/>
            <w:tcBorders>
              <w:top w:val="nil"/>
              <w:left w:val="nil"/>
              <w:bottom w:val="single" w:sz="8" w:space="0" w:color="auto"/>
              <w:right w:val="single" w:sz="4" w:space="0" w:color="auto"/>
            </w:tcBorders>
            <w:shd w:val="clear" w:color="auto" w:fill="auto"/>
            <w:noWrap/>
            <w:vAlign w:val="bottom"/>
            <w:hideMark/>
          </w:tcPr>
          <w:p w14:paraId="1E85F8DC" w14:textId="51D002B6"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909E-01</w:t>
            </w:r>
          </w:p>
        </w:tc>
        <w:tc>
          <w:tcPr>
            <w:tcW w:w="983" w:type="dxa"/>
            <w:tcBorders>
              <w:top w:val="nil"/>
              <w:left w:val="nil"/>
              <w:bottom w:val="single" w:sz="8" w:space="0" w:color="auto"/>
              <w:right w:val="single" w:sz="8" w:space="0" w:color="auto"/>
            </w:tcBorders>
            <w:shd w:val="clear" w:color="auto" w:fill="auto"/>
            <w:noWrap/>
            <w:vAlign w:val="bottom"/>
            <w:hideMark/>
          </w:tcPr>
          <w:p w14:paraId="14A8D95B" w14:textId="3404D157" w:rsidR="00A02C35" w:rsidRPr="00A02C35" w:rsidRDefault="00A02C35" w:rsidP="00A02C35">
            <w:pPr>
              <w:spacing w:after="0" w:line="240" w:lineRule="auto"/>
              <w:jc w:val="right"/>
              <w:rPr>
                <w:rFonts w:ascii="Calibri" w:eastAsia="Times New Roman" w:hAnsi="Calibri" w:cs="Calibri"/>
                <w:color w:val="000000"/>
                <w:sz w:val="16"/>
                <w:szCs w:val="16"/>
                <w:lang w:eastAsia="en-GB"/>
              </w:rPr>
            </w:pPr>
            <w:r w:rsidRPr="00A02C35">
              <w:rPr>
                <w:rFonts w:ascii="Calibri" w:eastAsia="Times New Roman" w:hAnsi="Calibri" w:cs="Calibri"/>
                <w:color w:val="000000"/>
                <w:sz w:val="16"/>
                <w:szCs w:val="16"/>
                <w:lang w:eastAsia="en-GB"/>
              </w:rPr>
              <w:t>1</w:t>
            </w:r>
            <w:r w:rsidR="00B37534">
              <w:rPr>
                <w:rFonts w:ascii="Calibri" w:eastAsia="Times New Roman" w:hAnsi="Calibri" w:cs="Calibri"/>
                <w:color w:val="000000"/>
                <w:sz w:val="16"/>
                <w:szCs w:val="16"/>
                <w:lang w:eastAsia="en-GB"/>
              </w:rPr>
              <w:t>.</w:t>
            </w:r>
            <w:r w:rsidRPr="00A02C35">
              <w:rPr>
                <w:rFonts w:ascii="Calibri" w:eastAsia="Times New Roman" w:hAnsi="Calibri" w:cs="Calibri"/>
                <w:color w:val="000000"/>
                <w:sz w:val="16"/>
                <w:szCs w:val="16"/>
                <w:lang w:eastAsia="en-GB"/>
              </w:rPr>
              <w:t>909E-01</w:t>
            </w:r>
          </w:p>
        </w:tc>
      </w:tr>
    </w:tbl>
    <w:p w14:paraId="5F92CADD" w14:textId="5A85E931" w:rsidR="00A02C35" w:rsidRDefault="00A02C35" w:rsidP="00E41CD0">
      <w:pPr>
        <w:autoSpaceDE w:val="0"/>
        <w:autoSpaceDN w:val="0"/>
        <w:adjustRightInd w:val="0"/>
        <w:spacing w:after="0" w:line="360" w:lineRule="auto"/>
        <w:jc w:val="both"/>
        <w:rPr>
          <w:rFonts w:cstheme="minorHAnsi"/>
        </w:rPr>
        <w:sectPr w:rsidR="00A02C35" w:rsidSect="00377672">
          <w:pgSz w:w="16838" w:h="11906" w:orient="landscape"/>
          <w:pgMar w:top="1440" w:right="1440" w:bottom="1440" w:left="1440" w:header="708" w:footer="708" w:gutter="0"/>
          <w:cols w:space="708"/>
          <w:docGrid w:linePitch="360"/>
        </w:sectPr>
      </w:pPr>
    </w:p>
    <w:p w14:paraId="34FD901F" w14:textId="4851D4A9" w:rsidR="00376294" w:rsidRDefault="00376294" w:rsidP="00E41CD0">
      <w:pPr>
        <w:autoSpaceDE w:val="0"/>
        <w:autoSpaceDN w:val="0"/>
        <w:adjustRightInd w:val="0"/>
        <w:spacing w:after="0" w:line="360" w:lineRule="auto"/>
        <w:jc w:val="both"/>
        <w:rPr>
          <w:rFonts w:cstheme="minorHAnsi"/>
        </w:rPr>
      </w:pPr>
      <w:r>
        <w:rPr>
          <w:b/>
          <w:bCs/>
        </w:rPr>
        <w:lastRenderedPageBreak/>
        <w:t xml:space="preserve">Supplementary Table 2. </w:t>
      </w:r>
      <w:r w:rsidRPr="001F46D4">
        <w:rPr>
          <w:rFonts w:cstheme="minorHAnsi"/>
          <w:b/>
          <w:bCs/>
        </w:rPr>
        <w:t xml:space="preserve">Comparison of directly measured IgG glycan traits and derived IgG glycan traits between persons with Down syndrome and </w:t>
      </w:r>
      <w:r>
        <w:rPr>
          <w:rFonts w:cstheme="minorHAnsi"/>
          <w:b/>
          <w:bCs/>
        </w:rPr>
        <w:t>their healthy siblings from Italian Down syndrome cohort.</w:t>
      </w:r>
      <w:r w:rsidRPr="001F46D4">
        <w:rPr>
          <w:rFonts w:cstheme="minorHAnsi"/>
          <w:b/>
          <w:bCs/>
        </w:rPr>
        <w:t xml:space="preserve"> </w:t>
      </w:r>
      <w:r w:rsidR="003A3966" w:rsidRPr="00037874">
        <w:rPr>
          <w:rFonts w:cstheme="minorHAnsi"/>
        </w:rPr>
        <w:t xml:space="preserve">G0 total – sum of IgG glycans without galactose, G1 total – sum of IgG glycans with one galactose, G2 total – sum of IgG glycans with two galactoses, S total – sum of IgG glycans with sialic acid(s), F total – sum of IgG glycans with core fucose, B total – sum of IgG glycans with bisecting </w:t>
      </w:r>
      <w:proofErr w:type="spellStart"/>
      <w:r w:rsidR="003A3966" w:rsidRPr="00037874">
        <w:rPr>
          <w:rFonts w:cstheme="minorHAnsi"/>
        </w:rPr>
        <w:t>GlcNAc</w:t>
      </w:r>
      <w:proofErr w:type="spellEnd"/>
      <w:r w:rsidR="003A3966" w:rsidRPr="00037874">
        <w:rPr>
          <w:rFonts w:cstheme="minorHAnsi"/>
        </w:rPr>
        <w:t>.</w:t>
      </w:r>
      <w:r w:rsidR="003A3966" w:rsidRPr="003A3966">
        <w:rPr>
          <w:rFonts w:cstheme="minorHAnsi"/>
          <w:b/>
          <w:bCs/>
        </w:rPr>
        <w:t xml:space="preserve"> </w:t>
      </w:r>
      <w:r w:rsidRPr="001F46D4">
        <w:rPr>
          <w:rFonts w:cstheme="minorHAnsi"/>
        </w:rPr>
        <w:t xml:space="preserve">The significance of the differences </w:t>
      </w:r>
      <w:r>
        <w:rPr>
          <w:rFonts w:cstheme="minorHAnsi"/>
        </w:rPr>
        <w:t xml:space="preserve">between the affected and unaffected siblings </w:t>
      </w:r>
      <w:r w:rsidRPr="001F46D4">
        <w:rPr>
          <w:rFonts w:cstheme="minorHAnsi"/>
        </w:rPr>
        <w:t>was assessed using</w:t>
      </w:r>
      <w:r>
        <w:rPr>
          <w:rFonts w:cstheme="minorHAnsi"/>
        </w:rPr>
        <w:t xml:space="preserve"> </w:t>
      </w:r>
      <w:r w:rsidR="00D63B9F">
        <w:rPr>
          <w:rFonts w:cstheme="minorHAnsi"/>
        </w:rPr>
        <w:t xml:space="preserve">a </w:t>
      </w:r>
      <w:r w:rsidR="007C1374">
        <w:rPr>
          <w:rFonts w:cstheme="minorHAnsi"/>
        </w:rPr>
        <w:t>general linear</w:t>
      </w:r>
      <w:r w:rsidRPr="001F46D4">
        <w:rPr>
          <w:rFonts w:cstheme="minorHAnsi"/>
        </w:rPr>
        <w:t xml:space="preserve"> model</w:t>
      </w:r>
      <w:r>
        <w:rPr>
          <w:rFonts w:cstheme="minorHAnsi"/>
        </w:rPr>
        <w:t>.</w:t>
      </w:r>
      <w:r w:rsidRPr="001F46D4">
        <w:rPr>
          <w:rFonts w:cstheme="minorHAnsi"/>
        </w:rPr>
        <w:t xml:space="preserve"> Glycan data were adjusted for age and sex. False discovery rate was controlled using </w:t>
      </w:r>
      <w:r w:rsidR="00D63B9F">
        <w:rPr>
          <w:rFonts w:cstheme="minorHAnsi"/>
        </w:rPr>
        <w:t xml:space="preserve">the </w:t>
      </w:r>
      <w:proofErr w:type="spellStart"/>
      <w:r w:rsidRPr="001F46D4">
        <w:rPr>
          <w:rFonts w:cstheme="minorHAnsi"/>
        </w:rPr>
        <w:t>Benjamini</w:t>
      </w:r>
      <w:proofErr w:type="spellEnd"/>
      <w:r w:rsidRPr="001F46D4">
        <w:rPr>
          <w:rFonts w:cstheme="minorHAnsi"/>
        </w:rPr>
        <w:t xml:space="preserve">–Hochberg method. </w:t>
      </w:r>
      <w:r w:rsidR="007C1374">
        <w:rPr>
          <w:rFonts w:cstheme="minorHAnsi"/>
        </w:rPr>
        <w:t>E</w:t>
      </w:r>
      <w:r w:rsidR="007C1374" w:rsidRPr="007C1374">
        <w:rPr>
          <w:rFonts w:cstheme="minorHAnsi"/>
        </w:rPr>
        <w:t>ffect sizes are expressed in</w:t>
      </w:r>
      <w:r w:rsidR="007C1374">
        <w:rPr>
          <w:rFonts w:cstheme="minorHAnsi"/>
        </w:rPr>
        <w:t xml:space="preserve"> </w:t>
      </w:r>
      <w:r w:rsidR="007C1374" w:rsidRPr="007C1374">
        <w:rPr>
          <w:rFonts w:cstheme="minorHAnsi"/>
        </w:rPr>
        <w:t>standard deviation units</w:t>
      </w:r>
      <w:proofErr w:type="gramStart"/>
      <w:r w:rsidR="007C1374" w:rsidRPr="007C1374">
        <w:rPr>
          <w:rFonts w:cstheme="minorHAnsi"/>
        </w:rPr>
        <w:t>.</w:t>
      </w:r>
      <w:r w:rsidR="007C1374">
        <w:rPr>
          <w:b/>
          <w:bCs/>
        </w:rPr>
        <w:t xml:space="preserve">  </w:t>
      </w:r>
      <w:proofErr w:type="gramEnd"/>
      <w:r w:rsidRPr="001F46D4">
        <w:rPr>
          <w:rFonts w:cstheme="minorHAnsi"/>
        </w:rPr>
        <w:t>Statistically significant findings (p &lt;0.05) are shown in bold.</w:t>
      </w:r>
    </w:p>
    <w:tbl>
      <w:tblPr>
        <w:tblW w:w="5721" w:type="dxa"/>
        <w:tblLook w:val="04A0" w:firstRow="1" w:lastRow="0" w:firstColumn="1" w:lastColumn="0" w:noHBand="0" w:noVBand="1"/>
      </w:tblPr>
      <w:tblGrid>
        <w:gridCol w:w="1146"/>
        <w:gridCol w:w="917"/>
        <w:gridCol w:w="815"/>
        <w:gridCol w:w="1420"/>
        <w:gridCol w:w="1423"/>
      </w:tblGrid>
      <w:tr w:rsidR="00A21EF5" w:rsidRPr="00A21EF5" w14:paraId="7E647649" w14:textId="77777777" w:rsidTr="00A21EF5">
        <w:trPr>
          <w:trHeight w:val="315"/>
        </w:trPr>
        <w:tc>
          <w:tcPr>
            <w:tcW w:w="5721"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73459C4" w14:textId="77777777" w:rsidR="00A21EF5" w:rsidRPr="00A21EF5" w:rsidRDefault="00A21EF5" w:rsidP="00A21EF5">
            <w:pPr>
              <w:spacing w:after="0" w:line="240" w:lineRule="auto"/>
              <w:rPr>
                <w:rFonts w:eastAsia="Times New Roman" w:cstheme="minorHAnsi"/>
                <w:b/>
                <w:bCs/>
                <w:color w:val="000000"/>
                <w:sz w:val="20"/>
                <w:szCs w:val="20"/>
                <w:lang w:eastAsia="en-GB"/>
              </w:rPr>
            </w:pPr>
            <w:r w:rsidRPr="00A21EF5">
              <w:rPr>
                <w:rFonts w:eastAsia="Times New Roman" w:cstheme="minorHAnsi"/>
                <w:b/>
                <w:bCs/>
                <w:color w:val="000000"/>
                <w:sz w:val="20"/>
                <w:szCs w:val="20"/>
                <w:lang w:eastAsia="en-GB"/>
              </w:rPr>
              <w:t>Directly measured IgG glycan traits</w:t>
            </w:r>
          </w:p>
        </w:tc>
      </w:tr>
      <w:tr w:rsidR="00A21EF5" w:rsidRPr="00A21EF5" w14:paraId="564677D1"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6F1AD6A9" w14:textId="77777777" w:rsidR="00A21EF5" w:rsidRPr="00A21EF5" w:rsidRDefault="00A21EF5" w:rsidP="00A21EF5">
            <w:pPr>
              <w:spacing w:after="0" w:line="240" w:lineRule="auto"/>
              <w:rPr>
                <w:rFonts w:eastAsia="Times New Roman" w:cstheme="minorHAnsi"/>
                <w:b/>
                <w:bCs/>
                <w:color w:val="000000"/>
                <w:sz w:val="20"/>
                <w:szCs w:val="20"/>
                <w:lang w:eastAsia="en-GB"/>
              </w:rPr>
            </w:pPr>
            <w:r w:rsidRPr="00A21EF5">
              <w:rPr>
                <w:rFonts w:eastAsia="Times New Roman" w:cstheme="minorHAnsi"/>
                <w:b/>
                <w:bCs/>
                <w:color w:val="000000"/>
                <w:sz w:val="20"/>
                <w:szCs w:val="20"/>
                <w:lang w:eastAsia="en-GB"/>
              </w:rPr>
              <w:t>Glycan</w:t>
            </w:r>
          </w:p>
        </w:tc>
        <w:tc>
          <w:tcPr>
            <w:tcW w:w="917" w:type="dxa"/>
            <w:tcBorders>
              <w:top w:val="nil"/>
              <w:left w:val="nil"/>
              <w:bottom w:val="single" w:sz="4" w:space="0" w:color="auto"/>
              <w:right w:val="single" w:sz="4" w:space="0" w:color="auto"/>
            </w:tcBorders>
            <w:shd w:val="clear" w:color="auto" w:fill="auto"/>
            <w:noWrap/>
            <w:vAlign w:val="bottom"/>
            <w:hideMark/>
          </w:tcPr>
          <w:p w14:paraId="73AA133E" w14:textId="77777777" w:rsidR="00A21EF5" w:rsidRPr="00A21EF5" w:rsidRDefault="00A21EF5" w:rsidP="00A21EF5">
            <w:pPr>
              <w:spacing w:after="0" w:line="240" w:lineRule="auto"/>
              <w:jc w:val="right"/>
              <w:rPr>
                <w:rFonts w:eastAsia="Times New Roman" w:cstheme="minorHAnsi"/>
                <w:b/>
                <w:bCs/>
                <w:color w:val="000000"/>
                <w:sz w:val="20"/>
                <w:szCs w:val="20"/>
                <w:lang w:eastAsia="en-GB"/>
              </w:rPr>
            </w:pPr>
            <w:r w:rsidRPr="00A21EF5">
              <w:rPr>
                <w:rFonts w:eastAsia="Times New Roman" w:cstheme="minorHAnsi"/>
                <w:b/>
                <w:bCs/>
                <w:color w:val="000000"/>
                <w:sz w:val="20"/>
                <w:szCs w:val="20"/>
                <w:lang w:eastAsia="en-GB"/>
              </w:rPr>
              <w:t>effect</w:t>
            </w:r>
          </w:p>
        </w:tc>
        <w:tc>
          <w:tcPr>
            <w:tcW w:w="815" w:type="dxa"/>
            <w:tcBorders>
              <w:top w:val="nil"/>
              <w:left w:val="nil"/>
              <w:bottom w:val="single" w:sz="4" w:space="0" w:color="auto"/>
              <w:right w:val="single" w:sz="4" w:space="0" w:color="auto"/>
            </w:tcBorders>
            <w:shd w:val="clear" w:color="auto" w:fill="auto"/>
            <w:noWrap/>
            <w:vAlign w:val="bottom"/>
            <w:hideMark/>
          </w:tcPr>
          <w:p w14:paraId="5EB1297B" w14:textId="77777777" w:rsidR="00A21EF5" w:rsidRPr="00A21EF5" w:rsidRDefault="00A21EF5" w:rsidP="00A21EF5">
            <w:pPr>
              <w:spacing w:after="0" w:line="240" w:lineRule="auto"/>
              <w:jc w:val="right"/>
              <w:rPr>
                <w:rFonts w:eastAsia="Times New Roman" w:cstheme="minorHAnsi"/>
                <w:b/>
                <w:bCs/>
                <w:color w:val="000000"/>
                <w:sz w:val="20"/>
                <w:szCs w:val="20"/>
                <w:lang w:eastAsia="en-GB"/>
              </w:rPr>
            </w:pPr>
            <w:r w:rsidRPr="00A21EF5">
              <w:rPr>
                <w:rFonts w:eastAsia="Times New Roman" w:cstheme="minorHAnsi"/>
                <w:b/>
                <w:bCs/>
                <w:color w:val="000000"/>
                <w:sz w:val="20"/>
                <w:szCs w:val="20"/>
                <w:lang w:eastAsia="en-GB"/>
              </w:rPr>
              <w:t>SE</w:t>
            </w:r>
          </w:p>
        </w:tc>
        <w:tc>
          <w:tcPr>
            <w:tcW w:w="1420" w:type="dxa"/>
            <w:tcBorders>
              <w:top w:val="nil"/>
              <w:left w:val="nil"/>
              <w:bottom w:val="single" w:sz="4" w:space="0" w:color="auto"/>
              <w:right w:val="single" w:sz="4" w:space="0" w:color="auto"/>
            </w:tcBorders>
            <w:shd w:val="clear" w:color="auto" w:fill="auto"/>
            <w:noWrap/>
            <w:vAlign w:val="bottom"/>
            <w:hideMark/>
          </w:tcPr>
          <w:p w14:paraId="4D914C8B" w14:textId="579EDE0D" w:rsidR="00A21EF5" w:rsidRPr="00A21EF5" w:rsidRDefault="00A21EF5" w:rsidP="00A21EF5">
            <w:pPr>
              <w:spacing w:after="0" w:line="240" w:lineRule="auto"/>
              <w:jc w:val="right"/>
              <w:rPr>
                <w:rFonts w:eastAsia="Times New Roman" w:cstheme="minorHAnsi"/>
                <w:b/>
                <w:bCs/>
                <w:color w:val="000000"/>
                <w:sz w:val="20"/>
                <w:szCs w:val="20"/>
                <w:lang w:eastAsia="en-GB"/>
              </w:rPr>
            </w:pPr>
            <w:proofErr w:type="spellStart"/>
            <w:r w:rsidRPr="00A21EF5">
              <w:rPr>
                <w:rFonts w:eastAsia="Times New Roman" w:cstheme="minorHAnsi"/>
                <w:b/>
                <w:bCs/>
                <w:color w:val="000000"/>
                <w:sz w:val="20"/>
                <w:szCs w:val="20"/>
                <w:lang w:eastAsia="en-GB"/>
              </w:rPr>
              <w:t>p</w:t>
            </w:r>
            <w:r w:rsidR="009404E7">
              <w:rPr>
                <w:rFonts w:eastAsia="Times New Roman" w:cstheme="minorHAnsi"/>
                <w:b/>
                <w:bCs/>
                <w:color w:val="000000"/>
                <w:sz w:val="20"/>
                <w:szCs w:val="20"/>
                <w:lang w:eastAsia="en-GB"/>
              </w:rPr>
              <w:t>.</w:t>
            </w:r>
            <w:r w:rsidRPr="00A21EF5">
              <w:rPr>
                <w:rFonts w:eastAsia="Times New Roman" w:cstheme="minorHAnsi"/>
                <w:b/>
                <w:bCs/>
                <w:color w:val="000000"/>
                <w:sz w:val="20"/>
                <w:szCs w:val="20"/>
                <w:lang w:eastAsia="en-GB"/>
              </w:rPr>
              <w:t>val</w:t>
            </w:r>
            <w:proofErr w:type="spellEnd"/>
          </w:p>
        </w:tc>
        <w:tc>
          <w:tcPr>
            <w:tcW w:w="1423" w:type="dxa"/>
            <w:tcBorders>
              <w:top w:val="nil"/>
              <w:left w:val="nil"/>
              <w:bottom w:val="single" w:sz="4" w:space="0" w:color="auto"/>
              <w:right w:val="single" w:sz="8" w:space="0" w:color="auto"/>
            </w:tcBorders>
            <w:shd w:val="clear" w:color="auto" w:fill="auto"/>
            <w:noWrap/>
            <w:vAlign w:val="bottom"/>
            <w:hideMark/>
          </w:tcPr>
          <w:p w14:paraId="5A3249CF" w14:textId="77777777" w:rsidR="00A21EF5" w:rsidRPr="00A21EF5" w:rsidRDefault="00A21EF5" w:rsidP="00A21EF5">
            <w:pPr>
              <w:spacing w:after="0" w:line="240" w:lineRule="auto"/>
              <w:jc w:val="right"/>
              <w:rPr>
                <w:rFonts w:eastAsia="Times New Roman" w:cstheme="minorHAnsi"/>
                <w:b/>
                <w:bCs/>
                <w:color w:val="000000"/>
                <w:sz w:val="20"/>
                <w:szCs w:val="20"/>
                <w:lang w:eastAsia="en-GB"/>
              </w:rPr>
            </w:pPr>
            <w:proofErr w:type="spellStart"/>
            <w:r w:rsidRPr="00A21EF5">
              <w:rPr>
                <w:rFonts w:eastAsia="Times New Roman" w:cstheme="minorHAnsi"/>
                <w:b/>
                <w:bCs/>
                <w:color w:val="000000"/>
                <w:sz w:val="20"/>
                <w:szCs w:val="20"/>
                <w:lang w:eastAsia="en-GB"/>
              </w:rPr>
              <w:t>p.adj</w:t>
            </w:r>
            <w:proofErr w:type="spellEnd"/>
          </w:p>
        </w:tc>
      </w:tr>
      <w:tr w:rsidR="00A21EF5" w:rsidRPr="00A21EF5" w14:paraId="28931600"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686F8329"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GP1</w:t>
            </w:r>
          </w:p>
        </w:tc>
        <w:tc>
          <w:tcPr>
            <w:tcW w:w="917" w:type="dxa"/>
            <w:tcBorders>
              <w:top w:val="nil"/>
              <w:left w:val="nil"/>
              <w:bottom w:val="single" w:sz="4" w:space="0" w:color="auto"/>
              <w:right w:val="single" w:sz="4" w:space="0" w:color="auto"/>
            </w:tcBorders>
            <w:shd w:val="clear" w:color="auto" w:fill="auto"/>
            <w:noWrap/>
            <w:vAlign w:val="bottom"/>
            <w:hideMark/>
          </w:tcPr>
          <w:p w14:paraId="1907ADDD" w14:textId="37DFCC8D"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003</w:t>
            </w:r>
          </w:p>
        </w:tc>
        <w:tc>
          <w:tcPr>
            <w:tcW w:w="815" w:type="dxa"/>
            <w:tcBorders>
              <w:top w:val="nil"/>
              <w:left w:val="nil"/>
              <w:bottom w:val="single" w:sz="4" w:space="0" w:color="auto"/>
              <w:right w:val="single" w:sz="4" w:space="0" w:color="auto"/>
            </w:tcBorders>
            <w:shd w:val="clear" w:color="auto" w:fill="auto"/>
            <w:noWrap/>
            <w:vAlign w:val="bottom"/>
            <w:hideMark/>
          </w:tcPr>
          <w:p w14:paraId="56A5B553" w14:textId="1FB6FDD0"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200</w:t>
            </w:r>
          </w:p>
        </w:tc>
        <w:tc>
          <w:tcPr>
            <w:tcW w:w="1420" w:type="dxa"/>
            <w:tcBorders>
              <w:top w:val="nil"/>
              <w:left w:val="nil"/>
              <w:bottom w:val="single" w:sz="4" w:space="0" w:color="auto"/>
              <w:right w:val="single" w:sz="4" w:space="0" w:color="auto"/>
            </w:tcBorders>
            <w:shd w:val="clear" w:color="auto" w:fill="auto"/>
            <w:noWrap/>
            <w:vAlign w:val="bottom"/>
            <w:hideMark/>
          </w:tcPr>
          <w:p w14:paraId="2E2A1A47" w14:textId="4A33DE11"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2</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376E-01</w:t>
            </w:r>
          </w:p>
        </w:tc>
        <w:tc>
          <w:tcPr>
            <w:tcW w:w="1423" w:type="dxa"/>
            <w:tcBorders>
              <w:top w:val="nil"/>
              <w:left w:val="nil"/>
              <w:bottom w:val="single" w:sz="4" w:space="0" w:color="auto"/>
              <w:right w:val="single" w:sz="8" w:space="0" w:color="auto"/>
            </w:tcBorders>
            <w:shd w:val="clear" w:color="auto" w:fill="auto"/>
            <w:noWrap/>
            <w:vAlign w:val="bottom"/>
            <w:hideMark/>
          </w:tcPr>
          <w:p w14:paraId="203EE991" w14:textId="42DB1348"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3</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024E-01</w:t>
            </w:r>
          </w:p>
        </w:tc>
      </w:tr>
      <w:tr w:rsidR="00A21EF5" w:rsidRPr="00A21EF5" w14:paraId="6E171CEC"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2DBFCBED"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GP2</w:t>
            </w:r>
          </w:p>
        </w:tc>
        <w:tc>
          <w:tcPr>
            <w:tcW w:w="917" w:type="dxa"/>
            <w:tcBorders>
              <w:top w:val="nil"/>
              <w:left w:val="nil"/>
              <w:bottom w:val="single" w:sz="4" w:space="0" w:color="auto"/>
              <w:right w:val="single" w:sz="4" w:space="0" w:color="auto"/>
            </w:tcBorders>
            <w:shd w:val="clear" w:color="auto" w:fill="auto"/>
            <w:noWrap/>
            <w:vAlign w:val="bottom"/>
            <w:hideMark/>
          </w:tcPr>
          <w:p w14:paraId="31FF1957" w14:textId="697F9A94"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234</w:t>
            </w:r>
          </w:p>
        </w:tc>
        <w:tc>
          <w:tcPr>
            <w:tcW w:w="815" w:type="dxa"/>
            <w:tcBorders>
              <w:top w:val="nil"/>
              <w:left w:val="nil"/>
              <w:bottom w:val="single" w:sz="4" w:space="0" w:color="auto"/>
              <w:right w:val="single" w:sz="4" w:space="0" w:color="auto"/>
            </w:tcBorders>
            <w:shd w:val="clear" w:color="auto" w:fill="auto"/>
            <w:noWrap/>
            <w:vAlign w:val="bottom"/>
            <w:hideMark/>
          </w:tcPr>
          <w:p w14:paraId="227BFB12" w14:textId="5F5A0F68"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206</w:t>
            </w:r>
          </w:p>
        </w:tc>
        <w:tc>
          <w:tcPr>
            <w:tcW w:w="1420" w:type="dxa"/>
            <w:tcBorders>
              <w:top w:val="nil"/>
              <w:left w:val="nil"/>
              <w:bottom w:val="single" w:sz="4" w:space="0" w:color="auto"/>
              <w:right w:val="single" w:sz="4" w:space="0" w:color="auto"/>
            </w:tcBorders>
            <w:shd w:val="clear" w:color="auto" w:fill="auto"/>
            <w:noWrap/>
            <w:vAlign w:val="bottom"/>
            <w:hideMark/>
          </w:tcPr>
          <w:p w14:paraId="095B9A90" w14:textId="1D0DFB59"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8</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646E-01</w:t>
            </w:r>
          </w:p>
        </w:tc>
        <w:tc>
          <w:tcPr>
            <w:tcW w:w="1423" w:type="dxa"/>
            <w:tcBorders>
              <w:top w:val="nil"/>
              <w:left w:val="nil"/>
              <w:bottom w:val="single" w:sz="4" w:space="0" w:color="auto"/>
              <w:right w:val="single" w:sz="8" w:space="0" w:color="auto"/>
            </w:tcBorders>
            <w:shd w:val="clear" w:color="auto" w:fill="auto"/>
            <w:noWrap/>
            <w:vAlign w:val="bottom"/>
            <w:hideMark/>
          </w:tcPr>
          <w:p w14:paraId="1A45428F" w14:textId="3C7054C2"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8</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646E-01</w:t>
            </w:r>
          </w:p>
        </w:tc>
      </w:tr>
      <w:tr w:rsidR="00A21EF5" w:rsidRPr="00A21EF5" w14:paraId="78DF0EB5"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07BD73B0"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GP3</w:t>
            </w:r>
          </w:p>
        </w:tc>
        <w:tc>
          <w:tcPr>
            <w:tcW w:w="917" w:type="dxa"/>
            <w:tcBorders>
              <w:top w:val="nil"/>
              <w:left w:val="nil"/>
              <w:bottom w:val="single" w:sz="4" w:space="0" w:color="auto"/>
              <w:right w:val="single" w:sz="4" w:space="0" w:color="auto"/>
            </w:tcBorders>
            <w:shd w:val="clear" w:color="auto" w:fill="auto"/>
            <w:noWrap/>
            <w:vAlign w:val="bottom"/>
            <w:hideMark/>
          </w:tcPr>
          <w:p w14:paraId="0A0BD46C" w14:textId="3C705EA2"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322</w:t>
            </w:r>
          </w:p>
        </w:tc>
        <w:tc>
          <w:tcPr>
            <w:tcW w:w="815" w:type="dxa"/>
            <w:tcBorders>
              <w:top w:val="nil"/>
              <w:left w:val="nil"/>
              <w:bottom w:val="single" w:sz="4" w:space="0" w:color="auto"/>
              <w:right w:val="single" w:sz="4" w:space="0" w:color="auto"/>
            </w:tcBorders>
            <w:shd w:val="clear" w:color="auto" w:fill="auto"/>
            <w:noWrap/>
            <w:vAlign w:val="bottom"/>
            <w:hideMark/>
          </w:tcPr>
          <w:p w14:paraId="02E0F088" w14:textId="3DEB439E"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203</w:t>
            </w:r>
          </w:p>
        </w:tc>
        <w:tc>
          <w:tcPr>
            <w:tcW w:w="1420" w:type="dxa"/>
            <w:tcBorders>
              <w:top w:val="nil"/>
              <w:left w:val="nil"/>
              <w:bottom w:val="single" w:sz="4" w:space="0" w:color="auto"/>
              <w:right w:val="single" w:sz="4" w:space="0" w:color="auto"/>
            </w:tcBorders>
            <w:shd w:val="clear" w:color="auto" w:fill="auto"/>
            <w:noWrap/>
            <w:vAlign w:val="bottom"/>
            <w:hideMark/>
          </w:tcPr>
          <w:p w14:paraId="0A7834DA" w14:textId="058DEB47"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2</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886E-01</w:t>
            </w:r>
          </w:p>
        </w:tc>
        <w:tc>
          <w:tcPr>
            <w:tcW w:w="1423" w:type="dxa"/>
            <w:tcBorders>
              <w:top w:val="nil"/>
              <w:left w:val="nil"/>
              <w:bottom w:val="single" w:sz="4" w:space="0" w:color="auto"/>
              <w:right w:val="single" w:sz="8" w:space="0" w:color="auto"/>
            </w:tcBorders>
            <w:shd w:val="clear" w:color="auto" w:fill="auto"/>
            <w:noWrap/>
            <w:vAlign w:val="bottom"/>
            <w:hideMark/>
          </w:tcPr>
          <w:p w14:paraId="40903F74" w14:textId="3087C555"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3</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367E-01</w:t>
            </w:r>
          </w:p>
        </w:tc>
      </w:tr>
      <w:tr w:rsidR="00A21EF5" w:rsidRPr="00A21EF5" w14:paraId="46B103A6"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204434E9"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GP4</w:t>
            </w:r>
          </w:p>
        </w:tc>
        <w:tc>
          <w:tcPr>
            <w:tcW w:w="917" w:type="dxa"/>
            <w:tcBorders>
              <w:top w:val="nil"/>
              <w:left w:val="nil"/>
              <w:bottom w:val="single" w:sz="4" w:space="0" w:color="auto"/>
              <w:right w:val="single" w:sz="4" w:space="0" w:color="auto"/>
            </w:tcBorders>
            <w:shd w:val="clear" w:color="auto" w:fill="auto"/>
            <w:noWrap/>
            <w:vAlign w:val="bottom"/>
            <w:hideMark/>
          </w:tcPr>
          <w:p w14:paraId="73AE8B8F" w14:textId="63AA0CBE"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643</w:t>
            </w:r>
          </w:p>
        </w:tc>
        <w:tc>
          <w:tcPr>
            <w:tcW w:w="815" w:type="dxa"/>
            <w:tcBorders>
              <w:top w:val="nil"/>
              <w:left w:val="nil"/>
              <w:bottom w:val="single" w:sz="4" w:space="0" w:color="auto"/>
              <w:right w:val="single" w:sz="4" w:space="0" w:color="auto"/>
            </w:tcBorders>
            <w:shd w:val="clear" w:color="auto" w:fill="auto"/>
            <w:noWrap/>
            <w:vAlign w:val="bottom"/>
            <w:hideMark/>
          </w:tcPr>
          <w:p w14:paraId="0A2CE0A4" w14:textId="0DB7BE14"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170</w:t>
            </w:r>
          </w:p>
        </w:tc>
        <w:tc>
          <w:tcPr>
            <w:tcW w:w="1420" w:type="dxa"/>
            <w:tcBorders>
              <w:top w:val="nil"/>
              <w:left w:val="nil"/>
              <w:bottom w:val="single" w:sz="4" w:space="0" w:color="auto"/>
              <w:right w:val="single" w:sz="4" w:space="0" w:color="auto"/>
            </w:tcBorders>
            <w:shd w:val="clear" w:color="auto" w:fill="auto"/>
            <w:noWrap/>
            <w:vAlign w:val="bottom"/>
            <w:hideMark/>
          </w:tcPr>
          <w:p w14:paraId="76B2B86F" w14:textId="5D03ABB4"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1</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252E-03</w:t>
            </w:r>
          </w:p>
        </w:tc>
        <w:tc>
          <w:tcPr>
            <w:tcW w:w="1423" w:type="dxa"/>
            <w:tcBorders>
              <w:top w:val="nil"/>
              <w:left w:val="nil"/>
              <w:bottom w:val="single" w:sz="4" w:space="0" w:color="auto"/>
              <w:right w:val="single" w:sz="8" w:space="0" w:color="auto"/>
            </w:tcBorders>
            <w:shd w:val="clear" w:color="auto" w:fill="auto"/>
            <w:noWrap/>
            <w:vAlign w:val="bottom"/>
            <w:hideMark/>
          </w:tcPr>
          <w:p w14:paraId="415A77C1" w14:textId="70DEF932" w:rsidR="00A21EF5" w:rsidRPr="00A21EF5" w:rsidRDefault="00A21EF5" w:rsidP="00A21EF5">
            <w:pPr>
              <w:spacing w:after="0" w:line="240" w:lineRule="auto"/>
              <w:jc w:val="right"/>
              <w:rPr>
                <w:rFonts w:eastAsia="Times New Roman" w:cstheme="minorHAnsi"/>
                <w:b/>
                <w:bCs/>
                <w:color w:val="000000"/>
                <w:sz w:val="20"/>
                <w:szCs w:val="20"/>
                <w:lang w:eastAsia="en-GB"/>
              </w:rPr>
            </w:pPr>
            <w:r w:rsidRPr="00A21EF5">
              <w:rPr>
                <w:rFonts w:eastAsia="Times New Roman" w:cstheme="minorHAnsi"/>
                <w:b/>
                <w:bCs/>
                <w:color w:val="000000"/>
                <w:sz w:val="20"/>
                <w:szCs w:val="20"/>
                <w:lang w:eastAsia="en-GB"/>
              </w:rPr>
              <w:t>5</w:t>
            </w:r>
            <w:r w:rsidR="00B37534">
              <w:rPr>
                <w:rFonts w:eastAsia="Times New Roman" w:cstheme="minorHAnsi"/>
                <w:b/>
                <w:bCs/>
                <w:color w:val="000000"/>
                <w:sz w:val="20"/>
                <w:szCs w:val="20"/>
                <w:lang w:eastAsia="en-GB"/>
              </w:rPr>
              <w:t>.</w:t>
            </w:r>
            <w:r w:rsidRPr="00A21EF5">
              <w:rPr>
                <w:rFonts w:eastAsia="Times New Roman" w:cstheme="minorHAnsi"/>
                <w:b/>
                <w:bCs/>
                <w:color w:val="000000"/>
                <w:sz w:val="20"/>
                <w:szCs w:val="20"/>
                <w:lang w:eastAsia="en-GB"/>
              </w:rPr>
              <w:t>010E-03</w:t>
            </w:r>
          </w:p>
        </w:tc>
      </w:tr>
      <w:tr w:rsidR="00A21EF5" w:rsidRPr="00A21EF5" w14:paraId="234AA1D2"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0FE5DDA9"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GP5</w:t>
            </w:r>
          </w:p>
        </w:tc>
        <w:tc>
          <w:tcPr>
            <w:tcW w:w="917" w:type="dxa"/>
            <w:tcBorders>
              <w:top w:val="nil"/>
              <w:left w:val="nil"/>
              <w:bottom w:val="single" w:sz="4" w:space="0" w:color="auto"/>
              <w:right w:val="single" w:sz="4" w:space="0" w:color="auto"/>
            </w:tcBorders>
            <w:shd w:val="clear" w:color="auto" w:fill="auto"/>
            <w:noWrap/>
            <w:vAlign w:val="bottom"/>
            <w:hideMark/>
          </w:tcPr>
          <w:p w14:paraId="00755485" w14:textId="350AE714"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321</w:t>
            </w:r>
          </w:p>
        </w:tc>
        <w:tc>
          <w:tcPr>
            <w:tcW w:w="815" w:type="dxa"/>
            <w:tcBorders>
              <w:top w:val="nil"/>
              <w:left w:val="nil"/>
              <w:bottom w:val="single" w:sz="4" w:space="0" w:color="auto"/>
              <w:right w:val="single" w:sz="4" w:space="0" w:color="auto"/>
            </w:tcBorders>
            <w:shd w:val="clear" w:color="auto" w:fill="auto"/>
            <w:noWrap/>
            <w:vAlign w:val="bottom"/>
            <w:hideMark/>
          </w:tcPr>
          <w:p w14:paraId="303827AB" w14:textId="7E4FC41A"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221</w:t>
            </w:r>
          </w:p>
        </w:tc>
        <w:tc>
          <w:tcPr>
            <w:tcW w:w="1420" w:type="dxa"/>
            <w:tcBorders>
              <w:top w:val="nil"/>
              <w:left w:val="nil"/>
              <w:bottom w:val="single" w:sz="4" w:space="0" w:color="auto"/>
              <w:right w:val="single" w:sz="4" w:space="0" w:color="auto"/>
            </w:tcBorders>
            <w:shd w:val="clear" w:color="auto" w:fill="auto"/>
            <w:noWrap/>
            <w:vAlign w:val="bottom"/>
            <w:hideMark/>
          </w:tcPr>
          <w:p w14:paraId="75568B2F" w14:textId="5523117B"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3</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424E-01</w:t>
            </w:r>
          </w:p>
        </w:tc>
        <w:tc>
          <w:tcPr>
            <w:tcW w:w="1423" w:type="dxa"/>
            <w:tcBorders>
              <w:top w:val="nil"/>
              <w:left w:val="nil"/>
              <w:bottom w:val="single" w:sz="4" w:space="0" w:color="auto"/>
              <w:right w:val="single" w:sz="8" w:space="0" w:color="auto"/>
            </w:tcBorders>
            <w:shd w:val="clear" w:color="auto" w:fill="auto"/>
            <w:noWrap/>
            <w:vAlign w:val="bottom"/>
            <w:hideMark/>
          </w:tcPr>
          <w:p w14:paraId="14267B08" w14:textId="3D627539"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3</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763E-01</w:t>
            </w:r>
          </w:p>
        </w:tc>
      </w:tr>
      <w:tr w:rsidR="00A21EF5" w:rsidRPr="00A21EF5" w14:paraId="11358B9F"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012ECCCF"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GP6</w:t>
            </w:r>
          </w:p>
        </w:tc>
        <w:tc>
          <w:tcPr>
            <w:tcW w:w="917" w:type="dxa"/>
            <w:tcBorders>
              <w:top w:val="nil"/>
              <w:left w:val="nil"/>
              <w:bottom w:val="single" w:sz="4" w:space="0" w:color="auto"/>
              <w:right w:val="single" w:sz="4" w:space="0" w:color="auto"/>
            </w:tcBorders>
            <w:shd w:val="clear" w:color="auto" w:fill="auto"/>
            <w:noWrap/>
            <w:vAlign w:val="bottom"/>
            <w:hideMark/>
          </w:tcPr>
          <w:p w14:paraId="7B73DAAA" w14:textId="0537E7DF"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602</w:t>
            </w:r>
          </w:p>
        </w:tc>
        <w:tc>
          <w:tcPr>
            <w:tcW w:w="815" w:type="dxa"/>
            <w:tcBorders>
              <w:top w:val="nil"/>
              <w:left w:val="nil"/>
              <w:bottom w:val="single" w:sz="4" w:space="0" w:color="auto"/>
              <w:right w:val="single" w:sz="4" w:space="0" w:color="auto"/>
            </w:tcBorders>
            <w:shd w:val="clear" w:color="auto" w:fill="auto"/>
            <w:noWrap/>
            <w:vAlign w:val="bottom"/>
            <w:hideMark/>
          </w:tcPr>
          <w:p w14:paraId="2698B82D" w14:textId="4CC71986"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234</w:t>
            </w:r>
          </w:p>
        </w:tc>
        <w:tc>
          <w:tcPr>
            <w:tcW w:w="1420" w:type="dxa"/>
            <w:tcBorders>
              <w:top w:val="nil"/>
              <w:left w:val="nil"/>
              <w:bottom w:val="single" w:sz="4" w:space="0" w:color="auto"/>
              <w:right w:val="single" w:sz="4" w:space="0" w:color="auto"/>
            </w:tcBorders>
            <w:shd w:val="clear" w:color="auto" w:fill="auto"/>
            <w:noWrap/>
            <w:vAlign w:val="bottom"/>
            <w:hideMark/>
          </w:tcPr>
          <w:p w14:paraId="4BDE647F" w14:textId="0D2AF669"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2</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088E-02</w:t>
            </w:r>
          </w:p>
        </w:tc>
        <w:tc>
          <w:tcPr>
            <w:tcW w:w="1423" w:type="dxa"/>
            <w:tcBorders>
              <w:top w:val="nil"/>
              <w:left w:val="nil"/>
              <w:bottom w:val="single" w:sz="4" w:space="0" w:color="auto"/>
              <w:right w:val="single" w:sz="8" w:space="0" w:color="auto"/>
            </w:tcBorders>
            <w:shd w:val="clear" w:color="auto" w:fill="auto"/>
            <w:noWrap/>
            <w:vAlign w:val="bottom"/>
            <w:hideMark/>
          </w:tcPr>
          <w:p w14:paraId="2DC24749" w14:textId="443BCD9F" w:rsidR="00A21EF5" w:rsidRPr="00A21EF5" w:rsidRDefault="00A21EF5" w:rsidP="00A21EF5">
            <w:pPr>
              <w:spacing w:after="0" w:line="240" w:lineRule="auto"/>
              <w:jc w:val="right"/>
              <w:rPr>
                <w:rFonts w:eastAsia="Times New Roman" w:cstheme="minorHAnsi"/>
                <w:b/>
                <w:bCs/>
                <w:color w:val="000000"/>
                <w:sz w:val="20"/>
                <w:szCs w:val="20"/>
                <w:lang w:eastAsia="en-GB"/>
              </w:rPr>
            </w:pPr>
            <w:r w:rsidRPr="00A21EF5">
              <w:rPr>
                <w:rFonts w:eastAsia="Times New Roman" w:cstheme="minorHAnsi"/>
                <w:b/>
                <w:bCs/>
                <w:color w:val="000000"/>
                <w:sz w:val="20"/>
                <w:szCs w:val="20"/>
                <w:lang w:eastAsia="en-GB"/>
              </w:rPr>
              <w:t>4</w:t>
            </w:r>
            <w:r w:rsidR="00B37534">
              <w:rPr>
                <w:rFonts w:eastAsia="Times New Roman" w:cstheme="minorHAnsi"/>
                <w:b/>
                <w:bCs/>
                <w:color w:val="000000"/>
                <w:sz w:val="20"/>
                <w:szCs w:val="20"/>
                <w:lang w:eastAsia="en-GB"/>
              </w:rPr>
              <w:t>.</w:t>
            </w:r>
            <w:r w:rsidRPr="00A21EF5">
              <w:rPr>
                <w:rFonts w:eastAsia="Times New Roman" w:cstheme="minorHAnsi"/>
                <w:b/>
                <w:bCs/>
                <w:color w:val="000000"/>
                <w:sz w:val="20"/>
                <w:szCs w:val="20"/>
                <w:lang w:eastAsia="en-GB"/>
              </w:rPr>
              <w:t>872E-02</w:t>
            </w:r>
          </w:p>
        </w:tc>
      </w:tr>
      <w:tr w:rsidR="00A21EF5" w:rsidRPr="00A21EF5" w14:paraId="4BABCA26"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4E3A0CE8"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GP7</w:t>
            </w:r>
          </w:p>
        </w:tc>
        <w:tc>
          <w:tcPr>
            <w:tcW w:w="917" w:type="dxa"/>
            <w:tcBorders>
              <w:top w:val="nil"/>
              <w:left w:val="nil"/>
              <w:bottom w:val="single" w:sz="4" w:space="0" w:color="auto"/>
              <w:right w:val="single" w:sz="4" w:space="0" w:color="auto"/>
            </w:tcBorders>
            <w:shd w:val="clear" w:color="auto" w:fill="auto"/>
            <w:noWrap/>
            <w:vAlign w:val="bottom"/>
            <w:hideMark/>
          </w:tcPr>
          <w:p w14:paraId="240DF853" w14:textId="454C1E6F"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603</w:t>
            </w:r>
          </w:p>
        </w:tc>
        <w:tc>
          <w:tcPr>
            <w:tcW w:w="815" w:type="dxa"/>
            <w:tcBorders>
              <w:top w:val="nil"/>
              <w:left w:val="nil"/>
              <w:bottom w:val="single" w:sz="4" w:space="0" w:color="auto"/>
              <w:right w:val="single" w:sz="4" w:space="0" w:color="auto"/>
            </w:tcBorders>
            <w:shd w:val="clear" w:color="auto" w:fill="auto"/>
            <w:noWrap/>
            <w:vAlign w:val="bottom"/>
            <w:hideMark/>
          </w:tcPr>
          <w:p w14:paraId="46FC4C0A" w14:textId="143861B7"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158</w:t>
            </w:r>
          </w:p>
        </w:tc>
        <w:tc>
          <w:tcPr>
            <w:tcW w:w="1420" w:type="dxa"/>
            <w:tcBorders>
              <w:top w:val="nil"/>
              <w:left w:val="nil"/>
              <w:bottom w:val="single" w:sz="4" w:space="0" w:color="auto"/>
              <w:right w:val="single" w:sz="4" w:space="0" w:color="auto"/>
            </w:tcBorders>
            <w:shd w:val="clear" w:color="auto" w:fill="auto"/>
            <w:noWrap/>
            <w:vAlign w:val="bottom"/>
            <w:hideMark/>
          </w:tcPr>
          <w:p w14:paraId="57FDE4D6" w14:textId="520977B4"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9</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655E-04</w:t>
            </w:r>
          </w:p>
        </w:tc>
        <w:tc>
          <w:tcPr>
            <w:tcW w:w="1423" w:type="dxa"/>
            <w:tcBorders>
              <w:top w:val="nil"/>
              <w:left w:val="nil"/>
              <w:bottom w:val="single" w:sz="4" w:space="0" w:color="auto"/>
              <w:right w:val="single" w:sz="8" w:space="0" w:color="auto"/>
            </w:tcBorders>
            <w:shd w:val="clear" w:color="auto" w:fill="auto"/>
            <w:noWrap/>
            <w:vAlign w:val="bottom"/>
            <w:hideMark/>
          </w:tcPr>
          <w:p w14:paraId="4240D157" w14:textId="50422681" w:rsidR="00A21EF5" w:rsidRPr="00A21EF5" w:rsidRDefault="00A21EF5" w:rsidP="00A21EF5">
            <w:pPr>
              <w:spacing w:after="0" w:line="240" w:lineRule="auto"/>
              <w:jc w:val="right"/>
              <w:rPr>
                <w:rFonts w:eastAsia="Times New Roman" w:cstheme="minorHAnsi"/>
                <w:b/>
                <w:bCs/>
                <w:color w:val="000000"/>
                <w:sz w:val="20"/>
                <w:szCs w:val="20"/>
                <w:lang w:eastAsia="en-GB"/>
              </w:rPr>
            </w:pPr>
            <w:r w:rsidRPr="00A21EF5">
              <w:rPr>
                <w:rFonts w:eastAsia="Times New Roman" w:cstheme="minorHAnsi"/>
                <w:b/>
                <w:bCs/>
                <w:color w:val="000000"/>
                <w:sz w:val="20"/>
                <w:szCs w:val="20"/>
                <w:lang w:eastAsia="en-GB"/>
              </w:rPr>
              <w:t>4</w:t>
            </w:r>
            <w:r w:rsidR="00B37534">
              <w:rPr>
                <w:rFonts w:eastAsia="Times New Roman" w:cstheme="minorHAnsi"/>
                <w:b/>
                <w:bCs/>
                <w:color w:val="000000"/>
                <w:sz w:val="20"/>
                <w:szCs w:val="20"/>
                <w:lang w:eastAsia="en-GB"/>
              </w:rPr>
              <w:t>.</w:t>
            </w:r>
            <w:r w:rsidRPr="00A21EF5">
              <w:rPr>
                <w:rFonts w:eastAsia="Times New Roman" w:cstheme="minorHAnsi"/>
                <w:b/>
                <w:bCs/>
                <w:color w:val="000000"/>
                <w:sz w:val="20"/>
                <w:szCs w:val="20"/>
                <w:lang w:eastAsia="en-GB"/>
              </w:rPr>
              <w:t>506E-03</w:t>
            </w:r>
          </w:p>
        </w:tc>
      </w:tr>
      <w:tr w:rsidR="00A21EF5" w:rsidRPr="00A21EF5" w14:paraId="6961F667"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187701F4"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GP8</w:t>
            </w:r>
          </w:p>
        </w:tc>
        <w:tc>
          <w:tcPr>
            <w:tcW w:w="917" w:type="dxa"/>
            <w:tcBorders>
              <w:top w:val="nil"/>
              <w:left w:val="nil"/>
              <w:bottom w:val="single" w:sz="4" w:space="0" w:color="auto"/>
              <w:right w:val="single" w:sz="4" w:space="0" w:color="auto"/>
            </w:tcBorders>
            <w:shd w:val="clear" w:color="auto" w:fill="auto"/>
            <w:noWrap/>
            <w:vAlign w:val="bottom"/>
            <w:hideMark/>
          </w:tcPr>
          <w:p w14:paraId="2892A191" w14:textId="14CC1535"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106</w:t>
            </w:r>
          </w:p>
        </w:tc>
        <w:tc>
          <w:tcPr>
            <w:tcW w:w="815" w:type="dxa"/>
            <w:tcBorders>
              <w:top w:val="nil"/>
              <w:left w:val="nil"/>
              <w:bottom w:val="single" w:sz="4" w:space="0" w:color="auto"/>
              <w:right w:val="single" w:sz="4" w:space="0" w:color="auto"/>
            </w:tcBorders>
            <w:shd w:val="clear" w:color="auto" w:fill="auto"/>
            <w:noWrap/>
            <w:vAlign w:val="bottom"/>
            <w:hideMark/>
          </w:tcPr>
          <w:p w14:paraId="1C4D0CCC" w14:textId="74564CC5"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182</w:t>
            </w:r>
          </w:p>
        </w:tc>
        <w:tc>
          <w:tcPr>
            <w:tcW w:w="1420" w:type="dxa"/>
            <w:tcBorders>
              <w:top w:val="nil"/>
              <w:left w:val="nil"/>
              <w:bottom w:val="single" w:sz="4" w:space="0" w:color="auto"/>
              <w:right w:val="single" w:sz="4" w:space="0" w:color="auto"/>
            </w:tcBorders>
            <w:shd w:val="clear" w:color="auto" w:fill="auto"/>
            <w:noWrap/>
            <w:vAlign w:val="bottom"/>
            <w:hideMark/>
          </w:tcPr>
          <w:p w14:paraId="52F0AEC6" w14:textId="2DCC1C73"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2</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673E-01</w:t>
            </w:r>
          </w:p>
        </w:tc>
        <w:tc>
          <w:tcPr>
            <w:tcW w:w="1423" w:type="dxa"/>
            <w:tcBorders>
              <w:top w:val="nil"/>
              <w:left w:val="nil"/>
              <w:bottom w:val="single" w:sz="4" w:space="0" w:color="auto"/>
              <w:right w:val="single" w:sz="8" w:space="0" w:color="auto"/>
            </w:tcBorders>
            <w:shd w:val="clear" w:color="auto" w:fill="auto"/>
            <w:noWrap/>
            <w:vAlign w:val="bottom"/>
            <w:hideMark/>
          </w:tcPr>
          <w:p w14:paraId="766DB266" w14:textId="0A6C3D6D"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3</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254E-01</w:t>
            </w:r>
          </w:p>
        </w:tc>
      </w:tr>
      <w:tr w:rsidR="00A21EF5" w:rsidRPr="00A21EF5" w14:paraId="7F26F2D3"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6E36B74A"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GP9</w:t>
            </w:r>
          </w:p>
        </w:tc>
        <w:tc>
          <w:tcPr>
            <w:tcW w:w="917" w:type="dxa"/>
            <w:tcBorders>
              <w:top w:val="nil"/>
              <w:left w:val="nil"/>
              <w:bottom w:val="single" w:sz="4" w:space="0" w:color="auto"/>
              <w:right w:val="single" w:sz="4" w:space="0" w:color="auto"/>
            </w:tcBorders>
            <w:shd w:val="clear" w:color="auto" w:fill="auto"/>
            <w:noWrap/>
            <w:vAlign w:val="bottom"/>
            <w:hideMark/>
          </w:tcPr>
          <w:p w14:paraId="442284F9" w14:textId="757D234F"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-1</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052</w:t>
            </w:r>
          </w:p>
        </w:tc>
        <w:tc>
          <w:tcPr>
            <w:tcW w:w="815" w:type="dxa"/>
            <w:tcBorders>
              <w:top w:val="nil"/>
              <w:left w:val="nil"/>
              <w:bottom w:val="single" w:sz="4" w:space="0" w:color="auto"/>
              <w:right w:val="single" w:sz="4" w:space="0" w:color="auto"/>
            </w:tcBorders>
            <w:shd w:val="clear" w:color="auto" w:fill="auto"/>
            <w:noWrap/>
            <w:vAlign w:val="bottom"/>
            <w:hideMark/>
          </w:tcPr>
          <w:p w14:paraId="7B541E4B" w14:textId="5CC08E0D"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225</w:t>
            </w:r>
          </w:p>
        </w:tc>
        <w:tc>
          <w:tcPr>
            <w:tcW w:w="1420" w:type="dxa"/>
            <w:tcBorders>
              <w:top w:val="nil"/>
              <w:left w:val="nil"/>
              <w:bottom w:val="single" w:sz="4" w:space="0" w:color="auto"/>
              <w:right w:val="single" w:sz="4" w:space="0" w:color="auto"/>
            </w:tcBorders>
            <w:shd w:val="clear" w:color="auto" w:fill="auto"/>
            <w:noWrap/>
            <w:vAlign w:val="bottom"/>
            <w:hideMark/>
          </w:tcPr>
          <w:p w14:paraId="651B1B47" w14:textId="62166868"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4</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748E-05</w:t>
            </w:r>
          </w:p>
        </w:tc>
        <w:tc>
          <w:tcPr>
            <w:tcW w:w="1423" w:type="dxa"/>
            <w:tcBorders>
              <w:top w:val="nil"/>
              <w:left w:val="nil"/>
              <w:bottom w:val="single" w:sz="4" w:space="0" w:color="auto"/>
              <w:right w:val="single" w:sz="8" w:space="0" w:color="auto"/>
            </w:tcBorders>
            <w:shd w:val="clear" w:color="auto" w:fill="auto"/>
            <w:noWrap/>
            <w:vAlign w:val="bottom"/>
            <w:hideMark/>
          </w:tcPr>
          <w:p w14:paraId="5BF272B2" w14:textId="10B035E6" w:rsidR="00A21EF5" w:rsidRPr="00A21EF5" w:rsidRDefault="00A21EF5" w:rsidP="00A21EF5">
            <w:pPr>
              <w:spacing w:after="0" w:line="240" w:lineRule="auto"/>
              <w:jc w:val="right"/>
              <w:rPr>
                <w:rFonts w:eastAsia="Times New Roman" w:cstheme="minorHAnsi"/>
                <w:b/>
                <w:bCs/>
                <w:color w:val="000000"/>
                <w:sz w:val="20"/>
                <w:szCs w:val="20"/>
                <w:lang w:eastAsia="en-GB"/>
              </w:rPr>
            </w:pPr>
            <w:r w:rsidRPr="00A21EF5">
              <w:rPr>
                <w:rFonts w:eastAsia="Times New Roman" w:cstheme="minorHAnsi"/>
                <w:b/>
                <w:bCs/>
                <w:color w:val="000000"/>
                <w:sz w:val="20"/>
                <w:szCs w:val="20"/>
                <w:lang w:eastAsia="en-GB"/>
              </w:rPr>
              <w:t>4</w:t>
            </w:r>
            <w:r w:rsidR="00B37534">
              <w:rPr>
                <w:rFonts w:eastAsia="Times New Roman" w:cstheme="minorHAnsi"/>
                <w:b/>
                <w:bCs/>
                <w:color w:val="000000"/>
                <w:sz w:val="20"/>
                <w:szCs w:val="20"/>
                <w:lang w:eastAsia="en-GB"/>
              </w:rPr>
              <w:t>.</w:t>
            </w:r>
            <w:r w:rsidRPr="00A21EF5">
              <w:rPr>
                <w:rFonts w:eastAsia="Times New Roman" w:cstheme="minorHAnsi"/>
                <w:b/>
                <w:bCs/>
                <w:color w:val="000000"/>
                <w:sz w:val="20"/>
                <w:szCs w:val="20"/>
                <w:lang w:eastAsia="en-GB"/>
              </w:rPr>
              <w:t>431E-04</w:t>
            </w:r>
          </w:p>
        </w:tc>
      </w:tr>
      <w:tr w:rsidR="00A21EF5" w:rsidRPr="00A21EF5" w14:paraId="67327100"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143E7287"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GP10</w:t>
            </w:r>
          </w:p>
        </w:tc>
        <w:tc>
          <w:tcPr>
            <w:tcW w:w="917" w:type="dxa"/>
            <w:tcBorders>
              <w:top w:val="nil"/>
              <w:left w:val="nil"/>
              <w:bottom w:val="single" w:sz="4" w:space="0" w:color="auto"/>
              <w:right w:val="single" w:sz="4" w:space="0" w:color="auto"/>
            </w:tcBorders>
            <w:shd w:val="clear" w:color="auto" w:fill="auto"/>
            <w:noWrap/>
            <w:vAlign w:val="bottom"/>
            <w:hideMark/>
          </w:tcPr>
          <w:p w14:paraId="3ABC71D8" w14:textId="53108368"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466</w:t>
            </w:r>
          </w:p>
        </w:tc>
        <w:tc>
          <w:tcPr>
            <w:tcW w:w="815" w:type="dxa"/>
            <w:tcBorders>
              <w:top w:val="nil"/>
              <w:left w:val="nil"/>
              <w:bottom w:val="single" w:sz="4" w:space="0" w:color="auto"/>
              <w:right w:val="single" w:sz="4" w:space="0" w:color="auto"/>
            </w:tcBorders>
            <w:shd w:val="clear" w:color="auto" w:fill="auto"/>
            <w:noWrap/>
            <w:vAlign w:val="bottom"/>
            <w:hideMark/>
          </w:tcPr>
          <w:p w14:paraId="6A684C46" w14:textId="3B8E183B"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247</w:t>
            </w:r>
          </w:p>
        </w:tc>
        <w:tc>
          <w:tcPr>
            <w:tcW w:w="1420" w:type="dxa"/>
            <w:tcBorders>
              <w:top w:val="nil"/>
              <w:left w:val="nil"/>
              <w:bottom w:val="single" w:sz="4" w:space="0" w:color="auto"/>
              <w:right w:val="single" w:sz="4" w:space="0" w:color="auto"/>
            </w:tcBorders>
            <w:shd w:val="clear" w:color="auto" w:fill="auto"/>
            <w:noWrap/>
            <w:vAlign w:val="bottom"/>
            <w:hideMark/>
          </w:tcPr>
          <w:p w14:paraId="3E430D58" w14:textId="5544550A"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1</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143E-01</w:t>
            </w:r>
          </w:p>
        </w:tc>
        <w:tc>
          <w:tcPr>
            <w:tcW w:w="1423" w:type="dxa"/>
            <w:tcBorders>
              <w:top w:val="nil"/>
              <w:left w:val="nil"/>
              <w:bottom w:val="single" w:sz="4" w:space="0" w:color="auto"/>
              <w:right w:val="single" w:sz="8" w:space="0" w:color="auto"/>
            </w:tcBorders>
            <w:shd w:val="clear" w:color="auto" w:fill="auto"/>
            <w:noWrap/>
            <w:vAlign w:val="bottom"/>
            <w:hideMark/>
          </w:tcPr>
          <w:p w14:paraId="2D63C2BC" w14:textId="397F5705"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1</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684E-01</w:t>
            </w:r>
          </w:p>
        </w:tc>
      </w:tr>
      <w:tr w:rsidR="00A21EF5" w:rsidRPr="00A21EF5" w14:paraId="1FB03C56"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1525EA83"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GP11</w:t>
            </w:r>
          </w:p>
        </w:tc>
        <w:tc>
          <w:tcPr>
            <w:tcW w:w="917" w:type="dxa"/>
            <w:tcBorders>
              <w:top w:val="nil"/>
              <w:left w:val="nil"/>
              <w:bottom w:val="single" w:sz="4" w:space="0" w:color="auto"/>
              <w:right w:val="single" w:sz="4" w:space="0" w:color="auto"/>
            </w:tcBorders>
            <w:shd w:val="clear" w:color="auto" w:fill="auto"/>
            <w:noWrap/>
            <w:vAlign w:val="bottom"/>
            <w:hideMark/>
          </w:tcPr>
          <w:p w14:paraId="6AA27170" w14:textId="653A345B"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373</w:t>
            </w:r>
          </w:p>
        </w:tc>
        <w:tc>
          <w:tcPr>
            <w:tcW w:w="815" w:type="dxa"/>
            <w:tcBorders>
              <w:top w:val="nil"/>
              <w:left w:val="nil"/>
              <w:bottom w:val="single" w:sz="4" w:space="0" w:color="auto"/>
              <w:right w:val="single" w:sz="4" w:space="0" w:color="auto"/>
            </w:tcBorders>
            <w:shd w:val="clear" w:color="auto" w:fill="auto"/>
            <w:noWrap/>
            <w:vAlign w:val="bottom"/>
            <w:hideMark/>
          </w:tcPr>
          <w:p w14:paraId="74E6CB52" w14:textId="04F76339"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203</w:t>
            </w:r>
          </w:p>
        </w:tc>
        <w:tc>
          <w:tcPr>
            <w:tcW w:w="1420" w:type="dxa"/>
            <w:tcBorders>
              <w:top w:val="nil"/>
              <w:left w:val="nil"/>
              <w:bottom w:val="single" w:sz="4" w:space="0" w:color="auto"/>
              <w:right w:val="single" w:sz="4" w:space="0" w:color="auto"/>
            </w:tcBorders>
            <w:shd w:val="clear" w:color="auto" w:fill="auto"/>
            <w:noWrap/>
            <w:vAlign w:val="bottom"/>
            <w:hideMark/>
          </w:tcPr>
          <w:p w14:paraId="55130FBC" w14:textId="21A64538"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1</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720E-01</w:t>
            </w:r>
          </w:p>
        </w:tc>
        <w:tc>
          <w:tcPr>
            <w:tcW w:w="1423" w:type="dxa"/>
            <w:tcBorders>
              <w:top w:val="nil"/>
              <w:left w:val="nil"/>
              <w:bottom w:val="single" w:sz="4" w:space="0" w:color="auto"/>
              <w:right w:val="single" w:sz="8" w:space="0" w:color="auto"/>
            </w:tcBorders>
            <w:shd w:val="clear" w:color="auto" w:fill="auto"/>
            <w:noWrap/>
            <w:vAlign w:val="bottom"/>
            <w:hideMark/>
          </w:tcPr>
          <w:p w14:paraId="574F7E61" w14:textId="02BA4213"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2</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409E-01</w:t>
            </w:r>
          </w:p>
        </w:tc>
      </w:tr>
      <w:tr w:rsidR="00A21EF5" w:rsidRPr="00A21EF5" w14:paraId="3CA032E5"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470774B3"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GP12</w:t>
            </w:r>
          </w:p>
        </w:tc>
        <w:tc>
          <w:tcPr>
            <w:tcW w:w="917" w:type="dxa"/>
            <w:tcBorders>
              <w:top w:val="nil"/>
              <w:left w:val="nil"/>
              <w:bottom w:val="single" w:sz="4" w:space="0" w:color="auto"/>
              <w:right w:val="single" w:sz="4" w:space="0" w:color="auto"/>
            </w:tcBorders>
            <w:shd w:val="clear" w:color="auto" w:fill="auto"/>
            <w:noWrap/>
            <w:vAlign w:val="bottom"/>
            <w:hideMark/>
          </w:tcPr>
          <w:p w14:paraId="0414DF7B" w14:textId="3E858661"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853</w:t>
            </w:r>
          </w:p>
        </w:tc>
        <w:tc>
          <w:tcPr>
            <w:tcW w:w="815" w:type="dxa"/>
            <w:tcBorders>
              <w:top w:val="nil"/>
              <w:left w:val="nil"/>
              <w:bottom w:val="single" w:sz="4" w:space="0" w:color="auto"/>
              <w:right w:val="single" w:sz="4" w:space="0" w:color="auto"/>
            </w:tcBorders>
            <w:shd w:val="clear" w:color="auto" w:fill="auto"/>
            <w:noWrap/>
            <w:vAlign w:val="bottom"/>
            <w:hideMark/>
          </w:tcPr>
          <w:p w14:paraId="2FCE2D1A" w14:textId="238108EA"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139</w:t>
            </w:r>
          </w:p>
        </w:tc>
        <w:tc>
          <w:tcPr>
            <w:tcW w:w="1420" w:type="dxa"/>
            <w:tcBorders>
              <w:top w:val="nil"/>
              <w:left w:val="nil"/>
              <w:bottom w:val="single" w:sz="4" w:space="0" w:color="auto"/>
              <w:right w:val="single" w:sz="4" w:space="0" w:color="auto"/>
            </w:tcBorders>
            <w:shd w:val="clear" w:color="auto" w:fill="auto"/>
            <w:noWrap/>
            <w:vAlign w:val="bottom"/>
            <w:hideMark/>
          </w:tcPr>
          <w:p w14:paraId="13A519DC" w14:textId="283FC30A"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5</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165E-07</w:t>
            </w:r>
          </w:p>
        </w:tc>
        <w:tc>
          <w:tcPr>
            <w:tcW w:w="1423" w:type="dxa"/>
            <w:tcBorders>
              <w:top w:val="nil"/>
              <w:left w:val="nil"/>
              <w:bottom w:val="single" w:sz="4" w:space="0" w:color="auto"/>
              <w:right w:val="single" w:sz="8" w:space="0" w:color="auto"/>
            </w:tcBorders>
            <w:shd w:val="clear" w:color="auto" w:fill="auto"/>
            <w:noWrap/>
            <w:vAlign w:val="bottom"/>
            <w:hideMark/>
          </w:tcPr>
          <w:p w14:paraId="3FDDD77A" w14:textId="312A1BCB" w:rsidR="00A21EF5" w:rsidRPr="00A21EF5" w:rsidRDefault="00A21EF5" w:rsidP="00A21EF5">
            <w:pPr>
              <w:spacing w:after="0" w:line="240" w:lineRule="auto"/>
              <w:jc w:val="right"/>
              <w:rPr>
                <w:rFonts w:eastAsia="Times New Roman" w:cstheme="minorHAnsi"/>
                <w:b/>
                <w:bCs/>
                <w:color w:val="000000"/>
                <w:sz w:val="20"/>
                <w:szCs w:val="20"/>
                <w:lang w:eastAsia="en-GB"/>
              </w:rPr>
            </w:pPr>
            <w:r w:rsidRPr="00A21EF5">
              <w:rPr>
                <w:rFonts w:eastAsia="Times New Roman" w:cstheme="minorHAnsi"/>
                <w:b/>
                <w:bCs/>
                <w:color w:val="000000"/>
                <w:sz w:val="20"/>
                <w:szCs w:val="20"/>
                <w:lang w:eastAsia="en-GB"/>
              </w:rPr>
              <w:t>1</w:t>
            </w:r>
            <w:r w:rsidR="00B37534">
              <w:rPr>
                <w:rFonts w:eastAsia="Times New Roman" w:cstheme="minorHAnsi"/>
                <w:b/>
                <w:bCs/>
                <w:color w:val="000000"/>
                <w:sz w:val="20"/>
                <w:szCs w:val="20"/>
                <w:lang w:eastAsia="en-GB"/>
              </w:rPr>
              <w:t>.</w:t>
            </w:r>
            <w:r w:rsidRPr="00A21EF5">
              <w:rPr>
                <w:rFonts w:eastAsia="Times New Roman" w:cstheme="minorHAnsi"/>
                <w:b/>
                <w:bCs/>
                <w:color w:val="000000"/>
                <w:sz w:val="20"/>
                <w:szCs w:val="20"/>
                <w:lang w:eastAsia="en-GB"/>
              </w:rPr>
              <w:t>446E-05</w:t>
            </w:r>
          </w:p>
        </w:tc>
      </w:tr>
      <w:tr w:rsidR="00A21EF5" w:rsidRPr="00A21EF5" w14:paraId="5D5C7C16"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68CD5148"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GP13</w:t>
            </w:r>
          </w:p>
        </w:tc>
        <w:tc>
          <w:tcPr>
            <w:tcW w:w="917" w:type="dxa"/>
            <w:tcBorders>
              <w:top w:val="nil"/>
              <w:left w:val="nil"/>
              <w:bottom w:val="single" w:sz="4" w:space="0" w:color="auto"/>
              <w:right w:val="single" w:sz="4" w:space="0" w:color="auto"/>
            </w:tcBorders>
            <w:shd w:val="clear" w:color="auto" w:fill="auto"/>
            <w:noWrap/>
            <w:vAlign w:val="bottom"/>
            <w:hideMark/>
          </w:tcPr>
          <w:p w14:paraId="27B42C0C" w14:textId="37790753"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677</w:t>
            </w:r>
          </w:p>
        </w:tc>
        <w:tc>
          <w:tcPr>
            <w:tcW w:w="815" w:type="dxa"/>
            <w:tcBorders>
              <w:top w:val="nil"/>
              <w:left w:val="nil"/>
              <w:bottom w:val="single" w:sz="4" w:space="0" w:color="auto"/>
              <w:right w:val="single" w:sz="4" w:space="0" w:color="auto"/>
            </w:tcBorders>
            <w:shd w:val="clear" w:color="auto" w:fill="auto"/>
            <w:noWrap/>
            <w:vAlign w:val="bottom"/>
            <w:hideMark/>
          </w:tcPr>
          <w:p w14:paraId="460A899F" w14:textId="391AC70E"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200</w:t>
            </w:r>
          </w:p>
        </w:tc>
        <w:tc>
          <w:tcPr>
            <w:tcW w:w="1420" w:type="dxa"/>
            <w:tcBorders>
              <w:top w:val="nil"/>
              <w:left w:val="nil"/>
              <w:bottom w:val="single" w:sz="4" w:space="0" w:color="auto"/>
              <w:right w:val="single" w:sz="4" w:space="0" w:color="auto"/>
            </w:tcBorders>
            <w:shd w:val="clear" w:color="auto" w:fill="auto"/>
            <w:noWrap/>
            <w:vAlign w:val="bottom"/>
            <w:hideMark/>
          </w:tcPr>
          <w:p w14:paraId="1D4E7A9F" w14:textId="53533E00"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2</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829E-03</w:t>
            </w:r>
          </w:p>
        </w:tc>
        <w:tc>
          <w:tcPr>
            <w:tcW w:w="1423" w:type="dxa"/>
            <w:tcBorders>
              <w:top w:val="nil"/>
              <w:left w:val="nil"/>
              <w:bottom w:val="single" w:sz="4" w:space="0" w:color="auto"/>
              <w:right w:val="single" w:sz="8" w:space="0" w:color="auto"/>
            </w:tcBorders>
            <w:shd w:val="clear" w:color="auto" w:fill="auto"/>
            <w:noWrap/>
            <w:vAlign w:val="bottom"/>
            <w:hideMark/>
          </w:tcPr>
          <w:p w14:paraId="66C2E1C7" w14:textId="3B7E5EA4" w:rsidR="00A21EF5" w:rsidRPr="00A21EF5" w:rsidRDefault="00A21EF5" w:rsidP="00A21EF5">
            <w:pPr>
              <w:spacing w:after="0" w:line="240" w:lineRule="auto"/>
              <w:jc w:val="right"/>
              <w:rPr>
                <w:rFonts w:eastAsia="Times New Roman" w:cstheme="minorHAnsi"/>
                <w:b/>
                <w:bCs/>
                <w:color w:val="000000"/>
                <w:sz w:val="20"/>
                <w:szCs w:val="20"/>
                <w:lang w:eastAsia="en-GB"/>
              </w:rPr>
            </w:pPr>
            <w:r w:rsidRPr="00A21EF5">
              <w:rPr>
                <w:rFonts w:eastAsia="Times New Roman" w:cstheme="minorHAnsi"/>
                <w:b/>
                <w:bCs/>
                <w:color w:val="000000"/>
                <w:sz w:val="20"/>
                <w:szCs w:val="20"/>
                <w:lang w:eastAsia="en-GB"/>
              </w:rPr>
              <w:t>8</w:t>
            </w:r>
            <w:r w:rsidR="00B37534">
              <w:rPr>
                <w:rFonts w:eastAsia="Times New Roman" w:cstheme="minorHAnsi"/>
                <w:b/>
                <w:bCs/>
                <w:color w:val="000000"/>
                <w:sz w:val="20"/>
                <w:szCs w:val="20"/>
                <w:lang w:eastAsia="en-GB"/>
              </w:rPr>
              <w:t>.</w:t>
            </w:r>
            <w:r w:rsidRPr="00A21EF5">
              <w:rPr>
                <w:rFonts w:eastAsia="Times New Roman" w:cstheme="minorHAnsi"/>
                <w:b/>
                <w:bCs/>
                <w:color w:val="000000"/>
                <w:sz w:val="20"/>
                <w:szCs w:val="20"/>
                <w:lang w:eastAsia="en-GB"/>
              </w:rPr>
              <w:t>801E-03</w:t>
            </w:r>
          </w:p>
        </w:tc>
      </w:tr>
      <w:tr w:rsidR="00A21EF5" w:rsidRPr="00A21EF5" w14:paraId="27B73D89"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40114E4E"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GP14</w:t>
            </w:r>
          </w:p>
        </w:tc>
        <w:tc>
          <w:tcPr>
            <w:tcW w:w="917" w:type="dxa"/>
            <w:tcBorders>
              <w:top w:val="nil"/>
              <w:left w:val="nil"/>
              <w:bottom w:val="single" w:sz="4" w:space="0" w:color="auto"/>
              <w:right w:val="single" w:sz="4" w:space="0" w:color="auto"/>
            </w:tcBorders>
            <w:shd w:val="clear" w:color="auto" w:fill="auto"/>
            <w:noWrap/>
            <w:vAlign w:val="bottom"/>
            <w:hideMark/>
          </w:tcPr>
          <w:p w14:paraId="72F5D8E7" w14:textId="7A018ED8"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417</w:t>
            </w:r>
          </w:p>
        </w:tc>
        <w:tc>
          <w:tcPr>
            <w:tcW w:w="815" w:type="dxa"/>
            <w:tcBorders>
              <w:top w:val="nil"/>
              <w:left w:val="nil"/>
              <w:bottom w:val="single" w:sz="4" w:space="0" w:color="auto"/>
              <w:right w:val="single" w:sz="4" w:space="0" w:color="auto"/>
            </w:tcBorders>
            <w:shd w:val="clear" w:color="auto" w:fill="auto"/>
            <w:noWrap/>
            <w:vAlign w:val="bottom"/>
            <w:hideMark/>
          </w:tcPr>
          <w:p w14:paraId="5C8F1C90" w14:textId="28D1E96F"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192</w:t>
            </w:r>
          </w:p>
        </w:tc>
        <w:tc>
          <w:tcPr>
            <w:tcW w:w="1420" w:type="dxa"/>
            <w:tcBorders>
              <w:top w:val="nil"/>
              <w:left w:val="nil"/>
              <w:bottom w:val="single" w:sz="4" w:space="0" w:color="auto"/>
              <w:right w:val="single" w:sz="4" w:space="0" w:color="auto"/>
            </w:tcBorders>
            <w:shd w:val="clear" w:color="auto" w:fill="auto"/>
            <w:noWrap/>
            <w:vAlign w:val="bottom"/>
            <w:hideMark/>
          </w:tcPr>
          <w:p w14:paraId="7947A9E2" w14:textId="17F50FA2"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7</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988E-02</w:t>
            </w:r>
          </w:p>
        </w:tc>
        <w:tc>
          <w:tcPr>
            <w:tcW w:w="1423" w:type="dxa"/>
            <w:tcBorders>
              <w:top w:val="nil"/>
              <w:left w:val="nil"/>
              <w:bottom w:val="single" w:sz="4" w:space="0" w:color="auto"/>
              <w:right w:val="single" w:sz="8" w:space="0" w:color="auto"/>
            </w:tcBorders>
            <w:shd w:val="clear" w:color="auto" w:fill="auto"/>
            <w:noWrap/>
            <w:vAlign w:val="bottom"/>
            <w:hideMark/>
          </w:tcPr>
          <w:p w14:paraId="4D4D40AE" w14:textId="2F657831"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1</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378E-01</w:t>
            </w:r>
          </w:p>
        </w:tc>
      </w:tr>
      <w:tr w:rsidR="00A21EF5" w:rsidRPr="00A21EF5" w14:paraId="6AE7207E"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3BC080F2"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GP15</w:t>
            </w:r>
          </w:p>
        </w:tc>
        <w:tc>
          <w:tcPr>
            <w:tcW w:w="917" w:type="dxa"/>
            <w:tcBorders>
              <w:top w:val="nil"/>
              <w:left w:val="nil"/>
              <w:bottom w:val="single" w:sz="4" w:space="0" w:color="auto"/>
              <w:right w:val="single" w:sz="4" w:space="0" w:color="auto"/>
            </w:tcBorders>
            <w:shd w:val="clear" w:color="auto" w:fill="auto"/>
            <w:noWrap/>
            <w:vAlign w:val="bottom"/>
            <w:hideMark/>
          </w:tcPr>
          <w:p w14:paraId="631F8506" w14:textId="62C0CE6F"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292</w:t>
            </w:r>
          </w:p>
        </w:tc>
        <w:tc>
          <w:tcPr>
            <w:tcW w:w="815" w:type="dxa"/>
            <w:tcBorders>
              <w:top w:val="nil"/>
              <w:left w:val="nil"/>
              <w:bottom w:val="single" w:sz="4" w:space="0" w:color="auto"/>
              <w:right w:val="single" w:sz="4" w:space="0" w:color="auto"/>
            </w:tcBorders>
            <w:shd w:val="clear" w:color="auto" w:fill="auto"/>
            <w:noWrap/>
            <w:vAlign w:val="bottom"/>
            <w:hideMark/>
          </w:tcPr>
          <w:p w14:paraId="4B3F3176" w14:textId="19BC61FA"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149</w:t>
            </w:r>
          </w:p>
        </w:tc>
        <w:tc>
          <w:tcPr>
            <w:tcW w:w="1420" w:type="dxa"/>
            <w:tcBorders>
              <w:top w:val="nil"/>
              <w:left w:val="nil"/>
              <w:bottom w:val="single" w:sz="4" w:space="0" w:color="auto"/>
              <w:right w:val="single" w:sz="4" w:space="0" w:color="auto"/>
            </w:tcBorders>
            <w:shd w:val="clear" w:color="auto" w:fill="auto"/>
            <w:noWrap/>
            <w:vAlign w:val="bottom"/>
            <w:hideMark/>
          </w:tcPr>
          <w:p w14:paraId="5259667D" w14:textId="6B076BA4"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1</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845E-01</w:t>
            </w:r>
          </w:p>
        </w:tc>
        <w:tc>
          <w:tcPr>
            <w:tcW w:w="1423" w:type="dxa"/>
            <w:tcBorders>
              <w:top w:val="nil"/>
              <w:left w:val="nil"/>
              <w:bottom w:val="single" w:sz="4" w:space="0" w:color="auto"/>
              <w:right w:val="single" w:sz="8" w:space="0" w:color="auto"/>
            </w:tcBorders>
            <w:shd w:val="clear" w:color="auto" w:fill="auto"/>
            <w:noWrap/>
            <w:vAlign w:val="bottom"/>
            <w:hideMark/>
          </w:tcPr>
          <w:p w14:paraId="4ABDB575" w14:textId="16B958C8"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2</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459E-01</w:t>
            </w:r>
          </w:p>
        </w:tc>
      </w:tr>
      <w:tr w:rsidR="00A21EF5" w:rsidRPr="00A21EF5" w14:paraId="20C075F9"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3FD67D8E"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GP16</w:t>
            </w:r>
          </w:p>
        </w:tc>
        <w:tc>
          <w:tcPr>
            <w:tcW w:w="917" w:type="dxa"/>
            <w:tcBorders>
              <w:top w:val="nil"/>
              <w:left w:val="nil"/>
              <w:bottom w:val="single" w:sz="4" w:space="0" w:color="auto"/>
              <w:right w:val="single" w:sz="4" w:space="0" w:color="auto"/>
            </w:tcBorders>
            <w:shd w:val="clear" w:color="auto" w:fill="auto"/>
            <w:noWrap/>
            <w:vAlign w:val="bottom"/>
            <w:hideMark/>
          </w:tcPr>
          <w:p w14:paraId="229B8D20" w14:textId="5F8FC134"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897</w:t>
            </w:r>
          </w:p>
        </w:tc>
        <w:tc>
          <w:tcPr>
            <w:tcW w:w="815" w:type="dxa"/>
            <w:tcBorders>
              <w:top w:val="nil"/>
              <w:left w:val="nil"/>
              <w:bottom w:val="single" w:sz="4" w:space="0" w:color="auto"/>
              <w:right w:val="single" w:sz="4" w:space="0" w:color="auto"/>
            </w:tcBorders>
            <w:shd w:val="clear" w:color="auto" w:fill="auto"/>
            <w:noWrap/>
            <w:vAlign w:val="bottom"/>
            <w:hideMark/>
          </w:tcPr>
          <w:p w14:paraId="4481C49D" w14:textId="28F3CBD9"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196</w:t>
            </w:r>
          </w:p>
        </w:tc>
        <w:tc>
          <w:tcPr>
            <w:tcW w:w="1420" w:type="dxa"/>
            <w:tcBorders>
              <w:top w:val="nil"/>
              <w:left w:val="nil"/>
              <w:bottom w:val="single" w:sz="4" w:space="0" w:color="auto"/>
              <w:right w:val="single" w:sz="4" w:space="0" w:color="auto"/>
            </w:tcBorders>
            <w:shd w:val="clear" w:color="auto" w:fill="auto"/>
            <w:noWrap/>
            <w:vAlign w:val="bottom"/>
            <w:hideMark/>
          </w:tcPr>
          <w:p w14:paraId="41609985" w14:textId="2BE00326"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1</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941E-04</w:t>
            </w:r>
          </w:p>
        </w:tc>
        <w:tc>
          <w:tcPr>
            <w:tcW w:w="1423" w:type="dxa"/>
            <w:tcBorders>
              <w:top w:val="nil"/>
              <w:left w:val="nil"/>
              <w:bottom w:val="single" w:sz="4" w:space="0" w:color="auto"/>
              <w:right w:val="single" w:sz="8" w:space="0" w:color="auto"/>
            </w:tcBorders>
            <w:shd w:val="clear" w:color="auto" w:fill="auto"/>
            <w:noWrap/>
            <w:vAlign w:val="bottom"/>
            <w:hideMark/>
          </w:tcPr>
          <w:p w14:paraId="31EE5F08" w14:textId="4BE58EF0" w:rsidR="00A21EF5" w:rsidRPr="00A21EF5" w:rsidRDefault="00A21EF5" w:rsidP="00A21EF5">
            <w:pPr>
              <w:spacing w:after="0" w:line="240" w:lineRule="auto"/>
              <w:jc w:val="right"/>
              <w:rPr>
                <w:rFonts w:eastAsia="Times New Roman" w:cstheme="minorHAnsi"/>
                <w:b/>
                <w:bCs/>
                <w:color w:val="000000"/>
                <w:sz w:val="20"/>
                <w:szCs w:val="20"/>
                <w:lang w:eastAsia="en-GB"/>
              </w:rPr>
            </w:pPr>
            <w:r w:rsidRPr="00A21EF5">
              <w:rPr>
                <w:rFonts w:eastAsia="Times New Roman" w:cstheme="minorHAnsi"/>
                <w:b/>
                <w:bCs/>
                <w:color w:val="000000"/>
                <w:sz w:val="20"/>
                <w:szCs w:val="20"/>
                <w:lang w:eastAsia="en-GB"/>
              </w:rPr>
              <w:t>1</w:t>
            </w:r>
            <w:r w:rsidR="00B37534">
              <w:rPr>
                <w:rFonts w:eastAsia="Times New Roman" w:cstheme="minorHAnsi"/>
                <w:b/>
                <w:bCs/>
                <w:color w:val="000000"/>
                <w:sz w:val="20"/>
                <w:szCs w:val="20"/>
                <w:lang w:eastAsia="en-GB"/>
              </w:rPr>
              <w:t>.</w:t>
            </w:r>
            <w:r w:rsidRPr="00A21EF5">
              <w:rPr>
                <w:rFonts w:eastAsia="Times New Roman" w:cstheme="minorHAnsi"/>
                <w:b/>
                <w:bCs/>
                <w:color w:val="000000"/>
                <w:sz w:val="20"/>
                <w:szCs w:val="20"/>
                <w:lang w:eastAsia="en-GB"/>
              </w:rPr>
              <w:t>087E-03</w:t>
            </w:r>
          </w:p>
        </w:tc>
      </w:tr>
      <w:tr w:rsidR="00A21EF5" w:rsidRPr="00A21EF5" w14:paraId="55378510"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127A908D"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GP17</w:t>
            </w:r>
          </w:p>
        </w:tc>
        <w:tc>
          <w:tcPr>
            <w:tcW w:w="917" w:type="dxa"/>
            <w:tcBorders>
              <w:top w:val="nil"/>
              <w:left w:val="nil"/>
              <w:bottom w:val="single" w:sz="4" w:space="0" w:color="auto"/>
              <w:right w:val="single" w:sz="4" w:space="0" w:color="auto"/>
            </w:tcBorders>
            <w:shd w:val="clear" w:color="auto" w:fill="auto"/>
            <w:noWrap/>
            <w:vAlign w:val="bottom"/>
            <w:hideMark/>
          </w:tcPr>
          <w:p w14:paraId="03082274" w14:textId="40A967A0"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774</w:t>
            </w:r>
          </w:p>
        </w:tc>
        <w:tc>
          <w:tcPr>
            <w:tcW w:w="815" w:type="dxa"/>
            <w:tcBorders>
              <w:top w:val="nil"/>
              <w:left w:val="nil"/>
              <w:bottom w:val="single" w:sz="4" w:space="0" w:color="auto"/>
              <w:right w:val="single" w:sz="4" w:space="0" w:color="auto"/>
            </w:tcBorders>
            <w:shd w:val="clear" w:color="auto" w:fill="auto"/>
            <w:noWrap/>
            <w:vAlign w:val="bottom"/>
            <w:hideMark/>
          </w:tcPr>
          <w:p w14:paraId="6A1E7C94" w14:textId="3DF9482E"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173</w:t>
            </w:r>
          </w:p>
        </w:tc>
        <w:tc>
          <w:tcPr>
            <w:tcW w:w="1420" w:type="dxa"/>
            <w:tcBorders>
              <w:top w:val="nil"/>
              <w:left w:val="nil"/>
              <w:bottom w:val="single" w:sz="4" w:space="0" w:color="auto"/>
              <w:right w:val="single" w:sz="4" w:space="0" w:color="auto"/>
            </w:tcBorders>
            <w:shd w:val="clear" w:color="auto" w:fill="auto"/>
            <w:noWrap/>
            <w:vAlign w:val="bottom"/>
            <w:hideMark/>
          </w:tcPr>
          <w:p w14:paraId="2E9E1BB3" w14:textId="1F52EB7F"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9</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815E-05</w:t>
            </w:r>
          </w:p>
        </w:tc>
        <w:tc>
          <w:tcPr>
            <w:tcW w:w="1423" w:type="dxa"/>
            <w:tcBorders>
              <w:top w:val="nil"/>
              <w:left w:val="nil"/>
              <w:bottom w:val="single" w:sz="4" w:space="0" w:color="auto"/>
              <w:right w:val="single" w:sz="8" w:space="0" w:color="auto"/>
            </w:tcBorders>
            <w:shd w:val="clear" w:color="auto" w:fill="auto"/>
            <w:noWrap/>
            <w:vAlign w:val="bottom"/>
            <w:hideMark/>
          </w:tcPr>
          <w:p w14:paraId="02997C05" w14:textId="4B21385C" w:rsidR="00A21EF5" w:rsidRPr="00A21EF5" w:rsidRDefault="00A21EF5" w:rsidP="00A21EF5">
            <w:pPr>
              <w:spacing w:after="0" w:line="240" w:lineRule="auto"/>
              <w:jc w:val="right"/>
              <w:rPr>
                <w:rFonts w:eastAsia="Times New Roman" w:cstheme="minorHAnsi"/>
                <w:b/>
                <w:bCs/>
                <w:color w:val="000000"/>
                <w:sz w:val="20"/>
                <w:szCs w:val="20"/>
                <w:lang w:eastAsia="en-GB"/>
              </w:rPr>
            </w:pPr>
            <w:r w:rsidRPr="00A21EF5">
              <w:rPr>
                <w:rFonts w:eastAsia="Times New Roman" w:cstheme="minorHAnsi"/>
                <w:b/>
                <w:bCs/>
                <w:color w:val="000000"/>
                <w:sz w:val="20"/>
                <w:szCs w:val="20"/>
                <w:lang w:eastAsia="en-GB"/>
              </w:rPr>
              <w:t>6</w:t>
            </w:r>
            <w:r w:rsidR="00B37534">
              <w:rPr>
                <w:rFonts w:eastAsia="Times New Roman" w:cstheme="minorHAnsi"/>
                <w:b/>
                <w:bCs/>
                <w:color w:val="000000"/>
                <w:sz w:val="20"/>
                <w:szCs w:val="20"/>
                <w:lang w:eastAsia="en-GB"/>
              </w:rPr>
              <w:t>.</w:t>
            </w:r>
            <w:r w:rsidRPr="00A21EF5">
              <w:rPr>
                <w:rFonts w:eastAsia="Times New Roman" w:cstheme="minorHAnsi"/>
                <w:b/>
                <w:bCs/>
                <w:color w:val="000000"/>
                <w:sz w:val="20"/>
                <w:szCs w:val="20"/>
                <w:lang w:eastAsia="en-GB"/>
              </w:rPr>
              <w:t>870E-04</w:t>
            </w:r>
          </w:p>
        </w:tc>
      </w:tr>
      <w:tr w:rsidR="00A21EF5" w:rsidRPr="00A21EF5" w14:paraId="73C278BE"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4DF887F6"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GP18</w:t>
            </w:r>
          </w:p>
        </w:tc>
        <w:tc>
          <w:tcPr>
            <w:tcW w:w="917" w:type="dxa"/>
            <w:tcBorders>
              <w:top w:val="nil"/>
              <w:left w:val="nil"/>
              <w:bottom w:val="single" w:sz="4" w:space="0" w:color="auto"/>
              <w:right w:val="single" w:sz="4" w:space="0" w:color="auto"/>
            </w:tcBorders>
            <w:shd w:val="clear" w:color="auto" w:fill="auto"/>
            <w:noWrap/>
            <w:vAlign w:val="bottom"/>
            <w:hideMark/>
          </w:tcPr>
          <w:p w14:paraId="5284CE58" w14:textId="547BF75D"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502</w:t>
            </w:r>
          </w:p>
        </w:tc>
        <w:tc>
          <w:tcPr>
            <w:tcW w:w="815" w:type="dxa"/>
            <w:tcBorders>
              <w:top w:val="nil"/>
              <w:left w:val="nil"/>
              <w:bottom w:val="single" w:sz="4" w:space="0" w:color="auto"/>
              <w:right w:val="single" w:sz="4" w:space="0" w:color="auto"/>
            </w:tcBorders>
            <w:shd w:val="clear" w:color="auto" w:fill="auto"/>
            <w:noWrap/>
            <w:vAlign w:val="bottom"/>
            <w:hideMark/>
          </w:tcPr>
          <w:p w14:paraId="4BECE7F9" w14:textId="32CD91BD"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188</w:t>
            </w:r>
          </w:p>
        </w:tc>
        <w:tc>
          <w:tcPr>
            <w:tcW w:w="1420" w:type="dxa"/>
            <w:tcBorders>
              <w:top w:val="nil"/>
              <w:left w:val="nil"/>
              <w:bottom w:val="single" w:sz="4" w:space="0" w:color="auto"/>
              <w:right w:val="single" w:sz="4" w:space="0" w:color="auto"/>
            </w:tcBorders>
            <w:shd w:val="clear" w:color="auto" w:fill="auto"/>
            <w:noWrap/>
            <w:vAlign w:val="bottom"/>
            <w:hideMark/>
          </w:tcPr>
          <w:p w14:paraId="5A8C2BC6" w14:textId="135CC92B"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2</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432E-02</w:t>
            </w:r>
          </w:p>
        </w:tc>
        <w:tc>
          <w:tcPr>
            <w:tcW w:w="1423" w:type="dxa"/>
            <w:tcBorders>
              <w:top w:val="nil"/>
              <w:left w:val="nil"/>
              <w:bottom w:val="single" w:sz="4" w:space="0" w:color="auto"/>
              <w:right w:val="single" w:sz="8" w:space="0" w:color="auto"/>
            </w:tcBorders>
            <w:shd w:val="clear" w:color="auto" w:fill="auto"/>
            <w:noWrap/>
            <w:vAlign w:val="bottom"/>
            <w:hideMark/>
          </w:tcPr>
          <w:p w14:paraId="4E782F7C" w14:textId="699E315D"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5</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237E-02</w:t>
            </w:r>
          </w:p>
        </w:tc>
      </w:tr>
      <w:tr w:rsidR="00A21EF5" w:rsidRPr="00A21EF5" w14:paraId="3A659492"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069F02EB"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GP19</w:t>
            </w:r>
          </w:p>
        </w:tc>
        <w:tc>
          <w:tcPr>
            <w:tcW w:w="917" w:type="dxa"/>
            <w:tcBorders>
              <w:top w:val="nil"/>
              <w:left w:val="nil"/>
              <w:bottom w:val="single" w:sz="4" w:space="0" w:color="auto"/>
              <w:right w:val="single" w:sz="4" w:space="0" w:color="auto"/>
            </w:tcBorders>
            <w:shd w:val="clear" w:color="auto" w:fill="auto"/>
            <w:noWrap/>
            <w:vAlign w:val="bottom"/>
            <w:hideMark/>
          </w:tcPr>
          <w:p w14:paraId="1D3FA872" w14:textId="74D8A635"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433</w:t>
            </w:r>
          </w:p>
        </w:tc>
        <w:tc>
          <w:tcPr>
            <w:tcW w:w="815" w:type="dxa"/>
            <w:tcBorders>
              <w:top w:val="nil"/>
              <w:left w:val="nil"/>
              <w:bottom w:val="single" w:sz="4" w:space="0" w:color="auto"/>
              <w:right w:val="single" w:sz="4" w:space="0" w:color="auto"/>
            </w:tcBorders>
            <w:shd w:val="clear" w:color="auto" w:fill="auto"/>
            <w:noWrap/>
            <w:vAlign w:val="bottom"/>
            <w:hideMark/>
          </w:tcPr>
          <w:p w14:paraId="2E2DE44C" w14:textId="366D2EE6"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220</w:t>
            </w:r>
          </w:p>
        </w:tc>
        <w:tc>
          <w:tcPr>
            <w:tcW w:w="1420" w:type="dxa"/>
            <w:tcBorders>
              <w:top w:val="nil"/>
              <w:left w:val="nil"/>
              <w:bottom w:val="single" w:sz="4" w:space="0" w:color="auto"/>
              <w:right w:val="single" w:sz="4" w:space="0" w:color="auto"/>
            </w:tcBorders>
            <w:shd w:val="clear" w:color="auto" w:fill="auto"/>
            <w:noWrap/>
            <w:vAlign w:val="bottom"/>
            <w:hideMark/>
          </w:tcPr>
          <w:p w14:paraId="319C0B01" w14:textId="15ACF9E9"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1</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068E-01</w:t>
            </w:r>
          </w:p>
        </w:tc>
        <w:tc>
          <w:tcPr>
            <w:tcW w:w="1423" w:type="dxa"/>
            <w:tcBorders>
              <w:top w:val="nil"/>
              <w:left w:val="nil"/>
              <w:bottom w:val="single" w:sz="4" w:space="0" w:color="auto"/>
              <w:right w:val="single" w:sz="8" w:space="0" w:color="auto"/>
            </w:tcBorders>
            <w:shd w:val="clear" w:color="auto" w:fill="auto"/>
            <w:noWrap/>
            <w:vAlign w:val="bottom"/>
            <w:hideMark/>
          </w:tcPr>
          <w:p w14:paraId="4A5F0592" w14:textId="27FC16A5"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1</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661E-01</w:t>
            </w:r>
          </w:p>
        </w:tc>
      </w:tr>
      <w:tr w:rsidR="00A21EF5" w:rsidRPr="00A21EF5" w14:paraId="1EB09323"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66017968"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GP22</w:t>
            </w:r>
          </w:p>
        </w:tc>
        <w:tc>
          <w:tcPr>
            <w:tcW w:w="917" w:type="dxa"/>
            <w:tcBorders>
              <w:top w:val="nil"/>
              <w:left w:val="nil"/>
              <w:bottom w:val="single" w:sz="4" w:space="0" w:color="auto"/>
              <w:right w:val="single" w:sz="4" w:space="0" w:color="auto"/>
            </w:tcBorders>
            <w:shd w:val="clear" w:color="auto" w:fill="auto"/>
            <w:noWrap/>
            <w:vAlign w:val="bottom"/>
            <w:hideMark/>
          </w:tcPr>
          <w:p w14:paraId="619B78D9" w14:textId="0CFD77DC"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192</w:t>
            </w:r>
          </w:p>
        </w:tc>
        <w:tc>
          <w:tcPr>
            <w:tcW w:w="815" w:type="dxa"/>
            <w:tcBorders>
              <w:top w:val="nil"/>
              <w:left w:val="nil"/>
              <w:bottom w:val="single" w:sz="4" w:space="0" w:color="auto"/>
              <w:right w:val="single" w:sz="4" w:space="0" w:color="auto"/>
            </w:tcBorders>
            <w:shd w:val="clear" w:color="auto" w:fill="auto"/>
            <w:noWrap/>
            <w:vAlign w:val="bottom"/>
            <w:hideMark/>
          </w:tcPr>
          <w:p w14:paraId="24781685" w14:textId="72EBE412"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228</w:t>
            </w:r>
          </w:p>
        </w:tc>
        <w:tc>
          <w:tcPr>
            <w:tcW w:w="1420" w:type="dxa"/>
            <w:tcBorders>
              <w:top w:val="nil"/>
              <w:left w:val="nil"/>
              <w:bottom w:val="single" w:sz="4" w:space="0" w:color="auto"/>
              <w:right w:val="single" w:sz="4" w:space="0" w:color="auto"/>
            </w:tcBorders>
            <w:shd w:val="clear" w:color="auto" w:fill="auto"/>
            <w:noWrap/>
            <w:vAlign w:val="bottom"/>
            <w:hideMark/>
          </w:tcPr>
          <w:p w14:paraId="2E049F32" w14:textId="5E998CBC"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5</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182E-01</w:t>
            </w:r>
          </w:p>
        </w:tc>
        <w:tc>
          <w:tcPr>
            <w:tcW w:w="1423" w:type="dxa"/>
            <w:tcBorders>
              <w:top w:val="nil"/>
              <w:left w:val="nil"/>
              <w:bottom w:val="single" w:sz="4" w:space="0" w:color="auto"/>
              <w:right w:val="single" w:sz="8" w:space="0" w:color="auto"/>
            </w:tcBorders>
            <w:shd w:val="clear" w:color="auto" w:fill="auto"/>
            <w:noWrap/>
            <w:vAlign w:val="bottom"/>
            <w:hideMark/>
          </w:tcPr>
          <w:p w14:paraId="025C0175" w14:textId="43B8EE6D"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5</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374E-01</w:t>
            </w:r>
          </w:p>
        </w:tc>
      </w:tr>
      <w:tr w:rsidR="00A21EF5" w:rsidRPr="00A21EF5" w14:paraId="1EED4366"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770970F1"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GP23</w:t>
            </w:r>
          </w:p>
        </w:tc>
        <w:tc>
          <w:tcPr>
            <w:tcW w:w="917" w:type="dxa"/>
            <w:tcBorders>
              <w:top w:val="nil"/>
              <w:left w:val="nil"/>
              <w:bottom w:val="single" w:sz="4" w:space="0" w:color="auto"/>
              <w:right w:val="single" w:sz="4" w:space="0" w:color="auto"/>
            </w:tcBorders>
            <w:shd w:val="clear" w:color="auto" w:fill="auto"/>
            <w:noWrap/>
            <w:vAlign w:val="bottom"/>
            <w:hideMark/>
          </w:tcPr>
          <w:p w14:paraId="403ECC7B" w14:textId="289F952E"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121</w:t>
            </w:r>
          </w:p>
        </w:tc>
        <w:tc>
          <w:tcPr>
            <w:tcW w:w="815" w:type="dxa"/>
            <w:tcBorders>
              <w:top w:val="nil"/>
              <w:left w:val="nil"/>
              <w:bottom w:val="single" w:sz="4" w:space="0" w:color="auto"/>
              <w:right w:val="single" w:sz="4" w:space="0" w:color="auto"/>
            </w:tcBorders>
            <w:shd w:val="clear" w:color="auto" w:fill="auto"/>
            <w:noWrap/>
            <w:vAlign w:val="bottom"/>
            <w:hideMark/>
          </w:tcPr>
          <w:p w14:paraId="44375922" w14:textId="0D2AC76D"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224</w:t>
            </w:r>
          </w:p>
        </w:tc>
        <w:tc>
          <w:tcPr>
            <w:tcW w:w="1420" w:type="dxa"/>
            <w:tcBorders>
              <w:top w:val="nil"/>
              <w:left w:val="nil"/>
              <w:bottom w:val="single" w:sz="4" w:space="0" w:color="auto"/>
              <w:right w:val="single" w:sz="4" w:space="0" w:color="auto"/>
            </w:tcBorders>
            <w:shd w:val="clear" w:color="auto" w:fill="auto"/>
            <w:noWrap/>
            <w:vAlign w:val="bottom"/>
            <w:hideMark/>
          </w:tcPr>
          <w:p w14:paraId="1A634E03" w14:textId="3D315F8A"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3</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495E-01</w:t>
            </w:r>
          </w:p>
        </w:tc>
        <w:tc>
          <w:tcPr>
            <w:tcW w:w="1423" w:type="dxa"/>
            <w:tcBorders>
              <w:top w:val="nil"/>
              <w:left w:val="nil"/>
              <w:bottom w:val="single" w:sz="4" w:space="0" w:color="auto"/>
              <w:right w:val="single" w:sz="8" w:space="0" w:color="auto"/>
            </w:tcBorders>
            <w:shd w:val="clear" w:color="auto" w:fill="auto"/>
            <w:noWrap/>
            <w:vAlign w:val="bottom"/>
            <w:hideMark/>
          </w:tcPr>
          <w:p w14:paraId="6EB488B4" w14:textId="2A2AFACA"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3</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763E-01</w:t>
            </w:r>
          </w:p>
        </w:tc>
      </w:tr>
      <w:tr w:rsidR="00A21EF5" w:rsidRPr="00A21EF5" w14:paraId="229A91D8" w14:textId="77777777" w:rsidTr="00A21EF5">
        <w:trPr>
          <w:trHeight w:val="315"/>
        </w:trPr>
        <w:tc>
          <w:tcPr>
            <w:tcW w:w="1146" w:type="dxa"/>
            <w:tcBorders>
              <w:top w:val="nil"/>
              <w:left w:val="single" w:sz="8" w:space="0" w:color="auto"/>
              <w:bottom w:val="nil"/>
              <w:right w:val="single" w:sz="4" w:space="0" w:color="auto"/>
            </w:tcBorders>
            <w:shd w:val="clear" w:color="auto" w:fill="auto"/>
            <w:noWrap/>
            <w:vAlign w:val="bottom"/>
            <w:hideMark/>
          </w:tcPr>
          <w:p w14:paraId="0F3F6A03"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GP24</w:t>
            </w:r>
          </w:p>
        </w:tc>
        <w:tc>
          <w:tcPr>
            <w:tcW w:w="917" w:type="dxa"/>
            <w:tcBorders>
              <w:top w:val="nil"/>
              <w:left w:val="nil"/>
              <w:bottom w:val="nil"/>
              <w:right w:val="single" w:sz="4" w:space="0" w:color="auto"/>
            </w:tcBorders>
            <w:shd w:val="clear" w:color="auto" w:fill="auto"/>
            <w:noWrap/>
            <w:vAlign w:val="bottom"/>
            <w:hideMark/>
          </w:tcPr>
          <w:p w14:paraId="0ED2B349" w14:textId="4DE3E010"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984</w:t>
            </w:r>
          </w:p>
        </w:tc>
        <w:tc>
          <w:tcPr>
            <w:tcW w:w="815" w:type="dxa"/>
            <w:tcBorders>
              <w:top w:val="nil"/>
              <w:left w:val="nil"/>
              <w:bottom w:val="nil"/>
              <w:right w:val="single" w:sz="4" w:space="0" w:color="auto"/>
            </w:tcBorders>
            <w:shd w:val="clear" w:color="auto" w:fill="auto"/>
            <w:noWrap/>
            <w:vAlign w:val="bottom"/>
            <w:hideMark/>
          </w:tcPr>
          <w:p w14:paraId="4434A1DB" w14:textId="3A17A6FF"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196</w:t>
            </w:r>
          </w:p>
        </w:tc>
        <w:tc>
          <w:tcPr>
            <w:tcW w:w="1420" w:type="dxa"/>
            <w:tcBorders>
              <w:top w:val="nil"/>
              <w:left w:val="nil"/>
              <w:bottom w:val="nil"/>
              <w:right w:val="single" w:sz="4" w:space="0" w:color="auto"/>
            </w:tcBorders>
            <w:shd w:val="clear" w:color="auto" w:fill="auto"/>
            <w:noWrap/>
            <w:vAlign w:val="bottom"/>
            <w:hideMark/>
          </w:tcPr>
          <w:p w14:paraId="32321A16" w14:textId="386E4EAB"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3</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156E-05</w:t>
            </w:r>
          </w:p>
        </w:tc>
        <w:tc>
          <w:tcPr>
            <w:tcW w:w="1423" w:type="dxa"/>
            <w:tcBorders>
              <w:top w:val="nil"/>
              <w:left w:val="nil"/>
              <w:bottom w:val="nil"/>
              <w:right w:val="single" w:sz="8" w:space="0" w:color="auto"/>
            </w:tcBorders>
            <w:shd w:val="clear" w:color="auto" w:fill="auto"/>
            <w:noWrap/>
            <w:vAlign w:val="bottom"/>
            <w:hideMark/>
          </w:tcPr>
          <w:p w14:paraId="471F9B6D" w14:textId="7ACCBB47" w:rsidR="00A21EF5" w:rsidRPr="00A21EF5" w:rsidRDefault="00A21EF5" w:rsidP="00A21EF5">
            <w:pPr>
              <w:spacing w:after="0" w:line="240" w:lineRule="auto"/>
              <w:jc w:val="right"/>
              <w:rPr>
                <w:rFonts w:eastAsia="Times New Roman" w:cstheme="minorHAnsi"/>
                <w:b/>
                <w:bCs/>
                <w:color w:val="000000"/>
                <w:sz w:val="20"/>
                <w:szCs w:val="20"/>
                <w:lang w:eastAsia="en-GB"/>
              </w:rPr>
            </w:pPr>
            <w:r w:rsidRPr="00A21EF5">
              <w:rPr>
                <w:rFonts w:eastAsia="Times New Roman" w:cstheme="minorHAnsi"/>
                <w:b/>
                <w:bCs/>
                <w:color w:val="000000"/>
                <w:sz w:val="20"/>
                <w:szCs w:val="20"/>
                <w:lang w:eastAsia="en-GB"/>
              </w:rPr>
              <w:t>4</w:t>
            </w:r>
            <w:r w:rsidR="00B37534">
              <w:rPr>
                <w:rFonts w:eastAsia="Times New Roman" w:cstheme="minorHAnsi"/>
                <w:b/>
                <w:bCs/>
                <w:color w:val="000000"/>
                <w:sz w:val="20"/>
                <w:szCs w:val="20"/>
                <w:lang w:eastAsia="en-GB"/>
              </w:rPr>
              <w:t>.</w:t>
            </w:r>
            <w:r w:rsidRPr="00A21EF5">
              <w:rPr>
                <w:rFonts w:eastAsia="Times New Roman" w:cstheme="minorHAnsi"/>
                <w:b/>
                <w:bCs/>
                <w:color w:val="000000"/>
                <w:sz w:val="20"/>
                <w:szCs w:val="20"/>
                <w:lang w:eastAsia="en-GB"/>
              </w:rPr>
              <w:t>418E-04</w:t>
            </w:r>
          </w:p>
        </w:tc>
      </w:tr>
      <w:tr w:rsidR="00A21EF5" w:rsidRPr="00A21EF5" w14:paraId="2747A47F" w14:textId="77777777" w:rsidTr="00A21EF5">
        <w:trPr>
          <w:trHeight w:val="315"/>
        </w:trPr>
        <w:tc>
          <w:tcPr>
            <w:tcW w:w="5721"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ED9DEDE" w14:textId="77777777" w:rsidR="00A21EF5" w:rsidRPr="00A21EF5" w:rsidRDefault="00A21EF5" w:rsidP="00A21EF5">
            <w:pPr>
              <w:spacing w:after="0" w:line="240" w:lineRule="auto"/>
              <w:rPr>
                <w:rFonts w:eastAsia="Times New Roman" w:cstheme="minorHAnsi"/>
                <w:b/>
                <w:bCs/>
                <w:color w:val="000000"/>
                <w:sz w:val="20"/>
                <w:szCs w:val="20"/>
                <w:lang w:eastAsia="en-GB"/>
              </w:rPr>
            </w:pPr>
            <w:r w:rsidRPr="00A21EF5">
              <w:rPr>
                <w:rFonts w:eastAsia="Times New Roman" w:cstheme="minorHAnsi"/>
                <w:b/>
                <w:bCs/>
                <w:color w:val="000000"/>
                <w:sz w:val="20"/>
                <w:szCs w:val="20"/>
                <w:lang w:eastAsia="en-GB"/>
              </w:rPr>
              <w:t>Derived IgG glycan traits</w:t>
            </w:r>
          </w:p>
        </w:tc>
      </w:tr>
      <w:tr w:rsidR="00A21EF5" w:rsidRPr="00A21EF5" w14:paraId="754322CD"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027E584F" w14:textId="77777777" w:rsidR="00A21EF5" w:rsidRPr="00A21EF5" w:rsidRDefault="00A21EF5" w:rsidP="00A21EF5">
            <w:pPr>
              <w:spacing w:after="0" w:line="240" w:lineRule="auto"/>
              <w:rPr>
                <w:rFonts w:eastAsia="Times New Roman" w:cstheme="minorHAnsi"/>
                <w:b/>
                <w:bCs/>
                <w:color w:val="000000"/>
                <w:sz w:val="20"/>
                <w:szCs w:val="20"/>
                <w:lang w:eastAsia="en-GB"/>
              </w:rPr>
            </w:pPr>
            <w:r w:rsidRPr="00A21EF5">
              <w:rPr>
                <w:rFonts w:eastAsia="Times New Roman" w:cstheme="minorHAnsi"/>
                <w:b/>
                <w:bCs/>
                <w:color w:val="000000"/>
                <w:sz w:val="20"/>
                <w:szCs w:val="20"/>
                <w:lang w:eastAsia="en-GB"/>
              </w:rPr>
              <w:t>Glycan</w:t>
            </w:r>
          </w:p>
        </w:tc>
        <w:tc>
          <w:tcPr>
            <w:tcW w:w="917" w:type="dxa"/>
            <w:tcBorders>
              <w:top w:val="nil"/>
              <w:left w:val="nil"/>
              <w:bottom w:val="single" w:sz="4" w:space="0" w:color="auto"/>
              <w:right w:val="single" w:sz="4" w:space="0" w:color="auto"/>
            </w:tcBorders>
            <w:shd w:val="clear" w:color="auto" w:fill="auto"/>
            <w:noWrap/>
            <w:vAlign w:val="bottom"/>
            <w:hideMark/>
          </w:tcPr>
          <w:p w14:paraId="440E7CB5" w14:textId="77777777" w:rsidR="00A21EF5" w:rsidRPr="00A21EF5" w:rsidRDefault="00A21EF5" w:rsidP="00A21EF5">
            <w:pPr>
              <w:spacing w:after="0" w:line="240" w:lineRule="auto"/>
              <w:jc w:val="right"/>
              <w:rPr>
                <w:rFonts w:eastAsia="Times New Roman" w:cstheme="minorHAnsi"/>
                <w:b/>
                <w:bCs/>
                <w:color w:val="000000"/>
                <w:sz w:val="20"/>
                <w:szCs w:val="20"/>
                <w:lang w:eastAsia="en-GB"/>
              </w:rPr>
            </w:pPr>
            <w:r w:rsidRPr="00A21EF5">
              <w:rPr>
                <w:rFonts w:eastAsia="Times New Roman" w:cstheme="minorHAnsi"/>
                <w:b/>
                <w:bCs/>
                <w:color w:val="000000"/>
                <w:sz w:val="20"/>
                <w:szCs w:val="20"/>
                <w:lang w:eastAsia="en-GB"/>
              </w:rPr>
              <w:t>effect</w:t>
            </w:r>
          </w:p>
        </w:tc>
        <w:tc>
          <w:tcPr>
            <w:tcW w:w="815" w:type="dxa"/>
            <w:tcBorders>
              <w:top w:val="nil"/>
              <w:left w:val="nil"/>
              <w:bottom w:val="single" w:sz="4" w:space="0" w:color="auto"/>
              <w:right w:val="single" w:sz="4" w:space="0" w:color="auto"/>
            </w:tcBorders>
            <w:shd w:val="clear" w:color="auto" w:fill="auto"/>
            <w:noWrap/>
            <w:vAlign w:val="bottom"/>
            <w:hideMark/>
          </w:tcPr>
          <w:p w14:paraId="7AD2F376" w14:textId="77777777" w:rsidR="00A21EF5" w:rsidRPr="00A21EF5" w:rsidRDefault="00A21EF5" w:rsidP="00A21EF5">
            <w:pPr>
              <w:spacing w:after="0" w:line="240" w:lineRule="auto"/>
              <w:jc w:val="right"/>
              <w:rPr>
                <w:rFonts w:eastAsia="Times New Roman" w:cstheme="minorHAnsi"/>
                <w:b/>
                <w:bCs/>
                <w:color w:val="000000"/>
                <w:sz w:val="20"/>
                <w:szCs w:val="20"/>
                <w:lang w:eastAsia="en-GB"/>
              </w:rPr>
            </w:pPr>
            <w:r w:rsidRPr="00A21EF5">
              <w:rPr>
                <w:rFonts w:eastAsia="Times New Roman" w:cstheme="minorHAnsi"/>
                <w:b/>
                <w:bCs/>
                <w:color w:val="000000"/>
                <w:sz w:val="20"/>
                <w:szCs w:val="20"/>
                <w:lang w:eastAsia="en-GB"/>
              </w:rPr>
              <w:t>SE</w:t>
            </w:r>
          </w:p>
        </w:tc>
        <w:tc>
          <w:tcPr>
            <w:tcW w:w="1420" w:type="dxa"/>
            <w:tcBorders>
              <w:top w:val="nil"/>
              <w:left w:val="nil"/>
              <w:bottom w:val="single" w:sz="4" w:space="0" w:color="auto"/>
              <w:right w:val="single" w:sz="4" w:space="0" w:color="auto"/>
            </w:tcBorders>
            <w:shd w:val="clear" w:color="auto" w:fill="auto"/>
            <w:noWrap/>
            <w:vAlign w:val="bottom"/>
            <w:hideMark/>
          </w:tcPr>
          <w:p w14:paraId="09D2E032" w14:textId="77777777" w:rsidR="00A21EF5" w:rsidRPr="00A21EF5" w:rsidRDefault="00A21EF5" w:rsidP="00A21EF5">
            <w:pPr>
              <w:spacing w:after="0" w:line="240" w:lineRule="auto"/>
              <w:jc w:val="right"/>
              <w:rPr>
                <w:rFonts w:eastAsia="Times New Roman" w:cstheme="minorHAnsi"/>
                <w:b/>
                <w:bCs/>
                <w:color w:val="000000"/>
                <w:sz w:val="20"/>
                <w:szCs w:val="20"/>
                <w:lang w:eastAsia="en-GB"/>
              </w:rPr>
            </w:pPr>
            <w:proofErr w:type="spellStart"/>
            <w:r w:rsidRPr="00A21EF5">
              <w:rPr>
                <w:rFonts w:eastAsia="Times New Roman" w:cstheme="minorHAnsi"/>
                <w:b/>
                <w:bCs/>
                <w:color w:val="000000"/>
                <w:sz w:val="20"/>
                <w:szCs w:val="20"/>
                <w:lang w:eastAsia="en-GB"/>
              </w:rPr>
              <w:t>pval</w:t>
            </w:r>
            <w:proofErr w:type="spellEnd"/>
          </w:p>
        </w:tc>
        <w:tc>
          <w:tcPr>
            <w:tcW w:w="1423" w:type="dxa"/>
            <w:tcBorders>
              <w:top w:val="nil"/>
              <w:left w:val="nil"/>
              <w:bottom w:val="single" w:sz="4" w:space="0" w:color="auto"/>
              <w:right w:val="single" w:sz="8" w:space="0" w:color="auto"/>
            </w:tcBorders>
            <w:shd w:val="clear" w:color="auto" w:fill="auto"/>
            <w:noWrap/>
            <w:vAlign w:val="bottom"/>
            <w:hideMark/>
          </w:tcPr>
          <w:p w14:paraId="79EF880C" w14:textId="77777777" w:rsidR="00A21EF5" w:rsidRPr="00A21EF5" w:rsidRDefault="00A21EF5" w:rsidP="00A21EF5">
            <w:pPr>
              <w:spacing w:after="0" w:line="240" w:lineRule="auto"/>
              <w:jc w:val="right"/>
              <w:rPr>
                <w:rFonts w:eastAsia="Times New Roman" w:cstheme="minorHAnsi"/>
                <w:b/>
                <w:bCs/>
                <w:color w:val="000000"/>
                <w:sz w:val="20"/>
                <w:szCs w:val="20"/>
                <w:lang w:eastAsia="en-GB"/>
              </w:rPr>
            </w:pPr>
            <w:proofErr w:type="spellStart"/>
            <w:r w:rsidRPr="00A21EF5">
              <w:rPr>
                <w:rFonts w:eastAsia="Times New Roman" w:cstheme="minorHAnsi"/>
                <w:b/>
                <w:bCs/>
                <w:color w:val="000000"/>
                <w:sz w:val="20"/>
                <w:szCs w:val="20"/>
                <w:lang w:eastAsia="en-GB"/>
              </w:rPr>
              <w:t>p.adj</w:t>
            </w:r>
            <w:proofErr w:type="spellEnd"/>
          </w:p>
        </w:tc>
      </w:tr>
      <w:tr w:rsidR="00A21EF5" w:rsidRPr="00A21EF5" w14:paraId="4AAC8DAB"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2B9B08C9"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G0 total</w:t>
            </w:r>
          </w:p>
        </w:tc>
        <w:tc>
          <w:tcPr>
            <w:tcW w:w="917" w:type="dxa"/>
            <w:tcBorders>
              <w:top w:val="nil"/>
              <w:left w:val="nil"/>
              <w:bottom w:val="single" w:sz="4" w:space="0" w:color="auto"/>
              <w:right w:val="single" w:sz="4" w:space="0" w:color="auto"/>
            </w:tcBorders>
            <w:shd w:val="clear" w:color="auto" w:fill="auto"/>
            <w:noWrap/>
            <w:vAlign w:val="bottom"/>
            <w:hideMark/>
          </w:tcPr>
          <w:p w14:paraId="75ACD9AA" w14:textId="1B3985BC"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614</w:t>
            </w:r>
          </w:p>
        </w:tc>
        <w:tc>
          <w:tcPr>
            <w:tcW w:w="815" w:type="dxa"/>
            <w:tcBorders>
              <w:top w:val="nil"/>
              <w:left w:val="nil"/>
              <w:bottom w:val="single" w:sz="4" w:space="0" w:color="auto"/>
              <w:right w:val="single" w:sz="4" w:space="0" w:color="auto"/>
            </w:tcBorders>
            <w:shd w:val="clear" w:color="auto" w:fill="auto"/>
            <w:noWrap/>
            <w:vAlign w:val="bottom"/>
            <w:hideMark/>
          </w:tcPr>
          <w:p w14:paraId="03273603" w14:textId="08CC495A"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186</w:t>
            </w:r>
          </w:p>
        </w:tc>
        <w:tc>
          <w:tcPr>
            <w:tcW w:w="1420" w:type="dxa"/>
            <w:tcBorders>
              <w:top w:val="nil"/>
              <w:left w:val="nil"/>
              <w:bottom w:val="single" w:sz="4" w:space="0" w:color="auto"/>
              <w:right w:val="single" w:sz="4" w:space="0" w:color="auto"/>
            </w:tcBorders>
            <w:shd w:val="clear" w:color="auto" w:fill="auto"/>
            <w:noWrap/>
            <w:vAlign w:val="bottom"/>
            <w:hideMark/>
          </w:tcPr>
          <w:p w14:paraId="124FD042" w14:textId="2026C32F"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4</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664E-03</w:t>
            </w:r>
          </w:p>
        </w:tc>
        <w:tc>
          <w:tcPr>
            <w:tcW w:w="1423" w:type="dxa"/>
            <w:tcBorders>
              <w:top w:val="nil"/>
              <w:left w:val="nil"/>
              <w:bottom w:val="single" w:sz="4" w:space="0" w:color="auto"/>
              <w:right w:val="single" w:sz="8" w:space="0" w:color="auto"/>
            </w:tcBorders>
            <w:shd w:val="clear" w:color="auto" w:fill="auto"/>
            <w:noWrap/>
            <w:vAlign w:val="bottom"/>
            <w:hideMark/>
          </w:tcPr>
          <w:p w14:paraId="1AF52C2D" w14:textId="0A1AB27A" w:rsidR="00A21EF5" w:rsidRPr="00A21EF5" w:rsidRDefault="00A21EF5" w:rsidP="00A21EF5">
            <w:pPr>
              <w:spacing w:after="0" w:line="240" w:lineRule="auto"/>
              <w:jc w:val="right"/>
              <w:rPr>
                <w:rFonts w:eastAsia="Times New Roman" w:cstheme="minorHAnsi"/>
                <w:b/>
                <w:bCs/>
                <w:color w:val="000000"/>
                <w:sz w:val="20"/>
                <w:szCs w:val="20"/>
                <w:lang w:eastAsia="en-GB"/>
              </w:rPr>
            </w:pPr>
            <w:r w:rsidRPr="00A21EF5">
              <w:rPr>
                <w:rFonts w:eastAsia="Times New Roman" w:cstheme="minorHAnsi"/>
                <w:b/>
                <w:bCs/>
                <w:color w:val="000000"/>
                <w:sz w:val="20"/>
                <w:szCs w:val="20"/>
                <w:lang w:eastAsia="en-GB"/>
              </w:rPr>
              <w:t>1</w:t>
            </w:r>
            <w:r w:rsidR="00B37534">
              <w:rPr>
                <w:rFonts w:eastAsia="Times New Roman" w:cstheme="minorHAnsi"/>
                <w:b/>
                <w:bCs/>
                <w:color w:val="000000"/>
                <w:sz w:val="20"/>
                <w:szCs w:val="20"/>
                <w:lang w:eastAsia="en-GB"/>
              </w:rPr>
              <w:t>.</w:t>
            </w:r>
            <w:r w:rsidRPr="00A21EF5">
              <w:rPr>
                <w:rFonts w:eastAsia="Times New Roman" w:cstheme="minorHAnsi"/>
                <w:b/>
                <w:bCs/>
                <w:color w:val="000000"/>
                <w:sz w:val="20"/>
                <w:szCs w:val="20"/>
                <w:lang w:eastAsia="en-GB"/>
              </w:rPr>
              <w:t>306E-02</w:t>
            </w:r>
          </w:p>
        </w:tc>
      </w:tr>
      <w:tr w:rsidR="00A21EF5" w:rsidRPr="00A21EF5" w14:paraId="17F73380"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58C3B25C"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G1 total</w:t>
            </w:r>
          </w:p>
        </w:tc>
        <w:tc>
          <w:tcPr>
            <w:tcW w:w="917" w:type="dxa"/>
            <w:tcBorders>
              <w:top w:val="nil"/>
              <w:left w:val="nil"/>
              <w:bottom w:val="single" w:sz="4" w:space="0" w:color="auto"/>
              <w:right w:val="single" w:sz="4" w:space="0" w:color="auto"/>
            </w:tcBorders>
            <w:shd w:val="clear" w:color="auto" w:fill="auto"/>
            <w:noWrap/>
            <w:vAlign w:val="bottom"/>
            <w:hideMark/>
          </w:tcPr>
          <w:p w14:paraId="669E5A12" w14:textId="3D3DA1FA"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479</w:t>
            </w:r>
          </w:p>
        </w:tc>
        <w:tc>
          <w:tcPr>
            <w:tcW w:w="815" w:type="dxa"/>
            <w:tcBorders>
              <w:top w:val="nil"/>
              <w:left w:val="nil"/>
              <w:bottom w:val="single" w:sz="4" w:space="0" w:color="auto"/>
              <w:right w:val="single" w:sz="4" w:space="0" w:color="auto"/>
            </w:tcBorders>
            <w:shd w:val="clear" w:color="auto" w:fill="auto"/>
            <w:noWrap/>
            <w:vAlign w:val="bottom"/>
            <w:hideMark/>
          </w:tcPr>
          <w:p w14:paraId="63F25EE5" w14:textId="007BBB62"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222</w:t>
            </w:r>
          </w:p>
        </w:tc>
        <w:tc>
          <w:tcPr>
            <w:tcW w:w="1420" w:type="dxa"/>
            <w:tcBorders>
              <w:top w:val="nil"/>
              <w:left w:val="nil"/>
              <w:bottom w:val="single" w:sz="4" w:space="0" w:color="auto"/>
              <w:right w:val="single" w:sz="4" w:space="0" w:color="auto"/>
            </w:tcBorders>
            <w:shd w:val="clear" w:color="auto" w:fill="auto"/>
            <w:noWrap/>
            <w:vAlign w:val="bottom"/>
            <w:hideMark/>
          </w:tcPr>
          <w:p w14:paraId="642F68C8" w14:textId="25D03DA0"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6</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922E-02</w:t>
            </w:r>
          </w:p>
        </w:tc>
        <w:tc>
          <w:tcPr>
            <w:tcW w:w="1423" w:type="dxa"/>
            <w:tcBorders>
              <w:top w:val="nil"/>
              <w:left w:val="nil"/>
              <w:bottom w:val="single" w:sz="4" w:space="0" w:color="auto"/>
              <w:right w:val="single" w:sz="8" w:space="0" w:color="auto"/>
            </w:tcBorders>
            <w:shd w:val="clear" w:color="auto" w:fill="auto"/>
            <w:noWrap/>
            <w:vAlign w:val="bottom"/>
            <w:hideMark/>
          </w:tcPr>
          <w:p w14:paraId="09D3A896" w14:textId="40D8DE3F"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1</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292E-01</w:t>
            </w:r>
          </w:p>
        </w:tc>
      </w:tr>
      <w:tr w:rsidR="00A21EF5" w:rsidRPr="00A21EF5" w14:paraId="4A34869F"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017F610A"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G2 total</w:t>
            </w:r>
          </w:p>
        </w:tc>
        <w:tc>
          <w:tcPr>
            <w:tcW w:w="917" w:type="dxa"/>
            <w:tcBorders>
              <w:top w:val="nil"/>
              <w:left w:val="nil"/>
              <w:bottom w:val="single" w:sz="4" w:space="0" w:color="auto"/>
              <w:right w:val="single" w:sz="4" w:space="0" w:color="auto"/>
            </w:tcBorders>
            <w:shd w:val="clear" w:color="auto" w:fill="auto"/>
            <w:noWrap/>
            <w:vAlign w:val="bottom"/>
            <w:hideMark/>
          </w:tcPr>
          <w:p w14:paraId="0EBA5E34" w14:textId="5AD2E1ED"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486</w:t>
            </w:r>
          </w:p>
        </w:tc>
        <w:tc>
          <w:tcPr>
            <w:tcW w:w="815" w:type="dxa"/>
            <w:tcBorders>
              <w:top w:val="nil"/>
              <w:left w:val="nil"/>
              <w:bottom w:val="single" w:sz="4" w:space="0" w:color="auto"/>
              <w:right w:val="single" w:sz="4" w:space="0" w:color="auto"/>
            </w:tcBorders>
            <w:shd w:val="clear" w:color="auto" w:fill="auto"/>
            <w:noWrap/>
            <w:vAlign w:val="bottom"/>
            <w:hideMark/>
          </w:tcPr>
          <w:p w14:paraId="1EBCB2C2" w14:textId="67322ABF"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185</w:t>
            </w:r>
          </w:p>
        </w:tc>
        <w:tc>
          <w:tcPr>
            <w:tcW w:w="1420" w:type="dxa"/>
            <w:tcBorders>
              <w:top w:val="nil"/>
              <w:left w:val="nil"/>
              <w:bottom w:val="single" w:sz="4" w:space="0" w:color="auto"/>
              <w:right w:val="single" w:sz="4" w:space="0" w:color="auto"/>
            </w:tcBorders>
            <w:shd w:val="clear" w:color="auto" w:fill="auto"/>
            <w:noWrap/>
            <w:vAlign w:val="bottom"/>
            <w:hideMark/>
          </w:tcPr>
          <w:p w14:paraId="48226E7E" w14:textId="0A9EBF93"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2</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661E-02</w:t>
            </w:r>
          </w:p>
        </w:tc>
        <w:tc>
          <w:tcPr>
            <w:tcW w:w="1423" w:type="dxa"/>
            <w:tcBorders>
              <w:top w:val="nil"/>
              <w:left w:val="nil"/>
              <w:bottom w:val="single" w:sz="4" w:space="0" w:color="auto"/>
              <w:right w:val="single" w:sz="8" w:space="0" w:color="auto"/>
            </w:tcBorders>
            <w:shd w:val="clear" w:color="auto" w:fill="auto"/>
            <w:noWrap/>
            <w:vAlign w:val="bottom"/>
            <w:hideMark/>
          </w:tcPr>
          <w:p w14:paraId="6BF5A7D5" w14:textId="07282A3F"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5</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323E-02</w:t>
            </w:r>
          </w:p>
        </w:tc>
      </w:tr>
      <w:tr w:rsidR="00A21EF5" w:rsidRPr="00A21EF5" w14:paraId="3386DB9A"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5C1D5F7F"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S total</w:t>
            </w:r>
          </w:p>
        </w:tc>
        <w:tc>
          <w:tcPr>
            <w:tcW w:w="917" w:type="dxa"/>
            <w:tcBorders>
              <w:top w:val="nil"/>
              <w:left w:val="nil"/>
              <w:bottom w:val="single" w:sz="4" w:space="0" w:color="auto"/>
              <w:right w:val="single" w:sz="4" w:space="0" w:color="auto"/>
            </w:tcBorders>
            <w:shd w:val="clear" w:color="auto" w:fill="auto"/>
            <w:noWrap/>
            <w:vAlign w:val="bottom"/>
            <w:hideMark/>
          </w:tcPr>
          <w:p w14:paraId="6DE56DE4" w14:textId="2AE95D13"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433</w:t>
            </w:r>
          </w:p>
        </w:tc>
        <w:tc>
          <w:tcPr>
            <w:tcW w:w="815" w:type="dxa"/>
            <w:tcBorders>
              <w:top w:val="nil"/>
              <w:left w:val="nil"/>
              <w:bottom w:val="single" w:sz="4" w:space="0" w:color="auto"/>
              <w:right w:val="single" w:sz="4" w:space="0" w:color="auto"/>
            </w:tcBorders>
            <w:shd w:val="clear" w:color="auto" w:fill="auto"/>
            <w:noWrap/>
            <w:vAlign w:val="bottom"/>
            <w:hideMark/>
          </w:tcPr>
          <w:p w14:paraId="15B5AD1B" w14:textId="55A45F7E"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203</w:t>
            </w:r>
          </w:p>
        </w:tc>
        <w:tc>
          <w:tcPr>
            <w:tcW w:w="1420" w:type="dxa"/>
            <w:tcBorders>
              <w:top w:val="nil"/>
              <w:left w:val="nil"/>
              <w:bottom w:val="single" w:sz="4" w:space="0" w:color="auto"/>
              <w:right w:val="single" w:sz="4" w:space="0" w:color="auto"/>
            </w:tcBorders>
            <w:shd w:val="clear" w:color="auto" w:fill="auto"/>
            <w:noWrap/>
            <w:vAlign w:val="bottom"/>
            <w:hideMark/>
          </w:tcPr>
          <w:p w14:paraId="75BEA039" w14:textId="1DF04A74"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8</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365E-02</w:t>
            </w:r>
          </w:p>
        </w:tc>
        <w:tc>
          <w:tcPr>
            <w:tcW w:w="1423" w:type="dxa"/>
            <w:tcBorders>
              <w:top w:val="nil"/>
              <w:left w:val="nil"/>
              <w:bottom w:val="single" w:sz="4" w:space="0" w:color="auto"/>
              <w:right w:val="single" w:sz="8" w:space="0" w:color="auto"/>
            </w:tcBorders>
            <w:shd w:val="clear" w:color="auto" w:fill="auto"/>
            <w:noWrap/>
            <w:vAlign w:val="bottom"/>
            <w:hideMark/>
          </w:tcPr>
          <w:p w14:paraId="2D15AC7C" w14:textId="26650A47"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1</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378E-01</w:t>
            </w:r>
          </w:p>
        </w:tc>
      </w:tr>
      <w:tr w:rsidR="00A21EF5" w:rsidRPr="00A21EF5" w14:paraId="2A3E48E8" w14:textId="77777777" w:rsidTr="00A21EF5">
        <w:trPr>
          <w:trHeight w:val="300"/>
        </w:trPr>
        <w:tc>
          <w:tcPr>
            <w:tcW w:w="1146" w:type="dxa"/>
            <w:tcBorders>
              <w:top w:val="nil"/>
              <w:left w:val="single" w:sz="8" w:space="0" w:color="auto"/>
              <w:bottom w:val="single" w:sz="4" w:space="0" w:color="auto"/>
              <w:right w:val="single" w:sz="4" w:space="0" w:color="auto"/>
            </w:tcBorders>
            <w:shd w:val="clear" w:color="auto" w:fill="auto"/>
            <w:noWrap/>
            <w:vAlign w:val="bottom"/>
            <w:hideMark/>
          </w:tcPr>
          <w:p w14:paraId="57A37285"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F total</w:t>
            </w:r>
          </w:p>
        </w:tc>
        <w:tc>
          <w:tcPr>
            <w:tcW w:w="917" w:type="dxa"/>
            <w:tcBorders>
              <w:top w:val="nil"/>
              <w:left w:val="nil"/>
              <w:bottom w:val="single" w:sz="4" w:space="0" w:color="auto"/>
              <w:right w:val="single" w:sz="4" w:space="0" w:color="auto"/>
            </w:tcBorders>
            <w:shd w:val="clear" w:color="auto" w:fill="auto"/>
            <w:noWrap/>
            <w:vAlign w:val="bottom"/>
            <w:hideMark/>
          </w:tcPr>
          <w:p w14:paraId="346D2E69" w14:textId="0D47F9DF"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611</w:t>
            </w:r>
          </w:p>
        </w:tc>
        <w:tc>
          <w:tcPr>
            <w:tcW w:w="815" w:type="dxa"/>
            <w:tcBorders>
              <w:top w:val="nil"/>
              <w:left w:val="nil"/>
              <w:bottom w:val="single" w:sz="4" w:space="0" w:color="auto"/>
              <w:right w:val="single" w:sz="4" w:space="0" w:color="auto"/>
            </w:tcBorders>
            <w:shd w:val="clear" w:color="auto" w:fill="auto"/>
            <w:noWrap/>
            <w:vAlign w:val="bottom"/>
            <w:hideMark/>
          </w:tcPr>
          <w:p w14:paraId="5B9A40AB" w14:textId="1D499CB5"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176</w:t>
            </w:r>
          </w:p>
        </w:tc>
        <w:tc>
          <w:tcPr>
            <w:tcW w:w="1420" w:type="dxa"/>
            <w:tcBorders>
              <w:top w:val="nil"/>
              <w:left w:val="nil"/>
              <w:bottom w:val="single" w:sz="4" w:space="0" w:color="auto"/>
              <w:right w:val="single" w:sz="4" w:space="0" w:color="auto"/>
            </w:tcBorders>
            <w:shd w:val="clear" w:color="auto" w:fill="auto"/>
            <w:noWrap/>
            <w:vAlign w:val="bottom"/>
            <w:hideMark/>
          </w:tcPr>
          <w:p w14:paraId="47AFC7BF" w14:textId="2C0D842D"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2</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447E-03</w:t>
            </w:r>
          </w:p>
        </w:tc>
        <w:tc>
          <w:tcPr>
            <w:tcW w:w="1423" w:type="dxa"/>
            <w:tcBorders>
              <w:top w:val="nil"/>
              <w:left w:val="nil"/>
              <w:bottom w:val="single" w:sz="4" w:space="0" w:color="auto"/>
              <w:right w:val="single" w:sz="8" w:space="0" w:color="auto"/>
            </w:tcBorders>
            <w:shd w:val="clear" w:color="auto" w:fill="auto"/>
            <w:noWrap/>
            <w:vAlign w:val="bottom"/>
            <w:hideMark/>
          </w:tcPr>
          <w:p w14:paraId="3D8ECC3E" w14:textId="1D948393" w:rsidR="00A21EF5" w:rsidRPr="00A21EF5" w:rsidRDefault="00A21EF5" w:rsidP="00A21EF5">
            <w:pPr>
              <w:spacing w:after="0" w:line="240" w:lineRule="auto"/>
              <w:jc w:val="right"/>
              <w:rPr>
                <w:rFonts w:eastAsia="Times New Roman" w:cstheme="minorHAnsi"/>
                <w:b/>
                <w:bCs/>
                <w:color w:val="000000"/>
                <w:sz w:val="20"/>
                <w:szCs w:val="20"/>
                <w:lang w:eastAsia="en-GB"/>
              </w:rPr>
            </w:pPr>
            <w:r w:rsidRPr="00A21EF5">
              <w:rPr>
                <w:rFonts w:eastAsia="Times New Roman" w:cstheme="minorHAnsi"/>
                <w:b/>
                <w:bCs/>
                <w:color w:val="000000"/>
                <w:sz w:val="20"/>
                <w:szCs w:val="20"/>
                <w:lang w:eastAsia="en-GB"/>
              </w:rPr>
              <w:t>8</w:t>
            </w:r>
            <w:r w:rsidR="00B37534">
              <w:rPr>
                <w:rFonts w:eastAsia="Times New Roman" w:cstheme="minorHAnsi"/>
                <w:b/>
                <w:bCs/>
                <w:color w:val="000000"/>
                <w:sz w:val="20"/>
                <w:szCs w:val="20"/>
                <w:lang w:eastAsia="en-GB"/>
              </w:rPr>
              <w:t>.</w:t>
            </w:r>
            <w:r w:rsidRPr="00A21EF5">
              <w:rPr>
                <w:rFonts w:eastAsia="Times New Roman" w:cstheme="minorHAnsi"/>
                <w:b/>
                <w:bCs/>
                <w:color w:val="000000"/>
                <w:sz w:val="20"/>
                <w:szCs w:val="20"/>
                <w:lang w:eastAsia="en-GB"/>
              </w:rPr>
              <w:t>564E-03</w:t>
            </w:r>
          </w:p>
        </w:tc>
      </w:tr>
      <w:tr w:rsidR="00A21EF5" w:rsidRPr="00A21EF5" w14:paraId="3BC172F0" w14:textId="77777777" w:rsidTr="00A21EF5">
        <w:trPr>
          <w:trHeight w:val="315"/>
        </w:trPr>
        <w:tc>
          <w:tcPr>
            <w:tcW w:w="1146" w:type="dxa"/>
            <w:tcBorders>
              <w:top w:val="nil"/>
              <w:left w:val="single" w:sz="8" w:space="0" w:color="auto"/>
              <w:bottom w:val="single" w:sz="8" w:space="0" w:color="auto"/>
              <w:right w:val="single" w:sz="4" w:space="0" w:color="auto"/>
            </w:tcBorders>
            <w:shd w:val="clear" w:color="auto" w:fill="auto"/>
            <w:noWrap/>
            <w:vAlign w:val="bottom"/>
            <w:hideMark/>
          </w:tcPr>
          <w:p w14:paraId="327FB2B7" w14:textId="77777777" w:rsidR="00A21EF5" w:rsidRPr="00A21EF5" w:rsidRDefault="00A21EF5" w:rsidP="00A21EF5">
            <w:pPr>
              <w:spacing w:after="0" w:line="240" w:lineRule="auto"/>
              <w:rPr>
                <w:rFonts w:eastAsia="Times New Roman" w:cstheme="minorHAnsi"/>
                <w:color w:val="000000"/>
                <w:sz w:val="20"/>
                <w:szCs w:val="20"/>
                <w:lang w:eastAsia="en-GB"/>
              </w:rPr>
            </w:pPr>
            <w:r w:rsidRPr="00A21EF5">
              <w:rPr>
                <w:rFonts w:eastAsia="Times New Roman" w:cstheme="minorHAnsi"/>
                <w:color w:val="000000"/>
                <w:sz w:val="20"/>
                <w:szCs w:val="20"/>
                <w:lang w:eastAsia="en-GB"/>
              </w:rPr>
              <w:t>B total</w:t>
            </w:r>
          </w:p>
        </w:tc>
        <w:tc>
          <w:tcPr>
            <w:tcW w:w="917" w:type="dxa"/>
            <w:tcBorders>
              <w:top w:val="nil"/>
              <w:left w:val="nil"/>
              <w:bottom w:val="single" w:sz="8" w:space="0" w:color="auto"/>
              <w:right w:val="single" w:sz="4" w:space="0" w:color="auto"/>
            </w:tcBorders>
            <w:shd w:val="clear" w:color="auto" w:fill="auto"/>
            <w:noWrap/>
            <w:vAlign w:val="bottom"/>
            <w:hideMark/>
          </w:tcPr>
          <w:p w14:paraId="67F7E66D" w14:textId="65884DFB"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702</w:t>
            </w:r>
          </w:p>
        </w:tc>
        <w:tc>
          <w:tcPr>
            <w:tcW w:w="815" w:type="dxa"/>
            <w:tcBorders>
              <w:top w:val="nil"/>
              <w:left w:val="nil"/>
              <w:bottom w:val="single" w:sz="8" w:space="0" w:color="auto"/>
              <w:right w:val="single" w:sz="4" w:space="0" w:color="auto"/>
            </w:tcBorders>
            <w:shd w:val="clear" w:color="auto" w:fill="auto"/>
            <w:noWrap/>
            <w:vAlign w:val="bottom"/>
            <w:hideMark/>
          </w:tcPr>
          <w:p w14:paraId="2C4FDC89" w14:textId="39247D23"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0</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247</w:t>
            </w:r>
          </w:p>
        </w:tc>
        <w:tc>
          <w:tcPr>
            <w:tcW w:w="1420" w:type="dxa"/>
            <w:tcBorders>
              <w:top w:val="nil"/>
              <w:left w:val="nil"/>
              <w:bottom w:val="single" w:sz="8" w:space="0" w:color="auto"/>
              <w:right w:val="single" w:sz="4" w:space="0" w:color="auto"/>
            </w:tcBorders>
            <w:shd w:val="clear" w:color="auto" w:fill="auto"/>
            <w:noWrap/>
            <w:vAlign w:val="bottom"/>
            <w:hideMark/>
          </w:tcPr>
          <w:p w14:paraId="0ECC2DB1" w14:textId="47E17138" w:rsidR="00A21EF5" w:rsidRPr="00A21EF5" w:rsidRDefault="00A21EF5" w:rsidP="00A21EF5">
            <w:pPr>
              <w:spacing w:after="0" w:line="240" w:lineRule="auto"/>
              <w:jc w:val="right"/>
              <w:rPr>
                <w:rFonts w:eastAsia="Times New Roman" w:cstheme="minorHAnsi"/>
                <w:color w:val="000000"/>
                <w:sz w:val="20"/>
                <w:szCs w:val="20"/>
                <w:lang w:eastAsia="en-GB"/>
              </w:rPr>
            </w:pPr>
            <w:r w:rsidRPr="00A21EF5">
              <w:rPr>
                <w:rFonts w:eastAsia="Times New Roman" w:cstheme="minorHAnsi"/>
                <w:color w:val="000000"/>
                <w:sz w:val="20"/>
                <w:szCs w:val="20"/>
                <w:lang w:eastAsia="en-GB"/>
              </w:rPr>
              <w:t>9</w:t>
            </w:r>
            <w:r w:rsidR="00B37534">
              <w:rPr>
                <w:rFonts w:eastAsia="Times New Roman" w:cstheme="minorHAnsi"/>
                <w:color w:val="000000"/>
                <w:sz w:val="20"/>
                <w:szCs w:val="20"/>
                <w:lang w:eastAsia="en-GB"/>
              </w:rPr>
              <w:t>.</w:t>
            </w:r>
            <w:r w:rsidRPr="00A21EF5">
              <w:rPr>
                <w:rFonts w:eastAsia="Times New Roman" w:cstheme="minorHAnsi"/>
                <w:color w:val="000000"/>
                <w:sz w:val="20"/>
                <w:szCs w:val="20"/>
                <w:lang w:eastAsia="en-GB"/>
              </w:rPr>
              <w:t>500E-03</w:t>
            </w:r>
          </w:p>
        </w:tc>
        <w:tc>
          <w:tcPr>
            <w:tcW w:w="1423" w:type="dxa"/>
            <w:tcBorders>
              <w:top w:val="nil"/>
              <w:left w:val="nil"/>
              <w:bottom w:val="single" w:sz="8" w:space="0" w:color="auto"/>
              <w:right w:val="single" w:sz="8" w:space="0" w:color="auto"/>
            </w:tcBorders>
            <w:shd w:val="clear" w:color="auto" w:fill="auto"/>
            <w:noWrap/>
            <w:vAlign w:val="bottom"/>
            <w:hideMark/>
          </w:tcPr>
          <w:p w14:paraId="4A01A270" w14:textId="2EC15274" w:rsidR="00A21EF5" w:rsidRPr="00A21EF5" w:rsidRDefault="00A21EF5" w:rsidP="00A21EF5">
            <w:pPr>
              <w:spacing w:after="0" w:line="240" w:lineRule="auto"/>
              <w:jc w:val="right"/>
              <w:rPr>
                <w:rFonts w:eastAsia="Times New Roman" w:cstheme="minorHAnsi"/>
                <w:b/>
                <w:bCs/>
                <w:color w:val="000000"/>
                <w:sz w:val="20"/>
                <w:szCs w:val="20"/>
                <w:lang w:eastAsia="en-GB"/>
              </w:rPr>
            </w:pPr>
            <w:r w:rsidRPr="00A21EF5">
              <w:rPr>
                <w:rFonts w:eastAsia="Times New Roman" w:cstheme="minorHAnsi"/>
                <w:b/>
                <w:bCs/>
                <w:color w:val="000000"/>
                <w:sz w:val="20"/>
                <w:szCs w:val="20"/>
                <w:lang w:eastAsia="en-GB"/>
              </w:rPr>
              <w:t>2</w:t>
            </w:r>
            <w:r w:rsidR="00B37534">
              <w:rPr>
                <w:rFonts w:eastAsia="Times New Roman" w:cstheme="minorHAnsi"/>
                <w:b/>
                <w:bCs/>
                <w:color w:val="000000"/>
                <w:sz w:val="20"/>
                <w:szCs w:val="20"/>
                <w:lang w:eastAsia="en-GB"/>
              </w:rPr>
              <w:t>.</w:t>
            </w:r>
            <w:r w:rsidRPr="00A21EF5">
              <w:rPr>
                <w:rFonts w:eastAsia="Times New Roman" w:cstheme="minorHAnsi"/>
                <w:b/>
                <w:bCs/>
                <w:color w:val="000000"/>
                <w:sz w:val="20"/>
                <w:szCs w:val="20"/>
                <w:lang w:eastAsia="en-GB"/>
              </w:rPr>
              <w:t>418E-02</w:t>
            </w:r>
          </w:p>
        </w:tc>
      </w:tr>
    </w:tbl>
    <w:p w14:paraId="71A3197F" w14:textId="77777777" w:rsidR="00575010" w:rsidRDefault="00575010" w:rsidP="00E41CD0">
      <w:pPr>
        <w:autoSpaceDE w:val="0"/>
        <w:autoSpaceDN w:val="0"/>
        <w:adjustRightInd w:val="0"/>
        <w:spacing w:after="0" w:line="360" w:lineRule="auto"/>
        <w:jc w:val="both"/>
        <w:rPr>
          <w:rFonts w:cstheme="minorHAnsi"/>
        </w:rPr>
      </w:pPr>
    </w:p>
    <w:p w14:paraId="40EEC1B3" w14:textId="77777777" w:rsidR="00575010" w:rsidRDefault="00575010" w:rsidP="00E41CD0">
      <w:pPr>
        <w:autoSpaceDE w:val="0"/>
        <w:autoSpaceDN w:val="0"/>
        <w:adjustRightInd w:val="0"/>
        <w:spacing w:after="0" w:line="360" w:lineRule="auto"/>
        <w:jc w:val="both"/>
        <w:rPr>
          <w:b/>
          <w:bCs/>
        </w:rPr>
        <w:sectPr w:rsidR="00575010" w:rsidSect="00575010">
          <w:pgSz w:w="11906" w:h="16838"/>
          <w:pgMar w:top="1440" w:right="1440" w:bottom="1440" w:left="1440" w:header="708" w:footer="708" w:gutter="0"/>
          <w:cols w:space="708"/>
          <w:docGrid w:linePitch="360"/>
        </w:sectPr>
      </w:pPr>
    </w:p>
    <w:p w14:paraId="4C888682" w14:textId="76037CAE" w:rsidR="00E41CD0" w:rsidRPr="00575E6A" w:rsidRDefault="00145C33" w:rsidP="00E41CD0">
      <w:pPr>
        <w:autoSpaceDE w:val="0"/>
        <w:autoSpaceDN w:val="0"/>
        <w:adjustRightInd w:val="0"/>
        <w:spacing w:after="0" w:line="360" w:lineRule="auto"/>
        <w:jc w:val="both"/>
        <w:rPr>
          <w:rFonts w:cstheme="minorHAnsi"/>
        </w:rPr>
      </w:pPr>
      <w:r>
        <w:rPr>
          <w:b/>
          <w:bCs/>
        </w:rPr>
        <w:lastRenderedPageBreak/>
        <w:t>Supplementary Table 3.</w:t>
      </w:r>
      <w:r w:rsidR="00E41CD0">
        <w:rPr>
          <w:b/>
          <w:bCs/>
        </w:rPr>
        <w:t xml:space="preserve"> </w:t>
      </w:r>
      <w:r w:rsidR="00E41CD0" w:rsidRPr="001F46D4">
        <w:rPr>
          <w:rFonts w:cstheme="minorHAnsi"/>
          <w:b/>
          <w:bCs/>
        </w:rPr>
        <w:t>Comparison of derived IgG glycan traits between persons with Down syndrome</w:t>
      </w:r>
      <w:r w:rsidR="00681930">
        <w:rPr>
          <w:rFonts w:cstheme="minorHAnsi"/>
          <w:b/>
          <w:bCs/>
        </w:rPr>
        <w:t xml:space="preserve"> (DS)</w:t>
      </w:r>
      <w:r w:rsidR="00E41CD0" w:rsidRPr="001F46D4">
        <w:rPr>
          <w:rFonts w:cstheme="minorHAnsi"/>
          <w:b/>
          <w:bCs/>
        </w:rPr>
        <w:t xml:space="preserve"> </w:t>
      </w:r>
      <w:r w:rsidR="00E41CD0">
        <w:rPr>
          <w:rFonts w:cstheme="minorHAnsi"/>
          <w:b/>
          <w:bCs/>
        </w:rPr>
        <w:t>without certain comorbidity and</w:t>
      </w:r>
      <w:r w:rsidR="00E41CD0" w:rsidRPr="001F46D4">
        <w:rPr>
          <w:rFonts w:cstheme="minorHAnsi"/>
          <w:b/>
          <w:bCs/>
        </w:rPr>
        <w:t xml:space="preserve"> healthy controls from the general population.</w:t>
      </w:r>
      <w:r w:rsidR="003157E9" w:rsidRPr="003157E9">
        <w:rPr>
          <w:rFonts w:cstheme="minorHAnsi"/>
        </w:rPr>
        <w:t xml:space="preserve"> </w:t>
      </w:r>
      <w:r w:rsidR="007C1374" w:rsidRPr="00EA4DC6">
        <w:rPr>
          <w:rFonts w:cstheme="minorHAnsi"/>
        </w:rPr>
        <w:t xml:space="preserve">FRA </w:t>
      </w:r>
      <w:r w:rsidR="007C1374">
        <w:t>– D</w:t>
      </w:r>
      <w:r w:rsidR="00681930">
        <w:t>S</w:t>
      </w:r>
      <w:r w:rsidR="007C1374">
        <w:t xml:space="preserve"> cohort from France, ITA – D</w:t>
      </w:r>
      <w:r w:rsidR="00681930">
        <w:t>S cohort</w:t>
      </w:r>
      <w:r w:rsidR="007C1374">
        <w:t xml:space="preserve"> from Italy, UK – D</w:t>
      </w:r>
      <w:r w:rsidR="00681930">
        <w:t>S</w:t>
      </w:r>
      <w:r w:rsidR="007C1374">
        <w:t xml:space="preserve"> cohort from the UK</w:t>
      </w:r>
      <w:r w:rsidR="003157E9">
        <w:t>, meta – meta-analysis.</w:t>
      </w:r>
      <w:r w:rsidR="003157E9">
        <w:rPr>
          <w:rFonts w:cstheme="minorHAnsi"/>
          <w:b/>
          <w:bCs/>
        </w:rPr>
        <w:t xml:space="preserve"> </w:t>
      </w:r>
      <w:r w:rsidR="003A3966" w:rsidRPr="00037874">
        <w:rPr>
          <w:rFonts w:cstheme="minorHAnsi"/>
        </w:rPr>
        <w:t xml:space="preserve">G0 total – sum of IgG glycans without galactose, G1 total – sum of IgG glycans with one galactose, G2 total – sum of IgG glycans with two galactoses, S total – sum of IgG glycans with sialic acid(s), F total – sum of IgG glycans with core fucose, B total – sum of IgG glycans with bisecting </w:t>
      </w:r>
      <w:proofErr w:type="spellStart"/>
      <w:r w:rsidR="003A3966" w:rsidRPr="00037874">
        <w:rPr>
          <w:rFonts w:cstheme="minorHAnsi"/>
        </w:rPr>
        <w:t>GlcNAc</w:t>
      </w:r>
      <w:proofErr w:type="spellEnd"/>
      <w:r w:rsidR="003A3966" w:rsidRPr="00037874">
        <w:rPr>
          <w:rFonts w:cstheme="minorHAnsi"/>
        </w:rPr>
        <w:t>.</w:t>
      </w:r>
      <w:r w:rsidR="003A3966" w:rsidRPr="003A3966">
        <w:rPr>
          <w:rFonts w:cstheme="minorHAnsi"/>
          <w:b/>
          <w:bCs/>
        </w:rPr>
        <w:t xml:space="preserve"> </w:t>
      </w:r>
      <w:r w:rsidR="00E41CD0" w:rsidRPr="001F46D4">
        <w:rPr>
          <w:rFonts w:cstheme="minorHAnsi"/>
        </w:rPr>
        <w:t xml:space="preserve">The significance of the differences </w:t>
      </w:r>
      <w:r w:rsidR="00E41CD0">
        <w:rPr>
          <w:rFonts w:cstheme="minorHAnsi"/>
        </w:rPr>
        <w:t xml:space="preserve">between the DS group and the control group </w:t>
      </w:r>
      <w:r w:rsidR="00E41CD0" w:rsidRPr="001F46D4">
        <w:rPr>
          <w:rFonts w:cstheme="minorHAnsi"/>
        </w:rPr>
        <w:t>was assessed using</w:t>
      </w:r>
      <w:r w:rsidR="00E41CD0">
        <w:rPr>
          <w:rFonts w:cstheme="minorHAnsi"/>
        </w:rPr>
        <w:t xml:space="preserve"> </w:t>
      </w:r>
      <w:r w:rsidR="007C1374">
        <w:rPr>
          <w:rFonts w:cstheme="minorHAnsi"/>
        </w:rPr>
        <w:t>general linear</w:t>
      </w:r>
      <w:r w:rsidR="00E41CD0" w:rsidRPr="001F46D4">
        <w:rPr>
          <w:rFonts w:cstheme="minorHAnsi"/>
        </w:rPr>
        <w:t xml:space="preserve"> model</w:t>
      </w:r>
      <w:r w:rsidR="00E41CD0">
        <w:rPr>
          <w:rFonts w:cstheme="minorHAnsi"/>
        </w:rPr>
        <w:t>.</w:t>
      </w:r>
      <w:r w:rsidR="00E41CD0" w:rsidRPr="001F46D4">
        <w:rPr>
          <w:rFonts w:cstheme="minorHAnsi"/>
        </w:rPr>
        <w:t xml:space="preserve"> Glycan data were adjusted for age and sex. False discovery rate was controlled using </w:t>
      </w:r>
      <w:r w:rsidR="00B31136">
        <w:rPr>
          <w:rFonts w:cstheme="minorHAnsi"/>
        </w:rPr>
        <w:t xml:space="preserve">the </w:t>
      </w:r>
      <w:proofErr w:type="spellStart"/>
      <w:r w:rsidR="00E41CD0" w:rsidRPr="001F46D4">
        <w:rPr>
          <w:rFonts w:cstheme="minorHAnsi"/>
        </w:rPr>
        <w:t>Benjamini</w:t>
      </w:r>
      <w:proofErr w:type="spellEnd"/>
      <w:r w:rsidR="00E41CD0" w:rsidRPr="001F46D4">
        <w:rPr>
          <w:rFonts w:cstheme="minorHAnsi"/>
        </w:rPr>
        <w:t>–Hochberg method.</w:t>
      </w:r>
      <w:r w:rsidR="007C1374">
        <w:rPr>
          <w:rFonts w:cstheme="minorHAnsi"/>
        </w:rPr>
        <w:t xml:space="preserve"> E</w:t>
      </w:r>
      <w:r w:rsidR="007C1374" w:rsidRPr="007C1374">
        <w:rPr>
          <w:rFonts w:cstheme="minorHAnsi"/>
        </w:rPr>
        <w:t>ffect sizes are expressed in</w:t>
      </w:r>
      <w:r w:rsidR="007C1374">
        <w:rPr>
          <w:rFonts w:cstheme="minorHAnsi"/>
        </w:rPr>
        <w:t xml:space="preserve"> </w:t>
      </w:r>
      <w:r w:rsidR="007C1374" w:rsidRPr="007C1374">
        <w:rPr>
          <w:rFonts w:cstheme="minorHAnsi"/>
        </w:rPr>
        <w:t>standard deviation units</w:t>
      </w:r>
      <w:proofErr w:type="gramStart"/>
      <w:r w:rsidR="007C1374" w:rsidRPr="007C1374">
        <w:rPr>
          <w:rFonts w:cstheme="minorHAnsi"/>
        </w:rPr>
        <w:t>.</w:t>
      </w:r>
      <w:r w:rsidR="007C1374">
        <w:rPr>
          <w:b/>
          <w:bCs/>
        </w:rPr>
        <w:t xml:space="preserve"> </w:t>
      </w:r>
      <w:r w:rsidR="00E41CD0" w:rsidRPr="001F46D4">
        <w:rPr>
          <w:rFonts w:cstheme="minorHAnsi"/>
        </w:rPr>
        <w:t xml:space="preserve"> </w:t>
      </w:r>
      <w:proofErr w:type="gramEnd"/>
      <w:r w:rsidR="00E41CD0" w:rsidRPr="001F46D4">
        <w:rPr>
          <w:rFonts w:cstheme="minorHAnsi"/>
        </w:rPr>
        <w:t>Statistically significant findings (p &lt;0.05) are shown in bold.</w:t>
      </w:r>
    </w:p>
    <w:bookmarkStart w:id="0" w:name="_MON_1682244899"/>
    <w:bookmarkEnd w:id="0"/>
    <w:p w14:paraId="1395102D" w14:textId="6F2AEFB7" w:rsidR="00145C33" w:rsidRDefault="00B31136" w:rsidP="00575010">
      <w:pPr>
        <w:spacing w:before="240" w:line="360" w:lineRule="auto"/>
        <w:jc w:val="both"/>
        <w:rPr>
          <w:b/>
          <w:bCs/>
        </w:rPr>
      </w:pPr>
      <w:r>
        <w:rPr>
          <w:b/>
          <w:bCs/>
          <w:noProof/>
        </w:rPr>
        <w:object w:dxaOrig="15618" w:dyaOrig="5382" w14:anchorId="106F16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7.6pt;height:310.2pt" o:ole="">
            <v:imagedata r:id="rId11" o:title=""/>
          </v:shape>
          <o:OLEObject Type="Embed" ProgID="Excel.Sheet.12" ShapeID="_x0000_i1025" DrawAspect="Content" ObjectID="_1699784084" r:id="rId12"/>
        </w:object>
      </w:r>
    </w:p>
    <w:p w14:paraId="552AF8B1" w14:textId="6C938ADF" w:rsidR="00145C33" w:rsidRDefault="00145C33" w:rsidP="00145C33">
      <w:pPr>
        <w:spacing w:line="360" w:lineRule="auto"/>
        <w:jc w:val="both"/>
        <w:rPr>
          <w:b/>
          <w:bCs/>
        </w:rPr>
      </w:pPr>
    </w:p>
    <w:p w14:paraId="77E76DDA" w14:textId="57E70FC5" w:rsidR="00E41CD0" w:rsidRPr="00575E6A" w:rsidRDefault="00145C33" w:rsidP="00E41CD0">
      <w:pPr>
        <w:autoSpaceDE w:val="0"/>
        <w:autoSpaceDN w:val="0"/>
        <w:adjustRightInd w:val="0"/>
        <w:spacing w:after="0" w:line="360" w:lineRule="auto"/>
        <w:jc w:val="both"/>
        <w:rPr>
          <w:rFonts w:cstheme="minorHAnsi"/>
        </w:rPr>
      </w:pPr>
      <w:r>
        <w:rPr>
          <w:b/>
          <w:bCs/>
        </w:rPr>
        <w:t>Supplementary Table 4.</w:t>
      </w:r>
      <w:r w:rsidR="00E41CD0">
        <w:rPr>
          <w:b/>
          <w:bCs/>
        </w:rPr>
        <w:t xml:space="preserve"> </w:t>
      </w:r>
      <w:r w:rsidR="00E41CD0" w:rsidRPr="001F46D4">
        <w:rPr>
          <w:rFonts w:cstheme="minorHAnsi"/>
          <w:b/>
          <w:bCs/>
        </w:rPr>
        <w:t>Comparison of derived IgG glycan traits between persons with Down syndrome</w:t>
      </w:r>
      <w:r w:rsidR="00423BDE">
        <w:rPr>
          <w:rFonts w:cstheme="minorHAnsi"/>
          <w:b/>
          <w:bCs/>
        </w:rPr>
        <w:t xml:space="preserve"> (DS)</w:t>
      </w:r>
      <w:r w:rsidR="00E41CD0" w:rsidRPr="001F46D4">
        <w:rPr>
          <w:rFonts w:cstheme="minorHAnsi"/>
          <w:b/>
          <w:bCs/>
        </w:rPr>
        <w:t xml:space="preserve"> </w:t>
      </w:r>
      <w:r w:rsidR="00E41CD0">
        <w:rPr>
          <w:rFonts w:cstheme="minorHAnsi"/>
          <w:b/>
          <w:bCs/>
        </w:rPr>
        <w:t>with and without</w:t>
      </w:r>
      <w:r w:rsidR="00094093">
        <w:rPr>
          <w:rFonts w:cstheme="minorHAnsi"/>
          <w:b/>
          <w:bCs/>
        </w:rPr>
        <w:t xml:space="preserve"> a</w:t>
      </w:r>
      <w:r w:rsidR="00E41CD0">
        <w:rPr>
          <w:rFonts w:cstheme="minorHAnsi"/>
          <w:b/>
          <w:bCs/>
        </w:rPr>
        <w:t xml:space="preserve"> certain comorbidity</w:t>
      </w:r>
      <w:r w:rsidR="00E41CD0" w:rsidRPr="001F46D4">
        <w:rPr>
          <w:rFonts w:cstheme="minorHAnsi"/>
          <w:b/>
          <w:bCs/>
        </w:rPr>
        <w:t xml:space="preserve">. </w:t>
      </w:r>
      <w:r w:rsidR="007C1374" w:rsidRPr="00EA4DC6">
        <w:rPr>
          <w:rFonts w:cstheme="minorHAnsi"/>
        </w:rPr>
        <w:t xml:space="preserve">FRA </w:t>
      </w:r>
      <w:r w:rsidR="007C1374">
        <w:t>– D</w:t>
      </w:r>
      <w:r w:rsidR="00423BDE">
        <w:t>S</w:t>
      </w:r>
      <w:r w:rsidR="007C1374">
        <w:t xml:space="preserve"> cohort from France, ITA – D</w:t>
      </w:r>
      <w:r w:rsidR="00423BDE">
        <w:t>S</w:t>
      </w:r>
      <w:r w:rsidR="007C1374">
        <w:t xml:space="preserve"> </w:t>
      </w:r>
      <w:r w:rsidR="00423BDE">
        <w:t xml:space="preserve">cohort </w:t>
      </w:r>
      <w:r w:rsidR="007C1374">
        <w:t>from Italy, UK – D</w:t>
      </w:r>
      <w:r w:rsidR="00423BDE">
        <w:t>S</w:t>
      </w:r>
      <w:r w:rsidR="007C1374">
        <w:t xml:space="preserve"> cohort from the UK</w:t>
      </w:r>
      <w:r w:rsidR="003157E9">
        <w:t>, meta – meta-analysis.</w:t>
      </w:r>
      <w:r w:rsidR="00E41CD0" w:rsidRPr="001F46D4">
        <w:rPr>
          <w:rFonts w:cstheme="minorHAnsi"/>
          <w:b/>
          <w:bCs/>
        </w:rPr>
        <w:t xml:space="preserve"> </w:t>
      </w:r>
      <w:r w:rsidR="003A3966" w:rsidRPr="00037874">
        <w:rPr>
          <w:rFonts w:cstheme="minorHAnsi"/>
        </w:rPr>
        <w:t xml:space="preserve">G0 total – sum of IgG glycans without galactose, G1 total – sum of IgG glycans with one galactose, G2 total – sum of IgG glycans with two galactoses, S total – sum of IgG glycans with sialic acid(s), F total – sum of IgG glycans with core fucose, B total – sum of IgG glycans with bisecting </w:t>
      </w:r>
      <w:proofErr w:type="spellStart"/>
      <w:r w:rsidR="003A3966" w:rsidRPr="00037874">
        <w:rPr>
          <w:rFonts w:cstheme="minorHAnsi"/>
        </w:rPr>
        <w:t>GlcNAc</w:t>
      </w:r>
      <w:proofErr w:type="spellEnd"/>
      <w:r w:rsidR="003A3966" w:rsidRPr="00037874">
        <w:rPr>
          <w:rFonts w:cstheme="minorHAnsi"/>
        </w:rPr>
        <w:t>.</w:t>
      </w:r>
      <w:r w:rsidR="003A3966" w:rsidRPr="003A3966">
        <w:rPr>
          <w:rFonts w:cstheme="minorHAnsi"/>
          <w:b/>
          <w:bCs/>
        </w:rPr>
        <w:t xml:space="preserve"> </w:t>
      </w:r>
      <w:r w:rsidR="00E41CD0" w:rsidRPr="001F46D4">
        <w:rPr>
          <w:rFonts w:cstheme="minorHAnsi"/>
        </w:rPr>
        <w:t xml:space="preserve">The significance of the differences </w:t>
      </w:r>
      <w:r w:rsidR="00E41CD0">
        <w:rPr>
          <w:rFonts w:cstheme="minorHAnsi"/>
        </w:rPr>
        <w:t xml:space="preserve">between the two DS groups (with and without certain comorbidity) </w:t>
      </w:r>
      <w:r w:rsidR="00E41CD0" w:rsidRPr="001F46D4">
        <w:rPr>
          <w:rFonts w:cstheme="minorHAnsi"/>
        </w:rPr>
        <w:t>was assessed using</w:t>
      </w:r>
      <w:r w:rsidR="00E41CD0">
        <w:rPr>
          <w:rFonts w:cstheme="minorHAnsi"/>
        </w:rPr>
        <w:t xml:space="preserve"> </w:t>
      </w:r>
      <w:r w:rsidR="007C1374">
        <w:rPr>
          <w:rFonts w:cstheme="minorHAnsi"/>
        </w:rPr>
        <w:t>general linear</w:t>
      </w:r>
      <w:r w:rsidR="00E41CD0" w:rsidRPr="001F46D4">
        <w:rPr>
          <w:rFonts w:cstheme="minorHAnsi"/>
        </w:rPr>
        <w:t xml:space="preserve"> model</w:t>
      </w:r>
      <w:r w:rsidR="00E41CD0">
        <w:rPr>
          <w:rFonts w:cstheme="minorHAnsi"/>
        </w:rPr>
        <w:t>.</w:t>
      </w:r>
      <w:r w:rsidR="00E41CD0" w:rsidRPr="001F46D4">
        <w:rPr>
          <w:rFonts w:cstheme="minorHAnsi"/>
        </w:rPr>
        <w:t xml:space="preserve"> Glycan data were adjusted for age and sex. False discovery rate was controlled using </w:t>
      </w:r>
      <w:r w:rsidR="00F93A9F">
        <w:rPr>
          <w:rFonts w:cstheme="minorHAnsi"/>
        </w:rPr>
        <w:lastRenderedPageBreak/>
        <w:t xml:space="preserve">the </w:t>
      </w:r>
      <w:proofErr w:type="spellStart"/>
      <w:r w:rsidR="00E41CD0" w:rsidRPr="001F46D4">
        <w:rPr>
          <w:rFonts w:cstheme="minorHAnsi"/>
        </w:rPr>
        <w:t>Benjamini</w:t>
      </w:r>
      <w:proofErr w:type="spellEnd"/>
      <w:r w:rsidR="00E41CD0" w:rsidRPr="001F46D4">
        <w:rPr>
          <w:rFonts w:cstheme="minorHAnsi"/>
        </w:rPr>
        <w:t xml:space="preserve">–Hochberg method. </w:t>
      </w:r>
      <w:r w:rsidR="007C1374">
        <w:rPr>
          <w:rFonts w:cstheme="minorHAnsi"/>
        </w:rPr>
        <w:t>E</w:t>
      </w:r>
      <w:r w:rsidR="007C1374" w:rsidRPr="007C1374">
        <w:rPr>
          <w:rFonts w:cstheme="minorHAnsi"/>
        </w:rPr>
        <w:t>ffect sizes are expressed in</w:t>
      </w:r>
      <w:r w:rsidR="007C1374">
        <w:rPr>
          <w:rFonts w:cstheme="minorHAnsi"/>
        </w:rPr>
        <w:t xml:space="preserve"> </w:t>
      </w:r>
      <w:r w:rsidR="007C1374" w:rsidRPr="007C1374">
        <w:rPr>
          <w:rFonts w:cstheme="minorHAnsi"/>
        </w:rPr>
        <w:t>standard deviation units.</w:t>
      </w:r>
      <w:r w:rsidR="007C1374">
        <w:rPr>
          <w:b/>
          <w:bCs/>
        </w:rPr>
        <w:t xml:space="preserve"> </w:t>
      </w:r>
      <w:r w:rsidR="00E41CD0" w:rsidRPr="001F46D4">
        <w:rPr>
          <w:rFonts w:cstheme="minorHAnsi"/>
        </w:rPr>
        <w:t>Statistically significant findings (p &lt;0.05) are shown in bold.</w:t>
      </w:r>
      <w:r w:rsidR="003157E9">
        <w:rPr>
          <w:rFonts w:cstheme="minorHAnsi"/>
        </w:rPr>
        <w:t xml:space="preserve"> NA = data not available</w:t>
      </w:r>
    </w:p>
    <w:bookmarkStart w:id="1" w:name="_MON_1697029224"/>
    <w:bookmarkEnd w:id="1"/>
    <w:p w14:paraId="44C5198E" w14:textId="123991B8" w:rsidR="006025A2" w:rsidRDefault="00B31136" w:rsidP="006025A2">
      <w:pPr>
        <w:spacing w:line="360" w:lineRule="auto"/>
        <w:jc w:val="both"/>
        <w:rPr>
          <w:b/>
          <w:bCs/>
        </w:rPr>
        <w:sectPr w:rsidR="006025A2" w:rsidSect="00575010">
          <w:pgSz w:w="16838" w:h="11906" w:orient="landscape"/>
          <w:pgMar w:top="1440" w:right="1440" w:bottom="1440" w:left="1440" w:header="708" w:footer="708" w:gutter="0"/>
          <w:cols w:space="708"/>
          <w:docGrid w:linePitch="360"/>
        </w:sectPr>
      </w:pPr>
      <w:r>
        <w:rPr>
          <w:b/>
          <w:bCs/>
          <w:noProof/>
        </w:rPr>
        <w:object w:dxaOrig="13473" w:dyaOrig="5382" w14:anchorId="133E82B1">
          <v:shape id="_x0000_i1026" type="#_x0000_t75" alt="" style="width:713.4pt;height:285pt" o:ole="">
            <v:imagedata r:id="rId13" o:title=""/>
          </v:shape>
          <o:OLEObject Type="Embed" ProgID="Excel.Sheet.12" ShapeID="_x0000_i1026" DrawAspect="Content" ObjectID="_1699784085" r:id="rId14"/>
        </w:object>
      </w:r>
    </w:p>
    <w:p w14:paraId="7B558951" w14:textId="12D16066" w:rsidR="005E5DE3" w:rsidRPr="006025A2" w:rsidRDefault="005D2472" w:rsidP="006025A2">
      <w:pPr>
        <w:spacing w:line="360" w:lineRule="auto"/>
        <w:jc w:val="both"/>
        <w:rPr>
          <w:b/>
          <w:bCs/>
        </w:rPr>
      </w:pPr>
      <w:r>
        <w:rPr>
          <w:b/>
          <w:bCs/>
        </w:rPr>
        <w:lastRenderedPageBreak/>
        <w:t>Supplementary Table 5.</w:t>
      </w:r>
      <w:r w:rsidR="005E5DE3">
        <w:rPr>
          <w:b/>
          <w:bCs/>
        </w:rPr>
        <w:t xml:space="preserve"> Association of derived IgG glycan traits with age in controls and in persons with Down syndrome</w:t>
      </w:r>
      <w:r w:rsidR="00FE1C0E">
        <w:rPr>
          <w:b/>
          <w:bCs/>
        </w:rPr>
        <w:t xml:space="preserve"> (DS)</w:t>
      </w:r>
      <w:r w:rsidR="005E5DE3">
        <w:rPr>
          <w:b/>
          <w:bCs/>
        </w:rPr>
        <w:t>.</w:t>
      </w:r>
      <w:r w:rsidR="00EA4DC6">
        <w:rPr>
          <w:b/>
          <w:bCs/>
        </w:rPr>
        <w:t xml:space="preserve"> </w:t>
      </w:r>
      <w:r w:rsidR="007C1374" w:rsidRPr="00EA4DC6">
        <w:rPr>
          <w:rFonts w:cstheme="minorHAnsi"/>
        </w:rPr>
        <w:t xml:space="preserve">FRA </w:t>
      </w:r>
      <w:r w:rsidR="007C1374">
        <w:t>– D</w:t>
      </w:r>
      <w:r w:rsidR="00094093">
        <w:t>S</w:t>
      </w:r>
      <w:r w:rsidR="007C1374">
        <w:t xml:space="preserve"> cohort from France, ITA – D</w:t>
      </w:r>
      <w:r w:rsidR="00094093">
        <w:t>S</w:t>
      </w:r>
      <w:r w:rsidR="00423BDE">
        <w:t xml:space="preserve"> cohort</w:t>
      </w:r>
      <w:r w:rsidR="007C1374">
        <w:t xml:space="preserve"> from Italy, UK – D</w:t>
      </w:r>
      <w:r w:rsidR="00094093">
        <w:t>S</w:t>
      </w:r>
      <w:r w:rsidR="007C1374">
        <w:t xml:space="preserve"> cohort from the UK</w:t>
      </w:r>
      <w:r w:rsidR="003157E9">
        <w:t xml:space="preserve">, meta – meta-analysis. </w:t>
      </w:r>
      <w:r w:rsidR="00A32C18" w:rsidRPr="00A32C18">
        <w:t xml:space="preserve">G0 total – sum of IgG glycans without galactose, G1 total – sum of IgG glycans with one galactose, G2 total – sum of IgG glycans with two galactoses, S total – sum of IgG glycans with sialic acid(s), F total – sum of IgG glycans with core fucose, B total – sum of IgG glycans with bisecting </w:t>
      </w:r>
      <w:proofErr w:type="spellStart"/>
      <w:r w:rsidR="00A32C18" w:rsidRPr="00A32C18">
        <w:t>GlcNAc</w:t>
      </w:r>
      <w:proofErr w:type="spellEnd"/>
      <w:r w:rsidR="00A32C18" w:rsidRPr="00A32C18">
        <w:t xml:space="preserve">. </w:t>
      </w:r>
      <w:r w:rsidR="005E5DE3" w:rsidRPr="001F46D4">
        <w:rPr>
          <w:rFonts w:cstheme="minorHAnsi"/>
        </w:rPr>
        <w:t xml:space="preserve">Statistically significant </w:t>
      </w:r>
      <w:r w:rsidR="005E5DE3">
        <w:rPr>
          <w:rFonts w:cstheme="minorHAnsi"/>
        </w:rPr>
        <w:t xml:space="preserve">associations </w:t>
      </w:r>
      <w:r w:rsidR="005E5DE3" w:rsidRPr="001F46D4">
        <w:rPr>
          <w:rFonts w:cstheme="minorHAnsi"/>
        </w:rPr>
        <w:t>(p &lt;0.05) are shown in bold.</w:t>
      </w:r>
      <w:r w:rsidR="005E5DE3">
        <w:rPr>
          <w:rFonts w:cstheme="minorHAnsi"/>
        </w:rPr>
        <w:t xml:space="preserve"> Cor = correlation coefficient</w:t>
      </w:r>
      <w:r w:rsidR="00094093">
        <w:rPr>
          <w:rFonts w:cstheme="minorHAnsi"/>
        </w:rPr>
        <w:t>.</w:t>
      </w:r>
    </w:p>
    <w:tbl>
      <w:tblPr>
        <w:tblW w:w="10055" w:type="dxa"/>
        <w:tblInd w:w="-582" w:type="dxa"/>
        <w:tblLook w:val="04A0" w:firstRow="1" w:lastRow="0" w:firstColumn="1" w:lastColumn="0" w:noHBand="0" w:noVBand="1"/>
      </w:tblPr>
      <w:tblGrid>
        <w:gridCol w:w="983"/>
        <w:gridCol w:w="850"/>
        <w:gridCol w:w="1134"/>
        <w:gridCol w:w="851"/>
        <w:gridCol w:w="1134"/>
        <w:gridCol w:w="850"/>
        <w:gridCol w:w="1134"/>
        <w:gridCol w:w="851"/>
        <w:gridCol w:w="1134"/>
        <w:gridCol w:w="1134"/>
      </w:tblGrid>
      <w:tr w:rsidR="0076241C" w:rsidRPr="0076241C" w14:paraId="37DECFD7" w14:textId="77777777" w:rsidTr="006025A2">
        <w:trPr>
          <w:trHeight w:val="300"/>
        </w:trPr>
        <w:tc>
          <w:tcPr>
            <w:tcW w:w="10055" w:type="dxa"/>
            <w:gridSpan w:val="10"/>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953332A" w14:textId="77777777" w:rsidR="0076241C" w:rsidRPr="0076241C" w:rsidRDefault="0076241C" w:rsidP="0076241C">
            <w:pPr>
              <w:spacing w:after="0" w:line="240" w:lineRule="auto"/>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Controls</w:t>
            </w:r>
          </w:p>
        </w:tc>
      </w:tr>
      <w:tr w:rsidR="0076241C" w:rsidRPr="0076241C" w14:paraId="2BEC3AA9" w14:textId="77777777" w:rsidTr="006025A2">
        <w:trPr>
          <w:trHeight w:val="288"/>
        </w:trPr>
        <w:tc>
          <w:tcPr>
            <w:tcW w:w="983"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79D82F10" w14:textId="77777777" w:rsidR="0076241C" w:rsidRPr="0076241C" w:rsidRDefault="0076241C" w:rsidP="0076241C">
            <w:pPr>
              <w:spacing w:after="0" w:line="240" w:lineRule="auto"/>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 </w:t>
            </w:r>
          </w:p>
        </w:tc>
        <w:tc>
          <w:tcPr>
            <w:tcW w:w="1984" w:type="dxa"/>
            <w:gridSpan w:val="2"/>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75926F59" w14:textId="77777777" w:rsidR="0076241C" w:rsidRPr="0076241C" w:rsidRDefault="0076241C" w:rsidP="0076241C">
            <w:pPr>
              <w:spacing w:after="0" w:line="240" w:lineRule="auto"/>
              <w:jc w:val="center"/>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FRA</w:t>
            </w:r>
          </w:p>
        </w:tc>
        <w:tc>
          <w:tcPr>
            <w:tcW w:w="1985" w:type="dxa"/>
            <w:gridSpan w:val="2"/>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0DC690F6" w14:textId="77777777" w:rsidR="0076241C" w:rsidRPr="0076241C" w:rsidRDefault="0076241C" w:rsidP="0076241C">
            <w:pPr>
              <w:spacing w:after="0" w:line="240" w:lineRule="auto"/>
              <w:jc w:val="center"/>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ITA</w:t>
            </w:r>
          </w:p>
        </w:tc>
        <w:tc>
          <w:tcPr>
            <w:tcW w:w="1984" w:type="dxa"/>
            <w:gridSpan w:val="2"/>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15B3E8F0" w14:textId="77777777" w:rsidR="0076241C" w:rsidRPr="0076241C" w:rsidRDefault="0076241C" w:rsidP="0076241C">
            <w:pPr>
              <w:spacing w:after="0" w:line="240" w:lineRule="auto"/>
              <w:jc w:val="center"/>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UK</w:t>
            </w:r>
          </w:p>
        </w:tc>
        <w:tc>
          <w:tcPr>
            <w:tcW w:w="3119" w:type="dxa"/>
            <w:gridSpan w:val="3"/>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31FC022D" w14:textId="77777777" w:rsidR="0076241C" w:rsidRPr="0076241C" w:rsidRDefault="0076241C" w:rsidP="0076241C">
            <w:pPr>
              <w:spacing w:after="0" w:line="240" w:lineRule="auto"/>
              <w:jc w:val="center"/>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meta</w:t>
            </w:r>
          </w:p>
        </w:tc>
      </w:tr>
      <w:tr w:rsidR="0076241C" w:rsidRPr="0076241C" w14:paraId="01D366D1" w14:textId="77777777" w:rsidTr="006025A2">
        <w:trPr>
          <w:trHeight w:val="288"/>
        </w:trPr>
        <w:tc>
          <w:tcPr>
            <w:tcW w:w="983" w:type="dxa"/>
            <w:tcBorders>
              <w:top w:val="nil"/>
              <w:left w:val="single" w:sz="12" w:space="0" w:color="auto"/>
              <w:bottom w:val="single" w:sz="4" w:space="0" w:color="auto"/>
              <w:right w:val="single" w:sz="12" w:space="0" w:color="auto"/>
            </w:tcBorders>
            <w:shd w:val="clear" w:color="auto" w:fill="auto"/>
            <w:noWrap/>
            <w:vAlign w:val="bottom"/>
            <w:hideMark/>
          </w:tcPr>
          <w:p w14:paraId="209335B8" w14:textId="77777777" w:rsidR="0076241C" w:rsidRPr="0076241C" w:rsidRDefault="0076241C" w:rsidP="0076241C">
            <w:pPr>
              <w:spacing w:after="0" w:line="240" w:lineRule="auto"/>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Glycan</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4A80A2E5" w14:textId="77777777"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Cor</w:t>
            </w:r>
          </w:p>
        </w:tc>
        <w:tc>
          <w:tcPr>
            <w:tcW w:w="1134" w:type="dxa"/>
            <w:tcBorders>
              <w:top w:val="nil"/>
              <w:left w:val="nil"/>
              <w:bottom w:val="single" w:sz="4" w:space="0" w:color="auto"/>
              <w:right w:val="single" w:sz="12" w:space="0" w:color="auto"/>
            </w:tcBorders>
            <w:shd w:val="clear" w:color="auto" w:fill="auto"/>
            <w:noWrap/>
            <w:vAlign w:val="bottom"/>
            <w:hideMark/>
          </w:tcPr>
          <w:p w14:paraId="43F5F6DE" w14:textId="77777777"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proofErr w:type="spellStart"/>
            <w:r w:rsidRPr="0076241C">
              <w:rPr>
                <w:rFonts w:ascii="Calibri" w:eastAsia="Times New Roman" w:hAnsi="Calibri" w:cs="Calibri"/>
                <w:b/>
                <w:bCs/>
                <w:color w:val="000000"/>
                <w:sz w:val="20"/>
                <w:szCs w:val="20"/>
                <w:lang w:eastAsia="en-GB"/>
              </w:rPr>
              <w:t>p.val</w:t>
            </w:r>
            <w:proofErr w:type="spellEnd"/>
          </w:p>
        </w:tc>
        <w:tc>
          <w:tcPr>
            <w:tcW w:w="851" w:type="dxa"/>
            <w:tcBorders>
              <w:top w:val="nil"/>
              <w:left w:val="single" w:sz="12" w:space="0" w:color="auto"/>
              <w:bottom w:val="single" w:sz="4" w:space="0" w:color="auto"/>
              <w:right w:val="single" w:sz="4" w:space="0" w:color="auto"/>
            </w:tcBorders>
            <w:shd w:val="clear" w:color="auto" w:fill="auto"/>
            <w:noWrap/>
            <w:vAlign w:val="bottom"/>
            <w:hideMark/>
          </w:tcPr>
          <w:p w14:paraId="4E0C8E05" w14:textId="77777777"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Cor</w:t>
            </w:r>
          </w:p>
        </w:tc>
        <w:tc>
          <w:tcPr>
            <w:tcW w:w="1134" w:type="dxa"/>
            <w:tcBorders>
              <w:top w:val="nil"/>
              <w:left w:val="nil"/>
              <w:bottom w:val="single" w:sz="4" w:space="0" w:color="auto"/>
              <w:right w:val="single" w:sz="12" w:space="0" w:color="auto"/>
            </w:tcBorders>
            <w:shd w:val="clear" w:color="auto" w:fill="auto"/>
            <w:noWrap/>
            <w:vAlign w:val="bottom"/>
            <w:hideMark/>
          </w:tcPr>
          <w:p w14:paraId="52B13AD2" w14:textId="77777777"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proofErr w:type="spellStart"/>
            <w:r w:rsidRPr="0076241C">
              <w:rPr>
                <w:rFonts w:ascii="Calibri" w:eastAsia="Times New Roman" w:hAnsi="Calibri" w:cs="Calibri"/>
                <w:b/>
                <w:bCs/>
                <w:color w:val="000000"/>
                <w:sz w:val="20"/>
                <w:szCs w:val="20"/>
                <w:lang w:eastAsia="en-GB"/>
              </w:rPr>
              <w:t>p.val</w:t>
            </w:r>
            <w:proofErr w:type="spellEnd"/>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742A5E6E" w14:textId="77777777"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Cor</w:t>
            </w:r>
          </w:p>
        </w:tc>
        <w:tc>
          <w:tcPr>
            <w:tcW w:w="1134" w:type="dxa"/>
            <w:tcBorders>
              <w:top w:val="nil"/>
              <w:left w:val="nil"/>
              <w:bottom w:val="single" w:sz="4" w:space="0" w:color="auto"/>
              <w:right w:val="single" w:sz="12" w:space="0" w:color="auto"/>
            </w:tcBorders>
            <w:shd w:val="clear" w:color="auto" w:fill="auto"/>
            <w:noWrap/>
            <w:vAlign w:val="bottom"/>
            <w:hideMark/>
          </w:tcPr>
          <w:p w14:paraId="1875A17E" w14:textId="77777777"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proofErr w:type="spellStart"/>
            <w:r w:rsidRPr="0076241C">
              <w:rPr>
                <w:rFonts w:ascii="Calibri" w:eastAsia="Times New Roman" w:hAnsi="Calibri" w:cs="Calibri"/>
                <w:b/>
                <w:bCs/>
                <w:color w:val="000000"/>
                <w:sz w:val="20"/>
                <w:szCs w:val="20"/>
                <w:lang w:eastAsia="en-GB"/>
              </w:rPr>
              <w:t>p.val</w:t>
            </w:r>
            <w:proofErr w:type="spellEnd"/>
          </w:p>
        </w:tc>
        <w:tc>
          <w:tcPr>
            <w:tcW w:w="851" w:type="dxa"/>
            <w:tcBorders>
              <w:top w:val="nil"/>
              <w:left w:val="single" w:sz="12" w:space="0" w:color="auto"/>
              <w:bottom w:val="single" w:sz="4" w:space="0" w:color="auto"/>
              <w:right w:val="single" w:sz="4" w:space="0" w:color="auto"/>
            </w:tcBorders>
            <w:shd w:val="clear" w:color="auto" w:fill="auto"/>
            <w:noWrap/>
            <w:vAlign w:val="bottom"/>
            <w:hideMark/>
          </w:tcPr>
          <w:p w14:paraId="73C1183E" w14:textId="77777777"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effect</w:t>
            </w:r>
          </w:p>
        </w:tc>
        <w:tc>
          <w:tcPr>
            <w:tcW w:w="1134" w:type="dxa"/>
            <w:tcBorders>
              <w:top w:val="nil"/>
              <w:left w:val="nil"/>
              <w:bottom w:val="single" w:sz="4" w:space="0" w:color="auto"/>
              <w:right w:val="single" w:sz="4" w:space="0" w:color="auto"/>
            </w:tcBorders>
            <w:shd w:val="clear" w:color="auto" w:fill="auto"/>
            <w:noWrap/>
            <w:vAlign w:val="bottom"/>
            <w:hideMark/>
          </w:tcPr>
          <w:p w14:paraId="51CBE893" w14:textId="77777777"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proofErr w:type="spellStart"/>
            <w:r w:rsidRPr="0076241C">
              <w:rPr>
                <w:rFonts w:ascii="Calibri" w:eastAsia="Times New Roman" w:hAnsi="Calibri" w:cs="Calibri"/>
                <w:b/>
                <w:bCs/>
                <w:color w:val="000000"/>
                <w:sz w:val="20"/>
                <w:szCs w:val="20"/>
                <w:lang w:eastAsia="en-GB"/>
              </w:rPr>
              <w:t>p.val</w:t>
            </w:r>
            <w:proofErr w:type="spellEnd"/>
          </w:p>
        </w:tc>
        <w:tc>
          <w:tcPr>
            <w:tcW w:w="1134" w:type="dxa"/>
            <w:tcBorders>
              <w:top w:val="nil"/>
              <w:left w:val="nil"/>
              <w:bottom w:val="single" w:sz="4" w:space="0" w:color="auto"/>
              <w:right w:val="single" w:sz="12" w:space="0" w:color="auto"/>
            </w:tcBorders>
            <w:shd w:val="clear" w:color="auto" w:fill="auto"/>
            <w:noWrap/>
            <w:vAlign w:val="bottom"/>
            <w:hideMark/>
          </w:tcPr>
          <w:p w14:paraId="16A63888" w14:textId="77777777"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proofErr w:type="spellStart"/>
            <w:r w:rsidRPr="0076241C">
              <w:rPr>
                <w:rFonts w:ascii="Calibri" w:eastAsia="Times New Roman" w:hAnsi="Calibri" w:cs="Calibri"/>
                <w:b/>
                <w:bCs/>
                <w:color w:val="000000"/>
                <w:sz w:val="20"/>
                <w:szCs w:val="20"/>
                <w:lang w:eastAsia="en-GB"/>
              </w:rPr>
              <w:t>p.adj</w:t>
            </w:r>
            <w:proofErr w:type="spellEnd"/>
          </w:p>
        </w:tc>
      </w:tr>
      <w:tr w:rsidR="0076241C" w:rsidRPr="0076241C" w14:paraId="53C0CF40" w14:textId="77777777" w:rsidTr="006025A2">
        <w:trPr>
          <w:trHeight w:val="288"/>
        </w:trPr>
        <w:tc>
          <w:tcPr>
            <w:tcW w:w="983" w:type="dxa"/>
            <w:tcBorders>
              <w:top w:val="nil"/>
              <w:left w:val="single" w:sz="12" w:space="0" w:color="auto"/>
              <w:bottom w:val="single" w:sz="4" w:space="0" w:color="auto"/>
              <w:right w:val="single" w:sz="12" w:space="0" w:color="auto"/>
            </w:tcBorders>
            <w:shd w:val="clear" w:color="auto" w:fill="auto"/>
            <w:noWrap/>
            <w:vAlign w:val="bottom"/>
            <w:hideMark/>
          </w:tcPr>
          <w:p w14:paraId="261C1640" w14:textId="77777777" w:rsidR="0076241C" w:rsidRPr="0076241C" w:rsidRDefault="0076241C" w:rsidP="0076241C">
            <w:pPr>
              <w:spacing w:after="0" w:line="240" w:lineRule="auto"/>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G0 total</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1E8E632E" w14:textId="4597FF28"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551</w:t>
            </w:r>
          </w:p>
        </w:tc>
        <w:tc>
          <w:tcPr>
            <w:tcW w:w="1134" w:type="dxa"/>
            <w:tcBorders>
              <w:top w:val="nil"/>
              <w:left w:val="nil"/>
              <w:bottom w:val="single" w:sz="4" w:space="0" w:color="auto"/>
              <w:right w:val="single" w:sz="12" w:space="0" w:color="auto"/>
            </w:tcBorders>
            <w:shd w:val="clear" w:color="auto" w:fill="auto"/>
            <w:noWrap/>
            <w:vAlign w:val="bottom"/>
            <w:hideMark/>
          </w:tcPr>
          <w:p w14:paraId="577FA298" w14:textId="73248E06"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5</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360E-10</w:t>
            </w:r>
          </w:p>
        </w:tc>
        <w:tc>
          <w:tcPr>
            <w:tcW w:w="851" w:type="dxa"/>
            <w:tcBorders>
              <w:top w:val="nil"/>
              <w:left w:val="single" w:sz="12" w:space="0" w:color="auto"/>
              <w:bottom w:val="single" w:sz="4" w:space="0" w:color="auto"/>
              <w:right w:val="single" w:sz="4" w:space="0" w:color="auto"/>
            </w:tcBorders>
            <w:shd w:val="clear" w:color="auto" w:fill="auto"/>
            <w:noWrap/>
            <w:vAlign w:val="bottom"/>
            <w:hideMark/>
          </w:tcPr>
          <w:p w14:paraId="568D749D" w14:textId="5C697CFB"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441</w:t>
            </w:r>
          </w:p>
        </w:tc>
        <w:tc>
          <w:tcPr>
            <w:tcW w:w="1134" w:type="dxa"/>
            <w:tcBorders>
              <w:top w:val="nil"/>
              <w:left w:val="nil"/>
              <w:bottom w:val="single" w:sz="4" w:space="0" w:color="auto"/>
              <w:right w:val="single" w:sz="12" w:space="0" w:color="auto"/>
            </w:tcBorders>
            <w:shd w:val="clear" w:color="auto" w:fill="auto"/>
            <w:noWrap/>
            <w:vAlign w:val="bottom"/>
            <w:hideMark/>
          </w:tcPr>
          <w:p w14:paraId="0BBF8B3F" w14:textId="55EC8C50"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9</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414E-04</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4E4DAC0E" w14:textId="6ECFBED0"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636</w:t>
            </w:r>
          </w:p>
        </w:tc>
        <w:tc>
          <w:tcPr>
            <w:tcW w:w="1134" w:type="dxa"/>
            <w:tcBorders>
              <w:top w:val="nil"/>
              <w:left w:val="nil"/>
              <w:bottom w:val="single" w:sz="4" w:space="0" w:color="auto"/>
              <w:right w:val="single" w:sz="12" w:space="0" w:color="auto"/>
            </w:tcBorders>
            <w:shd w:val="clear" w:color="auto" w:fill="auto"/>
            <w:noWrap/>
            <w:vAlign w:val="bottom"/>
            <w:hideMark/>
          </w:tcPr>
          <w:p w14:paraId="14CE6975" w14:textId="32D82507"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5</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899E-06</w:t>
            </w:r>
          </w:p>
        </w:tc>
        <w:tc>
          <w:tcPr>
            <w:tcW w:w="851" w:type="dxa"/>
            <w:tcBorders>
              <w:top w:val="nil"/>
              <w:left w:val="single" w:sz="12" w:space="0" w:color="auto"/>
              <w:bottom w:val="single" w:sz="4" w:space="0" w:color="auto"/>
              <w:right w:val="single" w:sz="4" w:space="0" w:color="auto"/>
            </w:tcBorders>
            <w:shd w:val="clear" w:color="auto" w:fill="auto"/>
            <w:noWrap/>
            <w:vAlign w:val="bottom"/>
            <w:hideMark/>
          </w:tcPr>
          <w:p w14:paraId="4DB07536" w14:textId="291153F0"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554</w:t>
            </w:r>
          </w:p>
        </w:tc>
        <w:tc>
          <w:tcPr>
            <w:tcW w:w="1134" w:type="dxa"/>
            <w:tcBorders>
              <w:top w:val="nil"/>
              <w:left w:val="nil"/>
              <w:bottom w:val="single" w:sz="4" w:space="0" w:color="auto"/>
              <w:right w:val="single" w:sz="4" w:space="0" w:color="auto"/>
            </w:tcBorders>
            <w:shd w:val="clear" w:color="auto" w:fill="auto"/>
            <w:noWrap/>
            <w:vAlign w:val="bottom"/>
            <w:hideMark/>
          </w:tcPr>
          <w:p w14:paraId="058D6BF1" w14:textId="18CDE23A"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9</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545E-30</w:t>
            </w:r>
          </w:p>
        </w:tc>
        <w:tc>
          <w:tcPr>
            <w:tcW w:w="1134" w:type="dxa"/>
            <w:tcBorders>
              <w:top w:val="nil"/>
              <w:left w:val="nil"/>
              <w:bottom w:val="single" w:sz="4" w:space="0" w:color="auto"/>
              <w:right w:val="single" w:sz="12" w:space="0" w:color="auto"/>
            </w:tcBorders>
            <w:shd w:val="clear" w:color="auto" w:fill="auto"/>
            <w:noWrap/>
            <w:vAlign w:val="bottom"/>
            <w:hideMark/>
          </w:tcPr>
          <w:p w14:paraId="1D72AF6E" w14:textId="2D6C7BDA"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5</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727E-29</w:t>
            </w:r>
          </w:p>
        </w:tc>
      </w:tr>
      <w:tr w:rsidR="0076241C" w:rsidRPr="0076241C" w14:paraId="32211CA6" w14:textId="77777777" w:rsidTr="006025A2">
        <w:trPr>
          <w:trHeight w:val="288"/>
        </w:trPr>
        <w:tc>
          <w:tcPr>
            <w:tcW w:w="983" w:type="dxa"/>
            <w:tcBorders>
              <w:top w:val="nil"/>
              <w:left w:val="single" w:sz="12" w:space="0" w:color="auto"/>
              <w:bottom w:val="single" w:sz="4" w:space="0" w:color="auto"/>
              <w:right w:val="single" w:sz="12" w:space="0" w:color="auto"/>
            </w:tcBorders>
            <w:shd w:val="clear" w:color="auto" w:fill="auto"/>
            <w:noWrap/>
            <w:vAlign w:val="bottom"/>
            <w:hideMark/>
          </w:tcPr>
          <w:p w14:paraId="26DB9E3F" w14:textId="77777777" w:rsidR="0076241C" w:rsidRPr="0076241C" w:rsidRDefault="0076241C" w:rsidP="0076241C">
            <w:pPr>
              <w:spacing w:after="0" w:line="240" w:lineRule="auto"/>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G1 total</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5252A21D" w14:textId="35D81730"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189</w:t>
            </w:r>
          </w:p>
        </w:tc>
        <w:tc>
          <w:tcPr>
            <w:tcW w:w="1134" w:type="dxa"/>
            <w:tcBorders>
              <w:top w:val="nil"/>
              <w:left w:val="nil"/>
              <w:bottom w:val="single" w:sz="4" w:space="0" w:color="auto"/>
              <w:right w:val="single" w:sz="12" w:space="0" w:color="auto"/>
            </w:tcBorders>
            <w:shd w:val="clear" w:color="auto" w:fill="auto"/>
            <w:noWrap/>
            <w:vAlign w:val="bottom"/>
            <w:hideMark/>
          </w:tcPr>
          <w:p w14:paraId="47221A76" w14:textId="3DFE60BB"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4</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875E-02</w:t>
            </w:r>
          </w:p>
        </w:tc>
        <w:tc>
          <w:tcPr>
            <w:tcW w:w="851" w:type="dxa"/>
            <w:tcBorders>
              <w:top w:val="nil"/>
              <w:left w:val="single" w:sz="12" w:space="0" w:color="auto"/>
              <w:bottom w:val="single" w:sz="4" w:space="0" w:color="auto"/>
              <w:right w:val="single" w:sz="4" w:space="0" w:color="auto"/>
            </w:tcBorders>
            <w:shd w:val="clear" w:color="auto" w:fill="auto"/>
            <w:noWrap/>
            <w:vAlign w:val="bottom"/>
            <w:hideMark/>
          </w:tcPr>
          <w:p w14:paraId="025DF83D" w14:textId="62D1CD08"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124</w:t>
            </w:r>
          </w:p>
        </w:tc>
        <w:tc>
          <w:tcPr>
            <w:tcW w:w="1134" w:type="dxa"/>
            <w:tcBorders>
              <w:top w:val="nil"/>
              <w:left w:val="nil"/>
              <w:bottom w:val="single" w:sz="4" w:space="0" w:color="auto"/>
              <w:right w:val="single" w:sz="12" w:space="0" w:color="auto"/>
            </w:tcBorders>
            <w:shd w:val="clear" w:color="auto" w:fill="auto"/>
            <w:noWrap/>
            <w:vAlign w:val="bottom"/>
            <w:hideMark/>
          </w:tcPr>
          <w:p w14:paraId="6A08E7B1" w14:textId="25B3A9B6"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3</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771E-01</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72AD5F98" w14:textId="788283FB"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007</w:t>
            </w:r>
          </w:p>
        </w:tc>
        <w:tc>
          <w:tcPr>
            <w:tcW w:w="1134" w:type="dxa"/>
            <w:tcBorders>
              <w:top w:val="nil"/>
              <w:left w:val="nil"/>
              <w:bottom w:val="single" w:sz="4" w:space="0" w:color="auto"/>
              <w:right w:val="single" w:sz="12" w:space="0" w:color="auto"/>
            </w:tcBorders>
            <w:shd w:val="clear" w:color="auto" w:fill="auto"/>
            <w:noWrap/>
            <w:vAlign w:val="bottom"/>
            <w:hideMark/>
          </w:tcPr>
          <w:p w14:paraId="00394974" w14:textId="420E1E5B"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9</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660E-01</w:t>
            </w:r>
          </w:p>
        </w:tc>
        <w:tc>
          <w:tcPr>
            <w:tcW w:w="851" w:type="dxa"/>
            <w:tcBorders>
              <w:top w:val="nil"/>
              <w:left w:val="single" w:sz="12" w:space="0" w:color="auto"/>
              <w:bottom w:val="single" w:sz="4" w:space="0" w:color="auto"/>
              <w:right w:val="single" w:sz="4" w:space="0" w:color="auto"/>
            </w:tcBorders>
            <w:shd w:val="clear" w:color="auto" w:fill="auto"/>
            <w:noWrap/>
            <w:vAlign w:val="bottom"/>
            <w:hideMark/>
          </w:tcPr>
          <w:p w14:paraId="30C384BD" w14:textId="32AF71BC"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074</w:t>
            </w:r>
          </w:p>
        </w:tc>
        <w:tc>
          <w:tcPr>
            <w:tcW w:w="1134" w:type="dxa"/>
            <w:tcBorders>
              <w:top w:val="nil"/>
              <w:left w:val="nil"/>
              <w:bottom w:val="single" w:sz="4" w:space="0" w:color="auto"/>
              <w:right w:val="single" w:sz="4" w:space="0" w:color="auto"/>
            </w:tcBorders>
            <w:shd w:val="clear" w:color="auto" w:fill="auto"/>
            <w:noWrap/>
            <w:vAlign w:val="bottom"/>
            <w:hideMark/>
          </w:tcPr>
          <w:p w14:paraId="57C816D5" w14:textId="0FAB09A0"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2</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820E-01</w:t>
            </w:r>
          </w:p>
        </w:tc>
        <w:tc>
          <w:tcPr>
            <w:tcW w:w="1134" w:type="dxa"/>
            <w:tcBorders>
              <w:top w:val="nil"/>
              <w:left w:val="nil"/>
              <w:bottom w:val="single" w:sz="4" w:space="0" w:color="auto"/>
              <w:right w:val="single" w:sz="12" w:space="0" w:color="auto"/>
            </w:tcBorders>
            <w:shd w:val="clear" w:color="auto" w:fill="auto"/>
            <w:noWrap/>
            <w:vAlign w:val="bottom"/>
            <w:hideMark/>
          </w:tcPr>
          <w:p w14:paraId="3220DF3E" w14:textId="2F9CE7D0"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2</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820E-01</w:t>
            </w:r>
          </w:p>
        </w:tc>
      </w:tr>
      <w:tr w:rsidR="0076241C" w:rsidRPr="0076241C" w14:paraId="4F72FBC8" w14:textId="77777777" w:rsidTr="006025A2">
        <w:trPr>
          <w:trHeight w:val="288"/>
        </w:trPr>
        <w:tc>
          <w:tcPr>
            <w:tcW w:w="983" w:type="dxa"/>
            <w:tcBorders>
              <w:top w:val="nil"/>
              <w:left w:val="single" w:sz="12" w:space="0" w:color="auto"/>
              <w:bottom w:val="single" w:sz="4" w:space="0" w:color="auto"/>
              <w:right w:val="single" w:sz="12" w:space="0" w:color="auto"/>
            </w:tcBorders>
            <w:shd w:val="clear" w:color="auto" w:fill="auto"/>
            <w:noWrap/>
            <w:vAlign w:val="bottom"/>
            <w:hideMark/>
          </w:tcPr>
          <w:p w14:paraId="3B54DEF4" w14:textId="77777777" w:rsidR="0076241C" w:rsidRPr="0076241C" w:rsidRDefault="0076241C" w:rsidP="0076241C">
            <w:pPr>
              <w:spacing w:after="0" w:line="240" w:lineRule="auto"/>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G2 total</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41F9F787" w14:textId="3175E23E"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496</w:t>
            </w:r>
          </w:p>
        </w:tc>
        <w:tc>
          <w:tcPr>
            <w:tcW w:w="1134" w:type="dxa"/>
            <w:tcBorders>
              <w:top w:val="nil"/>
              <w:left w:val="nil"/>
              <w:bottom w:val="single" w:sz="4" w:space="0" w:color="auto"/>
              <w:right w:val="single" w:sz="12" w:space="0" w:color="auto"/>
            </w:tcBorders>
            <w:shd w:val="clear" w:color="auto" w:fill="auto"/>
            <w:noWrap/>
            <w:vAlign w:val="bottom"/>
            <w:hideMark/>
          </w:tcPr>
          <w:p w14:paraId="2D99DB6C" w14:textId="12752989"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4</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204E-08</w:t>
            </w:r>
          </w:p>
        </w:tc>
        <w:tc>
          <w:tcPr>
            <w:tcW w:w="851" w:type="dxa"/>
            <w:tcBorders>
              <w:top w:val="nil"/>
              <w:left w:val="single" w:sz="12" w:space="0" w:color="auto"/>
              <w:bottom w:val="single" w:sz="4" w:space="0" w:color="auto"/>
              <w:right w:val="single" w:sz="4" w:space="0" w:color="auto"/>
            </w:tcBorders>
            <w:shd w:val="clear" w:color="auto" w:fill="auto"/>
            <w:noWrap/>
            <w:vAlign w:val="bottom"/>
            <w:hideMark/>
          </w:tcPr>
          <w:p w14:paraId="02838EDC" w14:textId="33C72B69"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445</w:t>
            </w:r>
          </w:p>
        </w:tc>
        <w:tc>
          <w:tcPr>
            <w:tcW w:w="1134" w:type="dxa"/>
            <w:tcBorders>
              <w:top w:val="nil"/>
              <w:left w:val="nil"/>
              <w:bottom w:val="single" w:sz="4" w:space="0" w:color="auto"/>
              <w:right w:val="single" w:sz="12" w:space="0" w:color="auto"/>
            </w:tcBorders>
            <w:shd w:val="clear" w:color="auto" w:fill="auto"/>
            <w:noWrap/>
            <w:vAlign w:val="bottom"/>
            <w:hideMark/>
          </w:tcPr>
          <w:p w14:paraId="0C0C527C" w14:textId="7AD92F49"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8</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322E-04</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4FC51A3E" w14:textId="78F8030B"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662</w:t>
            </w:r>
          </w:p>
        </w:tc>
        <w:tc>
          <w:tcPr>
            <w:tcW w:w="1134" w:type="dxa"/>
            <w:tcBorders>
              <w:top w:val="nil"/>
              <w:left w:val="nil"/>
              <w:bottom w:val="single" w:sz="4" w:space="0" w:color="auto"/>
              <w:right w:val="single" w:sz="12" w:space="0" w:color="auto"/>
            </w:tcBorders>
            <w:shd w:val="clear" w:color="auto" w:fill="auto"/>
            <w:noWrap/>
            <w:vAlign w:val="bottom"/>
            <w:hideMark/>
          </w:tcPr>
          <w:p w14:paraId="578C9A06" w14:textId="5D99C331"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1</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785E-06</w:t>
            </w:r>
          </w:p>
        </w:tc>
        <w:tc>
          <w:tcPr>
            <w:tcW w:w="851" w:type="dxa"/>
            <w:tcBorders>
              <w:top w:val="nil"/>
              <w:left w:val="single" w:sz="12" w:space="0" w:color="auto"/>
              <w:bottom w:val="single" w:sz="4" w:space="0" w:color="auto"/>
              <w:right w:val="single" w:sz="4" w:space="0" w:color="auto"/>
            </w:tcBorders>
            <w:shd w:val="clear" w:color="auto" w:fill="auto"/>
            <w:noWrap/>
            <w:vAlign w:val="bottom"/>
            <w:hideMark/>
          </w:tcPr>
          <w:p w14:paraId="47FDBD1C" w14:textId="6EE214ED"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540</w:t>
            </w:r>
          </w:p>
        </w:tc>
        <w:tc>
          <w:tcPr>
            <w:tcW w:w="1134" w:type="dxa"/>
            <w:tcBorders>
              <w:top w:val="nil"/>
              <w:left w:val="nil"/>
              <w:bottom w:val="single" w:sz="4" w:space="0" w:color="auto"/>
              <w:right w:val="single" w:sz="4" w:space="0" w:color="auto"/>
            </w:tcBorders>
            <w:shd w:val="clear" w:color="auto" w:fill="auto"/>
            <w:noWrap/>
            <w:vAlign w:val="bottom"/>
            <w:hideMark/>
          </w:tcPr>
          <w:p w14:paraId="6C4CA858" w14:textId="7249B80A"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3</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305E-27</w:t>
            </w:r>
          </w:p>
        </w:tc>
        <w:tc>
          <w:tcPr>
            <w:tcW w:w="1134" w:type="dxa"/>
            <w:tcBorders>
              <w:top w:val="nil"/>
              <w:left w:val="nil"/>
              <w:bottom w:val="single" w:sz="4" w:space="0" w:color="auto"/>
              <w:right w:val="single" w:sz="12" w:space="0" w:color="auto"/>
            </w:tcBorders>
            <w:shd w:val="clear" w:color="auto" w:fill="auto"/>
            <w:noWrap/>
            <w:vAlign w:val="bottom"/>
            <w:hideMark/>
          </w:tcPr>
          <w:p w14:paraId="53E33B9E" w14:textId="11263FDC"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9</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914E-27</w:t>
            </w:r>
          </w:p>
        </w:tc>
      </w:tr>
      <w:tr w:rsidR="0076241C" w:rsidRPr="0076241C" w14:paraId="2ED7F2D2" w14:textId="77777777" w:rsidTr="006025A2">
        <w:trPr>
          <w:trHeight w:val="288"/>
        </w:trPr>
        <w:tc>
          <w:tcPr>
            <w:tcW w:w="983" w:type="dxa"/>
            <w:tcBorders>
              <w:top w:val="nil"/>
              <w:left w:val="single" w:sz="12" w:space="0" w:color="auto"/>
              <w:bottom w:val="single" w:sz="4" w:space="0" w:color="auto"/>
              <w:right w:val="single" w:sz="12" w:space="0" w:color="auto"/>
            </w:tcBorders>
            <w:shd w:val="clear" w:color="auto" w:fill="auto"/>
            <w:noWrap/>
            <w:vAlign w:val="bottom"/>
            <w:hideMark/>
          </w:tcPr>
          <w:p w14:paraId="09320A44" w14:textId="77777777" w:rsidR="0076241C" w:rsidRPr="0076241C" w:rsidRDefault="0076241C" w:rsidP="0076241C">
            <w:pPr>
              <w:spacing w:after="0" w:line="240" w:lineRule="auto"/>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S total</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5FC087AD" w14:textId="036CA7E1"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438</w:t>
            </w:r>
          </w:p>
        </w:tc>
        <w:tc>
          <w:tcPr>
            <w:tcW w:w="1134" w:type="dxa"/>
            <w:tcBorders>
              <w:top w:val="nil"/>
              <w:left w:val="nil"/>
              <w:bottom w:val="single" w:sz="4" w:space="0" w:color="auto"/>
              <w:right w:val="single" w:sz="12" w:space="0" w:color="auto"/>
            </w:tcBorders>
            <w:shd w:val="clear" w:color="auto" w:fill="auto"/>
            <w:noWrap/>
            <w:vAlign w:val="bottom"/>
            <w:hideMark/>
          </w:tcPr>
          <w:p w14:paraId="7821E1CB" w14:textId="7A7104C1"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1</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952E-06</w:t>
            </w:r>
          </w:p>
        </w:tc>
        <w:tc>
          <w:tcPr>
            <w:tcW w:w="851" w:type="dxa"/>
            <w:tcBorders>
              <w:top w:val="nil"/>
              <w:left w:val="single" w:sz="12" w:space="0" w:color="auto"/>
              <w:bottom w:val="single" w:sz="4" w:space="0" w:color="auto"/>
              <w:right w:val="single" w:sz="4" w:space="0" w:color="auto"/>
            </w:tcBorders>
            <w:shd w:val="clear" w:color="auto" w:fill="auto"/>
            <w:noWrap/>
            <w:vAlign w:val="bottom"/>
            <w:hideMark/>
          </w:tcPr>
          <w:p w14:paraId="46E022CE" w14:textId="5CD04BC9"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373</w:t>
            </w:r>
          </w:p>
        </w:tc>
        <w:tc>
          <w:tcPr>
            <w:tcW w:w="1134" w:type="dxa"/>
            <w:tcBorders>
              <w:top w:val="nil"/>
              <w:left w:val="nil"/>
              <w:bottom w:val="single" w:sz="4" w:space="0" w:color="auto"/>
              <w:right w:val="single" w:sz="12" w:space="0" w:color="auto"/>
            </w:tcBorders>
            <w:shd w:val="clear" w:color="auto" w:fill="auto"/>
            <w:noWrap/>
            <w:vAlign w:val="bottom"/>
            <w:hideMark/>
          </w:tcPr>
          <w:p w14:paraId="1FA40EA2" w14:textId="3DF8389C"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5</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931E-03</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73D20F80" w14:textId="76A0834C"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525</w:t>
            </w:r>
          </w:p>
        </w:tc>
        <w:tc>
          <w:tcPr>
            <w:tcW w:w="1134" w:type="dxa"/>
            <w:tcBorders>
              <w:top w:val="nil"/>
              <w:left w:val="nil"/>
              <w:bottom w:val="single" w:sz="4" w:space="0" w:color="auto"/>
              <w:right w:val="single" w:sz="12" w:space="0" w:color="auto"/>
            </w:tcBorders>
            <w:shd w:val="clear" w:color="auto" w:fill="auto"/>
            <w:noWrap/>
            <w:vAlign w:val="bottom"/>
            <w:hideMark/>
          </w:tcPr>
          <w:p w14:paraId="5CA9999C" w14:textId="06D9F785"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3</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608E-04</w:t>
            </w:r>
          </w:p>
        </w:tc>
        <w:tc>
          <w:tcPr>
            <w:tcW w:w="851" w:type="dxa"/>
            <w:tcBorders>
              <w:top w:val="nil"/>
              <w:left w:val="single" w:sz="12" w:space="0" w:color="auto"/>
              <w:bottom w:val="single" w:sz="4" w:space="0" w:color="auto"/>
              <w:right w:val="single" w:sz="4" w:space="0" w:color="auto"/>
            </w:tcBorders>
            <w:shd w:val="clear" w:color="auto" w:fill="auto"/>
            <w:noWrap/>
            <w:vAlign w:val="bottom"/>
            <w:hideMark/>
          </w:tcPr>
          <w:p w14:paraId="7176D61A" w14:textId="72F954FF"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445</w:t>
            </w:r>
          </w:p>
        </w:tc>
        <w:tc>
          <w:tcPr>
            <w:tcW w:w="1134" w:type="dxa"/>
            <w:tcBorders>
              <w:top w:val="nil"/>
              <w:left w:val="nil"/>
              <w:bottom w:val="single" w:sz="4" w:space="0" w:color="auto"/>
              <w:right w:val="single" w:sz="4" w:space="0" w:color="auto"/>
            </w:tcBorders>
            <w:shd w:val="clear" w:color="auto" w:fill="auto"/>
            <w:noWrap/>
            <w:vAlign w:val="bottom"/>
            <w:hideMark/>
          </w:tcPr>
          <w:p w14:paraId="77009AE1" w14:textId="623EB6DE"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3</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375E-15</w:t>
            </w:r>
          </w:p>
        </w:tc>
        <w:tc>
          <w:tcPr>
            <w:tcW w:w="1134" w:type="dxa"/>
            <w:tcBorders>
              <w:top w:val="nil"/>
              <w:left w:val="nil"/>
              <w:bottom w:val="single" w:sz="4" w:space="0" w:color="auto"/>
              <w:right w:val="single" w:sz="12" w:space="0" w:color="auto"/>
            </w:tcBorders>
            <w:shd w:val="clear" w:color="auto" w:fill="auto"/>
            <w:noWrap/>
            <w:vAlign w:val="bottom"/>
            <w:hideMark/>
          </w:tcPr>
          <w:p w14:paraId="6D429841" w14:textId="1AFA42C9"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6</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749E-15</w:t>
            </w:r>
          </w:p>
        </w:tc>
      </w:tr>
      <w:tr w:rsidR="0076241C" w:rsidRPr="0076241C" w14:paraId="59261EAB" w14:textId="77777777" w:rsidTr="006025A2">
        <w:trPr>
          <w:trHeight w:val="288"/>
        </w:trPr>
        <w:tc>
          <w:tcPr>
            <w:tcW w:w="983" w:type="dxa"/>
            <w:tcBorders>
              <w:top w:val="nil"/>
              <w:left w:val="single" w:sz="12" w:space="0" w:color="auto"/>
              <w:bottom w:val="single" w:sz="4" w:space="0" w:color="auto"/>
              <w:right w:val="single" w:sz="12" w:space="0" w:color="auto"/>
            </w:tcBorders>
            <w:shd w:val="clear" w:color="auto" w:fill="auto"/>
            <w:noWrap/>
            <w:vAlign w:val="bottom"/>
            <w:hideMark/>
          </w:tcPr>
          <w:p w14:paraId="2D8B29D9" w14:textId="77777777" w:rsidR="0076241C" w:rsidRPr="0076241C" w:rsidRDefault="0076241C" w:rsidP="0076241C">
            <w:pPr>
              <w:spacing w:after="0" w:line="240" w:lineRule="auto"/>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F total</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4ED12F37" w14:textId="0DE0CE39"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096</w:t>
            </w:r>
          </w:p>
        </w:tc>
        <w:tc>
          <w:tcPr>
            <w:tcW w:w="1134" w:type="dxa"/>
            <w:tcBorders>
              <w:top w:val="nil"/>
              <w:left w:val="nil"/>
              <w:bottom w:val="single" w:sz="4" w:space="0" w:color="auto"/>
              <w:right w:val="single" w:sz="12" w:space="0" w:color="auto"/>
            </w:tcBorders>
            <w:shd w:val="clear" w:color="auto" w:fill="auto"/>
            <w:noWrap/>
            <w:vAlign w:val="bottom"/>
            <w:hideMark/>
          </w:tcPr>
          <w:p w14:paraId="4A0D3276" w14:textId="045412D7"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3</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203E-01</w:t>
            </w:r>
          </w:p>
        </w:tc>
        <w:tc>
          <w:tcPr>
            <w:tcW w:w="851" w:type="dxa"/>
            <w:tcBorders>
              <w:top w:val="nil"/>
              <w:left w:val="single" w:sz="12" w:space="0" w:color="auto"/>
              <w:bottom w:val="single" w:sz="4" w:space="0" w:color="auto"/>
              <w:right w:val="single" w:sz="4" w:space="0" w:color="auto"/>
            </w:tcBorders>
            <w:shd w:val="clear" w:color="auto" w:fill="auto"/>
            <w:noWrap/>
            <w:vAlign w:val="bottom"/>
            <w:hideMark/>
          </w:tcPr>
          <w:p w14:paraId="7755BEC4" w14:textId="28636313"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148</w:t>
            </w:r>
          </w:p>
        </w:tc>
        <w:tc>
          <w:tcPr>
            <w:tcW w:w="1134" w:type="dxa"/>
            <w:tcBorders>
              <w:top w:val="nil"/>
              <w:left w:val="nil"/>
              <w:bottom w:val="single" w:sz="4" w:space="0" w:color="auto"/>
              <w:right w:val="single" w:sz="12" w:space="0" w:color="auto"/>
            </w:tcBorders>
            <w:shd w:val="clear" w:color="auto" w:fill="auto"/>
            <w:noWrap/>
            <w:vAlign w:val="bottom"/>
            <w:hideMark/>
          </w:tcPr>
          <w:p w14:paraId="2F84669B" w14:textId="07DCA6BF"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2</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918E-01</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05611676" w14:textId="36F5B4DF"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160</w:t>
            </w:r>
          </w:p>
        </w:tc>
        <w:tc>
          <w:tcPr>
            <w:tcW w:w="1134" w:type="dxa"/>
            <w:tcBorders>
              <w:top w:val="nil"/>
              <w:left w:val="nil"/>
              <w:bottom w:val="single" w:sz="4" w:space="0" w:color="auto"/>
              <w:right w:val="single" w:sz="12" w:space="0" w:color="auto"/>
            </w:tcBorders>
            <w:shd w:val="clear" w:color="auto" w:fill="auto"/>
            <w:noWrap/>
            <w:vAlign w:val="bottom"/>
            <w:hideMark/>
          </w:tcPr>
          <w:p w14:paraId="78A771A6" w14:textId="0B288D6E"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3</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103E-01</w:t>
            </w:r>
          </w:p>
        </w:tc>
        <w:tc>
          <w:tcPr>
            <w:tcW w:w="851" w:type="dxa"/>
            <w:tcBorders>
              <w:top w:val="nil"/>
              <w:left w:val="single" w:sz="12" w:space="0" w:color="auto"/>
              <w:bottom w:val="single" w:sz="4" w:space="0" w:color="auto"/>
              <w:right w:val="single" w:sz="4" w:space="0" w:color="auto"/>
            </w:tcBorders>
            <w:shd w:val="clear" w:color="auto" w:fill="auto"/>
            <w:noWrap/>
            <w:vAlign w:val="bottom"/>
            <w:hideMark/>
          </w:tcPr>
          <w:p w14:paraId="4ABFE3C4" w14:textId="2DC67434"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123</w:t>
            </w:r>
          </w:p>
        </w:tc>
        <w:tc>
          <w:tcPr>
            <w:tcW w:w="1134" w:type="dxa"/>
            <w:tcBorders>
              <w:top w:val="nil"/>
              <w:left w:val="nil"/>
              <w:bottom w:val="single" w:sz="4" w:space="0" w:color="auto"/>
              <w:right w:val="single" w:sz="4" w:space="0" w:color="auto"/>
            </w:tcBorders>
            <w:shd w:val="clear" w:color="auto" w:fill="auto"/>
            <w:noWrap/>
            <w:vAlign w:val="bottom"/>
            <w:hideMark/>
          </w:tcPr>
          <w:p w14:paraId="3E91B6C9" w14:textId="3164AE0E"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7</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654E-02</w:t>
            </w:r>
          </w:p>
        </w:tc>
        <w:tc>
          <w:tcPr>
            <w:tcW w:w="1134" w:type="dxa"/>
            <w:tcBorders>
              <w:top w:val="nil"/>
              <w:left w:val="nil"/>
              <w:bottom w:val="single" w:sz="4" w:space="0" w:color="auto"/>
              <w:right w:val="single" w:sz="12" w:space="0" w:color="auto"/>
            </w:tcBorders>
            <w:shd w:val="clear" w:color="auto" w:fill="auto"/>
            <w:noWrap/>
            <w:vAlign w:val="bottom"/>
            <w:hideMark/>
          </w:tcPr>
          <w:p w14:paraId="771E1C07" w14:textId="7E762DA4"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9</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185E-02</w:t>
            </w:r>
          </w:p>
        </w:tc>
      </w:tr>
      <w:tr w:rsidR="0076241C" w:rsidRPr="0076241C" w14:paraId="4D7B128D" w14:textId="77777777" w:rsidTr="006025A2">
        <w:trPr>
          <w:trHeight w:val="300"/>
        </w:trPr>
        <w:tc>
          <w:tcPr>
            <w:tcW w:w="983" w:type="dxa"/>
            <w:tcBorders>
              <w:top w:val="nil"/>
              <w:left w:val="single" w:sz="12" w:space="0" w:color="auto"/>
              <w:bottom w:val="single" w:sz="12" w:space="0" w:color="auto"/>
              <w:right w:val="single" w:sz="12" w:space="0" w:color="auto"/>
            </w:tcBorders>
            <w:shd w:val="clear" w:color="auto" w:fill="auto"/>
            <w:noWrap/>
            <w:vAlign w:val="bottom"/>
            <w:hideMark/>
          </w:tcPr>
          <w:p w14:paraId="26737624" w14:textId="77777777" w:rsidR="0076241C" w:rsidRPr="0076241C" w:rsidRDefault="0076241C" w:rsidP="0076241C">
            <w:pPr>
              <w:spacing w:after="0" w:line="240" w:lineRule="auto"/>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B total</w:t>
            </w:r>
          </w:p>
        </w:tc>
        <w:tc>
          <w:tcPr>
            <w:tcW w:w="850" w:type="dxa"/>
            <w:tcBorders>
              <w:top w:val="nil"/>
              <w:left w:val="single" w:sz="12" w:space="0" w:color="auto"/>
              <w:bottom w:val="single" w:sz="12" w:space="0" w:color="auto"/>
              <w:right w:val="single" w:sz="4" w:space="0" w:color="auto"/>
            </w:tcBorders>
            <w:shd w:val="clear" w:color="auto" w:fill="auto"/>
            <w:noWrap/>
            <w:vAlign w:val="bottom"/>
            <w:hideMark/>
          </w:tcPr>
          <w:p w14:paraId="36880BC2" w14:textId="16C1F5A0"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350</w:t>
            </w:r>
          </w:p>
        </w:tc>
        <w:tc>
          <w:tcPr>
            <w:tcW w:w="1134" w:type="dxa"/>
            <w:tcBorders>
              <w:top w:val="nil"/>
              <w:left w:val="nil"/>
              <w:bottom w:val="single" w:sz="12" w:space="0" w:color="auto"/>
              <w:right w:val="single" w:sz="12" w:space="0" w:color="auto"/>
            </w:tcBorders>
            <w:shd w:val="clear" w:color="auto" w:fill="auto"/>
            <w:noWrap/>
            <w:vAlign w:val="bottom"/>
            <w:hideMark/>
          </w:tcPr>
          <w:p w14:paraId="1C37F2A9" w14:textId="29F8B725"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1</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884E-04</w:t>
            </w:r>
          </w:p>
        </w:tc>
        <w:tc>
          <w:tcPr>
            <w:tcW w:w="851" w:type="dxa"/>
            <w:tcBorders>
              <w:top w:val="nil"/>
              <w:left w:val="single" w:sz="12" w:space="0" w:color="auto"/>
              <w:bottom w:val="single" w:sz="12" w:space="0" w:color="auto"/>
              <w:right w:val="single" w:sz="4" w:space="0" w:color="auto"/>
            </w:tcBorders>
            <w:shd w:val="clear" w:color="auto" w:fill="auto"/>
            <w:noWrap/>
            <w:vAlign w:val="bottom"/>
            <w:hideMark/>
          </w:tcPr>
          <w:p w14:paraId="2965076D" w14:textId="4596CCE0"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377</w:t>
            </w:r>
          </w:p>
        </w:tc>
        <w:tc>
          <w:tcPr>
            <w:tcW w:w="1134" w:type="dxa"/>
            <w:tcBorders>
              <w:top w:val="nil"/>
              <w:left w:val="nil"/>
              <w:bottom w:val="single" w:sz="12" w:space="0" w:color="auto"/>
              <w:right w:val="single" w:sz="12" w:space="0" w:color="auto"/>
            </w:tcBorders>
            <w:shd w:val="clear" w:color="auto" w:fill="auto"/>
            <w:noWrap/>
            <w:vAlign w:val="bottom"/>
            <w:hideMark/>
          </w:tcPr>
          <w:p w14:paraId="23DAA5C2" w14:textId="453E7D53"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5</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444E-03</w:t>
            </w:r>
          </w:p>
        </w:tc>
        <w:tc>
          <w:tcPr>
            <w:tcW w:w="850" w:type="dxa"/>
            <w:tcBorders>
              <w:top w:val="nil"/>
              <w:left w:val="single" w:sz="12" w:space="0" w:color="auto"/>
              <w:bottom w:val="single" w:sz="12" w:space="0" w:color="auto"/>
              <w:right w:val="single" w:sz="4" w:space="0" w:color="auto"/>
            </w:tcBorders>
            <w:shd w:val="clear" w:color="auto" w:fill="auto"/>
            <w:noWrap/>
            <w:vAlign w:val="bottom"/>
            <w:hideMark/>
          </w:tcPr>
          <w:p w14:paraId="1615D00E" w14:textId="095AABBA"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408</w:t>
            </w:r>
          </w:p>
        </w:tc>
        <w:tc>
          <w:tcPr>
            <w:tcW w:w="1134" w:type="dxa"/>
            <w:tcBorders>
              <w:top w:val="nil"/>
              <w:left w:val="nil"/>
              <w:bottom w:val="single" w:sz="12" w:space="0" w:color="auto"/>
              <w:right w:val="single" w:sz="12" w:space="0" w:color="auto"/>
            </w:tcBorders>
            <w:shd w:val="clear" w:color="auto" w:fill="auto"/>
            <w:noWrap/>
            <w:vAlign w:val="bottom"/>
            <w:hideMark/>
          </w:tcPr>
          <w:p w14:paraId="5DDB74FD" w14:textId="767AB87D"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7</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239E-03</w:t>
            </w:r>
          </w:p>
        </w:tc>
        <w:tc>
          <w:tcPr>
            <w:tcW w:w="851" w:type="dxa"/>
            <w:tcBorders>
              <w:top w:val="nil"/>
              <w:left w:val="single" w:sz="12" w:space="0" w:color="auto"/>
              <w:bottom w:val="single" w:sz="12" w:space="0" w:color="auto"/>
              <w:right w:val="single" w:sz="4" w:space="0" w:color="auto"/>
            </w:tcBorders>
            <w:shd w:val="clear" w:color="auto" w:fill="auto"/>
            <w:noWrap/>
            <w:vAlign w:val="bottom"/>
            <w:hideMark/>
          </w:tcPr>
          <w:p w14:paraId="4723E7D3" w14:textId="5D047CE8"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370</w:t>
            </w:r>
          </w:p>
        </w:tc>
        <w:tc>
          <w:tcPr>
            <w:tcW w:w="1134" w:type="dxa"/>
            <w:tcBorders>
              <w:top w:val="nil"/>
              <w:left w:val="nil"/>
              <w:bottom w:val="single" w:sz="12" w:space="0" w:color="auto"/>
              <w:right w:val="single" w:sz="4" w:space="0" w:color="auto"/>
            </w:tcBorders>
            <w:shd w:val="clear" w:color="auto" w:fill="auto"/>
            <w:noWrap/>
            <w:vAlign w:val="bottom"/>
            <w:hideMark/>
          </w:tcPr>
          <w:p w14:paraId="4781624B" w14:textId="1038C6E5"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1</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215E-09</w:t>
            </w:r>
          </w:p>
        </w:tc>
        <w:tc>
          <w:tcPr>
            <w:tcW w:w="1134" w:type="dxa"/>
            <w:tcBorders>
              <w:top w:val="nil"/>
              <w:left w:val="nil"/>
              <w:bottom w:val="single" w:sz="12" w:space="0" w:color="auto"/>
              <w:right w:val="single" w:sz="12" w:space="0" w:color="auto"/>
            </w:tcBorders>
            <w:shd w:val="clear" w:color="auto" w:fill="auto"/>
            <w:noWrap/>
            <w:vAlign w:val="bottom"/>
            <w:hideMark/>
          </w:tcPr>
          <w:p w14:paraId="49A4AC84" w14:textId="6D330745"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1</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823E-09</w:t>
            </w:r>
          </w:p>
        </w:tc>
      </w:tr>
      <w:tr w:rsidR="006025A2" w:rsidRPr="0076241C" w14:paraId="24B0C4AA" w14:textId="77777777" w:rsidTr="006025A2">
        <w:trPr>
          <w:trHeight w:val="300"/>
        </w:trPr>
        <w:tc>
          <w:tcPr>
            <w:tcW w:w="10055" w:type="dxa"/>
            <w:gridSpan w:val="10"/>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58399D2" w14:textId="77777777" w:rsidR="0076241C" w:rsidRPr="0076241C" w:rsidRDefault="0076241C" w:rsidP="0076241C">
            <w:pPr>
              <w:spacing w:after="0" w:line="240" w:lineRule="auto"/>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Persons with Down syndrome</w:t>
            </w:r>
          </w:p>
        </w:tc>
      </w:tr>
      <w:tr w:rsidR="0076241C" w:rsidRPr="0076241C" w14:paraId="33C0236B" w14:textId="77777777" w:rsidTr="006025A2">
        <w:trPr>
          <w:trHeight w:val="288"/>
        </w:trPr>
        <w:tc>
          <w:tcPr>
            <w:tcW w:w="983"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2C756A27" w14:textId="77777777" w:rsidR="0076241C" w:rsidRPr="0076241C" w:rsidRDefault="0076241C" w:rsidP="0076241C">
            <w:pPr>
              <w:spacing w:after="0" w:line="240" w:lineRule="auto"/>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 </w:t>
            </w:r>
          </w:p>
        </w:tc>
        <w:tc>
          <w:tcPr>
            <w:tcW w:w="1984" w:type="dxa"/>
            <w:gridSpan w:val="2"/>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2F761D15" w14:textId="77777777" w:rsidR="0076241C" w:rsidRPr="0076241C" w:rsidRDefault="0076241C" w:rsidP="0076241C">
            <w:pPr>
              <w:spacing w:after="0" w:line="240" w:lineRule="auto"/>
              <w:jc w:val="center"/>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FRA</w:t>
            </w:r>
          </w:p>
        </w:tc>
        <w:tc>
          <w:tcPr>
            <w:tcW w:w="1985" w:type="dxa"/>
            <w:gridSpan w:val="2"/>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614669F8" w14:textId="77777777" w:rsidR="0076241C" w:rsidRPr="0076241C" w:rsidRDefault="0076241C" w:rsidP="0076241C">
            <w:pPr>
              <w:spacing w:after="0" w:line="240" w:lineRule="auto"/>
              <w:jc w:val="center"/>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ITA</w:t>
            </w:r>
          </w:p>
        </w:tc>
        <w:tc>
          <w:tcPr>
            <w:tcW w:w="1984" w:type="dxa"/>
            <w:gridSpan w:val="2"/>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655C49E6" w14:textId="77777777" w:rsidR="0076241C" w:rsidRPr="0076241C" w:rsidRDefault="0076241C" w:rsidP="0076241C">
            <w:pPr>
              <w:spacing w:after="0" w:line="240" w:lineRule="auto"/>
              <w:jc w:val="center"/>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UK</w:t>
            </w:r>
          </w:p>
        </w:tc>
        <w:tc>
          <w:tcPr>
            <w:tcW w:w="3119" w:type="dxa"/>
            <w:gridSpan w:val="3"/>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208BF198" w14:textId="77777777" w:rsidR="0076241C" w:rsidRPr="0076241C" w:rsidRDefault="0076241C" w:rsidP="0076241C">
            <w:pPr>
              <w:spacing w:after="0" w:line="240" w:lineRule="auto"/>
              <w:jc w:val="center"/>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meta</w:t>
            </w:r>
          </w:p>
        </w:tc>
      </w:tr>
      <w:tr w:rsidR="0076241C" w:rsidRPr="0076241C" w14:paraId="53FC4378" w14:textId="77777777" w:rsidTr="006025A2">
        <w:trPr>
          <w:trHeight w:val="288"/>
        </w:trPr>
        <w:tc>
          <w:tcPr>
            <w:tcW w:w="983" w:type="dxa"/>
            <w:tcBorders>
              <w:top w:val="nil"/>
              <w:left w:val="single" w:sz="12" w:space="0" w:color="auto"/>
              <w:bottom w:val="single" w:sz="4" w:space="0" w:color="auto"/>
              <w:right w:val="single" w:sz="12" w:space="0" w:color="auto"/>
            </w:tcBorders>
            <w:shd w:val="clear" w:color="auto" w:fill="auto"/>
            <w:noWrap/>
            <w:vAlign w:val="bottom"/>
            <w:hideMark/>
          </w:tcPr>
          <w:p w14:paraId="6D1B997C" w14:textId="77777777" w:rsidR="0076241C" w:rsidRPr="0076241C" w:rsidRDefault="0076241C" w:rsidP="0076241C">
            <w:pPr>
              <w:spacing w:after="0" w:line="240" w:lineRule="auto"/>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Glycan</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56DC0D2D" w14:textId="77777777"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Cor</w:t>
            </w:r>
          </w:p>
        </w:tc>
        <w:tc>
          <w:tcPr>
            <w:tcW w:w="1134" w:type="dxa"/>
            <w:tcBorders>
              <w:top w:val="nil"/>
              <w:left w:val="nil"/>
              <w:bottom w:val="single" w:sz="4" w:space="0" w:color="auto"/>
              <w:right w:val="single" w:sz="12" w:space="0" w:color="auto"/>
            </w:tcBorders>
            <w:shd w:val="clear" w:color="auto" w:fill="auto"/>
            <w:noWrap/>
            <w:vAlign w:val="bottom"/>
            <w:hideMark/>
          </w:tcPr>
          <w:p w14:paraId="52F25D2D" w14:textId="77777777"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proofErr w:type="spellStart"/>
            <w:r w:rsidRPr="0076241C">
              <w:rPr>
                <w:rFonts w:ascii="Calibri" w:eastAsia="Times New Roman" w:hAnsi="Calibri" w:cs="Calibri"/>
                <w:b/>
                <w:bCs/>
                <w:color w:val="000000"/>
                <w:sz w:val="20"/>
                <w:szCs w:val="20"/>
                <w:lang w:eastAsia="en-GB"/>
              </w:rPr>
              <w:t>p.val</w:t>
            </w:r>
            <w:proofErr w:type="spellEnd"/>
          </w:p>
        </w:tc>
        <w:tc>
          <w:tcPr>
            <w:tcW w:w="851" w:type="dxa"/>
            <w:tcBorders>
              <w:top w:val="nil"/>
              <w:left w:val="single" w:sz="12" w:space="0" w:color="auto"/>
              <w:bottom w:val="single" w:sz="4" w:space="0" w:color="auto"/>
              <w:right w:val="single" w:sz="4" w:space="0" w:color="auto"/>
            </w:tcBorders>
            <w:shd w:val="clear" w:color="auto" w:fill="auto"/>
            <w:noWrap/>
            <w:vAlign w:val="bottom"/>
            <w:hideMark/>
          </w:tcPr>
          <w:p w14:paraId="36ED5B6B" w14:textId="77777777"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Cor</w:t>
            </w:r>
          </w:p>
        </w:tc>
        <w:tc>
          <w:tcPr>
            <w:tcW w:w="1134" w:type="dxa"/>
            <w:tcBorders>
              <w:top w:val="nil"/>
              <w:left w:val="nil"/>
              <w:bottom w:val="single" w:sz="4" w:space="0" w:color="auto"/>
              <w:right w:val="single" w:sz="12" w:space="0" w:color="auto"/>
            </w:tcBorders>
            <w:shd w:val="clear" w:color="auto" w:fill="auto"/>
            <w:noWrap/>
            <w:vAlign w:val="bottom"/>
            <w:hideMark/>
          </w:tcPr>
          <w:p w14:paraId="4AD8EA11" w14:textId="77777777"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proofErr w:type="spellStart"/>
            <w:r w:rsidRPr="0076241C">
              <w:rPr>
                <w:rFonts w:ascii="Calibri" w:eastAsia="Times New Roman" w:hAnsi="Calibri" w:cs="Calibri"/>
                <w:b/>
                <w:bCs/>
                <w:color w:val="000000"/>
                <w:sz w:val="20"/>
                <w:szCs w:val="20"/>
                <w:lang w:eastAsia="en-GB"/>
              </w:rPr>
              <w:t>p.val</w:t>
            </w:r>
            <w:proofErr w:type="spellEnd"/>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7E9871FA" w14:textId="77777777"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Cor</w:t>
            </w:r>
          </w:p>
        </w:tc>
        <w:tc>
          <w:tcPr>
            <w:tcW w:w="1134" w:type="dxa"/>
            <w:tcBorders>
              <w:top w:val="nil"/>
              <w:left w:val="nil"/>
              <w:bottom w:val="single" w:sz="4" w:space="0" w:color="auto"/>
              <w:right w:val="single" w:sz="12" w:space="0" w:color="auto"/>
            </w:tcBorders>
            <w:shd w:val="clear" w:color="auto" w:fill="auto"/>
            <w:noWrap/>
            <w:vAlign w:val="bottom"/>
            <w:hideMark/>
          </w:tcPr>
          <w:p w14:paraId="395981ED" w14:textId="77777777"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proofErr w:type="spellStart"/>
            <w:r w:rsidRPr="0076241C">
              <w:rPr>
                <w:rFonts w:ascii="Calibri" w:eastAsia="Times New Roman" w:hAnsi="Calibri" w:cs="Calibri"/>
                <w:b/>
                <w:bCs/>
                <w:color w:val="000000"/>
                <w:sz w:val="20"/>
                <w:szCs w:val="20"/>
                <w:lang w:eastAsia="en-GB"/>
              </w:rPr>
              <w:t>p.val</w:t>
            </w:r>
            <w:proofErr w:type="spellEnd"/>
          </w:p>
        </w:tc>
        <w:tc>
          <w:tcPr>
            <w:tcW w:w="851" w:type="dxa"/>
            <w:tcBorders>
              <w:top w:val="nil"/>
              <w:left w:val="single" w:sz="12" w:space="0" w:color="auto"/>
              <w:bottom w:val="single" w:sz="4" w:space="0" w:color="auto"/>
              <w:right w:val="single" w:sz="4" w:space="0" w:color="auto"/>
            </w:tcBorders>
            <w:shd w:val="clear" w:color="auto" w:fill="auto"/>
            <w:noWrap/>
            <w:vAlign w:val="bottom"/>
            <w:hideMark/>
          </w:tcPr>
          <w:p w14:paraId="39DA2F8C" w14:textId="77777777"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effect</w:t>
            </w:r>
          </w:p>
        </w:tc>
        <w:tc>
          <w:tcPr>
            <w:tcW w:w="1134" w:type="dxa"/>
            <w:tcBorders>
              <w:top w:val="nil"/>
              <w:left w:val="nil"/>
              <w:bottom w:val="single" w:sz="4" w:space="0" w:color="auto"/>
              <w:right w:val="single" w:sz="4" w:space="0" w:color="auto"/>
            </w:tcBorders>
            <w:shd w:val="clear" w:color="auto" w:fill="auto"/>
            <w:noWrap/>
            <w:vAlign w:val="bottom"/>
            <w:hideMark/>
          </w:tcPr>
          <w:p w14:paraId="025EEE85" w14:textId="77777777"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proofErr w:type="spellStart"/>
            <w:r w:rsidRPr="0076241C">
              <w:rPr>
                <w:rFonts w:ascii="Calibri" w:eastAsia="Times New Roman" w:hAnsi="Calibri" w:cs="Calibri"/>
                <w:b/>
                <w:bCs/>
                <w:color w:val="000000"/>
                <w:sz w:val="20"/>
                <w:szCs w:val="20"/>
                <w:lang w:eastAsia="en-GB"/>
              </w:rPr>
              <w:t>p.val</w:t>
            </w:r>
            <w:proofErr w:type="spellEnd"/>
          </w:p>
        </w:tc>
        <w:tc>
          <w:tcPr>
            <w:tcW w:w="1134" w:type="dxa"/>
            <w:tcBorders>
              <w:top w:val="nil"/>
              <w:left w:val="nil"/>
              <w:bottom w:val="single" w:sz="4" w:space="0" w:color="auto"/>
              <w:right w:val="single" w:sz="12" w:space="0" w:color="auto"/>
            </w:tcBorders>
            <w:shd w:val="clear" w:color="auto" w:fill="auto"/>
            <w:noWrap/>
            <w:vAlign w:val="bottom"/>
            <w:hideMark/>
          </w:tcPr>
          <w:p w14:paraId="0EF123EF" w14:textId="77777777"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proofErr w:type="spellStart"/>
            <w:r w:rsidRPr="0076241C">
              <w:rPr>
                <w:rFonts w:ascii="Calibri" w:eastAsia="Times New Roman" w:hAnsi="Calibri" w:cs="Calibri"/>
                <w:b/>
                <w:bCs/>
                <w:color w:val="000000"/>
                <w:sz w:val="20"/>
                <w:szCs w:val="20"/>
                <w:lang w:eastAsia="en-GB"/>
              </w:rPr>
              <w:t>p.adj</w:t>
            </w:r>
            <w:proofErr w:type="spellEnd"/>
          </w:p>
        </w:tc>
      </w:tr>
      <w:tr w:rsidR="0076241C" w:rsidRPr="0076241C" w14:paraId="14B6C052" w14:textId="77777777" w:rsidTr="006025A2">
        <w:trPr>
          <w:trHeight w:val="288"/>
        </w:trPr>
        <w:tc>
          <w:tcPr>
            <w:tcW w:w="983" w:type="dxa"/>
            <w:tcBorders>
              <w:top w:val="nil"/>
              <w:left w:val="single" w:sz="12" w:space="0" w:color="auto"/>
              <w:bottom w:val="single" w:sz="4" w:space="0" w:color="auto"/>
              <w:right w:val="single" w:sz="12" w:space="0" w:color="auto"/>
            </w:tcBorders>
            <w:shd w:val="clear" w:color="auto" w:fill="auto"/>
            <w:noWrap/>
            <w:vAlign w:val="bottom"/>
            <w:hideMark/>
          </w:tcPr>
          <w:p w14:paraId="0FB5338E" w14:textId="77777777" w:rsidR="0076241C" w:rsidRPr="0076241C" w:rsidRDefault="0076241C" w:rsidP="0076241C">
            <w:pPr>
              <w:spacing w:after="0" w:line="240" w:lineRule="auto"/>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G0 total</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358783B6" w14:textId="59AAD83A"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464</w:t>
            </w:r>
          </w:p>
        </w:tc>
        <w:tc>
          <w:tcPr>
            <w:tcW w:w="1134" w:type="dxa"/>
            <w:tcBorders>
              <w:top w:val="nil"/>
              <w:left w:val="nil"/>
              <w:bottom w:val="single" w:sz="4" w:space="0" w:color="auto"/>
              <w:right w:val="single" w:sz="12" w:space="0" w:color="auto"/>
            </w:tcBorders>
            <w:shd w:val="clear" w:color="auto" w:fill="auto"/>
            <w:noWrap/>
            <w:vAlign w:val="bottom"/>
            <w:hideMark/>
          </w:tcPr>
          <w:p w14:paraId="2AD4AEA4" w14:textId="0A361425"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1</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471E-06</w:t>
            </w:r>
          </w:p>
        </w:tc>
        <w:tc>
          <w:tcPr>
            <w:tcW w:w="851" w:type="dxa"/>
            <w:tcBorders>
              <w:top w:val="nil"/>
              <w:left w:val="single" w:sz="12" w:space="0" w:color="auto"/>
              <w:bottom w:val="single" w:sz="4" w:space="0" w:color="auto"/>
              <w:right w:val="single" w:sz="4" w:space="0" w:color="auto"/>
            </w:tcBorders>
            <w:shd w:val="clear" w:color="auto" w:fill="auto"/>
            <w:noWrap/>
            <w:vAlign w:val="bottom"/>
            <w:hideMark/>
          </w:tcPr>
          <w:p w14:paraId="3C3C9508" w14:textId="57AF9892"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518</w:t>
            </w:r>
          </w:p>
        </w:tc>
        <w:tc>
          <w:tcPr>
            <w:tcW w:w="1134" w:type="dxa"/>
            <w:tcBorders>
              <w:top w:val="nil"/>
              <w:left w:val="nil"/>
              <w:bottom w:val="single" w:sz="4" w:space="0" w:color="auto"/>
              <w:right w:val="single" w:sz="12" w:space="0" w:color="auto"/>
            </w:tcBorders>
            <w:shd w:val="clear" w:color="auto" w:fill="auto"/>
            <w:noWrap/>
            <w:vAlign w:val="bottom"/>
            <w:hideMark/>
          </w:tcPr>
          <w:p w14:paraId="7B2E2A5F" w14:textId="067CFDAC"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3</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715E-05</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351C6FE1" w14:textId="041C60CB"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532</w:t>
            </w:r>
          </w:p>
        </w:tc>
        <w:tc>
          <w:tcPr>
            <w:tcW w:w="1134" w:type="dxa"/>
            <w:tcBorders>
              <w:top w:val="nil"/>
              <w:left w:val="nil"/>
              <w:bottom w:val="single" w:sz="4" w:space="0" w:color="auto"/>
              <w:right w:val="single" w:sz="12" w:space="0" w:color="auto"/>
            </w:tcBorders>
            <w:shd w:val="clear" w:color="auto" w:fill="auto"/>
            <w:noWrap/>
            <w:vAlign w:val="bottom"/>
            <w:hideMark/>
          </w:tcPr>
          <w:p w14:paraId="1EFCDDD6" w14:textId="4FB9ECCA"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4</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148E-05</w:t>
            </w:r>
          </w:p>
        </w:tc>
        <w:tc>
          <w:tcPr>
            <w:tcW w:w="851" w:type="dxa"/>
            <w:tcBorders>
              <w:top w:val="nil"/>
              <w:left w:val="single" w:sz="12" w:space="0" w:color="auto"/>
              <w:bottom w:val="single" w:sz="4" w:space="0" w:color="auto"/>
              <w:right w:val="single" w:sz="4" w:space="0" w:color="auto"/>
            </w:tcBorders>
            <w:shd w:val="clear" w:color="auto" w:fill="auto"/>
            <w:noWrap/>
            <w:vAlign w:val="bottom"/>
            <w:hideMark/>
          </w:tcPr>
          <w:p w14:paraId="65D71F13" w14:textId="2ABDDF32"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498</w:t>
            </w:r>
          </w:p>
        </w:tc>
        <w:tc>
          <w:tcPr>
            <w:tcW w:w="1134" w:type="dxa"/>
            <w:tcBorders>
              <w:top w:val="nil"/>
              <w:left w:val="nil"/>
              <w:bottom w:val="single" w:sz="4" w:space="0" w:color="auto"/>
              <w:right w:val="single" w:sz="4" w:space="0" w:color="auto"/>
            </w:tcBorders>
            <w:shd w:val="clear" w:color="auto" w:fill="auto"/>
            <w:noWrap/>
            <w:vAlign w:val="bottom"/>
            <w:hideMark/>
          </w:tcPr>
          <w:p w14:paraId="08D00EEC" w14:textId="51284486"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2</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073E-21</w:t>
            </w:r>
          </w:p>
        </w:tc>
        <w:tc>
          <w:tcPr>
            <w:tcW w:w="1134" w:type="dxa"/>
            <w:tcBorders>
              <w:top w:val="nil"/>
              <w:left w:val="nil"/>
              <w:bottom w:val="single" w:sz="4" w:space="0" w:color="auto"/>
              <w:right w:val="single" w:sz="12" w:space="0" w:color="auto"/>
            </w:tcBorders>
            <w:shd w:val="clear" w:color="auto" w:fill="auto"/>
            <w:noWrap/>
            <w:vAlign w:val="bottom"/>
            <w:hideMark/>
          </w:tcPr>
          <w:p w14:paraId="30D9203E" w14:textId="10D9ADD6"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6</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220E-21</w:t>
            </w:r>
          </w:p>
        </w:tc>
      </w:tr>
      <w:tr w:rsidR="0076241C" w:rsidRPr="0076241C" w14:paraId="221FA4A9" w14:textId="77777777" w:rsidTr="006025A2">
        <w:trPr>
          <w:trHeight w:val="288"/>
        </w:trPr>
        <w:tc>
          <w:tcPr>
            <w:tcW w:w="983" w:type="dxa"/>
            <w:tcBorders>
              <w:top w:val="nil"/>
              <w:left w:val="single" w:sz="12" w:space="0" w:color="auto"/>
              <w:bottom w:val="single" w:sz="4" w:space="0" w:color="auto"/>
              <w:right w:val="single" w:sz="12" w:space="0" w:color="auto"/>
            </w:tcBorders>
            <w:shd w:val="clear" w:color="auto" w:fill="auto"/>
            <w:noWrap/>
            <w:vAlign w:val="bottom"/>
            <w:hideMark/>
          </w:tcPr>
          <w:p w14:paraId="41FCBC71" w14:textId="77777777" w:rsidR="0076241C" w:rsidRPr="0076241C" w:rsidRDefault="0076241C" w:rsidP="0076241C">
            <w:pPr>
              <w:spacing w:after="0" w:line="240" w:lineRule="auto"/>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G1 total</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17D60CCD" w14:textId="09EEA677"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224</w:t>
            </w:r>
          </w:p>
        </w:tc>
        <w:tc>
          <w:tcPr>
            <w:tcW w:w="1134" w:type="dxa"/>
            <w:tcBorders>
              <w:top w:val="nil"/>
              <w:left w:val="nil"/>
              <w:bottom w:val="single" w:sz="4" w:space="0" w:color="auto"/>
              <w:right w:val="single" w:sz="12" w:space="0" w:color="auto"/>
            </w:tcBorders>
            <w:shd w:val="clear" w:color="auto" w:fill="auto"/>
            <w:noWrap/>
            <w:vAlign w:val="bottom"/>
            <w:hideMark/>
          </w:tcPr>
          <w:p w14:paraId="09B5CE79" w14:textId="2374CDCB"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2</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684E-02</w:t>
            </w:r>
          </w:p>
        </w:tc>
        <w:tc>
          <w:tcPr>
            <w:tcW w:w="851" w:type="dxa"/>
            <w:tcBorders>
              <w:top w:val="nil"/>
              <w:left w:val="single" w:sz="12" w:space="0" w:color="auto"/>
              <w:bottom w:val="single" w:sz="4" w:space="0" w:color="auto"/>
              <w:right w:val="single" w:sz="4" w:space="0" w:color="auto"/>
            </w:tcBorders>
            <w:shd w:val="clear" w:color="auto" w:fill="auto"/>
            <w:noWrap/>
            <w:vAlign w:val="bottom"/>
            <w:hideMark/>
          </w:tcPr>
          <w:p w14:paraId="1EBE9BB3" w14:textId="53079ED1"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191</w:t>
            </w:r>
          </w:p>
        </w:tc>
        <w:tc>
          <w:tcPr>
            <w:tcW w:w="1134" w:type="dxa"/>
            <w:tcBorders>
              <w:top w:val="nil"/>
              <w:left w:val="nil"/>
              <w:bottom w:val="single" w:sz="4" w:space="0" w:color="auto"/>
              <w:right w:val="single" w:sz="12" w:space="0" w:color="auto"/>
            </w:tcBorders>
            <w:shd w:val="clear" w:color="auto" w:fill="auto"/>
            <w:noWrap/>
            <w:vAlign w:val="bottom"/>
            <w:hideMark/>
          </w:tcPr>
          <w:p w14:paraId="1167EE28" w14:textId="666488FF"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1</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544E-01</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5B283CFC" w14:textId="39E88D02"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241</w:t>
            </w:r>
          </w:p>
        </w:tc>
        <w:tc>
          <w:tcPr>
            <w:tcW w:w="1134" w:type="dxa"/>
            <w:tcBorders>
              <w:top w:val="nil"/>
              <w:left w:val="nil"/>
              <w:bottom w:val="single" w:sz="4" w:space="0" w:color="auto"/>
              <w:right w:val="single" w:sz="12" w:space="0" w:color="auto"/>
            </w:tcBorders>
            <w:shd w:val="clear" w:color="auto" w:fill="auto"/>
            <w:noWrap/>
            <w:vAlign w:val="bottom"/>
            <w:hideMark/>
          </w:tcPr>
          <w:p w14:paraId="31B88230" w14:textId="29764E8F"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8</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236E-02</w:t>
            </w:r>
          </w:p>
        </w:tc>
        <w:tc>
          <w:tcPr>
            <w:tcW w:w="851" w:type="dxa"/>
            <w:tcBorders>
              <w:top w:val="nil"/>
              <w:left w:val="single" w:sz="12" w:space="0" w:color="auto"/>
              <w:bottom w:val="single" w:sz="4" w:space="0" w:color="auto"/>
              <w:right w:val="single" w:sz="4" w:space="0" w:color="auto"/>
            </w:tcBorders>
            <w:shd w:val="clear" w:color="auto" w:fill="auto"/>
            <w:noWrap/>
            <w:vAlign w:val="bottom"/>
            <w:hideMark/>
          </w:tcPr>
          <w:p w14:paraId="0E6741D5" w14:textId="3AB08CB5"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219</w:t>
            </w:r>
          </w:p>
        </w:tc>
        <w:tc>
          <w:tcPr>
            <w:tcW w:w="1134" w:type="dxa"/>
            <w:tcBorders>
              <w:top w:val="nil"/>
              <w:left w:val="nil"/>
              <w:bottom w:val="single" w:sz="4" w:space="0" w:color="auto"/>
              <w:right w:val="single" w:sz="4" w:space="0" w:color="auto"/>
            </w:tcBorders>
            <w:shd w:val="clear" w:color="auto" w:fill="auto"/>
            <w:noWrap/>
            <w:vAlign w:val="bottom"/>
            <w:hideMark/>
          </w:tcPr>
          <w:p w14:paraId="2A554C6A" w14:textId="2212BD8B"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9</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607E-04</w:t>
            </w:r>
          </w:p>
        </w:tc>
        <w:tc>
          <w:tcPr>
            <w:tcW w:w="1134" w:type="dxa"/>
            <w:tcBorders>
              <w:top w:val="nil"/>
              <w:left w:val="nil"/>
              <w:bottom w:val="single" w:sz="4" w:space="0" w:color="auto"/>
              <w:right w:val="single" w:sz="12" w:space="0" w:color="auto"/>
            </w:tcBorders>
            <w:shd w:val="clear" w:color="auto" w:fill="auto"/>
            <w:noWrap/>
            <w:vAlign w:val="bottom"/>
            <w:hideMark/>
          </w:tcPr>
          <w:p w14:paraId="256155A7" w14:textId="43FE4367"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1</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153E-03</w:t>
            </w:r>
          </w:p>
        </w:tc>
      </w:tr>
      <w:tr w:rsidR="0076241C" w:rsidRPr="0076241C" w14:paraId="43DABDC4" w14:textId="77777777" w:rsidTr="006025A2">
        <w:trPr>
          <w:trHeight w:val="288"/>
        </w:trPr>
        <w:tc>
          <w:tcPr>
            <w:tcW w:w="983" w:type="dxa"/>
            <w:tcBorders>
              <w:top w:val="nil"/>
              <w:left w:val="single" w:sz="12" w:space="0" w:color="auto"/>
              <w:bottom w:val="single" w:sz="4" w:space="0" w:color="auto"/>
              <w:right w:val="single" w:sz="12" w:space="0" w:color="auto"/>
            </w:tcBorders>
            <w:shd w:val="clear" w:color="auto" w:fill="auto"/>
            <w:noWrap/>
            <w:vAlign w:val="bottom"/>
            <w:hideMark/>
          </w:tcPr>
          <w:p w14:paraId="32FCBBB1" w14:textId="77777777" w:rsidR="0076241C" w:rsidRPr="0076241C" w:rsidRDefault="0076241C" w:rsidP="0076241C">
            <w:pPr>
              <w:spacing w:after="0" w:line="240" w:lineRule="auto"/>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G2 total</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24B9360A" w14:textId="0C6CB251"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555</w:t>
            </w:r>
          </w:p>
        </w:tc>
        <w:tc>
          <w:tcPr>
            <w:tcW w:w="1134" w:type="dxa"/>
            <w:tcBorders>
              <w:top w:val="nil"/>
              <w:left w:val="nil"/>
              <w:bottom w:val="single" w:sz="4" w:space="0" w:color="auto"/>
              <w:right w:val="single" w:sz="12" w:space="0" w:color="auto"/>
            </w:tcBorders>
            <w:shd w:val="clear" w:color="auto" w:fill="auto"/>
            <w:noWrap/>
            <w:vAlign w:val="bottom"/>
            <w:hideMark/>
          </w:tcPr>
          <w:p w14:paraId="705AF512" w14:textId="4101967B"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3</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012E-09</w:t>
            </w:r>
          </w:p>
        </w:tc>
        <w:tc>
          <w:tcPr>
            <w:tcW w:w="851" w:type="dxa"/>
            <w:tcBorders>
              <w:top w:val="nil"/>
              <w:left w:val="single" w:sz="12" w:space="0" w:color="auto"/>
              <w:bottom w:val="single" w:sz="4" w:space="0" w:color="auto"/>
              <w:right w:val="single" w:sz="4" w:space="0" w:color="auto"/>
            </w:tcBorders>
            <w:shd w:val="clear" w:color="auto" w:fill="auto"/>
            <w:noWrap/>
            <w:vAlign w:val="bottom"/>
            <w:hideMark/>
          </w:tcPr>
          <w:p w14:paraId="6C78B2C4" w14:textId="74F6CA57"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526</w:t>
            </w:r>
          </w:p>
        </w:tc>
        <w:tc>
          <w:tcPr>
            <w:tcW w:w="1134" w:type="dxa"/>
            <w:tcBorders>
              <w:top w:val="nil"/>
              <w:left w:val="nil"/>
              <w:bottom w:val="single" w:sz="4" w:space="0" w:color="auto"/>
              <w:right w:val="single" w:sz="12" w:space="0" w:color="auto"/>
            </w:tcBorders>
            <w:shd w:val="clear" w:color="auto" w:fill="auto"/>
            <w:noWrap/>
            <w:vAlign w:val="bottom"/>
            <w:hideMark/>
          </w:tcPr>
          <w:p w14:paraId="6D6EF386" w14:textId="3ABD6DC2"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2</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675E-05</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5481524A" w14:textId="10287296"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575</w:t>
            </w:r>
          </w:p>
        </w:tc>
        <w:tc>
          <w:tcPr>
            <w:tcW w:w="1134" w:type="dxa"/>
            <w:tcBorders>
              <w:top w:val="nil"/>
              <w:left w:val="nil"/>
              <w:bottom w:val="single" w:sz="4" w:space="0" w:color="auto"/>
              <w:right w:val="single" w:sz="12" w:space="0" w:color="auto"/>
            </w:tcBorders>
            <w:shd w:val="clear" w:color="auto" w:fill="auto"/>
            <w:noWrap/>
            <w:vAlign w:val="bottom"/>
            <w:hideMark/>
          </w:tcPr>
          <w:p w14:paraId="003ECF68" w14:textId="7AC0A66D"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6</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709E-06</w:t>
            </w:r>
          </w:p>
        </w:tc>
        <w:tc>
          <w:tcPr>
            <w:tcW w:w="851" w:type="dxa"/>
            <w:tcBorders>
              <w:top w:val="nil"/>
              <w:left w:val="single" w:sz="12" w:space="0" w:color="auto"/>
              <w:bottom w:val="single" w:sz="4" w:space="0" w:color="auto"/>
              <w:right w:val="single" w:sz="4" w:space="0" w:color="auto"/>
            </w:tcBorders>
            <w:shd w:val="clear" w:color="auto" w:fill="auto"/>
            <w:noWrap/>
            <w:vAlign w:val="bottom"/>
            <w:hideMark/>
          </w:tcPr>
          <w:p w14:paraId="04A77930" w14:textId="4BBD9DCE"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553</w:t>
            </w:r>
          </w:p>
        </w:tc>
        <w:tc>
          <w:tcPr>
            <w:tcW w:w="1134" w:type="dxa"/>
            <w:tcBorders>
              <w:top w:val="nil"/>
              <w:left w:val="nil"/>
              <w:bottom w:val="single" w:sz="4" w:space="0" w:color="auto"/>
              <w:right w:val="single" w:sz="4" w:space="0" w:color="auto"/>
            </w:tcBorders>
            <w:shd w:val="clear" w:color="auto" w:fill="auto"/>
            <w:noWrap/>
            <w:vAlign w:val="bottom"/>
            <w:hideMark/>
          </w:tcPr>
          <w:p w14:paraId="27E0E6F4" w14:textId="445BCB91"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3</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711E-30</w:t>
            </w:r>
          </w:p>
        </w:tc>
        <w:tc>
          <w:tcPr>
            <w:tcW w:w="1134" w:type="dxa"/>
            <w:tcBorders>
              <w:top w:val="nil"/>
              <w:left w:val="nil"/>
              <w:bottom w:val="single" w:sz="4" w:space="0" w:color="auto"/>
              <w:right w:val="single" w:sz="12" w:space="0" w:color="auto"/>
            </w:tcBorders>
            <w:shd w:val="clear" w:color="auto" w:fill="auto"/>
            <w:noWrap/>
            <w:vAlign w:val="bottom"/>
            <w:hideMark/>
          </w:tcPr>
          <w:p w14:paraId="7A08EF8C" w14:textId="109D4A74"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2</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227E-29</w:t>
            </w:r>
          </w:p>
        </w:tc>
      </w:tr>
      <w:tr w:rsidR="0076241C" w:rsidRPr="0076241C" w14:paraId="4558ABF4" w14:textId="77777777" w:rsidTr="006025A2">
        <w:trPr>
          <w:trHeight w:val="288"/>
        </w:trPr>
        <w:tc>
          <w:tcPr>
            <w:tcW w:w="983" w:type="dxa"/>
            <w:tcBorders>
              <w:top w:val="nil"/>
              <w:left w:val="single" w:sz="12" w:space="0" w:color="auto"/>
              <w:bottom w:val="single" w:sz="4" w:space="0" w:color="auto"/>
              <w:right w:val="single" w:sz="12" w:space="0" w:color="auto"/>
            </w:tcBorders>
            <w:shd w:val="clear" w:color="auto" w:fill="auto"/>
            <w:noWrap/>
            <w:vAlign w:val="bottom"/>
            <w:hideMark/>
          </w:tcPr>
          <w:p w14:paraId="39AED9A7" w14:textId="77777777" w:rsidR="0076241C" w:rsidRPr="0076241C" w:rsidRDefault="0076241C" w:rsidP="0076241C">
            <w:pPr>
              <w:spacing w:after="0" w:line="240" w:lineRule="auto"/>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S total</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03E0A028" w14:textId="7D3DF045"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356</w:t>
            </w:r>
          </w:p>
        </w:tc>
        <w:tc>
          <w:tcPr>
            <w:tcW w:w="1134" w:type="dxa"/>
            <w:tcBorders>
              <w:top w:val="nil"/>
              <w:left w:val="nil"/>
              <w:bottom w:val="single" w:sz="4" w:space="0" w:color="auto"/>
              <w:right w:val="single" w:sz="12" w:space="0" w:color="auto"/>
            </w:tcBorders>
            <w:shd w:val="clear" w:color="auto" w:fill="auto"/>
            <w:noWrap/>
            <w:vAlign w:val="bottom"/>
            <w:hideMark/>
          </w:tcPr>
          <w:p w14:paraId="5B6CD2C1" w14:textId="4C3786BE"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3</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162E-04</w:t>
            </w:r>
          </w:p>
        </w:tc>
        <w:tc>
          <w:tcPr>
            <w:tcW w:w="851" w:type="dxa"/>
            <w:tcBorders>
              <w:top w:val="nil"/>
              <w:left w:val="single" w:sz="12" w:space="0" w:color="auto"/>
              <w:bottom w:val="single" w:sz="4" w:space="0" w:color="auto"/>
              <w:right w:val="single" w:sz="4" w:space="0" w:color="auto"/>
            </w:tcBorders>
            <w:shd w:val="clear" w:color="auto" w:fill="auto"/>
            <w:noWrap/>
            <w:vAlign w:val="bottom"/>
            <w:hideMark/>
          </w:tcPr>
          <w:p w14:paraId="78DE271A" w14:textId="093914A6"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438</w:t>
            </w:r>
          </w:p>
        </w:tc>
        <w:tc>
          <w:tcPr>
            <w:tcW w:w="1134" w:type="dxa"/>
            <w:tcBorders>
              <w:top w:val="nil"/>
              <w:left w:val="nil"/>
              <w:bottom w:val="single" w:sz="4" w:space="0" w:color="auto"/>
              <w:right w:val="single" w:sz="12" w:space="0" w:color="auto"/>
            </w:tcBorders>
            <w:shd w:val="clear" w:color="auto" w:fill="auto"/>
            <w:noWrap/>
            <w:vAlign w:val="bottom"/>
            <w:hideMark/>
          </w:tcPr>
          <w:p w14:paraId="7D8F0D59" w14:textId="6DD9CDD0"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6</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490E-04</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740007BD" w14:textId="57B99687"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543</w:t>
            </w:r>
          </w:p>
        </w:tc>
        <w:tc>
          <w:tcPr>
            <w:tcW w:w="1134" w:type="dxa"/>
            <w:tcBorders>
              <w:top w:val="nil"/>
              <w:left w:val="nil"/>
              <w:bottom w:val="single" w:sz="4" w:space="0" w:color="auto"/>
              <w:right w:val="single" w:sz="12" w:space="0" w:color="auto"/>
            </w:tcBorders>
            <w:shd w:val="clear" w:color="auto" w:fill="auto"/>
            <w:noWrap/>
            <w:vAlign w:val="bottom"/>
            <w:hideMark/>
          </w:tcPr>
          <w:p w14:paraId="4035D9F7" w14:textId="05D09D87"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2</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702E-05</w:t>
            </w:r>
          </w:p>
        </w:tc>
        <w:tc>
          <w:tcPr>
            <w:tcW w:w="851" w:type="dxa"/>
            <w:tcBorders>
              <w:top w:val="nil"/>
              <w:left w:val="single" w:sz="12" w:space="0" w:color="auto"/>
              <w:bottom w:val="single" w:sz="4" w:space="0" w:color="auto"/>
              <w:right w:val="single" w:sz="4" w:space="0" w:color="auto"/>
            </w:tcBorders>
            <w:shd w:val="clear" w:color="auto" w:fill="auto"/>
            <w:noWrap/>
            <w:vAlign w:val="bottom"/>
            <w:hideMark/>
          </w:tcPr>
          <w:p w14:paraId="6CF7BFC1" w14:textId="2F37E769"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440</w:t>
            </w:r>
          </w:p>
        </w:tc>
        <w:tc>
          <w:tcPr>
            <w:tcW w:w="1134" w:type="dxa"/>
            <w:tcBorders>
              <w:top w:val="nil"/>
              <w:left w:val="nil"/>
              <w:bottom w:val="single" w:sz="4" w:space="0" w:color="auto"/>
              <w:right w:val="single" w:sz="4" w:space="0" w:color="auto"/>
            </w:tcBorders>
            <w:shd w:val="clear" w:color="auto" w:fill="auto"/>
            <w:noWrap/>
            <w:vAlign w:val="bottom"/>
            <w:hideMark/>
          </w:tcPr>
          <w:p w14:paraId="778445F2" w14:textId="0EB576CC"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4</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632E-15</w:t>
            </w:r>
          </w:p>
        </w:tc>
        <w:tc>
          <w:tcPr>
            <w:tcW w:w="1134" w:type="dxa"/>
            <w:tcBorders>
              <w:top w:val="nil"/>
              <w:left w:val="nil"/>
              <w:bottom w:val="single" w:sz="4" w:space="0" w:color="auto"/>
              <w:right w:val="single" w:sz="12" w:space="0" w:color="auto"/>
            </w:tcBorders>
            <w:shd w:val="clear" w:color="auto" w:fill="auto"/>
            <w:noWrap/>
            <w:vAlign w:val="bottom"/>
            <w:hideMark/>
          </w:tcPr>
          <w:p w14:paraId="287C586A" w14:textId="629B26CE"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9</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264E-15</w:t>
            </w:r>
          </w:p>
        </w:tc>
      </w:tr>
      <w:tr w:rsidR="0076241C" w:rsidRPr="0076241C" w14:paraId="62BC2159" w14:textId="77777777" w:rsidTr="006025A2">
        <w:trPr>
          <w:trHeight w:val="288"/>
        </w:trPr>
        <w:tc>
          <w:tcPr>
            <w:tcW w:w="983" w:type="dxa"/>
            <w:tcBorders>
              <w:top w:val="nil"/>
              <w:left w:val="single" w:sz="12" w:space="0" w:color="auto"/>
              <w:bottom w:val="single" w:sz="4" w:space="0" w:color="auto"/>
              <w:right w:val="single" w:sz="12" w:space="0" w:color="auto"/>
            </w:tcBorders>
            <w:shd w:val="clear" w:color="auto" w:fill="auto"/>
            <w:noWrap/>
            <w:vAlign w:val="bottom"/>
            <w:hideMark/>
          </w:tcPr>
          <w:p w14:paraId="75C99A7C" w14:textId="77777777" w:rsidR="0076241C" w:rsidRPr="0076241C" w:rsidRDefault="0076241C" w:rsidP="0076241C">
            <w:pPr>
              <w:spacing w:after="0" w:line="240" w:lineRule="auto"/>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F total</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523887FF" w14:textId="752C9D9A"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059</w:t>
            </w:r>
          </w:p>
        </w:tc>
        <w:tc>
          <w:tcPr>
            <w:tcW w:w="1134" w:type="dxa"/>
            <w:tcBorders>
              <w:top w:val="nil"/>
              <w:left w:val="nil"/>
              <w:bottom w:val="single" w:sz="4" w:space="0" w:color="auto"/>
              <w:right w:val="single" w:sz="12" w:space="0" w:color="auto"/>
            </w:tcBorders>
            <w:shd w:val="clear" w:color="auto" w:fill="auto"/>
            <w:noWrap/>
            <w:vAlign w:val="bottom"/>
            <w:hideMark/>
          </w:tcPr>
          <w:p w14:paraId="5DC632B4" w14:textId="4BA704F2"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5</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611E-01</w:t>
            </w:r>
          </w:p>
        </w:tc>
        <w:tc>
          <w:tcPr>
            <w:tcW w:w="851" w:type="dxa"/>
            <w:tcBorders>
              <w:top w:val="nil"/>
              <w:left w:val="single" w:sz="12" w:space="0" w:color="auto"/>
              <w:bottom w:val="single" w:sz="4" w:space="0" w:color="auto"/>
              <w:right w:val="single" w:sz="4" w:space="0" w:color="auto"/>
            </w:tcBorders>
            <w:shd w:val="clear" w:color="auto" w:fill="auto"/>
            <w:noWrap/>
            <w:vAlign w:val="bottom"/>
            <w:hideMark/>
          </w:tcPr>
          <w:p w14:paraId="179400E7" w14:textId="6175963F"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216</w:t>
            </w:r>
          </w:p>
        </w:tc>
        <w:tc>
          <w:tcPr>
            <w:tcW w:w="1134" w:type="dxa"/>
            <w:tcBorders>
              <w:top w:val="nil"/>
              <w:left w:val="nil"/>
              <w:bottom w:val="single" w:sz="4" w:space="0" w:color="auto"/>
              <w:right w:val="single" w:sz="12" w:space="0" w:color="auto"/>
            </w:tcBorders>
            <w:shd w:val="clear" w:color="auto" w:fill="auto"/>
            <w:noWrap/>
            <w:vAlign w:val="bottom"/>
            <w:hideMark/>
          </w:tcPr>
          <w:p w14:paraId="23F36BC5" w14:textId="7711E306"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1</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072E-01</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4C7A33D7" w14:textId="043F4BDA"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039</w:t>
            </w:r>
          </w:p>
        </w:tc>
        <w:tc>
          <w:tcPr>
            <w:tcW w:w="1134" w:type="dxa"/>
            <w:tcBorders>
              <w:top w:val="nil"/>
              <w:left w:val="nil"/>
              <w:bottom w:val="single" w:sz="4" w:space="0" w:color="auto"/>
              <w:right w:val="single" w:sz="12" w:space="0" w:color="auto"/>
            </w:tcBorders>
            <w:shd w:val="clear" w:color="auto" w:fill="auto"/>
            <w:noWrap/>
            <w:vAlign w:val="bottom"/>
            <w:hideMark/>
          </w:tcPr>
          <w:p w14:paraId="07239FB1" w14:textId="0B4DA89D"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7</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789E-01</w:t>
            </w:r>
          </w:p>
        </w:tc>
        <w:tc>
          <w:tcPr>
            <w:tcW w:w="851" w:type="dxa"/>
            <w:tcBorders>
              <w:top w:val="nil"/>
              <w:left w:val="single" w:sz="12" w:space="0" w:color="auto"/>
              <w:bottom w:val="single" w:sz="4" w:space="0" w:color="auto"/>
              <w:right w:val="single" w:sz="4" w:space="0" w:color="auto"/>
            </w:tcBorders>
            <w:shd w:val="clear" w:color="auto" w:fill="auto"/>
            <w:noWrap/>
            <w:vAlign w:val="bottom"/>
            <w:hideMark/>
          </w:tcPr>
          <w:p w14:paraId="7CB201F1" w14:textId="3D4A4E46"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5401870A" w14:textId="66A9B8F5"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1</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459E-01</w:t>
            </w:r>
          </w:p>
        </w:tc>
        <w:tc>
          <w:tcPr>
            <w:tcW w:w="1134" w:type="dxa"/>
            <w:tcBorders>
              <w:top w:val="nil"/>
              <w:left w:val="nil"/>
              <w:bottom w:val="single" w:sz="4" w:space="0" w:color="auto"/>
              <w:right w:val="single" w:sz="12" w:space="0" w:color="auto"/>
            </w:tcBorders>
            <w:shd w:val="clear" w:color="auto" w:fill="auto"/>
            <w:noWrap/>
            <w:vAlign w:val="bottom"/>
            <w:hideMark/>
          </w:tcPr>
          <w:p w14:paraId="59A67AA6" w14:textId="18296D91"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1</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459E-01</w:t>
            </w:r>
          </w:p>
        </w:tc>
      </w:tr>
      <w:tr w:rsidR="0076241C" w:rsidRPr="0076241C" w14:paraId="43096294" w14:textId="77777777" w:rsidTr="006025A2">
        <w:trPr>
          <w:trHeight w:val="300"/>
        </w:trPr>
        <w:tc>
          <w:tcPr>
            <w:tcW w:w="983" w:type="dxa"/>
            <w:tcBorders>
              <w:top w:val="nil"/>
              <w:left w:val="single" w:sz="12" w:space="0" w:color="auto"/>
              <w:bottom w:val="single" w:sz="12" w:space="0" w:color="auto"/>
              <w:right w:val="single" w:sz="12" w:space="0" w:color="auto"/>
            </w:tcBorders>
            <w:shd w:val="clear" w:color="auto" w:fill="auto"/>
            <w:noWrap/>
            <w:vAlign w:val="bottom"/>
            <w:hideMark/>
          </w:tcPr>
          <w:p w14:paraId="66583483" w14:textId="77777777" w:rsidR="0076241C" w:rsidRPr="0076241C" w:rsidRDefault="0076241C" w:rsidP="0076241C">
            <w:pPr>
              <w:spacing w:after="0" w:line="240" w:lineRule="auto"/>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B total</w:t>
            </w:r>
          </w:p>
        </w:tc>
        <w:tc>
          <w:tcPr>
            <w:tcW w:w="850" w:type="dxa"/>
            <w:tcBorders>
              <w:top w:val="nil"/>
              <w:left w:val="single" w:sz="12" w:space="0" w:color="auto"/>
              <w:bottom w:val="single" w:sz="12" w:space="0" w:color="auto"/>
              <w:right w:val="single" w:sz="4" w:space="0" w:color="auto"/>
            </w:tcBorders>
            <w:shd w:val="clear" w:color="auto" w:fill="auto"/>
            <w:noWrap/>
            <w:vAlign w:val="bottom"/>
            <w:hideMark/>
          </w:tcPr>
          <w:p w14:paraId="60E375FB" w14:textId="085D0FFF"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327</w:t>
            </w:r>
          </w:p>
        </w:tc>
        <w:tc>
          <w:tcPr>
            <w:tcW w:w="1134" w:type="dxa"/>
            <w:tcBorders>
              <w:top w:val="nil"/>
              <w:left w:val="nil"/>
              <w:bottom w:val="single" w:sz="12" w:space="0" w:color="auto"/>
              <w:right w:val="single" w:sz="12" w:space="0" w:color="auto"/>
            </w:tcBorders>
            <w:shd w:val="clear" w:color="auto" w:fill="auto"/>
            <w:noWrap/>
            <w:vAlign w:val="bottom"/>
            <w:hideMark/>
          </w:tcPr>
          <w:p w14:paraId="113209B5" w14:textId="753B6594"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1</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009E-03</w:t>
            </w:r>
          </w:p>
        </w:tc>
        <w:tc>
          <w:tcPr>
            <w:tcW w:w="851" w:type="dxa"/>
            <w:tcBorders>
              <w:top w:val="nil"/>
              <w:left w:val="single" w:sz="12" w:space="0" w:color="auto"/>
              <w:bottom w:val="single" w:sz="12" w:space="0" w:color="auto"/>
              <w:right w:val="single" w:sz="4" w:space="0" w:color="auto"/>
            </w:tcBorders>
            <w:shd w:val="clear" w:color="auto" w:fill="auto"/>
            <w:noWrap/>
            <w:vAlign w:val="bottom"/>
            <w:hideMark/>
          </w:tcPr>
          <w:p w14:paraId="47AB3155" w14:textId="02B4C499"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440</w:t>
            </w:r>
          </w:p>
        </w:tc>
        <w:tc>
          <w:tcPr>
            <w:tcW w:w="1134" w:type="dxa"/>
            <w:tcBorders>
              <w:top w:val="nil"/>
              <w:left w:val="nil"/>
              <w:bottom w:val="single" w:sz="12" w:space="0" w:color="auto"/>
              <w:right w:val="single" w:sz="12" w:space="0" w:color="auto"/>
            </w:tcBorders>
            <w:shd w:val="clear" w:color="auto" w:fill="auto"/>
            <w:noWrap/>
            <w:vAlign w:val="bottom"/>
            <w:hideMark/>
          </w:tcPr>
          <w:p w14:paraId="0D9055C9" w14:textId="6BE6CF5C"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6</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110E-04</w:t>
            </w:r>
          </w:p>
        </w:tc>
        <w:tc>
          <w:tcPr>
            <w:tcW w:w="850" w:type="dxa"/>
            <w:tcBorders>
              <w:top w:val="nil"/>
              <w:left w:val="single" w:sz="12" w:space="0" w:color="auto"/>
              <w:bottom w:val="single" w:sz="12" w:space="0" w:color="auto"/>
              <w:right w:val="single" w:sz="4" w:space="0" w:color="auto"/>
            </w:tcBorders>
            <w:shd w:val="clear" w:color="auto" w:fill="auto"/>
            <w:noWrap/>
            <w:vAlign w:val="bottom"/>
            <w:hideMark/>
          </w:tcPr>
          <w:p w14:paraId="7537B391" w14:textId="10ADFBF5"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524</w:t>
            </w:r>
          </w:p>
        </w:tc>
        <w:tc>
          <w:tcPr>
            <w:tcW w:w="1134" w:type="dxa"/>
            <w:tcBorders>
              <w:top w:val="nil"/>
              <w:left w:val="nil"/>
              <w:bottom w:val="single" w:sz="12" w:space="0" w:color="auto"/>
              <w:right w:val="single" w:sz="12" w:space="0" w:color="auto"/>
            </w:tcBorders>
            <w:shd w:val="clear" w:color="auto" w:fill="auto"/>
            <w:noWrap/>
            <w:vAlign w:val="bottom"/>
            <w:hideMark/>
          </w:tcPr>
          <w:p w14:paraId="74F0C0AD" w14:textId="7DA79009"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5</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684E-05</w:t>
            </w:r>
          </w:p>
        </w:tc>
        <w:tc>
          <w:tcPr>
            <w:tcW w:w="851" w:type="dxa"/>
            <w:tcBorders>
              <w:top w:val="nil"/>
              <w:left w:val="single" w:sz="12" w:space="0" w:color="auto"/>
              <w:bottom w:val="single" w:sz="12" w:space="0" w:color="auto"/>
              <w:right w:val="single" w:sz="4" w:space="0" w:color="auto"/>
            </w:tcBorders>
            <w:shd w:val="clear" w:color="auto" w:fill="auto"/>
            <w:noWrap/>
            <w:vAlign w:val="bottom"/>
            <w:hideMark/>
          </w:tcPr>
          <w:p w14:paraId="531CA88E" w14:textId="204DA5A7"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422</w:t>
            </w:r>
          </w:p>
        </w:tc>
        <w:tc>
          <w:tcPr>
            <w:tcW w:w="1134" w:type="dxa"/>
            <w:tcBorders>
              <w:top w:val="nil"/>
              <w:left w:val="nil"/>
              <w:bottom w:val="single" w:sz="12" w:space="0" w:color="auto"/>
              <w:right w:val="single" w:sz="4" w:space="0" w:color="auto"/>
            </w:tcBorders>
            <w:shd w:val="clear" w:color="auto" w:fill="auto"/>
            <w:noWrap/>
            <w:vAlign w:val="bottom"/>
            <w:hideMark/>
          </w:tcPr>
          <w:p w14:paraId="0D7B253B" w14:textId="5DD8BF39" w:rsidR="0076241C" w:rsidRPr="0076241C" w:rsidRDefault="0076241C" w:rsidP="0076241C">
            <w:pPr>
              <w:spacing w:after="0" w:line="240" w:lineRule="auto"/>
              <w:jc w:val="right"/>
              <w:rPr>
                <w:rFonts w:ascii="Calibri" w:eastAsia="Times New Roman" w:hAnsi="Calibri" w:cs="Calibri"/>
                <w:color w:val="000000"/>
                <w:sz w:val="20"/>
                <w:szCs w:val="20"/>
                <w:lang w:eastAsia="en-GB"/>
              </w:rPr>
            </w:pPr>
            <w:r w:rsidRPr="0076241C">
              <w:rPr>
                <w:rFonts w:ascii="Calibri" w:eastAsia="Times New Roman" w:hAnsi="Calibri" w:cs="Calibri"/>
                <w:color w:val="000000"/>
                <w:sz w:val="20"/>
                <w:szCs w:val="20"/>
                <w:lang w:eastAsia="en-GB"/>
              </w:rPr>
              <w:t>1</w:t>
            </w:r>
            <w:r w:rsidR="00B4738F">
              <w:rPr>
                <w:rFonts w:ascii="Calibri" w:eastAsia="Times New Roman" w:hAnsi="Calibri" w:cs="Calibri"/>
                <w:color w:val="000000"/>
                <w:sz w:val="20"/>
                <w:szCs w:val="20"/>
                <w:lang w:eastAsia="en-GB"/>
              </w:rPr>
              <w:t>.</w:t>
            </w:r>
            <w:r w:rsidRPr="0076241C">
              <w:rPr>
                <w:rFonts w:ascii="Calibri" w:eastAsia="Times New Roman" w:hAnsi="Calibri" w:cs="Calibri"/>
                <w:color w:val="000000"/>
                <w:sz w:val="20"/>
                <w:szCs w:val="20"/>
                <w:lang w:eastAsia="en-GB"/>
              </w:rPr>
              <w:t>424E-13</w:t>
            </w:r>
          </w:p>
        </w:tc>
        <w:tc>
          <w:tcPr>
            <w:tcW w:w="1134" w:type="dxa"/>
            <w:tcBorders>
              <w:top w:val="nil"/>
              <w:left w:val="nil"/>
              <w:bottom w:val="single" w:sz="12" w:space="0" w:color="auto"/>
              <w:right w:val="single" w:sz="12" w:space="0" w:color="auto"/>
            </w:tcBorders>
            <w:shd w:val="clear" w:color="auto" w:fill="auto"/>
            <w:noWrap/>
            <w:vAlign w:val="bottom"/>
            <w:hideMark/>
          </w:tcPr>
          <w:p w14:paraId="48501383" w14:textId="5F2CD974" w:rsidR="0076241C" w:rsidRPr="0076241C" w:rsidRDefault="0076241C" w:rsidP="0076241C">
            <w:pPr>
              <w:spacing w:after="0" w:line="240" w:lineRule="auto"/>
              <w:jc w:val="right"/>
              <w:rPr>
                <w:rFonts w:ascii="Calibri" w:eastAsia="Times New Roman" w:hAnsi="Calibri" w:cs="Calibri"/>
                <w:b/>
                <w:bCs/>
                <w:color w:val="000000"/>
                <w:sz w:val="20"/>
                <w:szCs w:val="20"/>
                <w:lang w:eastAsia="en-GB"/>
              </w:rPr>
            </w:pPr>
            <w:r w:rsidRPr="0076241C">
              <w:rPr>
                <w:rFonts w:ascii="Calibri" w:eastAsia="Times New Roman" w:hAnsi="Calibri" w:cs="Calibri"/>
                <w:b/>
                <w:bCs/>
                <w:color w:val="000000"/>
                <w:sz w:val="20"/>
                <w:szCs w:val="20"/>
                <w:lang w:eastAsia="en-GB"/>
              </w:rPr>
              <w:t>2</w:t>
            </w:r>
            <w:r w:rsidR="00B4738F">
              <w:rPr>
                <w:rFonts w:ascii="Calibri" w:eastAsia="Times New Roman" w:hAnsi="Calibri" w:cs="Calibri"/>
                <w:b/>
                <w:bCs/>
                <w:color w:val="000000"/>
                <w:sz w:val="20"/>
                <w:szCs w:val="20"/>
                <w:lang w:eastAsia="en-GB"/>
              </w:rPr>
              <w:t>.</w:t>
            </w:r>
            <w:r w:rsidRPr="0076241C">
              <w:rPr>
                <w:rFonts w:ascii="Calibri" w:eastAsia="Times New Roman" w:hAnsi="Calibri" w:cs="Calibri"/>
                <w:b/>
                <w:bCs/>
                <w:color w:val="000000"/>
                <w:sz w:val="20"/>
                <w:szCs w:val="20"/>
                <w:lang w:eastAsia="en-GB"/>
              </w:rPr>
              <w:t>136E-13</w:t>
            </w:r>
          </w:p>
        </w:tc>
      </w:tr>
    </w:tbl>
    <w:p w14:paraId="0476334E" w14:textId="49336495" w:rsidR="00901AD7" w:rsidRDefault="00901AD7">
      <w:pPr>
        <w:rPr>
          <w:b/>
          <w:bCs/>
        </w:rPr>
      </w:pPr>
    </w:p>
    <w:p w14:paraId="34BE0550" w14:textId="77777777" w:rsidR="006025A2" w:rsidRDefault="006025A2" w:rsidP="005D2472">
      <w:pPr>
        <w:spacing w:line="360" w:lineRule="auto"/>
        <w:jc w:val="both"/>
        <w:rPr>
          <w:b/>
          <w:bCs/>
        </w:rPr>
        <w:sectPr w:rsidR="006025A2" w:rsidSect="006025A2">
          <w:pgSz w:w="11906" w:h="16838"/>
          <w:pgMar w:top="1440" w:right="1440" w:bottom="1440" w:left="1440" w:header="708" w:footer="708" w:gutter="0"/>
          <w:cols w:space="708"/>
          <w:docGrid w:linePitch="360"/>
        </w:sectPr>
      </w:pPr>
    </w:p>
    <w:p w14:paraId="15CC2C83" w14:textId="78982487" w:rsidR="005D2472" w:rsidRDefault="005D2472" w:rsidP="005D2472">
      <w:pPr>
        <w:spacing w:line="360" w:lineRule="auto"/>
        <w:jc w:val="both"/>
        <w:rPr>
          <w:b/>
          <w:bCs/>
        </w:rPr>
      </w:pPr>
      <w:r>
        <w:rPr>
          <w:b/>
          <w:bCs/>
        </w:rPr>
        <w:lastRenderedPageBreak/>
        <w:t>Supplementary Table 6.</w:t>
      </w:r>
      <w:r w:rsidR="00FE1C0E">
        <w:rPr>
          <w:b/>
          <w:bCs/>
        </w:rPr>
        <w:t xml:space="preserve"> </w:t>
      </w:r>
      <w:r w:rsidR="00DF7940">
        <w:rPr>
          <w:b/>
          <w:bCs/>
        </w:rPr>
        <w:t xml:space="preserve">Comparison of the rate of change in </w:t>
      </w:r>
      <w:r w:rsidR="00EA4DC6">
        <w:rPr>
          <w:b/>
          <w:bCs/>
        </w:rPr>
        <w:t xml:space="preserve">the </w:t>
      </w:r>
      <w:r w:rsidR="003157E9">
        <w:rPr>
          <w:b/>
          <w:bCs/>
        </w:rPr>
        <w:t xml:space="preserve">IgG </w:t>
      </w:r>
      <w:r w:rsidR="00DF7940">
        <w:rPr>
          <w:b/>
          <w:bCs/>
        </w:rPr>
        <w:t>glycan level</w:t>
      </w:r>
      <w:r w:rsidR="003157E9">
        <w:rPr>
          <w:b/>
          <w:bCs/>
        </w:rPr>
        <w:t>s</w:t>
      </w:r>
      <w:r w:rsidR="00DF7940">
        <w:rPr>
          <w:b/>
          <w:bCs/>
        </w:rPr>
        <w:t xml:space="preserve"> with age </w:t>
      </w:r>
      <w:r w:rsidR="00EA4DC6">
        <w:rPr>
          <w:b/>
          <w:bCs/>
        </w:rPr>
        <w:t>between persons with Down syndrome</w:t>
      </w:r>
      <w:r w:rsidR="00423BDE">
        <w:rPr>
          <w:b/>
          <w:bCs/>
        </w:rPr>
        <w:t xml:space="preserve"> (DS)</w:t>
      </w:r>
      <w:r w:rsidR="00EA4DC6">
        <w:rPr>
          <w:b/>
          <w:bCs/>
        </w:rPr>
        <w:t xml:space="preserve"> and healthy controls. </w:t>
      </w:r>
      <w:r w:rsidR="007C1374" w:rsidRPr="00EA4DC6">
        <w:rPr>
          <w:rFonts w:cstheme="minorHAnsi"/>
        </w:rPr>
        <w:t xml:space="preserve">FRA </w:t>
      </w:r>
      <w:r w:rsidR="007C1374">
        <w:t>– D</w:t>
      </w:r>
      <w:r w:rsidR="00423BDE">
        <w:t xml:space="preserve">S </w:t>
      </w:r>
      <w:r w:rsidR="007C1374">
        <w:t>cohort from France, ITA – D</w:t>
      </w:r>
      <w:r w:rsidR="00423BDE">
        <w:t xml:space="preserve">S cohort </w:t>
      </w:r>
      <w:r w:rsidR="007C1374">
        <w:t>from Italy, UK – D</w:t>
      </w:r>
      <w:r w:rsidR="00423BDE">
        <w:t xml:space="preserve">S </w:t>
      </w:r>
      <w:r w:rsidR="007C1374">
        <w:t>cohort from the UK</w:t>
      </w:r>
      <w:r w:rsidR="003157E9">
        <w:t>, meta – meta-analysis.</w:t>
      </w:r>
      <w:r w:rsidR="00A32C18">
        <w:t xml:space="preserve"> </w:t>
      </w:r>
      <w:r w:rsidR="00A32C18" w:rsidRPr="00A32C18">
        <w:t xml:space="preserve">G0 total – sum of IgG glycans without galactose, G1 total – sum of IgG glycans with one galactose, G2 total – sum of IgG glycans with two galactoses, S total – sum of IgG glycans with sialic acid(s), F total – sum of IgG glycans with core fucose, B total – sum of IgG glycans with bisecting </w:t>
      </w:r>
      <w:proofErr w:type="spellStart"/>
      <w:r w:rsidR="00A32C18" w:rsidRPr="00A32C18">
        <w:t>GlcNAc</w:t>
      </w:r>
      <w:proofErr w:type="spellEnd"/>
      <w:r w:rsidR="00A32C18" w:rsidRPr="00A32C18">
        <w:t>.</w:t>
      </w:r>
      <w:r w:rsidR="003157E9">
        <w:t xml:space="preserve"> </w:t>
      </w:r>
      <w:r w:rsidR="003157E9" w:rsidRPr="001F46D4">
        <w:rPr>
          <w:rFonts w:cstheme="minorHAnsi"/>
        </w:rPr>
        <w:t>False discovery rate was controlled using</w:t>
      </w:r>
      <w:r w:rsidR="00F93A9F">
        <w:rPr>
          <w:rFonts w:cstheme="minorHAnsi"/>
        </w:rPr>
        <w:t xml:space="preserve"> the</w:t>
      </w:r>
      <w:r w:rsidR="003157E9" w:rsidRPr="001F46D4">
        <w:rPr>
          <w:rFonts w:cstheme="minorHAnsi"/>
        </w:rPr>
        <w:t xml:space="preserve"> </w:t>
      </w:r>
      <w:proofErr w:type="spellStart"/>
      <w:r w:rsidR="003157E9" w:rsidRPr="001F46D4">
        <w:rPr>
          <w:rFonts w:cstheme="minorHAnsi"/>
        </w:rPr>
        <w:t>Benjamini</w:t>
      </w:r>
      <w:proofErr w:type="spellEnd"/>
      <w:r w:rsidR="003157E9" w:rsidRPr="001F46D4">
        <w:rPr>
          <w:rFonts w:cstheme="minorHAnsi"/>
        </w:rPr>
        <w:t>–Hochberg method</w:t>
      </w:r>
      <w:r w:rsidR="00BF5CC5">
        <w:rPr>
          <w:rFonts w:cstheme="minorHAnsi"/>
        </w:rPr>
        <w:t xml:space="preserve">. </w:t>
      </w:r>
      <w:r w:rsidR="00CC5768">
        <w:t>Data yielding a p</w:t>
      </w:r>
      <w:r w:rsidR="00BF5CC5">
        <w:t xml:space="preserve">-value of less than </w:t>
      </w:r>
      <w:r w:rsidR="00CC5768">
        <w:t xml:space="preserve">0.05 </w:t>
      </w:r>
      <w:r w:rsidR="00BF5CC5">
        <w:t>was</w:t>
      </w:r>
      <w:r w:rsidR="00CC5768">
        <w:t xml:space="preserve"> considered statistically significant.</w:t>
      </w:r>
      <w:r w:rsidR="007C1374">
        <w:t xml:space="preserve"> </w:t>
      </w:r>
      <w:r w:rsidR="007C1374">
        <w:rPr>
          <w:rFonts w:cstheme="minorHAnsi"/>
        </w:rPr>
        <w:t>E</w:t>
      </w:r>
      <w:r w:rsidR="007C1374" w:rsidRPr="007C1374">
        <w:rPr>
          <w:rFonts w:cstheme="minorHAnsi"/>
        </w:rPr>
        <w:t>ffect sizes are expressed in</w:t>
      </w:r>
      <w:r w:rsidR="007C1374">
        <w:rPr>
          <w:rFonts w:cstheme="minorHAnsi"/>
        </w:rPr>
        <w:t xml:space="preserve"> </w:t>
      </w:r>
      <w:r w:rsidR="007C1374" w:rsidRPr="007C1374">
        <w:rPr>
          <w:rFonts w:cstheme="minorHAnsi"/>
        </w:rPr>
        <w:t>standard deviation units.</w:t>
      </w:r>
      <w:r w:rsidR="007C1374">
        <w:rPr>
          <w:b/>
          <w:bCs/>
        </w:rPr>
        <w:t xml:space="preserve"> </w:t>
      </w:r>
      <w:r w:rsidR="00CC5768">
        <w:t>No significant difference was observed in the rate of change in IgG glycan levels with age between controls and persons with D</w:t>
      </w:r>
      <w:r w:rsidR="008524B6">
        <w:t>S</w:t>
      </w:r>
      <w:r w:rsidR="00BF5CC5">
        <w:t>.</w:t>
      </w:r>
    </w:p>
    <w:tbl>
      <w:tblPr>
        <w:tblW w:w="13800" w:type="dxa"/>
        <w:tblLook w:val="04A0" w:firstRow="1" w:lastRow="0" w:firstColumn="1" w:lastColumn="0" w:noHBand="0" w:noVBand="1"/>
      </w:tblPr>
      <w:tblGrid>
        <w:gridCol w:w="960"/>
        <w:gridCol w:w="873"/>
        <w:gridCol w:w="521"/>
        <w:gridCol w:w="672"/>
        <w:gridCol w:w="672"/>
        <w:gridCol w:w="672"/>
        <w:gridCol w:w="865"/>
        <w:gridCol w:w="521"/>
        <w:gridCol w:w="672"/>
        <w:gridCol w:w="672"/>
        <w:gridCol w:w="672"/>
        <w:gridCol w:w="865"/>
        <w:gridCol w:w="434"/>
        <w:gridCol w:w="672"/>
        <w:gridCol w:w="672"/>
        <w:gridCol w:w="672"/>
        <w:gridCol w:w="810"/>
        <w:gridCol w:w="672"/>
        <w:gridCol w:w="672"/>
        <w:gridCol w:w="672"/>
      </w:tblGrid>
      <w:tr w:rsidR="00901AD7" w:rsidRPr="00901AD7" w14:paraId="6B656EB8" w14:textId="77777777" w:rsidTr="00E628E7">
        <w:trPr>
          <w:trHeight w:val="276"/>
        </w:trPr>
        <w:tc>
          <w:tcPr>
            <w:tcW w:w="960" w:type="dxa"/>
            <w:tcBorders>
              <w:top w:val="single" w:sz="8" w:space="0" w:color="auto"/>
              <w:left w:val="single" w:sz="8" w:space="0" w:color="auto"/>
              <w:bottom w:val="single" w:sz="4" w:space="0" w:color="auto"/>
              <w:right w:val="nil"/>
            </w:tcBorders>
            <w:shd w:val="clear" w:color="auto" w:fill="auto"/>
            <w:noWrap/>
            <w:vAlign w:val="bottom"/>
            <w:hideMark/>
          </w:tcPr>
          <w:p w14:paraId="2841E265" w14:textId="77777777" w:rsidR="00901AD7" w:rsidRPr="00901AD7" w:rsidRDefault="00901AD7" w:rsidP="00901AD7">
            <w:pPr>
              <w:spacing w:after="0" w:line="240" w:lineRule="auto"/>
              <w:rPr>
                <w:rFonts w:ascii="Calibri" w:eastAsia="Times New Roman" w:hAnsi="Calibri" w:cs="Calibri"/>
                <w:b/>
                <w:bCs/>
                <w:color w:val="000000"/>
                <w:sz w:val="20"/>
                <w:szCs w:val="20"/>
                <w:lang w:eastAsia="en-GB"/>
              </w:rPr>
            </w:pPr>
            <w:r w:rsidRPr="00901AD7">
              <w:rPr>
                <w:rFonts w:ascii="Calibri" w:eastAsia="Times New Roman" w:hAnsi="Calibri" w:cs="Calibri"/>
                <w:b/>
                <w:bCs/>
                <w:color w:val="000000"/>
                <w:sz w:val="20"/>
                <w:szCs w:val="20"/>
                <w:lang w:eastAsia="en-GB"/>
              </w:rPr>
              <w:t> </w:t>
            </w:r>
          </w:p>
        </w:tc>
        <w:tc>
          <w:tcPr>
            <w:tcW w:w="3410"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297181C" w14:textId="77777777" w:rsidR="00901AD7" w:rsidRPr="00901AD7" w:rsidRDefault="00901AD7" w:rsidP="00901AD7">
            <w:pPr>
              <w:spacing w:after="0" w:line="240" w:lineRule="auto"/>
              <w:jc w:val="center"/>
              <w:rPr>
                <w:rFonts w:ascii="Calibri" w:eastAsia="Times New Roman" w:hAnsi="Calibri" w:cs="Calibri"/>
                <w:b/>
                <w:bCs/>
                <w:color w:val="000000"/>
                <w:sz w:val="20"/>
                <w:szCs w:val="20"/>
                <w:lang w:eastAsia="en-GB"/>
              </w:rPr>
            </w:pPr>
            <w:r w:rsidRPr="00901AD7">
              <w:rPr>
                <w:rFonts w:ascii="Calibri" w:eastAsia="Times New Roman" w:hAnsi="Calibri" w:cs="Calibri"/>
                <w:b/>
                <w:bCs/>
                <w:color w:val="000000"/>
                <w:sz w:val="20"/>
                <w:szCs w:val="20"/>
                <w:lang w:eastAsia="en-GB"/>
              </w:rPr>
              <w:t>FRA</w:t>
            </w:r>
          </w:p>
        </w:tc>
        <w:tc>
          <w:tcPr>
            <w:tcW w:w="3402" w:type="dxa"/>
            <w:gridSpan w:val="5"/>
            <w:tcBorders>
              <w:top w:val="single" w:sz="8" w:space="0" w:color="auto"/>
              <w:left w:val="nil"/>
              <w:bottom w:val="single" w:sz="4" w:space="0" w:color="auto"/>
              <w:right w:val="single" w:sz="4" w:space="0" w:color="auto"/>
            </w:tcBorders>
            <w:shd w:val="clear" w:color="auto" w:fill="auto"/>
            <w:noWrap/>
            <w:vAlign w:val="bottom"/>
            <w:hideMark/>
          </w:tcPr>
          <w:p w14:paraId="79848E5C" w14:textId="77777777" w:rsidR="00901AD7" w:rsidRPr="00901AD7" w:rsidRDefault="00901AD7" w:rsidP="00901AD7">
            <w:pPr>
              <w:spacing w:after="0" w:line="240" w:lineRule="auto"/>
              <w:jc w:val="center"/>
              <w:rPr>
                <w:rFonts w:ascii="Calibri" w:eastAsia="Times New Roman" w:hAnsi="Calibri" w:cs="Calibri"/>
                <w:b/>
                <w:bCs/>
                <w:color w:val="000000"/>
                <w:sz w:val="20"/>
                <w:szCs w:val="20"/>
                <w:lang w:eastAsia="en-GB"/>
              </w:rPr>
            </w:pPr>
            <w:r w:rsidRPr="00901AD7">
              <w:rPr>
                <w:rFonts w:ascii="Calibri" w:eastAsia="Times New Roman" w:hAnsi="Calibri" w:cs="Calibri"/>
                <w:b/>
                <w:bCs/>
                <w:color w:val="000000"/>
                <w:sz w:val="20"/>
                <w:szCs w:val="20"/>
                <w:lang w:eastAsia="en-GB"/>
              </w:rPr>
              <w:t>ITA</w:t>
            </w:r>
          </w:p>
        </w:tc>
        <w:tc>
          <w:tcPr>
            <w:tcW w:w="3315"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D56555C" w14:textId="77777777" w:rsidR="00901AD7" w:rsidRPr="00901AD7" w:rsidRDefault="00901AD7" w:rsidP="00901AD7">
            <w:pPr>
              <w:spacing w:after="0" w:line="240" w:lineRule="auto"/>
              <w:jc w:val="center"/>
              <w:rPr>
                <w:rFonts w:ascii="Calibri" w:eastAsia="Times New Roman" w:hAnsi="Calibri" w:cs="Calibri"/>
                <w:b/>
                <w:bCs/>
                <w:color w:val="000000"/>
                <w:sz w:val="20"/>
                <w:szCs w:val="20"/>
                <w:lang w:eastAsia="en-GB"/>
              </w:rPr>
            </w:pPr>
            <w:r w:rsidRPr="00901AD7">
              <w:rPr>
                <w:rFonts w:ascii="Calibri" w:eastAsia="Times New Roman" w:hAnsi="Calibri" w:cs="Calibri"/>
                <w:b/>
                <w:bCs/>
                <w:color w:val="000000"/>
                <w:sz w:val="20"/>
                <w:szCs w:val="20"/>
                <w:lang w:eastAsia="en-GB"/>
              </w:rPr>
              <w:t>UK</w:t>
            </w:r>
          </w:p>
        </w:tc>
        <w:tc>
          <w:tcPr>
            <w:tcW w:w="2713"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4159798" w14:textId="77777777" w:rsidR="00901AD7" w:rsidRPr="00901AD7" w:rsidRDefault="00901AD7" w:rsidP="00901AD7">
            <w:pPr>
              <w:spacing w:after="0" w:line="240" w:lineRule="auto"/>
              <w:jc w:val="center"/>
              <w:rPr>
                <w:rFonts w:ascii="Calibri" w:eastAsia="Times New Roman" w:hAnsi="Calibri" w:cs="Calibri"/>
                <w:b/>
                <w:bCs/>
                <w:color w:val="000000"/>
                <w:sz w:val="20"/>
                <w:szCs w:val="20"/>
                <w:lang w:eastAsia="en-GB"/>
              </w:rPr>
            </w:pPr>
            <w:r w:rsidRPr="00901AD7">
              <w:rPr>
                <w:rFonts w:ascii="Calibri" w:eastAsia="Times New Roman" w:hAnsi="Calibri" w:cs="Calibri"/>
                <w:b/>
                <w:bCs/>
                <w:color w:val="000000"/>
                <w:sz w:val="20"/>
                <w:szCs w:val="20"/>
                <w:lang w:eastAsia="en-GB"/>
              </w:rPr>
              <w:t>meta</w:t>
            </w:r>
          </w:p>
        </w:tc>
      </w:tr>
      <w:tr w:rsidR="00E628E7" w:rsidRPr="00901AD7" w14:paraId="1CF9CAE9" w14:textId="77777777" w:rsidTr="00E628E7">
        <w:trPr>
          <w:trHeight w:val="276"/>
        </w:trPr>
        <w:tc>
          <w:tcPr>
            <w:tcW w:w="960" w:type="dxa"/>
            <w:tcBorders>
              <w:top w:val="nil"/>
              <w:left w:val="single" w:sz="8" w:space="0" w:color="auto"/>
              <w:bottom w:val="single" w:sz="4" w:space="0" w:color="auto"/>
              <w:right w:val="nil"/>
            </w:tcBorders>
            <w:shd w:val="clear" w:color="auto" w:fill="auto"/>
            <w:noWrap/>
            <w:vAlign w:val="bottom"/>
            <w:hideMark/>
          </w:tcPr>
          <w:p w14:paraId="2D557424" w14:textId="77777777" w:rsidR="00901AD7" w:rsidRPr="00901AD7" w:rsidRDefault="00901AD7" w:rsidP="00901AD7">
            <w:pPr>
              <w:spacing w:after="0" w:line="240" w:lineRule="auto"/>
              <w:rPr>
                <w:rFonts w:ascii="Calibri" w:eastAsia="Times New Roman" w:hAnsi="Calibri" w:cs="Calibri"/>
                <w:b/>
                <w:bCs/>
                <w:color w:val="000000"/>
                <w:sz w:val="20"/>
                <w:szCs w:val="20"/>
                <w:lang w:eastAsia="en-GB"/>
              </w:rPr>
            </w:pPr>
            <w:r w:rsidRPr="00901AD7">
              <w:rPr>
                <w:rFonts w:ascii="Calibri" w:eastAsia="Times New Roman" w:hAnsi="Calibri" w:cs="Calibri"/>
                <w:b/>
                <w:bCs/>
                <w:color w:val="000000"/>
                <w:sz w:val="20"/>
                <w:szCs w:val="20"/>
                <w:lang w:eastAsia="en-GB"/>
              </w:rPr>
              <w:t>Glycan</w:t>
            </w:r>
          </w:p>
        </w:tc>
        <w:tc>
          <w:tcPr>
            <w:tcW w:w="873" w:type="dxa"/>
            <w:tcBorders>
              <w:top w:val="nil"/>
              <w:left w:val="single" w:sz="8" w:space="0" w:color="auto"/>
              <w:bottom w:val="single" w:sz="4" w:space="0" w:color="auto"/>
              <w:right w:val="single" w:sz="4" w:space="0" w:color="auto"/>
            </w:tcBorders>
            <w:shd w:val="clear" w:color="auto" w:fill="auto"/>
            <w:noWrap/>
            <w:vAlign w:val="bottom"/>
            <w:hideMark/>
          </w:tcPr>
          <w:p w14:paraId="4255671D" w14:textId="77777777" w:rsidR="00901AD7" w:rsidRPr="00901AD7" w:rsidRDefault="00901AD7" w:rsidP="00901AD7">
            <w:pPr>
              <w:spacing w:after="0" w:line="240" w:lineRule="auto"/>
              <w:jc w:val="right"/>
              <w:rPr>
                <w:rFonts w:ascii="Calibri" w:eastAsia="Times New Roman" w:hAnsi="Calibri" w:cs="Calibri"/>
                <w:b/>
                <w:bCs/>
                <w:color w:val="000000"/>
                <w:sz w:val="20"/>
                <w:szCs w:val="20"/>
                <w:lang w:eastAsia="en-GB"/>
              </w:rPr>
            </w:pPr>
            <w:r w:rsidRPr="00901AD7">
              <w:rPr>
                <w:rFonts w:ascii="Calibri" w:eastAsia="Times New Roman" w:hAnsi="Calibri" w:cs="Calibri"/>
                <w:b/>
                <w:bCs/>
                <w:color w:val="000000"/>
                <w:sz w:val="20"/>
                <w:szCs w:val="20"/>
                <w:lang w:eastAsia="en-GB"/>
              </w:rPr>
              <w:t>effect</w:t>
            </w:r>
          </w:p>
        </w:tc>
        <w:tc>
          <w:tcPr>
            <w:tcW w:w="521" w:type="dxa"/>
            <w:tcBorders>
              <w:top w:val="nil"/>
              <w:left w:val="nil"/>
              <w:bottom w:val="single" w:sz="4" w:space="0" w:color="auto"/>
              <w:right w:val="single" w:sz="4" w:space="0" w:color="auto"/>
            </w:tcBorders>
            <w:shd w:val="clear" w:color="auto" w:fill="auto"/>
            <w:noWrap/>
            <w:vAlign w:val="bottom"/>
            <w:hideMark/>
          </w:tcPr>
          <w:p w14:paraId="61619BCD" w14:textId="77777777" w:rsidR="00901AD7" w:rsidRPr="00901AD7" w:rsidRDefault="00901AD7" w:rsidP="00901AD7">
            <w:pPr>
              <w:spacing w:after="0" w:line="240" w:lineRule="auto"/>
              <w:jc w:val="right"/>
              <w:rPr>
                <w:rFonts w:ascii="Calibri" w:eastAsia="Times New Roman" w:hAnsi="Calibri" w:cs="Calibri"/>
                <w:b/>
                <w:bCs/>
                <w:color w:val="000000"/>
                <w:sz w:val="20"/>
                <w:szCs w:val="20"/>
                <w:lang w:eastAsia="en-GB"/>
              </w:rPr>
            </w:pPr>
            <w:r w:rsidRPr="00901AD7">
              <w:rPr>
                <w:rFonts w:ascii="Calibri" w:eastAsia="Times New Roman" w:hAnsi="Calibri" w:cs="Calibri"/>
                <w:b/>
                <w:bCs/>
                <w:color w:val="000000"/>
                <w:sz w:val="20"/>
                <w:szCs w:val="20"/>
                <w:lang w:eastAsia="en-GB"/>
              </w:rPr>
              <w:t>DF</w:t>
            </w:r>
          </w:p>
        </w:tc>
        <w:tc>
          <w:tcPr>
            <w:tcW w:w="672" w:type="dxa"/>
            <w:tcBorders>
              <w:top w:val="nil"/>
              <w:left w:val="nil"/>
              <w:bottom w:val="single" w:sz="4" w:space="0" w:color="auto"/>
              <w:right w:val="single" w:sz="4" w:space="0" w:color="auto"/>
            </w:tcBorders>
            <w:shd w:val="clear" w:color="auto" w:fill="auto"/>
            <w:noWrap/>
            <w:vAlign w:val="bottom"/>
            <w:hideMark/>
          </w:tcPr>
          <w:p w14:paraId="78A2E042" w14:textId="77777777" w:rsidR="00901AD7" w:rsidRPr="00901AD7" w:rsidRDefault="00901AD7" w:rsidP="00901AD7">
            <w:pPr>
              <w:spacing w:after="0" w:line="240" w:lineRule="auto"/>
              <w:jc w:val="right"/>
              <w:rPr>
                <w:rFonts w:ascii="Calibri" w:eastAsia="Times New Roman" w:hAnsi="Calibri" w:cs="Calibri"/>
                <w:b/>
                <w:bCs/>
                <w:color w:val="000000"/>
                <w:sz w:val="20"/>
                <w:szCs w:val="20"/>
                <w:lang w:eastAsia="en-GB"/>
              </w:rPr>
            </w:pPr>
            <w:r w:rsidRPr="00901AD7">
              <w:rPr>
                <w:rFonts w:ascii="Calibri" w:eastAsia="Times New Roman" w:hAnsi="Calibri" w:cs="Calibri"/>
                <w:b/>
                <w:bCs/>
                <w:color w:val="000000"/>
                <w:sz w:val="20"/>
                <w:szCs w:val="20"/>
                <w:lang w:eastAsia="en-GB"/>
              </w:rPr>
              <w:t>SE</w:t>
            </w:r>
          </w:p>
        </w:tc>
        <w:tc>
          <w:tcPr>
            <w:tcW w:w="672" w:type="dxa"/>
            <w:tcBorders>
              <w:top w:val="nil"/>
              <w:left w:val="nil"/>
              <w:bottom w:val="single" w:sz="4" w:space="0" w:color="auto"/>
              <w:right w:val="single" w:sz="4" w:space="0" w:color="auto"/>
            </w:tcBorders>
            <w:shd w:val="clear" w:color="auto" w:fill="auto"/>
            <w:noWrap/>
            <w:vAlign w:val="bottom"/>
            <w:hideMark/>
          </w:tcPr>
          <w:p w14:paraId="1B824D8C" w14:textId="77777777" w:rsidR="00901AD7" w:rsidRPr="00901AD7" w:rsidRDefault="00901AD7" w:rsidP="00901AD7">
            <w:pPr>
              <w:spacing w:after="0" w:line="240" w:lineRule="auto"/>
              <w:jc w:val="right"/>
              <w:rPr>
                <w:rFonts w:ascii="Calibri" w:eastAsia="Times New Roman" w:hAnsi="Calibri" w:cs="Calibri"/>
                <w:b/>
                <w:bCs/>
                <w:color w:val="000000"/>
                <w:sz w:val="20"/>
                <w:szCs w:val="20"/>
                <w:lang w:eastAsia="en-GB"/>
              </w:rPr>
            </w:pPr>
            <w:proofErr w:type="spellStart"/>
            <w:r w:rsidRPr="00901AD7">
              <w:rPr>
                <w:rFonts w:ascii="Calibri" w:eastAsia="Times New Roman" w:hAnsi="Calibri" w:cs="Calibri"/>
                <w:b/>
                <w:bCs/>
                <w:color w:val="000000"/>
                <w:sz w:val="20"/>
                <w:szCs w:val="20"/>
                <w:lang w:eastAsia="en-GB"/>
              </w:rPr>
              <w:t>p.val</w:t>
            </w:r>
            <w:proofErr w:type="spellEnd"/>
          </w:p>
        </w:tc>
        <w:tc>
          <w:tcPr>
            <w:tcW w:w="672" w:type="dxa"/>
            <w:tcBorders>
              <w:top w:val="nil"/>
              <w:left w:val="nil"/>
              <w:bottom w:val="single" w:sz="4" w:space="0" w:color="auto"/>
              <w:right w:val="single" w:sz="8" w:space="0" w:color="auto"/>
            </w:tcBorders>
            <w:shd w:val="clear" w:color="auto" w:fill="auto"/>
            <w:noWrap/>
            <w:vAlign w:val="bottom"/>
            <w:hideMark/>
          </w:tcPr>
          <w:p w14:paraId="70E5BA37" w14:textId="77777777" w:rsidR="00901AD7" w:rsidRPr="00901AD7" w:rsidRDefault="00901AD7" w:rsidP="00901AD7">
            <w:pPr>
              <w:spacing w:after="0" w:line="240" w:lineRule="auto"/>
              <w:jc w:val="right"/>
              <w:rPr>
                <w:rFonts w:ascii="Calibri" w:eastAsia="Times New Roman" w:hAnsi="Calibri" w:cs="Calibri"/>
                <w:b/>
                <w:bCs/>
                <w:color w:val="000000"/>
                <w:sz w:val="20"/>
                <w:szCs w:val="20"/>
                <w:lang w:eastAsia="en-GB"/>
              </w:rPr>
            </w:pPr>
            <w:proofErr w:type="spellStart"/>
            <w:r w:rsidRPr="00901AD7">
              <w:rPr>
                <w:rFonts w:ascii="Calibri" w:eastAsia="Times New Roman" w:hAnsi="Calibri" w:cs="Calibri"/>
                <w:b/>
                <w:bCs/>
                <w:color w:val="000000"/>
                <w:sz w:val="20"/>
                <w:szCs w:val="20"/>
                <w:lang w:eastAsia="en-GB"/>
              </w:rPr>
              <w:t>p.adj</w:t>
            </w:r>
            <w:proofErr w:type="spellEnd"/>
          </w:p>
        </w:tc>
        <w:tc>
          <w:tcPr>
            <w:tcW w:w="865" w:type="dxa"/>
            <w:tcBorders>
              <w:top w:val="nil"/>
              <w:left w:val="nil"/>
              <w:bottom w:val="single" w:sz="4" w:space="0" w:color="auto"/>
              <w:right w:val="single" w:sz="4" w:space="0" w:color="auto"/>
            </w:tcBorders>
            <w:shd w:val="clear" w:color="auto" w:fill="auto"/>
            <w:noWrap/>
            <w:vAlign w:val="bottom"/>
            <w:hideMark/>
          </w:tcPr>
          <w:p w14:paraId="3825BF53" w14:textId="77777777" w:rsidR="00901AD7" w:rsidRPr="00901AD7" w:rsidRDefault="00901AD7" w:rsidP="00901AD7">
            <w:pPr>
              <w:spacing w:after="0" w:line="240" w:lineRule="auto"/>
              <w:jc w:val="right"/>
              <w:rPr>
                <w:rFonts w:ascii="Calibri" w:eastAsia="Times New Roman" w:hAnsi="Calibri" w:cs="Calibri"/>
                <w:b/>
                <w:bCs/>
                <w:color w:val="000000"/>
                <w:sz w:val="20"/>
                <w:szCs w:val="20"/>
                <w:lang w:eastAsia="en-GB"/>
              </w:rPr>
            </w:pPr>
            <w:r w:rsidRPr="00901AD7">
              <w:rPr>
                <w:rFonts w:ascii="Calibri" w:eastAsia="Times New Roman" w:hAnsi="Calibri" w:cs="Calibri"/>
                <w:b/>
                <w:bCs/>
                <w:color w:val="000000"/>
                <w:sz w:val="20"/>
                <w:szCs w:val="20"/>
                <w:lang w:eastAsia="en-GB"/>
              </w:rPr>
              <w:t>effect</w:t>
            </w:r>
          </w:p>
        </w:tc>
        <w:tc>
          <w:tcPr>
            <w:tcW w:w="521" w:type="dxa"/>
            <w:tcBorders>
              <w:top w:val="nil"/>
              <w:left w:val="nil"/>
              <w:bottom w:val="single" w:sz="4" w:space="0" w:color="auto"/>
              <w:right w:val="single" w:sz="4" w:space="0" w:color="auto"/>
            </w:tcBorders>
            <w:shd w:val="clear" w:color="auto" w:fill="auto"/>
            <w:noWrap/>
            <w:vAlign w:val="bottom"/>
            <w:hideMark/>
          </w:tcPr>
          <w:p w14:paraId="1B29A9FF" w14:textId="77777777" w:rsidR="00901AD7" w:rsidRPr="00901AD7" w:rsidRDefault="00901AD7" w:rsidP="00901AD7">
            <w:pPr>
              <w:spacing w:after="0" w:line="240" w:lineRule="auto"/>
              <w:jc w:val="right"/>
              <w:rPr>
                <w:rFonts w:ascii="Calibri" w:eastAsia="Times New Roman" w:hAnsi="Calibri" w:cs="Calibri"/>
                <w:b/>
                <w:bCs/>
                <w:color w:val="000000"/>
                <w:sz w:val="20"/>
                <w:szCs w:val="20"/>
                <w:lang w:eastAsia="en-GB"/>
              </w:rPr>
            </w:pPr>
            <w:r w:rsidRPr="00901AD7">
              <w:rPr>
                <w:rFonts w:ascii="Calibri" w:eastAsia="Times New Roman" w:hAnsi="Calibri" w:cs="Calibri"/>
                <w:b/>
                <w:bCs/>
                <w:color w:val="000000"/>
                <w:sz w:val="20"/>
                <w:szCs w:val="20"/>
                <w:lang w:eastAsia="en-GB"/>
              </w:rPr>
              <w:t>DF</w:t>
            </w:r>
          </w:p>
        </w:tc>
        <w:tc>
          <w:tcPr>
            <w:tcW w:w="672" w:type="dxa"/>
            <w:tcBorders>
              <w:top w:val="nil"/>
              <w:left w:val="nil"/>
              <w:bottom w:val="single" w:sz="4" w:space="0" w:color="auto"/>
              <w:right w:val="single" w:sz="4" w:space="0" w:color="auto"/>
            </w:tcBorders>
            <w:shd w:val="clear" w:color="auto" w:fill="auto"/>
            <w:noWrap/>
            <w:vAlign w:val="bottom"/>
            <w:hideMark/>
          </w:tcPr>
          <w:p w14:paraId="286B631F" w14:textId="77777777" w:rsidR="00901AD7" w:rsidRPr="00901AD7" w:rsidRDefault="00901AD7" w:rsidP="00901AD7">
            <w:pPr>
              <w:spacing w:after="0" w:line="240" w:lineRule="auto"/>
              <w:jc w:val="right"/>
              <w:rPr>
                <w:rFonts w:ascii="Calibri" w:eastAsia="Times New Roman" w:hAnsi="Calibri" w:cs="Calibri"/>
                <w:b/>
                <w:bCs/>
                <w:color w:val="000000"/>
                <w:sz w:val="20"/>
                <w:szCs w:val="20"/>
                <w:lang w:eastAsia="en-GB"/>
              </w:rPr>
            </w:pPr>
            <w:r w:rsidRPr="00901AD7">
              <w:rPr>
                <w:rFonts w:ascii="Calibri" w:eastAsia="Times New Roman" w:hAnsi="Calibri" w:cs="Calibri"/>
                <w:b/>
                <w:bCs/>
                <w:color w:val="000000"/>
                <w:sz w:val="20"/>
                <w:szCs w:val="20"/>
                <w:lang w:eastAsia="en-GB"/>
              </w:rPr>
              <w:t>SE</w:t>
            </w:r>
          </w:p>
        </w:tc>
        <w:tc>
          <w:tcPr>
            <w:tcW w:w="672" w:type="dxa"/>
            <w:tcBorders>
              <w:top w:val="nil"/>
              <w:left w:val="nil"/>
              <w:bottom w:val="single" w:sz="4" w:space="0" w:color="auto"/>
              <w:right w:val="single" w:sz="4" w:space="0" w:color="auto"/>
            </w:tcBorders>
            <w:shd w:val="clear" w:color="auto" w:fill="auto"/>
            <w:noWrap/>
            <w:vAlign w:val="bottom"/>
            <w:hideMark/>
          </w:tcPr>
          <w:p w14:paraId="3AC65AAD" w14:textId="77777777" w:rsidR="00901AD7" w:rsidRPr="00901AD7" w:rsidRDefault="00901AD7" w:rsidP="00901AD7">
            <w:pPr>
              <w:spacing w:after="0" w:line="240" w:lineRule="auto"/>
              <w:jc w:val="right"/>
              <w:rPr>
                <w:rFonts w:ascii="Calibri" w:eastAsia="Times New Roman" w:hAnsi="Calibri" w:cs="Calibri"/>
                <w:b/>
                <w:bCs/>
                <w:color w:val="000000"/>
                <w:sz w:val="20"/>
                <w:szCs w:val="20"/>
                <w:lang w:eastAsia="en-GB"/>
              </w:rPr>
            </w:pPr>
            <w:proofErr w:type="spellStart"/>
            <w:r w:rsidRPr="00901AD7">
              <w:rPr>
                <w:rFonts w:ascii="Calibri" w:eastAsia="Times New Roman" w:hAnsi="Calibri" w:cs="Calibri"/>
                <w:b/>
                <w:bCs/>
                <w:color w:val="000000"/>
                <w:sz w:val="20"/>
                <w:szCs w:val="20"/>
                <w:lang w:eastAsia="en-GB"/>
              </w:rPr>
              <w:t>p.val</w:t>
            </w:r>
            <w:proofErr w:type="spellEnd"/>
          </w:p>
        </w:tc>
        <w:tc>
          <w:tcPr>
            <w:tcW w:w="672" w:type="dxa"/>
            <w:tcBorders>
              <w:top w:val="nil"/>
              <w:left w:val="nil"/>
              <w:bottom w:val="single" w:sz="4" w:space="0" w:color="auto"/>
              <w:right w:val="nil"/>
            </w:tcBorders>
            <w:shd w:val="clear" w:color="auto" w:fill="auto"/>
            <w:noWrap/>
            <w:vAlign w:val="bottom"/>
            <w:hideMark/>
          </w:tcPr>
          <w:p w14:paraId="66918473" w14:textId="77777777" w:rsidR="00901AD7" w:rsidRPr="00901AD7" w:rsidRDefault="00901AD7" w:rsidP="00901AD7">
            <w:pPr>
              <w:spacing w:after="0" w:line="240" w:lineRule="auto"/>
              <w:jc w:val="right"/>
              <w:rPr>
                <w:rFonts w:ascii="Calibri" w:eastAsia="Times New Roman" w:hAnsi="Calibri" w:cs="Calibri"/>
                <w:b/>
                <w:bCs/>
                <w:color w:val="000000"/>
                <w:sz w:val="20"/>
                <w:szCs w:val="20"/>
                <w:lang w:eastAsia="en-GB"/>
              </w:rPr>
            </w:pPr>
            <w:proofErr w:type="spellStart"/>
            <w:r w:rsidRPr="00901AD7">
              <w:rPr>
                <w:rFonts w:ascii="Calibri" w:eastAsia="Times New Roman" w:hAnsi="Calibri" w:cs="Calibri"/>
                <w:b/>
                <w:bCs/>
                <w:color w:val="000000"/>
                <w:sz w:val="20"/>
                <w:szCs w:val="20"/>
                <w:lang w:eastAsia="en-GB"/>
              </w:rPr>
              <w:t>p.adj</w:t>
            </w:r>
            <w:proofErr w:type="spellEnd"/>
          </w:p>
        </w:tc>
        <w:tc>
          <w:tcPr>
            <w:tcW w:w="865" w:type="dxa"/>
            <w:tcBorders>
              <w:top w:val="nil"/>
              <w:left w:val="single" w:sz="8" w:space="0" w:color="auto"/>
              <w:bottom w:val="single" w:sz="4" w:space="0" w:color="auto"/>
              <w:right w:val="single" w:sz="4" w:space="0" w:color="auto"/>
            </w:tcBorders>
            <w:shd w:val="clear" w:color="auto" w:fill="auto"/>
            <w:noWrap/>
            <w:vAlign w:val="bottom"/>
            <w:hideMark/>
          </w:tcPr>
          <w:p w14:paraId="7793154D" w14:textId="77777777" w:rsidR="00901AD7" w:rsidRPr="00901AD7" w:rsidRDefault="00901AD7" w:rsidP="00901AD7">
            <w:pPr>
              <w:spacing w:after="0" w:line="240" w:lineRule="auto"/>
              <w:jc w:val="right"/>
              <w:rPr>
                <w:rFonts w:ascii="Calibri" w:eastAsia="Times New Roman" w:hAnsi="Calibri" w:cs="Calibri"/>
                <w:b/>
                <w:bCs/>
                <w:color w:val="000000"/>
                <w:sz w:val="20"/>
                <w:szCs w:val="20"/>
                <w:lang w:eastAsia="en-GB"/>
              </w:rPr>
            </w:pPr>
            <w:r w:rsidRPr="00901AD7">
              <w:rPr>
                <w:rFonts w:ascii="Calibri" w:eastAsia="Times New Roman" w:hAnsi="Calibri" w:cs="Calibri"/>
                <w:b/>
                <w:bCs/>
                <w:color w:val="000000"/>
                <w:sz w:val="20"/>
                <w:szCs w:val="20"/>
                <w:lang w:eastAsia="en-GB"/>
              </w:rPr>
              <w:t>effect</w:t>
            </w:r>
          </w:p>
        </w:tc>
        <w:tc>
          <w:tcPr>
            <w:tcW w:w="434" w:type="dxa"/>
            <w:tcBorders>
              <w:top w:val="nil"/>
              <w:left w:val="nil"/>
              <w:bottom w:val="single" w:sz="4" w:space="0" w:color="auto"/>
              <w:right w:val="single" w:sz="4" w:space="0" w:color="auto"/>
            </w:tcBorders>
            <w:shd w:val="clear" w:color="auto" w:fill="auto"/>
            <w:noWrap/>
            <w:vAlign w:val="bottom"/>
            <w:hideMark/>
          </w:tcPr>
          <w:p w14:paraId="60A52FE5" w14:textId="77777777" w:rsidR="00901AD7" w:rsidRPr="00901AD7" w:rsidRDefault="00901AD7" w:rsidP="00901AD7">
            <w:pPr>
              <w:spacing w:after="0" w:line="240" w:lineRule="auto"/>
              <w:jc w:val="right"/>
              <w:rPr>
                <w:rFonts w:ascii="Calibri" w:eastAsia="Times New Roman" w:hAnsi="Calibri" w:cs="Calibri"/>
                <w:b/>
                <w:bCs/>
                <w:color w:val="000000"/>
                <w:sz w:val="20"/>
                <w:szCs w:val="20"/>
                <w:lang w:eastAsia="en-GB"/>
              </w:rPr>
            </w:pPr>
            <w:r w:rsidRPr="00901AD7">
              <w:rPr>
                <w:rFonts w:ascii="Calibri" w:eastAsia="Times New Roman" w:hAnsi="Calibri" w:cs="Calibri"/>
                <w:b/>
                <w:bCs/>
                <w:color w:val="000000"/>
                <w:sz w:val="20"/>
                <w:szCs w:val="20"/>
                <w:lang w:eastAsia="en-GB"/>
              </w:rPr>
              <w:t>DF</w:t>
            </w:r>
          </w:p>
        </w:tc>
        <w:tc>
          <w:tcPr>
            <w:tcW w:w="672" w:type="dxa"/>
            <w:tcBorders>
              <w:top w:val="nil"/>
              <w:left w:val="nil"/>
              <w:bottom w:val="single" w:sz="4" w:space="0" w:color="auto"/>
              <w:right w:val="single" w:sz="4" w:space="0" w:color="auto"/>
            </w:tcBorders>
            <w:shd w:val="clear" w:color="auto" w:fill="auto"/>
            <w:noWrap/>
            <w:vAlign w:val="bottom"/>
            <w:hideMark/>
          </w:tcPr>
          <w:p w14:paraId="3C2B4706" w14:textId="77777777" w:rsidR="00901AD7" w:rsidRPr="00901AD7" w:rsidRDefault="00901AD7" w:rsidP="00901AD7">
            <w:pPr>
              <w:spacing w:after="0" w:line="240" w:lineRule="auto"/>
              <w:jc w:val="right"/>
              <w:rPr>
                <w:rFonts w:ascii="Calibri" w:eastAsia="Times New Roman" w:hAnsi="Calibri" w:cs="Calibri"/>
                <w:b/>
                <w:bCs/>
                <w:color w:val="000000"/>
                <w:sz w:val="20"/>
                <w:szCs w:val="20"/>
                <w:lang w:eastAsia="en-GB"/>
              </w:rPr>
            </w:pPr>
            <w:r w:rsidRPr="00901AD7">
              <w:rPr>
                <w:rFonts w:ascii="Calibri" w:eastAsia="Times New Roman" w:hAnsi="Calibri" w:cs="Calibri"/>
                <w:b/>
                <w:bCs/>
                <w:color w:val="000000"/>
                <w:sz w:val="20"/>
                <w:szCs w:val="20"/>
                <w:lang w:eastAsia="en-GB"/>
              </w:rPr>
              <w:t>SE</w:t>
            </w:r>
          </w:p>
        </w:tc>
        <w:tc>
          <w:tcPr>
            <w:tcW w:w="672" w:type="dxa"/>
            <w:tcBorders>
              <w:top w:val="nil"/>
              <w:left w:val="nil"/>
              <w:bottom w:val="single" w:sz="4" w:space="0" w:color="auto"/>
              <w:right w:val="single" w:sz="4" w:space="0" w:color="auto"/>
            </w:tcBorders>
            <w:shd w:val="clear" w:color="auto" w:fill="auto"/>
            <w:noWrap/>
            <w:vAlign w:val="bottom"/>
            <w:hideMark/>
          </w:tcPr>
          <w:p w14:paraId="63507B0F" w14:textId="77777777" w:rsidR="00901AD7" w:rsidRPr="00901AD7" w:rsidRDefault="00901AD7" w:rsidP="00901AD7">
            <w:pPr>
              <w:spacing w:after="0" w:line="240" w:lineRule="auto"/>
              <w:jc w:val="right"/>
              <w:rPr>
                <w:rFonts w:ascii="Calibri" w:eastAsia="Times New Roman" w:hAnsi="Calibri" w:cs="Calibri"/>
                <w:b/>
                <w:bCs/>
                <w:color w:val="000000"/>
                <w:sz w:val="20"/>
                <w:szCs w:val="20"/>
                <w:lang w:eastAsia="en-GB"/>
              </w:rPr>
            </w:pPr>
            <w:proofErr w:type="spellStart"/>
            <w:r w:rsidRPr="00901AD7">
              <w:rPr>
                <w:rFonts w:ascii="Calibri" w:eastAsia="Times New Roman" w:hAnsi="Calibri" w:cs="Calibri"/>
                <w:b/>
                <w:bCs/>
                <w:color w:val="000000"/>
                <w:sz w:val="20"/>
                <w:szCs w:val="20"/>
                <w:lang w:eastAsia="en-GB"/>
              </w:rPr>
              <w:t>p.val</w:t>
            </w:r>
            <w:proofErr w:type="spellEnd"/>
          </w:p>
        </w:tc>
        <w:tc>
          <w:tcPr>
            <w:tcW w:w="672" w:type="dxa"/>
            <w:tcBorders>
              <w:top w:val="nil"/>
              <w:left w:val="nil"/>
              <w:bottom w:val="single" w:sz="4" w:space="0" w:color="auto"/>
              <w:right w:val="single" w:sz="8" w:space="0" w:color="auto"/>
            </w:tcBorders>
            <w:shd w:val="clear" w:color="auto" w:fill="auto"/>
            <w:noWrap/>
            <w:vAlign w:val="bottom"/>
            <w:hideMark/>
          </w:tcPr>
          <w:p w14:paraId="218DCC09" w14:textId="77777777" w:rsidR="00901AD7" w:rsidRPr="00901AD7" w:rsidRDefault="00901AD7" w:rsidP="00901AD7">
            <w:pPr>
              <w:spacing w:after="0" w:line="240" w:lineRule="auto"/>
              <w:jc w:val="right"/>
              <w:rPr>
                <w:rFonts w:ascii="Calibri" w:eastAsia="Times New Roman" w:hAnsi="Calibri" w:cs="Calibri"/>
                <w:b/>
                <w:bCs/>
                <w:color w:val="000000"/>
                <w:sz w:val="20"/>
                <w:szCs w:val="20"/>
                <w:lang w:eastAsia="en-GB"/>
              </w:rPr>
            </w:pPr>
            <w:proofErr w:type="spellStart"/>
            <w:r w:rsidRPr="00901AD7">
              <w:rPr>
                <w:rFonts w:ascii="Calibri" w:eastAsia="Times New Roman" w:hAnsi="Calibri" w:cs="Calibri"/>
                <w:b/>
                <w:bCs/>
                <w:color w:val="000000"/>
                <w:sz w:val="20"/>
                <w:szCs w:val="20"/>
                <w:lang w:eastAsia="en-GB"/>
              </w:rPr>
              <w:t>p.adj</w:t>
            </w:r>
            <w:proofErr w:type="spellEnd"/>
          </w:p>
        </w:tc>
        <w:tc>
          <w:tcPr>
            <w:tcW w:w="810" w:type="dxa"/>
            <w:tcBorders>
              <w:top w:val="nil"/>
              <w:left w:val="nil"/>
              <w:bottom w:val="single" w:sz="4" w:space="0" w:color="auto"/>
              <w:right w:val="single" w:sz="4" w:space="0" w:color="auto"/>
            </w:tcBorders>
            <w:shd w:val="clear" w:color="auto" w:fill="auto"/>
            <w:noWrap/>
            <w:vAlign w:val="bottom"/>
            <w:hideMark/>
          </w:tcPr>
          <w:p w14:paraId="57D94A16" w14:textId="77777777" w:rsidR="00901AD7" w:rsidRPr="00901AD7" w:rsidRDefault="00901AD7" w:rsidP="00901AD7">
            <w:pPr>
              <w:spacing w:after="0" w:line="240" w:lineRule="auto"/>
              <w:jc w:val="right"/>
              <w:rPr>
                <w:rFonts w:ascii="Calibri" w:eastAsia="Times New Roman" w:hAnsi="Calibri" w:cs="Calibri"/>
                <w:b/>
                <w:bCs/>
                <w:color w:val="000000"/>
                <w:sz w:val="20"/>
                <w:szCs w:val="20"/>
                <w:lang w:eastAsia="en-GB"/>
              </w:rPr>
            </w:pPr>
            <w:r w:rsidRPr="00901AD7">
              <w:rPr>
                <w:rFonts w:ascii="Calibri" w:eastAsia="Times New Roman" w:hAnsi="Calibri" w:cs="Calibri"/>
                <w:b/>
                <w:bCs/>
                <w:color w:val="000000"/>
                <w:sz w:val="20"/>
                <w:szCs w:val="20"/>
                <w:lang w:eastAsia="en-GB"/>
              </w:rPr>
              <w:t>effect</w:t>
            </w:r>
          </w:p>
        </w:tc>
        <w:tc>
          <w:tcPr>
            <w:tcW w:w="559" w:type="dxa"/>
            <w:tcBorders>
              <w:top w:val="nil"/>
              <w:left w:val="nil"/>
              <w:bottom w:val="single" w:sz="4" w:space="0" w:color="auto"/>
              <w:right w:val="single" w:sz="4" w:space="0" w:color="auto"/>
            </w:tcBorders>
            <w:shd w:val="clear" w:color="auto" w:fill="auto"/>
            <w:noWrap/>
            <w:vAlign w:val="bottom"/>
            <w:hideMark/>
          </w:tcPr>
          <w:p w14:paraId="45FC1F82" w14:textId="77777777" w:rsidR="00901AD7" w:rsidRPr="00901AD7" w:rsidRDefault="00901AD7" w:rsidP="00901AD7">
            <w:pPr>
              <w:spacing w:after="0" w:line="240" w:lineRule="auto"/>
              <w:jc w:val="right"/>
              <w:rPr>
                <w:rFonts w:ascii="Calibri" w:eastAsia="Times New Roman" w:hAnsi="Calibri" w:cs="Calibri"/>
                <w:b/>
                <w:bCs/>
                <w:color w:val="000000"/>
                <w:sz w:val="20"/>
                <w:szCs w:val="20"/>
                <w:lang w:eastAsia="en-GB"/>
              </w:rPr>
            </w:pPr>
            <w:r w:rsidRPr="00901AD7">
              <w:rPr>
                <w:rFonts w:ascii="Calibri" w:eastAsia="Times New Roman" w:hAnsi="Calibri" w:cs="Calibri"/>
                <w:b/>
                <w:bCs/>
                <w:color w:val="000000"/>
                <w:sz w:val="20"/>
                <w:szCs w:val="20"/>
                <w:lang w:eastAsia="en-GB"/>
              </w:rPr>
              <w:t>SE</w:t>
            </w:r>
          </w:p>
        </w:tc>
        <w:tc>
          <w:tcPr>
            <w:tcW w:w="672" w:type="dxa"/>
            <w:tcBorders>
              <w:top w:val="nil"/>
              <w:left w:val="nil"/>
              <w:bottom w:val="single" w:sz="4" w:space="0" w:color="auto"/>
              <w:right w:val="single" w:sz="4" w:space="0" w:color="auto"/>
            </w:tcBorders>
            <w:shd w:val="clear" w:color="auto" w:fill="auto"/>
            <w:noWrap/>
            <w:vAlign w:val="bottom"/>
            <w:hideMark/>
          </w:tcPr>
          <w:p w14:paraId="74519F2E" w14:textId="77777777" w:rsidR="00901AD7" w:rsidRPr="00901AD7" w:rsidRDefault="00901AD7" w:rsidP="00901AD7">
            <w:pPr>
              <w:spacing w:after="0" w:line="240" w:lineRule="auto"/>
              <w:jc w:val="right"/>
              <w:rPr>
                <w:rFonts w:ascii="Calibri" w:eastAsia="Times New Roman" w:hAnsi="Calibri" w:cs="Calibri"/>
                <w:b/>
                <w:bCs/>
                <w:color w:val="000000"/>
                <w:sz w:val="20"/>
                <w:szCs w:val="20"/>
                <w:lang w:eastAsia="en-GB"/>
              </w:rPr>
            </w:pPr>
            <w:proofErr w:type="spellStart"/>
            <w:r w:rsidRPr="00901AD7">
              <w:rPr>
                <w:rFonts w:ascii="Calibri" w:eastAsia="Times New Roman" w:hAnsi="Calibri" w:cs="Calibri"/>
                <w:b/>
                <w:bCs/>
                <w:color w:val="000000"/>
                <w:sz w:val="20"/>
                <w:szCs w:val="20"/>
                <w:lang w:eastAsia="en-GB"/>
              </w:rPr>
              <w:t>p.val</w:t>
            </w:r>
            <w:proofErr w:type="spellEnd"/>
          </w:p>
        </w:tc>
        <w:tc>
          <w:tcPr>
            <w:tcW w:w="672" w:type="dxa"/>
            <w:tcBorders>
              <w:top w:val="nil"/>
              <w:left w:val="nil"/>
              <w:bottom w:val="single" w:sz="4" w:space="0" w:color="auto"/>
              <w:right w:val="single" w:sz="8" w:space="0" w:color="auto"/>
            </w:tcBorders>
            <w:shd w:val="clear" w:color="auto" w:fill="auto"/>
            <w:noWrap/>
            <w:vAlign w:val="bottom"/>
            <w:hideMark/>
          </w:tcPr>
          <w:p w14:paraId="7A54A98F" w14:textId="77777777" w:rsidR="00901AD7" w:rsidRPr="00901AD7" w:rsidRDefault="00901AD7" w:rsidP="00901AD7">
            <w:pPr>
              <w:spacing w:after="0" w:line="240" w:lineRule="auto"/>
              <w:jc w:val="right"/>
              <w:rPr>
                <w:rFonts w:ascii="Calibri" w:eastAsia="Times New Roman" w:hAnsi="Calibri" w:cs="Calibri"/>
                <w:b/>
                <w:bCs/>
                <w:color w:val="000000"/>
                <w:sz w:val="20"/>
                <w:szCs w:val="20"/>
                <w:lang w:eastAsia="en-GB"/>
              </w:rPr>
            </w:pPr>
            <w:proofErr w:type="spellStart"/>
            <w:r w:rsidRPr="00901AD7">
              <w:rPr>
                <w:rFonts w:ascii="Calibri" w:eastAsia="Times New Roman" w:hAnsi="Calibri" w:cs="Calibri"/>
                <w:b/>
                <w:bCs/>
                <w:color w:val="000000"/>
                <w:sz w:val="20"/>
                <w:szCs w:val="20"/>
                <w:lang w:eastAsia="en-GB"/>
              </w:rPr>
              <w:t>p.adj</w:t>
            </w:r>
            <w:proofErr w:type="spellEnd"/>
          </w:p>
        </w:tc>
      </w:tr>
      <w:tr w:rsidR="00E628E7" w:rsidRPr="00901AD7" w14:paraId="69D74602" w14:textId="77777777" w:rsidTr="00E628E7">
        <w:trPr>
          <w:trHeight w:val="276"/>
        </w:trPr>
        <w:tc>
          <w:tcPr>
            <w:tcW w:w="960" w:type="dxa"/>
            <w:tcBorders>
              <w:top w:val="nil"/>
              <w:left w:val="single" w:sz="8" w:space="0" w:color="auto"/>
              <w:bottom w:val="single" w:sz="4" w:space="0" w:color="auto"/>
              <w:right w:val="nil"/>
            </w:tcBorders>
            <w:shd w:val="clear" w:color="auto" w:fill="auto"/>
            <w:noWrap/>
            <w:vAlign w:val="bottom"/>
            <w:hideMark/>
          </w:tcPr>
          <w:p w14:paraId="35EA1F24" w14:textId="77777777" w:rsidR="00901AD7" w:rsidRPr="00901AD7" w:rsidRDefault="00901AD7" w:rsidP="00901AD7">
            <w:pPr>
              <w:spacing w:after="0" w:line="240" w:lineRule="auto"/>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G0 total</w:t>
            </w:r>
          </w:p>
        </w:tc>
        <w:tc>
          <w:tcPr>
            <w:tcW w:w="873" w:type="dxa"/>
            <w:tcBorders>
              <w:top w:val="nil"/>
              <w:left w:val="single" w:sz="8" w:space="0" w:color="auto"/>
              <w:bottom w:val="single" w:sz="4" w:space="0" w:color="auto"/>
              <w:right w:val="single" w:sz="4" w:space="0" w:color="auto"/>
            </w:tcBorders>
            <w:shd w:val="clear" w:color="auto" w:fill="auto"/>
            <w:noWrap/>
            <w:vAlign w:val="bottom"/>
            <w:hideMark/>
          </w:tcPr>
          <w:p w14:paraId="71B98164" w14:textId="569F189F"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002</w:t>
            </w:r>
          </w:p>
        </w:tc>
        <w:tc>
          <w:tcPr>
            <w:tcW w:w="521" w:type="dxa"/>
            <w:tcBorders>
              <w:top w:val="nil"/>
              <w:left w:val="nil"/>
              <w:bottom w:val="single" w:sz="4" w:space="0" w:color="auto"/>
              <w:right w:val="single" w:sz="4" w:space="0" w:color="auto"/>
            </w:tcBorders>
            <w:shd w:val="clear" w:color="auto" w:fill="auto"/>
            <w:noWrap/>
            <w:vAlign w:val="bottom"/>
            <w:hideMark/>
          </w:tcPr>
          <w:p w14:paraId="74A5C6F2" w14:textId="77777777"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202</w:t>
            </w:r>
          </w:p>
        </w:tc>
        <w:tc>
          <w:tcPr>
            <w:tcW w:w="672" w:type="dxa"/>
            <w:tcBorders>
              <w:top w:val="nil"/>
              <w:left w:val="nil"/>
              <w:bottom w:val="single" w:sz="4" w:space="0" w:color="auto"/>
              <w:right w:val="single" w:sz="4" w:space="0" w:color="auto"/>
            </w:tcBorders>
            <w:shd w:val="clear" w:color="auto" w:fill="auto"/>
            <w:noWrap/>
            <w:vAlign w:val="bottom"/>
            <w:hideMark/>
          </w:tcPr>
          <w:p w14:paraId="16CE283B" w14:textId="308071AA"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013</w:t>
            </w:r>
          </w:p>
        </w:tc>
        <w:tc>
          <w:tcPr>
            <w:tcW w:w="672" w:type="dxa"/>
            <w:tcBorders>
              <w:top w:val="nil"/>
              <w:left w:val="nil"/>
              <w:bottom w:val="single" w:sz="4" w:space="0" w:color="auto"/>
              <w:right w:val="single" w:sz="4" w:space="0" w:color="auto"/>
            </w:tcBorders>
            <w:shd w:val="clear" w:color="auto" w:fill="auto"/>
            <w:noWrap/>
            <w:vAlign w:val="bottom"/>
            <w:hideMark/>
          </w:tcPr>
          <w:p w14:paraId="7DEA0BB6" w14:textId="4A9561CC"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870</w:t>
            </w:r>
          </w:p>
        </w:tc>
        <w:tc>
          <w:tcPr>
            <w:tcW w:w="672" w:type="dxa"/>
            <w:tcBorders>
              <w:top w:val="nil"/>
              <w:left w:val="nil"/>
              <w:bottom w:val="single" w:sz="4" w:space="0" w:color="auto"/>
              <w:right w:val="single" w:sz="8" w:space="0" w:color="auto"/>
            </w:tcBorders>
            <w:shd w:val="clear" w:color="auto" w:fill="auto"/>
            <w:noWrap/>
            <w:vAlign w:val="bottom"/>
            <w:hideMark/>
          </w:tcPr>
          <w:p w14:paraId="16D052BC" w14:textId="5FD59D2F"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870</w:t>
            </w:r>
          </w:p>
        </w:tc>
        <w:tc>
          <w:tcPr>
            <w:tcW w:w="865" w:type="dxa"/>
            <w:tcBorders>
              <w:top w:val="nil"/>
              <w:left w:val="nil"/>
              <w:bottom w:val="single" w:sz="4" w:space="0" w:color="auto"/>
              <w:right w:val="single" w:sz="4" w:space="0" w:color="auto"/>
            </w:tcBorders>
            <w:shd w:val="clear" w:color="auto" w:fill="auto"/>
            <w:noWrap/>
            <w:vAlign w:val="bottom"/>
            <w:hideMark/>
          </w:tcPr>
          <w:p w14:paraId="5102B576" w14:textId="20FBF841"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008</w:t>
            </w:r>
          </w:p>
        </w:tc>
        <w:tc>
          <w:tcPr>
            <w:tcW w:w="521" w:type="dxa"/>
            <w:tcBorders>
              <w:top w:val="nil"/>
              <w:left w:val="nil"/>
              <w:bottom w:val="single" w:sz="4" w:space="0" w:color="auto"/>
              <w:right w:val="single" w:sz="4" w:space="0" w:color="auto"/>
            </w:tcBorders>
            <w:shd w:val="clear" w:color="auto" w:fill="auto"/>
            <w:noWrap/>
            <w:vAlign w:val="bottom"/>
            <w:hideMark/>
          </w:tcPr>
          <w:p w14:paraId="6FF84E6D" w14:textId="77777777"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105</w:t>
            </w:r>
          </w:p>
        </w:tc>
        <w:tc>
          <w:tcPr>
            <w:tcW w:w="672" w:type="dxa"/>
            <w:tcBorders>
              <w:top w:val="nil"/>
              <w:left w:val="nil"/>
              <w:bottom w:val="single" w:sz="4" w:space="0" w:color="auto"/>
              <w:right w:val="single" w:sz="4" w:space="0" w:color="auto"/>
            </w:tcBorders>
            <w:shd w:val="clear" w:color="auto" w:fill="auto"/>
            <w:noWrap/>
            <w:vAlign w:val="bottom"/>
            <w:hideMark/>
          </w:tcPr>
          <w:p w14:paraId="23E58E48" w14:textId="7D6FA9D4"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013</w:t>
            </w:r>
          </w:p>
        </w:tc>
        <w:tc>
          <w:tcPr>
            <w:tcW w:w="672" w:type="dxa"/>
            <w:tcBorders>
              <w:top w:val="nil"/>
              <w:left w:val="nil"/>
              <w:bottom w:val="single" w:sz="4" w:space="0" w:color="auto"/>
              <w:right w:val="single" w:sz="4" w:space="0" w:color="auto"/>
            </w:tcBorders>
            <w:shd w:val="clear" w:color="auto" w:fill="auto"/>
            <w:noWrap/>
            <w:vAlign w:val="bottom"/>
            <w:hideMark/>
          </w:tcPr>
          <w:p w14:paraId="38901C2D" w14:textId="3FD33083"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546</w:t>
            </w:r>
          </w:p>
        </w:tc>
        <w:tc>
          <w:tcPr>
            <w:tcW w:w="672" w:type="dxa"/>
            <w:tcBorders>
              <w:top w:val="nil"/>
              <w:left w:val="nil"/>
              <w:bottom w:val="single" w:sz="4" w:space="0" w:color="auto"/>
              <w:right w:val="nil"/>
            </w:tcBorders>
            <w:shd w:val="clear" w:color="auto" w:fill="auto"/>
            <w:noWrap/>
            <w:vAlign w:val="bottom"/>
            <w:hideMark/>
          </w:tcPr>
          <w:p w14:paraId="0B95B0C9" w14:textId="23F8ED3B"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931</w:t>
            </w:r>
          </w:p>
        </w:tc>
        <w:tc>
          <w:tcPr>
            <w:tcW w:w="865" w:type="dxa"/>
            <w:tcBorders>
              <w:top w:val="nil"/>
              <w:left w:val="single" w:sz="8" w:space="0" w:color="auto"/>
              <w:bottom w:val="single" w:sz="4" w:space="0" w:color="auto"/>
              <w:right w:val="single" w:sz="4" w:space="0" w:color="auto"/>
            </w:tcBorders>
            <w:shd w:val="clear" w:color="auto" w:fill="auto"/>
            <w:noWrap/>
            <w:vAlign w:val="bottom"/>
            <w:hideMark/>
          </w:tcPr>
          <w:p w14:paraId="08ABB89C" w14:textId="1FB1A988"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010</w:t>
            </w:r>
          </w:p>
        </w:tc>
        <w:tc>
          <w:tcPr>
            <w:tcW w:w="434" w:type="dxa"/>
            <w:tcBorders>
              <w:top w:val="nil"/>
              <w:left w:val="nil"/>
              <w:bottom w:val="single" w:sz="4" w:space="0" w:color="auto"/>
              <w:right w:val="single" w:sz="4" w:space="0" w:color="auto"/>
            </w:tcBorders>
            <w:shd w:val="clear" w:color="auto" w:fill="auto"/>
            <w:noWrap/>
            <w:vAlign w:val="bottom"/>
            <w:hideMark/>
          </w:tcPr>
          <w:p w14:paraId="3ED5E4E1" w14:textId="77777777"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90</w:t>
            </w:r>
          </w:p>
        </w:tc>
        <w:tc>
          <w:tcPr>
            <w:tcW w:w="672" w:type="dxa"/>
            <w:tcBorders>
              <w:top w:val="nil"/>
              <w:left w:val="nil"/>
              <w:bottom w:val="single" w:sz="4" w:space="0" w:color="auto"/>
              <w:right w:val="single" w:sz="4" w:space="0" w:color="auto"/>
            </w:tcBorders>
            <w:shd w:val="clear" w:color="auto" w:fill="auto"/>
            <w:noWrap/>
            <w:vAlign w:val="bottom"/>
            <w:hideMark/>
          </w:tcPr>
          <w:p w14:paraId="2EBA6C06" w14:textId="7DC1899D"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011</w:t>
            </w:r>
          </w:p>
        </w:tc>
        <w:tc>
          <w:tcPr>
            <w:tcW w:w="672" w:type="dxa"/>
            <w:tcBorders>
              <w:top w:val="nil"/>
              <w:left w:val="nil"/>
              <w:bottom w:val="single" w:sz="4" w:space="0" w:color="auto"/>
              <w:right w:val="single" w:sz="4" w:space="0" w:color="auto"/>
            </w:tcBorders>
            <w:shd w:val="clear" w:color="auto" w:fill="auto"/>
            <w:noWrap/>
            <w:vAlign w:val="bottom"/>
            <w:hideMark/>
          </w:tcPr>
          <w:p w14:paraId="40CEE551" w14:textId="04C9499E"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378</w:t>
            </w:r>
          </w:p>
        </w:tc>
        <w:tc>
          <w:tcPr>
            <w:tcW w:w="672" w:type="dxa"/>
            <w:tcBorders>
              <w:top w:val="nil"/>
              <w:left w:val="nil"/>
              <w:bottom w:val="single" w:sz="4" w:space="0" w:color="auto"/>
              <w:right w:val="single" w:sz="8" w:space="0" w:color="auto"/>
            </w:tcBorders>
            <w:shd w:val="clear" w:color="auto" w:fill="auto"/>
            <w:noWrap/>
            <w:vAlign w:val="bottom"/>
            <w:hideMark/>
          </w:tcPr>
          <w:p w14:paraId="5C4024AC" w14:textId="3919F65C"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454</w:t>
            </w:r>
          </w:p>
        </w:tc>
        <w:tc>
          <w:tcPr>
            <w:tcW w:w="810" w:type="dxa"/>
            <w:tcBorders>
              <w:top w:val="nil"/>
              <w:left w:val="nil"/>
              <w:bottom w:val="single" w:sz="4" w:space="0" w:color="auto"/>
              <w:right w:val="single" w:sz="4" w:space="0" w:color="auto"/>
            </w:tcBorders>
            <w:shd w:val="clear" w:color="auto" w:fill="auto"/>
            <w:noWrap/>
            <w:vAlign w:val="bottom"/>
            <w:hideMark/>
          </w:tcPr>
          <w:p w14:paraId="23CBC8EE" w14:textId="340CF799"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006</w:t>
            </w:r>
          </w:p>
        </w:tc>
        <w:tc>
          <w:tcPr>
            <w:tcW w:w="559" w:type="dxa"/>
            <w:tcBorders>
              <w:top w:val="nil"/>
              <w:left w:val="nil"/>
              <w:bottom w:val="single" w:sz="4" w:space="0" w:color="auto"/>
              <w:right w:val="single" w:sz="4" w:space="0" w:color="auto"/>
            </w:tcBorders>
            <w:shd w:val="clear" w:color="auto" w:fill="auto"/>
            <w:noWrap/>
            <w:vAlign w:val="bottom"/>
            <w:hideMark/>
          </w:tcPr>
          <w:p w14:paraId="5BE82242" w14:textId="708369B1"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007</w:t>
            </w:r>
          </w:p>
        </w:tc>
        <w:tc>
          <w:tcPr>
            <w:tcW w:w="672" w:type="dxa"/>
            <w:tcBorders>
              <w:top w:val="nil"/>
              <w:left w:val="nil"/>
              <w:bottom w:val="single" w:sz="4" w:space="0" w:color="auto"/>
              <w:right w:val="single" w:sz="4" w:space="0" w:color="auto"/>
            </w:tcBorders>
            <w:shd w:val="clear" w:color="auto" w:fill="auto"/>
            <w:noWrap/>
            <w:vAlign w:val="bottom"/>
            <w:hideMark/>
          </w:tcPr>
          <w:p w14:paraId="737728F9" w14:textId="7C7AA595"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438</w:t>
            </w:r>
          </w:p>
        </w:tc>
        <w:tc>
          <w:tcPr>
            <w:tcW w:w="672" w:type="dxa"/>
            <w:tcBorders>
              <w:top w:val="nil"/>
              <w:left w:val="nil"/>
              <w:bottom w:val="single" w:sz="4" w:space="0" w:color="auto"/>
              <w:right w:val="single" w:sz="8" w:space="0" w:color="auto"/>
            </w:tcBorders>
            <w:shd w:val="clear" w:color="auto" w:fill="auto"/>
            <w:noWrap/>
            <w:vAlign w:val="bottom"/>
            <w:hideMark/>
          </w:tcPr>
          <w:p w14:paraId="3D6BC0FC" w14:textId="082F2FC1"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526</w:t>
            </w:r>
          </w:p>
        </w:tc>
      </w:tr>
      <w:tr w:rsidR="00E628E7" w:rsidRPr="00901AD7" w14:paraId="1932D4C8" w14:textId="77777777" w:rsidTr="00E628E7">
        <w:trPr>
          <w:trHeight w:val="276"/>
        </w:trPr>
        <w:tc>
          <w:tcPr>
            <w:tcW w:w="960" w:type="dxa"/>
            <w:tcBorders>
              <w:top w:val="nil"/>
              <w:left w:val="single" w:sz="8" w:space="0" w:color="auto"/>
              <w:bottom w:val="single" w:sz="4" w:space="0" w:color="auto"/>
              <w:right w:val="nil"/>
            </w:tcBorders>
            <w:shd w:val="clear" w:color="auto" w:fill="auto"/>
            <w:noWrap/>
            <w:vAlign w:val="bottom"/>
            <w:hideMark/>
          </w:tcPr>
          <w:p w14:paraId="02A598FE" w14:textId="77777777" w:rsidR="00901AD7" w:rsidRPr="00901AD7" w:rsidRDefault="00901AD7" w:rsidP="00901AD7">
            <w:pPr>
              <w:spacing w:after="0" w:line="240" w:lineRule="auto"/>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G1 total</w:t>
            </w:r>
          </w:p>
        </w:tc>
        <w:tc>
          <w:tcPr>
            <w:tcW w:w="873" w:type="dxa"/>
            <w:tcBorders>
              <w:top w:val="nil"/>
              <w:left w:val="single" w:sz="8" w:space="0" w:color="auto"/>
              <w:bottom w:val="single" w:sz="4" w:space="0" w:color="auto"/>
              <w:right w:val="single" w:sz="4" w:space="0" w:color="auto"/>
            </w:tcBorders>
            <w:shd w:val="clear" w:color="auto" w:fill="auto"/>
            <w:noWrap/>
            <w:vAlign w:val="bottom"/>
            <w:hideMark/>
          </w:tcPr>
          <w:p w14:paraId="25EAE8B8" w14:textId="1547C4E0"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009</w:t>
            </w:r>
          </w:p>
        </w:tc>
        <w:tc>
          <w:tcPr>
            <w:tcW w:w="521" w:type="dxa"/>
            <w:tcBorders>
              <w:top w:val="nil"/>
              <w:left w:val="nil"/>
              <w:bottom w:val="single" w:sz="4" w:space="0" w:color="auto"/>
              <w:right w:val="single" w:sz="4" w:space="0" w:color="auto"/>
            </w:tcBorders>
            <w:shd w:val="clear" w:color="auto" w:fill="auto"/>
            <w:noWrap/>
            <w:vAlign w:val="bottom"/>
            <w:hideMark/>
          </w:tcPr>
          <w:p w14:paraId="3FEEA746" w14:textId="77777777"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202</w:t>
            </w:r>
          </w:p>
        </w:tc>
        <w:tc>
          <w:tcPr>
            <w:tcW w:w="672" w:type="dxa"/>
            <w:tcBorders>
              <w:top w:val="nil"/>
              <w:left w:val="nil"/>
              <w:bottom w:val="single" w:sz="4" w:space="0" w:color="auto"/>
              <w:right w:val="single" w:sz="4" w:space="0" w:color="auto"/>
            </w:tcBorders>
            <w:shd w:val="clear" w:color="auto" w:fill="auto"/>
            <w:noWrap/>
            <w:vAlign w:val="bottom"/>
            <w:hideMark/>
          </w:tcPr>
          <w:p w14:paraId="4193FD66" w14:textId="7D587CF8"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016</w:t>
            </w:r>
          </w:p>
        </w:tc>
        <w:tc>
          <w:tcPr>
            <w:tcW w:w="672" w:type="dxa"/>
            <w:tcBorders>
              <w:top w:val="nil"/>
              <w:left w:val="nil"/>
              <w:bottom w:val="single" w:sz="4" w:space="0" w:color="auto"/>
              <w:right w:val="single" w:sz="4" w:space="0" w:color="auto"/>
            </w:tcBorders>
            <w:shd w:val="clear" w:color="auto" w:fill="auto"/>
            <w:noWrap/>
            <w:vAlign w:val="bottom"/>
            <w:hideMark/>
          </w:tcPr>
          <w:p w14:paraId="656D0B24" w14:textId="46BF2DC1"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570</w:t>
            </w:r>
          </w:p>
        </w:tc>
        <w:tc>
          <w:tcPr>
            <w:tcW w:w="672" w:type="dxa"/>
            <w:tcBorders>
              <w:top w:val="nil"/>
              <w:left w:val="nil"/>
              <w:bottom w:val="single" w:sz="4" w:space="0" w:color="auto"/>
              <w:right w:val="single" w:sz="8" w:space="0" w:color="auto"/>
            </w:tcBorders>
            <w:shd w:val="clear" w:color="auto" w:fill="auto"/>
            <w:noWrap/>
            <w:vAlign w:val="bottom"/>
            <w:hideMark/>
          </w:tcPr>
          <w:p w14:paraId="23516329" w14:textId="2F4B221A"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851</w:t>
            </w:r>
          </w:p>
        </w:tc>
        <w:tc>
          <w:tcPr>
            <w:tcW w:w="865" w:type="dxa"/>
            <w:tcBorders>
              <w:top w:val="nil"/>
              <w:left w:val="nil"/>
              <w:bottom w:val="single" w:sz="4" w:space="0" w:color="auto"/>
              <w:right w:val="single" w:sz="4" w:space="0" w:color="auto"/>
            </w:tcBorders>
            <w:shd w:val="clear" w:color="auto" w:fill="auto"/>
            <w:noWrap/>
            <w:vAlign w:val="bottom"/>
            <w:hideMark/>
          </w:tcPr>
          <w:p w14:paraId="0455D1C6" w14:textId="706802E1"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016</w:t>
            </w:r>
          </w:p>
        </w:tc>
        <w:tc>
          <w:tcPr>
            <w:tcW w:w="521" w:type="dxa"/>
            <w:tcBorders>
              <w:top w:val="nil"/>
              <w:left w:val="nil"/>
              <w:bottom w:val="single" w:sz="4" w:space="0" w:color="auto"/>
              <w:right w:val="single" w:sz="4" w:space="0" w:color="auto"/>
            </w:tcBorders>
            <w:shd w:val="clear" w:color="auto" w:fill="auto"/>
            <w:noWrap/>
            <w:vAlign w:val="bottom"/>
            <w:hideMark/>
          </w:tcPr>
          <w:p w14:paraId="6B5D3D0B" w14:textId="77777777"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105</w:t>
            </w:r>
          </w:p>
        </w:tc>
        <w:tc>
          <w:tcPr>
            <w:tcW w:w="672" w:type="dxa"/>
            <w:tcBorders>
              <w:top w:val="nil"/>
              <w:left w:val="nil"/>
              <w:bottom w:val="single" w:sz="4" w:space="0" w:color="auto"/>
              <w:right w:val="single" w:sz="4" w:space="0" w:color="auto"/>
            </w:tcBorders>
            <w:shd w:val="clear" w:color="auto" w:fill="auto"/>
            <w:noWrap/>
            <w:vAlign w:val="bottom"/>
            <w:hideMark/>
          </w:tcPr>
          <w:p w14:paraId="72FBBDF6" w14:textId="61435DDC"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016</w:t>
            </w:r>
          </w:p>
        </w:tc>
        <w:tc>
          <w:tcPr>
            <w:tcW w:w="672" w:type="dxa"/>
            <w:tcBorders>
              <w:top w:val="nil"/>
              <w:left w:val="nil"/>
              <w:bottom w:val="single" w:sz="4" w:space="0" w:color="auto"/>
              <w:right w:val="single" w:sz="4" w:space="0" w:color="auto"/>
            </w:tcBorders>
            <w:shd w:val="clear" w:color="auto" w:fill="auto"/>
            <w:noWrap/>
            <w:vAlign w:val="bottom"/>
            <w:hideMark/>
          </w:tcPr>
          <w:p w14:paraId="3EB38705" w14:textId="70749EF4"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314</w:t>
            </w:r>
          </w:p>
        </w:tc>
        <w:tc>
          <w:tcPr>
            <w:tcW w:w="672" w:type="dxa"/>
            <w:tcBorders>
              <w:top w:val="nil"/>
              <w:left w:val="nil"/>
              <w:bottom w:val="single" w:sz="4" w:space="0" w:color="auto"/>
              <w:right w:val="nil"/>
            </w:tcBorders>
            <w:shd w:val="clear" w:color="auto" w:fill="auto"/>
            <w:noWrap/>
            <w:vAlign w:val="bottom"/>
            <w:hideMark/>
          </w:tcPr>
          <w:p w14:paraId="084FA003" w14:textId="4502F545"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931</w:t>
            </w:r>
          </w:p>
        </w:tc>
        <w:tc>
          <w:tcPr>
            <w:tcW w:w="865" w:type="dxa"/>
            <w:tcBorders>
              <w:top w:val="nil"/>
              <w:left w:val="single" w:sz="8" w:space="0" w:color="auto"/>
              <w:bottom w:val="single" w:sz="4" w:space="0" w:color="auto"/>
              <w:right w:val="single" w:sz="4" w:space="0" w:color="auto"/>
            </w:tcBorders>
            <w:shd w:val="clear" w:color="auto" w:fill="auto"/>
            <w:noWrap/>
            <w:vAlign w:val="bottom"/>
            <w:hideMark/>
          </w:tcPr>
          <w:p w14:paraId="71BA5AB8" w14:textId="1D883102"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018</w:t>
            </w:r>
          </w:p>
        </w:tc>
        <w:tc>
          <w:tcPr>
            <w:tcW w:w="434" w:type="dxa"/>
            <w:tcBorders>
              <w:top w:val="nil"/>
              <w:left w:val="nil"/>
              <w:bottom w:val="single" w:sz="4" w:space="0" w:color="auto"/>
              <w:right w:val="single" w:sz="4" w:space="0" w:color="auto"/>
            </w:tcBorders>
            <w:shd w:val="clear" w:color="auto" w:fill="auto"/>
            <w:noWrap/>
            <w:vAlign w:val="bottom"/>
            <w:hideMark/>
          </w:tcPr>
          <w:p w14:paraId="15373790" w14:textId="77777777"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90</w:t>
            </w:r>
          </w:p>
        </w:tc>
        <w:tc>
          <w:tcPr>
            <w:tcW w:w="672" w:type="dxa"/>
            <w:tcBorders>
              <w:top w:val="nil"/>
              <w:left w:val="nil"/>
              <w:bottom w:val="single" w:sz="4" w:space="0" w:color="auto"/>
              <w:right w:val="single" w:sz="4" w:space="0" w:color="auto"/>
            </w:tcBorders>
            <w:shd w:val="clear" w:color="auto" w:fill="auto"/>
            <w:noWrap/>
            <w:vAlign w:val="bottom"/>
            <w:hideMark/>
          </w:tcPr>
          <w:p w14:paraId="025B4664" w14:textId="0CCCE482"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014</w:t>
            </w:r>
          </w:p>
        </w:tc>
        <w:tc>
          <w:tcPr>
            <w:tcW w:w="672" w:type="dxa"/>
            <w:tcBorders>
              <w:top w:val="nil"/>
              <w:left w:val="nil"/>
              <w:bottom w:val="single" w:sz="4" w:space="0" w:color="auto"/>
              <w:right w:val="single" w:sz="4" w:space="0" w:color="auto"/>
            </w:tcBorders>
            <w:shd w:val="clear" w:color="auto" w:fill="auto"/>
            <w:noWrap/>
            <w:vAlign w:val="bottom"/>
            <w:hideMark/>
          </w:tcPr>
          <w:p w14:paraId="02A80ADA" w14:textId="2B670D58"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199</w:t>
            </w:r>
          </w:p>
        </w:tc>
        <w:tc>
          <w:tcPr>
            <w:tcW w:w="672" w:type="dxa"/>
            <w:tcBorders>
              <w:top w:val="nil"/>
              <w:left w:val="nil"/>
              <w:bottom w:val="single" w:sz="4" w:space="0" w:color="auto"/>
              <w:right w:val="single" w:sz="8" w:space="0" w:color="auto"/>
            </w:tcBorders>
            <w:shd w:val="clear" w:color="auto" w:fill="auto"/>
            <w:noWrap/>
            <w:vAlign w:val="bottom"/>
            <w:hideMark/>
          </w:tcPr>
          <w:p w14:paraId="03B4FA3C" w14:textId="2B77B2B3"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454</w:t>
            </w:r>
          </w:p>
        </w:tc>
        <w:tc>
          <w:tcPr>
            <w:tcW w:w="810" w:type="dxa"/>
            <w:tcBorders>
              <w:top w:val="nil"/>
              <w:left w:val="nil"/>
              <w:bottom w:val="single" w:sz="4" w:space="0" w:color="auto"/>
              <w:right w:val="single" w:sz="4" w:space="0" w:color="auto"/>
            </w:tcBorders>
            <w:shd w:val="clear" w:color="auto" w:fill="auto"/>
            <w:noWrap/>
            <w:vAlign w:val="bottom"/>
            <w:hideMark/>
          </w:tcPr>
          <w:p w14:paraId="50F07A47" w14:textId="2A0F4CAE"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015</w:t>
            </w:r>
          </w:p>
        </w:tc>
        <w:tc>
          <w:tcPr>
            <w:tcW w:w="559" w:type="dxa"/>
            <w:tcBorders>
              <w:top w:val="nil"/>
              <w:left w:val="nil"/>
              <w:bottom w:val="single" w:sz="4" w:space="0" w:color="auto"/>
              <w:right w:val="single" w:sz="4" w:space="0" w:color="auto"/>
            </w:tcBorders>
            <w:shd w:val="clear" w:color="auto" w:fill="auto"/>
            <w:noWrap/>
            <w:vAlign w:val="bottom"/>
            <w:hideMark/>
          </w:tcPr>
          <w:p w14:paraId="348FC7A1" w14:textId="27FD65E9"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009</w:t>
            </w:r>
          </w:p>
        </w:tc>
        <w:tc>
          <w:tcPr>
            <w:tcW w:w="672" w:type="dxa"/>
            <w:tcBorders>
              <w:top w:val="nil"/>
              <w:left w:val="nil"/>
              <w:bottom w:val="single" w:sz="4" w:space="0" w:color="auto"/>
              <w:right w:val="single" w:sz="4" w:space="0" w:color="auto"/>
            </w:tcBorders>
            <w:shd w:val="clear" w:color="auto" w:fill="auto"/>
            <w:noWrap/>
            <w:vAlign w:val="bottom"/>
            <w:hideMark/>
          </w:tcPr>
          <w:p w14:paraId="0AEA434F" w14:textId="3F3B660C"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102</w:t>
            </w:r>
          </w:p>
        </w:tc>
        <w:tc>
          <w:tcPr>
            <w:tcW w:w="672" w:type="dxa"/>
            <w:tcBorders>
              <w:top w:val="nil"/>
              <w:left w:val="nil"/>
              <w:bottom w:val="single" w:sz="4" w:space="0" w:color="auto"/>
              <w:right w:val="single" w:sz="8" w:space="0" w:color="auto"/>
            </w:tcBorders>
            <w:shd w:val="clear" w:color="auto" w:fill="auto"/>
            <w:noWrap/>
            <w:vAlign w:val="bottom"/>
            <w:hideMark/>
          </w:tcPr>
          <w:p w14:paraId="5824DCAE" w14:textId="64C6C25C"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526</w:t>
            </w:r>
          </w:p>
        </w:tc>
      </w:tr>
      <w:tr w:rsidR="00E628E7" w:rsidRPr="00901AD7" w14:paraId="7AD89E7A" w14:textId="77777777" w:rsidTr="00E628E7">
        <w:trPr>
          <w:trHeight w:val="276"/>
        </w:trPr>
        <w:tc>
          <w:tcPr>
            <w:tcW w:w="960" w:type="dxa"/>
            <w:tcBorders>
              <w:top w:val="nil"/>
              <w:left w:val="single" w:sz="8" w:space="0" w:color="auto"/>
              <w:bottom w:val="single" w:sz="4" w:space="0" w:color="auto"/>
              <w:right w:val="nil"/>
            </w:tcBorders>
            <w:shd w:val="clear" w:color="auto" w:fill="auto"/>
            <w:noWrap/>
            <w:vAlign w:val="bottom"/>
            <w:hideMark/>
          </w:tcPr>
          <w:p w14:paraId="4E19C0C4" w14:textId="77777777" w:rsidR="00901AD7" w:rsidRPr="00901AD7" w:rsidRDefault="00901AD7" w:rsidP="00901AD7">
            <w:pPr>
              <w:spacing w:after="0" w:line="240" w:lineRule="auto"/>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G2 total</w:t>
            </w:r>
          </w:p>
        </w:tc>
        <w:tc>
          <w:tcPr>
            <w:tcW w:w="873" w:type="dxa"/>
            <w:tcBorders>
              <w:top w:val="nil"/>
              <w:left w:val="single" w:sz="8" w:space="0" w:color="auto"/>
              <w:bottom w:val="single" w:sz="4" w:space="0" w:color="auto"/>
              <w:right w:val="single" w:sz="4" w:space="0" w:color="auto"/>
            </w:tcBorders>
            <w:shd w:val="clear" w:color="auto" w:fill="auto"/>
            <w:noWrap/>
            <w:vAlign w:val="bottom"/>
            <w:hideMark/>
          </w:tcPr>
          <w:p w14:paraId="4D04FD50" w14:textId="381B21C2"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007</w:t>
            </w:r>
          </w:p>
        </w:tc>
        <w:tc>
          <w:tcPr>
            <w:tcW w:w="521" w:type="dxa"/>
            <w:tcBorders>
              <w:top w:val="nil"/>
              <w:left w:val="nil"/>
              <w:bottom w:val="single" w:sz="4" w:space="0" w:color="auto"/>
              <w:right w:val="single" w:sz="4" w:space="0" w:color="auto"/>
            </w:tcBorders>
            <w:shd w:val="clear" w:color="auto" w:fill="auto"/>
            <w:noWrap/>
            <w:vAlign w:val="bottom"/>
            <w:hideMark/>
          </w:tcPr>
          <w:p w14:paraId="5376C54C" w14:textId="77777777"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202</w:t>
            </w:r>
          </w:p>
        </w:tc>
        <w:tc>
          <w:tcPr>
            <w:tcW w:w="672" w:type="dxa"/>
            <w:tcBorders>
              <w:top w:val="nil"/>
              <w:left w:val="nil"/>
              <w:bottom w:val="single" w:sz="4" w:space="0" w:color="auto"/>
              <w:right w:val="single" w:sz="4" w:space="0" w:color="auto"/>
            </w:tcBorders>
            <w:shd w:val="clear" w:color="auto" w:fill="auto"/>
            <w:noWrap/>
            <w:vAlign w:val="bottom"/>
            <w:hideMark/>
          </w:tcPr>
          <w:p w14:paraId="0E7BC948" w14:textId="03EADD42"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012</w:t>
            </w:r>
          </w:p>
        </w:tc>
        <w:tc>
          <w:tcPr>
            <w:tcW w:w="672" w:type="dxa"/>
            <w:tcBorders>
              <w:top w:val="nil"/>
              <w:left w:val="nil"/>
              <w:bottom w:val="single" w:sz="4" w:space="0" w:color="auto"/>
              <w:right w:val="single" w:sz="4" w:space="0" w:color="auto"/>
            </w:tcBorders>
            <w:shd w:val="clear" w:color="auto" w:fill="auto"/>
            <w:noWrap/>
            <w:vAlign w:val="bottom"/>
            <w:hideMark/>
          </w:tcPr>
          <w:p w14:paraId="3DE58C60" w14:textId="6436CEEB"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544</w:t>
            </w:r>
          </w:p>
        </w:tc>
        <w:tc>
          <w:tcPr>
            <w:tcW w:w="672" w:type="dxa"/>
            <w:tcBorders>
              <w:top w:val="nil"/>
              <w:left w:val="nil"/>
              <w:bottom w:val="single" w:sz="4" w:space="0" w:color="auto"/>
              <w:right w:val="single" w:sz="8" w:space="0" w:color="auto"/>
            </w:tcBorders>
            <w:shd w:val="clear" w:color="auto" w:fill="auto"/>
            <w:noWrap/>
            <w:vAlign w:val="bottom"/>
            <w:hideMark/>
          </w:tcPr>
          <w:p w14:paraId="2A4701B6" w14:textId="25ACF214"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851</w:t>
            </w:r>
          </w:p>
        </w:tc>
        <w:tc>
          <w:tcPr>
            <w:tcW w:w="865" w:type="dxa"/>
            <w:tcBorders>
              <w:top w:val="nil"/>
              <w:left w:val="nil"/>
              <w:bottom w:val="single" w:sz="4" w:space="0" w:color="auto"/>
              <w:right w:val="single" w:sz="4" w:space="0" w:color="auto"/>
            </w:tcBorders>
            <w:shd w:val="clear" w:color="auto" w:fill="auto"/>
            <w:noWrap/>
            <w:vAlign w:val="bottom"/>
            <w:hideMark/>
          </w:tcPr>
          <w:p w14:paraId="01197DDC" w14:textId="76CFA189"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006</w:t>
            </w:r>
          </w:p>
        </w:tc>
        <w:tc>
          <w:tcPr>
            <w:tcW w:w="521" w:type="dxa"/>
            <w:tcBorders>
              <w:top w:val="nil"/>
              <w:left w:val="nil"/>
              <w:bottom w:val="single" w:sz="4" w:space="0" w:color="auto"/>
              <w:right w:val="single" w:sz="4" w:space="0" w:color="auto"/>
            </w:tcBorders>
            <w:shd w:val="clear" w:color="auto" w:fill="auto"/>
            <w:noWrap/>
            <w:vAlign w:val="bottom"/>
            <w:hideMark/>
          </w:tcPr>
          <w:p w14:paraId="49FE1320" w14:textId="77777777"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105</w:t>
            </w:r>
          </w:p>
        </w:tc>
        <w:tc>
          <w:tcPr>
            <w:tcW w:w="672" w:type="dxa"/>
            <w:tcBorders>
              <w:top w:val="nil"/>
              <w:left w:val="nil"/>
              <w:bottom w:val="single" w:sz="4" w:space="0" w:color="auto"/>
              <w:right w:val="single" w:sz="4" w:space="0" w:color="auto"/>
            </w:tcBorders>
            <w:shd w:val="clear" w:color="auto" w:fill="auto"/>
            <w:noWrap/>
            <w:vAlign w:val="bottom"/>
            <w:hideMark/>
          </w:tcPr>
          <w:p w14:paraId="333080ED" w14:textId="1674EE6C"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013</w:t>
            </w:r>
          </w:p>
        </w:tc>
        <w:tc>
          <w:tcPr>
            <w:tcW w:w="672" w:type="dxa"/>
            <w:tcBorders>
              <w:top w:val="nil"/>
              <w:left w:val="nil"/>
              <w:bottom w:val="single" w:sz="4" w:space="0" w:color="auto"/>
              <w:right w:val="single" w:sz="4" w:space="0" w:color="auto"/>
            </w:tcBorders>
            <w:shd w:val="clear" w:color="auto" w:fill="auto"/>
            <w:noWrap/>
            <w:vAlign w:val="bottom"/>
            <w:hideMark/>
          </w:tcPr>
          <w:p w14:paraId="66CEE248" w14:textId="1EEB5D35"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647</w:t>
            </w:r>
          </w:p>
        </w:tc>
        <w:tc>
          <w:tcPr>
            <w:tcW w:w="672" w:type="dxa"/>
            <w:tcBorders>
              <w:top w:val="nil"/>
              <w:left w:val="nil"/>
              <w:bottom w:val="single" w:sz="4" w:space="0" w:color="auto"/>
              <w:right w:val="nil"/>
            </w:tcBorders>
            <w:shd w:val="clear" w:color="auto" w:fill="auto"/>
            <w:noWrap/>
            <w:vAlign w:val="bottom"/>
            <w:hideMark/>
          </w:tcPr>
          <w:p w14:paraId="29CBCA5C" w14:textId="46638808"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931</w:t>
            </w:r>
          </w:p>
        </w:tc>
        <w:tc>
          <w:tcPr>
            <w:tcW w:w="865" w:type="dxa"/>
            <w:tcBorders>
              <w:top w:val="nil"/>
              <w:left w:val="single" w:sz="8" w:space="0" w:color="auto"/>
              <w:bottom w:val="single" w:sz="4" w:space="0" w:color="auto"/>
              <w:right w:val="single" w:sz="4" w:space="0" w:color="auto"/>
            </w:tcBorders>
            <w:shd w:val="clear" w:color="auto" w:fill="auto"/>
            <w:noWrap/>
            <w:vAlign w:val="bottom"/>
            <w:hideMark/>
          </w:tcPr>
          <w:p w14:paraId="0A1EFBF9" w14:textId="73666336"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004</w:t>
            </w:r>
          </w:p>
        </w:tc>
        <w:tc>
          <w:tcPr>
            <w:tcW w:w="434" w:type="dxa"/>
            <w:tcBorders>
              <w:top w:val="nil"/>
              <w:left w:val="nil"/>
              <w:bottom w:val="single" w:sz="4" w:space="0" w:color="auto"/>
              <w:right w:val="single" w:sz="4" w:space="0" w:color="auto"/>
            </w:tcBorders>
            <w:shd w:val="clear" w:color="auto" w:fill="auto"/>
            <w:noWrap/>
            <w:vAlign w:val="bottom"/>
            <w:hideMark/>
          </w:tcPr>
          <w:p w14:paraId="61B53D0C" w14:textId="77777777"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90</w:t>
            </w:r>
          </w:p>
        </w:tc>
        <w:tc>
          <w:tcPr>
            <w:tcW w:w="672" w:type="dxa"/>
            <w:tcBorders>
              <w:top w:val="nil"/>
              <w:left w:val="nil"/>
              <w:bottom w:val="single" w:sz="4" w:space="0" w:color="auto"/>
              <w:right w:val="single" w:sz="4" w:space="0" w:color="auto"/>
            </w:tcBorders>
            <w:shd w:val="clear" w:color="auto" w:fill="auto"/>
            <w:noWrap/>
            <w:vAlign w:val="bottom"/>
            <w:hideMark/>
          </w:tcPr>
          <w:p w14:paraId="00F3DB0B" w14:textId="39F8F352"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011</w:t>
            </w:r>
          </w:p>
        </w:tc>
        <w:tc>
          <w:tcPr>
            <w:tcW w:w="672" w:type="dxa"/>
            <w:tcBorders>
              <w:top w:val="nil"/>
              <w:left w:val="nil"/>
              <w:bottom w:val="single" w:sz="4" w:space="0" w:color="auto"/>
              <w:right w:val="single" w:sz="4" w:space="0" w:color="auto"/>
            </w:tcBorders>
            <w:shd w:val="clear" w:color="auto" w:fill="auto"/>
            <w:noWrap/>
            <w:vAlign w:val="bottom"/>
            <w:hideMark/>
          </w:tcPr>
          <w:p w14:paraId="2626D4C5" w14:textId="1E9B6F6D"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709</w:t>
            </w:r>
          </w:p>
        </w:tc>
        <w:tc>
          <w:tcPr>
            <w:tcW w:w="672" w:type="dxa"/>
            <w:tcBorders>
              <w:top w:val="nil"/>
              <w:left w:val="nil"/>
              <w:bottom w:val="single" w:sz="4" w:space="0" w:color="auto"/>
              <w:right w:val="single" w:sz="8" w:space="0" w:color="auto"/>
            </w:tcBorders>
            <w:shd w:val="clear" w:color="auto" w:fill="auto"/>
            <w:noWrap/>
            <w:vAlign w:val="bottom"/>
            <w:hideMark/>
          </w:tcPr>
          <w:p w14:paraId="3ABD3DA5" w14:textId="4C0E6BE2"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709</w:t>
            </w:r>
          </w:p>
        </w:tc>
        <w:tc>
          <w:tcPr>
            <w:tcW w:w="810" w:type="dxa"/>
            <w:tcBorders>
              <w:top w:val="nil"/>
              <w:left w:val="nil"/>
              <w:bottom w:val="single" w:sz="4" w:space="0" w:color="auto"/>
              <w:right w:val="single" w:sz="4" w:space="0" w:color="auto"/>
            </w:tcBorders>
            <w:shd w:val="clear" w:color="auto" w:fill="auto"/>
            <w:noWrap/>
            <w:vAlign w:val="bottom"/>
            <w:hideMark/>
          </w:tcPr>
          <w:p w14:paraId="08F2AB23" w14:textId="604D9B49"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006</w:t>
            </w:r>
          </w:p>
        </w:tc>
        <w:tc>
          <w:tcPr>
            <w:tcW w:w="559" w:type="dxa"/>
            <w:tcBorders>
              <w:top w:val="nil"/>
              <w:left w:val="nil"/>
              <w:bottom w:val="single" w:sz="4" w:space="0" w:color="auto"/>
              <w:right w:val="single" w:sz="4" w:space="0" w:color="auto"/>
            </w:tcBorders>
            <w:shd w:val="clear" w:color="auto" w:fill="auto"/>
            <w:noWrap/>
            <w:vAlign w:val="bottom"/>
            <w:hideMark/>
          </w:tcPr>
          <w:p w14:paraId="609C24BF" w14:textId="1C4B25B9"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007</w:t>
            </w:r>
          </w:p>
        </w:tc>
        <w:tc>
          <w:tcPr>
            <w:tcW w:w="672" w:type="dxa"/>
            <w:tcBorders>
              <w:top w:val="nil"/>
              <w:left w:val="nil"/>
              <w:bottom w:val="single" w:sz="4" w:space="0" w:color="auto"/>
              <w:right w:val="single" w:sz="4" w:space="0" w:color="auto"/>
            </w:tcBorders>
            <w:shd w:val="clear" w:color="auto" w:fill="auto"/>
            <w:noWrap/>
            <w:vAlign w:val="bottom"/>
            <w:hideMark/>
          </w:tcPr>
          <w:p w14:paraId="613A94B8" w14:textId="09F2FAC2"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421</w:t>
            </w:r>
          </w:p>
        </w:tc>
        <w:tc>
          <w:tcPr>
            <w:tcW w:w="672" w:type="dxa"/>
            <w:tcBorders>
              <w:top w:val="nil"/>
              <w:left w:val="nil"/>
              <w:bottom w:val="single" w:sz="4" w:space="0" w:color="auto"/>
              <w:right w:val="single" w:sz="8" w:space="0" w:color="auto"/>
            </w:tcBorders>
            <w:shd w:val="clear" w:color="auto" w:fill="auto"/>
            <w:noWrap/>
            <w:vAlign w:val="bottom"/>
            <w:hideMark/>
          </w:tcPr>
          <w:p w14:paraId="1F682ED0" w14:textId="498AA211"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526</w:t>
            </w:r>
          </w:p>
        </w:tc>
      </w:tr>
      <w:tr w:rsidR="00E628E7" w:rsidRPr="00901AD7" w14:paraId="10B99EF2" w14:textId="77777777" w:rsidTr="00E628E7">
        <w:trPr>
          <w:trHeight w:val="276"/>
        </w:trPr>
        <w:tc>
          <w:tcPr>
            <w:tcW w:w="960" w:type="dxa"/>
            <w:tcBorders>
              <w:top w:val="nil"/>
              <w:left w:val="single" w:sz="8" w:space="0" w:color="auto"/>
              <w:bottom w:val="single" w:sz="4" w:space="0" w:color="auto"/>
              <w:right w:val="nil"/>
            </w:tcBorders>
            <w:shd w:val="clear" w:color="auto" w:fill="auto"/>
            <w:noWrap/>
            <w:vAlign w:val="bottom"/>
            <w:hideMark/>
          </w:tcPr>
          <w:p w14:paraId="6344A202" w14:textId="77777777" w:rsidR="00901AD7" w:rsidRPr="00901AD7" w:rsidRDefault="00901AD7" w:rsidP="00901AD7">
            <w:pPr>
              <w:spacing w:after="0" w:line="240" w:lineRule="auto"/>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S total</w:t>
            </w:r>
          </w:p>
        </w:tc>
        <w:tc>
          <w:tcPr>
            <w:tcW w:w="873" w:type="dxa"/>
            <w:tcBorders>
              <w:top w:val="nil"/>
              <w:left w:val="single" w:sz="8" w:space="0" w:color="auto"/>
              <w:bottom w:val="single" w:sz="4" w:space="0" w:color="auto"/>
              <w:right w:val="single" w:sz="4" w:space="0" w:color="auto"/>
            </w:tcBorders>
            <w:shd w:val="clear" w:color="auto" w:fill="auto"/>
            <w:noWrap/>
            <w:vAlign w:val="bottom"/>
            <w:hideMark/>
          </w:tcPr>
          <w:p w14:paraId="5B0811F3" w14:textId="66784BDA"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016</w:t>
            </w:r>
          </w:p>
        </w:tc>
        <w:tc>
          <w:tcPr>
            <w:tcW w:w="521" w:type="dxa"/>
            <w:tcBorders>
              <w:top w:val="nil"/>
              <w:left w:val="nil"/>
              <w:bottom w:val="single" w:sz="4" w:space="0" w:color="auto"/>
              <w:right w:val="single" w:sz="4" w:space="0" w:color="auto"/>
            </w:tcBorders>
            <w:shd w:val="clear" w:color="auto" w:fill="auto"/>
            <w:noWrap/>
            <w:vAlign w:val="bottom"/>
            <w:hideMark/>
          </w:tcPr>
          <w:p w14:paraId="5FA56E58" w14:textId="77777777"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202</w:t>
            </w:r>
          </w:p>
        </w:tc>
        <w:tc>
          <w:tcPr>
            <w:tcW w:w="672" w:type="dxa"/>
            <w:tcBorders>
              <w:top w:val="nil"/>
              <w:left w:val="nil"/>
              <w:bottom w:val="single" w:sz="4" w:space="0" w:color="auto"/>
              <w:right w:val="single" w:sz="4" w:space="0" w:color="auto"/>
            </w:tcBorders>
            <w:shd w:val="clear" w:color="auto" w:fill="auto"/>
            <w:noWrap/>
            <w:vAlign w:val="bottom"/>
            <w:hideMark/>
          </w:tcPr>
          <w:p w14:paraId="6887025A" w14:textId="3002D6B1"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014</w:t>
            </w:r>
          </w:p>
        </w:tc>
        <w:tc>
          <w:tcPr>
            <w:tcW w:w="672" w:type="dxa"/>
            <w:tcBorders>
              <w:top w:val="nil"/>
              <w:left w:val="nil"/>
              <w:bottom w:val="single" w:sz="4" w:space="0" w:color="auto"/>
              <w:right w:val="single" w:sz="4" w:space="0" w:color="auto"/>
            </w:tcBorders>
            <w:shd w:val="clear" w:color="auto" w:fill="auto"/>
            <w:noWrap/>
            <w:vAlign w:val="bottom"/>
            <w:hideMark/>
          </w:tcPr>
          <w:p w14:paraId="1E72357A" w14:textId="77F31EBC"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267</w:t>
            </w:r>
          </w:p>
        </w:tc>
        <w:tc>
          <w:tcPr>
            <w:tcW w:w="672" w:type="dxa"/>
            <w:tcBorders>
              <w:top w:val="nil"/>
              <w:left w:val="nil"/>
              <w:bottom w:val="single" w:sz="4" w:space="0" w:color="auto"/>
              <w:right w:val="single" w:sz="8" w:space="0" w:color="auto"/>
            </w:tcBorders>
            <w:shd w:val="clear" w:color="auto" w:fill="auto"/>
            <w:noWrap/>
            <w:vAlign w:val="bottom"/>
            <w:hideMark/>
          </w:tcPr>
          <w:p w14:paraId="1E7A49B0" w14:textId="44EF1BB7"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851</w:t>
            </w:r>
          </w:p>
        </w:tc>
        <w:tc>
          <w:tcPr>
            <w:tcW w:w="865" w:type="dxa"/>
            <w:tcBorders>
              <w:top w:val="nil"/>
              <w:left w:val="nil"/>
              <w:bottom w:val="single" w:sz="4" w:space="0" w:color="auto"/>
              <w:right w:val="single" w:sz="4" w:space="0" w:color="auto"/>
            </w:tcBorders>
            <w:shd w:val="clear" w:color="auto" w:fill="auto"/>
            <w:noWrap/>
            <w:vAlign w:val="bottom"/>
            <w:hideMark/>
          </w:tcPr>
          <w:p w14:paraId="54699989" w14:textId="24071A6B"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008</w:t>
            </w:r>
          </w:p>
        </w:tc>
        <w:tc>
          <w:tcPr>
            <w:tcW w:w="521" w:type="dxa"/>
            <w:tcBorders>
              <w:top w:val="nil"/>
              <w:left w:val="nil"/>
              <w:bottom w:val="single" w:sz="4" w:space="0" w:color="auto"/>
              <w:right w:val="single" w:sz="4" w:space="0" w:color="auto"/>
            </w:tcBorders>
            <w:shd w:val="clear" w:color="auto" w:fill="auto"/>
            <w:noWrap/>
            <w:vAlign w:val="bottom"/>
            <w:hideMark/>
          </w:tcPr>
          <w:p w14:paraId="72340A3D" w14:textId="77777777"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105</w:t>
            </w:r>
          </w:p>
        </w:tc>
        <w:tc>
          <w:tcPr>
            <w:tcW w:w="672" w:type="dxa"/>
            <w:tcBorders>
              <w:top w:val="nil"/>
              <w:left w:val="nil"/>
              <w:bottom w:val="single" w:sz="4" w:space="0" w:color="auto"/>
              <w:right w:val="single" w:sz="4" w:space="0" w:color="auto"/>
            </w:tcBorders>
            <w:shd w:val="clear" w:color="auto" w:fill="auto"/>
            <w:noWrap/>
            <w:vAlign w:val="bottom"/>
            <w:hideMark/>
          </w:tcPr>
          <w:p w14:paraId="5179AE76" w14:textId="3F8D33AB"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014</w:t>
            </w:r>
          </w:p>
        </w:tc>
        <w:tc>
          <w:tcPr>
            <w:tcW w:w="672" w:type="dxa"/>
            <w:tcBorders>
              <w:top w:val="nil"/>
              <w:left w:val="nil"/>
              <w:bottom w:val="single" w:sz="4" w:space="0" w:color="auto"/>
              <w:right w:val="single" w:sz="4" w:space="0" w:color="auto"/>
            </w:tcBorders>
            <w:shd w:val="clear" w:color="auto" w:fill="auto"/>
            <w:noWrap/>
            <w:vAlign w:val="bottom"/>
            <w:hideMark/>
          </w:tcPr>
          <w:p w14:paraId="4426B8B6" w14:textId="2703F4D3"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586</w:t>
            </w:r>
          </w:p>
        </w:tc>
        <w:tc>
          <w:tcPr>
            <w:tcW w:w="672" w:type="dxa"/>
            <w:tcBorders>
              <w:top w:val="nil"/>
              <w:left w:val="nil"/>
              <w:bottom w:val="single" w:sz="4" w:space="0" w:color="auto"/>
              <w:right w:val="nil"/>
            </w:tcBorders>
            <w:shd w:val="clear" w:color="auto" w:fill="auto"/>
            <w:noWrap/>
            <w:vAlign w:val="bottom"/>
            <w:hideMark/>
          </w:tcPr>
          <w:p w14:paraId="1C8901C6" w14:textId="5DD403FD"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931</w:t>
            </w:r>
          </w:p>
        </w:tc>
        <w:tc>
          <w:tcPr>
            <w:tcW w:w="865" w:type="dxa"/>
            <w:tcBorders>
              <w:top w:val="nil"/>
              <w:left w:val="single" w:sz="8" w:space="0" w:color="auto"/>
              <w:bottom w:val="single" w:sz="4" w:space="0" w:color="auto"/>
              <w:right w:val="single" w:sz="4" w:space="0" w:color="auto"/>
            </w:tcBorders>
            <w:shd w:val="clear" w:color="auto" w:fill="auto"/>
            <w:noWrap/>
            <w:vAlign w:val="bottom"/>
            <w:hideMark/>
          </w:tcPr>
          <w:p w14:paraId="4F15D2BC" w14:textId="29A9E9BD"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012</w:t>
            </w:r>
          </w:p>
        </w:tc>
        <w:tc>
          <w:tcPr>
            <w:tcW w:w="434" w:type="dxa"/>
            <w:tcBorders>
              <w:top w:val="nil"/>
              <w:left w:val="nil"/>
              <w:bottom w:val="single" w:sz="4" w:space="0" w:color="auto"/>
              <w:right w:val="single" w:sz="4" w:space="0" w:color="auto"/>
            </w:tcBorders>
            <w:shd w:val="clear" w:color="auto" w:fill="auto"/>
            <w:noWrap/>
            <w:vAlign w:val="bottom"/>
            <w:hideMark/>
          </w:tcPr>
          <w:p w14:paraId="13424CEB" w14:textId="77777777"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90</w:t>
            </w:r>
          </w:p>
        </w:tc>
        <w:tc>
          <w:tcPr>
            <w:tcW w:w="672" w:type="dxa"/>
            <w:tcBorders>
              <w:top w:val="nil"/>
              <w:left w:val="nil"/>
              <w:bottom w:val="single" w:sz="4" w:space="0" w:color="auto"/>
              <w:right w:val="single" w:sz="4" w:space="0" w:color="auto"/>
            </w:tcBorders>
            <w:shd w:val="clear" w:color="auto" w:fill="auto"/>
            <w:noWrap/>
            <w:vAlign w:val="bottom"/>
            <w:hideMark/>
          </w:tcPr>
          <w:p w14:paraId="718D85F2" w14:textId="7678AF8E"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012</w:t>
            </w:r>
          </w:p>
        </w:tc>
        <w:tc>
          <w:tcPr>
            <w:tcW w:w="672" w:type="dxa"/>
            <w:tcBorders>
              <w:top w:val="nil"/>
              <w:left w:val="nil"/>
              <w:bottom w:val="single" w:sz="4" w:space="0" w:color="auto"/>
              <w:right w:val="single" w:sz="4" w:space="0" w:color="auto"/>
            </w:tcBorders>
            <w:shd w:val="clear" w:color="auto" w:fill="auto"/>
            <w:noWrap/>
            <w:vAlign w:val="bottom"/>
            <w:hideMark/>
          </w:tcPr>
          <w:p w14:paraId="5D58860E" w14:textId="0EF3C7C3"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308</w:t>
            </w:r>
          </w:p>
        </w:tc>
        <w:tc>
          <w:tcPr>
            <w:tcW w:w="672" w:type="dxa"/>
            <w:tcBorders>
              <w:top w:val="nil"/>
              <w:left w:val="nil"/>
              <w:bottom w:val="single" w:sz="4" w:space="0" w:color="auto"/>
              <w:right w:val="single" w:sz="8" w:space="0" w:color="auto"/>
            </w:tcBorders>
            <w:shd w:val="clear" w:color="auto" w:fill="auto"/>
            <w:noWrap/>
            <w:vAlign w:val="bottom"/>
            <w:hideMark/>
          </w:tcPr>
          <w:p w14:paraId="281BABB7" w14:textId="394329FB"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454</w:t>
            </w:r>
          </w:p>
        </w:tc>
        <w:tc>
          <w:tcPr>
            <w:tcW w:w="810" w:type="dxa"/>
            <w:tcBorders>
              <w:top w:val="nil"/>
              <w:left w:val="nil"/>
              <w:bottom w:val="single" w:sz="4" w:space="0" w:color="auto"/>
              <w:right w:val="single" w:sz="4" w:space="0" w:color="auto"/>
            </w:tcBorders>
            <w:shd w:val="clear" w:color="auto" w:fill="auto"/>
            <w:noWrap/>
            <w:vAlign w:val="bottom"/>
            <w:hideMark/>
          </w:tcPr>
          <w:p w14:paraId="48976325" w14:textId="60AE471E"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003</w:t>
            </w:r>
          </w:p>
        </w:tc>
        <w:tc>
          <w:tcPr>
            <w:tcW w:w="559" w:type="dxa"/>
            <w:tcBorders>
              <w:top w:val="nil"/>
              <w:left w:val="nil"/>
              <w:bottom w:val="single" w:sz="4" w:space="0" w:color="auto"/>
              <w:right w:val="single" w:sz="4" w:space="0" w:color="auto"/>
            </w:tcBorders>
            <w:shd w:val="clear" w:color="auto" w:fill="auto"/>
            <w:noWrap/>
            <w:vAlign w:val="bottom"/>
            <w:hideMark/>
          </w:tcPr>
          <w:p w14:paraId="72C37035" w14:textId="18EB27F0"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008</w:t>
            </w:r>
          </w:p>
        </w:tc>
        <w:tc>
          <w:tcPr>
            <w:tcW w:w="672" w:type="dxa"/>
            <w:tcBorders>
              <w:top w:val="nil"/>
              <w:left w:val="nil"/>
              <w:bottom w:val="single" w:sz="4" w:space="0" w:color="auto"/>
              <w:right w:val="single" w:sz="4" w:space="0" w:color="auto"/>
            </w:tcBorders>
            <w:shd w:val="clear" w:color="auto" w:fill="auto"/>
            <w:noWrap/>
            <w:vAlign w:val="bottom"/>
            <w:hideMark/>
          </w:tcPr>
          <w:p w14:paraId="4EB4A56D" w14:textId="1067D418"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743</w:t>
            </w:r>
          </w:p>
        </w:tc>
        <w:tc>
          <w:tcPr>
            <w:tcW w:w="672" w:type="dxa"/>
            <w:tcBorders>
              <w:top w:val="nil"/>
              <w:left w:val="nil"/>
              <w:bottom w:val="single" w:sz="4" w:space="0" w:color="auto"/>
              <w:right w:val="single" w:sz="8" w:space="0" w:color="auto"/>
            </w:tcBorders>
            <w:shd w:val="clear" w:color="auto" w:fill="auto"/>
            <w:noWrap/>
            <w:vAlign w:val="bottom"/>
            <w:hideMark/>
          </w:tcPr>
          <w:p w14:paraId="033B3053" w14:textId="7A404F24"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743</w:t>
            </w:r>
          </w:p>
        </w:tc>
      </w:tr>
      <w:tr w:rsidR="00E628E7" w:rsidRPr="00901AD7" w14:paraId="79F15BB2" w14:textId="77777777" w:rsidTr="00E628E7">
        <w:trPr>
          <w:trHeight w:val="276"/>
        </w:trPr>
        <w:tc>
          <w:tcPr>
            <w:tcW w:w="960" w:type="dxa"/>
            <w:tcBorders>
              <w:top w:val="nil"/>
              <w:left w:val="single" w:sz="8" w:space="0" w:color="auto"/>
              <w:bottom w:val="single" w:sz="4" w:space="0" w:color="auto"/>
              <w:right w:val="nil"/>
            </w:tcBorders>
            <w:shd w:val="clear" w:color="auto" w:fill="auto"/>
            <w:noWrap/>
            <w:vAlign w:val="bottom"/>
            <w:hideMark/>
          </w:tcPr>
          <w:p w14:paraId="3C1365A3" w14:textId="77777777" w:rsidR="00901AD7" w:rsidRPr="00901AD7" w:rsidRDefault="00901AD7" w:rsidP="00901AD7">
            <w:pPr>
              <w:spacing w:after="0" w:line="240" w:lineRule="auto"/>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F total</w:t>
            </w:r>
          </w:p>
        </w:tc>
        <w:tc>
          <w:tcPr>
            <w:tcW w:w="873" w:type="dxa"/>
            <w:tcBorders>
              <w:top w:val="nil"/>
              <w:left w:val="single" w:sz="8" w:space="0" w:color="auto"/>
              <w:bottom w:val="single" w:sz="4" w:space="0" w:color="auto"/>
              <w:right w:val="single" w:sz="4" w:space="0" w:color="auto"/>
            </w:tcBorders>
            <w:shd w:val="clear" w:color="auto" w:fill="auto"/>
            <w:noWrap/>
            <w:vAlign w:val="bottom"/>
            <w:hideMark/>
          </w:tcPr>
          <w:p w14:paraId="4F2EDFC7" w14:textId="102921A6"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005</w:t>
            </w:r>
          </w:p>
        </w:tc>
        <w:tc>
          <w:tcPr>
            <w:tcW w:w="521" w:type="dxa"/>
            <w:tcBorders>
              <w:top w:val="nil"/>
              <w:left w:val="nil"/>
              <w:bottom w:val="single" w:sz="4" w:space="0" w:color="auto"/>
              <w:right w:val="single" w:sz="4" w:space="0" w:color="auto"/>
            </w:tcBorders>
            <w:shd w:val="clear" w:color="auto" w:fill="auto"/>
            <w:noWrap/>
            <w:vAlign w:val="bottom"/>
            <w:hideMark/>
          </w:tcPr>
          <w:p w14:paraId="544BACA9" w14:textId="77777777"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202</w:t>
            </w:r>
          </w:p>
        </w:tc>
        <w:tc>
          <w:tcPr>
            <w:tcW w:w="672" w:type="dxa"/>
            <w:tcBorders>
              <w:top w:val="nil"/>
              <w:left w:val="nil"/>
              <w:bottom w:val="single" w:sz="4" w:space="0" w:color="auto"/>
              <w:right w:val="single" w:sz="4" w:space="0" w:color="auto"/>
            </w:tcBorders>
            <w:shd w:val="clear" w:color="auto" w:fill="auto"/>
            <w:noWrap/>
            <w:vAlign w:val="bottom"/>
            <w:hideMark/>
          </w:tcPr>
          <w:p w14:paraId="762BA14A" w14:textId="14FCA3AA"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014</w:t>
            </w:r>
          </w:p>
        </w:tc>
        <w:tc>
          <w:tcPr>
            <w:tcW w:w="672" w:type="dxa"/>
            <w:tcBorders>
              <w:top w:val="nil"/>
              <w:left w:val="nil"/>
              <w:bottom w:val="single" w:sz="4" w:space="0" w:color="auto"/>
              <w:right w:val="single" w:sz="4" w:space="0" w:color="auto"/>
            </w:tcBorders>
            <w:shd w:val="clear" w:color="auto" w:fill="auto"/>
            <w:noWrap/>
            <w:vAlign w:val="bottom"/>
            <w:hideMark/>
          </w:tcPr>
          <w:p w14:paraId="02D7822E" w14:textId="3B1F79BD"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709</w:t>
            </w:r>
          </w:p>
        </w:tc>
        <w:tc>
          <w:tcPr>
            <w:tcW w:w="672" w:type="dxa"/>
            <w:tcBorders>
              <w:top w:val="nil"/>
              <w:left w:val="nil"/>
              <w:bottom w:val="single" w:sz="4" w:space="0" w:color="auto"/>
              <w:right w:val="single" w:sz="8" w:space="0" w:color="auto"/>
            </w:tcBorders>
            <w:shd w:val="clear" w:color="auto" w:fill="auto"/>
            <w:noWrap/>
            <w:vAlign w:val="bottom"/>
            <w:hideMark/>
          </w:tcPr>
          <w:p w14:paraId="20A9E093" w14:textId="418E1E5A"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851</w:t>
            </w:r>
          </w:p>
        </w:tc>
        <w:tc>
          <w:tcPr>
            <w:tcW w:w="865" w:type="dxa"/>
            <w:tcBorders>
              <w:top w:val="nil"/>
              <w:left w:val="nil"/>
              <w:bottom w:val="single" w:sz="4" w:space="0" w:color="auto"/>
              <w:right w:val="single" w:sz="4" w:space="0" w:color="auto"/>
            </w:tcBorders>
            <w:shd w:val="clear" w:color="auto" w:fill="auto"/>
            <w:noWrap/>
            <w:vAlign w:val="bottom"/>
            <w:hideMark/>
          </w:tcPr>
          <w:p w14:paraId="30193448" w14:textId="042F429C"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001</w:t>
            </w:r>
          </w:p>
        </w:tc>
        <w:tc>
          <w:tcPr>
            <w:tcW w:w="521" w:type="dxa"/>
            <w:tcBorders>
              <w:top w:val="nil"/>
              <w:left w:val="nil"/>
              <w:bottom w:val="single" w:sz="4" w:space="0" w:color="auto"/>
              <w:right w:val="single" w:sz="4" w:space="0" w:color="auto"/>
            </w:tcBorders>
            <w:shd w:val="clear" w:color="auto" w:fill="auto"/>
            <w:noWrap/>
            <w:vAlign w:val="bottom"/>
            <w:hideMark/>
          </w:tcPr>
          <w:p w14:paraId="51F78692" w14:textId="77777777"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105</w:t>
            </w:r>
          </w:p>
        </w:tc>
        <w:tc>
          <w:tcPr>
            <w:tcW w:w="672" w:type="dxa"/>
            <w:tcBorders>
              <w:top w:val="nil"/>
              <w:left w:val="nil"/>
              <w:bottom w:val="single" w:sz="4" w:space="0" w:color="auto"/>
              <w:right w:val="single" w:sz="4" w:space="0" w:color="auto"/>
            </w:tcBorders>
            <w:shd w:val="clear" w:color="auto" w:fill="auto"/>
            <w:noWrap/>
            <w:vAlign w:val="bottom"/>
            <w:hideMark/>
          </w:tcPr>
          <w:p w14:paraId="1FF275C5" w14:textId="241AFAF8"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014</w:t>
            </w:r>
          </w:p>
        </w:tc>
        <w:tc>
          <w:tcPr>
            <w:tcW w:w="672" w:type="dxa"/>
            <w:tcBorders>
              <w:top w:val="nil"/>
              <w:left w:val="nil"/>
              <w:bottom w:val="single" w:sz="4" w:space="0" w:color="auto"/>
              <w:right w:val="single" w:sz="4" w:space="0" w:color="auto"/>
            </w:tcBorders>
            <w:shd w:val="clear" w:color="auto" w:fill="auto"/>
            <w:noWrap/>
            <w:vAlign w:val="bottom"/>
            <w:hideMark/>
          </w:tcPr>
          <w:p w14:paraId="339CBB2B" w14:textId="3A1ABA96"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931</w:t>
            </w:r>
          </w:p>
        </w:tc>
        <w:tc>
          <w:tcPr>
            <w:tcW w:w="672" w:type="dxa"/>
            <w:tcBorders>
              <w:top w:val="nil"/>
              <w:left w:val="nil"/>
              <w:bottom w:val="single" w:sz="4" w:space="0" w:color="auto"/>
              <w:right w:val="nil"/>
            </w:tcBorders>
            <w:shd w:val="clear" w:color="auto" w:fill="auto"/>
            <w:noWrap/>
            <w:vAlign w:val="bottom"/>
            <w:hideMark/>
          </w:tcPr>
          <w:p w14:paraId="1EC527BB" w14:textId="2E74D2B4"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931</w:t>
            </w:r>
          </w:p>
        </w:tc>
        <w:tc>
          <w:tcPr>
            <w:tcW w:w="865" w:type="dxa"/>
            <w:tcBorders>
              <w:top w:val="nil"/>
              <w:left w:val="single" w:sz="8" w:space="0" w:color="auto"/>
              <w:bottom w:val="single" w:sz="4" w:space="0" w:color="auto"/>
              <w:right w:val="single" w:sz="4" w:space="0" w:color="auto"/>
            </w:tcBorders>
            <w:shd w:val="clear" w:color="auto" w:fill="auto"/>
            <w:noWrap/>
            <w:vAlign w:val="bottom"/>
            <w:hideMark/>
          </w:tcPr>
          <w:p w14:paraId="0C91F2E0" w14:textId="52C3FE6F"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013</w:t>
            </w:r>
          </w:p>
        </w:tc>
        <w:tc>
          <w:tcPr>
            <w:tcW w:w="434" w:type="dxa"/>
            <w:tcBorders>
              <w:top w:val="nil"/>
              <w:left w:val="nil"/>
              <w:bottom w:val="single" w:sz="4" w:space="0" w:color="auto"/>
              <w:right w:val="single" w:sz="4" w:space="0" w:color="auto"/>
            </w:tcBorders>
            <w:shd w:val="clear" w:color="auto" w:fill="auto"/>
            <w:noWrap/>
            <w:vAlign w:val="bottom"/>
            <w:hideMark/>
          </w:tcPr>
          <w:p w14:paraId="561F28DB" w14:textId="77777777"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90</w:t>
            </w:r>
          </w:p>
        </w:tc>
        <w:tc>
          <w:tcPr>
            <w:tcW w:w="672" w:type="dxa"/>
            <w:tcBorders>
              <w:top w:val="nil"/>
              <w:left w:val="nil"/>
              <w:bottom w:val="single" w:sz="4" w:space="0" w:color="auto"/>
              <w:right w:val="single" w:sz="4" w:space="0" w:color="auto"/>
            </w:tcBorders>
            <w:shd w:val="clear" w:color="auto" w:fill="auto"/>
            <w:noWrap/>
            <w:vAlign w:val="bottom"/>
            <w:hideMark/>
          </w:tcPr>
          <w:p w14:paraId="046F3D38" w14:textId="4404C742"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013</w:t>
            </w:r>
          </w:p>
        </w:tc>
        <w:tc>
          <w:tcPr>
            <w:tcW w:w="672" w:type="dxa"/>
            <w:tcBorders>
              <w:top w:val="nil"/>
              <w:left w:val="nil"/>
              <w:bottom w:val="single" w:sz="4" w:space="0" w:color="auto"/>
              <w:right w:val="single" w:sz="4" w:space="0" w:color="auto"/>
            </w:tcBorders>
            <w:shd w:val="clear" w:color="auto" w:fill="auto"/>
            <w:noWrap/>
            <w:vAlign w:val="bottom"/>
            <w:hideMark/>
          </w:tcPr>
          <w:p w14:paraId="3A8C30C9" w14:textId="065D0E24"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282</w:t>
            </w:r>
          </w:p>
        </w:tc>
        <w:tc>
          <w:tcPr>
            <w:tcW w:w="672" w:type="dxa"/>
            <w:tcBorders>
              <w:top w:val="nil"/>
              <w:left w:val="nil"/>
              <w:bottom w:val="single" w:sz="4" w:space="0" w:color="auto"/>
              <w:right w:val="single" w:sz="8" w:space="0" w:color="auto"/>
            </w:tcBorders>
            <w:shd w:val="clear" w:color="auto" w:fill="auto"/>
            <w:noWrap/>
            <w:vAlign w:val="bottom"/>
            <w:hideMark/>
          </w:tcPr>
          <w:p w14:paraId="2F3865A3" w14:textId="3AF4226B"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454</w:t>
            </w:r>
          </w:p>
        </w:tc>
        <w:tc>
          <w:tcPr>
            <w:tcW w:w="810" w:type="dxa"/>
            <w:tcBorders>
              <w:top w:val="nil"/>
              <w:left w:val="nil"/>
              <w:bottom w:val="single" w:sz="4" w:space="0" w:color="auto"/>
              <w:right w:val="single" w:sz="4" w:space="0" w:color="auto"/>
            </w:tcBorders>
            <w:shd w:val="clear" w:color="auto" w:fill="auto"/>
            <w:noWrap/>
            <w:vAlign w:val="bottom"/>
            <w:hideMark/>
          </w:tcPr>
          <w:p w14:paraId="219FF728" w14:textId="42D92435"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007</w:t>
            </w:r>
          </w:p>
        </w:tc>
        <w:tc>
          <w:tcPr>
            <w:tcW w:w="559" w:type="dxa"/>
            <w:tcBorders>
              <w:top w:val="nil"/>
              <w:left w:val="nil"/>
              <w:bottom w:val="single" w:sz="4" w:space="0" w:color="auto"/>
              <w:right w:val="single" w:sz="4" w:space="0" w:color="auto"/>
            </w:tcBorders>
            <w:shd w:val="clear" w:color="auto" w:fill="auto"/>
            <w:noWrap/>
            <w:vAlign w:val="bottom"/>
            <w:hideMark/>
          </w:tcPr>
          <w:p w14:paraId="10D98450" w14:textId="1F4EEE15"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008</w:t>
            </w:r>
          </w:p>
        </w:tc>
        <w:tc>
          <w:tcPr>
            <w:tcW w:w="672" w:type="dxa"/>
            <w:tcBorders>
              <w:top w:val="nil"/>
              <w:left w:val="nil"/>
              <w:bottom w:val="single" w:sz="4" w:space="0" w:color="auto"/>
              <w:right w:val="single" w:sz="4" w:space="0" w:color="auto"/>
            </w:tcBorders>
            <w:shd w:val="clear" w:color="auto" w:fill="auto"/>
            <w:noWrap/>
            <w:vAlign w:val="bottom"/>
            <w:hideMark/>
          </w:tcPr>
          <w:p w14:paraId="03B5AF2F" w14:textId="32105387"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370</w:t>
            </w:r>
          </w:p>
        </w:tc>
        <w:tc>
          <w:tcPr>
            <w:tcW w:w="672" w:type="dxa"/>
            <w:tcBorders>
              <w:top w:val="nil"/>
              <w:left w:val="nil"/>
              <w:bottom w:val="single" w:sz="4" w:space="0" w:color="auto"/>
              <w:right w:val="single" w:sz="8" w:space="0" w:color="auto"/>
            </w:tcBorders>
            <w:shd w:val="clear" w:color="auto" w:fill="auto"/>
            <w:noWrap/>
            <w:vAlign w:val="bottom"/>
            <w:hideMark/>
          </w:tcPr>
          <w:p w14:paraId="6C0E4170" w14:textId="376128DA"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526</w:t>
            </w:r>
          </w:p>
        </w:tc>
      </w:tr>
      <w:tr w:rsidR="00E628E7" w:rsidRPr="00901AD7" w14:paraId="0AEB92F3" w14:textId="77777777" w:rsidTr="00E628E7">
        <w:trPr>
          <w:trHeight w:val="288"/>
        </w:trPr>
        <w:tc>
          <w:tcPr>
            <w:tcW w:w="960" w:type="dxa"/>
            <w:tcBorders>
              <w:top w:val="nil"/>
              <w:left w:val="single" w:sz="8" w:space="0" w:color="auto"/>
              <w:bottom w:val="single" w:sz="8" w:space="0" w:color="auto"/>
              <w:right w:val="nil"/>
            </w:tcBorders>
            <w:shd w:val="clear" w:color="auto" w:fill="auto"/>
            <w:noWrap/>
            <w:vAlign w:val="bottom"/>
            <w:hideMark/>
          </w:tcPr>
          <w:p w14:paraId="3B57BF2A" w14:textId="77777777" w:rsidR="00901AD7" w:rsidRPr="00901AD7" w:rsidRDefault="00901AD7" w:rsidP="00901AD7">
            <w:pPr>
              <w:spacing w:after="0" w:line="240" w:lineRule="auto"/>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B total</w:t>
            </w:r>
          </w:p>
        </w:tc>
        <w:tc>
          <w:tcPr>
            <w:tcW w:w="873" w:type="dxa"/>
            <w:tcBorders>
              <w:top w:val="nil"/>
              <w:left w:val="single" w:sz="8" w:space="0" w:color="auto"/>
              <w:bottom w:val="single" w:sz="8" w:space="0" w:color="auto"/>
              <w:right w:val="single" w:sz="4" w:space="0" w:color="auto"/>
            </w:tcBorders>
            <w:shd w:val="clear" w:color="auto" w:fill="auto"/>
            <w:noWrap/>
            <w:vAlign w:val="bottom"/>
            <w:hideMark/>
          </w:tcPr>
          <w:p w14:paraId="304D7FB5" w14:textId="2568FFA0"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006</w:t>
            </w:r>
          </w:p>
        </w:tc>
        <w:tc>
          <w:tcPr>
            <w:tcW w:w="521" w:type="dxa"/>
            <w:tcBorders>
              <w:top w:val="nil"/>
              <w:left w:val="nil"/>
              <w:bottom w:val="single" w:sz="8" w:space="0" w:color="auto"/>
              <w:right w:val="single" w:sz="4" w:space="0" w:color="auto"/>
            </w:tcBorders>
            <w:shd w:val="clear" w:color="auto" w:fill="auto"/>
            <w:noWrap/>
            <w:vAlign w:val="bottom"/>
            <w:hideMark/>
          </w:tcPr>
          <w:p w14:paraId="2829073D" w14:textId="77777777"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202</w:t>
            </w:r>
          </w:p>
        </w:tc>
        <w:tc>
          <w:tcPr>
            <w:tcW w:w="672" w:type="dxa"/>
            <w:tcBorders>
              <w:top w:val="nil"/>
              <w:left w:val="nil"/>
              <w:bottom w:val="single" w:sz="8" w:space="0" w:color="auto"/>
              <w:right w:val="single" w:sz="4" w:space="0" w:color="auto"/>
            </w:tcBorders>
            <w:shd w:val="clear" w:color="auto" w:fill="auto"/>
            <w:noWrap/>
            <w:vAlign w:val="bottom"/>
            <w:hideMark/>
          </w:tcPr>
          <w:p w14:paraId="490789C0" w14:textId="48235B17"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015</w:t>
            </w:r>
          </w:p>
        </w:tc>
        <w:tc>
          <w:tcPr>
            <w:tcW w:w="672" w:type="dxa"/>
            <w:tcBorders>
              <w:top w:val="nil"/>
              <w:left w:val="nil"/>
              <w:bottom w:val="single" w:sz="8" w:space="0" w:color="auto"/>
              <w:right w:val="single" w:sz="4" w:space="0" w:color="auto"/>
            </w:tcBorders>
            <w:shd w:val="clear" w:color="auto" w:fill="auto"/>
            <w:noWrap/>
            <w:vAlign w:val="bottom"/>
            <w:hideMark/>
          </w:tcPr>
          <w:p w14:paraId="413C5561" w14:textId="0F6A6384"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705</w:t>
            </w:r>
          </w:p>
        </w:tc>
        <w:tc>
          <w:tcPr>
            <w:tcW w:w="672" w:type="dxa"/>
            <w:tcBorders>
              <w:top w:val="nil"/>
              <w:left w:val="nil"/>
              <w:bottom w:val="single" w:sz="8" w:space="0" w:color="auto"/>
              <w:right w:val="single" w:sz="8" w:space="0" w:color="auto"/>
            </w:tcBorders>
            <w:shd w:val="clear" w:color="auto" w:fill="auto"/>
            <w:noWrap/>
            <w:vAlign w:val="bottom"/>
            <w:hideMark/>
          </w:tcPr>
          <w:p w14:paraId="42A440C8" w14:textId="7F78707A"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851</w:t>
            </w:r>
          </w:p>
        </w:tc>
        <w:tc>
          <w:tcPr>
            <w:tcW w:w="865" w:type="dxa"/>
            <w:tcBorders>
              <w:top w:val="nil"/>
              <w:left w:val="nil"/>
              <w:bottom w:val="single" w:sz="8" w:space="0" w:color="auto"/>
              <w:right w:val="single" w:sz="4" w:space="0" w:color="auto"/>
            </w:tcBorders>
            <w:shd w:val="clear" w:color="auto" w:fill="auto"/>
            <w:noWrap/>
            <w:vAlign w:val="bottom"/>
            <w:hideMark/>
          </w:tcPr>
          <w:p w14:paraId="32560AA1" w14:textId="4A7FFAFF"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003</w:t>
            </w:r>
          </w:p>
        </w:tc>
        <w:tc>
          <w:tcPr>
            <w:tcW w:w="521" w:type="dxa"/>
            <w:tcBorders>
              <w:top w:val="nil"/>
              <w:left w:val="nil"/>
              <w:bottom w:val="single" w:sz="8" w:space="0" w:color="auto"/>
              <w:right w:val="single" w:sz="4" w:space="0" w:color="auto"/>
            </w:tcBorders>
            <w:shd w:val="clear" w:color="auto" w:fill="auto"/>
            <w:noWrap/>
            <w:vAlign w:val="bottom"/>
            <w:hideMark/>
          </w:tcPr>
          <w:p w14:paraId="29E29164" w14:textId="77777777"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105</w:t>
            </w:r>
          </w:p>
        </w:tc>
        <w:tc>
          <w:tcPr>
            <w:tcW w:w="672" w:type="dxa"/>
            <w:tcBorders>
              <w:top w:val="nil"/>
              <w:left w:val="nil"/>
              <w:bottom w:val="single" w:sz="8" w:space="0" w:color="auto"/>
              <w:right w:val="single" w:sz="4" w:space="0" w:color="auto"/>
            </w:tcBorders>
            <w:shd w:val="clear" w:color="auto" w:fill="auto"/>
            <w:noWrap/>
            <w:vAlign w:val="bottom"/>
            <w:hideMark/>
          </w:tcPr>
          <w:p w14:paraId="73F06711" w14:textId="2ACCDA16"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015</w:t>
            </w:r>
          </w:p>
        </w:tc>
        <w:tc>
          <w:tcPr>
            <w:tcW w:w="672" w:type="dxa"/>
            <w:tcBorders>
              <w:top w:val="nil"/>
              <w:left w:val="nil"/>
              <w:bottom w:val="single" w:sz="8" w:space="0" w:color="auto"/>
              <w:right w:val="single" w:sz="4" w:space="0" w:color="auto"/>
            </w:tcBorders>
            <w:shd w:val="clear" w:color="auto" w:fill="auto"/>
            <w:noWrap/>
            <w:vAlign w:val="bottom"/>
            <w:hideMark/>
          </w:tcPr>
          <w:p w14:paraId="68AEEACA" w14:textId="0FD7427B"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853</w:t>
            </w:r>
          </w:p>
        </w:tc>
        <w:tc>
          <w:tcPr>
            <w:tcW w:w="672" w:type="dxa"/>
            <w:tcBorders>
              <w:top w:val="nil"/>
              <w:left w:val="nil"/>
              <w:bottom w:val="single" w:sz="8" w:space="0" w:color="auto"/>
              <w:right w:val="nil"/>
            </w:tcBorders>
            <w:shd w:val="clear" w:color="auto" w:fill="auto"/>
            <w:noWrap/>
            <w:vAlign w:val="bottom"/>
            <w:hideMark/>
          </w:tcPr>
          <w:p w14:paraId="19722BB7" w14:textId="501E1CE8"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931</w:t>
            </w:r>
          </w:p>
        </w:tc>
        <w:tc>
          <w:tcPr>
            <w:tcW w:w="865" w:type="dxa"/>
            <w:tcBorders>
              <w:top w:val="nil"/>
              <w:left w:val="single" w:sz="8" w:space="0" w:color="auto"/>
              <w:bottom w:val="single" w:sz="8" w:space="0" w:color="auto"/>
              <w:right w:val="single" w:sz="4" w:space="0" w:color="auto"/>
            </w:tcBorders>
            <w:shd w:val="clear" w:color="auto" w:fill="auto"/>
            <w:noWrap/>
            <w:vAlign w:val="bottom"/>
            <w:hideMark/>
          </w:tcPr>
          <w:p w14:paraId="4C03C746" w14:textId="2E47E146"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017</w:t>
            </w:r>
          </w:p>
        </w:tc>
        <w:tc>
          <w:tcPr>
            <w:tcW w:w="434" w:type="dxa"/>
            <w:tcBorders>
              <w:top w:val="nil"/>
              <w:left w:val="nil"/>
              <w:bottom w:val="single" w:sz="8" w:space="0" w:color="auto"/>
              <w:right w:val="single" w:sz="4" w:space="0" w:color="auto"/>
            </w:tcBorders>
            <w:shd w:val="clear" w:color="auto" w:fill="auto"/>
            <w:noWrap/>
            <w:vAlign w:val="bottom"/>
            <w:hideMark/>
          </w:tcPr>
          <w:p w14:paraId="4800A052" w14:textId="77777777"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90</w:t>
            </w:r>
          </w:p>
        </w:tc>
        <w:tc>
          <w:tcPr>
            <w:tcW w:w="672" w:type="dxa"/>
            <w:tcBorders>
              <w:top w:val="nil"/>
              <w:left w:val="nil"/>
              <w:bottom w:val="single" w:sz="8" w:space="0" w:color="auto"/>
              <w:right w:val="single" w:sz="4" w:space="0" w:color="auto"/>
            </w:tcBorders>
            <w:shd w:val="clear" w:color="auto" w:fill="auto"/>
            <w:noWrap/>
            <w:vAlign w:val="bottom"/>
            <w:hideMark/>
          </w:tcPr>
          <w:p w14:paraId="5B134619" w14:textId="169A10FA"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013</w:t>
            </w:r>
          </w:p>
        </w:tc>
        <w:tc>
          <w:tcPr>
            <w:tcW w:w="672" w:type="dxa"/>
            <w:tcBorders>
              <w:top w:val="nil"/>
              <w:left w:val="nil"/>
              <w:bottom w:val="single" w:sz="8" w:space="0" w:color="auto"/>
              <w:right w:val="single" w:sz="4" w:space="0" w:color="auto"/>
            </w:tcBorders>
            <w:shd w:val="clear" w:color="auto" w:fill="auto"/>
            <w:noWrap/>
            <w:vAlign w:val="bottom"/>
            <w:hideMark/>
          </w:tcPr>
          <w:p w14:paraId="0D7524E5" w14:textId="2F89F26E"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198</w:t>
            </w:r>
          </w:p>
        </w:tc>
        <w:tc>
          <w:tcPr>
            <w:tcW w:w="672" w:type="dxa"/>
            <w:tcBorders>
              <w:top w:val="nil"/>
              <w:left w:val="nil"/>
              <w:bottom w:val="single" w:sz="8" w:space="0" w:color="auto"/>
              <w:right w:val="single" w:sz="8" w:space="0" w:color="auto"/>
            </w:tcBorders>
            <w:shd w:val="clear" w:color="auto" w:fill="auto"/>
            <w:noWrap/>
            <w:vAlign w:val="bottom"/>
            <w:hideMark/>
          </w:tcPr>
          <w:p w14:paraId="621529AD" w14:textId="5A2634DC"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454</w:t>
            </w:r>
          </w:p>
        </w:tc>
        <w:tc>
          <w:tcPr>
            <w:tcW w:w="810" w:type="dxa"/>
            <w:tcBorders>
              <w:top w:val="nil"/>
              <w:left w:val="nil"/>
              <w:bottom w:val="single" w:sz="8" w:space="0" w:color="auto"/>
              <w:right w:val="single" w:sz="4" w:space="0" w:color="auto"/>
            </w:tcBorders>
            <w:shd w:val="clear" w:color="auto" w:fill="auto"/>
            <w:noWrap/>
            <w:vAlign w:val="bottom"/>
            <w:hideMark/>
          </w:tcPr>
          <w:p w14:paraId="60ECAC6F" w14:textId="06C6C008"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007</w:t>
            </w:r>
          </w:p>
        </w:tc>
        <w:tc>
          <w:tcPr>
            <w:tcW w:w="559" w:type="dxa"/>
            <w:tcBorders>
              <w:top w:val="nil"/>
              <w:left w:val="nil"/>
              <w:bottom w:val="single" w:sz="8" w:space="0" w:color="auto"/>
              <w:right w:val="single" w:sz="4" w:space="0" w:color="auto"/>
            </w:tcBorders>
            <w:shd w:val="clear" w:color="auto" w:fill="auto"/>
            <w:noWrap/>
            <w:vAlign w:val="bottom"/>
            <w:hideMark/>
          </w:tcPr>
          <w:p w14:paraId="72A00F50" w14:textId="11C199CC"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008</w:t>
            </w:r>
          </w:p>
        </w:tc>
        <w:tc>
          <w:tcPr>
            <w:tcW w:w="672" w:type="dxa"/>
            <w:tcBorders>
              <w:top w:val="nil"/>
              <w:left w:val="nil"/>
              <w:bottom w:val="single" w:sz="8" w:space="0" w:color="auto"/>
              <w:right w:val="single" w:sz="4" w:space="0" w:color="auto"/>
            </w:tcBorders>
            <w:shd w:val="clear" w:color="auto" w:fill="auto"/>
            <w:noWrap/>
            <w:vAlign w:val="bottom"/>
            <w:hideMark/>
          </w:tcPr>
          <w:p w14:paraId="01786CF9" w14:textId="4B35E500"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374</w:t>
            </w:r>
          </w:p>
        </w:tc>
        <w:tc>
          <w:tcPr>
            <w:tcW w:w="672" w:type="dxa"/>
            <w:tcBorders>
              <w:top w:val="nil"/>
              <w:left w:val="nil"/>
              <w:bottom w:val="single" w:sz="8" w:space="0" w:color="auto"/>
              <w:right w:val="single" w:sz="8" w:space="0" w:color="auto"/>
            </w:tcBorders>
            <w:shd w:val="clear" w:color="auto" w:fill="auto"/>
            <w:noWrap/>
            <w:vAlign w:val="bottom"/>
            <w:hideMark/>
          </w:tcPr>
          <w:p w14:paraId="03F93825" w14:textId="6D9F0C2F" w:rsidR="00901AD7" w:rsidRPr="00901AD7" w:rsidRDefault="00901AD7" w:rsidP="00901AD7">
            <w:pPr>
              <w:spacing w:after="0" w:line="240" w:lineRule="auto"/>
              <w:jc w:val="right"/>
              <w:rPr>
                <w:rFonts w:ascii="Calibri" w:eastAsia="Times New Roman" w:hAnsi="Calibri" w:cs="Calibri"/>
                <w:color w:val="000000"/>
                <w:sz w:val="20"/>
                <w:szCs w:val="20"/>
                <w:lang w:eastAsia="en-GB"/>
              </w:rPr>
            </w:pPr>
            <w:r w:rsidRPr="00901AD7">
              <w:rPr>
                <w:rFonts w:ascii="Calibri" w:eastAsia="Times New Roman" w:hAnsi="Calibri" w:cs="Calibri"/>
                <w:color w:val="000000"/>
                <w:sz w:val="20"/>
                <w:szCs w:val="20"/>
                <w:lang w:eastAsia="en-GB"/>
              </w:rPr>
              <w:t>0</w:t>
            </w:r>
            <w:r w:rsidR="00B4738F">
              <w:rPr>
                <w:rFonts w:ascii="Calibri" w:eastAsia="Times New Roman" w:hAnsi="Calibri" w:cs="Calibri"/>
                <w:color w:val="000000"/>
                <w:sz w:val="20"/>
                <w:szCs w:val="20"/>
                <w:lang w:eastAsia="en-GB"/>
              </w:rPr>
              <w:t>.</w:t>
            </w:r>
            <w:r w:rsidRPr="00901AD7">
              <w:rPr>
                <w:rFonts w:ascii="Calibri" w:eastAsia="Times New Roman" w:hAnsi="Calibri" w:cs="Calibri"/>
                <w:color w:val="000000"/>
                <w:sz w:val="20"/>
                <w:szCs w:val="20"/>
                <w:lang w:eastAsia="en-GB"/>
              </w:rPr>
              <w:t>526</w:t>
            </w:r>
          </w:p>
        </w:tc>
      </w:tr>
    </w:tbl>
    <w:p w14:paraId="11BFB632" w14:textId="326326BC" w:rsidR="00E628E7" w:rsidRDefault="00E628E7" w:rsidP="00E628E7">
      <w:pPr>
        <w:rPr>
          <w:b/>
          <w:bCs/>
        </w:rPr>
      </w:pPr>
    </w:p>
    <w:p w14:paraId="2CE0EA19" w14:textId="77777777" w:rsidR="00E628E7" w:rsidRDefault="00E628E7" w:rsidP="005D2472">
      <w:pPr>
        <w:spacing w:line="360" w:lineRule="auto"/>
        <w:jc w:val="both"/>
        <w:rPr>
          <w:b/>
          <w:bCs/>
        </w:rPr>
        <w:sectPr w:rsidR="00E628E7" w:rsidSect="00575010">
          <w:pgSz w:w="16838" w:h="11906" w:orient="landscape"/>
          <w:pgMar w:top="1440" w:right="1440" w:bottom="1440" w:left="1440" w:header="708" w:footer="708" w:gutter="0"/>
          <w:cols w:space="708"/>
          <w:docGrid w:linePitch="360"/>
        </w:sectPr>
      </w:pPr>
    </w:p>
    <w:p w14:paraId="1E7AAC4D" w14:textId="77777777" w:rsidR="00E628E7" w:rsidRDefault="00E628E7" w:rsidP="005D2472">
      <w:pPr>
        <w:spacing w:line="360" w:lineRule="auto"/>
        <w:jc w:val="both"/>
        <w:rPr>
          <w:b/>
          <w:bCs/>
        </w:rPr>
      </w:pPr>
    </w:p>
    <w:p w14:paraId="4716AC41" w14:textId="7EB236E8" w:rsidR="00200A0F" w:rsidRPr="00084F5D" w:rsidRDefault="005D2472" w:rsidP="00084F5D">
      <w:pPr>
        <w:spacing w:line="360" w:lineRule="auto"/>
        <w:jc w:val="both"/>
        <w:rPr>
          <w:b/>
          <w:bCs/>
        </w:rPr>
      </w:pPr>
      <w:r>
        <w:rPr>
          <w:b/>
          <w:bCs/>
        </w:rPr>
        <w:t xml:space="preserve">Supplementary Table </w:t>
      </w:r>
      <w:r w:rsidR="00084F5D">
        <w:rPr>
          <w:b/>
          <w:bCs/>
        </w:rPr>
        <w:t>7</w:t>
      </w:r>
      <w:r>
        <w:rPr>
          <w:b/>
          <w:bCs/>
        </w:rPr>
        <w:t>.</w:t>
      </w:r>
      <w:r w:rsidR="00200A0F">
        <w:rPr>
          <w:b/>
          <w:bCs/>
        </w:rPr>
        <w:t xml:space="preserve"> </w:t>
      </w:r>
      <w:r w:rsidR="00200A0F" w:rsidRPr="001F46D4">
        <w:rPr>
          <w:rFonts w:cstheme="minorHAnsi"/>
          <w:b/>
          <w:bCs/>
        </w:rPr>
        <w:t xml:space="preserve">Comparison of </w:t>
      </w:r>
      <w:r w:rsidR="00200A0F">
        <w:rPr>
          <w:rFonts w:cstheme="minorHAnsi"/>
          <w:b/>
          <w:bCs/>
        </w:rPr>
        <w:t>derived</w:t>
      </w:r>
      <w:r w:rsidR="00200A0F" w:rsidRPr="001F46D4">
        <w:rPr>
          <w:rFonts w:cstheme="minorHAnsi"/>
          <w:b/>
          <w:bCs/>
        </w:rPr>
        <w:t xml:space="preserve"> IgG glycan traits between </w:t>
      </w:r>
      <w:r w:rsidR="00200A0F">
        <w:rPr>
          <w:rFonts w:cstheme="minorHAnsi"/>
          <w:b/>
          <w:bCs/>
        </w:rPr>
        <w:t xml:space="preserve">around 4-year-old children </w:t>
      </w:r>
      <w:r w:rsidR="00200A0F" w:rsidRPr="001F46D4">
        <w:rPr>
          <w:rFonts w:cstheme="minorHAnsi"/>
          <w:b/>
          <w:bCs/>
        </w:rPr>
        <w:t>with Down syndrome</w:t>
      </w:r>
      <w:r w:rsidR="00200A0F">
        <w:rPr>
          <w:rFonts w:cstheme="minorHAnsi"/>
          <w:b/>
          <w:bCs/>
        </w:rPr>
        <w:t xml:space="preserve"> (DS)</w:t>
      </w:r>
      <w:r w:rsidR="00200A0F" w:rsidRPr="001F46D4">
        <w:rPr>
          <w:rFonts w:cstheme="minorHAnsi"/>
          <w:b/>
          <w:bCs/>
        </w:rPr>
        <w:t xml:space="preserve"> </w:t>
      </w:r>
      <w:r w:rsidR="00200A0F">
        <w:rPr>
          <w:rFonts w:cstheme="minorHAnsi"/>
          <w:b/>
          <w:bCs/>
        </w:rPr>
        <w:t>from the UK D</w:t>
      </w:r>
      <w:r w:rsidR="008524B6">
        <w:rPr>
          <w:rFonts w:cstheme="minorHAnsi"/>
          <w:b/>
          <w:bCs/>
        </w:rPr>
        <w:t>S</w:t>
      </w:r>
      <w:r w:rsidR="00200A0F">
        <w:rPr>
          <w:rFonts w:cstheme="minorHAnsi"/>
          <w:b/>
          <w:bCs/>
        </w:rPr>
        <w:t xml:space="preserve"> cohort </w:t>
      </w:r>
      <w:r w:rsidR="00200A0F" w:rsidRPr="001F46D4">
        <w:rPr>
          <w:rFonts w:cstheme="minorHAnsi"/>
          <w:b/>
          <w:bCs/>
        </w:rPr>
        <w:t>and</w:t>
      </w:r>
      <w:r w:rsidR="00200A0F">
        <w:rPr>
          <w:rFonts w:cstheme="minorHAnsi"/>
          <w:b/>
          <w:bCs/>
        </w:rPr>
        <w:t xml:space="preserve"> 4-year-old healthy children.</w:t>
      </w:r>
      <w:r w:rsidR="00200A0F" w:rsidRPr="001F46D4">
        <w:rPr>
          <w:rFonts w:cstheme="minorHAnsi"/>
          <w:b/>
          <w:bCs/>
        </w:rPr>
        <w:t xml:space="preserve"> </w:t>
      </w:r>
      <w:r w:rsidR="00A32C18" w:rsidRPr="00037874">
        <w:rPr>
          <w:rFonts w:cstheme="minorHAnsi"/>
        </w:rPr>
        <w:t xml:space="preserve">G0 total – sum of IgG glycans without galactose, G1 total – sum of IgG glycans with one galactose, G2 total – sum of IgG glycans with two galactoses, S total – sum of IgG glycans with sialic acid(s), F total – sum of IgG glycans with core fucose, B total – sum of IgG glycans with bisecting </w:t>
      </w:r>
      <w:proofErr w:type="spellStart"/>
      <w:r w:rsidR="00A32C18" w:rsidRPr="00037874">
        <w:rPr>
          <w:rFonts w:cstheme="minorHAnsi"/>
        </w:rPr>
        <w:t>GlcNAc</w:t>
      </w:r>
      <w:proofErr w:type="spellEnd"/>
      <w:r w:rsidR="00A32C18" w:rsidRPr="00037874">
        <w:rPr>
          <w:rFonts w:cstheme="minorHAnsi"/>
        </w:rPr>
        <w:t>.</w:t>
      </w:r>
      <w:r w:rsidR="00A32C18" w:rsidRPr="00A32C18">
        <w:rPr>
          <w:rFonts w:cstheme="minorHAnsi"/>
          <w:b/>
          <w:bCs/>
        </w:rPr>
        <w:t xml:space="preserve"> </w:t>
      </w:r>
      <w:r w:rsidR="00200A0F" w:rsidRPr="001F46D4">
        <w:rPr>
          <w:rFonts w:cstheme="minorHAnsi"/>
        </w:rPr>
        <w:t xml:space="preserve">The significance of the differences </w:t>
      </w:r>
      <w:r w:rsidR="00200A0F">
        <w:rPr>
          <w:rFonts w:cstheme="minorHAnsi"/>
        </w:rPr>
        <w:t xml:space="preserve">between children with DS and healthy children </w:t>
      </w:r>
      <w:r w:rsidR="00200A0F" w:rsidRPr="001F46D4">
        <w:rPr>
          <w:rFonts w:cstheme="minorHAnsi"/>
        </w:rPr>
        <w:t>was assessed using</w:t>
      </w:r>
      <w:r w:rsidR="00200A0F">
        <w:rPr>
          <w:rFonts w:cstheme="minorHAnsi"/>
        </w:rPr>
        <w:t xml:space="preserve"> </w:t>
      </w:r>
      <w:r w:rsidR="007C1374">
        <w:rPr>
          <w:rFonts w:cstheme="minorHAnsi"/>
        </w:rPr>
        <w:t>general linear</w:t>
      </w:r>
      <w:r w:rsidR="00200A0F" w:rsidRPr="001F46D4">
        <w:rPr>
          <w:rFonts w:cstheme="minorHAnsi"/>
        </w:rPr>
        <w:t xml:space="preserve"> model</w:t>
      </w:r>
      <w:r w:rsidR="00200A0F">
        <w:rPr>
          <w:rFonts w:cstheme="minorHAnsi"/>
        </w:rPr>
        <w:t>.</w:t>
      </w:r>
      <w:r w:rsidR="00200A0F" w:rsidRPr="001F46D4">
        <w:rPr>
          <w:rFonts w:cstheme="minorHAnsi"/>
        </w:rPr>
        <w:t xml:space="preserve"> Glycan data were adjusted for age and sex. False discovery rate was controlled using</w:t>
      </w:r>
      <w:r w:rsidR="00091AB0">
        <w:rPr>
          <w:rFonts w:cstheme="minorHAnsi"/>
        </w:rPr>
        <w:t xml:space="preserve"> the</w:t>
      </w:r>
      <w:r w:rsidR="00200A0F" w:rsidRPr="001F46D4">
        <w:rPr>
          <w:rFonts w:cstheme="minorHAnsi"/>
        </w:rPr>
        <w:t xml:space="preserve"> </w:t>
      </w:r>
      <w:proofErr w:type="spellStart"/>
      <w:r w:rsidR="00200A0F" w:rsidRPr="001F46D4">
        <w:rPr>
          <w:rFonts w:cstheme="minorHAnsi"/>
        </w:rPr>
        <w:t>Benjamini</w:t>
      </w:r>
      <w:proofErr w:type="spellEnd"/>
      <w:r w:rsidR="00200A0F" w:rsidRPr="001F46D4">
        <w:rPr>
          <w:rFonts w:cstheme="minorHAnsi"/>
        </w:rPr>
        <w:t>–Hochberg method.</w:t>
      </w:r>
      <w:r w:rsidR="00923587">
        <w:rPr>
          <w:rFonts w:cstheme="minorHAnsi"/>
        </w:rPr>
        <w:t xml:space="preserve"> </w:t>
      </w:r>
      <w:r w:rsidR="007C1374">
        <w:rPr>
          <w:rFonts w:cstheme="minorHAnsi"/>
        </w:rPr>
        <w:t>E</w:t>
      </w:r>
      <w:r w:rsidR="007C1374" w:rsidRPr="007C1374">
        <w:rPr>
          <w:rFonts w:cstheme="minorHAnsi"/>
        </w:rPr>
        <w:t>ffect sizes are expressed in</w:t>
      </w:r>
      <w:r w:rsidR="007C1374">
        <w:rPr>
          <w:rFonts w:cstheme="minorHAnsi"/>
        </w:rPr>
        <w:t xml:space="preserve"> </w:t>
      </w:r>
      <w:r w:rsidR="007C1374" w:rsidRPr="007C1374">
        <w:rPr>
          <w:rFonts w:cstheme="minorHAnsi"/>
        </w:rPr>
        <w:t>standard deviation units</w:t>
      </w:r>
      <w:proofErr w:type="gramStart"/>
      <w:r w:rsidR="007C1374" w:rsidRPr="007C1374">
        <w:rPr>
          <w:rFonts w:cstheme="minorHAnsi"/>
        </w:rPr>
        <w:t>.</w:t>
      </w:r>
      <w:r w:rsidR="007C1374">
        <w:rPr>
          <w:b/>
          <w:bCs/>
        </w:rPr>
        <w:t xml:space="preserve"> </w:t>
      </w:r>
      <w:r w:rsidR="00200A0F" w:rsidRPr="001F46D4">
        <w:rPr>
          <w:rFonts w:cstheme="minorHAnsi"/>
        </w:rPr>
        <w:t xml:space="preserve"> </w:t>
      </w:r>
      <w:proofErr w:type="gramEnd"/>
      <w:r w:rsidR="00200A0F" w:rsidRPr="001F46D4">
        <w:rPr>
          <w:rFonts w:cstheme="minorHAnsi"/>
        </w:rPr>
        <w:t>Statistically significant findings (p &lt;0.05) are shown in bold.</w:t>
      </w:r>
    </w:p>
    <w:p w14:paraId="4F9D4AA1" w14:textId="2BFE3B3A" w:rsidR="005D2472" w:rsidRDefault="005D2472" w:rsidP="005D2472">
      <w:pPr>
        <w:spacing w:line="360" w:lineRule="auto"/>
        <w:jc w:val="both"/>
        <w:rPr>
          <w:b/>
          <w:bCs/>
        </w:rPr>
      </w:pPr>
    </w:p>
    <w:tbl>
      <w:tblPr>
        <w:tblW w:w="7680" w:type="dxa"/>
        <w:tblLook w:val="04A0" w:firstRow="1" w:lastRow="0" w:firstColumn="1" w:lastColumn="0" w:noHBand="0" w:noVBand="1"/>
      </w:tblPr>
      <w:tblGrid>
        <w:gridCol w:w="960"/>
        <w:gridCol w:w="960"/>
        <w:gridCol w:w="960"/>
        <w:gridCol w:w="960"/>
        <w:gridCol w:w="960"/>
        <w:gridCol w:w="960"/>
        <w:gridCol w:w="960"/>
        <w:gridCol w:w="960"/>
      </w:tblGrid>
      <w:tr w:rsidR="00241FAC" w:rsidRPr="00241FAC" w14:paraId="1A9F6C0E" w14:textId="77777777" w:rsidTr="00241FAC">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BA6950" w14:textId="77777777" w:rsidR="00241FAC" w:rsidRPr="00241FAC" w:rsidRDefault="00241FAC" w:rsidP="00241FAC">
            <w:pPr>
              <w:spacing w:after="0" w:line="240" w:lineRule="auto"/>
              <w:rPr>
                <w:rFonts w:ascii="Calibri" w:eastAsia="Times New Roman" w:hAnsi="Calibri" w:cs="Calibri"/>
                <w:b/>
                <w:bCs/>
                <w:color w:val="000000"/>
                <w:lang w:eastAsia="en-GB"/>
              </w:rPr>
            </w:pPr>
            <w:r w:rsidRPr="00241FAC">
              <w:rPr>
                <w:rFonts w:ascii="Calibri" w:eastAsia="Times New Roman" w:hAnsi="Calibri" w:cs="Calibri"/>
                <w:b/>
                <w:bCs/>
                <w:color w:val="000000"/>
                <w:lang w:eastAsia="en-GB"/>
              </w:rPr>
              <w:t>Glycan</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546706EA" w14:textId="77777777" w:rsidR="00241FAC" w:rsidRPr="00241FAC" w:rsidRDefault="00241FAC" w:rsidP="00241FAC">
            <w:pPr>
              <w:spacing w:after="0" w:line="240" w:lineRule="auto"/>
              <w:rPr>
                <w:rFonts w:ascii="Calibri" w:eastAsia="Times New Roman" w:hAnsi="Calibri" w:cs="Calibri"/>
                <w:b/>
                <w:bCs/>
                <w:color w:val="000000"/>
                <w:lang w:eastAsia="en-GB"/>
              </w:rPr>
            </w:pPr>
            <w:r w:rsidRPr="00241FAC">
              <w:rPr>
                <w:rFonts w:ascii="Calibri" w:eastAsia="Times New Roman" w:hAnsi="Calibri" w:cs="Calibri"/>
                <w:b/>
                <w:bCs/>
                <w:color w:val="000000"/>
                <w:lang w:eastAsia="en-GB"/>
              </w:rPr>
              <w:t>Cohort</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F812B95" w14:textId="77777777" w:rsidR="00241FAC" w:rsidRPr="00241FAC" w:rsidRDefault="00241FAC" w:rsidP="00241FAC">
            <w:pPr>
              <w:spacing w:after="0" w:line="240" w:lineRule="auto"/>
              <w:rPr>
                <w:rFonts w:ascii="Calibri" w:eastAsia="Times New Roman" w:hAnsi="Calibri" w:cs="Calibri"/>
                <w:b/>
                <w:bCs/>
                <w:color w:val="000000"/>
                <w:lang w:eastAsia="en-GB"/>
              </w:rPr>
            </w:pPr>
            <w:r w:rsidRPr="00241FAC">
              <w:rPr>
                <w:rFonts w:ascii="Calibri" w:eastAsia="Times New Roman" w:hAnsi="Calibri" w:cs="Calibri"/>
                <w:b/>
                <w:bCs/>
                <w:color w:val="000000"/>
                <w:lang w:eastAsia="en-GB"/>
              </w:rPr>
              <w:t>Disease</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6971AE2C" w14:textId="77777777" w:rsidR="00241FAC" w:rsidRPr="00241FAC" w:rsidRDefault="00241FAC" w:rsidP="00241FAC">
            <w:pPr>
              <w:spacing w:after="0" w:line="240" w:lineRule="auto"/>
              <w:jc w:val="right"/>
              <w:rPr>
                <w:rFonts w:ascii="Calibri" w:eastAsia="Times New Roman" w:hAnsi="Calibri" w:cs="Calibri"/>
                <w:b/>
                <w:bCs/>
                <w:color w:val="000000"/>
                <w:lang w:eastAsia="en-GB"/>
              </w:rPr>
            </w:pPr>
            <w:r w:rsidRPr="00241FAC">
              <w:rPr>
                <w:rFonts w:ascii="Calibri" w:eastAsia="Times New Roman" w:hAnsi="Calibri" w:cs="Calibri"/>
                <w:b/>
                <w:bCs/>
                <w:color w:val="000000"/>
                <w:lang w:eastAsia="en-GB"/>
              </w:rPr>
              <w:t>effect</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933ACEB" w14:textId="77777777" w:rsidR="00241FAC" w:rsidRPr="00241FAC" w:rsidRDefault="00241FAC" w:rsidP="00241FAC">
            <w:pPr>
              <w:spacing w:after="0" w:line="240" w:lineRule="auto"/>
              <w:jc w:val="right"/>
              <w:rPr>
                <w:rFonts w:ascii="Calibri" w:eastAsia="Times New Roman" w:hAnsi="Calibri" w:cs="Calibri"/>
                <w:b/>
                <w:bCs/>
                <w:color w:val="000000"/>
                <w:lang w:eastAsia="en-GB"/>
              </w:rPr>
            </w:pPr>
            <w:r w:rsidRPr="00241FAC">
              <w:rPr>
                <w:rFonts w:ascii="Calibri" w:eastAsia="Times New Roman" w:hAnsi="Calibri" w:cs="Calibri"/>
                <w:b/>
                <w:bCs/>
                <w:color w:val="000000"/>
                <w:lang w:eastAsia="en-GB"/>
              </w:rPr>
              <w:t>DF</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5E7D9287" w14:textId="77777777" w:rsidR="00241FAC" w:rsidRPr="00241FAC" w:rsidRDefault="00241FAC" w:rsidP="00241FAC">
            <w:pPr>
              <w:spacing w:after="0" w:line="240" w:lineRule="auto"/>
              <w:jc w:val="right"/>
              <w:rPr>
                <w:rFonts w:ascii="Calibri" w:eastAsia="Times New Roman" w:hAnsi="Calibri" w:cs="Calibri"/>
                <w:b/>
                <w:bCs/>
                <w:color w:val="000000"/>
                <w:lang w:eastAsia="en-GB"/>
              </w:rPr>
            </w:pPr>
            <w:r w:rsidRPr="00241FAC">
              <w:rPr>
                <w:rFonts w:ascii="Calibri" w:eastAsia="Times New Roman" w:hAnsi="Calibri" w:cs="Calibri"/>
                <w:b/>
                <w:bCs/>
                <w:color w:val="000000"/>
                <w:lang w:eastAsia="en-GB"/>
              </w:rPr>
              <w:t>SE</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126B391C" w14:textId="77777777" w:rsidR="00241FAC" w:rsidRPr="00241FAC" w:rsidRDefault="00241FAC" w:rsidP="00241FAC">
            <w:pPr>
              <w:spacing w:after="0" w:line="240" w:lineRule="auto"/>
              <w:jc w:val="right"/>
              <w:rPr>
                <w:rFonts w:ascii="Calibri" w:eastAsia="Times New Roman" w:hAnsi="Calibri" w:cs="Calibri"/>
                <w:b/>
                <w:bCs/>
                <w:color w:val="000000"/>
                <w:lang w:eastAsia="en-GB"/>
              </w:rPr>
            </w:pPr>
            <w:proofErr w:type="spellStart"/>
            <w:r w:rsidRPr="00241FAC">
              <w:rPr>
                <w:rFonts w:ascii="Calibri" w:eastAsia="Times New Roman" w:hAnsi="Calibri" w:cs="Calibri"/>
                <w:b/>
                <w:bCs/>
                <w:color w:val="000000"/>
                <w:lang w:eastAsia="en-GB"/>
              </w:rPr>
              <w:t>p.val</w:t>
            </w:r>
            <w:proofErr w:type="spellEnd"/>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367AA883" w14:textId="77777777" w:rsidR="00241FAC" w:rsidRPr="00241FAC" w:rsidRDefault="00241FAC" w:rsidP="00241FAC">
            <w:pPr>
              <w:spacing w:after="0" w:line="240" w:lineRule="auto"/>
              <w:jc w:val="right"/>
              <w:rPr>
                <w:rFonts w:ascii="Calibri" w:eastAsia="Times New Roman" w:hAnsi="Calibri" w:cs="Calibri"/>
                <w:b/>
                <w:bCs/>
                <w:color w:val="000000"/>
                <w:lang w:eastAsia="en-GB"/>
              </w:rPr>
            </w:pPr>
            <w:proofErr w:type="spellStart"/>
            <w:r w:rsidRPr="00241FAC">
              <w:rPr>
                <w:rFonts w:ascii="Calibri" w:eastAsia="Times New Roman" w:hAnsi="Calibri" w:cs="Calibri"/>
                <w:b/>
                <w:bCs/>
                <w:color w:val="000000"/>
                <w:lang w:eastAsia="en-GB"/>
              </w:rPr>
              <w:t>p.adj</w:t>
            </w:r>
            <w:proofErr w:type="spellEnd"/>
          </w:p>
        </w:tc>
      </w:tr>
      <w:tr w:rsidR="00241FAC" w:rsidRPr="00241FAC" w14:paraId="64C4AD6A" w14:textId="77777777" w:rsidTr="00241FAC">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1010CFB" w14:textId="77777777" w:rsidR="00241FAC" w:rsidRPr="00241FAC" w:rsidRDefault="00241FAC" w:rsidP="00241FAC">
            <w:pPr>
              <w:spacing w:after="0" w:line="240" w:lineRule="auto"/>
              <w:rPr>
                <w:rFonts w:ascii="Calibri" w:eastAsia="Times New Roman" w:hAnsi="Calibri" w:cs="Calibri"/>
                <w:color w:val="000000"/>
                <w:lang w:eastAsia="en-GB"/>
              </w:rPr>
            </w:pPr>
            <w:r w:rsidRPr="00241FAC">
              <w:rPr>
                <w:rFonts w:ascii="Calibri" w:eastAsia="Times New Roman" w:hAnsi="Calibri" w:cs="Calibri"/>
                <w:color w:val="000000"/>
                <w:lang w:eastAsia="en-GB"/>
              </w:rPr>
              <w:t>G0 total</w:t>
            </w:r>
          </w:p>
        </w:tc>
        <w:tc>
          <w:tcPr>
            <w:tcW w:w="960" w:type="dxa"/>
            <w:tcBorders>
              <w:top w:val="nil"/>
              <w:left w:val="nil"/>
              <w:bottom w:val="single" w:sz="8" w:space="0" w:color="auto"/>
              <w:right w:val="single" w:sz="8" w:space="0" w:color="auto"/>
            </w:tcBorders>
            <w:shd w:val="clear" w:color="auto" w:fill="auto"/>
            <w:noWrap/>
            <w:vAlign w:val="center"/>
            <w:hideMark/>
          </w:tcPr>
          <w:p w14:paraId="505BE65A" w14:textId="77777777" w:rsidR="00241FAC" w:rsidRPr="00241FAC" w:rsidRDefault="00241FAC" w:rsidP="00241FAC">
            <w:pPr>
              <w:spacing w:after="0" w:line="240" w:lineRule="auto"/>
              <w:rPr>
                <w:rFonts w:ascii="Calibri" w:eastAsia="Times New Roman" w:hAnsi="Calibri" w:cs="Calibri"/>
                <w:color w:val="000000"/>
                <w:lang w:eastAsia="en-GB"/>
              </w:rPr>
            </w:pPr>
            <w:r w:rsidRPr="00241FAC">
              <w:rPr>
                <w:rFonts w:ascii="Calibri" w:eastAsia="Times New Roman" w:hAnsi="Calibri" w:cs="Calibri"/>
                <w:color w:val="000000"/>
                <w:lang w:eastAsia="en-GB"/>
              </w:rPr>
              <w:t>UK</w:t>
            </w:r>
          </w:p>
        </w:tc>
        <w:tc>
          <w:tcPr>
            <w:tcW w:w="960" w:type="dxa"/>
            <w:tcBorders>
              <w:top w:val="nil"/>
              <w:left w:val="nil"/>
              <w:bottom w:val="single" w:sz="8" w:space="0" w:color="auto"/>
              <w:right w:val="single" w:sz="8" w:space="0" w:color="auto"/>
            </w:tcBorders>
            <w:shd w:val="clear" w:color="auto" w:fill="auto"/>
            <w:noWrap/>
            <w:vAlign w:val="center"/>
            <w:hideMark/>
          </w:tcPr>
          <w:p w14:paraId="70A0FD8F" w14:textId="77777777" w:rsidR="00241FAC" w:rsidRPr="00241FAC" w:rsidRDefault="00241FAC" w:rsidP="00241FAC">
            <w:pPr>
              <w:spacing w:after="0" w:line="240" w:lineRule="auto"/>
              <w:rPr>
                <w:rFonts w:ascii="Calibri" w:eastAsia="Times New Roman" w:hAnsi="Calibri" w:cs="Calibri"/>
                <w:color w:val="000000"/>
                <w:lang w:eastAsia="en-GB"/>
              </w:rPr>
            </w:pPr>
            <w:r w:rsidRPr="00241FAC">
              <w:rPr>
                <w:rFonts w:ascii="Calibri" w:eastAsia="Times New Roman" w:hAnsi="Calibri" w:cs="Calibri"/>
                <w:color w:val="000000"/>
                <w:lang w:eastAsia="en-GB"/>
              </w:rPr>
              <w:t>Down</w:t>
            </w:r>
          </w:p>
        </w:tc>
        <w:tc>
          <w:tcPr>
            <w:tcW w:w="960" w:type="dxa"/>
            <w:tcBorders>
              <w:top w:val="nil"/>
              <w:left w:val="nil"/>
              <w:bottom w:val="single" w:sz="8" w:space="0" w:color="auto"/>
              <w:right w:val="single" w:sz="8" w:space="0" w:color="auto"/>
            </w:tcBorders>
            <w:shd w:val="clear" w:color="auto" w:fill="auto"/>
            <w:noWrap/>
            <w:vAlign w:val="center"/>
            <w:hideMark/>
          </w:tcPr>
          <w:p w14:paraId="6B2C423F" w14:textId="7C35138C"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1</w:t>
            </w:r>
            <w:r w:rsidR="00A35BE3">
              <w:rPr>
                <w:rFonts w:ascii="Calibri" w:eastAsia="Times New Roman" w:hAnsi="Calibri" w:cs="Calibri"/>
                <w:color w:val="000000"/>
                <w:lang w:eastAsia="en-GB"/>
              </w:rPr>
              <w:t>.</w:t>
            </w:r>
            <w:r w:rsidRPr="00241FAC">
              <w:rPr>
                <w:rFonts w:ascii="Calibri" w:eastAsia="Times New Roman" w:hAnsi="Calibri" w:cs="Calibri"/>
                <w:color w:val="000000"/>
                <w:lang w:eastAsia="en-GB"/>
              </w:rPr>
              <w:t>446</w:t>
            </w:r>
          </w:p>
        </w:tc>
        <w:tc>
          <w:tcPr>
            <w:tcW w:w="960" w:type="dxa"/>
            <w:tcBorders>
              <w:top w:val="nil"/>
              <w:left w:val="nil"/>
              <w:bottom w:val="single" w:sz="8" w:space="0" w:color="auto"/>
              <w:right w:val="single" w:sz="8" w:space="0" w:color="auto"/>
            </w:tcBorders>
            <w:shd w:val="clear" w:color="auto" w:fill="auto"/>
            <w:noWrap/>
            <w:vAlign w:val="center"/>
            <w:hideMark/>
          </w:tcPr>
          <w:p w14:paraId="1BF648ED" w14:textId="77777777"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15</w:t>
            </w:r>
          </w:p>
        </w:tc>
        <w:tc>
          <w:tcPr>
            <w:tcW w:w="960" w:type="dxa"/>
            <w:tcBorders>
              <w:top w:val="nil"/>
              <w:left w:val="nil"/>
              <w:bottom w:val="single" w:sz="8" w:space="0" w:color="auto"/>
              <w:right w:val="single" w:sz="8" w:space="0" w:color="auto"/>
            </w:tcBorders>
            <w:shd w:val="clear" w:color="auto" w:fill="auto"/>
            <w:noWrap/>
            <w:vAlign w:val="center"/>
            <w:hideMark/>
          </w:tcPr>
          <w:p w14:paraId="52585E13" w14:textId="1B3BEE81"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0</w:t>
            </w:r>
            <w:r w:rsidR="00A35BE3">
              <w:rPr>
                <w:rFonts w:ascii="Calibri" w:eastAsia="Times New Roman" w:hAnsi="Calibri" w:cs="Calibri"/>
                <w:color w:val="000000"/>
                <w:lang w:eastAsia="en-GB"/>
              </w:rPr>
              <w:t>.</w:t>
            </w:r>
            <w:r w:rsidRPr="00241FAC">
              <w:rPr>
                <w:rFonts w:ascii="Calibri" w:eastAsia="Times New Roman" w:hAnsi="Calibri" w:cs="Calibri"/>
                <w:color w:val="000000"/>
                <w:lang w:eastAsia="en-GB"/>
              </w:rPr>
              <w:t>551</w:t>
            </w:r>
          </w:p>
        </w:tc>
        <w:tc>
          <w:tcPr>
            <w:tcW w:w="960" w:type="dxa"/>
            <w:tcBorders>
              <w:top w:val="nil"/>
              <w:left w:val="nil"/>
              <w:bottom w:val="single" w:sz="8" w:space="0" w:color="auto"/>
              <w:right w:val="single" w:sz="8" w:space="0" w:color="auto"/>
            </w:tcBorders>
            <w:shd w:val="clear" w:color="auto" w:fill="auto"/>
            <w:noWrap/>
            <w:vAlign w:val="center"/>
            <w:hideMark/>
          </w:tcPr>
          <w:p w14:paraId="231DDEAA" w14:textId="65397C17"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0</w:t>
            </w:r>
            <w:r w:rsidR="00A35BE3">
              <w:rPr>
                <w:rFonts w:ascii="Calibri" w:eastAsia="Times New Roman" w:hAnsi="Calibri" w:cs="Calibri"/>
                <w:color w:val="000000"/>
                <w:lang w:eastAsia="en-GB"/>
              </w:rPr>
              <w:t>.</w:t>
            </w:r>
            <w:r w:rsidRPr="00241FAC">
              <w:rPr>
                <w:rFonts w:ascii="Calibri" w:eastAsia="Times New Roman" w:hAnsi="Calibri" w:cs="Calibri"/>
                <w:color w:val="000000"/>
                <w:lang w:eastAsia="en-GB"/>
              </w:rPr>
              <w:t>007</w:t>
            </w:r>
          </w:p>
        </w:tc>
        <w:tc>
          <w:tcPr>
            <w:tcW w:w="960" w:type="dxa"/>
            <w:tcBorders>
              <w:top w:val="nil"/>
              <w:left w:val="nil"/>
              <w:bottom w:val="single" w:sz="8" w:space="0" w:color="auto"/>
              <w:right w:val="single" w:sz="8" w:space="0" w:color="auto"/>
            </w:tcBorders>
            <w:shd w:val="clear" w:color="auto" w:fill="auto"/>
            <w:noWrap/>
            <w:vAlign w:val="center"/>
            <w:hideMark/>
          </w:tcPr>
          <w:p w14:paraId="4BF3D87A" w14:textId="695A6528" w:rsidR="00241FAC" w:rsidRPr="00241FAC" w:rsidRDefault="00241FAC" w:rsidP="00241FAC">
            <w:pPr>
              <w:spacing w:after="0" w:line="240" w:lineRule="auto"/>
              <w:jc w:val="right"/>
              <w:rPr>
                <w:rFonts w:ascii="Calibri" w:eastAsia="Times New Roman" w:hAnsi="Calibri" w:cs="Calibri"/>
                <w:b/>
                <w:bCs/>
                <w:color w:val="000000"/>
                <w:lang w:eastAsia="en-GB"/>
              </w:rPr>
            </w:pPr>
            <w:r w:rsidRPr="00241FAC">
              <w:rPr>
                <w:rFonts w:ascii="Calibri" w:eastAsia="Times New Roman" w:hAnsi="Calibri" w:cs="Calibri"/>
                <w:b/>
                <w:bCs/>
                <w:color w:val="000000"/>
                <w:lang w:eastAsia="en-GB"/>
              </w:rPr>
              <w:t>0</w:t>
            </w:r>
            <w:r w:rsidR="00A35BE3">
              <w:rPr>
                <w:rFonts w:ascii="Calibri" w:eastAsia="Times New Roman" w:hAnsi="Calibri" w:cs="Calibri"/>
                <w:b/>
                <w:bCs/>
                <w:color w:val="000000"/>
                <w:lang w:eastAsia="en-GB"/>
              </w:rPr>
              <w:t>.</w:t>
            </w:r>
            <w:r w:rsidRPr="00241FAC">
              <w:rPr>
                <w:rFonts w:ascii="Calibri" w:eastAsia="Times New Roman" w:hAnsi="Calibri" w:cs="Calibri"/>
                <w:b/>
                <w:bCs/>
                <w:color w:val="000000"/>
                <w:lang w:eastAsia="en-GB"/>
              </w:rPr>
              <w:t>044</w:t>
            </w:r>
          </w:p>
        </w:tc>
      </w:tr>
      <w:tr w:rsidR="00241FAC" w:rsidRPr="00241FAC" w14:paraId="7CD138DF" w14:textId="77777777" w:rsidTr="00241FAC">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83DA754" w14:textId="77777777" w:rsidR="00241FAC" w:rsidRPr="00241FAC" w:rsidRDefault="00241FAC" w:rsidP="00241FAC">
            <w:pPr>
              <w:spacing w:after="0" w:line="240" w:lineRule="auto"/>
              <w:rPr>
                <w:rFonts w:ascii="Calibri" w:eastAsia="Times New Roman" w:hAnsi="Calibri" w:cs="Calibri"/>
                <w:color w:val="000000"/>
                <w:lang w:eastAsia="en-GB"/>
              </w:rPr>
            </w:pPr>
            <w:r w:rsidRPr="00241FAC">
              <w:rPr>
                <w:rFonts w:ascii="Calibri" w:eastAsia="Times New Roman" w:hAnsi="Calibri" w:cs="Calibri"/>
                <w:color w:val="000000"/>
                <w:lang w:eastAsia="en-GB"/>
              </w:rPr>
              <w:t>G1 total</w:t>
            </w:r>
          </w:p>
        </w:tc>
        <w:tc>
          <w:tcPr>
            <w:tcW w:w="960" w:type="dxa"/>
            <w:tcBorders>
              <w:top w:val="nil"/>
              <w:left w:val="nil"/>
              <w:bottom w:val="single" w:sz="8" w:space="0" w:color="auto"/>
              <w:right w:val="single" w:sz="8" w:space="0" w:color="auto"/>
            </w:tcBorders>
            <w:shd w:val="clear" w:color="auto" w:fill="auto"/>
            <w:noWrap/>
            <w:vAlign w:val="center"/>
            <w:hideMark/>
          </w:tcPr>
          <w:p w14:paraId="204929F8" w14:textId="77777777" w:rsidR="00241FAC" w:rsidRPr="00241FAC" w:rsidRDefault="00241FAC" w:rsidP="00241FAC">
            <w:pPr>
              <w:spacing w:after="0" w:line="240" w:lineRule="auto"/>
              <w:rPr>
                <w:rFonts w:ascii="Calibri" w:eastAsia="Times New Roman" w:hAnsi="Calibri" w:cs="Calibri"/>
                <w:color w:val="000000"/>
                <w:lang w:eastAsia="en-GB"/>
              </w:rPr>
            </w:pPr>
            <w:r w:rsidRPr="00241FAC">
              <w:rPr>
                <w:rFonts w:ascii="Calibri" w:eastAsia="Times New Roman" w:hAnsi="Calibri" w:cs="Calibri"/>
                <w:color w:val="000000"/>
                <w:lang w:eastAsia="en-GB"/>
              </w:rPr>
              <w:t>UK</w:t>
            </w:r>
          </w:p>
        </w:tc>
        <w:tc>
          <w:tcPr>
            <w:tcW w:w="960" w:type="dxa"/>
            <w:tcBorders>
              <w:top w:val="nil"/>
              <w:left w:val="nil"/>
              <w:bottom w:val="single" w:sz="8" w:space="0" w:color="auto"/>
              <w:right w:val="single" w:sz="8" w:space="0" w:color="auto"/>
            </w:tcBorders>
            <w:shd w:val="clear" w:color="auto" w:fill="auto"/>
            <w:noWrap/>
            <w:vAlign w:val="center"/>
            <w:hideMark/>
          </w:tcPr>
          <w:p w14:paraId="31DBCA83" w14:textId="77777777" w:rsidR="00241FAC" w:rsidRPr="00241FAC" w:rsidRDefault="00241FAC" w:rsidP="00241FAC">
            <w:pPr>
              <w:spacing w:after="0" w:line="240" w:lineRule="auto"/>
              <w:rPr>
                <w:rFonts w:ascii="Calibri" w:eastAsia="Times New Roman" w:hAnsi="Calibri" w:cs="Calibri"/>
                <w:color w:val="000000"/>
                <w:lang w:eastAsia="en-GB"/>
              </w:rPr>
            </w:pPr>
            <w:r w:rsidRPr="00241FAC">
              <w:rPr>
                <w:rFonts w:ascii="Calibri" w:eastAsia="Times New Roman" w:hAnsi="Calibri" w:cs="Calibri"/>
                <w:color w:val="000000"/>
                <w:lang w:eastAsia="en-GB"/>
              </w:rPr>
              <w:t>Down</w:t>
            </w:r>
          </w:p>
        </w:tc>
        <w:tc>
          <w:tcPr>
            <w:tcW w:w="960" w:type="dxa"/>
            <w:tcBorders>
              <w:top w:val="nil"/>
              <w:left w:val="nil"/>
              <w:bottom w:val="single" w:sz="8" w:space="0" w:color="auto"/>
              <w:right w:val="single" w:sz="8" w:space="0" w:color="auto"/>
            </w:tcBorders>
            <w:shd w:val="clear" w:color="auto" w:fill="auto"/>
            <w:noWrap/>
            <w:vAlign w:val="center"/>
            <w:hideMark/>
          </w:tcPr>
          <w:p w14:paraId="57F4DF00" w14:textId="4BE79176"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-0</w:t>
            </w:r>
            <w:r w:rsidR="00A35BE3">
              <w:rPr>
                <w:rFonts w:ascii="Calibri" w:eastAsia="Times New Roman" w:hAnsi="Calibri" w:cs="Calibri"/>
                <w:color w:val="000000"/>
                <w:lang w:eastAsia="en-GB"/>
              </w:rPr>
              <w:t>.</w:t>
            </w:r>
            <w:r w:rsidRPr="00241FAC">
              <w:rPr>
                <w:rFonts w:ascii="Calibri" w:eastAsia="Times New Roman" w:hAnsi="Calibri" w:cs="Calibri"/>
                <w:color w:val="000000"/>
                <w:lang w:eastAsia="en-GB"/>
              </w:rPr>
              <w:t>520</w:t>
            </w:r>
          </w:p>
        </w:tc>
        <w:tc>
          <w:tcPr>
            <w:tcW w:w="960" w:type="dxa"/>
            <w:tcBorders>
              <w:top w:val="nil"/>
              <w:left w:val="nil"/>
              <w:bottom w:val="single" w:sz="8" w:space="0" w:color="auto"/>
              <w:right w:val="single" w:sz="8" w:space="0" w:color="auto"/>
            </w:tcBorders>
            <w:shd w:val="clear" w:color="auto" w:fill="auto"/>
            <w:noWrap/>
            <w:vAlign w:val="center"/>
            <w:hideMark/>
          </w:tcPr>
          <w:p w14:paraId="681BF3EA" w14:textId="77777777"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15</w:t>
            </w:r>
          </w:p>
        </w:tc>
        <w:tc>
          <w:tcPr>
            <w:tcW w:w="960" w:type="dxa"/>
            <w:tcBorders>
              <w:top w:val="nil"/>
              <w:left w:val="nil"/>
              <w:bottom w:val="single" w:sz="8" w:space="0" w:color="auto"/>
              <w:right w:val="single" w:sz="8" w:space="0" w:color="auto"/>
            </w:tcBorders>
            <w:shd w:val="clear" w:color="auto" w:fill="auto"/>
            <w:noWrap/>
            <w:vAlign w:val="center"/>
            <w:hideMark/>
          </w:tcPr>
          <w:p w14:paraId="13694DF3" w14:textId="0DC44538"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0</w:t>
            </w:r>
            <w:r w:rsidR="00A35BE3">
              <w:rPr>
                <w:rFonts w:ascii="Calibri" w:eastAsia="Times New Roman" w:hAnsi="Calibri" w:cs="Calibri"/>
                <w:color w:val="000000"/>
                <w:lang w:eastAsia="en-GB"/>
              </w:rPr>
              <w:t>.</w:t>
            </w:r>
            <w:r w:rsidRPr="00241FAC">
              <w:rPr>
                <w:rFonts w:ascii="Calibri" w:eastAsia="Times New Roman" w:hAnsi="Calibri" w:cs="Calibri"/>
                <w:color w:val="000000"/>
                <w:lang w:eastAsia="en-GB"/>
              </w:rPr>
              <w:t>651</w:t>
            </w:r>
          </w:p>
        </w:tc>
        <w:tc>
          <w:tcPr>
            <w:tcW w:w="960" w:type="dxa"/>
            <w:tcBorders>
              <w:top w:val="nil"/>
              <w:left w:val="nil"/>
              <w:bottom w:val="single" w:sz="8" w:space="0" w:color="auto"/>
              <w:right w:val="single" w:sz="8" w:space="0" w:color="auto"/>
            </w:tcBorders>
            <w:shd w:val="clear" w:color="auto" w:fill="auto"/>
            <w:noWrap/>
            <w:vAlign w:val="center"/>
            <w:hideMark/>
          </w:tcPr>
          <w:p w14:paraId="49E01302" w14:textId="3DA037A8"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0</w:t>
            </w:r>
            <w:r w:rsidR="00A35BE3">
              <w:rPr>
                <w:rFonts w:ascii="Calibri" w:eastAsia="Times New Roman" w:hAnsi="Calibri" w:cs="Calibri"/>
                <w:color w:val="000000"/>
                <w:lang w:eastAsia="en-GB"/>
              </w:rPr>
              <w:t>.</w:t>
            </w:r>
            <w:r w:rsidRPr="00241FAC">
              <w:rPr>
                <w:rFonts w:ascii="Calibri" w:eastAsia="Times New Roman" w:hAnsi="Calibri" w:cs="Calibri"/>
                <w:color w:val="000000"/>
                <w:lang w:eastAsia="en-GB"/>
              </w:rPr>
              <w:t>374</w:t>
            </w:r>
          </w:p>
        </w:tc>
        <w:tc>
          <w:tcPr>
            <w:tcW w:w="960" w:type="dxa"/>
            <w:tcBorders>
              <w:top w:val="nil"/>
              <w:left w:val="nil"/>
              <w:bottom w:val="single" w:sz="8" w:space="0" w:color="auto"/>
              <w:right w:val="single" w:sz="8" w:space="0" w:color="auto"/>
            </w:tcBorders>
            <w:shd w:val="clear" w:color="auto" w:fill="auto"/>
            <w:noWrap/>
            <w:vAlign w:val="center"/>
            <w:hideMark/>
          </w:tcPr>
          <w:p w14:paraId="34460241" w14:textId="4683F85B"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0</w:t>
            </w:r>
            <w:r w:rsidR="00A35BE3">
              <w:rPr>
                <w:rFonts w:ascii="Calibri" w:eastAsia="Times New Roman" w:hAnsi="Calibri" w:cs="Calibri"/>
                <w:color w:val="000000"/>
                <w:lang w:eastAsia="en-GB"/>
              </w:rPr>
              <w:t>.</w:t>
            </w:r>
            <w:r w:rsidRPr="00241FAC">
              <w:rPr>
                <w:rFonts w:ascii="Calibri" w:eastAsia="Times New Roman" w:hAnsi="Calibri" w:cs="Calibri"/>
                <w:color w:val="000000"/>
                <w:lang w:eastAsia="en-GB"/>
              </w:rPr>
              <w:t>463</w:t>
            </w:r>
          </w:p>
        </w:tc>
      </w:tr>
      <w:tr w:rsidR="00241FAC" w:rsidRPr="00241FAC" w14:paraId="1FD84E44" w14:textId="77777777" w:rsidTr="00241FAC">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17FCB3C" w14:textId="77777777" w:rsidR="00241FAC" w:rsidRPr="00241FAC" w:rsidRDefault="00241FAC" w:rsidP="00241FAC">
            <w:pPr>
              <w:spacing w:after="0" w:line="240" w:lineRule="auto"/>
              <w:rPr>
                <w:rFonts w:ascii="Calibri" w:eastAsia="Times New Roman" w:hAnsi="Calibri" w:cs="Calibri"/>
                <w:color w:val="000000"/>
                <w:lang w:eastAsia="en-GB"/>
              </w:rPr>
            </w:pPr>
            <w:r w:rsidRPr="00241FAC">
              <w:rPr>
                <w:rFonts w:ascii="Calibri" w:eastAsia="Times New Roman" w:hAnsi="Calibri" w:cs="Calibri"/>
                <w:color w:val="000000"/>
                <w:lang w:eastAsia="en-GB"/>
              </w:rPr>
              <w:t>G2 total</w:t>
            </w:r>
          </w:p>
        </w:tc>
        <w:tc>
          <w:tcPr>
            <w:tcW w:w="960" w:type="dxa"/>
            <w:tcBorders>
              <w:top w:val="nil"/>
              <w:left w:val="nil"/>
              <w:bottom w:val="single" w:sz="8" w:space="0" w:color="auto"/>
              <w:right w:val="single" w:sz="8" w:space="0" w:color="auto"/>
            </w:tcBorders>
            <w:shd w:val="clear" w:color="auto" w:fill="auto"/>
            <w:noWrap/>
            <w:vAlign w:val="center"/>
            <w:hideMark/>
          </w:tcPr>
          <w:p w14:paraId="1EA478F7" w14:textId="77777777" w:rsidR="00241FAC" w:rsidRPr="00241FAC" w:rsidRDefault="00241FAC" w:rsidP="00241FAC">
            <w:pPr>
              <w:spacing w:after="0" w:line="240" w:lineRule="auto"/>
              <w:rPr>
                <w:rFonts w:ascii="Calibri" w:eastAsia="Times New Roman" w:hAnsi="Calibri" w:cs="Calibri"/>
                <w:color w:val="000000"/>
                <w:lang w:eastAsia="en-GB"/>
              </w:rPr>
            </w:pPr>
            <w:r w:rsidRPr="00241FAC">
              <w:rPr>
                <w:rFonts w:ascii="Calibri" w:eastAsia="Times New Roman" w:hAnsi="Calibri" w:cs="Calibri"/>
                <w:color w:val="000000"/>
                <w:lang w:eastAsia="en-GB"/>
              </w:rPr>
              <w:t>UK</w:t>
            </w:r>
          </w:p>
        </w:tc>
        <w:tc>
          <w:tcPr>
            <w:tcW w:w="960" w:type="dxa"/>
            <w:tcBorders>
              <w:top w:val="nil"/>
              <w:left w:val="nil"/>
              <w:bottom w:val="single" w:sz="8" w:space="0" w:color="auto"/>
              <w:right w:val="single" w:sz="8" w:space="0" w:color="auto"/>
            </w:tcBorders>
            <w:shd w:val="clear" w:color="auto" w:fill="auto"/>
            <w:noWrap/>
            <w:vAlign w:val="center"/>
            <w:hideMark/>
          </w:tcPr>
          <w:p w14:paraId="26C1701A" w14:textId="77777777" w:rsidR="00241FAC" w:rsidRPr="00241FAC" w:rsidRDefault="00241FAC" w:rsidP="00241FAC">
            <w:pPr>
              <w:spacing w:after="0" w:line="240" w:lineRule="auto"/>
              <w:rPr>
                <w:rFonts w:ascii="Calibri" w:eastAsia="Times New Roman" w:hAnsi="Calibri" w:cs="Calibri"/>
                <w:color w:val="000000"/>
                <w:lang w:eastAsia="en-GB"/>
              </w:rPr>
            </w:pPr>
            <w:r w:rsidRPr="00241FAC">
              <w:rPr>
                <w:rFonts w:ascii="Calibri" w:eastAsia="Times New Roman" w:hAnsi="Calibri" w:cs="Calibri"/>
                <w:color w:val="000000"/>
                <w:lang w:eastAsia="en-GB"/>
              </w:rPr>
              <w:t>Down</w:t>
            </w:r>
          </w:p>
        </w:tc>
        <w:tc>
          <w:tcPr>
            <w:tcW w:w="960" w:type="dxa"/>
            <w:tcBorders>
              <w:top w:val="nil"/>
              <w:left w:val="nil"/>
              <w:bottom w:val="single" w:sz="8" w:space="0" w:color="auto"/>
              <w:right w:val="single" w:sz="8" w:space="0" w:color="auto"/>
            </w:tcBorders>
            <w:shd w:val="clear" w:color="auto" w:fill="auto"/>
            <w:noWrap/>
            <w:vAlign w:val="center"/>
            <w:hideMark/>
          </w:tcPr>
          <w:p w14:paraId="65F668A7" w14:textId="4FDB8A1B"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-1</w:t>
            </w:r>
            <w:r w:rsidR="00A35BE3">
              <w:rPr>
                <w:rFonts w:ascii="Calibri" w:eastAsia="Times New Roman" w:hAnsi="Calibri" w:cs="Calibri"/>
                <w:color w:val="000000"/>
                <w:lang w:eastAsia="en-GB"/>
              </w:rPr>
              <w:t>.</w:t>
            </w:r>
            <w:r w:rsidRPr="00241FAC">
              <w:rPr>
                <w:rFonts w:ascii="Calibri" w:eastAsia="Times New Roman" w:hAnsi="Calibri" w:cs="Calibri"/>
                <w:color w:val="000000"/>
                <w:lang w:eastAsia="en-GB"/>
              </w:rPr>
              <w:t>241</w:t>
            </w:r>
          </w:p>
        </w:tc>
        <w:tc>
          <w:tcPr>
            <w:tcW w:w="960" w:type="dxa"/>
            <w:tcBorders>
              <w:top w:val="nil"/>
              <w:left w:val="nil"/>
              <w:bottom w:val="single" w:sz="8" w:space="0" w:color="auto"/>
              <w:right w:val="single" w:sz="8" w:space="0" w:color="auto"/>
            </w:tcBorders>
            <w:shd w:val="clear" w:color="auto" w:fill="auto"/>
            <w:noWrap/>
            <w:vAlign w:val="center"/>
            <w:hideMark/>
          </w:tcPr>
          <w:p w14:paraId="3919B0A3" w14:textId="77777777"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15</w:t>
            </w:r>
          </w:p>
        </w:tc>
        <w:tc>
          <w:tcPr>
            <w:tcW w:w="960" w:type="dxa"/>
            <w:tcBorders>
              <w:top w:val="nil"/>
              <w:left w:val="nil"/>
              <w:bottom w:val="single" w:sz="8" w:space="0" w:color="auto"/>
              <w:right w:val="single" w:sz="8" w:space="0" w:color="auto"/>
            </w:tcBorders>
            <w:shd w:val="clear" w:color="auto" w:fill="auto"/>
            <w:noWrap/>
            <w:vAlign w:val="center"/>
            <w:hideMark/>
          </w:tcPr>
          <w:p w14:paraId="299A36D5" w14:textId="344E1FDA"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0</w:t>
            </w:r>
            <w:r w:rsidR="00A35BE3">
              <w:rPr>
                <w:rFonts w:ascii="Calibri" w:eastAsia="Times New Roman" w:hAnsi="Calibri" w:cs="Calibri"/>
                <w:color w:val="000000"/>
                <w:lang w:eastAsia="en-GB"/>
              </w:rPr>
              <w:t>.</w:t>
            </w:r>
            <w:r w:rsidRPr="00241FAC">
              <w:rPr>
                <w:rFonts w:ascii="Calibri" w:eastAsia="Times New Roman" w:hAnsi="Calibri" w:cs="Calibri"/>
                <w:color w:val="000000"/>
                <w:lang w:eastAsia="en-GB"/>
              </w:rPr>
              <w:t>543</w:t>
            </w:r>
          </w:p>
        </w:tc>
        <w:tc>
          <w:tcPr>
            <w:tcW w:w="960" w:type="dxa"/>
            <w:tcBorders>
              <w:top w:val="nil"/>
              <w:left w:val="nil"/>
              <w:bottom w:val="single" w:sz="8" w:space="0" w:color="auto"/>
              <w:right w:val="single" w:sz="8" w:space="0" w:color="auto"/>
            </w:tcBorders>
            <w:shd w:val="clear" w:color="auto" w:fill="auto"/>
            <w:noWrap/>
            <w:vAlign w:val="center"/>
            <w:hideMark/>
          </w:tcPr>
          <w:p w14:paraId="1C364626" w14:textId="3428B335"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0</w:t>
            </w:r>
            <w:r w:rsidR="00A35BE3">
              <w:rPr>
                <w:rFonts w:ascii="Calibri" w:eastAsia="Times New Roman" w:hAnsi="Calibri" w:cs="Calibri"/>
                <w:color w:val="000000"/>
                <w:lang w:eastAsia="en-GB"/>
              </w:rPr>
              <w:t>.</w:t>
            </w:r>
            <w:r w:rsidRPr="00241FAC">
              <w:rPr>
                <w:rFonts w:ascii="Calibri" w:eastAsia="Times New Roman" w:hAnsi="Calibri" w:cs="Calibri"/>
                <w:color w:val="000000"/>
                <w:lang w:eastAsia="en-GB"/>
              </w:rPr>
              <w:t>017</w:t>
            </w:r>
          </w:p>
        </w:tc>
        <w:tc>
          <w:tcPr>
            <w:tcW w:w="960" w:type="dxa"/>
            <w:tcBorders>
              <w:top w:val="nil"/>
              <w:left w:val="nil"/>
              <w:bottom w:val="single" w:sz="8" w:space="0" w:color="auto"/>
              <w:right w:val="single" w:sz="8" w:space="0" w:color="auto"/>
            </w:tcBorders>
            <w:shd w:val="clear" w:color="auto" w:fill="auto"/>
            <w:noWrap/>
            <w:vAlign w:val="center"/>
            <w:hideMark/>
          </w:tcPr>
          <w:p w14:paraId="692DDF31" w14:textId="186FB6E6"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0</w:t>
            </w:r>
            <w:r w:rsidR="00A35BE3">
              <w:rPr>
                <w:rFonts w:ascii="Calibri" w:eastAsia="Times New Roman" w:hAnsi="Calibri" w:cs="Calibri"/>
                <w:color w:val="000000"/>
                <w:lang w:eastAsia="en-GB"/>
              </w:rPr>
              <w:t>.</w:t>
            </w:r>
            <w:r w:rsidRPr="00241FAC">
              <w:rPr>
                <w:rFonts w:ascii="Calibri" w:eastAsia="Times New Roman" w:hAnsi="Calibri" w:cs="Calibri"/>
                <w:color w:val="000000"/>
                <w:lang w:eastAsia="en-GB"/>
              </w:rPr>
              <w:t>052</w:t>
            </w:r>
          </w:p>
        </w:tc>
      </w:tr>
      <w:tr w:rsidR="00241FAC" w:rsidRPr="00241FAC" w14:paraId="43A09358" w14:textId="77777777" w:rsidTr="00241FAC">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83F5D05" w14:textId="77777777" w:rsidR="00241FAC" w:rsidRPr="00241FAC" w:rsidRDefault="00241FAC" w:rsidP="00241FAC">
            <w:pPr>
              <w:spacing w:after="0" w:line="240" w:lineRule="auto"/>
              <w:rPr>
                <w:rFonts w:ascii="Calibri" w:eastAsia="Times New Roman" w:hAnsi="Calibri" w:cs="Calibri"/>
                <w:color w:val="000000"/>
                <w:lang w:eastAsia="en-GB"/>
              </w:rPr>
            </w:pPr>
            <w:r w:rsidRPr="00241FAC">
              <w:rPr>
                <w:rFonts w:ascii="Calibri" w:eastAsia="Times New Roman" w:hAnsi="Calibri" w:cs="Calibri"/>
                <w:color w:val="000000"/>
                <w:lang w:eastAsia="en-GB"/>
              </w:rPr>
              <w:t>S total</w:t>
            </w:r>
          </w:p>
        </w:tc>
        <w:tc>
          <w:tcPr>
            <w:tcW w:w="960" w:type="dxa"/>
            <w:tcBorders>
              <w:top w:val="nil"/>
              <w:left w:val="nil"/>
              <w:bottom w:val="single" w:sz="8" w:space="0" w:color="auto"/>
              <w:right w:val="single" w:sz="8" w:space="0" w:color="auto"/>
            </w:tcBorders>
            <w:shd w:val="clear" w:color="auto" w:fill="auto"/>
            <w:noWrap/>
            <w:vAlign w:val="center"/>
            <w:hideMark/>
          </w:tcPr>
          <w:p w14:paraId="41E06C3F" w14:textId="77777777" w:rsidR="00241FAC" w:rsidRPr="00241FAC" w:rsidRDefault="00241FAC" w:rsidP="00241FAC">
            <w:pPr>
              <w:spacing w:after="0" w:line="240" w:lineRule="auto"/>
              <w:rPr>
                <w:rFonts w:ascii="Calibri" w:eastAsia="Times New Roman" w:hAnsi="Calibri" w:cs="Calibri"/>
                <w:color w:val="000000"/>
                <w:lang w:eastAsia="en-GB"/>
              </w:rPr>
            </w:pPr>
            <w:r w:rsidRPr="00241FAC">
              <w:rPr>
                <w:rFonts w:ascii="Calibri" w:eastAsia="Times New Roman" w:hAnsi="Calibri" w:cs="Calibri"/>
                <w:color w:val="000000"/>
                <w:lang w:eastAsia="en-GB"/>
              </w:rPr>
              <w:t>UK</w:t>
            </w:r>
          </w:p>
        </w:tc>
        <w:tc>
          <w:tcPr>
            <w:tcW w:w="960" w:type="dxa"/>
            <w:tcBorders>
              <w:top w:val="nil"/>
              <w:left w:val="nil"/>
              <w:bottom w:val="single" w:sz="8" w:space="0" w:color="auto"/>
              <w:right w:val="single" w:sz="8" w:space="0" w:color="auto"/>
            </w:tcBorders>
            <w:shd w:val="clear" w:color="auto" w:fill="auto"/>
            <w:noWrap/>
            <w:vAlign w:val="center"/>
            <w:hideMark/>
          </w:tcPr>
          <w:p w14:paraId="59A58826" w14:textId="77777777" w:rsidR="00241FAC" w:rsidRPr="00241FAC" w:rsidRDefault="00241FAC" w:rsidP="00241FAC">
            <w:pPr>
              <w:spacing w:after="0" w:line="240" w:lineRule="auto"/>
              <w:rPr>
                <w:rFonts w:ascii="Calibri" w:eastAsia="Times New Roman" w:hAnsi="Calibri" w:cs="Calibri"/>
                <w:color w:val="000000"/>
                <w:lang w:eastAsia="en-GB"/>
              </w:rPr>
            </w:pPr>
            <w:r w:rsidRPr="00241FAC">
              <w:rPr>
                <w:rFonts w:ascii="Calibri" w:eastAsia="Times New Roman" w:hAnsi="Calibri" w:cs="Calibri"/>
                <w:color w:val="000000"/>
                <w:lang w:eastAsia="en-GB"/>
              </w:rPr>
              <w:t>Down</w:t>
            </w:r>
          </w:p>
        </w:tc>
        <w:tc>
          <w:tcPr>
            <w:tcW w:w="960" w:type="dxa"/>
            <w:tcBorders>
              <w:top w:val="nil"/>
              <w:left w:val="nil"/>
              <w:bottom w:val="single" w:sz="8" w:space="0" w:color="auto"/>
              <w:right w:val="single" w:sz="8" w:space="0" w:color="auto"/>
            </w:tcBorders>
            <w:shd w:val="clear" w:color="auto" w:fill="auto"/>
            <w:noWrap/>
            <w:vAlign w:val="center"/>
            <w:hideMark/>
          </w:tcPr>
          <w:p w14:paraId="3E64FCC9" w14:textId="10C84357"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-1</w:t>
            </w:r>
            <w:r w:rsidR="00A35BE3">
              <w:rPr>
                <w:rFonts w:ascii="Calibri" w:eastAsia="Times New Roman" w:hAnsi="Calibri" w:cs="Calibri"/>
                <w:color w:val="000000"/>
                <w:lang w:eastAsia="en-GB"/>
              </w:rPr>
              <w:t>.</w:t>
            </w:r>
            <w:r w:rsidRPr="00241FAC">
              <w:rPr>
                <w:rFonts w:ascii="Calibri" w:eastAsia="Times New Roman" w:hAnsi="Calibri" w:cs="Calibri"/>
                <w:color w:val="000000"/>
                <w:lang w:eastAsia="en-GB"/>
              </w:rPr>
              <w:t>195</w:t>
            </w:r>
          </w:p>
        </w:tc>
        <w:tc>
          <w:tcPr>
            <w:tcW w:w="960" w:type="dxa"/>
            <w:tcBorders>
              <w:top w:val="nil"/>
              <w:left w:val="nil"/>
              <w:bottom w:val="single" w:sz="8" w:space="0" w:color="auto"/>
              <w:right w:val="single" w:sz="8" w:space="0" w:color="auto"/>
            </w:tcBorders>
            <w:shd w:val="clear" w:color="auto" w:fill="auto"/>
            <w:noWrap/>
            <w:vAlign w:val="center"/>
            <w:hideMark/>
          </w:tcPr>
          <w:p w14:paraId="434282D6" w14:textId="77777777"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15</w:t>
            </w:r>
          </w:p>
        </w:tc>
        <w:tc>
          <w:tcPr>
            <w:tcW w:w="960" w:type="dxa"/>
            <w:tcBorders>
              <w:top w:val="nil"/>
              <w:left w:val="nil"/>
              <w:bottom w:val="single" w:sz="8" w:space="0" w:color="auto"/>
              <w:right w:val="single" w:sz="8" w:space="0" w:color="auto"/>
            </w:tcBorders>
            <w:shd w:val="clear" w:color="auto" w:fill="auto"/>
            <w:noWrap/>
            <w:vAlign w:val="center"/>
            <w:hideMark/>
          </w:tcPr>
          <w:p w14:paraId="69A22115" w14:textId="6DCC1368"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0</w:t>
            </w:r>
            <w:r w:rsidR="00A35BE3">
              <w:rPr>
                <w:rFonts w:ascii="Calibri" w:eastAsia="Times New Roman" w:hAnsi="Calibri" w:cs="Calibri"/>
                <w:color w:val="000000"/>
                <w:lang w:eastAsia="en-GB"/>
              </w:rPr>
              <w:t>.</w:t>
            </w:r>
            <w:r w:rsidRPr="00241FAC">
              <w:rPr>
                <w:rFonts w:ascii="Calibri" w:eastAsia="Times New Roman" w:hAnsi="Calibri" w:cs="Calibri"/>
                <w:color w:val="000000"/>
                <w:lang w:eastAsia="en-GB"/>
              </w:rPr>
              <w:t>631</w:t>
            </w:r>
          </w:p>
        </w:tc>
        <w:tc>
          <w:tcPr>
            <w:tcW w:w="960" w:type="dxa"/>
            <w:tcBorders>
              <w:top w:val="nil"/>
              <w:left w:val="nil"/>
              <w:bottom w:val="single" w:sz="8" w:space="0" w:color="auto"/>
              <w:right w:val="single" w:sz="8" w:space="0" w:color="auto"/>
            </w:tcBorders>
            <w:shd w:val="clear" w:color="auto" w:fill="auto"/>
            <w:noWrap/>
            <w:vAlign w:val="center"/>
            <w:hideMark/>
          </w:tcPr>
          <w:p w14:paraId="0BDC1E90" w14:textId="49115C77"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0</w:t>
            </w:r>
            <w:r w:rsidR="00A35BE3">
              <w:rPr>
                <w:rFonts w:ascii="Calibri" w:eastAsia="Times New Roman" w:hAnsi="Calibri" w:cs="Calibri"/>
                <w:color w:val="000000"/>
                <w:lang w:eastAsia="en-GB"/>
              </w:rPr>
              <w:t>.</w:t>
            </w:r>
            <w:r w:rsidRPr="00241FAC">
              <w:rPr>
                <w:rFonts w:ascii="Calibri" w:eastAsia="Times New Roman" w:hAnsi="Calibri" w:cs="Calibri"/>
                <w:color w:val="000000"/>
                <w:lang w:eastAsia="en-GB"/>
              </w:rPr>
              <w:t>043</w:t>
            </w:r>
          </w:p>
        </w:tc>
        <w:tc>
          <w:tcPr>
            <w:tcW w:w="960" w:type="dxa"/>
            <w:tcBorders>
              <w:top w:val="nil"/>
              <w:left w:val="nil"/>
              <w:bottom w:val="single" w:sz="8" w:space="0" w:color="auto"/>
              <w:right w:val="single" w:sz="8" w:space="0" w:color="auto"/>
            </w:tcBorders>
            <w:shd w:val="clear" w:color="auto" w:fill="auto"/>
            <w:noWrap/>
            <w:vAlign w:val="center"/>
            <w:hideMark/>
          </w:tcPr>
          <w:p w14:paraId="168D3E6D" w14:textId="3A15196C"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0</w:t>
            </w:r>
            <w:r w:rsidR="00A35BE3">
              <w:rPr>
                <w:rFonts w:ascii="Calibri" w:eastAsia="Times New Roman" w:hAnsi="Calibri" w:cs="Calibri"/>
                <w:color w:val="000000"/>
                <w:lang w:eastAsia="en-GB"/>
              </w:rPr>
              <w:t>.</w:t>
            </w:r>
            <w:r w:rsidRPr="00241FAC">
              <w:rPr>
                <w:rFonts w:ascii="Calibri" w:eastAsia="Times New Roman" w:hAnsi="Calibri" w:cs="Calibri"/>
                <w:color w:val="000000"/>
                <w:lang w:eastAsia="en-GB"/>
              </w:rPr>
              <w:t>087</w:t>
            </w:r>
          </w:p>
        </w:tc>
      </w:tr>
      <w:tr w:rsidR="00241FAC" w:rsidRPr="00241FAC" w14:paraId="061B3C55" w14:textId="77777777" w:rsidTr="00241FAC">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2417635" w14:textId="77777777" w:rsidR="00241FAC" w:rsidRPr="00241FAC" w:rsidRDefault="00241FAC" w:rsidP="00241FAC">
            <w:pPr>
              <w:spacing w:after="0" w:line="240" w:lineRule="auto"/>
              <w:rPr>
                <w:rFonts w:ascii="Calibri" w:eastAsia="Times New Roman" w:hAnsi="Calibri" w:cs="Calibri"/>
                <w:color w:val="000000"/>
                <w:lang w:eastAsia="en-GB"/>
              </w:rPr>
            </w:pPr>
            <w:r w:rsidRPr="00241FAC">
              <w:rPr>
                <w:rFonts w:ascii="Calibri" w:eastAsia="Times New Roman" w:hAnsi="Calibri" w:cs="Calibri"/>
                <w:color w:val="000000"/>
                <w:lang w:eastAsia="en-GB"/>
              </w:rPr>
              <w:t>F total</w:t>
            </w:r>
          </w:p>
        </w:tc>
        <w:tc>
          <w:tcPr>
            <w:tcW w:w="960" w:type="dxa"/>
            <w:tcBorders>
              <w:top w:val="nil"/>
              <w:left w:val="nil"/>
              <w:bottom w:val="single" w:sz="8" w:space="0" w:color="auto"/>
              <w:right w:val="single" w:sz="8" w:space="0" w:color="auto"/>
            </w:tcBorders>
            <w:shd w:val="clear" w:color="auto" w:fill="auto"/>
            <w:noWrap/>
            <w:vAlign w:val="center"/>
            <w:hideMark/>
          </w:tcPr>
          <w:p w14:paraId="24607D90" w14:textId="77777777" w:rsidR="00241FAC" w:rsidRPr="00241FAC" w:rsidRDefault="00241FAC" w:rsidP="00241FAC">
            <w:pPr>
              <w:spacing w:after="0" w:line="240" w:lineRule="auto"/>
              <w:rPr>
                <w:rFonts w:ascii="Calibri" w:eastAsia="Times New Roman" w:hAnsi="Calibri" w:cs="Calibri"/>
                <w:color w:val="000000"/>
                <w:lang w:eastAsia="en-GB"/>
              </w:rPr>
            </w:pPr>
            <w:r w:rsidRPr="00241FAC">
              <w:rPr>
                <w:rFonts w:ascii="Calibri" w:eastAsia="Times New Roman" w:hAnsi="Calibri" w:cs="Calibri"/>
                <w:color w:val="000000"/>
                <w:lang w:eastAsia="en-GB"/>
              </w:rPr>
              <w:t>UK</w:t>
            </w:r>
          </w:p>
        </w:tc>
        <w:tc>
          <w:tcPr>
            <w:tcW w:w="960" w:type="dxa"/>
            <w:tcBorders>
              <w:top w:val="nil"/>
              <w:left w:val="nil"/>
              <w:bottom w:val="single" w:sz="8" w:space="0" w:color="auto"/>
              <w:right w:val="single" w:sz="8" w:space="0" w:color="auto"/>
            </w:tcBorders>
            <w:shd w:val="clear" w:color="auto" w:fill="auto"/>
            <w:noWrap/>
            <w:vAlign w:val="center"/>
            <w:hideMark/>
          </w:tcPr>
          <w:p w14:paraId="24BDBA89" w14:textId="77777777" w:rsidR="00241FAC" w:rsidRPr="00241FAC" w:rsidRDefault="00241FAC" w:rsidP="00241FAC">
            <w:pPr>
              <w:spacing w:after="0" w:line="240" w:lineRule="auto"/>
              <w:rPr>
                <w:rFonts w:ascii="Calibri" w:eastAsia="Times New Roman" w:hAnsi="Calibri" w:cs="Calibri"/>
                <w:color w:val="000000"/>
                <w:lang w:eastAsia="en-GB"/>
              </w:rPr>
            </w:pPr>
            <w:r w:rsidRPr="00241FAC">
              <w:rPr>
                <w:rFonts w:ascii="Calibri" w:eastAsia="Times New Roman" w:hAnsi="Calibri" w:cs="Calibri"/>
                <w:color w:val="000000"/>
                <w:lang w:eastAsia="en-GB"/>
              </w:rPr>
              <w:t>Down</w:t>
            </w:r>
          </w:p>
        </w:tc>
        <w:tc>
          <w:tcPr>
            <w:tcW w:w="960" w:type="dxa"/>
            <w:tcBorders>
              <w:top w:val="nil"/>
              <w:left w:val="nil"/>
              <w:bottom w:val="single" w:sz="8" w:space="0" w:color="auto"/>
              <w:right w:val="single" w:sz="8" w:space="0" w:color="auto"/>
            </w:tcBorders>
            <w:shd w:val="clear" w:color="auto" w:fill="auto"/>
            <w:noWrap/>
            <w:vAlign w:val="center"/>
            <w:hideMark/>
          </w:tcPr>
          <w:p w14:paraId="1DA9CD3F" w14:textId="567D160E"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0</w:t>
            </w:r>
            <w:r w:rsidR="00A35BE3">
              <w:rPr>
                <w:rFonts w:ascii="Calibri" w:eastAsia="Times New Roman" w:hAnsi="Calibri" w:cs="Calibri"/>
                <w:color w:val="000000"/>
                <w:lang w:eastAsia="en-GB"/>
              </w:rPr>
              <w:t>.</w:t>
            </w:r>
            <w:r w:rsidRPr="00241FAC">
              <w:rPr>
                <w:rFonts w:ascii="Calibri" w:eastAsia="Times New Roman" w:hAnsi="Calibri" w:cs="Calibri"/>
                <w:color w:val="000000"/>
                <w:lang w:eastAsia="en-GB"/>
              </w:rPr>
              <w:t>537</w:t>
            </w:r>
          </w:p>
        </w:tc>
        <w:tc>
          <w:tcPr>
            <w:tcW w:w="960" w:type="dxa"/>
            <w:tcBorders>
              <w:top w:val="nil"/>
              <w:left w:val="nil"/>
              <w:bottom w:val="single" w:sz="8" w:space="0" w:color="auto"/>
              <w:right w:val="single" w:sz="8" w:space="0" w:color="auto"/>
            </w:tcBorders>
            <w:shd w:val="clear" w:color="auto" w:fill="auto"/>
            <w:noWrap/>
            <w:vAlign w:val="center"/>
            <w:hideMark/>
          </w:tcPr>
          <w:p w14:paraId="1633BB90" w14:textId="77777777"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15</w:t>
            </w:r>
          </w:p>
        </w:tc>
        <w:tc>
          <w:tcPr>
            <w:tcW w:w="960" w:type="dxa"/>
            <w:tcBorders>
              <w:top w:val="nil"/>
              <w:left w:val="nil"/>
              <w:bottom w:val="single" w:sz="8" w:space="0" w:color="auto"/>
              <w:right w:val="single" w:sz="8" w:space="0" w:color="auto"/>
            </w:tcBorders>
            <w:shd w:val="clear" w:color="auto" w:fill="auto"/>
            <w:noWrap/>
            <w:vAlign w:val="center"/>
            <w:hideMark/>
          </w:tcPr>
          <w:p w14:paraId="59AF3656" w14:textId="17C3FE6A"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0</w:t>
            </w:r>
            <w:r w:rsidR="00A35BE3">
              <w:rPr>
                <w:rFonts w:ascii="Calibri" w:eastAsia="Times New Roman" w:hAnsi="Calibri" w:cs="Calibri"/>
                <w:color w:val="000000"/>
                <w:lang w:eastAsia="en-GB"/>
              </w:rPr>
              <w:t>.</w:t>
            </w:r>
            <w:r w:rsidRPr="00241FAC">
              <w:rPr>
                <w:rFonts w:ascii="Calibri" w:eastAsia="Times New Roman" w:hAnsi="Calibri" w:cs="Calibri"/>
                <w:color w:val="000000"/>
                <w:lang w:eastAsia="en-GB"/>
              </w:rPr>
              <w:t>690</w:t>
            </w:r>
          </w:p>
        </w:tc>
        <w:tc>
          <w:tcPr>
            <w:tcW w:w="960" w:type="dxa"/>
            <w:tcBorders>
              <w:top w:val="nil"/>
              <w:left w:val="nil"/>
              <w:bottom w:val="single" w:sz="8" w:space="0" w:color="auto"/>
              <w:right w:val="single" w:sz="8" w:space="0" w:color="auto"/>
            </w:tcBorders>
            <w:shd w:val="clear" w:color="auto" w:fill="auto"/>
            <w:noWrap/>
            <w:vAlign w:val="center"/>
            <w:hideMark/>
          </w:tcPr>
          <w:p w14:paraId="31C475D5" w14:textId="5503EE7D"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0</w:t>
            </w:r>
            <w:r w:rsidR="00A35BE3">
              <w:rPr>
                <w:rFonts w:ascii="Calibri" w:eastAsia="Times New Roman" w:hAnsi="Calibri" w:cs="Calibri"/>
                <w:color w:val="000000"/>
                <w:lang w:eastAsia="en-GB"/>
              </w:rPr>
              <w:t>.</w:t>
            </w:r>
            <w:r w:rsidRPr="00241FAC">
              <w:rPr>
                <w:rFonts w:ascii="Calibri" w:eastAsia="Times New Roman" w:hAnsi="Calibri" w:cs="Calibri"/>
                <w:color w:val="000000"/>
                <w:lang w:eastAsia="en-GB"/>
              </w:rPr>
              <w:t>386</w:t>
            </w:r>
          </w:p>
        </w:tc>
        <w:tc>
          <w:tcPr>
            <w:tcW w:w="960" w:type="dxa"/>
            <w:tcBorders>
              <w:top w:val="nil"/>
              <w:left w:val="nil"/>
              <w:bottom w:val="single" w:sz="8" w:space="0" w:color="auto"/>
              <w:right w:val="single" w:sz="8" w:space="0" w:color="auto"/>
            </w:tcBorders>
            <w:shd w:val="clear" w:color="auto" w:fill="auto"/>
            <w:noWrap/>
            <w:vAlign w:val="center"/>
            <w:hideMark/>
          </w:tcPr>
          <w:p w14:paraId="58E93821" w14:textId="12E12447"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0</w:t>
            </w:r>
            <w:r w:rsidR="00A35BE3">
              <w:rPr>
                <w:rFonts w:ascii="Calibri" w:eastAsia="Times New Roman" w:hAnsi="Calibri" w:cs="Calibri"/>
                <w:color w:val="000000"/>
                <w:lang w:eastAsia="en-GB"/>
              </w:rPr>
              <w:t>.</w:t>
            </w:r>
            <w:r w:rsidRPr="00241FAC">
              <w:rPr>
                <w:rFonts w:ascii="Calibri" w:eastAsia="Times New Roman" w:hAnsi="Calibri" w:cs="Calibri"/>
                <w:color w:val="000000"/>
                <w:lang w:eastAsia="en-GB"/>
              </w:rPr>
              <w:t>463</w:t>
            </w:r>
          </w:p>
        </w:tc>
      </w:tr>
      <w:tr w:rsidR="00241FAC" w:rsidRPr="00241FAC" w14:paraId="3182E2CD" w14:textId="77777777" w:rsidTr="00241FAC">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DE64365" w14:textId="77777777" w:rsidR="00241FAC" w:rsidRPr="00241FAC" w:rsidRDefault="00241FAC" w:rsidP="00241FAC">
            <w:pPr>
              <w:spacing w:after="0" w:line="240" w:lineRule="auto"/>
              <w:rPr>
                <w:rFonts w:ascii="Calibri" w:eastAsia="Times New Roman" w:hAnsi="Calibri" w:cs="Calibri"/>
                <w:color w:val="000000"/>
                <w:lang w:eastAsia="en-GB"/>
              </w:rPr>
            </w:pPr>
            <w:r w:rsidRPr="00241FAC">
              <w:rPr>
                <w:rFonts w:ascii="Calibri" w:eastAsia="Times New Roman" w:hAnsi="Calibri" w:cs="Calibri"/>
                <w:color w:val="000000"/>
                <w:lang w:eastAsia="en-GB"/>
              </w:rPr>
              <w:t>B total</w:t>
            </w:r>
          </w:p>
        </w:tc>
        <w:tc>
          <w:tcPr>
            <w:tcW w:w="960" w:type="dxa"/>
            <w:tcBorders>
              <w:top w:val="nil"/>
              <w:left w:val="nil"/>
              <w:bottom w:val="single" w:sz="8" w:space="0" w:color="auto"/>
              <w:right w:val="single" w:sz="8" w:space="0" w:color="auto"/>
            </w:tcBorders>
            <w:shd w:val="clear" w:color="auto" w:fill="auto"/>
            <w:noWrap/>
            <w:vAlign w:val="center"/>
            <w:hideMark/>
          </w:tcPr>
          <w:p w14:paraId="65B47492" w14:textId="77777777" w:rsidR="00241FAC" w:rsidRPr="00241FAC" w:rsidRDefault="00241FAC" w:rsidP="00241FAC">
            <w:pPr>
              <w:spacing w:after="0" w:line="240" w:lineRule="auto"/>
              <w:rPr>
                <w:rFonts w:ascii="Calibri" w:eastAsia="Times New Roman" w:hAnsi="Calibri" w:cs="Calibri"/>
                <w:color w:val="000000"/>
                <w:lang w:eastAsia="en-GB"/>
              </w:rPr>
            </w:pPr>
            <w:r w:rsidRPr="00241FAC">
              <w:rPr>
                <w:rFonts w:ascii="Calibri" w:eastAsia="Times New Roman" w:hAnsi="Calibri" w:cs="Calibri"/>
                <w:color w:val="000000"/>
                <w:lang w:eastAsia="en-GB"/>
              </w:rPr>
              <w:t>UK</w:t>
            </w:r>
          </w:p>
        </w:tc>
        <w:tc>
          <w:tcPr>
            <w:tcW w:w="960" w:type="dxa"/>
            <w:tcBorders>
              <w:top w:val="nil"/>
              <w:left w:val="nil"/>
              <w:bottom w:val="single" w:sz="8" w:space="0" w:color="auto"/>
              <w:right w:val="single" w:sz="8" w:space="0" w:color="auto"/>
            </w:tcBorders>
            <w:shd w:val="clear" w:color="auto" w:fill="auto"/>
            <w:noWrap/>
            <w:vAlign w:val="center"/>
            <w:hideMark/>
          </w:tcPr>
          <w:p w14:paraId="56E9010B" w14:textId="77777777" w:rsidR="00241FAC" w:rsidRPr="00241FAC" w:rsidRDefault="00241FAC" w:rsidP="00241FAC">
            <w:pPr>
              <w:spacing w:after="0" w:line="240" w:lineRule="auto"/>
              <w:rPr>
                <w:rFonts w:ascii="Calibri" w:eastAsia="Times New Roman" w:hAnsi="Calibri" w:cs="Calibri"/>
                <w:color w:val="000000"/>
                <w:lang w:eastAsia="en-GB"/>
              </w:rPr>
            </w:pPr>
            <w:r w:rsidRPr="00241FAC">
              <w:rPr>
                <w:rFonts w:ascii="Calibri" w:eastAsia="Times New Roman" w:hAnsi="Calibri" w:cs="Calibri"/>
                <w:color w:val="000000"/>
                <w:lang w:eastAsia="en-GB"/>
              </w:rPr>
              <w:t>Down</w:t>
            </w:r>
          </w:p>
        </w:tc>
        <w:tc>
          <w:tcPr>
            <w:tcW w:w="960" w:type="dxa"/>
            <w:tcBorders>
              <w:top w:val="nil"/>
              <w:left w:val="nil"/>
              <w:bottom w:val="single" w:sz="8" w:space="0" w:color="auto"/>
              <w:right w:val="single" w:sz="8" w:space="0" w:color="auto"/>
            </w:tcBorders>
            <w:shd w:val="clear" w:color="auto" w:fill="auto"/>
            <w:noWrap/>
            <w:vAlign w:val="center"/>
            <w:hideMark/>
          </w:tcPr>
          <w:p w14:paraId="43D9F470" w14:textId="62397CBA"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0</w:t>
            </w:r>
            <w:r w:rsidR="00A35BE3">
              <w:rPr>
                <w:rFonts w:ascii="Calibri" w:eastAsia="Times New Roman" w:hAnsi="Calibri" w:cs="Calibri"/>
                <w:color w:val="000000"/>
                <w:lang w:eastAsia="en-GB"/>
              </w:rPr>
              <w:t>.</w:t>
            </w:r>
            <w:r w:rsidRPr="00241FAC">
              <w:rPr>
                <w:rFonts w:ascii="Calibri" w:eastAsia="Times New Roman" w:hAnsi="Calibri" w:cs="Calibri"/>
                <w:color w:val="000000"/>
                <w:lang w:eastAsia="en-GB"/>
              </w:rPr>
              <w:t>279</w:t>
            </w:r>
          </w:p>
        </w:tc>
        <w:tc>
          <w:tcPr>
            <w:tcW w:w="960" w:type="dxa"/>
            <w:tcBorders>
              <w:top w:val="nil"/>
              <w:left w:val="nil"/>
              <w:bottom w:val="single" w:sz="8" w:space="0" w:color="auto"/>
              <w:right w:val="single" w:sz="8" w:space="0" w:color="auto"/>
            </w:tcBorders>
            <w:shd w:val="clear" w:color="auto" w:fill="auto"/>
            <w:noWrap/>
            <w:vAlign w:val="center"/>
            <w:hideMark/>
          </w:tcPr>
          <w:p w14:paraId="1B8346AE" w14:textId="77777777"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15</w:t>
            </w:r>
          </w:p>
        </w:tc>
        <w:tc>
          <w:tcPr>
            <w:tcW w:w="960" w:type="dxa"/>
            <w:tcBorders>
              <w:top w:val="nil"/>
              <w:left w:val="nil"/>
              <w:bottom w:val="single" w:sz="8" w:space="0" w:color="auto"/>
              <w:right w:val="single" w:sz="8" w:space="0" w:color="auto"/>
            </w:tcBorders>
            <w:shd w:val="clear" w:color="auto" w:fill="auto"/>
            <w:noWrap/>
            <w:vAlign w:val="center"/>
            <w:hideMark/>
          </w:tcPr>
          <w:p w14:paraId="163B3A76" w14:textId="5272C99B"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0</w:t>
            </w:r>
            <w:r w:rsidR="00A35BE3">
              <w:rPr>
                <w:rFonts w:ascii="Calibri" w:eastAsia="Times New Roman" w:hAnsi="Calibri" w:cs="Calibri"/>
                <w:color w:val="000000"/>
                <w:lang w:eastAsia="en-GB"/>
              </w:rPr>
              <w:t>.</w:t>
            </w:r>
            <w:r w:rsidRPr="00241FAC">
              <w:rPr>
                <w:rFonts w:ascii="Calibri" w:eastAsia="Times New Roman" w:hAnsi="Calibri" w:cs="Calibri"/>
                <w:color w:val="000000"/>
                <w:lang w:eastAsia="en-GB"/>
              </w:rPr>
              <w:t>584</w:t>
            </w:r>
          </w:p>
        </w:tc>
        <w:tc>
          <w:tcPr>
            <w:tcW w:w="960" w:type="dxa"/>
            <w:tcBorders>
              <w:top w:val="nil"/>
              <w:left w:val="nil"/>
              <w:bottom w:val="single" w:sz="8" w:space="0" w:color="auto"/>
              <w:right w:val="single" w:sz="8" w:space="0" w:color="auto"/>
            </w:tcBorders>
            <w:shd w:val="clear" w:color="auto" w:fill="auto"/>
            <w:noWrap/>
            <w:vAlign w:val="center"/>
            <w:hideMark/>
          </w:tcPr>
          <w:p w14:paraId="793E6BA6" w14:textId="18AD1794"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0</w:t>
            </w:r>
            <w:r w:rsidR="00A35BE3">
              <w:rPr>
                <w:rFonts w:ascii="Calibri" w:eastAsia="Times New Roman" w:hAnsi="Calibri" w:cs="Calibri"/>
                <w:color w:val="000000"/>
                <w:lang w:eastAsia="en-GB"/>
              </w:rPr>
              <w:t>.</w:t>
            </w:r>
            <w:r w:rsidRPr="00241FAC">
              <w:rPr>
                <w:rFonts w:ascii="Calibri" w:eastAsia="Times New Roman" w:hAnsi="Calibri" w:cs="Calibri"/>
                <w:color w:val="000000"/>
                <w:lang w:eastAsia="en-GB"/>
              </w:rPr>
              <w:t>592</w:t>
            </w:r>
          </w:p>
        </w:tc>
        <w:tc>
          <w:tcPr>
            <w:tcW w:w="960" w:type="dxa"/>
            <w:tcBorders>
              <w:top w:val="nil"/>
              <w:left w:val="nil"/>
              <w:bottom w:val="single" w:sz="8" w:space="0" w:color="auto"/>
              <w:right w:val="single" w:sz="8" w:space="0" w:color="auto"/>
            </w:tcBorders>
            <w:shd w:val="clear" w:color="auto" w:fill="auto"/>
            <w:noWrap/>
            <w:vAlign w:val="center"/>
            <w:hideMark/>
          </w:tcPr>
          <w:p w14:paraId="6AB4B4A4" w14:textId="436E3B31" w:rsidR="00241FAC" w:rsidRPr="00241FAC" w:rsidRDefault="00241FAC" w:rsidP="00241FAC">
            <w:pPr>
              <w:spacing w:after="0" w:line="240" w:lineRule="auto"/>
              <w:jc w:val="right"/>
              <w:rPr>
                <w:rFonts w:ascii="Calibri" w:eastAsia="Times New Roman" w:hAnsi="Calibri" w:cs="Calibri"/>
                <w:color w:val="000000"/>
                <w:lang w:eastAsia="en-GB"/>
              </w:rPr>
            </w:pPr>
            <w:r w:rsidRPr="00241FAC">
              <w:rPr>
                <w:rFonts w:ascii="Calibri" w:eastAsia="Times New Roman" w:hAnsi="Calibri" w:cs="Calibri"/>
                <w:color w:val="000000"/>
                <w:lang w:eastAsia="en-GB"/>
              </w:rPr>
              <w:t>0</w:t>
            </w:r>
            <w:r w:rsidR="00A35BE3">
              <w:rPr>
                <w:rFonts w:ascii="Calibri" w:eastAsia="Times New Roman" w:hAnsi="Calibri" w:cs="Calibri"/>
                <w:color w:val="000000"/>
                <w:lang w:eastAsia="en-GB"/>
              </w:rPr>
              <w:t>.</w:t>
            </w:r>
            <w:r w:rsidRPr="00241FAC">
              <w:rPr>
                <w:rFonts w:ascii="Calibri" w:eastAsia="Times New Roman" w:hAnsi="Calibri" w:cs="Calibri"/>
                <w:color w:val="000000"/>
                <w:lang w:eastAsia="en-GB"/>
              </w:rPr>
              <w:t>592</w:t>
            </w:r>
          </w:p>
        </w:tc>
      </w:tr>
    </w:tbl>
    <w:p w14:paraId="1811CA62" w14:textId="632CA6AA" w:rsidR="000475F9" w:rsidRDefault="000475F9" w:rsidP="005D2472">
      <w:pPr>
        <w:spacing w:line="360" w:lineRule="auto"/>
        <w:jc w:val="both"/>
        <w:rPr>
          <w:b/>
          <w:bCs/>
        </w:rPr>
      </w:pPr>
    </w:p>
    <w:p w14:paraId="4302ABF0" w14:textId="77777777" w:rsidR="000475F9" w:rsidRDefault="000475F9">
      <w:pPr>
        <w:rPr>
          <w:b/>
          <w:bCs/>
        </w:rPr>
      </w:pPr>
      <w:r>
        <w:rPr>
          <w:b/>
          <w:bCs/>
        </w:rPr>
        <w:br w:type="page"/>
      </w:r>
    </w:p>
    <w:p w14:paraId="562BA382" w14:textId="77777777" w:rsidR="005D2472" w:rsidRPr="00B86F77" w:rsidRDefault="005D2472" w:rsidP="005D2472">
      <w:pPr>
        <w:spacing w:line="360" w:lineRule="auto"/>
        <w:jc w:val="both"/>
        <w:rPr>
          <w:b/>
          <w:bCs/>
        </w:rPr>
      </w:pPr>
    </w:p>
    <w:p w14:paraId="7F5187F9" w14:textId="65317EF8" w:rsidR="000475F9" w:rsidRPr="00B86F77" w:rsidRDefault="000475F9" w:rsidP="00B86F77">
      <w:pPr>
        <w:spacing w:line="360" w:lineRule="auto"/>
        <w:jc w:val="both"/>
        <w:rPr>
          <w:b/>
          <w:bCs/>
        </w:rPr>
      </w:pPr>
      <w:r w:rsidRPr="00B86F77">
        <w:rPr>
          <w:b/>
          <w:bCs/>
        </w:rPr>
        <w:t>Supplementary Table 8</w:t>
      </w:r>
      <w:r w:rsidR="00B86F77">
        <w:rPr>
          <w:b/>
          <w:bCs/>
        </w:rPr>
        <w:t>.</w:t>
      </w:r>
      <w:r w:rsidR="009718AB">
        <w:rPr>
          <w:b/>
          <w:bCs/>
        </w:rPr>
        <w:t xml:space="preserve"> </w:t>
      </w:r>
      <w:r w:rsidRPr="001A4604">
        <w:rPr>
          <w:b/>
        </w:rPr>
        <w:t>Clinical</w:t>
      </w:r>
      <w:r w:rsidR="009718AB">
        <w:rPr>
          <w:b/>
        </w:rPr>
        <w:t xml:space="preserve"> </w:t>
      </w:r>
      <w:r w:rsidRPr="001A4604">
        <w:rPr>
          <w:b/>
        </w:rPr>
        <w:t>observations for the child (code-named as CRO1) with partial trisomy</w:t>
      </w:r>
      <w:r w:rsidR="00760DD0">
        <w:rPr>
          <w:b/>
        </w:rPr>
        <w:t xml:space="preserve"> </w:t>
      </w:r>
      <w:r w:rsidRPr="001A4604">
        <w:rPr>
          <w:b/>
        </w:rPr>
        <w:t>21 caused by the segmental duplication in 21q22</w:t>
      </w:r>
      <w:r>
        <w:rPr>
          <w:b/>
        </w:rPr>
        <w:t xml:space="preserve">. </w:t>
      </w:r>
      <w:r w:rsidRPr="001A4604">
        <w:t>Clinical features were examined following the list published for other partial trisomy</w:t>
      </w:r>
      <w:r w:rsidR="00B86F77">
        <w:t xml:space="preserve"> </w:t>
      </w:r>
      <w:r w:rsidRPr="001A4604">
        <w:t xml:space="preserve">21 cases </w:t>
      </w:r>
      <w:r w:rsidR="00484D02">
        <w:fldChar w:fldCharType="begin" w:fldLock="1"/>
      </w:r>
      <w:r w:rsidR="00484D02">
        <w:instrText xml:space="preserve">ADDIN CSL_CITATION {"citationItems":[{"id":"ITEM-1","itemData":{"DOI":"10.1038/ejhg.2008.214","ISSN":"14765438","PMID":"19002211","abstract":"Down syndrome (DS) is one of the most frequent congenital birth defects, and the most common genetic cause of mental retardation. In most cases, DS results from the presence of an extra copy of chromosome 21. DS has a complex phenotype, and a major goal of DS research is to identify genotype-phenotype correlations. Cases of partial trisomy 21 and other HSA21 rearrangements associated with DS features could identify genomic regions associated with specific phenotypes. We have developed a BAC array spanning HSA21q and used array comparative genome hybridization (aCGH) to enable high-resolution mapping of pathogenic partial aneuploidies and unbalanced translocations involving HSA21. We report the identification and mapping of 30 pathogenic chromosomal aberrations of HSA21 consisting of 19 partial trisomies and 11 partial monosomies for different segments of HSA21. The breakpoints have been mapped to within </w:instrText>
      </w:r>
      <w:r w:rsidR="00484D02">
        <w:rPr>
          <w:rFonts w:ascii="Cambria Math" w:hAnsi="Cambria Math" w:cs="Cambria Math"/>
        </w:rPr>
        <w:instrText>∼</w:instrText>
      </w:r>
      <w:r w:rsidR="00484D02">
        <w:instrText>85kb. The majority of the breakpoints (26 of 30) for the partial aneuploidies map within a 10-Mb region. Our data argue against a single DS critical region. We identify susceptibility regions for 25 phenotypes for DS and 27 regions for monosomy 21. However, most of these regions are still broad, and more cases are needed to narrow down the phenotypic maps to a reasonable number of candidate genomic elements per phenotype.","author":[{"dropping-particle":"","family":"Lyle","given":"Robert","non-dropping-particle":"","parse-names":false,"suffix":""},{"dropping-particle":"","family":"Béna","given":"Frédérique","non-dropping-particle":"","parse-names":false,"suffix":""},{"dropping-particle":"","family":"Gagos","given":"Sarantis","non-dropping-particle":"","parse-names":false,"suffix":""},{"dropping-particle":"","family":"Gehrig","given":"Corinne","non-dropping-particle":"","parse-names":false,"suffix":""},{"dropping-particle":"","family":"Lopez","given":"Gipsy","non-dropping-particle":"","parse-names":false,"suffix":""},{"dropping-particle":"","family":"Schinzel","given":"Albert","non-dropping-particle":"","parse-names":false,"suffix":""},{"dropping-particle":"","family":"Lespinasse","given":"James","non-dropping-particle":"","parse-names":false,"suffix":""},{"dropping-particle":"","family":"Bottani","given":"Armand","non-dropping-particle":"","parse-names":false,"suffix":""},{"dropping-particle":"","family":"Dahoun","given":"Sophie","non-dropping-particle":"","parse-names":false,"suffix":""},{"dropping-particle":"","family":"Taine","given":"Laurence","non-dropping-particle":"","parse-names":false,"suffix":""},{"dropping-particle":"","family":"Doco-Fenzy","given":"Martine","non-dropping-particle":"","parse-names":false,"suffix":""},{"dropping-particle":"","family":"Cornillet-Lefèbvre","given":"Pascale","non-dropping-particle":"","parse-names":false,"suffix":""},{"dropping-particle":"","family":"Pelet","given":"Anna","non-dropping-particle":"","parse-names":false,"suffix":""},{"dropping-particle":"","family":"Lyonnet","given":"Stanislas","non-dropping-particle":"","parse-names":false,"suffix":""},{"dropping-particle":"","family":"Toutain","given":"Annick","non-dropping-particle":"","parse-names":false,"suffix":""},{"dropping-particle":"","family":"Colleaux","given":"Laurence","non-dropping-particle":"","parse-names":false,"suffix":""},{"dropping-particle":"","family":"Horst","given":"Jürgen","non-dropping-particle":"","parse-names":false,"suffix":""},{"dropping-particle":"","family":"Kennerknecht","given":"Ingo","non-dropping-particle":"","parse-names":false,"suffix":""},{"dropping-particle":"","family":"Wakamatsu","given":"Nobuaki","non-dropping-particle":"","parse-names":false,"suffix":""},{"dropping-particle":"","family":"Descartes","given":"Maria","non-dropping-particle":"","parse-names":false,"suffix":""},{"dropping-particle":"","family":"Franklin","given":"Judy C.","non-dropping-particle":"","parse-names":false,"suffix":""},{"dropping-particle":"","family":"Florentin-Arar","given":"Lina","non-dropping-particle":"","parse-names":false,"suffix":""},{"dropping-particle":"","family":"Kitsiou","given":"Sophia","non-dropping-particle":"","parse-names":false,"suffix":""},{"dropping-particle":"","family":"Yahya-Graison","given":"Emilie Aït","non-dropping-particle":"","parse-names":false,"suffix":""},{"dropping-particle":"","family":"Costantine","given":"Maher","non-dropping-particle":"","parse-names":false,"suffix":""},{"dropping-particle":"","family":"Sinet","given":"Pierre Marie","non-dropping-particle":"","parse-names":false,"suffix":""},{"dropping-particle":"","family":"Delabar","given":"Jean M.","non-dropping-particle":"","parse-names":false,"suffix":""},{"dropping-particle":"","family":"Antonarakis","given":"Stylianos E.","non-dropping-particle":"","parse-names":false,"suffix":""}],"container-title":"European Journal of Human Genetics","id":"ITEM-1","issue":"4","issued":{"date-parts":[["2009"]]},"page":"454-466","title":"Genotype-phenotype correlations in Down syndrome identified by array CGH in 30 cases of partial trisomy and partial monosomy chromosome 21","type":"article-journal","volume":"17"},"uris":["http://www.mendeley.com/documents/?uuid=07964578-ace2-4cfe-8dab-e8b7f8c9bb7d"]}],"mendeley":{"formattedCitation":"(Lyle et al. 2009)","manualFormatting":"(Lyle et al. 2009","plainTextFormattedCitation":"(Lyle et al. 2009)","previouslyFormattedCitation":"(Lyle et al. 2009)"},"properties":{"noteIndex":0},"schema":"https://github.com/citation-style-language/schema/raw/master/csl-citation.json"}</w:instrText>
      </w:r>
      <w:r w:rsidR="00484D02">
        <w:fldChar w:fldCharType="separate"/>
      </w:r>
      <w:r w:rsidR="00484D02" w:rsidRPr="00484D02">
        <w:rPr>
          <w:noProof/>
        </w:rPr>
        <w:t>(Lyle et al. 2009</w:t>
      </w:r>
      <w:r w:rsidR="00484D02">
        <w:fldChar w:fldCharType="end"/>
      </w:r>
      <w:r w:rsidR="00484D02">
        <w:t>, ref 66 in the main text</w:t>
      </w:r>
      <w:r w:rsidRPr="001A4604">
        <w:t>)</w:t>
      </w:r>
    </w:p>
    <w:p w14:paraId="75DA64DF" w14:textId="77777777" w:rsidR="000475F9" w:rsidRPr="001A4604" w:rsidRDefault="000475F9" w:rsidP="000475F9">
      <w:pPr>
        <w:spacing w:after="0" w:line="240" w:lineRule="auto"/>
      </w:pPr>
    </w:p>
    <w:p w14:paraId="565CC44F" w14:textId="506EBEA5" w:rsidR="000475F9" w:rsidRPr="00FE5F0F" w:rsidRDefault="000475F9" w:rsidP="000475F9">
      <w:pPr>
        <w:spacing w:line="240" w:lineRule="auto"/>
        <w:rPr>
          <w:rFonts w:cstheme="minorHAnsi"/>
        </w:rPr>
      </w:pPr>
      <w:r w:rsidRPr="00FE5F0F">
        <w:t xml:space="preserve">+ </w:t>
      </w:r>
      <w:r w:rsidRPr="00FE5F0F">
        <w:rPr>
          <w:rFonts w:cstheme="minorHAnsi"/>
        </w:rPr>
        <w:t xml:space="preserve">feature </w:t>
      </w:r>
      <w:proofErr w:type="gramStart"/>
      <w:r w:rsidRPr="00FE5F0F">
        <w:rPr>
          <w:rFonts w:cstheme="minorHAnsi"/>
        </w:rPr>
        <w:t xml:space="preserve">present;   </w:t>
      </w:r>
      <w:proofErr w:type="gramEnd"/>
      <w:r w:rsidRPr="00FE5F0F">
        <w:rPr>
          <w:rFonts w:cstheme="minorHAnsi"/>
        </w:rPr>
        <w:t xml:space="preserve"> - feature absent;   ? feature unknown</w:t>
      </w:r>
    </w:p>
    <w:tbl>
      <w:tblPr>
        <w:tblStyle w:val="TableGrid"/>
        <w:tblW w:w="0" w:type="auto"/>
        <w:tblLook w:val="04A0" w:firstRow="1" w:lastRow="0" w:firstColumn="1" w:lastColumn="0" w:noHBand="0" w:noVBand="1"/>
      </w:tblPr>
      <w:tblGrid>
        <w:gridCol w:w="3116"/>
        <w:gridCol w:w="3117"/>
      </w:tblGrid>
      <w:tr w:rsidR="000475F9" w:rsidRPr="00FE5F0F" w14:paraId="7840A75A" w14:textId="77777777" w:rsidTr="00520D8F">
        <w:tc>
          <w:tcPr>
            <w:tcW w:w="3116" w:type="dxa"/>
          </w:tcPr>
          <w:p w14:paraId="3FE3E9EF" w14:textId="77777777" w:rsidR="000475F9" w:rsidRPr="00FE5F0F" w:rsidRDefault="000475F9" w:rsidP="00520D8F">
            <w:pPr>
              <w:rPr>
                <w:rFonts w:cstheme="minorHAnsi"/>
                <w:sz w:val="18"/>
                <w:szCs w:val="18"/>
              </w:rPr>
            </w:pPr>
          </w:p>
        </w:tc>
        <w:tc>
          <w:tcPr>
            <w:tcW w:w="3117" w:type="dxa"/>
          </w:tcPr>
          <w:p w14:paraId="25924A7F" w14:textId="77777777" w:rsidR="000475F9" w:rsidRPr="00FE5F0F" w:rsidRDefault="000475F9" w:rsidP="00520D8F">
            <w:pPr>
              <w:rPr>
                <w:rFonts w:cstheme="minorHAnsi"/>
                <w:b/>
                <w:sz w:val="18"/>
                <w:szCs w:val="18"/>
              </w:rPr>
            </w:pPr>
            <w:r w:rsidRPr="00FE5F0F">
              <w:rPr>
                <w:rFonts w:cstheme="minorHAnsi"/>
                <w:b/>
                <w:sz w:val="18"/>
                <w:szCs w:val="18"/>
              </w:rPr>
              <w:t>Case</w:t>
            </w:r>
          </w:p>
        </w:tc>
      </w:tr>
      <w:tr w:rsidR="000475F9" w:rsidRPr="00FE5F0F" w14:paraId="1BBAB207" w14:textId="77777777" w:rsidTr="00520D8F">
        <w:tc>
          <w:tcPr>
            <w:tcW w:w="3116" w:type="dxa"/>
          </w:tcPr>
          <w:p w14:paraId="636110E5" w14:textId="77777777" w:rsidR="000475F9" w:rsidRPr="00FE5F0F" w:rsidRDefault="000475F9" w:rsidP="00520D8F">
            <w:pPr>
              <w:rPr>
                <w:rFonts w:cstheme="minorHAnsi"/>
                <w:b/>
                <w:bCs/>
                <w:sz w:val="18"/>
                <w:szCs w:val="18"/>
              </w:rPr>
            </w:pPr>
            <w:r w:rsidRPr="00FE5F0F">
              <w:rPr>
                <w:rFonts w:cstheme="minorHAnsi"/>
                <w:b/>
                <w:bCs/>
                <w:sz w:val="18"/>
                <w:szCs w:val="18"/>
              </w:rPr>
              <w:t>Clinical features</w:t>
            </w:r>
          </w:p>
        </w:tc>
        <w:tc>
          <w:tcPr>
            <w:tcW w:w="3117" w:type="dxa"/>
          </w:tcPr>
          <w:p w14:paraId="1DD1FBEF" w14:textId="77777777" w:rsidR="000475F9" w:rsidRPr="00FE5F0F" w:rsidRDefault="000475F9" w:rsidP="00520D8F">
            <w:pPr>
              <w:rPr>
                <w:rFonts w:cstheme="minorHAnsi"/>
                <w:b/>
                <w:bCs/>
                <w:sz w:val="18"/>
                <w:szCs w:val="18"/>
              </w:rPr>
            </w:pPr>
            <w:r w:rsidRPr="00FE5F0F">
              <w:rPr>
                <w:rFonts w:cstheme="minorHAnsi"/>
                <w:b/>
                <w:bCs/>
                <w:sz w:val="18"/>
                <w:szCs w:val="18"/>
              </w:rPr>
              <w:t>CRO1</w:t>
            </w:r>
          </w:p>
        </w:tc>
      </w:tr>
      <w:tr w:rsidR="000475F9" w:rsidRPr="00FE5F0F" w14:paraId="694C90A8" w14:textId="77777777" w:rsidTr="00520D8F">
        <w:tc>
          <w:tcPr>
            <w:tcW w:w="3116" w:type="dxa"/>
          </w:tcPr>
          <w:p w14:paraId="644C84D7" w14:textId="77777777" w:rsidR="000475F9" w:rsidRPr="00FE5F0F" w:rsidRDefault="000475F9" w:rsidP="00520D8F">
            <w:pPr>
              <w:rPr>
                <w:rFonts w:cstheme="minorHAnsi"/>
                <w:sz w:val="18"/>
                <w:szCs w:val="18"/>
              </w:rPr>
            </w:pPr>
            <w:r w:rsidRPr="00FE5F0F">
              <w:rPr>
                <w:rFonts w:cstheme="minorHAnsi"/>
                <w:sz w:val="18"/>
                <w:szCs w:val="18"/>
              </w:rPr>
              <w:t>Short stature</w:t>
            </w:r>
          </w:p>
        </w:tc>
        <w:tc>
          <w:tcPr>
            <w:tcW w:w="3117" w:type="dxa"/>
          </w:tcPr>
          <w:p w14:paraId="66912530"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695D5823" w14:textId="77777777" w:rsidTr="00520D8F">
        <w:tc>
          <w:tcPr>
            <w:tcW w:w="3116" w:type="dxa"/>
          </w:tcPr>
          <w:p w14:paraId="39565E4A" w14:textId="77777777" w:rsidR="000475F9" w:rsidRPr="00FE5F0F" w:rsidRDefault="000475F9" w:rsidP="00520D8F">
            <w:pPr>
              <w:rPr>
                <w:rFonts w:cstheme="minorHAnsi"/>
                <w:sz w:val="18"/>
                <w:szCs w:val="18"/>
              </w:rPr>
            </w:pPr>
            <w:r w:rsidRPr="00FE5F0F">
              <w:rPr>
                <w:rFonts w:cstheme="minorHAnsi"/>
                <w:sz w:val="18"/>
                <w:szCs w:val="18"/>
              </w:rPr>
              <w:t>Microcephaly</w:t>
            </w:r>
          </w:p>
        </w:tc>
        <w:tc>
          <w:tcPr>
            <w:tcW w:w="3117" w:type="dxa"/>
          </w:tcPr>
          <w:p w14:paraId="416C0DE1"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04340532" w14:textId="77777777" w:rsidTr="00520D8F">
        <w:tc>
          <w:tcPr>
            <w:tcW w:w="3116" w:type="dxa"/>
          </w:tcPr>
          <w:p w14:paraId="3D0B2A08" w14:textId="77777777" w:rsidR="000475F9" w:rsidRPr="00FE5F0F" w:rsidRDefault="000475F9" w:rsidP="00520D8F">
            <w:pPr>
              <w:rPr>
                <w:rFonts w:cstheme="minorHAnsi"/>
                <w:sz w:val="18"/>
                <w:szCs w:val="18"/>
              </w:rPr>
            </w:pPr>
            <w:r w:rsidRPr="00FE5F0F">
              <w:rPr>
                <w:rFonts w:cstheme="minorHAnsi"/>
                <w:sz w:val="18"/>
                <w:szCs w:val="18"/>
              </w:rPr>
              <w:t>Brachycephaly</w:t>
            </w:r>
          </w:p>
        </w:tc>
        <w:tc>
          <w:tcPr>
            <w:tcW w:w="3117" w:type="dxa"/>
          </w:tcPr>
          <w:p w14:paraId="70583D49"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655DD68B" w14:textId="77777777" w:rsidTr="00520D8F">
        <w:tc>
          <w:tcPr>
            <w:tcW w:w="3116" w:type="dxa"/>
          </w:tcPr>
          <w:p w14:paraId="5AB80363" w14:textId="77777777" w:rsidR="000475F9" w:rsidRPr="00FE5F0F" w:rsidRDefault="000475F9" w:rsidP="00520D8F">
            <w:pPr>
              <w:rPr>
                <w:rFonts w:cstheme="minorHAnsi"/>
                <w:sz w:val="18"/>
                <w:szCs w:val="18"/>
              </w:rPr>
            </w:pPr>
            <w:r w:rsidRPr="00FE5F0F">
              <w:rPr>
                <w:rFonts w:cstheme="minorHAnsi"/>
                <w:sz w:val="18"/>
                <w:szCs w:val="18"/>
              </w:rPr>
              <w:t>Flat facies</w:t>
            </w:r>
          </w:p>
        </w:tc>
        <w:tc>
          <w:tcPr>
            <w:tcW w:w="3117" w:type="dxa"/>
          </w:tcPr>
          <w:p w14:paraId="6066DDF4"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3F1D73E6" w14:textId="77777777" w:rsidTr="00520D8F">
        <w:tc>
          <w:tcPr>
            <w:tcW w:w="3116" w:type="dxa"/>
          </w:tcPr>
          <w:p w14:paraId="5BFC8AD4" w14:textId="77777777" w:rsidR="000475F9" w:rsidRPr="00FE5F0F" w:rsidRDefault="000475F9" w:rsidP="00520D8F">
            <w:pPr>
              <w:rPr>
                <w:rFonts w:cstheme="minorHAnsi"/>
                <w:sz w:val="18"/>
                <w:szCs w:val="18"/>
              </w:rPr>
            </w:pPr>
            <w:proofErr w:type="spellStart"/>
            <w:r w:rsidRPr="00FE5F0F">
              <w:rPr>
                <w:rFonts w:cstheme="minorHAnsi"/>
                <w:sz w:val="18"/>
                <w:szCs w:val="18"/>
              </w:rPr>
              <w:t>Upslanting</w:t>
            </w:r>
            <w:proofErr w:type="spellEnd"/>
            <w:r w:rsidRPr="00FE5F0F">
              <w:rPr>
                <w:rFonts w:cstheme="minorHAnsi"/>
                <w:sz w:val="18"/>
                <w:szCs w:val="18"/>
              </w:rPr>
              <w:t xml:space="preserve"> palpebral fissures</w:t>
            </w:r>
          </w:p>
        </w:tc>
        <w:tc>
          <w:tcPr>
            <w:tcW w:w="3117" w:type="dxa"/>
          </w:tcPr>
          <w:p w14:paraId="0266DC48"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7C163FD6" w14:textId="77777777" w:rsidTr="00520D8F">
        <w:tc>
          <w:tcPr>
            <w:tcW w:w="3116" w:type="dxa"/>
          </w:tcPr>
          <w:p w14:paraId="67F40BCE" w14:textId="77777777" w:rsidR="000475F9" w:rsidRPr="00FE5F0F" w:rsidRDefault="000475F9" w:rsidP="00520D8F">
            <w:pPr>
              <w:rPr>
                <w:rFonts w:cstheme="minorHAnsi"/>
                <w:sz w:val="18"/>
                <w:szCs w:val="18"/>
              </w:rPr>
            </w:pPr>
            <w:r w:rsidRPr="00FE5F0F">
              <w:rPr>
                <w:rFonts w:cstheme="minorHAnsi"/>
                <w:sz w:val="18"/>
                <w:szCs w:val="18"/>
              </w:rPr>
              <w:t>Epicanthic folds</w:t>
            </w:r>
          </w:p>
        </w:tc>
        <w:tc>
          <w:tcPr>
            <w:tcW w:w="3117" w:type="dxa"/>
          </w:tcPr>
          <w:p w14:paraId="1875D919"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05AFF475" w14:textId="77777777" w:rsidTr="00520D8F">
        <w:tc>
          <w:tcPr>
            <w:tcW w:w="3116" w:type="dxa"/>
          </w:tcPr>
          <w:p w14:paraId="7C9BF7F0" w14:textId="77777777" w:rsidR="000475F9" w:rsidRPr="00FE5F0F" w:rsidRDefault="000475F9" w:rsidP="00520D8F">
            <w:pPr>
              <w:rPr>
                <w:rFonts w:cstheme="minorHAnsi"/>
                <w:sz w:val="18"/>
                <w:szCs w:val="18"/>
              </w:rPr>
            </w:pPr>
            <w:proofErr w:type="spellStart"/>
            <w:r w:rsidRPr="00FE5F0F">
              <w:rPr>
                <w:rFonts w:cstheme="minorHAnsi"/>
                <w:sz w:val="18"/>
                <w:szCs w:val="18"/>
              </w:rPr>
              <w:t>Brushfield</w:t>
            </w:r>
            <w:proofErr w:type="spellEnd"/>
            <w:r w:rsidRPr="00FE5F0F">
              <w:rPr>
                <w:rFonts w:cstheme="minorHAnsi"/>
                <w:sz w:val="18"/>
                <w:szCs w:val="18"/>
              </w:rPr>
              <w:t xml:space="preserve"> spots</w:t>
            </w:r>
          </w:p>
        </w:tc>
        <w:tc>
          <w:tcPr>
            <w:tcW w:w="3117" w:type="dxa"/>
          </w:tcPr>
          <w:p w14:paraId="0683B47E"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0A030CE0" w14:textId="77777777" w:rsidTr="00520D8F">
        <w:tc>
          <w:tcPr>
            <w:tcW w:w="3116" w:type="dxa"/>
          </w:tcPr>
          <w:p w14:paraId="4A41E633" w14:textId="77777777" w:rsidR="000475F9" w:rsidRPr="00FE5F0F" w:rsidRDefault="000475F9" w:rsidP="00520D8F">
            <w:pPr>
              <w:rPr>
                <w:rFonts w:cstheme="minorHAnsi"/>
                <w:sz w:val="18"/>
                <w:szCs w:val="18"/>
              </w:rPr>
            </w:pPr>
            <w:r w:rsidRPr="00FE5F0F">
              <w:rPr>
                <w:rFonts w:cstheme="minorHAnsi"/>
                <w:sz w:val="18"/>
                <w:szCs w:val="18"/>
              </w:rPr>
              <w:t>Flat nasal bridge</w:t>
            </w:r>
          </w:p>
        </w:tc>
        <w:tc>
          <w:tcPr>
            <w:tcW w:w="3117" w:type="dxa"/>
          </w:tcPr>
          <w:p w14:paraId="5D29071F"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6D96559C" w14:textId="77777777" w:rsidTr="00520D8F">
        <w:tc>
          <w:tcPr>
            <w:tcW w:w="3116" w:type="dxa"/>
          </w:tcPr>
          <w:p w14:paraId="3211B455" w14:textId="6D731AC6" w:rsidR="000475F9" w:rsidRPr="00FE5F0F" w:rsidRDefault="000475F9" w:rsidP="00520D8F">
            <w:pPr>
              <w:rPr>
                <w:rFonts w:cstheme="minorHAnsi"/>
                <w:sz w:val="18"/>
                <w:szCs w:val="18"/>
              </w:rPr>
            </w:pPr>
            <w:r w:rsidRPr="00FE5F0F">
              <w:rPr>
                <w:rFonts w:cstheme="minorHAnsi"/>
                <w:sz w:val="18"/>
                <w:szCs w:val="18"/>
              </w:rPr>
              <w:t>High arched palate</w:t>
            </w:r>
          </w:p>
        </w:tc>
        <w:tc>
          <w:tcPr>
            <w:tcW w:w="3117" w:type="dxa"/>
          </w:tcPr>
          <w:p w14:paraId="6C3FFB3D"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4E1F3443" w14:textId="77777777" w:rsidTr="00520D8F">
        <w:tc>
          <w:tcPr>
            <w:tcW w:w="3116" w:type="dxa"/>
          </w:tcPr>
          <w:p w14:paraId="3B5F24A7" w14:textId="77777777" w:rsidR="000475F9" w:rsidRPr="00FE5F0F" w:rsidRDefault="000475F9" w:rsidP="00520D8F">
            <w:pPr>
              <w:rPr>
                <w:rFonts w:cstheme="minorHAnsi"/>
                <w:sz w:val="18"/>
                <w:szCs w:val="18"/>
              </w:rPr>
            </w:pPr>
            <w:r w:rsidRPr="00FE5F0F">
              <w:rPr>
                <w:rFonts w:cstheme="minorHAnsi"/>
                <w:sz w:val="18"/>
                <w:szCs w:val="18"/>
              </w:rPr>
              <w:t>Furrowed tongue</w:t>
            </w:r>
          </w:p>
        </w:tc>
        <w:tc>
          <w:tcPr>
            <w:tcW w:w="3117" w:type="dxa"/>
          </w:tcPr>
          <w:p w14:paraId="4C0DF28F"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2A035B3D" w14:textId="77777777" w:rsidTr="00520D8F">
        <w:tc>
          <w:tcPr>
            <w:tcW w:w="3116" w:type="dxa"/>
          </w:tcPr>
          <w:p w14:paraId="1E24BFCA" w14:textId="77777777" w:rsidR="000475F9" w:rsidRPr="00FE5F0F" w:rsidRDefault="000475F9" w:rsidP="00520D8F">
            <w:pPr>
              <w:rPr>
                <w:rFonts w:cstheme="minorHAnsi"/>
                <w:sz w:val="18"/>
                <w:szCs w:val="18"/>
              </w:rPr>
            </w:pPr>
            <w:r w:rsidRPr="00FE5F0F">
              <w:rPr>
                <w:rFonts w:cstheme="minorHAnsi"/>
                <w:sz w:val="18"/>
                <w:szCs w:val="18"/>
              </w:rPr>
              <w:t>Open mouth</w:t>
            </w:r>
          </w:p>
        </w:tc>
        <w:tc>
          <w:tcPr>
            <w:tcW w:w="3117" w:type="dxa"/>
          </w:tcPr>
          <w:p w14:paraId="02DE6CDF"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5C64425D" w14:textId="77777777" w:rsidTr="00520D8F">
        <w:tc>
          <w:tcPr>
            <w:tcW w:w="3116" w:type="dxa"/>
          </w:tcPr>
          <w:p w14:paraId="5DCFFDCA" w14:textId="77777777" w:rsidR="000475F9" w:rsidRPr="00FE5F0F" w:rsidRDefault="000475F9" w:rsidP="00520D8F">
            <w:pPr>
              <w:rPr>
                <w:rFonts w:cstheme="minorHAnsi"/>
                <w:sz w:val="18"/>
                <w:szCs w:val="18"/>
              </w:rPr>
            </w:pPr>
            <w:proofErr w:type="spellStart"/>
            <w:r w:rsidRPr="00FE5F0F">
              <w:rPr>
                <w:rFonts w:cstheme="minorHAnsi"/>
                <w:sz w:val="18"/>
                <w:szCs w:val="18"/>
              </w:rPr>
              <w:t>Malpositioned</w:t>
            </w:r>
            <w:proofErr w:type="spellEnd"/>
            <w:r w:rsidRPr="00FE5F0F">
              <w:rPr>
                <w:rFonts w:cstheme="minorHAnsi"/>
                <w:sz w:val="18"/>
                <w:szCs w:val="18"/>
              </w:rPr>
              <w:t xml:space="preserve"> ears</w:t>
            </w:r>
          </w:p>
        </w:tc>
        <w:tc>
          <w:tcPr>
            <w:tcW w:w="3117" w:type="dxa"/>
          </w:tcPr>
          <w:p w14:paraId="0F481BEE"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604F3647" w14:textId="77777777" w:rsidTr="00520D8F">
        <w:tc>
          <w:tcPr>
            <w:tcW w:w="3116" w:type="dxa"/>
          </w:tcPr>
          <w:p w14:paraId="0D52DFE0" w14:textId="77777777" w:rsidR="000475F9" w:rsidRPr="00FE5F0F" w:rsidRDefault="000475F9" w:rsidP="00520D8F">
            <w:pPr>
              <w:rPr>
                <w:rFonts w:cstheme="minorHAnsi"/>
                <w:sz w:val="18"/>
                <w:szCs w:val="18"/>
              </w:rPr>
            </w:pPr>
            <w:r w:rsidRPr="00FE5F0F">
              <w:rPr>
                <w:rFonts w:cstheme="minorHAnsi"/>
                <w:sz w:val="18"/>
                <w:szCs w:val="18"/>
              </w:rPr>
              <w:t>Small dysmorphic ears</w:t>
            </w:r>
          </w:p>
        </w:tc>
        <w:tc>
          <w:tcPr>
            <w:tcW w:w="3117" w:type="dxa"/>
          </w:tcPr>
          <w:p w14:paraId="3F63520B"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2FFD17DC" w14:textId="77777777" w:rsidTr="00520D8F">
        <w:tc>
          <w:tcPr>
            <w:tcW w:w="3116" w:type="dxa"/>
          </w:tcPr>
          <w:p w14:paraId="59E22A2B" w14:textId="77777777" w:rsidR="000475F9" w:rsidRPr="00FE5F0F" w:rsidRDefault="000475F9" w:rsidP="00520D8F">
            <w:pPr>
              <w:rPr>
                <w:rFonts w:cstheme="minorHAnsi"/>
                <w:sz w:val="18"/>
                <w:szCs w:val="18"/>
              </w:rPr>
            </w:pPr>
            <w:r w:rsidRPr="00FE5F0F">
              <w:rPr>
                <w:rFonts w:cstheme="minorHAnsi"/>
                <w:sz w:val="18"/>
                <w:szCs w:val="18"/>
              </w:rPr>
              <w:t>Cardiac anomaly</w:t>
            </w:r>
          </w:p>
        </w:tc>
        <w:tc>
          <w:tcPr>
            <w:tcW w:w="3117" w:type="dxa"/>
          </w:tcPr>
          <w:p w14:paraId="54788E6F"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679535D4" w14:textId="77777777" w:rsidTr="00520D8F">
        <w:tc>
          <w:tcPr>
            <w:tcW w:w="3116" w:type="dxa"/>
          </w:tcPr>
          <w:p w14:paraId="1B891D1A" w14:textId="77777777" w:rsidR="000475F9" w:rsidRPr="00FE5F0F" w:rsidRDefault="000475F9" w:rsidP="00520D8F">
            <w:pPr>
              <w:rPr>
                <w:rFonts w:cstheme="minorHAnsi"/>
                <w:sz w:val="18"/>
                <w:szCs w:val="18"/>
              </w:rPr>
            </w:pPr>
            <w:r w:rsidRPr="00FE5F0F">
              <w:rPr>
                <w:rFonts w:cstheme="minorHAnsi"/>
                <w:sz w:val="18"/>
                <w:szCs w:val="18"/>
              </w:rPr>
              <w:t>Duodenal stenosis</w:t>
            </w:r>
          </w:p>
        </w:tc>
        <w:tc>
          <w:tcPr>
            <w:tcW w:w="3117" w:type="dxa"/>
          </w:tcPr>
          <w:p w14:paraId="762E418A"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6C46FA15" w14:textId="77777777" w:rsidTr="00520D8F">
        <w:tc>
          <w:tcPr>
            <w:tcW w:w="3116" w:type="dxa"/>
          </w:tcPr>
          <w:p w14:paraId="623EF907" w14:textId="77777777" w:rsidR="000475F9" w:rsidRPr="00FE5F0F" w:rsidRDefault="000475F9" w:rsidP="00520D8F">
            <w:pPr>
              <w:rPr>
                <w:rFonts w:cstheme="minorHAnsi"/>
                <w:sz w:val="18"/>
                <w:szCs w:val="18"/>
              </w:rPr>
            </w:pPr>
            <w:r w:rsidRPr="00FE5F0F">
              <w:rPr>
                <w:rFonts w:cstheme="minorHAnsi"/>
                <w:sz w:val="18"/>
                <w:szCs w:val="18"/>
              </w:rPr>
              <w:t>Broad short hands</w:t>
            </w:r>
          </w:p>
        </w:tc>
        <w:tc>
          <w:tcPr>
            <w:tcW w:w="3117" w:type="dxa"/>
          </w:tcPr>
          <w:p w14:paraId="24E47AC7"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4607D764" w14:textId="77777777" w:rsidTr="00520D8F">
        <w:tc>
          <w:tcPr>
            <w:tcW w:w="3116" w:type="dxa"/>
          </w:tcPr>
          <w:p w14:paraId="79F4F701" w14:textId="5E235B37" w:rsidR="000475F9" w:rsidRPr="00FE5F0F" w:rsidRDefault="00FE5F0F" w:rsidP="00520D8F">
            <w:pPr>
              <w:tabs>
                <w:tab w:val="left" w:pos="2200"/>
              </w:tabs>
              <w:rPr>
                <w:rFonts w:cstheme="minorHAnsi"/>
                <w:sz w:val="18"/>
                <w:szCs w:val="18"/>
              </w:rPr>
            </w:pPr>
            <w:r w:rsidRPr="00FE5F0F">
              <w:rPr>
                <w:rFonts w:cstheme="minorHAnsi"/>
                <w:sz w:val="18"/>
                <w:szCs w:val="18"/>
              </w:rPr>
              <w:t>Clinodactyly</w:t>
            </w:r>
            <w:r w:rsidR="000475F9" w:rsidRPr="00FE5F0F">
              <w:rPr>
                <w:rFonts w:cstheme="minorHAnsi"/>
                <w:sz w:val="18"/>
                <w:szCs w:val="18"/>
              </w:rPr>
              <w:t xml:space="preserve"> of fifth finger</w:t>
            </w:r>
            <w:r w:rsidR="000475F9" w:rsidRPr="00FE5F0F">
              <w:rPr>
                <w:rFonts w:cstheme="minorHAnsi"/>
                <w:sz w:val="18"/>
                <w:szCs w:val="18"/>
              </w:rPr>
              <w:tab/>
            </w:r>
          </w:p>
        </w:tc>
        <w:tc>
          <w:tcPr>
            <w:tcW w:w="3117" w:type="dxa"/>
          </w:tcPr>
          <w:p w14:paraId="45B4D979"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19D3416E" w14:textId="77777777" w:rsidTr="00520D8F">
        <w:tc>
          <w:tcPr>
            <w:tcW w:w="3116" w:type="dxa"/>
          </w:tcPr>
          <w:p w14:paraId="35DEE867" w14:textId="77777777" w:rsidR="000475F9" w:rsidRPr="00FE5F0F" w:rsidRDefault="000475F9" w:rsidP="00520D8F">
            <w:pPr>
              <w:rPr>
                <w:rFonts w:cstheme="minorHAnsi"/>
                <w:sz w:val="18"/>
                <w:szCs w:val="18"/>
              </w:rPr>
            </w:pPr>
            <w:proofErr w:type="gramStart"/>
            <w:r w:rsidRPr="00FE5F0F">
              <w:rPr>
                <w:rFonts w:cstheme="minorHAnsi"/>
                <w:sz w:val="18"/>
                <w:szCs w:val="18"/>
              </w:rPr>
              <w:t>Wide-gap</w:t>
            </w:r>
            <w:proofErr w:type="gramEnd"/>
            <w:r w:rsidRPr="00FE5F0F">
              <w:rPr>
                <w:rFonts w:cstheme="minorHAnsi"/>
                <w:sz w:val="18"/>
                <w:szCs w:val="18"/>
              </w:rPr>
              <w:t xml:space="preserve"> toes 1 and 2</w:t>
            </w:r>
          </w:p>
        </w:tc>
        <w:tc>
          <w:tcPr>
            <w:tcW w:w="3117" w:type="dxa"/>
          </w:tcPr>
          <w:p w14:paraId="43867F6D"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355A39C3" w14:textId="77777777" w:rsidTr="00520D8F">
        <w:tc>
          <w:tcPr>
            <w:tcW w:w="3116" w:type="dxa"/>
          </w:tcPr>
          <w:p w14:paraId="5881E1B7" w14:textId="77777777" w:rsidR="000475F9" w:rsidRPr="00FE5F0F" w:rsidRDefault="000475F9" w:rsidP="00520D8F">
            <w:pPr>
              <w:rPr>
                <w:rFonts w:cstheme="minorHAnsi"/>
                <w:sz w:val="18"/>
                <w:szCs w:val="18"/>
              </w:rPr>
            </w:pPr>
            <w:r w:rsidRPr="00FE5F0F">
              <w:rPr>
                <w:rFonts w:cstheme="minorHAnsi"/>
                <w:sz w:val="18"/>
                <w:szCs w:val="18"/>
              </w:rPr>
              <w:t>Abnormal dermatoglyphics</w:t>
            </w:r>
          </w:p>
        </w:tc>
        <w:tc>
          <w:tcPr>
            <w:tcW w:w="3117" w:type="dxa"/>
          </w:tcPr>
          <w:p w14:paraId="09BD11A2"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553AB21F" w14:textId="77777777" w:rsidTr="00520D8F">
        <w:tc>
          <w:tcPr>
            <w:tcW w:w="3116" w:type="dxa"/>
          </w:tcPr>
          <w:p w14:paraId="6166B35F" w14:textId="77777777" w:rsidR="000475F9" w:rsidRPr="00FE5F0F" w:rsidRDefault="000475F9" w:rsidP="00520D8F">
            <w:pPr>
              <w:rPr>
                <w:rFonts w:cstheme="minorHAnsi"/>
                <w:sz w:val="18"/>
                <w:szCs w:val="18"/>
              </w:rPr>
            </w:pPr>
            <w:r w:rsidRPr="00FE5F0F">
              <w:rPr>
                <w:rFonts w:cstheme="minorHAnsi"/>
                <w:sz w:val="18"/>
                <w:szCs w:val="18"/>
              </w:rPr>
              <w:t>Palmar crease</w:t>
            </w:r>
          </w:p>
        </w:tc>
        <w:tc>
          <w:tcPr>
            <w:tcW w:w="3117" w:type="dxa"/>
          </w:tcPr>
          <w:p w14:paraId="3BFC32EE"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4629C572" w14:textId="77777777" w:rsidTr="00520D8F">
        <w:tc>
          <w:tcPr>
            <w:tcW w:w="3116" w:type="dxa"/>
          </w:tcPr>
          <w:p w14:paraId="47D02B0C" w14:textId="77777777" w:rsidR="000475F9" w:rsidRPr="00FE5F0F" w:rsidRDefault="000475F9" w:rsidP="00520D8F">
            <w:pPr>
              <w:rPr>
                <w:rFonts w:cstheme="minorHAnsi"/>
                <w:sz w:val="18"/>
                <w:szCs w:val="18"/>
              </w:rPr>
            </w:pPr>
            <w:r w:rsidRPr="00FE5F0F">
              <w:rPr>
                <w:rFonts w:cstheme="minorHAnsi"/>
                <w:sz w:val="18"/>
                <w:szCs w:val="18"/>
              </w:rPr>
              <w:t>Hypotonia</w:t>
            </w:r>
          </w:p>
        </w:tc>
        <w:tc>
          <w:tcPr>
            <w:tcW w:w="3117" w:type="dxa"/>
          </w:tcPr>
          <w:p w14:paraId="181058C2"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1B4FE5A5" w14:textId="77777777" w:rsidTr="00520D8F">
        <w:tc>
          <w:tcPr>
            <w:tcW w:w="3116" w:type="dxa"/>
          </w:tcPr>
          <w:p w14:paraId="4B887E61" w14:textId="77777777" w:rsidR="000475F9" w:rsidRPr="00FE5F0F" w:rsidRDefault="000475F9" w:rsidP="00520D8F">
            <w:pPr>
              <w:rPr>
                <w:rFonts w:cstheme="minorHAnsi"/>
                <w:sz w:val="18"/>
                <w:szCs w:val="18"/>
              </w:rPr>
            </w:pPr>
            <w:proofErr w:type="spellStart"/>
            <w:r w:rsidRPr="00FE5F0F">
              <w:rPr>
                <w:rFonts w:cstheme="minorHAnsi"/>
                <w:sz w:val="18"/>
                <w:szCs w:val="18"/>
              </w:rPr>
              <w:t>Hyperlax</w:t>
            </w:r>
            <w:proofErr w:type="spellEnd"/>
            <w:r w:rsidRPr="00FE5F0F">
              <w:rPr>
                <w:rFonts w:cstheme="minorHAnsi"/>
                <w:sz w:val="18"/>
                <w:szCs w:val="18"/>
              </w:rPr>
              <w:t>. ligaments</w:t>
            </w:r>
          </w:p>
        </w:tc>
        <w:tc>
          <w:tcPr>
            <w:tcW w:w="3117" w:type="dxa"/>
          </w:tcPr>
          <w:p w14:paraId="4E653285"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241BE485" w14:textId="77777777" w:rsidTr="00520D8F">
        <w:tc>
          <w:tcPr>
            <w:tcW w:w="3116" w:type="dxa"/>
          </w:tcPr>
          <w:p w14:paraId="6329AFCC" w14:textId="4CC072B5" w:rsidR="000475F9" w:rsidRPr="00520D8F" w:rsidRDefault="00520D8F" w:rsidP="00520D8F">
            <w:pPr>
              <w:rPr>
                <w:rFonts w:cstheme="minorHAnsi"/>
                <w:sz w:val="18"/>
                <w:szCs w:val="18"/>
              </w:rPr>
            </w:pPr>
            <w:r w:rsidRPr="00520D8F">
              <w:rPr>
                <w:rFonts w:cstheme="minorHAnsi"/>
                <w:sz w:val="18"/>
                <w:szCs w:val="18"/>
              </w:rPr>
              <w:t>Delayed Intellectual development</w:t>
            </w:r>
          </w:p>
        </w:tc>
        <w:tc>
          <w:tcPr>
            <w:tcW w:w="3117" w:type="dxa"/>
          </w:tcPr>
          <w:p w14:paraId="514A228A"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2FA0D45C" w14:textId="77777777" w:rsidTr="00520D8F">
        <w:tc>
          <w:tcPr>
            <w:tcW w:w="3116" w:type="dxa"/>
          </w:tcPr>
          <w:p w14:paraId="5D1A9ABB" w14:textId="77777777" w:rsidR="000475F9" w:rsidRPr="00FE5F0F" w:rsidRDefault="000475F9" w:rsidP="00520D8F">
            <w:pPr>
              <w:rPr>
                <w:rFonts w:cstheme="minorHAnsi"/>
                <w:sz w:val="18"/>
                <w:szCs w:val="18"/>
              </w:rPr>
            </w:pPr>
            <w:r w:rsidRPr="00FE5F0F">
              <w:rPr>
                <w:rFonts w:cstheme="minorHAnsi"/>
                <w:sz w:val="18"/>
                <w:szCs w:val="18"/>
              </w:rPr>
              <w:t>Short neck</w:t>
            </w:r>
          </w:p>
        </w:tc>
        <w:tc>
          <w:tcPr>
            <w:tcW w:w="3117" w:type="dxa"/>
          </w:tcPr>
          <w:p w14:paraId="60AEDEA9"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0544EED1" w14:textId="77777777" w:rsidTr="00520D8F">
        <w:tc>
          <w:tcPr>
            <w:tcW w:w="3116" w:type="dxa"/>
          </w:tcPr>
          <w:p w14:paraId="47FF9487" w14:textId="77777777" w:rsidR="000475F9" w:rsidRPr="00FE5F0F" w:rsidRDefault="000475F9" w:rsidP="00520D8F">
            <w:pPr>
              <w:rPr>
                <w:rFonts w:cstheme="minorHAnsi"/>
                <w:sz w:val="18"/>
                <w:szCs w:val="18"/>
              </w:rPr>
            </w:pPr>
            <w:r w:rsidRPr="00FE5F0F">
              <w:rPr>
                <w:rFonts w:cstheme="minorHAnsi"/>
                <w:sz w:val="18"/>
                <w:szCs w:val="18"/>
              </w:rPr>
              <w:t>Delayed language and speech development</w:t>
            </w:r>
          </w:p>
        </w:tc>
        <w:tc>
          <w:tcPr>
            <w:tcW w:w="3117" w:type="dxa"/>
          </w:tcPr>
          <w:p w14:paraId="32F1E758"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428BAB6C" w14:textId="77777777" w:rsidTr="00520D8F">
        <w:tc>
          <w:tcPr>
            <w:tcW w:w="3116" w:type="dxa"/>
          </w:tcPr>
          <w:p w14:paraId="408A8538" w14:textId="77777777" w:rsidR="000475F9" w:rsidRPr="00FE5F0F" w:rsidRDefault="000475F9" w:rsidP="00520D8F">
            <w:pPr>
              <w:rPr>
                <w:rFonts w:cstheme="minorHAnsi"/>
                <w:sz w:val="18"/>
                <w:szCs w:val="18"/>
              </w:rPr>
            </w:pPr>
            <w:r w:rsidRPr="00FE5F0F">
              <w:rPr>
                <w:rFonts w:cstheme="minorHAnsi"/>
                <w:sz w:val="18"/>
                <w:szCs w:val="18"/>
              </w:rPr>
              <w:t>Autism spectrum disorders</w:t>
            </w:r>
          </w:p>
        </w:tc>
        <w:tc>
          <w:tcPr>
            <w:tcW w:w="3117" w:type="dxa"/>
          </w:tcPr>
          <w:p w14:paraId="1D257F27"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6386141B" w14:textId="77777777" w:rsidTr="00520D8F">
        <w:tc>
          <w:tcPr>
            <w:tcW w:w="3116" w:type="dxa"/>
          </w:tcPr>
          <w:p w14:paraId="033C272E" w14:textId="45D81F85" w:rsidR="000475F9" w:rsidRPr="00FE5F0F" w:rsidRDefault="000475F9" w:rsidP="00520D8F">
            <w:pPr>
              <w:rPr>
                <w:rFonts w:cstheme="minorHAnsi"/>
                <w:sz w:val="18"/>
                <w:szCs w:val="18"/>
              </w:rPr>
            </w:pPr>
            <w:r w:rsidRPr="00FE5F0F">
              <w:rPr>
                <w:rFonts w:cstheme="minorHAnsi"/>
                <w:sz w:val="18"/>
                <w:szCs w:val="18"/>
              </w:rPr>
              <w:t>Behavioral and emotional problems (ADHD, anxiety, impulsive behavior, aggression, psychosis, depression</w:t>
            </w:r>
            <w:r w:rsidR="00FE5F0F">
              <w:rPr>
                <w:rFonts w:cstheme="minorHAnsi"/>
                <w:sz w:val="18"/>
                <w:szCs w:val="18"/>
              </w:rPr>
              <w:t>…</w:t>
            </w:r>
            <w:r w:rsidRPr="00FE5F0F">
              <w:rPr>
                <w:rFonts w:cstheme="minorHAnsi"/>
                <w:sz w:val="18"/>
                <w:szCs w:val="18"/>
              </w:rPr>
              <w:t>)</w:t>
            </w:r>
          </w:p>
        </w:tc>
        <w:tc>
          <w:tcPr>
            <w:tcW w:w="3117" w:type="dxa"/>
          </w:tcPr>
          <w:p w14:paraId="35B7B421" w14:textId="77777777" w:rsidR="000475F9" w:rsidRPr="00FE5F0F" w:rsidRDefault="000475F9" w:rsidP="00520D8F">
            <w:pPr>
              <w:rPr>
                <w:rFonts w:cstheme="minorHAnsi"/>
                <w:b/>
                <w:sz w:val="18"/>
                <w:szCs w:val="18"/>
              </w:rPr>
            </w:pPr>
            <w:r w:rsidRPr="00FE5F0F">
              <w:rPr>
                <w:rFonts w:cstheme="minorHAnsi"/>
                <w:b/>
                <w:sz w:val="18"/>
                <w:szCs w:val="18"/>
              </w:rPr>
              <w:t>ADHD</w:t>
            </w:r>
          </w:p>
        </w:tc>
      </w:tr>
      <w:tr w:rsidR="000475F9" w:rsidRPr="00FE5F0F" w14:paraId="730ADC26" w14:textId="77777777" w:rsidTr="00520D8F">
        <w:tc>
          <w:tcPr>
            <w:tcW w:w="3116" w:type="dxa"/>
          </w:tcPr>
          <w:p w14:paraId="29BE308B" w14:textId="77777777" w:rsidR="000475F9" w:rsidRPr="00FE5F0F" w:rsidRDefault="000475F9" w:rsidP="00520D8F">
            <w:pPr>
              <w:rPr>
                <w:rFonts w:cstheme="minorHAnsi"/>
                <w:sz w:val="18"/>
                <w:szCs w:val="18"/>
              </w:rPr>
            </w:pPr>
            <w:r w:rsidRPr="00FE5F0F">
              <w:rPr>
                <w:rFonts w:cstheme="minorHAnsi"/>
                <w:sz w:val="18"/>
                <w:szCs w:val="18"/>
              </w:rPr>
              <w:t>DM type 1</w:t>
            </w:r>
          </w:p>
        </w:tc>
        <w:tc>
          <w:tcPr>
            <w:tcW w:w="3117" w:type="dxa"/>
          </w:tcPr>
          <w:p w14:paraId="00590B15"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24BA5E40" w14:textId="77777777" w:rsidTr="00520D8F">
        <w:tc>
          <w:tcPr>
            <w:tcW w:w="3116" w:type="dxa"/>
          </w:tcPr>
          <w:p w14:paraId="02AC8E81" w14:textId="6BAD7C80" w:rsidR="000475F9" w:rsidRPr="00FE5F0F" w:rsidRDefault="000475F9" w:rsidP="00520D8F">
            <w:pPr>
              <w:rPr>
                <w:rFonts w:cstheme="minorHAnsi"/>
                <w:sz w:val="18"/>
                <w:szCs w:val="18"/>
              </w:rPr>
            </w:pPr>
            <w:r w:rsidRPr="00FE5F0F">
              <w:rPr>
                <w:rFonts w:cstheme="minorHAnsi"/>
                <w:sz w:val="18"/>
                <w:szCs w:val="18"/>
              </w:rPr>
              <w:t xml:space="preserve">Thyroid gland </w:t>
            </w:r>
            <w:r w:rsidR="00FE5F0F" w:rsidRPr="00FE5F0F">
              <w:rPr>
                <w:rFonts w:cstheme="minorHAnsi"/>
                <w:sz w:val="18"/>
                <w:szCs w:val="18"/>
              </w:rPr>
              <w:t>dysfunction</w:t>
            </w:r>
            <w:r w:rsidRPr="00FE5F0F">
              <w:rPr>
                <w:rFonts w:cstheme="minorHAnsi"/>
                <w:sz w:val="18"/>
                <w:szCs w:val="18"/>
              </w:rPr>
              <w:t xml:space="preserve"> (hypothyroidism or Hashimoto)</w:t>
            </w:r>
          </w:p>
        </w:tc>
        <w:tc>
          <w:tcPr>
            <w:tcW w:w="3117" w:type="dxa"/>
          </w:tcPr>
          <w:p w14:paraId="30E38D8E"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2EF21E81" w14:textId="77777777" w:rsidTr="00520D8F">
        <w:tc>
          <w:tcPr>
            <w:tcW w:w="3116" w:type="dxa"/>
          </w:tcPr>
          <w:p w14:paraId="1CBE89AE" w14:textId="77777777" w:rsidR="000475F9" w:rsidRPr="00FE5F0F" w:rsidRDefault="000475F9" w:rsidP="00520D8F">
            <w:pPr>
              <w:rPr>
                <w:rFonts w:cstheme="minorHAnsi"/>
                <w:sz w:val="18"/>
                <w:szCs w:val="18"/>
              </w:rPr>
            </w:pPr>
            <w:r w:rsidRPr="00FE5F0F">
              <w:rPr>
                <w:rFonts w:cstheme="minorHAnsi"/>
                <w:sz w:val="18"/>
                <w:szCs w:val="18"/>
              </w:rPr>
              <w:t>Celiac disease</w:t>
            </w:r>
          </w:p>
        </w:tc>
        <w:tc>
          <w:tcPr>
            <w:tcW w:w="3117" w:type="dxa"/>
          </w:tcPr>
          <w:p w14:paraId="54B4962D"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59E3F10B" w14:textId="77777777" w:rsidTr="00520D8F">
        <w:tc>
          <w:tcPr>
            <w:tcW w:w="3116" w:type="dxa"/>
          </w:tcPr>
          <w:p w14:paraId="198912C2" w14:textId="77777777" w:rsidR="000475F9" w:rsidRPr="00FE5F0F" w:rsidRDefault="000475F9" w:rsidP="00520D8F">
            <w:pPr>
              <w:rPr>
                <w:rFonts w:cstheme="minorHAnsi"/>
                <w:sz w:val="18"/>
                <w:szCs w:val="18"/>
              </w:rPr>
            </w:pPr>
            <w:r w:rsidRPr="00FE5F0F">
              <w:rPr>
                <w:rFonts w:cstheme="minorHAnsi"/>
                <w:sz w:val="18"/>
                <w:szCs w:val="18"/>
              </w:rPr>
              <w:t>Hearing loss</w:t>
            </w:r>
          </w:p>
        </w:tc>
        <w:tc>
          <w:tcPr>
            <w:tcW w:w="3117" w:type="dxa"/>
          </w:tcPr>
          <w:p w14:paraId="3AA1526D"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186D8415" w14:textId="77777777" w:rsidTr="00520D8F">
        <w:tc>
          <w:tcPr>
            <w:tcW w:w="3116" w:type="dxa"/>
          </w:tcPr>
          <w:p w14:paraId="18A31DD9" w14:textId="77777777" w:rsidR="000475F9" w:rsidRPr="00FE5F0F" w:rsidRDefault="000475F9" w:rsidP="00520D8F">
            <w:pPr>
              <w:rPr>
                <w:rFonts w:cstheme="minorHAnsi"/>
                <w:sz w:val="18"/>
                <w:szCs w:val="18"/>
              </w:rPr>
            </w:pPr>
            <w:r w:rsidRPr="00FE5F0F">
              <w:rPr>
                <w:rFonts w:cstheme="minorHAnsi"/>
                <w:sz w:val="18"/>
                <w:szCs w:val="18"/>
              </w:rPr>
              <w:t>Vision problems</w:t>
            </w:r>
          </w:p>
        </w:tc>
        <w:tc>
          <w:tcPr>
            <w:tcW w:w="3117" w:type="dxa"/>
          </w:tcPr>
          <w:p w14:paraId="44BCC20F"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2BDD52E3" w14:textId="77777777" w:rsidTr="00520D8F">
        <w:tc>
          <w:tcPr>
            <w:tcW w:w="3116" w:type="dxa"/>
          </w:tcPr>
          <w:p w14:paraId="3C70C9CF" w14:textId="5C6CAB61" w:rsidR="000475F9" w:rsidRPr="00FE5F0F" w:rsidRDefault="000475F9" w:rsidP="00520D8F">
            <w:pPr>
              <w:rPr>
                <w:rFonts w:cstheme="minorHAnsi"/>
                <w:sz w:val="18"/>
                <w:szCs w:val="18"/>
              </w:rPr>
            </w:pPr>
            <w:r w:rsidRPr="00FE5F0F">
              <w:rPr>
                <w:rFonts w:cstheme="minorHAnsi"/>
                <w:sz w:val="18"/>
                <w:szCs w:val="18"/>
              </w:rPr>
              <w:t>Frequent/</w:t>
            </w:r>
            <w:r w:rsidR="00FE5F0F" w:rsidRPr="00FE5F0F">
              <w:rPr>
                <w:rFonts w:cstheme="minorHAnsi"/>
                <w:sz w:val="18"/>
                <w:szCs w:val="18"/>
              </w:rPr>
              <w:t>recurrent</w:t>
            </w:r>
            <w:r w:rsidRPr="00FE5F0F">
              <w:rPr>
                <w:rFonts w:cstheme="minorHAnsi"/>
                <w:sz w:val="18"/>
                <w:szCs w:val="18"/>
              </w:rPr>
              <w:t xml:space="preserve"> infections</w:t>
            </w:r>
          </w:p>
        </w:tc>
        <w:tc>
          <w:tcPr>
            <w:tcW w:w="3117" w:type="dxa"/>
          </w:tcPr>
          <w:p w14:paraId="4DFADC2C"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7A302B1D" w14:textId="77777777" w:rsidTr="00520D8F">
        <w:tc>
          <w:tcPr>
            <w:tcW w:w="3116" w:type="dxa"/>
          </w:tcPr>
          <w:p w14:paraId="64C18C34" w14:textId="77777777" w:rsidR="000475F9" w:rsidRPr="00FE5F0F" w:rsidRDefault="000475F9" w:rsidP="00520D8F">
            <w:pPr>
              <w:rPr>
                <w:rFonts w:cstheme="minorHAnsi"/>
                <w:sz w:val="18"/>
                <w:szCs w:val="18"/>
              </w:rPr>
            </w:pPr>
            <w:r w:rsidRPr="00FE5F0F">
              <w:rPr>
                <w:rFonts w:cstheme="minorHAnsi"/>
                <w:sz w:val="18"/>
                <w:szCs w:val="18"/>
              </w:rPr>
              <w:t>Immunodeficiency</w:t>
            </w:r>
          </w:p>
        </w:tc>
        <w:tc>
          <w:tcPr>
            <w:tcW w:w="3117" w:type="dxa"/>
          </w:tcPr>
          <w:p w14:paraId="702C9A81"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5E05BEF3" w14:textId="77777777" w:rsidTr="00520D8F">
        <w:tc>
          <w:tcPr>
            <w:tcW w:w="3116" w:type="dxa"/>
          </w:tcPr>
          <w:p w14:paraId="24F2F93D" w14:textId="77777777" w:rsidR="000475F9" w:rsidRPr="00FE5F0F" w:rsidRDefault="000475F9" w:rsidP="00520D8F">
            <w:pPr>
              <w:rPr>
                <w:rFonts w:cstheme="minorHAnsi"/>
                <w:sz w:val="18"/>
                <w:szCs w:val="18"/>
              </w:rPr>
            </w:pPr>
            <w:r w:rsidRPr="00FE5F0F">
              <w:rPr>
                <w:rFonts w:cstheme="minorHAnsi"/>
                <w:sz w:val="18"/>
                <w:szCs w:val="18"/>
              </w:rPr>
              <w:t>Leukemia</w:t>
            </w:r>
          </w:p>
        </w:tc>
        <w:tc>
          <w:tcPr>
            <w:tcW w:w="3117" w:type="dxa"/>
          </w:tcPr>
          <w:p w14:paraId="18505CD3"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0E4E2C7A" w14:textId="77777777" w:rsidTr="00520D8F">
        <w:tc>
          <w:tcPr>
            <w:tcW w:w="3116" w:type="dxa"/>
          </w:tcPr>
          <w:p w14:paraId="1D7B683D" w14:textId="77777777" w:rsidR="000475F9" w:rsidRPr="00FE5F0F" w:rsidRDefault="000475F9" w:rsidP="00520D8F">
            <w:pPr>
              <w:rPr>
                <w:rFonts w:cstheme="minorHAnsi"/>
                <w:sz w:val="18"/>
                <w:szCs w:val="18"/>
              </w:rPr>
            </w:pPr>
            <w:proofErr w:type="spellStart"/>
            <w:r w:rsidRPr="00FE5F0F">
              <w:rPr>
                <w:rFonts w:cstheme="minorHAnsi"/>
                <w:sz w:val="18"/>
                <w:szCs w:val="18"/>
              </w:rPr>
              <w:t>Sideropenic</w:t>
            </w:r>
            <w:proofErr w:type="spellEnd"/>
            <w:r w:rsidRPr="00FE5F0F">
              <w:rPr>
                <w:rFonts w:cstheme="minorHAnsi"/>
                <w:sz w:val="18"/>
                <w:szCs w:val="18"/>
              </w:rPr>
              <w:t xml:space="preserve"> anemia</w:t>
            </w:r>
          </w:p>
        </w:tc>
        <w:tc>
          <w:tcPr>
            <w:tcW w:w="3117" w:type="dxa"/>
          </w:tcPr>
          <w:p w14:paraId="225ABE95"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61E6AB2A" w14:textId="77777777" w:rsidTr="00520D8F">
        <w:tc>
          <w:tcPr>
            <w:tcW w:w="3116" w:type="dxa"/>
          </w:tcPr>
          <w:p w14:paraId="680D0FB2" w14:textId="77777777" w:rsidR="000475F9" w:rsidRPr="00FE5F0F" w:rsidRDefault="000475F9" w:rsidP="00520D8F">
            <w:pPr>
              <w:rPr>
                <w:rFonts w:cstheme="minorHAnsi"/>
                <w:sz w:val="18"/>
                <w:szCs w:val="18"/>
              </w:rPr>
            </w:pPr>
            <w:r w:rsidRPr="00FE5F0F">
              <w:rPr>
                <w:rFonts w:cstheme="minorHAnsi"/>
                <w:sz w:val="18"/>
                <w:szCs w:val="18"/>
              </w:rPr>
              <w:t>Polycythemia</w:t>
            </w:r>
          </w:p>
        </w:tc>
        <w:tc>
          <w:tcPr>
            <w:tcW w:w="3117" w:type="dxa"/>
          </w:tcPr>
          <w:p w14:paraId="58201586"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276C8C05" w14:textId="77777777" w:rsidTr="00520D8F">
        <w:tc>
          <w:tcPr>
            <w:tcW w:w="3116" w:type="dxa"/>
          </w:tcPr>
          <w:p w14:paraId="69416344" w14:textId="77777777" w:rsidR="000475F9" w:rsidRPr="00FE5F0F" w:rsidRDefault="000475F9" w:rsidP="00520D8F">
            <w:pPr>
              <w:rPr>
                <w:rFonts w:cstheme="minorHAnsi"/>
                <w:sz w:val="18"/>
                <w:szCs w:val="18"/>
              </w:rPr>
            </w:pPr>
            <w:r w:rsidRPr="00FE5F0F">
              <w:rPr>
                <w:rFonts w:cstheme="minorHAnsi"/>
                <w:sz w:val="18"/>
                <w:szCs w:val="18"/>
              </w:rPr>
              <w:t>Atlantoaxial instability</w:t>
            </w:r>
          </w:p>
        </w:tc>
        <w:tc>
          <w:tcPr>
            <w:tcW w:w="3117" w:type="dxa"/>
          </w:tcPr>
          <w:p w14:paraId="0C8A0EF5"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04F5153C" w14:textId="77777777" w:rsidTr="00520D8F">
        <w:tc>
          <w:tcPr>
            <w:tcW w:w="3116" w:type="dxa"/>
          </w:tcPr>
          <w:p w14:paraId="0A446C71" w14:textId="77777777" w:rsidR="000475F9" w:rsidRPr="00FE5F0F" w:rsidRDefault="000475F9" w:rsidP="00520D8F">
            <w:pPr>
              <w:rPr>
                <w:rFonts w:cstheme="minorHAnsi"/>
                <w:sz w:val="18"/>
                <w:szCs w:val="18"/>
              </w:rPr>
            </w:pPr>
            <w:r w:rsidRPr="00FE5F0F">
              <w:rPr>
                <w:rFonts w:cstheme="minorHAnsi"/>
                <w:sz w:val="18"/>
                <w:szCs w:val="18"/>
              </w:rPr>
              <w:t>Sleep disorder</w:t>
            </w:r>
          </w:p>
        </w:tc>
        <w:tc>
          <w:tcPr>
            <w:tcW w:w="3117" w:type="dxa"/>
          </w:tcPr>
          <w:p w14:paraId="7E00EF9B"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58BEEFD3" w14:textId="77777777" w:rsidTr="00520D8F">
        <w:tc>
          <w:tcPr>
            <w:tcW w:w="3116" w:type="dxa"/>
          </w:tcPr>
          <w:p w14:paraId="493C3F17" w14:textId="77777777" w:rsidR="000475F9" w:rsidRPr="00FE5F0F" w:rsidRDefault="000475F9" w:rsidP="00520D8F">
            <w:pPr>
              <w:rPr>
                <w:rFonts w:cstheme="minorHAnsi"/>
                <w:sz w:val="18"/>
                <w:szCs w:val="18"/>
              </w:rPr>
            </w:pPr>
            <w:r w:rsidRPr="00FE5F0F">
              <w:rPr>
                <w:rFonts w:cstheme="minorHAnsi"/>
                <w:sz w:val="18"/>
                <w:szCs w:val="18"/>
              </w:rPr>
              <w:t>Gum disease and dental problems</w:t>
            </w:r>
          </w:p>
        </w:tc>
        <w:tc>
          <w:tcPr>
            <w:tcW w:w="3117" w:type="dxa"/>
          </w:tcPr>
          <w:p w14:paraId="274D3A36"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41F09FC3" w14:textId="77777777" w:rsidTr="00520D8F">
        <w:tc>
          <w:tcPr>
            <w:tcW w:w="3116" w:type="dxa"/>
          </w:tcPr>
          <w:p w14:paraId="3003530F" w14:textId="77777777" w:rsidR="000475F9" w:rsidRPr="00FE5F0F" w:rsidRDefault="000475F9" w:rsidP="00520D8F">
            <w:pPr>
              <w:rPr>
                <w:rFonts w:cstheme="minorHAnsi"/>
                <w:sz w:val="18"/>
                <w:szCs w:val="18"/>
              </w:rPr>
            </w:pPr>
            <w:r w:rsidRPr="00FE5F0F">
              <w:rPr>
                <w:rFonts w:cstheme="minorHAnsi"/>
                <w:sz w:val="18"/>
                <w:szCs w:val="18"/>
              </w:rPr>
              <w:t>Seizures/epilepsy</w:t>
            </w:r>
          </w:p>
        </w:tc>
        <w:tc>
          <w:tcPr>
            <w:tcW w:w="3117" w:type="dxa"/>
          </w:tcPr>
          <w:p w14:paraId="0A964563" w14:textId="77777777" w:rsidR="000475F9" w:rsidRPr="00FE5F0F" w:rsidRDefault="000475F9" w:rsidP="00520D8F">
            <w:pPr>
              <w:rPr>
                <w:rFonts w:cstheme="minorHAnsi"/>
                <w:b/>
                <w:sz w:val="18"/>
                <w:szCs w:val="18"/>
              </w:rPr>
            </w:pPr>
            <w:r w:rsidRPr="00FE5F0F">
              <w:rPr>
                <w:rFonts w:cstheme="minorHAnsi"/>
                <w:b/>
                <w:sz w:val="18"/>
                <w:szCs w:val="18"/>
              </w:rPr>
              <w:t>-</w:t>
            </w:r>
          </w:p>
        </w:tc>
      </w:tr>
      <w:tr w:rsidR="000475F9" w:rsidRPr="00FE5F0F" w14:paraId="19D5C635" w14:textId="77777777" w:rsidTr="00520D8F">
        <w:tc>
          <w:tcPr>
            <w:tcW w:w="3116" w:type="dxa"/>
          </w:tcPr>
          <w:p w14:paraId="472DC98A" w14:textId="77777777" w:rsidR="000475F9" w:rsidRPr="00FE5F0F" w:rsidRDefault="000475F9" w:rsidP="00520D8F">
            <w:pPr>
              <w:rPr>
                <w:rFonts w:cstheme="minorHAnsi"/>
                <w:sz w:val="18"/>
                <w:szCs w:val="18"/>
              </w:rPr>
            </w:pPr>
            <w:r w:rsidRPr="00FE5F0F">
              <w:rPr>
                <w:rFonts w:cstheme="minorHAnsi"/>
                <w:sz w:val="18"/>
                <w:szCs w:val="18"/>
              </w:rPr>
              <w:t>Digestive problems</w:t>
            </w:r>
          </w:p>
        </w:tc>
        <w:tc>
          <w:tcPr>
            <w:tcW w:w="3117" w:type="dxa"/>
          </w:tcPr>
          <w:p w14:paraId="42999AD5" w14:textId="77777777" w:rsidR="000475F9" w:rsidRPr="00FE5F0F" w:rsidRDefault="000475F9" w:rsidP="00520D8F">
            <w:pPr>
              <w:rPr>
                <w:rFonts w:cstheme="minorHAnsi"/>
                <w:b/>
                <w:sz w:val="18"/>
                <w:szCs w:val="18"/>
              </w:rPr>
            </w:pPr>
            <w:r w:rsidRPr="00FE5F0F">
              <w:rPr>
                <w:rFonts w:cstheme="minorHAnsi"/>
                <w:b/>
                <w:sz w:val="18"/>
                <w:szCs w:val="18"/>
              </w:rPr>
              <w:t>-</w:t>
            </w:r>
          </w:p>
        </w:tc>
      </w:tr>
    </w:tbl>
    <w:p w14:paraId="39219727" w14:textId="77777777" w:rsidR="000475F9" w:rsidRPr="00FE5F0F" w:rsidRDefault="000475F9" w:rsidP="000475F9">
      <w:pPr>
        <w:rPr>
          <w:rFonts w:cstheme="minorHAnsi"/>
          <w:sz w:val="18"/>
          <w:szCs w:val="18"/>
        </w:rPr>
      </w:pPr>
    </w:p>
    <w:p w14:paraId="5271F920" w14:textId="56E0A2A4" w:rsidR="00084F5D" w:rsidRDefault="00410315" w:rsidP="005D2472">
      <w:pPr>
        <w:spacing w:line="360" w:lineRule="auto"/>
        <w:jc w:val="both"/>
        <w:rPr>
          <w:b/>
          <w:bCs/>
        </w:rPr>
      </w:pPr>
      <w:r>
        <w:rPr>
          <w:b/>
          <w:bCs/>
        </w:rPr>
        <w:lastRenderedPageBreak/>
        <w:t>Supplementary Discussion</w:t>
      </w:r>
    </w:p>
    <w:p w14:paraId="02CC3FA1" w14:textId="77777777" w:rsidR="00E4087A" w:rsidRDefault="00E4087A" w:rsidP="005D2472">
      <w:pPr>
        <w:spacing w:line="360" w:lineRule="auto"/>
        <w:jc w:val="both"/>
        <w:rPr>
          <w:b/>
          <w:bCs/>
        </w:rPr>
      </w:pPr>
    </w:p>
    <w:p w14:paraId="765408DC" w14:textId="7D6A69DC" w:rsidR="00CD0FB3" w:rsidRDefault="00CD0FB3" w:rsidP="005D2472">
      <w:pPr>
        <w:spacing w:line="360" w:lineRule="auto"/>
        <w:jc w:val="both"/>
        <w:rPr>
          <w:bCs/>
        </w:rPr>
      </w:pPr>
      <w:r>
        <w:rPr>
          <w:b/>
          <w:bCs/>
        </w:rPr>
        <w:t xml:space="preserve">Whole plasma proteome glycosylation in DS </w:t>
      </w:r>
    </w:p>
    <w:p w14:paraId="766C27D6" w14:textId="76E1AA01" w:rsidR="00FE5F0F" w:rsidRPr="00FE5F0F" w:rsidRDefault="00FE5F0F" w:rsidP="00FE5F0F">
      <w:pPr>
        <w:spacing w:line="480" w:lineRule="auto"/>
        <w:jc w:val="both"/>
        <w:rPr>
          <w:bCs/>
        </w:rPr>
      </w:pPr>
      <w:r w:rsidRPr="00FE5F0F">
        <w:rPr>
          <w:rFonts w:cstheme="minorHAnsi"/>
        </w:rPr>
        <w:t>An earlier study of the whole blood plasma protein glycosylation found differences in 76 individuals with DS from a single population compared to euploid control</w:t>
      </w:r>
      <w:r w:rsidR="00EB7372">
        <w:rPr>
          <w:rFonts w:cstheme="minorHAnsi"/>
        </w:rPr>
        <w:t>s</w:t>
      </w:r>
      <w:r w:rsidR="00130F87">
        <w:rPr>
          <w:rFonts w:cstheme="minorHAnsi"/>
        </w:rPr>
        <w:t xml:space="preserve"> </w:t>
      </w:r>
      <w:r w:rsidR="00484D02">
        <w:rPr>
          <w:rFonts w:cstheme="minorHAnsi"/>
        </w:rPr>
        <w:fldChar w:fldCharType="begin" w:fldLock="1"/>
      </w:r>
      <w:r w:rsidR="00484D02">
        <w:rPr>
          <w:rFonts w:cstheme="minorHAnsi"/>
        </w:rPr>
        <w:instrText>ADDIN CSL_CITATION {"citationItems":[{"id":"ITEM-1","itemData":{"DOI":"10.1021/acs.jproteome.5b00356","ISSN":"15353907","PMID":"26334954","abstract":"In recent years, plasma N-glycans have emerged as biomarkers for health and disease. Here, we studied N-glycomic changes in Down Syndrome (DS). Because of the progeroid phenotype of DS, we focused on the dissection of syndrome- and aging-associated glycomic changes, as well as the interaction thereof. We analyzed the plasma N-glycome of 76 DS persons, 37 siblings (DSS), and 42 mothers (DSM) of DS persons by DNA-sequencer-aided, fluorophore-assisted-carbohydrate-electrophoresis, as well as by matrix-assisted laser desorption ionization-time-of-flight-mass spectrometry (MALDI-TOF-MS). The results showed an overall decrease of galactosylation and α2,3 sialylation, a concomitant increase of the level of fucosylated N-glycans as well as of monogalactosylated diantennary N-glycans in DS, while the GlycoAgeTest and the ratio of the two core-fucosylated, monogalactosylated diantennary isomers (galactose positioned on α1,6 arm versus α1,3 arm) were the strongest DS discriminators. Hypogalactosylation is a characteristic of both DS and aging of control individuals. A decrease in α2,3-sialylated species is also common to DS and aging of controls. However, regarding to α2,6-sialylated tri- and tetragalactosylated N-glycan species, we found those to be lowered in DS but showed an increase with age in the same persons, while these glycans were not affected by aging in control individuals. In conclusion, we identified specific glycomic changes associated with DS, aging in DS, as well as aging in controls, identifying glycomic features in line with accelerated aging in DS. Notably, our data demonstrate an aging phenotype in DS which only in part overlaps with aging in controls but reveals DS-specificity.","author":[{"dropping-particle":"","family":"Borelli","given":"Vincenzo","non-dropping-particle":"","parse-names":false,"suffix":""},{"dropping-particle":"","family":"Vanhooren","given":"Valerie","non-dropping-particle":"","parse-names":false,"suffix":""},{"dropping-particle":"","family":"Lonardi","given":"Emanuela","non-dropping-particle":"","parse-names":false,"suffix":""},{"dropping-particle":"","family":"Reiding","given":"Karli R.","non-dropping-particle":"","parse-names":false,"suffix":""},{"dropping-particle":"","family":"Capri","given":"Miriam","non-dropping-particle":"","parse-names":false,"suffix":""},{"dropping-particle":"","family":"Libert","given":"Claude","non-dropping-particle":"","parse-names":false,"suffix":""},{"dropping-particle":"","family":"Garagnani","given":"Paolo","non-dropping-particle":"","parse-names":false,"suffix":""},{"dropping-particle":"","family":"Salvioli","given":"Stefano","non-dropping-particle":"","parse-names":false,"suffix":""},{"dropping-particle":"","family":"Franceschi","given":"Claudio","non-dropping-particle":"","parse-names":false,"suffix":""},{"dropping-particle":"","family":"Wuhrer","given":"Manfred","non-dropping-particle":"","parse-names":false,"suffix":""}],"container-title":"Journal of Proteome Research","id":"ITEM-1","issue":"10","issued":{"date-parts":[["2015"]]},"page":"4232-4245","title":"Plasma N-Glycome Signature of Down Syndrome","type":"article-journal","volume":"14"},"uris":["http://www.mendeley.com/documents/?uuid=e22b9968-9278-4804-8516-7391f32aa3e0"]}],"mendeley":{"formattedCitation":"(Borelli et al. 2015)","manualFormatting":"(Borelli et al. 2015","plainTextFormattedCitation":"(Borelli et al. 2015)","previouslyFormattedCitation":"(Borelli et al. 2015)"},"properties":{"noteIndex":0},"schema":"https://github.com/citation-style-language/schema/raw/master/csl-citation.json"}</w:instrText>
      </w:r>
      <w:r w:rsidR="00484D02">
        <w:rPr>
          <w:rFonts w:cstheme="minorHAnsi"/>
        </w:rPr>
        <w:fldChar w:fldCharType="separate"/>
      </w:r>
      <w:r w:rsidR="00484D02" w:rsidRPr="00484D02">
        <w:rPr>
          <w:rFonts w:cstheme="minorHAnsi"/>
          <w:noProof/>
        </w:rPr>
        <w:t>(Borelli et al. 2015</w:t>
      </w:r>
      <w:r w:rsidR="00484D02">
        <w:rPr>
          <w:rFonts w:cstheme="minorHAnsi"/>
        </w:rPr>
        <w:fldChar w:fldCharType="end"/>
      </w:r>
      <w:r w:rsidR="00130F87">
        <w:rPr>
          <w:rFonts w:cstheme="minorHAnsi"/>
        </w:rPr>
        <w:fldChar w:fldCharType="begin" w:fldLock="1"/>
      </w:r>
      <w:r w:rsidR="008E0C46">
        <w:rPr>
          <w:rFonts w:cstheme="minorHAnsi"/>
        </w:rPr>
        <w:instrText>ADDIN CSL_CITATION {"citationItems":[{"id":"ITEM-1","itemData":{"DOI":"10.1021/acs.jproteome.5b00356","ISSN":"15353907","PMID":"26334954","abstract":"In recent years, plasma N-glycans have emerged as biomarkers for health and disease. Here, we studied N-glycomic changes in Down Syndrome (DS). Because of the progeroid phenotype of DS, we focused on the dissection of syndrome- and aging-associated glycomic changes, as well as the interaction thereof. We analyzed the plasma N-glycome of 76 DS persons, 37 siblings (DSS), and 42 mothers (DSM) of DS persons by DNA-sequencer-aided, fluorophore-assisted-carbohydrate-electrophoresis, as well as by matrix-assisted laser desorption ionization-time-of-flight-mass spectrometry (MALDI-TOF-MS). The results showed an overall decrease of galactosylation and α2,3 sialylation, a concomitant increase of the level of fucosylated N-glycans as well as of monogalactosylated diantennary N-glycans in DS, while the GlycoAgeTest and the ratio of the two core-fucosylated, monogalactosylated diantennary isomers (galactose positioned on α1,6 arm versus α1,3 arm) were the strongest DS discriminators. Hypogalactosylation is a characteristic of both DS and aging of control individuals. A decrease in α2,3-sialylated species is also common to DS and aging of controls. However, regarding to α2,6-sialylated tri- and tetragalactosylated N-glycan species, we found those to be lowered in DS but showed an increase with age in the same persons, while these glycans were not affected by aging in control individuals. In conclusion, we identified specific glycomic changes associated with DS, aging in DS, as well as aging in controls, identifying glycomic features in line with accelerated aging in DS. Notably, our data demonstrate an aging phenotype in DS which only in part overlaps with aging in controls but reveals DS-specificity.","author":[{"dropping-particle":"","family":"Borelli","given":"Vincenzo","non-dropping-particle":"","parse-names":false,"suffix":""},{"dropping-particle":"","family":"Vanhooren","given":"Valerie","non-dropping-particle":"","parse-names":false,"suffix":""},{"dropping-particle":"","family":"Lonardi","given":"Emanuela","non-dropping-particle":"","parse-names":false,"suffix":""},{"dropping-particle":"","family":"Reiding","given":"Karli R.","non-dropping-particle":"","parse-names":false,"suffix":""},{"dropping-particle":"","family":"Capri","given":"Miriam","non-dropping-particle":"","parse-names":false,"suffix":""},{"dropping-particle":"","family":"Libert","given":"Claude","non-dropping-particle":"","parse-names":false,"suffix":""},{"dropping-particle":"","family":"Garagnani","given":"Paolo","non-dropping-particle":"","parse-names":false,"suffix":""},{"dropping-particle":"","family":"Salvioli","given":"Stefano","non-dropping-particle":"","parse-names":false,"suffix":""},{"dropping-particle":"","family":"Franceschi","given":"Claudio","non-dropping-particle":"","parse-names":false,"suffix":""},{"dropping-particle":"","family":"Wuhrer","given":"Manfred","non-dropping-particle":"","parse-names":false,"suffix":""}],"container-title":"Journal of Proteome Research","id":"ITEM-1","issue":"10","issued":{"date-parts":[["2015"]]},"page":"4232-4245","title":"Plasma N-Glycome Signature of Down Syndrome","type":"article-journal","volume":"14"},"uris":["http://www.mendeley.com/documents/?uuid=e22b9968-9278-4804-8516-7391f32aa3e0"]}],"mendeley":{"formattedCitation":"(Borelli et al. 2015)","manualFormatting":", ref 59 in the main text)","plainTextFormattedCitation":"(Borelli et al. 2015)","previouslyFormattedCitation":"(Borelli et al. 2015)"},"properties":{"noteIndex":0},"schema":"https://github.com/citation-style-language/schema/raw/master/csl-citation.json"}</w:instrText>
      </w:r>
      <w:r w:rsidR="00130F87">
        <w:rPr>
          <w:rFonts w:cstheme="minorHAnsi"/>
        </w:rPr>
        <w:fldChar w:fldCharType="separate"/>
      </w:r>
      <w:r w:rsidR="00130F87">
        <w:rPr>
          <w:rFonts w:cstheme="minorHAnsi"/>
          <w:noProof/>
        </w:rPr>
        <w:t xml:space="preserve">, ref </w:t>
      </w:r>
      <w:r w:rsidR="00805559">
        <w:rPr>
          <w:rFonts w:cstheme="minorHAnsi"/>
          <w:noProof/>
        </w:rPr>
        <w:t>59</w:t>
      </w:r>
      <w:r w:rsidR="00130F87">
        <w:rPr>
          <w:rFonts w:cstheme="minorHAnsi"/>
          <w:noProof/>
        </w:rPr>
        <w:t xml:space="preserve"> in the main text</w:t>
      </w:r>
      <w:r w:rsidR="00130F87" w:rsidRPr="00130F87">
        <w:rPr>
          <w:rFonts w:cstheme="minorHAnsi"/>
          <w:noProof/>
        </w:rPr>
        <w:t>)</w:t>
      </w:r>
      <w:r w:rsidR="00130F87">
        <w:rPr>
          <w:rFonts w:cstheme="minorHAnsi"/>
        </w:rPr>
        <w:fldChar w:fldCharType="end"/>
      </w:r>
      <w:r w:rsidRPr="00FE5F0F">
        <w:rPr>
          <w:rFonts w:cstheme="minorHAnsi"/>
        </w:rPr>
        <w:t>, indicating that glycosylation changes associated with ageing of uncharacterised plasma proteins appeared earlier in DS, but were only partially overlapping with ageing markers of euploid persons, revealing a DS-specific ageing phenotyp</w:t>
      </w:r>
      <w:r w:rsidR="00484D02">
        <w:rPr>
          <w:rFonts w:cstheme="minorHAnsi"/>
        </w:rPr>
        <w:t xml:space="preserve">e </w:t>
      </w:r>
      <w:r w:rsidR="00484D02">
        <w:rPr>
          <w:rFonts w:cstheme="minorHAnsi"/>
        </w:rPr>
        <w:fldChar w:fldCharType="begin" w:fldLock="1"/>
      </w:r>
      <w:r w:rsidR="00484D02">
        <w:rPr>
          <w:rFonts w:cstheme="minorHAnsi"/>
        </w:rPr>
        <w:instrText>ADDIN CSL_CITATION {"citationItems":[{"id":"ITEM-1","itemData":{"DOI":"10.1021/acs.jproteome.5b00356","ISSN":"15353907","PMID":"26334954","abstract":"In recent years, plasma N-glycans have emerged as biomarkers for health and disease. Here, we studied N-glycomic changes in Down Syndrome (DS). Because of the progeroid phenotype of DS, we focused on the dissection of syndrome- and aging-associated glycomic changes, as well as the interaction thereof. We analyzed the plasma N-glycome of 76 DS persons, 37 siblings (DSS), and 42 mothers (DSM) of DS persons by DNA-sequencer-aided, fluorophore-assisted-carbohydrate-electrophoresis, as well as by matrix-assisted laser desorption ionization-time-of-flight-mass spectrometry (MALDI-TOF-MS). The results showed an overall decrease of galactosylation and α2,3 sialylation, a concomitant increase of the level of fucosylated N-glycans as well as of monogalactosylated diantennary N-glycans in DS, while the GlycoAgeTest and the ratio of the two core-fucosylated, monogalactosylated diantennary isomers (galactose positioned on α1,6 arm versus α1,3 arm) were the strongest DS discriminators. Hypogalactosylation is a characteristic of both DS and aging of control individuals. A decrease in α2,3-sialylated species is also common to DS and aging of controls. However, regarding to α2,6-sialylated tri- and tetragalactosylated N-glycan species, we found those to be lowered in DS but showed an increase with age in the same persons, while these glycans were not affected by aging in control individuals. In conclusion, we identified specific glycomic changes associated with DS, aging in DS, as well as aging in controls, identifying glycomic features in line with accelerated aging in DS. Notably, our data demonstrate an aging phenotype in DS which only in part overlaps with aging in controls but reveals DS-specificity.","author":[{"dropping-particle":"","family":"Borelli","given":"Vincenzo","non-dropping-particle":"","parse-names":false,"suffix":""},{"dropping-particle":"","family":"Vanhooren","given":"Valerie","non-dropping-particle":"","parse-names":false,"suffix":""},{"dropping-particle":"","family":"Lonardi","given":"Emanuela","non-dropping-particle":"","parse-names":false,"suffix":""},{"dropping-particle":"","family":"Reiding","given":"Karli R.","non-dropping-particle":"","parse-names":false,"suffix":""},{"dropping-particle":"","family":"Capri","given":"Miriam","non-dropping-particle":"","parse-names":false,"suffix":""},{"dropping-particle":"","family":"Libert","given":"Claude","non-dropping-particle":"","parse-names":false,"suffix":""},{"dropping-particle":"","family":"Garagnani","given":"Paolo","non-dropping-particle":"","parse-names":false,"suffix":""},{"dropping-particle":"","family":"Salvioli","given":"Stefano","non-dropping-particle":"","parse-names":false,"suffix":""},{"dropping-particle":"","family":"Franceschi","given":"Claudio","non-dropping-particle":"","parse-names":false,"suffix":""},{"dropping-particle":"","family":"Wuhrer","given":"Manfred","non-dropping-particle":"","parse-names":false,"suffix":""}],"container-title":"Journal of Proteome Research","id":"ITEM-1","issue":"10","issued":{"date-parts":[["2015"]]},"page":"4232-4245","title":"Plasma N-Glycome Signature of Down Syndrome","type":"article-journal","volume":"14"},"uris":["http://www.mendeley.com/documents/?uuid=e22b9968-9278-4804-8516-7391f32aa3e0"]}],"mendeley":{"formattedCitation":"(Borelli et al. 2015)","manualFormatting":"(Borelli et al. 2015","plainTextFormattedCitation":"(Borelli et al. 2015)","previouslyFormattedCitation":"(Borelli et al. 2015)"},"properties":{"noteIndex":0},"schema":"https://github.com/citation-style-language/schema/raw/master/csl-citation.json"}</w:instrText>
      </w:r>
      <w:r w:rsidR="00484D02">
        <w:rPr>
          <w:rFonts w:cstheme="minorHAnsi"/>
        </w:rPr>
        <w:fldChar w:fldCharType="separate"/>
      </w:r>
      <w:r w:rsidR="00484D02" w:rsidRPr="00484D02">
        <w:rPr>
          <w:rFonts w:cstheme="minorHAnsi"/>
          <w:noProof/>
        </w:rPr>
        <w:t>(Borelli et al. 2015</w:t>
      </w:r>
      <w:r w:rsidR="00484D02">
        <w:rPr>
          <w:rFonts w:cstheme="minorHAnsi"/>
        </w:rPr>
        <w:fldChar w:fldCharType="end"/>
      </w:r>
      <w:r w:rsidR="00136736">
        <w:rPr>
          <w:rFonts w:cstheme="minorHAnsi"/>
        </w:rPr>
        <w:fldChar w:fldCharType="begin" w:fldLock="1"/>
      </w:r>
      <w:r w:rsidR="00484D02">
        <w:rPr>
          <w:rFonts w:cstheme="minorHAnsi"/>
        </w:rPr>
        <w:instrText>ADDIN CSL_CITATION {"citationItems":[{"id":"ITEM-1","itemData":{"DOI":"10.1021/acs.jproteome.5b00356","ISSN":"15353907","PMID":"26334954","abstract":"In recent years, plasma N-glycans have emerged as biomarkers for health and disease. Here, we studied N-glycomic changes in Down Syndrome (DS). Because of the progeroid phenotype of DS, we focused on the dissection of syndrome- and aging-associated glycomic changes, as well as the interaction thereof. We analyzed the plasma N-glycome of 76 DS persons, 37 siblings (DSS), and 42 mothers (DSM) of DS persons by DNA-sequencer-aided, fluorophore-assisted-carbohydrate-electrophoresis, as well as by matrix-assisted laser desorption ionization-time-of-flight-mass spectrometry (MALDI-TOF-MS). The results showed an overall decrease of galactosylation and α2,3 sialylation, a concomitant increase of the level of fucosylated N-glycans as well as of monogalactosylated diantennary N-glycans in DS, while the GlycoAgeTest and the ratio of the two core-fucosylated, monogalactosylated diantennary isomers (galactose positioned on α1,6 arm versus α1,3 arm) were the strongest DS discriminators. Hypogalactosylation is a characteristic of both DS and aging of control individuals. A decrease in α2,3-sialylated species is also common to DS and aging of controls. However, regarding to α2,6-sialylated tri- and tetragalactosylated N-glycan species, we found those to be lowered in DS but showed an increase with age in the same persons, while these glycans were not affected by aging in control individuals. In conclusion, we identified specific glycomic changes associated with DS, aging in DS, as well as aging in controls, identifying glycomic features in line with accelerated aging in DS. Notably, our data demonstrate an aging phenotype in DS which only in part overlaps with aging in controls but reveals DS-specificity.","author":[{"dropping-particle":"","family":"Borelli","given":"Vincenzo","non-dropping-particle":"","parse-names":false,"suffix":""},{"dropping-particle":"","family":"Vanhooren","given":"Valerie","non-dropping-particle":"","parse-names":false,"suffix":""},{"dropping-particle":"","family":"Lonardi","given":"Emanuela","non-dropping-particle":"","parse-names":false,"suffix":""},{"dropping-particle":"","family":"Reiding","given":"Karli R.","non-dropping-particle":"","parse-names":false,"suffix":""},{"dropping-particle":"","family":"Capri","given":"Miriam","non-dropping-particle":"","parse-names":false,"suffix":""},{"dropping-particle":"","family":"Libert","given":"Claude","non-dropping-particle":"","parse-names":false,"suffix":""},{"dropping-particle":"","family":"Garagnani","given":"Paolo","non-dropping-particle":"","parse-names":false,"suffix":""},{"dropping-particle":"","family":"Salvioli","given":"Stefano","non-dropping-particle":"","parse-names":false,"suffix":""},{"dropping-particle":"","family":"Franceschi","given":"Claudio","non-dropping-particle":"","parse-names":false,"suffix":""},{"dropping-particle":"","family":"Wuhrer","given":"Manfred","non-dropping-particle":"","parse-names":false,"suffix":""}],"container-title":"Journal of Proteome Research","id":"ITEM-1","issue":"10","issued":{"date-parts":[["2015"]]},"page":"4232-4245","title":"Plasma N-Glycome Signature of Down Syndrome","type":"article-journal","volume":"14"},"uris":["http://www.mendeley.com/documents/?uuid=e22b9968-9278-4804-8516-7391f32aa3e0"]}],"mendeley":{"formattedCitation":"(Borelli et al. 2015)","manualFormatting":", ref 43 in the main text)","plainTextFormattedCitation":"(Borelli et al. 2015)","previouslyFormattedCitation":"(Borelli et al. 2015)"},"properties":{"noteIndex":0},"schema":"https://github.com/citation-style-language/schema/raw/master/csl-citation.json"}</w:instrText>
      </w:r>
      <w:r w:rsidR="00136736">
        <w:rPr>
          <w:rFonts w:cstheme="minorHAnsi"/>
        </w:rPr>
        <w:fldChar w:fldCharType="separate"/>
      </w:r>
      <w:r w:rsidR="00130F87">
        <w:rPr>
          <w:rFonts w:cstheme="minorHAnsi"/>
          <w:noProof/>
        </w:rPr>
        <w:t xml:space="preserve">, ref </w:t>
      </w:r>
      <w:r w:rsidR="008E0C46">
        <w:rPr>
          <w:rFonts w:cstheme="minorHAnsi"/>
          <w:noProof/>
        </w:rPr>
        <w:t>59</w:t>
      </w:r>
      <w:r w:rsidR="00130F87">
        <w:rPr>
          <w:rFonts w:cstheme="minorHAnsi"/>
          <w:noProof/>
        </w:rPr>
        <w:t xml:space="preserve"> in the main text</w:t>
      </w:r>
      <w:r w:rsidR="00136736" w:rsidRPr="00136736">
        <w:rPr>
          <w:rFonts w:cstheme="minorHAnsi"/>
          <w:noProof/>
        </w:rPr>
        <w:t>)</w:t>
      </w:r>
      <w:r w:rsidR="00136736">
        <w:rPr>
          <w:rFonts w:cstheme="minorHAnsi"/>
        </w:rPr>
        <w:fldChar w:fldCharType="end"/>
      </w:r>
      <w:r w:rsidRPr="00FE5F0F">
        <w:rPr>
          <w:rFonts w:cstheme="minorHAnsi"/>
        </w:rPr>
        <w:t xml:space="preserve">. However, this study investigated changes in glycans that originate from total plasma proteins, and not from one specific protein such as IgG, thus, in addition to changes in glycosylation, the observed differences also probably reflected changes in the levels of individual plasma proteins. </w:t>
      </w:r>
      <w:r w:rsidRPr="00FE5F0F">
        <w:t xml:space="preserve">Our data allow us to calculate a chronological age estimate, which based on DS values for G2 and G0 corresponded on average to 19 years older </w:t>
      </w:r>
      <w:r w:rsidR="00621339">
        <w:t>euploid</w:t>
      </w:r>
      <w:r w:rsidRPr="00FE5F0F">
        <w:t xml:space="preserve"> individuals (range 11.7-31.1 years).</w:t>
      </w:r>
    </w:p>
    <w:p w14:paraId="49823FBA" w14:textId="77777777" w:rsidR="00FE5F0F" w:rsidRDefault="00FE5F0F" w:rsidP="005D2472">
      <w:pPr>
        <w:spacing w:line="360" w:lineRule="auto"/>
        <w:jc w:val="both"/>
        <w:rPr>
          <w:b/>
          <w:bCs/>
        </w:rPr>
      </w:pPr>
    </w:p>
    <w:p w14:paraId="56AA9A2F" w14:textId="5B790CBE" w:rsidR="00FE5F0F" w:rsidRPr="00FE5F0F" w:rsidRDefault="00410315" w:rsidP="005D2472">
      <w:pPr>
        <w:spacing w:line="360" w:lineRule="auto"/>
        <w:jc w:val="both"/>
        <w:rPr>
          <w:b/>
          <w:bCs/>
        </w:rPr>
      </w:pPr>
      <w:r w:rsidRPr="00FE5F0F">
        <w:rPr>
          <w:b/>
          <w:bCs/>
        </w:rPr>
        <w:t xml:space="preserve">Additional discussion on </w:t>
      </w:r>
      <w:r w:rsidR="007E1C1B">
        <w:rPr>
          <w:b/>
          <w:bCs/>
        </w:rPr>
        <w:t>glycans with core fucose in DS</w:t>
      </w:r>
      <w:r w:rsidRPr="00FE5F0F">
        <w:rPr>
          <w:b/>
          <w:bCs/>
        </w:rPr>
        <w:t xml:space="preserve"> </w:t>
      </w:r>
    </w:p>
    <w:p w14:paraId="6AE48A3B" w14:textId="4A43D515" w:rsidR="00FE5F0F" w:rsidRDefault="00FE5F0F" w:rsidP="00FE5F0F">
      <w:pPr>
        <w:autoSpaceDE w:val="0"/>
        <w:autoSpaceDN w:val="0"/>
        <w:adjustRightInd w:val="0"/>
        <w:spacing w:after="0" w:line="480" w:lineRule="auto"/>
        <w:jc w:val="both"/>
      </w:pPr>
      <w:r w:rsidRPr="00FE5F0F">
        <w:t xml:space="preserve">Our study also reveals the increase in </w:t>
      </w:r>
      <w:proofErr w:type="spellStart"/>
      <w:r w:rsidRPr="00FE5F0F">
        <w:t>fucosylated</w:t>
      </w:r>
      <w:proofErr w:type="spellEnd"/>
      <w:r w:rsidRPr="00FE5F0F">
        <w:t xml:space="preserve"> (F) structures of IgG, which appears to be a DS-specific trait. Increase in IgG glycans with core fucose has rarely been reported in other diseases, and these reports include rheumatoid arthritis, ANCA-associated vasculitis, Chron’s disease, visceral leishmaniasis, HIV infection, hepatocellular carcinoma, </w:t>
      </w:r>
      <w:proofErr w:type="spellStart"/>
      <w:r w:rsidRPr="00FE5F0F">
        <w:t>galactosaemia</w:t>
      </w:r>
      <w:proofErr w:type="spellEnd"/>
      <w:r w:rsidRPr="00FE5F0F">
        <w:t xml:space="preserve"> and hypertension</w:t>
      </w:r>
      <w:r w:rsidR="00484D02">
        <w:t xml:space="preserve"> </w:t>
      </w:r>
      <w:r w:rsidR="00484D02">
        <w:fldChar w:fldCharType="begin" w:fldLock="1"/>
      </w:r>
      <w:r w:rsidR="00484D02">
        <w:instrText>ADDIN CSL_CITATION {"citationItems":[{"id":"ITEM-1","itemData":{"DOI":"10.1016/j.cellimm.2018.07.009","ISSN":"10902163","PMID":"30107893","abstract":"The Immunoglobulin G (IgG) glycome is well known for its heterogeneity and shows a significant degree of variation within populations. IgG glycome composition is influenced both by genes and by environment, making it an excellent biomarker of a person's general health state, i.e. biological age. IgG glycosylation appears to be highly regulated, both during homeostasis and in cases of its disturbance. Changes in IgG glycosylation patterns have been observed in aging and in various diseases. Differential IgG glycosylation is known to modulate IgG effector functions and is involved in disease development and progression, representing both a predisposition and a functional mechanism involved in disease pathology. This makes IgG glycosylation analysis a promising add-on to improve existing disease biomarkers.","author":[{"dropping-particle":"","family":"Gudelj","given":"Ivan","non-dropping-particle":"","parse-names":false,"suffix":""},{"dropping-particle":"","family":"Lauc","given":"Gordan","non-dropping-particle":"","parse-names":false,"suffix":""},{"dropping-particle":"","family":"Pezer","given":"Marija","non-dropping-particle":"","parse-names":false,"suffix":""}],"container-title":"Cellular Immunology","id":"ITEM-1","issue":"January","issued":{"date-parts":[["2018"]]},"page":"65-79","publisher":"Elsevier","title":"Immunoglobulin G glycosylation in aging and diseases","type":"article-journal","volume":"333"},"uris":["http://www.mendeley.com/documents/?uuid=fdb6395f-7101-413c-a137-615e1863fd39"]}],"mendeley":{"formattedCitation":"(Gudelj, Lauc, and Pezer 2018)","manualFormatting":"(Gudelj, Lauc, and Pezer 2018","plainTextFormattedCitation":"(Gudelj, Lauc, and Pezer 2018)","previouslyFormattedCitation":"(Gudelj, Lauc, and Pezer 2018)"},"properties":{"noteIndex":0},"schema":"https://github.com/citation-style-language/schema/raw/master/csl-citation.json"}</w:instrText>
      </w:r>
      <w:r w:rsidR="00484D02">
        <w:fldChar w:fldCharType="separate"/>
      </w:r>
      <w:r w:rsidR="00484D02" w:rsidRPr="00484D02">
        <w:rPr>
          <w:noProof/>
        </w:rPr>
        <w:t>(Gudelj, Lauc, and Pezer 2018</w:t>
      </w:r>
      <w:r w:rsidR="00484D02">
        <w:fldChar w:fldCharType="end"/>
      </w:r>
      <w:r w:rsidR="00484D02">
        <w:t>, ref 27 in the main text)</w:t>
      </w:r>
      <w:r w:rsidRPr="00FE5F0F">
        <w:t xml:space="preserve">. The presence of core fucose is known to decrease the binding of IgG to activating </w:t>
      </w:r>
      <w:proofErr w:type="spellStart"/>
      <w:r w:rsidRPr="00FE5F0F">
        <w:t>FcγRIIIA</w:t>
      </w:r>
      <w:proofErr w:type="spellEnd"/>
      <w:r w:rsidRPr="00FE5F0F">
        <w:t xml:space="preserve"> and </w:t>
      </w:r>
      <w:proofErr w:type="spellStart"/>
      <w:r w:rsidRPr="00FE5F0F">
        <w:t>FcγRIIIB</w:t>
      </w:r>
      <w:proofErr w:type="spellEnd"/>
      <w:r w:rsidRPr="00FE5F0F">
        <w:t xml:space="preserve"> receptors up to 100-fold, dampening the downstream antibody-dependent cellular cytotoxicity (ADCC)</w:t>
      </w:r>
      <w:r w:rsidR="00484D02">
        <w:t xml:space="preserve"> </w:t>
      </w:r>
      <w:r w:rsidR="00484D02">
        <w:fldChar w:fldCharType="begin" w:fldLock="1"/>
      </w:r>
      <w:r w:rsidR="00484D02">
        <w:instrText>ADDIN CSL_CITATION {"citationItems":[{"id":"ITEM-1","itemData":{"DOI":"10.1016/j.cellimm.2018.07.009","ISSN":"10902163","PMID":"30107893","abstract":"The Immunoglobulin G (IgG) glycome is well known for its heterogeneity and shows a significant degree of variation within populations. IgG glycome composition is influenced both by genes and by environment, making it an excellent biomarker of a person's general health state, i.e. biological age. IgG glycosylation appears to be highly regulated, both during homeostasis and in cases of its disturbance. Changes in IgG glycosylation patterns have been observed in aging and in various diseases. Differential IgG glycosylation is known to modulate IgG effector functions and is involved in disease development and progression, representing both a predisposition and a functional mechanism involved in disease pathology. This makes IgG glycosylation analysis a promising add-on to improve existing disease biomarkers.","author":[{"dropping-particle":"","family":"Gudelj","given":"Ivan","non-dropping-particle":"","parse-names":false,"suffix":""},{"dropping-particle":"","family":"Lauc","given":"Gordan","non-dropping-particle":"","parse-names":false,"suffix":""},{"dropping-particle":"","family":"Pezer","given":"Marija","non-dropping-particle":"","parse-names":false,"suffix":""}],"container-title":"Cellular Immunology","id":"ITEM-1","issue":"January","issued":{"date-parts":[["2018"]]},"page":"65-79","publisher":"Elsevier","title":"Immunoglobulin G glycosylation in aging and diseases","type":"article-journal","volume":"333"},"uris":["http://www.mendeley.com/documents/?uuid=fdb6395f-7101-413c-a137-615e1863fd39"]}],"mendeley":{"formattedCitation":"(Gudelj, Lauc, and Pezer 2018)","manualFormatting":"(Gudelj, Lauc, and Pezer 2018","plainTextFormattedCitation":"(Gudelj, Lauc, and Pezer 2018)","previouslyFormattedCitation":"(Gudelj, Lauc, and Pezer 2018)"},"properties":{"noteIndex":0},"schema":"https://github.com/citation-style-language/schema/raw/master/csl-citation.json"}</w:instrText>
      </w:r>
      <w:r w:rsidR="00484D02">
        <w:fldChar w:fldCharType="separate"/>
      </w:r>
      <w:r w:rsidR="00484D02" w:rsidRPr="00484D02">
        <w:rPr>
          <w:noProof/>
        </w:rPr>
        <w:t>(Gudelj, Lauc, and Pezer 2018</w:t>
      </w:r>
      <w:r w:rsidR="00484D02">
        <w:fldChar w:fldCharType="end"/>
      </w:r>
      <w:r w:rsidR="00484D02">
        <w:t>,</w:t>
      </w:r>
      <w:r w:rsidRPr="00FE5F0F">
        <w:fldChar w:fldCharType="begin" w:fldLock="1"/>
      </w:r>
      <w:r w:rsidR="00484D02">
        <w:instrText>ADDIN CSL_CITATION {"citationItems":[{"id":"ITEM-1","itemData":{"DOI":"10.1016/j.cellimm.2018.07.009","ISSN":"10902163","PMID":"30107893","abstract":"The Immunoglobulin G (IgG) glycome is well known for its heterogeneity and shows a significant degree of variation within populations. IgG glycome composition is influenced both by genes and by environment, making it an excellent biomarker of a person's general health state, i.e. biological age. IgG glycosylation appears to be highly regulated, both during homeostasis and in cases of its disturbance. Changes in IgG glycosylation patterns have been observed in aging and in various diseases. Differential IgG glycosylation is known to modulate IgG effector functions and is involved in disease development and progression, representing both a predisposition and a functional mechanism involved in disease pathology. This makes IgG glycosylation analysis a promising add-on to improve existing disease biomarkers.","author":[{"dropping-particle":"","family":"Gudelj","given":"Ivan","non-dropping-particle":"","parse-names":false,"suffix":""},{"dropping-particle":"","family":"Lauc","given":"Gordan","non-dropping-particle":"","parse-names":false,"suffix":""},{"dropping-particle":"","family":"Pezer","given":"Marija","non-dropping-particle":"","parse-names":false,"suffix":""}],"container-title":"Cellular Immunology","id":"ITEM-1","issue":"January","issued":{"date-parts":[["2018"]]},"page":"65-79","publisher":"Elsevier","title":"Immunoglobulin G glycosylation in aging and diseases","type":"article-journal","volume":"333"},"uris":["http://www.mendeley.com/documents/?uuid=fdb6395f-7101-413c-a137-615e1863fd39"]},{"id":"ITEM-2","itemData":{"DOI":"10.1074/jbc.M202069200","ISSN":"00219258","PMID":"11986321","abstract":"Lec13 cells, a variant Chinese hamster ovary cell line, were used to produce human IgG1 that were deficient in fucose attached to the Asn297-linked carbohydrate but were otherwise similar to that found in IgG1 produced in normal Chinese hamster ovary cell lines and from human serum. Lack of fucose on the IgG1 had no effect on binding to human FcγRI, C1q, or the neonatal Fc receptor. Although no change in affinity was found for the His131 polymorphic form of human FcγRIIA, a slight improvement in binding was evident for FcγRIIB and the Arg131 FcγRIIA polymorphic form. In contrast, binding of the fucose-deficient IgG1 to human FcγRIIIA was improved up to 50-fold. Antibody-dependent cellular cytotoxicity assays using purified peripheral blood monocytes or natural killer cells from several donors showed enhanced cytotoxicity, especially evident at lower antibody concentrations. When combined with an IgG1 Fc protein variant that exhibited enhanced antibody-dependent cellular cytotoxicity, the lack of fucose was synergistic.","author":[{"dropping-particle":"","family":"Shields","given":"Robert L.","non-dropping-particle":"","parse-names":false,"suffix":""},{"dropping-particle":"","family":"Lai","given":"Jadine","non-dropping-particle":"","parse-names":false,"suffix":""},{"dropping-particle":"","family":"Keck","given":"Rodney","non-dropping-particle":"","parse-names":false,"suffix":""},{"dropping-particle":"","family":"O'Connell","given":"Lori Y.","non-dropping-particle":"","parse-names":false,"suffix":""},{"dropping-particle":"","family":"Hong","given":"Kyu","non-dropping-particle":"","parse-names":false,"suffix":""},{"dropping-particle":"","family":"Gloria Meng","given":"Y.","non-dropping-particle":"","parse-names":false,"suffix":""},{"dropping-particle":"","family":"Weikert","given":"Stefanie H.A.","non-dropping-particle":"","parse-names":false,"suffix":""},{"dropping-particle":"","family":"Presta","given":"Leonard G.","non-dropping-particle":"","parse-names":false,"suffix":""}],"container-title":"Journal of Biological Chemistry","id":"ITEM-2","issue":"30","issued":{"date-parts":[["2002"]]},"page":"26733-26740","publisher":"Â© 2002 ASBMB. Currently published by Elsevier Inc; originally published by American Society for Biochemistry and Molecular Biology.","title":"Lack of fucose on human IgG1 N-linked oligosaccharide improves binding to human FcγRIII and antibody-dependent cellular toxicity","type":"article-journal","volume":"277"},"uris":["http://www.mendeley.com/documents/?uuid=b489525d-4d7f-4aa5-bb2f-2de5f223ea5d"]}],"mendeley":{"formattedCitation":"(Gudelj, Lauc, and Pezer 2018; Shields et al. 2002)","manualFormatting":" ref 27 in the main text; Shields et al. 2002)","plainTextFormattedCitation":"(Gudelj, Lauc, and Pezer 2018; Shields et al. 2002)","previouslyFormattedCitation":"(Gudelj, Lauc, and Pezer 2018; Shields et al. 2002)"},"properties":{"noteIndex":0},"schema":"https://github.com/citation-style-language/schema/raw/master/csl-citation.json"}</w:instrText>
      </w:r>
      <w:r w:rsidRPr="00FE5F0F">
        <w:fldChar w:fldCharType="separate"/>
      </w:r>
      <w:r w:rsidR="00130F87">
        <w:rPr>
          <w:noProof/>
        </w:rPr>
        <w:t xml:space="preserve"> ref 27 in the main text</w:t>
      </w:r>
      <w:r w:rsidR="00136736" w:rsidRPr="00136736">
        <w:rPr>
          <w:noProof/>
        </w:rPr>
        <w:t>; Shields et al. 2002)</w:t>
      </w:r>
      <w:r w:rsidRPr="00FE5F0F">
        <w:fldChar w:fldCharType="end"/>
      </w:r>
      <w:r w:rsidRPr="00FE5F0F">
        <w:t xml:space="preserve">. Increased core </w:t>
      </w:r>
      <w:proofErr w:type="spellStart"/>
      <w:r w:rsidRPr="00FE5F0F">
        <w:t>fucosylation</w:t>
      </w:r>
      <w:proofErr w:type="spellEnd"/>
      <w:r w:rsidRPr="00FE5F0F">
        <w:t xml:space="preserve"> that we reveal here as a DS-specific phenotype could therefore explain the mechanism causing the decreased ADCC ability observed in DS lymphocytes </w:t>
      </w:r>
      <w:r w:rsidRPr="00FE5F0F">
        <w:fldChar w:fldCharType="begin" w:fldLock="1"/>
      </w:r>
      <w:r w:rsidR="00130F87">
        <w:instrText>ADDIN CSL_CITATION {"citationItems":[{"id":"ITEM-1","itemData":{"author":[{"dropping-particle":"","family":"Warren","given":"R P","non-dropping-particle":"","parse-names":false,"suffix":""},{"dropping-particle":"","family":"Healey","given":"M C","non-dropping-particle":"","parse-names":false,"suffix":""},{"dropping-particle":"V","family":"Johnston","given":"A","non-dropping-particle":"","parse-names":false,"suffix":""},{"dropping-particle":"","family":"Sidwell","given":"R W","non-dropping-particle":"","parse-names":false,"suffix":""},{"dropping-particle":"","family":"Radov","given":"L A","non-dropping-particle":"","parse-names":false,"suffix":""},{"dropping-particle":"","family":"Murray","given":"R J","non-dropping-particle":"","parse-names":false,"suffix":""},{"dropping-particle":"","family":"Kinsolving","given":"C R","non-dropping-particle":"","parse-names":false,"suffix":""}],"container-title":"Int J Immunopharmacol","id":"ITEM-1","issue":"8","issued":{"date-parts":[["1987"]]},"page":"919-926","title":"PPR 879-317A enhances in vitro immune activity of peripheral blood mononuclear cells from patients with down syndrome","type":"article-journal","volume":"9"},"uris":["http://www.mendeley.com/documents/?uuid=6cfbfe29-d514-47b3-9fed-542451b1d327"]}],"mendeley":{"formattedCitation":"(Warren et al. 1987)","plainTextFormattedCitation":"(Warren et al. 1987)","previouslyFormattedCitation":"(Warren et al. 1987)"},"properties":{"noteIndex":0},"schema":"https://github.com/citation-style-language/schema/raw/master/csl-citation.json"}</w:instrText>
      </w:r>
      <w:r w:rsidRPr="00FE5F0F">
        <w:fldChar w:fldCharType="separate"/>
      </w:r>
      <w:r w:rsidR="00136736" w:rsidRPr="00136736">
        <w:rPr>
          <w:noProof/>
        </w:rPr>
        <w:t>(Warren et al. 1987)</w:t>
      </w:r>
      <w:r w:rsidRPr="00FE5F0F">
        <w:fldChar w:fldCharType="end"/>
      </w:r>
      <w:r w:rsidRPr="00FE5F0F">
        <w:t xml:space="preserve">, which may contribute to a higher frequency, severity, duration and mortality of </w:t>
      </w:r>
      <w:r w:rsidRPr="00FE5F0F">
        <w:lastRenderedPageBreak/>
        <w:t xml:space="preserve">infections, in particular those of the upper respiratory tract, observed in DS </w:t>
      </w:r>
      <w:r w:rsidRPr="00FE5F0F">
        <w:fldChar w:fldCharType="begin" w:fldLock="1"/>
      </w:r>
      <w:r w:rsidR="00130F87">
        <w:instrText>ADDIN CSL_CITATION {"citationItems":[{"id":"ITEM-1","itemData":{"DOI":"10.17294/2330-0698.1824","author":[{"dropping-particle":"","family":"Chicoine","given":"Brian","non-dropping-particle":"","parse-names":false,"suffix":""},{"dropping-particle":"","family":"Rivelli","given":"Anne","non-dropping-particle":"","parse-names":false,"suffix":""},{"dropping-particle":"","family":"Fitzpatrick","given":"Veronica","non-dropping-particle":"","parse-names":false,"suffix":""},{"dropping-particle":"","family":"Chicoine","given":"Laura","non-dropping-particle":"","parse-names":false,"suffix":""},{"dropping-particle":"","family":"Jia","given":"Gengjie","non-dropping-particle":"","parse-names":false,"suffix":""},{"dropping-particle":"","family":"Rzhetsky","given":"Andrey","non-dropping-particle":"","parse-names":false,"suffix":""}],"container-title":"Journal of Patient-Centered Research and Reviews","id":"ITEM-1","issue":"2","issued":{"date-parts":[["2021"]]},"page":"86-97","title":"Prevalence of Common Disease Conditions in a Large Cohort of Individuals With Down Syndrome in the United States","type":"article-journal","volume":"8"},"uris":["http://www.mendeley.com/documents/?uuid=ab2b22d4-1c85-4590-9f43-8f451a84eba4"]},{"id":"ITEM-2","itemData":{"DOI":"10.1111/j.1365-2249.2011.04335.x","ISSN":"00099104","PMID":"21352207","abstract":"Down syndrome (DS) is the most common genetic disease and presents with cognitive impairment, cardiac and gastrointestinal abnormalities, in addition to other miscellaneous clinical conditions. DS individuals may have a high frequency of infections, usually of the upper respiratory tract, characterized by increased severity and prolonged course of disease, which are partially attributed to defects of the immune system. The abnormalities of the immune system associated with DS include: mild to moderate T and B cell lymphopenia, with marked decrease of naive lymphocytes, impaired mitogen-induced T cell proliferation, reduced specific antibody responses to immunizations and defects of neutrophil chemotaxis. Limited evidence of genetic abnormalities secondary to trisomy of chromosome 21 and affecting the immune system is available, such as the potential consequences of gene over-expression, most significantly SOD1 and RCAN1. Secondary immunodeficiency due to metabolic or nutritional factors in DS, particularly zinc deficiency, has been postulated. Non-immunological factors, including abnormal anatomical structures (e.g. small ear canal, tracheomalacia) and gastro-oesophageal reflux, may play a role in the increased frequency of respiratory tract infections. The molecular mechanisms leading to the immune defects observed in DS individuals and the contribution of these immunological abnormalities to the increased risk of infections require further investigation. Addressing immunological and non-immunological factors involved in the pathogenesis of infectious diseases may reduce the susceptibility to infections in DS subjects. © 2011 The Authors. Clinical and Experimental Immunology © 2011 British Society for Immunology.","author":[{"dropping-particle":"","family":"Ram","given":"G.","non-dropping-particle":"","parse-names":false,"suffix":""},{"dropping-particle":"","family":"Chinen","given":"J.","non-dropping-particle":"","parse-names":false,"suffix":""}],"container-title":"Clinical and Experimental Immunology","id":"ITEM-2","issue":"1","issued":{"date-parts":[["2011"]]},"page":"9-16","title":"Infections and immunodeficiency in Down syndrome","type":"article-journal","volume":"164"},"uris":["http://www.mendeley.com/documents/?uuid=48cbb4e4-ae05-4927-b6b1-4a4d8107df9a"]}],"mendeley":{"formattedCitation":"(Chicoine et al. 2021; Ram and Chinen 2011)","plainTextFormattedCitation":"(Chicoine et al. 2021; Ram and Chinen 2011)","previouslyFormattedCitation":"(Chicoine et al. 2021; Ram and Chinen 2011)"},"properties":{"noteIndex":0},"schema":"https://github.com/citation-style-language/schema/raw/master/csl-citation.json"}</w:instrText>
      </w:r>
      <w:r w:rsidRPr="00FE5F0F">
        <w:fldChar w:fldCharType="separate"/>
      </w:r>
      <w:r w:rsidR="00136736" w:rsidRPr="00136736">
        <w:rPr>
          <w:noProof/>
        </w:rPr>
        <w:t>(Chicoine et al. 2021; Ram and Chinen 2011)</w:t>
      </w:r>
      <w:r w:rsidRPr="00FE5F0F">
        <w:fldChar w:fldCharType="end"/>
      </w:r>
      <w:r w:rsidRPr="00FE5F0F">
        <w:t>.</w:t>
      </w:r>
      <w:r>
        <w:t xml:space="preserve">  </w:t>
      </w:r>
    </w:p>
    <w:p w14:paraId="4CC98AF4" w14:textId="77777777" w:rsidR="00FE5F0F" w:rsidRDefault="00FE5F0F" w:rsidP="00FE5F0F">
      <w:pPr>
        <w:spacing w:line="480" w:lineRule="auto"/>
        <w:jc w:val="both"/>
        <w:rPr>
          <w:bCs/>
        </w:rPr>
      </w:pPr>
    </w:p>
    <w:p w14:paraId="1F1F8384" w14:textId="2F546E9E" w:rsidR="00CD0FB3" w:rsidRDefault="00CD0FB3" w:rsidP="005D2472">
      <w:pPr>
        <w:spacing w:line="360" w:lineRule="auto"/>
        <w:jc w:val="both"/>
        <w:rPr>
          <w:bCs/>
        </w:rPr>
      </w:pPr>
      <w:r w:rsidRPr="00FE5F0F">
        <w:rPr>
          <w:b/>
          <w:bCs/>
        </w:rPr>
        <w:t>Additional notes on IgG</w:t>
      </w:r>
      <w:r w:rsidR="007E1C1B">
        <w:rPr>
          <w:b/>
          <w:bCs/>
        </w:rPr>
        <w:t xml:space="preserve"> </w:t>
      </w:r>
      <w:r w:rsidRPr="00FE5F0F">
        <w:rPr>
          <w:b/>
          <w:bCs/>
        </w:rPr>
        <w:t>glycan profiles for DS with and without co-morbidities</w:t>
      </w:r>
      <w:r>
        <w:rPr>
          <w:bCs/>
        </w:rPr>
        <w:t xml:space="preserve"> </w:t>
      </w:r>
    </w:p>
    <w:p w14:paraId="65F16485" w14:textId="1939DCDB" w:rsidR="00E4087A" w:rsidRPr="00E4087A" w:rsidRDefault="00E4087A" w:rsidP="00E4087A">
      <w:pPr>
        <w:spacing w:line="480" w:lineRule="auto"/>
        <w:jc w:val="both"/>
      </w:pPr>
      <w:r w:rsidRPr="00E4087A">
        <w:t xml:space="preserve">Persons with DS also show a much higher incidence of a whole spectrum of auto-immune diseases, in particular thyroid conditions and type-1-diabetes </w:t>
      </w:r>
      <w:r w:rsidRPr="00E4087A">
        <w:fldChar w:fldCharType="begin" w:fldLock="1"/>
      </w:r>
      <w:r w:rsidR="00130F87">
        <w:instrText>ADDIN CSL_CITATION {"citationItems":[{"id":"ITEM-1","itemData":{"DOI":"10.3390/genes12020268","ISSN":"20734425","PMID":"33668420","abstract":"Within immune system-related diseases, autoimmunity has always represented a field of great interest, although many aspects remain poorly understood even today. Genetic syndromes associated with immunity disorders are common and represent an interesting model for a better understanding of the underlying mechanism of autoimmunity predisposition. Among these conditions, Down syndrome (DS) certainly deserves special attention as it represents the most common genetic syndrome associated with immune dysregulation, involving both innate and adaptive immunity. Autoimmunity represents a well-known complication of DS: it is estimated that people affected by this disease present a risk four to six times higher than the normal population to develop autoimmune diseases such as celiac disease, type 1 diabetes mellitus, and hypo-or hyperthyroidism. Several factors have been considered as possible etiology, including genetic and epigenetic modifications and immune dysregulation. In times in which the life expectancy of people with DS has been extremely prolonged, thanks to improvements in the diagnosis and treatment of congenital heart disease and infectious complications, knowledge of the mechanisms and proper management of autoimmune diseases within this syndrome has become essential. In this short review, we aim to report the current literature regarding the genetic, immune, and environmental factors that have been proposed as the possible underlying mechanism of autoimmunity in individuals with DS, with the intent to provide insight for a comprehensive understanding of these diseases in genetic syndromes.","author":[{"dropping-particle":"","family":"Ferrari","given":"Marta","non-dropping-particle":"","parse-names":false,"suffix":""},{"dropping-particle":"","family":"Stagi","given":"Stefano","non-dropping-particle":"","parse-names":false,"suffix":""}],"container-title":"Genes","id":"ITEM-1","issue":"2","issued":{"date-parts":[["2021"]]},"page":"1-10","title":"Autoimmunity and genetic syndromes: A focus on down syndrome","type":"article-journal","volume":"12"},"uris":["http://www.mendeley.com/documents/?uuid=9dd19f90-06ea-4a3f-9d64-230dc53aa3bb"]},{"id":"ITEM-2","itemData":{"DOI":"10.4049/jimmunol.1400223","ISSN":"0022-1767","PMID":"25217160","abstract":"Down syndrome (DS), or trisomy of chromosome 21, is the most common genetic disorder associated with autoimmune diseases. Autoimmune regulator protein (AIRE), a transcription factor located on chromosome 21, plays a crucial role in autoimmunity by regulating promiscuous gene expression (pGE). To investigate if autoimmunity in DS is promoted by the reduction of pGE owing to dysregulation of AIRE, we assessed the expression of AIRE and of several peripheral tissue-restricted Ag genes by quantitative PCR in thymus samples from 19 DS subjects and 21 euploid controls. Strikingly, despite the 21 trisomy, AIRE expression was significantly reduced by 2-fold in DS thymuses compared with controls, which was also confirmed by fluorescent microscopy. Allele-specific quantification of intrathymic AIRE showed that despite its lower expression, the three copies are expressed. More importantly, decreased expression of AIRE was accompanied by a reduction of pGE because expression of tissue-restricted Ags, CHRNA1, GAD1, PLP1, KLK3, SAG, TG, and TSHR, was reduced. Of interest, thyroid dysfunction (10 cases of hypothyroidism and 1 of Graves disease) developed in 11 of 19 (57.9%) of the DS individuals and in none of the 21 controls. The thymuses of these DS individuals contained significantly lower levels of AIRE and thyroglobulin, to which tolerance is typically lost in autoimmune thyroiditis leading to hypothyroidism. Our findings provide strong evidence for the fundamental role of AIRE and pGE, namely, central tolerance, in the predisposition to autoimmunity of DS individuals.","author":[{"dropping-particle":"","family":"Giménez-Barcons","given":"Mireia","non-dropping-particle":"","parse-names":false,"suffix":""},{"dropping-particle":"","family":"Casteràs","given":"Anna","non-dropping-particle":"","parse-names":false,"suffix":""},{"dropping-particle":"","family":"Armengol","given":"Maria del Pilar","non-dropping-particle":"","parse-names":false,"suffix":""},{"dropping-particle":"","family":"Porta","given":"Eduard","non-dropping-particle":"","parse-names":false,"suffix":""},{"dropping-particle":"","family":"Correa","given":"Paula A.","non-dropping-particle":"","parse-names":false,"suffix":""},{"dropping-particle":"","family":"Marín","given":"Ana","non-dropping-particle":"","parse-names":false,"suffix":""},{"dropping-particle":"","family":"Pujol-Borrell","given":"Ricardo","non-dropping-particle":"","parse-names":false,"suffix":""},{"dropping-particle":"","family":"Colobran","given":"Roger","non-dropping-particle":"","parse-names":false,"suffix":""}],"container-title":"The Journal of Immunology","id":"ITEM-2","issue":"8","issued":{"date-parts":[["2014"]]},"page":"3872-3879","title":" Autoimmune Predisposition in Down Syndrome May Result from a Partial Central Tolerance Failure due to Insufficient Intrathymic Expression of AIRE and Peripheral Antigens ","type":"article-journal","volume":"193"},"uris":["http://www.mendeley.com/documents/?uuid=d1d68daa-1c56-4449-92dc-6c2fd75ce767"]}],"mendeley":{"formattedCitation":"(Ferrari and Stagi 2021; Giménez-Barcons et al. 2014)","plainTextFormattedCitation":"(Ferrari and Stagi 2021; Giménez-Barcons et al. 2014)","previouslyFormattedCitation":"(Ferrari and Stagi 2021; Giménez-Barcons et al. 2014)"},"properties":{"noteIndex":0},"schema":"https://github.com/citation-style-language/schema/raw/master/csl-citation.json"}</w:instrText>
      </w:r>
      <w:r w:rsidRPr="00E4087A">
        <w:fldChar w:fldCharType="separate"/>
      </w:r>
      <w:r w:rsidR="00136736" w:rsidRPr="00136736">
        <w:rPr>
          <w:noProof/>
        </w:rPr>
        <w:t>(Ferrari and Stagi 2021; Giménez-Barcons et al. 2014)</w:t>
      </w:r>
      <w:r w:rsidRPr="00E4087A">
        <w:fldChar w:fldCharType="end"/>
      </w:r>
      <w:r w:rsidRPr="00E4087A">
        <w:t xml:space="preserve">, while the most frequent co-morbidity and cause of death in DS remains Alzheimer’s disease (AD) </w:t>
      </w:r>
      <w:r w:rsidRPr="00E4087A">
        <w:fldChar w:fldCharType="begin" w:fldLock="1"/>
      </w:r>
      <w:r w:rsidR="00484D02">
        <w:instrText>ADDIN CSL_CITATION {"citationItems":[{"id":"ITEM-1","itemData":{"DOI":"10.1001/jamaneurol.2018.3616","ISSN":"21686149","PMID":"30452522","abstract":"Importance: This work quantifies the fatal burden of dementia associated with Alzheimer disease in individuals with Down syndrome (DS). Objective: To explore the association of dementia associated with Alzheimer disease with mortality and examine factors associated with dementia in adults with DS. Design, Settings and Participants: Prospective longitudinal study in a community setting in England. Data collection began March 29, 2012. Cases were censored on December 13, 2017. The potential sample consisted of all adults 36 years and older from the London Down Syndrome Consortium cohort with 2 data times and dementia status recorded (N = 300); 6 withdrew from study, 28 were lost to follow-up, and 55 had a single data collection point at time of analysis. The final sample consisted of 211 participants, with 503.92 person-years' follow-up. Exposures: Dementia status, age, sex, APOE genotype, level of intellectual disability, health variables, and living situation. Main Outcomes and Measures: Crude mortality rates, time to death, and time to dementia diagnosis with proportional hazards of predictors. Results: Of the 211 participants, 96 were women (45.5%) and 66 (31.3%) had a clinical dementia diagnosis. Twenty-seven participants (11 female; mean age at death, 56.74 years) died during the study period. Seventy percent had dementia. Crude mortality rates for individuals with dementia (1191.85 deaths per 10000 person-years; 95% CI, 1168.49-1215.21) were 5 times higher than for those without (232.22 deaths per 10000 person-years; 95% CI, 227.67-236.77). For those with dementia, APOE ϵ4 carriers had a 7-fold increased risk of death (hazard ratio [HR], 6.91; 95% CI, 1.756-27.195). For those without dementia, epilepsy with onset after age 36 years was associated with mortality (HR, 9.66; 95% CI, 1.59-58.56). APOE ϵ4 carriers (HR, 4.91; 95% CI, 2.53-9.56), adults with early-onset epilepsy (HR, 3.61; 95% CI, 1.12-11.60), multiple health comorbidities (HR, 1.956; 95% CI, 1.087-3.519), and those living with family (HR, 2.14; 95% CI, 1.08-4.20) received significantly earlier dementia diagnoses. Conclusions and Relevance: Dementia was associated with mortality in 70% of older adults with DS. APOE ϵ4 carriers and/or people with multiple comorbid health conditions were at increased risk of dementia and death, highlighting the need for good health care. For those who died without a dementia diagnosis, late-onset epilepsy was the only significant factor associated with deat…","author":[{"dropping-particle":"","family":"Hithersay","given":"Rosalyn","non-dropping-particle":"","parse-names":false,"suffix":""},{"dropping-particle":"","family":"Startin","given":"Carla M.","non-dropping-particle":"","parse-names":false,"suffix":""},{"dropping-particle":"","family":"Hamburg","given":"Sarah","non-dropping-particle":"","parse-names":false,"suffix":""},{"dropping-particle":"","family":"Mok","given":"Kin Y.","non-dropping-particle":"","parse-names":false,"suffix":""},{"dropping-particle":"","family":"Hardy","given":"John","non-dropping-particle":"","parse-names":false,"suffix":""},{"dropping-particle":"","family":"Fisher","given":"Elizabeth M.C.","non-dropping-particle":"","parse-names":false,"suffix":""},{"dropping-particle":"","family":"Tybulewicz","given":"Victor L.J.","non-dropping-particle":"","parse-names":false,"suffix":""},{"dropping-particle":"","family":"Nizetic","given":"Dean","non-dropping-particle":"","parse-names":false,"suffix":""},{"dropping-particle":"","family":"Strydom","given":"André","non-dropping-particle":"","parse-names":false,"suffix":""}],"container-title":"JAMA Neurology","id":"ITEM-1","issue":"2","issued":{"date-parts":[["2019"]]},"page":"152-160","title":"Association of Dementia with Mortality among Adults with Down Syndrome Older Than 35 Years","type":"article-journal","volume":"76"},"uris":["http://www.mendeley.com/documents/?uuid=0609d2f2-10c2-4ee7-87ba-d1cd5adb301f"]}],"mendeley":{"formattedCitation":"(Hithersay et al. 2019)","manualFormatting":"(Hithersay et al. 2019, ref 4 in the main text)","plainTextFormattedCitation":"(Hithersay et al. 2019)","previouslyFormattedCitation":"(Hithersay et al. 2019)"},"properties":{"noteIndex":0},"schema":"https://github.com/citation-style-language/schema/raw/master/csl-citation.json"}</w:instrText>
      </w:r>
      <w:r w:rsidRPr="00E4087A">
        <w:fldChar w:fldCharType="separate"/>
      </w:r>
      <w:r w:rsidR="00136736" w:rsidRPr="00136736">
        <w:rPr>
          <w:noProof/>
        </w:rPr>
        <w:t>(Hithersay et al. 2019</w:t>
      </w:r>
      <w:r w:rsidR="00130F87">
        <w:rPr>
          <w:noProof/>
        </w:rPr>
        <w:t>, ref 4 in the main text</w:t>
      </w:r>
      <w:r w:rsidR="00136736" w:rsidRPr="00136736">
        <w:rPr>
          <w:noProof/>
        </w:rPr>
        <w:t>)</w:t>
      </w:r>
      <w:r w:rsidRPr="00E4087A">
        <w:fldChar w:fldCharType="end"/>
      </w:r>
      <w:r w:rsidRPr="00E4087A">
        <w:t>. In the general population, it has been reported that several immune system disorders, a whole spectrum of auto-immune diseases and Alzheimer’s disease (AD), are all among the diseases exhibiting an altered plasma IgG glycosylation profile in the general population</w:t>
      </w:r>
      <w:r w:rsidR="00484D02">
        <w:t xml:space="preserve"> </w:t>
      </w:r>
      <w:r w:rsidR="00484D02">
        <w:fldChar w:fldCharType="begin" w:fldLock="1"/>
      </w:r>
      <w:r w:rsidR="00484D02">
        <w:instrText>ADDIN CSL_CITATION {"citationItems":[{"id":"ITEM-1","itemData":{"DOI":"10.1016/j.cellimm.2018.07.009","ISSN":"10902163","PMID":"30107893","abstract":"The Immunoglobulin G (IgG) glycome is well known for its heterogeneity and shows a significant degree of variation within populations. IgG glycome composition is influenced both by genes and by environment, making it an excellent biomarker of a person's general health state, i.e. biological age. IgG glycosylation appears to be highly regulated, both during homeostasis and in cases of its disturbance. Changes in IgG glycosylation patterns have been observed in aging and in various diseases. Differential IgG glycosylation is known to modulate IgG effector functions and is involved in disease development and progression, representing both a predisposition and a functional mechanism involved in disease pathology. This makes IgG glycosylation analysis a promising add-on to improve existing disease biomarkers.","author":[{"dropping-particle":"","family":"Gudelj","given":"Ivan","non-dropping-particle":"","parse-names":false,"suffix":""},{"dropping-particle":"","family":"Lauc","given":"Gordan","non-dropping-particle":"","parse-names":false,"suffix":""},{"dropping-particle":"","family":"Pezer","given":"Marija","non-dropping-particle":"","parse-names":false,"suffix":""}],"container-title":"Cellular Immunology","id":"ITEM-1","issue":"January","issued":{"date-parts":[["2018"]]},"page":"65-79","publisher":"Elsevier","title":"Immunoglobulin G glycosylation in aging and diseases","type":"article-journal","volume":"333"},"uris":["http://www.mendeley.com/documents/?uuid=fdb6395f-7101-413c-a137-615e1863fd39"]}],"mendeley":{"formattedCitation":"(Gudelj, Lauc, and Pezer 2018)","manualFormatting":"(Gudelj, Lauc, and Pezer 2018","plainTextFormattedCitation":"(Gudelj, Lauc, and Pezer 2018)"},"properties":{"noteIndex":0},"schema":"https://github.com/citation-style-language/schema/raw/master/csl-citation.json"}</w:instrText>
      </w:r>
      <w:r w:rsidR="00484D02">
        <w:fldChar w:fldCharType="separate"/>
      </w:r>
      <w:r w:rsidR="00484D02" w:rsidRPr="00484D02">
        <w:rPr>
          <w:noProof/>
        </w:rPr>
        <w:t>(Gudelj, Lauc, and Pezer 2018</w:t>
      </w:r>
      <w:r w:rsidR="00484D02">
        <w:fldChar w:fldCharType="end"/>
      </w:r>
      <w:r w:rsidR="00484D02">
        <w:t>, ref 27 in the main text)</w:t>
      </w:r>
      <w:r w:rsidRPr="00E4087A">
        <w:t xml:space="preserve">. We therefore wanted to examine if the differences between DS and </w:t>
      </w:r>
      <w:r w:rsidR="00C826C7">
        <w:t>euploid</w:t>
      </w:r>
      <w:r w:rsidRPr="00E4087A">
        <w:t xml:space="preserve"> controls we observed for the IgG glycosylation profiles were merely </w:t>
      </w:r>
      <w:r w:rsidR="00C826C7">
        <w:t>a</w:t>
      </w:r>
      <w:r w:rsidR="00C826C7" w:rsidRPr="00E4087A">
        <w:t xml:space="preserve"> </w:t>
      </w:r>
      <w:r w:rsidRPr="00E4087A">
        <w:t>secondary effect of the much higher prevalence of these co-morbidities in the DS population. We therefore repeated the analysis for DS without specific co-morbidities (thyroid dysfunction + any other autoimmune conditions, frequent infections, or AD-dementia), against the control population. We found nearly identical IgG glycan differences as for the whole (co-morbidity-unfiltered) DS cohorts, proving these alterations are caused by trisomy 21 as a genetic condition, and not as a secondary effect of DS co-morbidities. Corroborating to the observations in the general population, we did find that persons with DS with diagnosed autoimmunity had a significantly lower level of G2 IgG glycans (</w:t>
      </w:r>
      <w:r w:rsidRPr="00E4087A">
        <w:rPr>
          <w:b/>
          <w:bCs/>
        </w:rPr>
        <w:t>Figure 3</w:t>
      </w:r>
      <w:r w:rsidRPr="00E4087A">
        <w:t xml:space="preserve"> and </w:t>
      </w:r>
      <w:r w:rsidRPr="00E4087A">
        <w:rPr>
          <w:b/>
          <w:bCs/>
        </w:rPr>
        <w:t>Supplementary Table 4</w:t>
      </w:r>
      <w:r w:rsidRPr="00E4087A">
        <w:t>) than persons with DS without this diagnosis. Also, comparison of DS with and without autoimmune thyroid disease, the most common autoimmune disease associated with DS, revealed a higher level of G0 IgG glycans, and lower levels of G2 and S IgG glycans in persons with DS diagnosed with thyroid disease (</w:t>
      </w:r>
      <w:r w:rsidRPr="00E4087A">
        <w:rPr>
          <w:b/>
          <w:bCs/>
        </w:rPr>
        <w:t>Figure 3</w:t>
      </w:r>
      <w:r w:rsidRPr="00E4087A">
        <w:t xml:space="preserve"> and </w:t>
      </w:r>
      <w:r w:rsidRPr="00E4087A">
        <w:rPr>
          <w:b/>
          <w:bCs/>
        </w:rPr>
        <w:t>Supplementary Table 4</w:t>
      </w:r>
      <w:r w:rsidRPr="00E4087A">
        <w:t>). We observed no significant differences in IgG glycosylation patterns between DS with and without dementia, nor between DS with and without frequent infections (</w:t>
      </w:r>
      <w:r w:rsidRPr="00E4087A">
        <w:rPr>
          <w:b/>
          <w:bCs/>
        </w:rPr>
        <w:t>Supplementary Figure 4</w:t>
      </w:r>
      <w:r w:rsidRPr="00E4087A">
        <w:t xml:space="preserve">, </w:t>
      </w:r>
      <w:r w:rsidRPr="00E4087A">
        <w:rPr>
          <w:b/>
          <w:bCs/>
        </w:rPr>
        <w:t xml:space="preserve">Supplementary Figure </w:t>
      </w:r>
      <w:proofErr w:type="gramStart"/>
      <w:r w:rsidRPr="00E4087A">
        <w:rPr>
          <w:b/>
          <w:bCs/>
        </w:rPr>
        <w:t>5</w:t>
      </w:r>
      <w:proofErr w:type="gramEnd"/>
      <w:r w:rsidRPr="00E4087A">
        <w:t xml:space="preserve"> and </w:t>
      </w:r>
      <w:r w:rsidRPr="00E4087A">
        <w:rPr>
          <w:b/>
          <w:bCs/>
        </w:rPr>
        <w:t>Supplementary Table 4).</w:t>
      </w:r>
    </w:p>
    <w:p w14:paraId="78AA328E" w14:textId="183220BB" w:rsidR="00E4087A" w:rsidRDefault="00136736" w:rsidP="00E4087A">
      <w:pPr>
        <w:spacing w:line="480" w:lineRule="auto"/>
        <w:jc w:val="both"/>
        <w:rPr>
          <w:rStyle w:val="acopre"/>
          <w:b/>
          <w:bCs/>
        </w:rPr>
      </w:pPr>
      <w:r>
        <w:rPr>
          <w:rStyle w:val="acopre"/>
          <w:b/>
          <w:bCs/>
        </w:rPr>
        <w:lastRenderedPageBreak/>
        <w:t xml:space="preserve">Additional </w:t>
      </w:r>
      <w:r w:rsidRPr="00136736">
        <w:rPr>
          <w:rStyle w:val="acopre"/>
          <w:b/>
          <w:bCs/>
        </w:rPr>
        <w:t>References</w:t>
      </w:r>
    </w:p>
    <w:p w14:paraId="47A6FE12" w14:textId="40FF84D1" w:rsidR="00484D02" w:rsidRPr="00484D02" w:rsidRDefault="00130F87" w:rsidP="00484D02">
      <w:pPr>
        <w:widowControl w:val="0"/>
        <w:autoSpaceDE w:val="0"/>
        <w:autoSpaceDN w:val="0"/>
        <w:adjustRightInd w:val="0"/>
        <w:spacing w:line="480" w:lineRule="auto"/>
        <w:ind w:left="480" w:hanging="480"/>
        <w:rPr>
          <w:rFonts w:ascii="Calibri" w:hAnsi="Calibri" w:cs="Calibri"/>
          <w:noProof/>
          <w:szCs w:val="24"/>
        </w:rPr>
      </w:pPr>
      <w:r>
        <w:rPr>
          <w:rStyle w:val="acopre"/>
          <w:b/>
          <w:bCs/>
        </w:rPr>
        <w:fldChar w:fldCharType="begin" w:fldLock="1"/>
      </w:r>
      <w:r>
        <w:rPr>
          <w:rStyle w:val="acopre"/>
          <w:b/>
          <w:bCs/>
        </w:rPr>
        <w:instrText xml:space="preserve">ADDIN Mendeley Bibliography CSL_BIBLIOGRAPHY </w:instrText>
      </w:r>
      <w:r>
        <w:rPr>
          <w:rStyle w:val="acopre"/>
          <w:b/>
          <w:bCs/>
        </w:rPr>
        <w:fldChar w:fldCharType="separate"/>
      </w:r>
      <w:r w:rsidR="00484D02" w:rsidRPr="00484D02">
        <w:rPr>
          <w:rFonts w:ascii="Calibri" w:hAnsi="Calibri" w:cs="Calibri"/>
          <w:noProof/>
          <w:szCs w:val="24"/>
        </w:rPr>
        <w:t xml:space="preserve">Borelli, Vincenzo, Valerie Vanhooren, Emanuela Lonardi, Karli R. Reiding, Miriam Capri, Claude Libert, Paolo Garagnani, Stefano Salvioli, Claudio Franceschi, and Manfred Wuhrer. 2015. “Plasma N-Glycome Signature of Down Syndrome.” </w:t>
      </w:r>
      <w:r w:rsidR="00484D02" w:rsidRPr="00484D02">
        <w:rPr>
          <w:rFonts w:ascii="Calibri" w:hAnsi="Calibri" w:cs="Calibri"/>
          <w:i/>
          <w:iCs/>
          <w:noProof/>
          <w:szCs w:val="24"/>
        </w:rPr>
        <w:t>Journal of Proteome Research</w:t>
      </w:r>
      <w:r w:rsidR="00484D02" w:rsidRPr="00484D02">
        <w:rPr>
          <w:rFonts w:ascii="Calibri" w:hAnsi="Calibri" w:cs="Calibri"/>
          <w:noProof/>
          <w:szCs w:val="24"/>
        </w:rPr>
        <w:t xml:space="preserve"> 14 (10): 4232–45. https://doi.org/10.1021/acs.jproteome.5b00356.</w:t>
      </w:r>
    </w:p>
    <w:p w14:paraId="6C6DDE11" w14:textId="77777777" w:rsidR="00484D02" w:rsidRPr="00484D02" w:rsidRDefault="00484D02" w:rsidP="00484D02">
      <w:pPr>
        <w:widowControl w:val="0"/>
        <w:autoSpaceDE w:val="0"/>
        <w:autoSpaceDN w:val="0"/>
        <w:adjustRightInd w:val="0"/>
        <w:spacing w:line="480" w:lineRule="auto"/>
        <w:ind w:left="480" w:hanging="480"/>
        <w:rPr>
          <w:rFonts w:ascii="Calibri" w:hAnsi="Calibri" w:cs="Calibri"/>
          <w:noProof/>
          <w:szCs w:val="24"/>
        </w:rPr>
      </w:pPr>
      <w:r w:rsidRPr="00484D02">
        <w:rPr>
          <w:rFonts w:ascii="Calibri" w:hAnsi="Calibri" w:cs="Calibri"/>
          <w:noProof/>
          <w:szCs w:val="24"/>
        </w:rPr>
        <w:t xml:space="preserve">Chicoine, Brian, Anne Rivelli, Veronica Fitzpatrick, Laura Chicoine, Gengjie Jia, and Andrey Rzhetsky. 2021. “Prevalence of Common Disease Conditions in a Large Cohort of Individuals With Down Syndrome in the United States.” </w:t>
      </w:r>
      <w:r w:rsidRPr="00484D02">
        <w:rPr>
          <w:rFonts w:ascii="Calibri" w:hAnsi="Calibri" w:cs="Calibri"/>
          <w:i/>
          <w:iCs/>
          <w:noProof/>
          <w:szCs w:val="24"/>
        </w:rPr>
        <w:t>Journal of Patient-Centered Research and Reviews</w:t>
      </w:r>
      <w:r w:rsidRPr="00484D02">
        <w:rPr>
          <w:rFonts w:ascii="Calibri" w:hAnsi="Calibri" w:cs="Calibri"/>
          <w:noProof/>
          <w:szCs w:val="24"/>
        </w:rPr>
        <w:t xml:space="preserve"> 8 (2): 86–97. https://doi.org/10.17294/2330-0698.1824.</w:t>
      </w:r>
    </w:p>
    <w:p w14:paraId="4DED10BC" w14:textId="77777777" w:rsidR="00484D02" w:rsidRPr="00484D02" w:rsidRDefault="00484D02" w:rsidP="00484D02">
      <w:pPr>
        <w:widowControl w:val="0"/>
        <w:autoSpaceDE w:val="0"/>
        <w:autoSpaceDN w:val="0"/>
        <w:adjustRightInd w:val="0"/>
        <w:spacing w:line="480" w:lineRule="auto"/>
        <w:ind w:left="480" w:hanging="480"/>
        <w:rPr>
          <w:rFonts w:ascii="Calibri" w:hAnsi="Calibri" w:cs="Calibri"/>
          <w:noProof/>
          <w:szCs w:val="24"/>
        </w:rPr>
      </w:pPr>
      <w:r w:rsidRPr="00484D02">
        <w:rPr>
          <w:rFonts w:ascii="Calibri" w:hAnsi="Calibri" w:cs="Calibri"/>
          <w:noProof/>
          <w:szCs w:val="24"/>
        </w:rPr>
        <w:t xml:space="preserve">Ferrari, Marta, and Stefano Stagi. 2021. “Autoimmunity and Genetic Syndromes: A Focus on down Syndrome.” </w:t>
      </w:r>
      <w:r w:rsidRPr="00484D02">
        <w:rPr>
          <w:rFonts w:ascii="Calibri" w:hAnsi="Calibri" w:cs="Calibri"/>
          <w:i/>
          <w:iCs/>
          <w:noProof/>
          <w:szCs w:val="24"/>
        </w:rPr>
        <w:t>Genes</w:t>
      </w:r>
      <w:r w:rsidRPr="00484D02">
        <w:rPr>
          <w:rFonts w:ascii="Calibri" w:hAnsi="Calibri" w:cs="Calibri"/>
          <w:noProof/>
          <w:szCs w:val="24"/>
        </w:rPr>
        <w:t xml:space="preserve"> 12 (2): 1–10. https://doi.org/10.3390/genes12020268.</w:t>
      </w:r>
    </w:p>
    <w:p w14:paraId="1AA7DF21" w14:textId="77777777" w:rsidR="00484D02" w:rsidRPr="00484D02" w:rsidRDefault="00484D02" w:rsidP="00484D02">
      <w:pPr>
        <w:widowControl w:val="0"/>
        <w:autoSpaceDE w:val="0"/>
        <w:autoSpaceDN w:val="0"/>
        <w:adjustRightInd w:val="0"/>
        <w:spacing w:line="480" w:lineRule="auto"/>
        <w:ind w:left="480" w:hanging="480"/>
        <w:rPr>
          <w:rFonts w:ascii="Calibri" w:hAnsi="Calibri" w:cs="Calibri"/>
          <w:noProof/>
          <w:szCs w:val="24"/>
        </w:rPr>
      </w:pPr>
      <w:r w:rsidRPr="00484D02">
        <w:rPr>
          <w:rFonts w:ascii="Calibri" w:hAnsi="Calibri" w:cs="Calibri"/>
          <w:noProof/>
          <w:szCs w:val="24"/>
        </w:rPr>
        <w:t xml:space="preserve">Giménez-Barcons, Mireia, Anna Casteràs, Maria del Pilar Armengol, Eduard Porta, Paula A. Correa, Ana Marín, Ricardo Pujol-Borrell, and Roger Colobran. 2014. “ Autoimmune Predisposition in Down Syndrome May Result from a Partial Central Tolerance Failure Due to Insufficient Intrathymic Expression of AIRE and Peripheral Antigens .” </w:t>
      </w:r>
      <w:r w:rsidRPr="00484D02">
        <w:rPr>
          <w:rFonts w:ascii="Calibri" w:hAnsi="Calibri" w:cs="Calibri"/>
          <w:i/>
          <w:iCs/>
          <w:noProof/>
          <w:szCs w:val="24"/>
        </w:rPr>
        <w:t>The Journal of Immunology</w:t>
      </w:r>
      <w:r w:rsidRPr="00484D02">
        <w:rPr>
          <w:rFonts w:ascii="Calibri" w:hAnsi="Calibri" w:cs="Calibri"/>
          <w:noProof/>
          <w:szCs w:val="24"/>
        </w:rPr>
        <w:t xml:space="preserve"> 193 (8): 3872–79. https://doi.org/10.4049/jimmunol.1400223.</w:t>
      </w:r>
    </w:p>
    <w:p w14:paraId="3527BEDE" w14:textId="77777777" w:rsidR="00484D02" w:rsidRPr="00484D02" w:rsidRDefault="00484D02" w:rsidP="00484D02">
      <w:pPr>
        <w:widowControl w:val="0"/>
        <w:autoSpaceDE w:val="0"/>
        <w:autoSpaceDN w:val="0"/>
        <w:adjustRightInd w:val="0"/>
        <w:spacing w:line="480" w:lineRule="auto"/>
        <w:ind w:left="480" w:hanging="480"/>
        <w:rPr>
          <w:rFonts w:ascii="Calibri" w:hAnsi="Calibri" w:cs="Calibri"/>
          <w:noProof/>
          <w:szCs w:val="24"/>
        </w:rPr>
      </w:pPr>
      <w:r w:rsidRPr="00484D02">
        <w:rPr>
          <w:rFonts w:ascii="Calibri" w:hAnsi="Calibri" w:cs="Calibri"/>
          <w:noProof/>
          <w:szCs w:val="24"/>
        </w:rPr>
        <w:t xml:space="preserve">Gudelj, Ivan, Gordan Lauc, and Marija Pezer. 2018. “Immunoglobulin G Glycosylation in Aging and Diseases.” </w:t>
      </w:r>
      <w:r w:rsidRPr="00484D02">
        <w:rPr>
          <w:rFonts w:ascii="Calibri" w:hAnsi="Calibri" w:cs="Calibri"/>
          <w:i/>
          <w:iCs/>
          <w:noProof/>
          <w:szCs w:val="24"/>
        </w:rPr>
        <w:t>Cellular Immunology</w:t>
      </w:r>
      <w:r w:rsidRPr="00484D02">
        <w:rPr>
          <w:rFonts w:ascii="Calibri" w:hAnsi="Calibri" w:cs="Calibri"/>
          <w:noProof/>
          <w:szCs w:val="24"/>
        </w:rPr>
        <w:t xml:space="preserve"> 333 (January): 65–79. https://doi.org/10.1016/j.cellimm.2018.07.009.</w:t>
      </w:r>
    </w:p>
    <w:p w14:paraId="50D2283C" w14:textId="77777777" w:rsidR="00484D02" w:rsidRPr="00484D02" w:rsidRDefault="00484D02" w:rsidP="00484D02">
      <w:pPr>
        <w:widowControl w:val="0"/>
        <w:autoSpaceDE w:val="0"/>
        <w:autoSpaceDN w:val="0"/>
        <w:adjustRightInd w:val="0"/>
        <w:spacing w:line="480" w:lineRule="auto"/>
        <w:ind w:left="480" w:hanging="480"/>
        <w:rPr>
          <w:rFonts w:ascii="Calibri" w:hAnsi="Calibri" w:cs="Calibri"/>
          <w:noProof/>
          <w:szCs w:val="24"/>
        </w:rPr>
      </w:pPr>
      <w:r w:rsidRPr="00484D02">
        <w:rPr>
          <w:rFonts w:ascii="Calibri" w:hAnsi="Calibri" w:cs="Calibri"/>
          <w:noProof/>
          <w:szCs w:val="24"/>
        </w:rPr>
        <w:t xml:space="preserve">Hithersay, Rosalyn, Carla M. Startin, Sarah Hamburg, Kin Y. Mok, John Hardy, Elizabeth M.C. Fisher, Victor L.J. Tybulewicz, Dean Nizetic, and André Strydom. 2019. “Association of Dementia with Mortality among Adults with Down Syndrome Older Than 35 Years.” </w:t>
      </w:r>
      <w:r w:rsidRPr="00484D02">
        <w:rPr>
          <w:rFonts w:ascii="Calibri" w:hAnsi="Calibri" w:cs="Calibri"/>
          <w:i/>
          <w:iCs/>
          <w:noProof/>
          <w:szCs w:val="24"/>
        </w:rPr>
        <w:t>JAMA Neurology</w:t>
      </w:r>
      <w:r w:rsidRPr="00484D02">
        <w:rPr>
          <w:rFonts w:ascii="Calibri" w:hAnsi="Calibri" w:cs="Calibri"/>
          <w:noProof/>
          <w:szCs w:val="24"/>
        </w:rPr>
        <w:t xml:space="preserve"> 76 (2): 152–60. https://doi.org/10.1001/jamaneurol.2018.3616.</w:t>
      </w:r>
    </w:p>
    <w:p w14:paraId="295E5A9E" w14:textId="77777777" w:rsidR="00484D02" w:rsidRPr="00484D02" w:rsidRDefault="00484D02" w:rsidP="00484D02">
      <w:pPr>
        <w:widowControl w:val="0"/>
        <w:autoSpaceDE w:val="0"/>
        <w:autoSpaceDN w:val="0"/>
        <w:adjustRightInd w:val="0"/>
        <w:spacing w:line="480" w:lineRule="auto"/>
        <w:ind w:left="480" w:hanging="480"/>
        <w:rPr>
          <w:rFonts w:ascii="Calibri" w:hAnsi="Calibri" w:cs="Calibri"/>
          <w:noProof/>
          <w:szCs w:val="24"/>
        </w:rPr>
      </w:pPr>
      <w:r w:rsidRPr="00484D02">
        <w:rPr>
          <w:rFonts w:ascii="Calibri" w:hAnsi="Calibri" w:cs="Calibri"/>
          <w:noProof/>
          <w:szCs w:val="24"/>
        </w:rPr>
        <w:t xml:space="preserve">Lyle, Robert, Frédérique Béna, Sarantis Gagos, Corinne Gehrig, Gipsy Lopez, Albert Schinzel, James </w:t>
      </w:r>
      <w:r w:rsidRPr="00484D02">
        <w:rPr>
          <w:rFonts w:ascii="Calibri" w:hAnsi="Calibri" w:cs="Calibri"/>
          <w:noProof/>
          <w:szCs w:val="24"/>
        </w:rPr>
        <w:lastRenderedPageBreak/>
        <w:t xml:space="preserve">Lespinasse, et al. 2009. “Genotype-Phenotype Correlations in Down Syndrome Identified by Array CGH in 30 Cases of Partial Trisomy and Partial Monosomy Chromosome 21.” </w:t>
      </w:r>
      <w:r w:rsidRPr="00484D02">
        <w:rPr>
          <w:rFonts w:ascii="Calibri" w:hAnsi="Calibri" w:cs="Calibri"/>
          <w:i/>
          <w:iCs/>
          <w:noProof/>
          <w:szCs w:val="24"/>
        </w:rPr>
        <w:t>European Journal of Human Genetics</w:t>
      </w:r>
      <w:r w:rsidRPr="00484D02">
        <w:rPr>
          <w:rFonts w:ascii="Calibri" w:hAnsi="Calibri" w:cs="Calibri"/>
          <w:noProof/>
          <w:szCs w:val="24"/>
        </w:rPr>
        <w:t xml:space="preserve"> 17 (4): 454–66. https://doi.org/10.1038/ejhg.2008.214.</w:t>
      </w:r>
    </w:p>
    <w:p w14:paraId="23C72A8E" w14:textId="77777777" w:rsidR="00484D02" w:rsidRPr="00484D02" w:rsidRDefault="00484D02" w:rsidP="00484D02">
      <w:pPr>
        <w:widowControl w:val="0"/>
        <w:autoSpaceDE w:val="0"/>
        <w:autoSpaceDN w:val="0"/>
        <w:adjustRightInd w:val="0"/>
        <w:spacing w:line="480" w:lineRule="auto"/>
        <w:ind w:left="480" w:hanging="480"/>
        <w:rPr>
          <w:rFonts w:ascii="Calibri" w:hAnsi="Calibri" w:cs="Calibri"/>
          <w:noProof/>
          <w:szCs w:val="24"/>
        </w:rPr>
      </w:pPr>
      <w:r w:rsidRPr="00484D02">
        <w:rPr>
          <w:rFonts w:ascii="Calibri" w:hAnsi="Calibri" w:cs="Calibri"/>
          <w:noProof/>
          <w:szCs w:val="24"/>
        </w:rPr>
        <w:t xml:space="preserve">Ram, G., and J. Chinen. 2011. “Infections and Immunodeficiency in Down Syndrome.” </w:t>
      </w:r>
      <w:r w:rsidRPr="00484D02">
        <w:rPr>
          <w:rFonts w:ascii="Calibri" w:hAnsi="Calibri" w:cs="Calibri"/>
          <w:i/>
          <w:iCs/>
          <w:noProof/>
          <w:szCs w:val="24"/>
        </w:rPr>
        <w:t>Clinical and Experimental Immunology</w:t>
      </w:r>
      <w:r w:rsidRPr="00484D02">
        <w:rPr>
          <w:rFonts w:ascii="Calibri" w:hAnsi="Calibri" w:cs="Calibri"/>
          <w:noProof/>
          <w:szCs w:val="24"/>
        </w:rPr>
        <w:t xml:space="preserve"> 164 (1): 9–16. https://doi.org/10.1111/j.1365-2249.2011.04335.x.</w:t>
      </w:r>
    </w:p>
    <w:p w14:paraId="2AB8442E" w14:textId="77777777" w:rsidR="00484D02" w:rsidRPr="00484D02" w:rsidRDefault="00484D02" w:rsidP="00484D02">
      <w:pPr>
        <w:widowControl w:val="0"/>
        <w:autoSpaceDE w:val="0"/>
        <w:autoSpaceDN w:val="0"/>
        <w:adjustRightInd w:val="0"/>
        <w:spacing w:line="480" w:lineRule="auto"/>
        <w:ind w:left="480" w:hanging="480"/>
        <w:rPr>
          <w:rFonts w:ascii="Calibri" w:hAnsi="Calibri" w:cs="Calibri"/>
          <w:noProof/>
          <w:szCs w:val="24"/>
        </w:rPr>
      </w:pPr>
      <w:r w:rsidRPr="00484D02">
        <w:rPr>
          <w:rFonts w:ascii="Calibri" w:hAnsi="Calibri" w:cs="Calibri"/>
          <w:noProof/>
          <w:szCs w:val="24"/>
        </w:rPr>
        <w:t xml:space="preserve">Shields, Robert L., Jadine Lai, Rodney Keck, Lori Y. O’Connell, Kyu Hong, Y. Gloria Meng, Stefanie H.A. Weikert, and Leonard G. Presta. 2002. “Lack of Fucose on Human IgG1 N-Linked Oligosaccharide Improves Binding to Human FcγRIII and Antibody-Dependent Cellular Toxicity.” </w:t>
      </w:r>
      <w:r w:rsidRPr="00484D02">
        <w:rPr>
          <w:rFonts w:ascii="Calibri" w:hAnsi="Calibri" w:cs="Calibri"/>
          <w:i/>
          <w:iCs/>
          <w:noProof/>
          <w:szCs w:val="24"/>
        </w:rPr>
        <w:t>Journal of Biological Chemistry</w:t>
      </w:r>
      <w:r w:rsidRPr="00484D02">
        <w:rPr>
          <w:rFonts w:ascii="Calibri" w:hAnsi="Calibri" w:cs="Calibri"/>
          <w:noProof/>
          <w:szCs w:val="24"/>
        </w:rPr>
        <w:t xml:space="preserve"> 277 (30): 26733–40. https://doi.org/10.1074/jbc.M202069200.</w:t>
      </w:r>
    </w:p>
    <w:p w14:paraId="7A1C7432" w14:textId="77777777" w:rsidR="00484D02" w:rsidRPr="00484D02" w:rsidRDefault="00484D02" w:rsidP="00484D02">
      <w:pPr>
        <w:widowControl w:val="0"/>
        <w:autoSpaceDE w:val="0"/>
        <w:autoSpaceDN w:val="0"/>
        <w:adjustRightInd w:val="0"/>
        <w:spacing w:line="480" w:lineRule="auto"/>
        <w:ind w:left="480" w:hanging="480"/>
        <w:rPr>
          <w:rFonts w:ascii="Calibri" w:hAnsi="Calibri" w:cs="Calibri"/>
          <w:noProof/>
        </w:rPr>
      </w:pPr>
      <w:r w:rsidRPr="00484D02">
        <w:rPr>
          <w:rFonts w:ascii="Calibri" w:hAnsi="Calibri" w:cs="Calibri"/>
          <w:noProof/>
          <w:szCs w:val="24"/>
        </w:rPr>
        <w:t xml:space="preserve">Warren, R P, M C Healey, A V Johnston, R W Sidwell, L A Radov, R J Murray, and C R Kinsolving. 1987. “PPR 879-317A Enhances in Vitro Immune Activity of Peripheral Blood Mononuclear Cells from Patients with down Syndrome.” </w:t>
      </w:r>
      <w:r w:rsidRPr="00484D02">
        <w:rPr>
          <w:rFonts w:ascii="Calibri" w:hAnsi="Calibri" w:cs="Calibri"/>
          <w:i/>
          <w:iCs/>
          <w:noProof/>
          <w:szCs w:val="24"/>
        </w:rPr>
        <w:t>Int J Immunopharmacol</w:t>
      </w:r>
      <w:r w:rsidRPr="00484D02">
        <w:rPr>
          <w:rFonts w:ascii="Calibri" w:hAnsi="Calibri" w:cs="Calibri"/>
          <w:noProof/>
          <w:szCs w:val="24"/>
        </w:rPr>
        <w:t xml:space="preserve"> 9 (8): 919–26.</w:t>
      </w:r>
    </w:p>
    <w:p w14:paraId="561E72E2" w14:textId="45692B78" w:rsidR="00136736" w:rsidRPr="00136736" w:rsidRDefault="00130F87" w:rsidP="00E4087A">
      <w:pPr>
        <w:spacing w:line="480" w:lineRule="auto"/>
        <w:jc w:val="both"/>
        <w:rPr>
          <w:rStyle w:val="acopre"/>
          <w:b/>
          <w:bCs/>
        </w:rPr>
      </w:pPr>
      <w:r>
        <w:rPr>
          <w:rStyle w:val="acopre"/>
          <w:b/>
          <w:bCs/>
        </w:rPr>
        <w:fldChar w:fldCharType="end"/>
      </w:r>
    </w:p>
    <w:p w14:paraId="5036EB65" w14:textId="77777777" w:rsidR="00E4087A" w:rsidRPr="00E4087A" w:rsidRDefault="00E4087A" w:rsidP="005D2472">
      <w:pPr>
        <w:spacing w:line="360" w:lineRule="auto"/>
        <w:jc w:val="both"/>
        <w:rPr>
          <w:bCs/>
        </w:rPr>
      </w:pPr>
    </w:p>
    <w:p w14:paraId="24763BDE" w14:textId="77777777" w:rsidR="00FE5F0F" w:rsidRPr="00E4087A" w:rsidRDefault="00FE5F0F" w:rsidP="005D2472">
      <w:pPr>
        <w:spacing w:line="360" w:lineRule="auto"/>
        <w:jc w:val="both"/>
        <w:rPr>
          <w:bCs/>
        </w:rPr>
      </w:pPr>
    </w:p>
    <w:p w14:paraId="1929EA55" w14:textId="77777777" w:rsidR="00410315" w:rsidRPr="00E4087A" w:rsidRDefault="00410315" w:rsidP="005D2472">
      <w:pPr>
        <w:spacing w:line="360" w:lineRule="auto"/>
        <w:jc w:val="both"/>
        <w:rPr>
          <w:bCs/>
        </w:rPr>
      </w:pPr>
    </w:p>
    <w:p w14:paraId="42CEDC1E" w14:textId="77777777" w:rsidR="000475F9" w:rsidRPr="00E4087A" w:rsidRDefault="000475F9" w:rsidP="005D2472">
      <w:pPr>
        <w:spacing w:line="360" w:lineRule="auto"/>
        <w:jc w:val="both"/>
        <w:rPr>
          <w:b/>
          <w:bCs/>
        </w:rPr>
      </w:pPr>
    </w:p>
    <w:p w14:paraId="3BAAB3E7" w14:textId="77777777" w:rsidR="005D2472" w:rsidRPr="00E4087A" w:rsidRDefault="005D2472" w:rsidP="005D2472">
      <w:pPr>
        <w:spacing w:line="360" w:lineRule="auto"/>
        <w:jc w:val="both"/>
        <w:rPr>
          <w:b/>
          <w:bCs/>
        </w:rPr>
      </w:pPr>
    </w:p>
    <w:p w14:paraId="136D5996" w14:textId="77777777" w:rsidR="005D2472" w:rsidRPr="00E4087A" w:rsidRDefault="005D2472" w:rsidP="005D2472">
      <w:pPr>
        <w:spacing w:line="360" w:lineRule="auto"/>
        <w:jc w:val="both"/>
        <w:rPr>
          <w:b/>
          <w:bCs/>
        </w:rPr>
      </w:pPr>
    </w:p>
    <w:p w14:paraId="773522B0" w14:textId="77777777" w:rsidR="005D2472" w:rsidRPr="00E4087A" w:rsidRDefault="005D2472" w:rsidP="00145C33">
      <w:pPr>
        <w:spacing w:line="360" w:lineRule="auto"/>
        <w:jc w:val="both"/>
        <w:rPr>
          <w:b/>
          <w:bCs/>
        </w:rPr>
      </w:pPr>
    </w:p>
    <w:p w14:paraId="7BC115B9" w14:textId="77777777" w:rsidR="00145C33" w:rsidRPr="00E4087A" w:rsidRDefault="00145C33" w:rsidP="00145C33">
      <w:pPr>
        <w:spacing w:line="360" w:lineRule="auto"/>
        <w:jc w:val="both"/>
      </w:pPr>
    </w:p>
    <w:p w14:paraId="12F730E2" w14:textId="77777777" w:rsidR="00145C33" w:rsidRPr="00E4087A" w:rsidRDefault="00145C33" w:rsidP="00E401E1">
      <w:pPr>
        <w:spacing w:line="360" w:lineRule="auto"/>
        <w:jc w:val="both"/>
      </w:pPr>
    </w:p>
    <w:p w14:paraId="3AF8CB6F" w14:textId="635B6030" w:rsidR="00591813" w:rsidRPr="009D2781" w:rsidRDefault="00591813">
      <w:pPr>
        <w:rPr>
          <w:b/>
          <w:bCs/>
          <w:lang w:val="hr-HR"/>
        </w:rPr>
      </w:pPr>
    </w:p>
    <w:sectPr w:rsidR="00591813" w:rsidRPr="009D2781" w:rsidSect="00E628E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781"/>
    <w:rsid w:val="00037874"/>
    <w:rsid w:val="0004311F"/>
    <w:rsid w:val="000475F9"/>
    <w:rsid w:val="00061F43"/>
    <w:rsid w:val="0006771E"/>
    <w:rsid w:val="000778DC"/>
    <w:rsid w:val="00084F5D"/>
    <w:rsid w:val="00085C1C"/>
    <w:rsid w:val="00091AB0"/>
    <w:rsid w:val="00094093"/>
    <w:rsid w:val="0009620A"/>
    <w:rsid w:val="000A0082"/>
    <w:rsid w:val="000A03FC"/>
    <w:rsid w:val="000B7E17"/>
    <w:rsid w:val="000D4809"/>
    <w:rsid w:val="000E3BCD"/>
    <w:rsid w:val="000F1CF2"/>
    <w:rsid w:val="00130258"/>
    <w:rsid w:val="00130EE9"/>
    <w:rsid w:val="00130F87"/>
    <w:rsid w:val="00136736"/>
    <w:rsid w:val="00140C77"/>
    <w:rsid w:val="00145C33"/>
    <w:rsid w:val="00160641"/>
    <w:rsid w:val="0019518C"/>
    <w:rsid w:val="001F1D6A"/>
    <w:rsid w:val="001F46D4"/>
    <w:rsid w:val="00200942"/>
    <w:rsid w:val="00200A0F"/>
    <w:rsid w:val="00233018"/>
    <w:rsid w:val="00241FAC"/>
    <w:rsid w:val="00242A9E"/>
    <w:rsid w:val="00251EA6"/>
    <w:rsid w:val="0028115D"/>
    <w:rsid w:val="00304908"/>
    <w:rsid w:val="003157E9"/>
    <w:rsid w:val="00376294"/>
    <w:rsid w:val="00377672"/>
    <w:rsid w:val="003A3966"/>
    <w:rsid w:val="003B4761"/>
    <w:rsid w:val="003B6609"/>
    <w:rsid w:val="003C478F"/>
    <w:rsid w:val="003C69F7"/>
    <w:rsid w:val="003F222C"/>
    <w:rsid w:val="00410315"/>
    <w:rsid w:val="00414C40"/>
    <w:rsid w:val="00423BDE"/>
    <w:rsid w:val="0042592D"/>
    <w:rsid w:val="00473576"/>
    <w:rsid w:val="00474DCF"/>
    <w:rsid w:val="00484D02"/>
    <w:rsid w:val="00502D26"/>
    <w:rsid w:val="00504AFE"/>
    <w:rsid w:val="00520D8F"/>
    <w:rsid w:val="005219D6"/>
    <w:rsid w:val="005227EE"/>
    <w:rsid w:val="00575010"/>
    <w:rsid w:val="00575E6A"/>
    <w:rsid w:val="00585A6F"/>
    <w:rsid w:val="00591813"/>
    <w:rsid w:val="005959BD"/>
    <w:rsid w:val="005D2472"/>
    <w:rsid w:val="005E1170"/>
    <w:rsid w:val="005E2CB8"/>
    <w:rsid w:val="005E5DE3"/>
    <w:rsid w:val="005F1E32"/>
    <w:rsid w:val="006025A2"/>
    <w:rsid w:val="00603462"/>
    <w:rsid w:val="00621339"/>
    <w:rsid w:val="00633A7B"/>
    <w:rsid w:val="00646224"/>
    <w:rsid w:val="00677807"/>
    <w:rsid w:val="00681930"/>
    <w:rsid w:val="006C5C68"/>
    <w:rsid w:val="007441D1"/>
    <w:rsid w:val="00760DD0"/>
    <w:rsid w:val="0076241C"/>
    <w:rsid w:val="0079577F"/>
    <w:rsid w:val="007B348C"/>
    <w:rsid w:val="007B7982"/>
    <w:rsid w:val="007C1374"/>
    <w:rsid w:val="007D22FF"/>
    <w:rsid w:val="007E1C1B"/>
    <w:rsid w:val="007E3381"/>
    <w:rsid w:val="007F4C7E"/>
    <w:rsid w:val="00805559"/>
    <w:rsid w:val="008245E5"/>
    <w:rsid w:val="00842A28"/>
    <w:rsid w:val="008459CA"/>
    <w:rsid w:val="008524B6"/>
    <w:rsid w:val="00877C98"/>
    <w:rsid w:val="008B6D3C"/>
    <w:rsid w:val="008C4BCB"/>
    <w:rsid w:val="008E0C46"/>
    <w:rsid w:val="00901AD7"/>
    <w:rsid w:val="00907F75"/>
    <w:rsid w:val="009103FF"/>
    <w:rsid w:val="0091350E"/>
    <w:rsid w:val="0091444F"/>
    <w:rsid w:val="00923587"/>
    <w:rsid w:val="00923CB3"/>
    <w:rsid w:val="009404E7"/>
    <w:rsid w:val="00960324"/>
    <w:rsid w:val="00965CF5"/>
    <w:rsid w:val="009718AB"/>
    <w:rsid w:val="00983E7E"/>
    <w:rsid w:val="009B38BF"/>
    <w:rsid w:val="009D2781"/>
    <w:rsid w:val="009E02D3"/>
    <w:rsid w:val="009E103C"/>
    <w:rsid w:val="009F4A01"/>
    <w:rsid w:val="00A02C35"/>
    <w:rsid w:val="00A05FB1"/>
    <w:rsid w:val="00A10014"/>
    <w:rsid w:val="00A21EF5"/>
    <w:rsid w:val="00A30E11"/>
    <w:rsid w:val="00A32C18"/>
    <w:rsid w:val="00A35BE3"/>
    <w:rsid w:val="00A413E0"/>
    <w:rsid w:val="00A95F72"/>
    <w:rsid w:val="00AE5512"/>
    <w:rsid w:val="00AF0F5F"/>
    <w:rsid w:val="00B00210"/>
    <w:rsid w:val="00B26285"/>
    <w:rsid w:val="00B31136"/>
    <w:rsid w:val="00B37534"/>
    <w:rsid w:val="00B4738F"/>
    <w:rsid w:val="00B50018"/>
    <w:rsid w:val="00B51B22"/>
    <w:rsid w:val="00B63931"/>
    <w:rsid w:val="00B86F77"/>
    <w:rsid w:val="00B9626A"/>
    <w:rsid w:val="00BC2C52"/>
    <w:rsid w:val="00BC56E1"/>
    <w:rsid w:val="00BD2CFC"/>
    <w:rsid w:val="00BF1154"/>
    <w:rsid w:val="00BF5CC5"/>
    <w:rsid w:val="00C30DBC"/>
    <w:rsid w:val="00C406E8"/>
    <w:rsid w:val="00C444B2"/>
    <w:rsid w:val="00C530C1"/>
    <w:rsid w:val="00C625B0"/>
    <w:rsid w:val="00C7465C"/>
    <w:rsid w:val="00C826C7"/>
    <w:rsid w:val="00CA1B16"/>
    <w:rsid w:val="00CA38A0"/>
    <w:rsid w:val="00CC5768"/>
    <w:rsid w:val="00CC64BC"/>
    <w:rsid w:val="00CD0FB3"/>
    <w:rsid w:val="00CE2C63"/>
    <w:rsid w:val="00CE6DE3"/>
    <w:rsid w:val="00D00D86"/>
    <w:rsid w:val="00D02A0B"/>
    <w:rsid w:val="00D02D83"/>
    <w:rsid w:val="00D1038F"/>
    <w:rsid w:val="00D20513"/>
    <w:rsid w:val="00D2060D"/>
    <w:rsid w:val="00D53378"/>
    <w:rsid w:val="00D5792C"/>
    <w:rsid w:val="00D63B9F"/>
    <w:rsid w:val="00D9533F"/>
    <w:rsid w:val="00DA52B4"/>
    <w:rsid w:val="00DC577E"/>
    <w:rsid w:val="00DF7940"/>
    <w:rsid w:val="00E13654"/>
    <w:rsid w:val="00E401E1"/>
    <w:rsid w:val="00E4087A"/>
    <w:rsid w:val="00E41CD0"/>
    <w:rsid w:val="00E46665"/>
    <w:rsid w:val="00E50A89"/>
    <w:rsid w:val="00E526B5"/>
    <w:rsid w:val="00E628E7"/>
    <w:rsid w:val="00EA4DC6"/>
    <w:rsid w:val="00EB7372"/>
    <w:rsid w:val="00ED0023"/>
    <w:rsid w:val="00ED6D09"/>
    <w:rsid w:val="00F27549"/>
    <w:rsid w:val="00F579F0"/>
    <w:rsid w:val="00F81C2C"/>
    <w:rsid w:val="00F93A9F"/>
    <w:rsid w:val="00FB7DF4"/>
    <w:rsid w:val="00FD445C"/>
    <w:rsid w:val="00FE1C0E"/>
    <w:rsid w:val="00FE5F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66DD0"/>
  <w15:chartTrackingRefBased/>
  <w15:docId w15:val="{F903ED1E-0946-4D10-9242-45B80D0E5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1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opre">
    <w:name w:val="acopre"/>
    <w:basedOn w:val="DefaultParagraphFont"/>
    <w:rsid w:val="001F46D4"/>
  </w:style>
  <w:style w:type="character" w:styleId="Emphasis">
    <w:name w:val="Emphasis"/>
    <w:basedOn w:val="DefaultParagraphFont"/>
    <w:uiPriority w:val="20"/>
    <w:qFormat/>
    <w:rsid w:val="001F46D4"/>
    <w:rPr>
      <w:i/>
      <w:iCs/>
    </w:rPr>
  </w:style>
  <w:style w:type="character" w:customStyle="1" w:styleId="authors-list-item">
    <w:name w:val="authors-list-item"/>
    <w:basedOn w:val="DefaultParagraphFont"/>
    <w:rsid w:val="007B7982"/>
  </w:style>
  <w:style w:type="character" w:styleId="CommentReference">
    <w:name w:val="annotation reference"/>
    <w:basedOn w:val="DefaultParagraphFont"/>
    <w:uiPriority w:val="99"/>
    <w:semiHidden/>
    <w:unhideWhenUsed/>
    <w:rsid w:val="00677807"/>
    <w:rPr>
      <w:sz w:val="16"/>
      <w:szCs w:val="16"/>
    </w:rPr>
  </w:style>
  <w:style w:type="paragraph" w:styleId="CommentText">
    <w:name w:val="annotation text"/>
    <w:basedOn w:val="Normal"/>
    <w:link w:val="CommentTextChar"/>
    <w:uiPriority w:val="99"/>
    <w:semiHidden/>
    <w:unhideWhenUsed/>
    <w:rsid w:val="00677807"/>
    <w:pPr>
      <w:spacing w:line="240" w:lineRule="auto"/>
    </w:pPr>
    <w:rPr>
      <w:sz w:val="20"/>
      <w:szCs w:val="20"/>
    </w:rPr>
  </w:style>
  <w:style w:type="character" w:customStyle="1" w:styleId="CommentTextChar">
    <w:name w:val="Comment Text Char"/>
    <w:basedOn w:val="DefaultParagraphFont"/>
    <w:link w:val="CommentText"/>
    <w:uiPriority w:val="99"/>
    <w:semiHidden/>
    <w:rsid w:val="00677807"/>
    <w:rPr>
      <w:sz w:val="20"/>
      <w:szCs w:val="20"/>
    </w:rPr>
  </w:style>
  <w:style w:type="paragraph" w:styleId="CommentSubject">
    <w:name w:val="annotation subject"/>
    <w:basedOn w:val="CommentText"/>
    <w:next w:val="CommentText"/>
    <w:link w:val="CommentSubjectChar"/>
    <w:uiPriority w:val="99"/>
    <w:semiHidden/>
    <w:unhideWhenUsed/>
    <w:rsid w:val="00677807"/>
    <w:rPr>
      <w:b/>
      <w:bCs/>
    </w:rPr>
  </w:style>
  <w:style w:type="character" w:customStyle="1" w:styleId="CommentSubjectChar">
    <w:name w:val="Comment Subject Char"/>
    <w:basedOn w:val="CommentTextChar"/>
    <w:link w:val="CommentSubject"/>
    <w:uiPriority w:val="99"/>
    <w:semiHidden/>
    <w:rsid w:val="00677807"/>
    <w:rPr>
      <w:b/>
      <w:bCs/>
      <w:sz w:val="20"/>
      <w:szCs w:val="20"/>
    </w:rPr>
  </w:style>
  <w:style w:type="paragraph" w:styleId="BalloonText">
    <w:name w:val="Balloon Text"/>
    <w:basedOn w:val="Normal"/>
    <w:link w:val="BalloonTextChar"/>
    <w:uiPriority w:val="99"/>
    <w:semiHidden/>
    <w:unhideWhenUsed/>
    <w:rsid w:val="000475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5F9"/>
    <w:rPr>
      <w:rFonts w:ascii="Segoe UI" w:hAnsi="Segoe UI" w:cs="Segoe UI"/>
      <w:sz w:val="18"/>
      <w:szCs w:val="18"/>
    </w:rPr>
  </w:style>
  <w:style w:type="table" w:styleId="TableGrid">
    <w:name w:val="Table Grid"/>
    <w:basedOn w:val="TableNormal"/>
    <w:uiPriority w:val="39"/>
    <w:rsid w:val="000475F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3B66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165478">
      <w:bodyDiv w:val="1"/>
      <w:marLeft w:val="0"/>
      <w:marRight w:val="0"/>
      <w:marTop w:val="0"/>
      <w:marBottom w:val="0"/>
      <w:divBdr>
        <w:top w:val="none" w:sz="0" w:space="0" w:color="auto"/>
        <w:left w:val="none" w:sz="0" w:space="0" w:color="auto"/>
        <w:bottom w:val="none" w:sz="0" w:space="0" w:color="auto"/>
        <w:right w:val="none" w:sz="0" w:space="0" w:color="auto"/>
      </w:divBdr>
    </w:div>
    <w:div w:id="267278461">
      <w:bodyDiv w:val="1"/>
      <w:marLeft w:val="0"/>
      <w:marRight w:val="0"/>
      <w:marTop w:val="0"/>
      <w:marBottom w:val="0"/>
      <w:divBdr>
        <w:top w:val="none" w:sz="0" w:space="0" w:color="auto"/>
        <w:left w:val="none" w:sz="0" w:space="0" w:color="auto"/>
        <w:bottom w:val="none" w:sz="0" w:space="0" w:color="auto"/>
        <w:right w:val="none" w:sz="0" w:space="0" w:color="auto"/>
      </w:divBdr>
    </w:div>
    <w:div w:id="290941279">
      <w:bodyDiv w:val="1"/>
      <w:marLeft w:val="0"/>
      <w:marRight w:val="0"/>
      <w:marTop w:val="0"/>
      <w:marBottom w:val="0"/>
      <w:divBdr>
        <w:top w:val="none" w:sz="0" w:space="0" w:color="auto"/>
        <w:left w:val="none" w:sz="0" w:space="0" w:color="auto"/>
        <w:bottom w:val="none" w:sz="0" w:space="0" w:color="auto"/>
        <w:right w:val="none" w:sz="0" w:space="0" w:color="auto"/>
      </w:divBdr>
    </w:div>
    <w:div w:id="317271647">
      <w:bodyDiv w:val="1"/>
      <w:marLeft w:val="0"/>
      <w:marRight w:val="0"/>
      <w:marTop w:val="0"/>
      <w:marBottom w:val="0"/>
      <w:divBdr>
        <w:top w:val="none" w:sz="0" w:space="0" w:color="auto"/>
        <w:left w:val="none" w:sz="0" w:space="0" w:color="auto"/>
        <w:bottom w:val="none" w:sz="0" w:space="0" w:color="auto"/>
        <w:right w:val="none" w:sz="0" w:space="0" w:color="auto"/>
      </w:divBdr>
    </w:div>
    <w:div w:id="499349627">
      <w:bodyDiv w:val="1"/>
      <w:marLeft w:val="0"/>
      <w:marRight w:val="0"/>
      <w:marTop w:val="0"/>
      <w:marBottom w:val="0"/>
      <w:divBdr>
        <w:top w:val="none" w:sz="0" w:space="0" w:color="auto"/>
        <w:left w:val="none" w:sz="0" w:space="0" w:color="auto"/>
        <w:bottom w:val="none" w:sz="0" w:space="0" w:color="auto"/>
        <w:right w:val="none" w:sz="0" w:space="0" w:color="auto"/>
      </w:divBdr>
    </w:div>
    <w:div w:id="538322194">
      <w:bodyDiv w:val="1"/>
      <w:marLeft w:val="0"/>
      <w:marRight w:val="0"/>
      <w:marTop w:val="0"/>
      <w:marBottom w:val="0"/>
      <w:divBdr>
        <w:top w:val="none" w:sz="0" w:space="0" w:color="auto"/>
        <w:left w:val="none" w:sz="0" w:space="0" w:color="auto"/>
        <w:bottom w:val="none" w:sz="0" w:space="0" w:color="auto"/>
        <w:right w:val="none" w:sz="0" w:space="0" w:color="auto"/>
      </w:divBdr>
    </w:div>
    <w:div w:id="912661988">
      <w:bodyDiv w:val="1"/>
      <w:marLeft w:val="0"/>
      <w:marRight w:val="0"/>
      <w:marTop w:val="0"/>
      <w:marBottom w:val="0"/>
      <w:divBdr>
        <w:top w:val="none" w:sz="0" w:space="0" w:color="auto"/>
        <w:left w:val="none" w:sz="0" w:space="0" w:color="auto"/>
        <w:bottom w:val="none" w:sz="0" w:space="0" w:color="auto"/>
        <w:right w:val="none" w:sz="0" w:space="0" w:color="auto"/>
      </w:divBdr>
    </w:div>
    <w:div w:id="1203248446">
      <w:bodyDiv w:val="1"/>
      <w:marLeft w:val="0"/>
      <w:marRight w:val="0"/>
      <w:marTop w:val="0"/>
      <w:marBottom w:val="0"/>
      <w:divBdr>
        <w:top w:val="none" w:sz="0" w:space="0" w:color="auto"/>
        <w:left w:val="none" w:sz="0" w:space="0" w:color="auto"/>
        <w:bottom w:val="none" w:sz="0" w:space="0" w:color="auto"/>
        <w:right w:val="none" w:sz="0" w:space="0" w:color="auto"/>
      </w:divBdr>
    </w:div>
    <w:div w:id="1209106355">
      <w:bodyDiv w:val="1"/>
      <w:marLeft w:val="0"/>
      <w:marRight w:val="0"/>
      <w:marTop w:val="0"/>
      <w:marBottom w:val="0"/>
      <w:divBdr>
        <w:top w:val="none" w:sz="0" w:space="0" w:color="auto"/>
        <w:left w:val="none" w:sz="0" w:space="0" w:color="auto"/>
        <w:bottom w:val="none" w:sz="0" w:space="0" w:color="auto"/>
        <w:right w:val="none" w:sz="0" w:space="0" w:color="auto"/>
      </w:divBdr>
    </w:div>
    <w:div w:id="1323779985">
      <w:bodyDiv w:val="1"/>
      <w:marLeft w:val="0"/>
      <w:marRight w:val="0"/>
      <w:marTop w:val="0"/>
      <w:marBottom w:val="0"/>
      <w:divBdr>
        <w:top w:val="none" w:sz="0" w:space="0" w:color="auto"/>
        <w:left w:val="none" w:sz="0" w:space="0" w:color="auto"/>
        <w:bottom w:val="none" w:sz="0" w:space="0" w:color="auto"/>
        <w:right w:val="none" w:sz="0" w:space="0" w:color="auto"/>
      </w:divBdr>
    </w:div>
    <w:div w:id="1492598128">
      <w:bodyDiv w:val="1"/>
      <w:marLeft w:val="0"/>
      <w:marRight w:val="0"/>
      <w:marTop w:val="0"/>
      <w:marBottom w:val="0"/>
      <w:divBdr>
        <w:top w:val="none" w:sz="0" w:space="0" w:color="auto"/>
        <w:left w:val="none" w:sz="0" w:space="0" w:color="auto"/>
        <w:bottom w:val="none" w:sz="0" w:space="0" w:color="auto"/>
        <w:right w:val="none" w:sz="0" w:space="0" w:color="auto"/>
      </w:divBdr>
    </w:div>
    <w:div w:id="1587611747">
      <w:bodyDiv w:val="1"/>
      <w:marLeft w:val="0"/>
      <w:marRight w:val="0"/>
      <w:marTop w:val="0"/>
      <w:marBottom w:val="0"/>
      <w:divBdr>
        <w:top w:val="none" w:sz="0" w:space="0" w:color="auto"/>
        <w:left w:val="none" w:sz="0" w:space="0" w:color="auto"/>
        <w:bottom w:val="none" w:sz="0" w:space="0" w:color="auto"/>
        <w:right w:val="none" w:sz="0" w:space="0" w:color="auto"/>
      </w:divBdr>
    </w:div>
    <w:div w:id="1883327590">
      <w:bodyDiv w:val="1"/>
      <w:marLeft w:val="0"/>
      <w:marRight w:val="0"/>
      <w:marTop w:val="0"/>
      <w:marBottom w:val="0"/>
      <w:divBdr>
        <w:top w:val="none" w:sz="0" w:space="0" w:color="auto"/>
        <w:left w:val="none" w:sz="0" w:space="0" w:color="auto"/>
        <w:bottom w:val="none" w:sz="0" w:space="0" w:color="auto"/>
        <w:right w:val="none" w:sz="0" w:space="0" w:color="auto"/>
      </w:divBdr>
    </w:div>
    <w:div w:id="207947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package" Target="embeddings/Microsoft_Excel_Worksheet.xls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package" Target="embeddings/Microsoft_Excel_Worksheet1.xlsx"/></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2EBDD-4B4F-4393-B7CF-AB96E0ED8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11357</Words>
  <Characters>64738</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Jasminka</dc:creator>
  <cp:keywords/>
  <dc:description/>
  <cp:lastModifiedBy>Jasminka</cp:lastModifiedBy>
  <cp:revision>2</cp:revision>
  <dcterms:created xsi:type="dcterms:W3CDTF">2021-11-30T12:28:00Z</dcterms:created>
  <dcterms:modified xsi:type="dcterms:W3CDTF">2021-11-30T12:28:00Z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https://csl.mendeley.com/styles/459080821/vancouver</vt:lpwstr>
  </property>
  <property fmtid="{D5CDD505-2E9C-101B-9397-08002B2CF9AE}" pid="21" name="Mendeley Recent Style Name 9_1">
    <vt:lpwstr>Vancouver - Jasminka Krištić</vt:lpwstr>
  </property>
  <property fmtid="{D5CDD505-2E9C-101B-9397-08002B2CF9AE}" pid="22" name="Mendeley Document_1">
    <vt:lpwstr>True</vt:lpwstr>
  </property>
  <property fmtid="{D5CDD505-2E9C-101B-9397-08002B2CF9AE}" pid="23" name="Mendeley Unique User Id_1">
    <vt:lpwstr>1d67854c-0870-3b49-acc3-3c3aada88d20</vt:lpwstr>
  </property>
  <property fmtid="{D5CDD505-2E9C-101B-9397-08002B2CF9AE}" pid="24" name="Mendeley Citation Style_1">
    <vt:lpwstr>http://www.zotero.org/styles/chicago-author-date</vt:lpwstr>
  </property>
</Properties>
</file>