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2791B" w14:textId="77777777" w:rsidR="00F17878" w:rsidRDefault="00F17878" w:rsidP="00F17878">
      <w:pPr>
        <w:spacing w:after="100"/>
      </w:pPr>
      <w:r>
        <w:rPr>
          <w:b/>
          <w:bCs/>
        </w:rPr>
        <w:t>Table A1.</w:t>
      </w:r>
      <w:r>
        <w:t xml:space="preserve"> </w:t>
      </w:r>
      <w:r w:rsidRPr="0050714F">
        <w:t>Candidate variables and their vector fitting (envfit) onto the compositional ordination of bee forage supply. R</w:t>
      </w:r>
      <w:r w:rsidRPr="00855672">
        <w:rPr>
          <w:vertAlign w:val="superscript"/>
        </w:rPr>
        <w:t>2</w:t>
      </w:r>
      <w:r w:rsidRPr="0050714F">
        <w:t>, coefficient of determination of each variable’s fit; p, permutation-based probability.</w:t>
      </w:r>
    </w:p>
    <w:tbl>
      <w:tblPr>
        <w:tblW w:w="5667" w:type="pct"/>
        <w:tblInd w:w="-567" w:type="dxa"/>
        <w:tblCellMar>
          <w:left w:w="70" w:type="dxa"/>
          <w:right w:w="70" w:type="dxa"/>
        </w:tblCellMar>
        <w:tblLook w:val="04A0" w:firstRow="1" w:lastRow="0" w:firstColumn="1" w:lastColumn="0" w:noHBand="0" w:noVBand="1"/>
      </w:tblPr>
      <w:tblGrid>
        <w:gridCol w:w="1940"/>
        <w:gridCol w:w="2880"/>
        <w:gridCol w:w="1276"/>
        <w:gridCol w:w="1558"/>
        <w:gridCol w:w="993"/>
        <w:gridCol w:w="991"/>
      </w:tblGrid>
      <w:tr w:rsidR="00F17878" w:rsidRPr="007A727C" w14:paraId="0085D28A" w14:textId="77777777" w:rsidTr="00BA6A36">
        <w:trPr>
          <w:trHeight w:val="330"/>
        </w:trPr>
        <w:tc>
          <w:tcPr>
            <w:tcW w:w="1006" w:type="pct"/>
            <w:tcBorders>
              <w:top w:val="single" w:sz="12" w:space="0" w:color="auto"/>
              <w:left w:val="nil"/>
              <w:bottom w:val="nil"/>
              <w:right w:val="nil"/>
            </w:tcBorders>
            <w:vAlign w:val="center"/>
            <w:hideMark/>
          </w:tcPr>
          <w:p w14:paraId="750CE549" w14:textId="77777777" w:rsidR="00F17878" w:rsidRPr="007A727C" w:rsidRDefault="00F17878" w:rsidP="00BA6A36">
            <w:pPr>
              <w:suppressAutoHyphens w:val="0"/>
              <w:spacing w:line="240" w:lineRule="auto"/>
              <w:jc w:val="left"/>
              <w:rPr>
                <w:b/>
                <w:bCs/>
                <w:sz w:val="18"/>
                <w:szCs w:val="18"/>
                <w:lang w:val="es-419" w:eastAsia="es-419"/>
              </w:rPr>
            </w:pPr>
            <w:r w:rsidRPr="007A727C">
              <w:rPr>
                <w:b/>
                <w:bCs/>
                <w:sz w:val="18"/>
                <w:szCs w:val="18"/>
                <w:lang w:eastAsia="es-419"/>
              </w:rPr>
              <w:t>Category</w:t>
            </w:r>
          </w:p>
        </w:tc>
        <w:tc>
          <w:tcPr>
            <w:tcW w:w="1494" w:type="pct"/>
            <w:tcBorders>
              <w:top w:val="single" w:sz="12" w:space="0" w:color="auto"/>
              <w:left w:val="nil"/>
              <w:bottom w:val="nil"/>
              <w:right w:val="nil"/>
            </w:tcBorders>
            <w:vAlign w:val="center"/>
            <w:hideMark/>
          </w:tcPr>
          <w:p w14:paraId="0AC511B1" w14:textId="77777777" w:rsidR="00F17878" w:rsidRPr="007A727C" w:rsidRDefault="00F17878" w:rsidP="00BA6A36">
            <w:pPr>
              <w:suppressAutoHyphens w:val="0"/>
              <w:spacing w:line="240" w:lineRule="auto"/>
              <w:jc w:val="left"/>
              <w:rPr>
                <w:b/>
                <w:bCs/>
                <w:sz w:val="18"/>
                <w:szCs w:val="18"/>
                <w:lang w:val="es-419" w:eastAsia="es-419"/>
              </w:rPr>
            </w:pPr>
            <w:r w:rsidRPr="007A727C">
              <w:rPr>
                <w:b/>
                <w:bCs/>
                <w:sz w:val="18"/>
                <w:szCs w:val="18"/>
                <w:lang w:eastAsia="es-419"/>
              </w:rPr>
              <w:t>Variable</w:t>
            </w:r>
          </w:p>
        </w:tc>
        <w:tc>
          <w:tcPr>
            <w:tcW w:w="662" w:type="pct"/>
            <w:tcBorders>
              <w:top w:val="single" w:sz="12" w:space="0" w:color="auto"/>
              <w:left w:val="nil"/>
              <w:bottom w:val="nil"/>
              <w:right w:val="nil"/>
            </w:tcBorders>
            <w:vAlign w:val="center"/>
            <w:hideMark/>
          </w:tcPr>
          <w:p w14:paraId="454463A1" w14:textId="77777777" w:rsidR="00F17878" w:rsidRPr="007A727C" w:rsidRDefault="00F17878" w:rsidP="00BA6A36">
            <w:pPr>
              <w:suppressAutoHyphens w:val="0"/>
              <w:spacing w:line="240" w:lineRule="auto"/>
              <w:jc w:val="left"/>
              <w:rPr>
                <w:b/>
                <w:bCs/>
                <w:sz w:val="18"/>
                <w:szCs w:val="18"/>
                <w:lang w:val="es-419" w:eastAsia="es-419"/>
              </w:rPr>
            </w:pPr>
            <w:r w:rsidRPr="007A727C">
              <w:rPr>
                <w:b/>
                <w:bCs/>
                <w:sz w:val="18"/>
                <w:szCs w:val="18"/>
                <w:lang w:eastAsia="es-419"/>
              </w:rPr>
              <w:t>Code</w:t>
            </w:r>
          </w:p>
        </w:tc>
        <w:tc>
          <w:tcPr>
            <w:tcW w:w="808" w:type="pct"/>
            <w:tcBorders>
              <w:top w:val="single" w:sz="12" w:space="0" w:color="auto"/>
              <w:left w:val="nil"/>
              <w:bottom w:val="nil"/>
              <w:right w:val="nil"/>
            </w:tcBorders>
            <w:vAlign w:val="center"/>
            <w:hideMark/>
          </w:tcPr>
          <w:p w14:paraId="6BAEF765" w14:textId="77777777" w:rsidR="00F17878" w:rsidRPr="007A727C" w:rsidRDefault="00F17878" w:rsidP="00BA6A36">
            <w:pPr>
              <w:suppressAutoHyphens w:val="0"/>
              <w:spacing w:line="240" w:lineRule="auto"/>
              <w:jc w:val="left"/>
              <w:rPr>
                <w:b/>
                <w:bCs/>
                <w:sz w:val="18"/>
                <w:szCs w:val="18"/>
                <w:lang w:val="es-419" w:eastAsia="es-419"/>
              </w:rPr>
            </w:pPr>
            <w:r w:rsidRPr="007A727C">
              <w:rPr>
                <w:b/>
                <w:bCs/>
                <w:sz w:val="18"/>
                <w:szCs w:val="18"/>
                <w:lang w:eastAsia="es-419"/>
              </w:rPr>
              <w:t>Unit</w:t>
            </w:r>
          </w:p>
        </w:tc>
        <w:tc>
          <w:tcPr>
            <w:tcW w:w="515" w:type="pct"/>
            <w:tcBorders>
              <w:top w:val="single" w:sz="12" w:space="0" w:color="auto"/>
              <w:left w:val="nil"/>
              <w:bottom w:val="nil"/>
              <w:right w:val="nil"/>
            </w:tcBorders>
            <w:vAlign w:val="center"/>
            <w:hideMark/>
          </w:tcPr>
          <w:p w14:paraId="3255CAB7" w14:textId="77777777" w:rsidR="00F17878" w:rsidRPr="007A727C" w:rsidRDefault="00F17878" w:rsidP="00BA6A36">
            <w:pPr>
              <w:suppressAutoHyphens w:val="0"/>
              <w:spacing w:line="240" w:lineRule="auto"/>
              <w:jc w:val="left"/>
              <w:rPr>
                <w:b/>
                <w:bCs/>
                <w:sz w:val="18"/>
                <w:szCs w:val="18"/>
                <w:lang w:val="es-419" w:eastAsia="es-419"/>
              </w:rPr>
            </w:pPr>
            <w:r w:rsidRPr="007A727C">
              <w:rPr>
                <w:b/>
                <w:bCs/>
                <w:sz w:val="18"/>
                <w:szCs w:val="18"/>
                <w:lang w:eastAsia="es-419"/>
              </w:rPr>
              <w:t>R</w:t>
            </w:r>
            <w:r w:rsidRPr="00F77986">
              <w:rPr>
                <w:b/>
                <w:bCs/>
                <w:sz w:val="18"/>
                <w:szCs w:val="18"/>
                <w:vertAlign w:val="superscript"/>
                <w:lang w:eastAsia="es-419"/>
              </w:rPr>
              <w:t>2</w:t>
            </w:r>
          </w:p>
        </w:tc>
        <w:tc>
          <w:tcPr>
            <w:tcW w:w="514" w:type="pct"/>
            <w:tcBorders>
              <w:top w:val="single" w:sz="12" w:space="0" w:color="auto"/>
              <w:left w:val="nil"/>
              <w:bottom w:val="nil"/>
              <w:right w:val="nil"/>
            </w:tcBorders>
            <w:vAlign w:val="center"/>
            <w:hideMark/>
          </w:tcPr>
          <w:p w14:paraId="204E8D0C" w14:textId="77777777" w:rsidR="00F17878" w:rsidRPr="007A727C" w:rsidRDefault="00F17878" w:rsidP="00BA6A36">
            <w:pPr>
              <w:suppressAutoHyphens w:val="0"/>
              <w:spacing w:line="240" w:lineRule="auto"/>
              <w:jc w:val="left"/>
              <w:rPr>
                <w:b/>
                <w:bCs/>
                <w:sz w:val="18"/>
                <w:szCs w:val="18"/>
                <w:lang w:val="es-419" w:eastAsia="es-419"/>
              </w:rPr>
            </w:pPr>
            <w:r w:rsidRPr="007A727C">
              <w:rPr>
                <w:b/>
                <w:bCs/>
                <w:sz w:val="18"/>
                <w:szCs w:val="18"/>
                <w:lang w:eastAsia="es-419"/>
              </w:rPr>
              <w:t>p</w:t>
            </w:r>
          </w:p>
        </w:tc>
      </w:tr>
      <w:tr w:rsidR="00F17878" w:rsidRPr="007A727C" w14:paraId="270A5CD4" w14:textId="77777777" w:rsidTr="00BA6A36">
        <w:trPr>
          <w:trHeight w:val="300"/>
        </w:trPr>
        <w:tc>
          <w:tcPr>
            <w:tcW w:w="1006" w:type="pct"/>
            <w:tcBorders>
              <w:top w:val="single" w:sz="8" w:space="0" w:color="auto"/>
              <w:left w:val="nil"/>
              <w:bottom w:val="nil"/>
              <w:right w:val="nil"/>
            </w:tcBorders>
            <w:vAlign w:val="center"/>
            <w:hideMark/>
          </w:tcPr>
          <w:p w14:paraId="28EAAF0F"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Stand structure</w:t>
            </w:r>
          </w:p>
        </w:tc>
        <w:tc>
          <w:tcPr>
            <w:tcW w:w="1494" w:type="pct"/>
            <w:tcBorders>
              <w:top w:val="single" w:sz="8" w:space="0" w:color="auto"/>
              <w:left w:val="nil"/>
              <w:bottom w:val="nil"/>
              <w:right w:val="nil"/>
            </w:tcBorders>
            <w:vAlign w:val="center"/>
            <w:hideMark/>
          </w:tcPr>
          <w:p w14:paraId="4E4A8B65"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Canopy cover</w:t>
            </w:r>
          </w:p>
        </w:tc>
        <w:tc>
          <w:tcPr>
            <w:tcW w:w="662" w:type="pct"/>
            <w:tcBorders>
              <w:top w:val="single" w:sz="8" w:space="0" w:color="auto"/>
              <w:left w:val="nil"/>
              <w:bottom w:val="nil"/>
              <w:right w:val="nil"/>
            </w:tcBorders>
            <w:vAlign w:val="center"/>
            <w:hideMark/>
          </w:tcPr>
          <w:p w14:paraId="1CD288D5"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CC</w:t>
            </w:r>
          </w:p>
        </w:tc>
        <w:tc>
          <w:tcPr>
            <w:tcW w:w="808" w:type="pct"/>
            <w:tcBorders>
              <w:top w:val="single" w:sz="8" w:space="0" w:color="auto"/>
              <w:left w:val="nil"/>
              <w:bottom w:val="nil"/>
              <w:right w:val="nil"/>
            </w:tcBorders>
            <w:vAlign w:val="center"/>
            <w:hideMark/>
          </w:tcPr>
          <w:p w14:paraId="53D81B29"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w:t>
            </w:r>
          </w:p>
        </w:tc>
        <w:tc>
          <w:tcPr>
            <w:tcW w:w="515" w:type="pct"/>
            <w:tcBorders>
              <w:top w:val="single" w:sz="8" w:space="0" w:color="auto"/>
              <w:left w:val="nil"/>
              <w:bottom w:val="nil"/>
              <w:right w:val="nil"/>
            </w:tcBorders>
            <w:vAlign w:val="center"/>
            <w:hideMark/>
          </w:tcPr>
          <w:p w14:paraId="2496CE2F"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0.41</w:t>
            </w:r>
          </w:p>
        </w:tc>
        <w:tc>
          <w:tcPr>
            <w:tcW w:w="514" w:type="pct"/>
            <w:tcBorders>
              <w:top w:val="single" w:sz="8" w:space="0" w:color="auto"/>
              <w:left w:val="nil"/>
              <w:bottom w:val="nil"/>
              <w:right w:val="nil"/>
            </w:tcBorders>
            <w:vAlign w:val="center"/>
            <w:hideMark/>
          </w:tcPr>
          <w:p w14:paraId="4870B631"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0.001</w:t>
            </w:r>
          </w:p>
        </w:tc>
      </w:tr>
      <w:tr w:rsidR="00F17878" w:rsidRPr="007A727C" w14:paraId="6D233453" w14:textId="77777777" w:rsidTr="00BA6A36">
        <w:trPr>
          <w:trHeight w:val="300"/>
        </w:trPr>
        <w:tc>
          <w:tcPr>
            <w:tcW w:w="1006" w:type="pct"/>
            <w:tcBorders>
              <w:top w:val="nil"/>
              <w:left w:val="nil"/>
              <w:bottom w:val="nil"/>
              <w:right w:val="nil"/>
            </w:tcBorders>
            <w:vAlign w:val="center"/>
            <w:hideMark/>
          </w:tcPr>
          <w:p w14:paraId="5398017D"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Ground cover</w:t>
            </w:r>
          </w:p>
        </w:tc>
        <w:tc>
          <w:tcPr>
            <w:tcW w:w="1494" w:type="pct"/>
            <w:tcBorders>
              <w:top w:val="nil"/>
              <w:left w:val="nil"/>
              <w:bottom w:val="nil"/>
              <w:right w:val="nil"/>
            </w:tcBorders>
            <w:vAlign w:val="center"/>
            <w:hideMark/>
          </w:tcPr>
          <w:p w14:paraId="097DF566"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Litter</w:t>
            </w:r>
          </w:p>
        </w:tc>
        <w:tc>
          <w:tcPr>
            <w:tcW w:w="662" w:type="pct"/>
            <w:tcBorders>
              <w:top w:val="nil"/>
              <w:left w:val="nil"/>
              <w:bottom w:val="nil"/>
              <w:right w:val="nil"/>
            </w:tcBorders>
            <w:vAlign w:val="center"/>
            <w:hideMark/>
          </w:tcPr>
          <w:p w14:paraId="403C0D7E"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LIT</w:t>
            </w:r>
          </w:p>
        </w:tc>
        <w:tc>
          <w:tcPr>
            <w:tcW w:w="808" w:type="pct"/>
            <w:tcBorders>
              <w:top w:val="nil"/>
              <w:left w:val="nil"/>
              <w:bottom w:val="nil"/>
              <w:right w:val="nil"/>
            </w:tcBorders>
            <w:vAlign w:val="center"/>
            <w:hideMark/>
          </w:tcPr>
          <w:p w14:paraId="5ADE6088"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 cover</w:t>
            </w:r>
          </w:p>
        </w:tc>
        <w:tc>
          <w:tcPr>
            <w:tcW w:w="515" w:type="pct"/>
            <w:tcBorders>
              <w:top w:val="nil"/>
              <w:left w:val="nil"/>
              <w:bottom w:val="nil"/>
              <w:right w:val="nil"/>
            </w:tcBorders>
            <w:vAlign w:val="center"/>
            <w:hideMark/>
          </w:tcPr>
          <w:p w14:paraId="202A1F5E"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0.36</w:t>
            </w:r>
          </w:p>
        </w:tc>
        <w:tc>
          <w:tcPr>
            <w:tcW w:w="514" w:type="pct"/>
            <w:tcBorders>
              <w:top w:val="nil"/>
              <w:left w:val="nil"/>
              <w:bottom w:val="nil"/>
              <w:right w:val="nil"/>
            </w:tcBorders>
            <w:vAlign w:val="center"/>
            <w:hideMark/>
          </w:tcPr>
          <w:p w14:paraId="0B022A73"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0.001</w:t>
            </w:r>
          </w:p>
        </w:tc>
      </w:tr>
      <w:tr w:rsidR="00F17878" w:rsidRPr="007A727C" w14:paraId="081012DD" w14:textId="77777777" w:rsidTr="00BA6A36">
        <w:trPr>
          <w:trHeight w:val="480"/>
        </w:trPr>
        <w:tc>
          <w:tcPr>
            <w:tcW w:w="1006" w:type="pct"/>
            <w:tcBorders>
              <w:top w:val="nil"/>
              <w:left w:val="nil"/>
              <w:bottom w:val="nil"/>
              <w:right w:val="nil"/>
            </w:tcBorders>
            <w:vAlign w:val="center"/>
            <w:hideMark/>
          </w:tcPr>
          <w:p w14:paraId="7A9B36FB"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Stand structure</w:t>
            </w:r>
          </w:p>
        </w:tc>
        <w:tc>
          <w:tcPr>
            <w:tcW w:w="1494" w:type="pct"/>
            <w:tcBorders>
              <w:top w:val="nil"/>
              <w:left w:val="nil"/>
              <w:bottom w:val="nil"/>
              <w:right w:val="nil"/>
            </w:tcBorders>
            <w:vAlign w:val="center"/>
            <w:hideMark/>
          </w:tcPr>
          <w:p w14:paraId="2F992B81"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Dominant height</w:t>
            </w:r>
          </w:p>
        </w:tc>
        <w:tc>
          <w:tcPr>
            <w:tcW w:w="662" w:type="pct"/>
            <w:tcBorders>
              <w:top w:val="nil"/>
              <w:left w:val="nil"/>
              <w:bottom w:val="nil"/>
              <w:right w:val="nil"/>
            </w:tcBorders>
            <w:vAlign w:val="center"/>
            <w:hideMark/>
          </w:tcPr>
          <w:p w14:paraId="2226B221"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HD</w:t>
            </w:r>
          </w:p>
        </w:tc>
        <w:tc>
          <w:tcPr>
            <w:tcW w:w="808" w:type="pct"/>
            <w:tcBorders>
              <w:top w:val="nil"/>
              <w:left w:val="nil"/>
              <w:bottom w:val="nil"/>
              <w:right w:val="nil"/>
            </w:tcBorders>
            <w:vAlign w:val="center"/>
            <w:hideMark/>
          </w:tcPr>
          <w:p w14:paraId="418C73A8"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m</w:t>
            </w:r>
          </w:p>
        </w:tc>
        <w:tc>
          <w:tcPr>
            <w:tcW w:w="515" w:type="pct"/>
            <w:tcBorders>
              <w:top w:val="nil"/>
              <w:left w:val="nil"/>
              <w:bottom w:val="nil"/>
              <w:right w:val="nil"/>
            </w:tcBorders>
            <w:vAlign w:val="center"/>
            <w:hideMark/>
          </w:tcPr>
          <w:p w14:paraId="443DBB70"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0.35</w:t>
            </w:r>
          </w:p>
        </w:tc>
        <w:tc>
          <w:tcPr>
            <w:tcW w:w="514" w:type="pct"/>
            <w:tcBorders>
              <w:top w:val="nil"/>
              <w:left w:val="nil"/>
              <w:bottom w:val="nil"/>
              <w:right w:val="nil"/>
            </w:tcBorders>
            <w:vAlign w:val="center"/>
            <w:hideMark/>
          </w:tcPr>
          <w:p w14:paraId="0F4C9580"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0.001</w:t>
            </w:r>
          </w:p>
        </w:tc>
      </w:tr>
      <w:tr w:rsidR="00F17878" w:rsidRPr="007A727C" w14:paraId="2ACA7CEE" w14:textId="77777777" w:rsidTr="00BA6A36">
        <w:trPr>
          <w:trHeight w:val="300"/>
        </w:trPr>
        <w:tc>
          <w:tcPr>
            <w:tcW w:w="1006" w:type="pct"/>
            <w:tcBorders>
              <w:top w:val="nil"/>
              <w:left w:val="nil"/>
              <w:bottom w:val="nil"/>
              <w:right w:val="nil"/>
            </w:tcBorders>
            <w:vAlign w:val="center"/>
            <w:hideMark/>
          </w:tcPr>
          <w:p w14:paraId="6BB06713"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Stand structure</w:t>
            </w:r>
          </w:p>
        </w:tc>
        <w:tc>
          <w:tcPr>
            <w:tcW w:w="1494" w:type="pct"/>
            <w:tcBorders>
              <w:top w:val="nil"/>
              <w:left w:val="nil"/>
              <w:bottom w:val="nil"/>
              <w:right w:val="nil"/>
            </w:tcBorders>
            <w:vAlign w:val="center"/>
            <w:hideMark/>
          </w:tcPr>
          <w:p w14:paraId="696F25FB"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Basal area</w:t>
            </w:r>
          </w:p>
        </w:tc>
        <w:tc>
          <w:tcPr>
            <w:tcW w:w="662" w:type="pct"/>
            <w:tcBorders>
              <w:top w:val="nil"/>
              <w:left w:val="nil"/>
              <w:bottom w:val="nil"/>
              <w:right w:val="nil"/>
            </w:tcBorders>
            <w:vAlign w:val="center"/>
            <w:hideMark/>
          </w:tcPr>
          <w:p w14:paraId="6811058B"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BA</w:t>
            </w:r>
          </w:p>
        </w:tc>
        <w:tc>
          <w:tcPr>
            <w:tcW w:w="808" w:type="pct"/>
            <w:tcBorders>
              <w:top w:val="nil"/>
              <w:left w:val="nil"/>
              <w:bottom w:val="nil"/>
              <w:right w:val="nil"/>
            </w:tcBorders>
            <w:vAlign w:val="center"/>
            <w:hideMark/>
          </w:tcPr>
          <w:p w14:paraId="700E8CE5"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m</w:t>
            </w:r>
            <w:r w:rsidRPr="00F77986">
              <w:rPr>
                <w:sz w:val="18"/>
                <w:szCs w:val="18"/>
                <w:vertAlign w:val="superscript"/>
                <w:lang w:eastAsia="es-419"/>
              </w:rPr>
              <w:t>2</w:t>
            </w:r>
            <w:r w:rsidRPr="007A727C">
              <w:rPr>
                <w:sz w:val="18"/>
                <w:szCs w:val="18"/>
                <w:lang w:eastAsia="es-419"/>
              </w:rPr>
              <w:t xml:space="preserve"> ha</w:t>
            </w:r>
            <w:r w:rsidRPr="00F77986">
              <w:rPr>
                <w:sz w:val="18"/>
                <w:szCs w:val="18"/>
                <w:vertAlign w:val="superscript"/>
                <w:lang w:eastAsia="es-419"/>
              </w:rPr>
              <w:t>-1</w:t>
            </w:r>
          </w:p>
        </w:tc>
        <w:tc>
          <w:tcPr>
            <w:tcW w:w="515" w:type="pct"/>
            <w:tcBorders>
              <w:top w:val="nil"/>
              <w:left w:val="nil"/>
              <w:bottom w:val="nil"/>
              <w:right w:val="nil"/>
            </w:tcBorders>
            <w:vAlign w:val="center"/>
            <w:hideMark/>
          </w:tcPr>
          <w:p w14:paraId="79402081"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0.33</w:t>
            </w:r>
          </w:p>
        </w:tc>
        <w:tc>
          <w:tcPr>
            <w:tcW w:w="514" w:type="pct"/>
            <w:tcBorders>
              <w:top w:val="nil"/>
              <w:left w:val="nil"/>
              <w:bottom w:val="nil"/>
              <w:right w:val="nil"/>
            </w:tcBorders>
            <w:vAlign w:val="center"/>
            <w:hideMark/>
          </w:tcPr>
          <w:p w14:paraId="2C2BE3AF"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0.001</w:t>
            </w:r>
          </w:p>
        </w:tc>
      </w:tr>
      <w:tr w:rsidR="00F17878" w:rsidRPr="007A727C" w14:paraId="453EA7F1" w14:textId="77777777" w:rsidTr="00BA6A36">
        <w:trPr>
          <w:trHeight w:val="454"/>
        </w:trPr>
        <w:tc>
          <w:tcPr>
            <w:tcW w:w="1006" w:type="pct"/>
            <w:tcBorders>
              <w:top w:val="nil"/>
              <w:left w:val="nil"/>
              <w:bottom w:val="nil"/>
              <w:right w:val="nil"/>
            </w:tcBorders>
            <w:vAlign w:val="center"/>
            <w:hideMark/>
          </w:tcPr>
          <w:p w14:paraId="35276D76"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Climate</w:t>
            </w:r>
          </w:p>
        </w:tc>
        <w:tc>
          <w:tcPr>
            <w:tcW w:w="1494" w:type="pct"/>
            <w:tcBorders>
              <w:top w:val="nil"/>
              <w:left w:val="nil"/>
              <w:bottom w:val="nil"/>
              <w:right w:val="nil"/>
            </w:tcBorders>
            <w:vAlign w:val="center"/>
            <w:hideMark/>
          </w:tcPr>
          <w:p w14:paraId="449F07C8"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Minimum summer temperature</w:t>
            </w:r>
          </w:p>
        </w:tc>
        <w:tc>
          <w:tcPr>
            <w:tcW w:w="662" w:type="pct"/>
            <w:tcBorders>
              <w:top w:val="nil"/>
              <w:left w:val="nil"/>
              <w:bottom w:val="nil"/>
              <w:right w:val="nil"/>
            </w:tcBorders>
            <w:vAlign w:val="center"/>
            <w:hideMark/>
          </w:tcPr>
          <w:p w14:paraId="23FA5B2D"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TMIN_S</w:t>
            </w:r>
          </w:p>
        </w:tc>
        <w:tc>
          <w:tcPr>
            <w:tcW w:w="808" w:type="pct"/>
            <w:tcBorders>
              <w:top w:val="nil"/>
              <w:left w:val="nil"/>
              <w:bottom w:val="nil"/>
              <w:right w:val="nil"/>
            </w:tcBorders>
            <w:vAlign w:val="center"/>
            <w:hideMark/>
          </w:tcPr>
          <w:p w14:paraId="568886D1"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ºC</w:t>
            </w:r>
          </w:p>
        </w:tc>
        <w:tc>
          <w:tcPr>
            <w:tcW w:w="515" w:type="pct"/>
            <w:tcBorders>
              <w:top w:val="nil"/>
              <w:left w:val="nil"/>
              <w:bottom w:val="nil"/>
              <w:right w:val="nil"/>
            </w:tcBorders>
            <w:vAlign w:val="center"/>
            <w:hideMark/>
          </w:tcPr>
          <w:p w14:paraId="4EA8E5FA"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0.29</w:t>
            </w:r>
          </w:p>
        </w:tc>
        <w:tc>
          <w:tcPr>
            <w:tcW w:w="514" w:type="pct"/>
            <w:tcBorders>
              <w:top w:val="nil"/>
              <w:left w:val="nil"/>
              <w:bottom w:val="nil"/>
              <w:right w:val="nil"/>
            </w:tcBorders>
            <w:vAlign w:val="center"/>
            <w:hideMark/>
          </w:tcPr>
          <w:p w14:paraId="408B90CC"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0.001</w:t>
            </w:r>
          </w:p>
        </w:tc>
      </w:tr>
      <w:tr w:rsidR="00F17878" w:rsidRPr="007A727C" w14:paraId="02888B27" w14:textId="77777777" w:rsidTr="00BA6A36">
        <w:trPr>
          <w:trHeight w:val="418"/>
        </w:trPr>
        <w:tc>
          <w:tcPr>
            <w:tcW w:w="1006" w:type="pct"/>
            <w:tcBorders>
              <w:top w:val="nil"/>
              <w:left w:val="nil"/>
              <w:bottom w:val="nil"/>
              <w:right w:val="nil"/>
            </w:tcBorders>
            <w:vAlign w:val="center"/>
            <w:hideMark/>
          </w:tcPr>
          <w:p w14:paraId="0FBDAD7C"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Climate</w:t>
            </w:r>
          </w:p>
        </w:tc>
        <w:tc>
          <w:tcPr>
            <w:tcW w:w="1494" w:type="pct"/>
            <w:tcBorders>
              <w:top w:val="nil"/>
              <w:left w:val="nil"/>
              <w:bottom w:val="nil"/>
              <w:right w:val="nil"/>
            </w:tcBorders>
            <w:vAlign w:val="center"/>
            <w:hideMark/>
          </w:tcPr>
          <w:p w14:paraId="7AB514DB"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Maximum winter temperature</w:t>
            </w:r>
          </w:p>
        </w:tc>
        <w:tc>
          <w:tcPr>
            <w:tcW w:w="662" w:type="pct"/>
            <w:tcBorders>
              <w:top w:val="nil"/>
              <w:left w:val="nil"/>
              <w:bottom w:val="nil"/>
              <w:right w:val="nil"/>
            </w:tcBorders>
            <w:vAlign w:val="center"/>
            <w:hideMark/>
          </w:tcPr>
          <w:p w14:paraId="0FEE1936"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TMAX_W</w:t>
            </w:r>
          </w:p>
        </w:tc>
        <w:tc>
          <w:tcPr>
            <w:tcW w:w="808" w:type="pct"/>
            <w:tcBorders>
              <w:top w:val="nil"/>
              <w:left w:val="nil"/>
              <w:bottom w:val="nil"/>
              <w:right w:val="nil"/>
            </w:tcBorders>
            <w:vAlign w:val="center"/>
            <w:hideMark/>
          </w:tcPr>
          <w:p w14:paraId="3C49E5A3"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ºC</w:t>
            </w:r>
          </w:p>
        </w:tc>
        <w:tc>
          <w:tcPr>
            <w:tcW w:w="515" w:type="pct"/>
            <w:tcBorders>
              <w:top w:val="nil"/>
              <w:left w:val="nil"/>
              <w:bottom w:val="nil"/>
              <w:right w:val="nil"/>
            </w:tcBorders>
            <w:vAlign w:val="center"/>
            <w:hideMark/>
          </w:tcPr>
          <w:p w14:paraId="79FB80D1"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0.29</w:t>
            </w:r>
          </w:p>
        </w:tc>
        <w:tc>
          <w:tcPr>
            <w:tcW w:w="514" w:type="pct"/>
            <w:tcBorders>
              <w:top w:val="nil"/>
              <w:left w:val="nil"/>
              <w:bottom w:val="nil"/>
              <w:right w:val="nil"/>
            </w:tcBorders>
            <w:vAlign w:val="center"/>
            <w:hideMark/>
          </w:tcPr>
          <w:p w14:paraId="4089D3A0"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0.001</w:t>
            </w:r>
          </w:p>
        </w:tc>
      </w:tr>
      <w:tr w:rsidR="00F17878" w:rsidRPr="007A727C" w14:paraId="7FB0AA56" w14:textId="77777777" w:rsidTr="00BA6A36">
        <w:trPr>
          <w:trHeight w:val="300"/>
        </w:trPr>
        <w:tc>
          <w:tcPr>
            <w:tcW w:w="1006" w:type="pct"/>
            <w:tcBorders>
              <w:top w:val="nil"/>
              <w:left w:val="nil"/>
              <w:bottom w:val="nil"/>
              <w:right w:val="nil"/>
            </w:tcBorders>
            <w:vAlign w:val="center"/>
            <w:hideMark/>
          </w:tcPr>
          <w:p w14:paraId="4B4F0B78"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Topography</w:t>
            </w:r>
          </w:p>
        </w:tc>
        <w:tc>
          <w:tcPr>
            <w:tcW w:w="1494" w:type="pct"/>
            <w:tcBorders>
              <w:top w:val="nil"/>
              <w:left w:val="nil"/>
              <w:bottom w:val="nil"/>
              <w:right w:val="nil"/>
            </w:tcBorders>
            <w:vAlign w:val="center"/>
            <w:hideMark/>
          </w:tcPr>
          <w:p w14:paraId="3277CC32"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Elevation</w:t>
            </w:r>
          </w:p>
        </w:tc>
        <w:tc>
          <w:tcPr>
            <w:tcW w:w="662" w:type="pct"/>
            <w:tcBorders>
              <w:top w:val="nil"/>
              <w:left w:val="nil"/>
              <w:bottom w:val="nil"/>
              <w:right w:val="nil"/>
            </w:tcBorders>
            <w:vAlign w:val="center"/>
            <w:hideMark/>
          </w:tcPr>
          <w:p w14:paraId="38E15D3A"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ELEV</w:t>
            </w:r>
          </w:p>
        </w:tc>
        <w:tc>
          <w:tcPr>
            <w:tcW w:w="808" w:type="pct"/>
            <w:tcBorders>
              <w:top w:val="nil"/>
              <w:left w:val="nil"/>
              <w:bottom w:val="nil"/>
              <w:right w:val="nil"/>
            </w:tcBorders>
            <w:vAlign w:val="center"/>
            <w:hideMark/>
          </w:tcPr>
          <w:p w14:paraId="38C2435A"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m a.s.l.</w:t>
            </w:r>
          </w:p>
        </w:tc>
        <w:tc>
          <w:tcPr>
            <w:tcW w:w="515" w:type="pct"/>
            <w:tcBorders>
              <w:top w:val="nil"/>
              <w:left w:val="nil"/>
              <w:bottom w:val="nil"/>
              <w:right w:val="nil"/>
            </w:tcBorders>
            <w:vAlign w:val="center"/>
            <w:hideMark/>
          </w:tcPr>
          <w:p w14:paraId="0F9E9FE7"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0.29</w:t>
            </w:r>
          </w:p>
        </w:tc>
        <w:tc>
          <w:tcPr>
            <w:tcW w:w="514" w:type="pct"/>
            <w:tcBorders>
              <w:top w:val="nil"/>
              <w:left w:val="nil"/>
              <w:bottom w:val="nil"/>
              <w:right w:val="nil"/>
            </w:tcBorders>
            <w:vAlign w:val="center"/>
            <w:hideMark/>
          </w:tcPr>
          <w:p w14:paraId="536909FA"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0.001</w:t>
            </w:r>
          </w:p>
        </w:tc>
      </w:tr>
      <w:tr w:rsidR="00F17878" w:rsidRPr="007A727C" w14:paraId="34CE8FEF" w14:textId="77777777" w:rsidTr="00BA6A36">
        <w:trPr>
          <w:trHeight w:val="542"/>
        </w:trPr>
        <w:tc>
          <w:tcPr>
            <w:tcW w:w="1006" w:type="pct"/>
            <w:tcBorders>
              <w:top w:val="nil"/>
              <w:left w:val="nil"/>
              <w:bottom w:val="nil"/>
              <w:right w:val="nil"/>
            </w:tcBorders>
            <w:vAlign w:val="center"/>
            <w:hideMark/>
          </w:tcPr>
          <w:p w14:paraId="3783A260"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Climate</w:t>
            </w:r>
          </w:p>
        </w:tc>
        <w:tc>
          <w:tcPr>
            <w:tcW w:w="1494" w:type="pct"/>
            <w:tcBorders>
              <w:top w:val="nil"/>
              <w:left w:val="nil"/>
              <w:bottom w:val="nil"/>
              <w:right w:val="nil"/>
            </w:tcBorders>
            <w:vAlign w:val="center"/>
            <w:hideMark/>
          </w:tcPr>
          <w:p w14:paraId="4FF8FD8A"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Maximum summer temperature</w:t>
            </w:r>
          </w:p>
        </w:tc>
        <w:tc>
          <w:tcPr>
            <w:tcW w:w="662" w:type="pct"/>
            <w:tcBorders>
              <w:top w:val="nil"/>
              <w:left w:val="nil"/>
              <w:bottom w:val="nil"/>
              <w:right w:val="nil"/>
            </w:tcBorders>
            <w:vAlign w:val="center"/>
            <w:hideMark/>
          </w:tcPr>
          <w:p w14:paraId="1E23679C"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TMAX</w:t>
            </w:r>
          </w:p>
        </w:tc>
        <w:tc>
          <w:tcPr>
            <w:tcW w:w="808" w:type="pct"/>
            <w:tcBorders>
              <w:top w:val="nil"/>
              <w:left w:val="nil"/>
              <w:bottom w:val="nil"/>
              <w:right w:val="nil"/>
            </w:tcBorders>
            <w:vAlign w:val="center"/>
            <w:hideMark/>
          </w:tcPr>
          <w:p w14:paraId="4F4A824B"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ºC</w:t>
            </w:r>
          </w:p>
        </w:tc>
        <w:tc>
          <w:tcPr>
            <w:tcW w:w="515" w:type="pct"/>
            <w:tcBorders>
              <w:top w:val="nil"/>
              <w:left w:val="nil"/>
              <w:bottom w:val="nil"/>
              <w:right w:val="nil"/>
            </w:tcBorders>
            <w:vAlign w:val="center"/>
            <w:hideMark/>
          </w:tcPr>
          <w:p w14:paraId="7875610B"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0.28</w:t>
            </w:r>
          </w:p>
        </w:tc>
        <w:tc>
          <w:tcPr>
            <w:tcW w:w="514" w:type="pct"/>
            <w:tcBorders>
              <w:top w:val="nil"/>
              <w:left w:val="nil"/>
              <w:bottom w:val="nil"/>
              <w:right w:val="nil"/>
            </w:tcBorders>
            <w:vAlign w:val="center"/>
            <w:hideMark/>
          </w:tcPr>
          <w:p w14:paraId="4A18CF1E"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0.001</w:t>
            </w:r>
          </w:p>
        </w:tc>
      </w:tr>
      <w:tr w:rsidR="00F17878" w:rsidRPr="007A727C" w14:paraId="018FA1FA" w14:textId="77777777" w:rsidTr="00BA6A36">
        <w:trPr>
          <w:trHeight w:val="300"/>
        </w:trPr>
        <w:tc>
          <w:tcPr>
            <w:tcW w:w="1006" w:type="pct"/>
            <w:tcBorders>
              <w:top w:val="nil"/>
              <w:left w:val="nil"/>
              <w:bottom w:val="nil"/>
              <w:right w:val="nil"/>
            </w:tcBorders>
            <w:vAlign w:val="center"/>
            <w:hideMark/>
          </w:tcPr>
          <w:p w14:paraId="73749C16"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Stand structure</w:t>
            </w:r>
          </w:p>
        </w:tc>
        <w:tc>
          <w:tcPr>
            <w:tcW w:w="1494" w:type="pct"/>
            <w:tcBorders>
              <w:top w:val="nil"/>
              <w:left w:val="nil"/>
              <w:bottom w:val="nil"/>
              <w:right w:val="nil"/>
            </w:tcBorders>
            <w:vAlign w:val="center"/>
            <w:hideMark/>
          </w:tcPr>
          <w:p w14:paraId="5B94F725"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Crown vigour</w:t>
            </w:r>
          </w:p>
        </w:tc>
        <w:tc>
          <w:tcPr>
            <w:tcW w:w="662" w:type="pct"/>
            <w:tcBorders>
              <w:top w:val="nil"/>
              <w:left w:val="nil"/>
              <w:bottom w:val="nil"/>
              <w:right w:val="nil"/>
            </w:tcBorders>
            <w:vAlign w:val="center"/>
            <w:hideMark/>
          </w:tcPr>
          <w:p w14:paraId="7CDA29B8"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VIG</w:t>
            </w:r>
          </w:p>
        </w:tc>
        <w:tc>
          <w:tcPr>
            <w:tcW w:w="808" w:type="pct"/>
            <w:tcBorders>
              <w:top w:val="nil"/>
              <w:left w:val="nil"/>
              <w:bottom w:val="nil"/>
              <w:right w:val="nil"/>
            </w:tcBorders>
            <w:vAlign w:val="center"/>
            <w:hideMark/>
          </w:tcPr>
          <w:p w14:paraId="587F6B88"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scale 1 to 3</w:t>
            </w:r>
          </w:p>
        </w:tc>
        <w:tc>
          <w:tcPr>
            <w:tcW w:w="515" w:type="pct"/>
            <w:tcBorders>
              <w:top w:val="nil"/>
              <w:left w:val="nil"/>
              <w:bottom w:val="nil"/>
              <w:right w:val="nil"/>
            </w:tcBorders>
            <w:vAlign w:val="center"/>
            <w:hideMark/>
          </w:tcPr>
          <w:p w14:paraId="2B4D2BA1"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0.27</w:t>
            </w:r>
          </w:p>
        </w:tc>
        <w:tc>
          <w:tcPr>
            <w:tcW w:w="514" w:type="pct"/>
            <w:tcBorders>
              <w:top w:val="nil"/>
              <w:left w:val="nil"/>
              <w:bottom w:val="nil"/>
              <w:right w:val="nil"/>
            </w:tcBorders>
            <w:vAlign w:val="center"/>
            <w:hideMark/>
          </w:tcPr>
          <w:p w14:paraId="4A8F968E"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0.001</w:t>
            </w:r>
          </w:p>
        </w:tc>
      </w:tr>
      <w:tr w:rsidR="00F17878" w:rsidRPr="007A727C" w14:paraId="73E521CB" w14:textId="77777777" w:rsidTr="00BA6A36">
        <w:trPr>
          <w:trHeight w:val="480"/>
        </w:trPr>
        <w:tc>
          <w:tcPr>
            <w:tcW w:w="1006" w:type="pct"/>
            <w:tcBorders>
              <w:top w:val="nil"/>
              <w:left w:val="nil"/>
              <w:bottom w:val="nil"/>
              <w:right w:val="nil"/>
            </w:tcBorders>
            <w:vAlign w:val="center"/>
            <w:hideMark/>
          </w:tcPr>
          <w:p w14:paraId="7E45A5DE"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Stand structure</w:t>
            </w:r>
          </w:p>
        </w:tc>
        <w:tc>
          <w:tcPr>
            <w:tcW w:w="1494" w:type="pct"/>
            <w:tcBorders>
              <w:top w:val="nil"/>
              <w:left w:val="nil"/>
              <w:bottom w:val="nil"/>
              <w:right w:val="nil"/>
            </w:tcBorders>
            <w:vAlign w:val="center"/>
            <w:hideMark/>
          </w:tcPr>
          <w:p w14:paraId="50F942BD"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Total dead wood</w:t>
            </w:r>
          </w:p>
        </w:tc>
        <w:tc>
          <w:tcPr>
            <w:tcW w:w="662" w:type="pct"/>
            <w:tcBorders>
              <w:top w:val="nil"/>
              <w:left w:val="nil"/>
              <w:bottom w:val="nil"/>
              <w:right w:val="nil"/>
            </w:tcBorders>
            <w:vAlign w:val="center"/>
            <w:hideMark/>
          </w:tcPr>
          <w:p w14:paraId="0582333E"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DW</w:t>
            </w:r>
          </w:p>
        </w:tc>
        <w:tc>
          <w:tcPr>
            <w:tcW w:w="808" w:type="pct"/>
            <w:tcBorders>
              <w:top w:val="nil"/>
              <w:left w:val="nil"/>
              <w:bottom w:val="nil"/>
              <w:right w:val="nil"/>
            </w:tcBorders>
            <w:vAlign w:val="center"/>
            <w:hideMark/>
          </w:tcPr>
          <w:p w14:paraId="6EF4782F"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count</w:t>
            </w:r>
          </w:p>
        </w:tc>
        <w:tc>
          <w:tcPr>
            <w:tcW w:w="515" w:type="pct"/>
            <w:tcBorders>
              <w:top w:val="nil"/>
              <w:left w:val="nil"/>
              <w:bottom w:val="nil"/>
              <w:right w:val="nil"/>
            </w:tcBorders>
            <w:vAlign w:val="center"/>
            <w:hideMark/>
          </w:tcPr>
          <w:p w14:paraId="33B398CA"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0.25</w:t>
            </w:r>
          </w:p>
        </w:tc>
        <w:tc>
          <w:tcPr>
            <w:tcW w:w="514" w:type="pct"/>
            <w:tcBorders>
              <w:top w:val="nil"/>
              <w:left w:val="nil"/>
              <w:bottom w:val="nil"/>
              <w:right w:val="nil"/>
            </w:tcBorders>
            <w:vAlign w:val="center"/>
            <w:hideMark/>
          </w:tcPr>
          <w:p w14:paraId="0BF93EA6"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0.001</w:t>
            </w:r>
          </w:p>
        </w:tc>
      </w:tr>
      <w:tr w:rsidR="00F17878" w:rsidRPr="007A727C" w14:paraId="22A94C4F" w14:textId="77777777" w:rsidTr="00BA6A36">
        <w:trPr>
          <w:trHeight w:val="503"/>
        </w:trPr>
        <w:tc>
          <w:tcPr>
            <w:tcW w:w="1006" w:type="pct"/>
            <w:tcBorders>
              <w:top w:val="nil"/>
              <w:left w:val="nil"/>
              <w:bottom w:val="nil"/>
              <w:right w:val="nil"/>
            </w:tcBorders>
            <w:vAlign w:val="center"/>
            <w:hideMark/>
          </w:tcPr>
          <w:p w14:paraId="384E717E"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Climate</w:t>
            </w:r>
          </w:p>
        </w:tc>
        <w:tc>
          <w:tcPr>
            <w:tcW w:w="1494" w:type="pct"/>
            <w:tcBorders>
              <w:top w:val="nil"/>
              <w:left w:val="nil"/>
              <w:bottom w:val="nil"/>
              <w:right w:val="nil"/>
            </w:tcBorders>
            <w:vAlign w:val="center"/>
            <w:hideMark/>
          </w:tcPr>
          <w:p w14:paraId="3464B548"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Minimum winter temperature</w:t>
            </w:r>
          </w:p>
        </w:tc>
        <w:tc>
          <w:tcPr>
            <w:tcW w:w="662" w:type="pct"/>
            <w:tcBorders>
              <w:top w:val="nil"/>
              <w:left w:val="nil"/>
              <w:bottom w:val="nil"/>
              <w:right w:val="nil"/>
            </w:tcBorders>
            <w:vAlign w:val="center"/>
            <w:hideMark/>
          </w:tcPr>
          <w:p w14:paraId="168B6213"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TMIN</w:t>
            </w:r>
          </w:p>
        </w:tc>
        <w:tc>
          <w:tcPr>
            <w:tcW w:w="808" w:type="pct"/>
            <w:tcBorders>
              <w:top w:val="nil"/>
              <w:left w:val="nil"/>
              <w:bottom w:val="nil"/>
              <w:right w:val="nil"/>
            </w:tcBorders>
            <w:vAlign w:val="center"/>
            <w:hideMark/>
          </w:tcPr>
          <w:p w14:paraId="7C3E4159"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ºC</w:t>
            </w:r>
          </w:p>
        </w:tc>
        <w:tc>
          <w:tcPr>
            <w:tcW w:w="515" w:type="pct"/>
            <w:tcBorders>
              <w:top w:val="nil"/>
              <w:left w:val="nil"/>
              <w:bottom w:val="nil"/>
              <w:right w:val="nil"/>
            </w:tcBorders>
            <w:vAlign w:val="center"/>
            <w:hideMark/>
          </w:tcPr>
          <w:p w14:paraId="7B5DFA59"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0.22</w:t>
            </w:r>
          </w:p>
        </w:tc>
        <w:tc>
          <w:tcPr>
            <w:tcW w:w="514" w:type="pct"/>
            <w:tcBorders>
              <w:top w:val="nil"/>
              <w:left w:val="nil"/>
              <w:bottom w:val="nil"/>
              <w:right w:val="nil"/>
            </w:tcBorders>
            <w:vAlign w:val="center"/>
            <w:hideMark/>
          </w:tcPr>
          <w:p w14:paraId="5F5A34D2"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0.001</w:t>
            </w:r>
          </w:p>
        </w:tc>
      </w:tr>
      <w:tr w:rsidR="00F17878" w:rsidRPr="007A727C" w14:paraId="4B96BAC9" w14:textId="77777777" w:rsidTr="00BA6A36">
        <w:trPr>
          <w:trHeight w:val="426"/>
        </w:trPr>
        <w:tc>
          <w:tcPr>
            <w:tcW w:w="1006" w:type="pct"/>
            <w:tcBorders>
              <w:top w:val="nil"/>
              <w:left w:val="nil"/>
              <w:bottom w:val="nil"/>
              <w:right w:val="nil"/>
            </w:tcBorders>
            <w:vAlign w:val="center"/>
            <w:hideMark/>
          </w:tcPr>
          <w:p w14:paraId="53E13B61"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Stand structure</w:t>
            </w:r>
          </w:p>
        </w:tc>
        <w:tc>
          <w:tcPr>
            <w:tcW w:w="1494" w:type="pct"/>
            <w:tcBorders>
              <w:top w:val="nil"/>
              <w:left w:val="nil"/>
              <w:bottom w:val="nil"/>
              <w:right w:val="nil"/>
            </w:tcBorders>
            <w:vAlign w:val="center"/>
            <w:hideMark/>
          </w:tcPr>
          <w:p w14:paraId="02AFD96D"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Diversity of development phases</w:t>
            </w:r>
          </w:p>
        </w:tc>
        <w:tc>
          <w:tcPr>
            <w:tcW w:w="662" w:type="pct"/>
            <w:tcBorders>
              <w:top w:val="nil"/>
              <w:left w:val="nil"/>
              <w:bottom w:val="nil"/>
              <w:right w:val="nil"/>
            </w:tcBorders>
            <w:vAlign w:val="center"/>
            <w:hideMark/>
          </w:tcPr>
          <w:p w14:paraId="2F34CE44"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DIVP</w:t>
            </w:r>
          </w:p>
        </w:tc>
        <w:tc>
          <w:tcPr>
            <w:tcW w:w="808" w:type="pct"/>
            <w:tcBorders>
              <w:top w:val="nil"/>
              <w:left w:val="nil"/>
              <w:bottom w:val="nil"/>
              <w:right w:val="nil"/>
            </w:tcBorders>
            <w:vAlign w:val="center"/>
            <w:hideMark/>
          </w:tcPr>
          <w:p w14:paraId="17D9CBDE"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index 0 to 1</w:t>
            </w:r>
          </w:p>
        </w:tc>
        <w:tc>
          <w:tcPr>
            <w:tcW w:w="515" w:type="pct"/>
            <w:tcBorders>
              <w:top w:val="nil"/>
              <w:left w:val="nil"/>
              <w:bottom w:val="nil"/>
              <w:right w:val="nil"/>
            </w:tcBorders>
            <w:vAlign w:val="center"/>
            <w:hideMark/>
          </w:tcPr>
          <w:p w14:paraId="196EC0DE"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0.20</w:t>
            </w:r>
          </w:p>
        </w:tc>
        <w:tc>
          <w:tcPr>
            <w:tcW w:w="514" w:type="pct"/>
            <w:tcBorders>
              <w:top w:val="nil"/>
              <w:left w:val="nil"/>
              <w:bottom w:val="nil"/>
              <w:right w:val="nil"/>
            </w:tcBorders>
            <w:vAlign w:val="center"/>
            <w:hideMark/>
          </w:tcPr>
          <w:p w14:paraId="48E9C77C"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0.001</w:t>
            </w:r>
          </w:p>
        </w:tc>
      </w:tr>
      <w:tr w:rsidR="00F17878" w:rsidRPr="007A727C" w14:paraId="68876C79" w14:textId="77777777" w:rsidTr="00BA6A36">
        <w:trPr>
          <w:trHeight w:val="480"/>
        </w:trPr>
        <w:tc>
          <w:tcPr>
            <w:tcW w:w="1006" w:type="pct"/>
            <w:tcBorders>
              <w:top w:val="nil"/>
              <w:left w:val="nil"/>
              <w:bottom w:val="nil"/>
              <w:right w:val="nil"/>
            </w:tcBorders>
            <w:vAlign w:val="center"/>
            <w:hideMark/>
          </w:tcPr>
          <w:p w14:paraId="70888995"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Grazing</w:t>
            </w:r>
          </w:p>
        </w:tc>
        <w:tc>
          <w:tcPr>
            <w:tcW w:w="1494" w:type="pct"/>
            <w:tcBorders>
              <w:top w:val="nil"/>
              <w:left w:val="nil"/>
              <w:bottom w:val="nil"/>
              <w:right w:val="nil"/>
            </w:tcBorders>
            <w:vAlign w:val="center"/>
            <w:hideMark/>
          </w:tcPr>
          <w:p w14:paraId="41130DCB"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Grazing pressure</w:t>
            </w:r>
          </w:p>
        </w:tc>
        <w:tc>
          <w:tcPr>
            <w:tcW w:w="662" w:type="pct"/>
            <w:tcBorders>
              <w:top w:val="nil"/>
              <w:left w:val="nil"/>
              <w:bottom w:val="nil"/>
              <w:right w:val="nil"/>
            </w:tcBorders>
            <w:vAlign w:val="center"/>
            <w:hideMark/>
          </w:tcPr>
          <w:p w14:paraId="1304F78C"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GP</w:t>
            </w:r>
          </w:p>
        </w:tc>
        <w:tc>
          <w:tcPr>
            <w:tcW w:w="808" w:type="pct"/>
            <w:tcBorders>
              <w:top w:val="nil"/>
              <w:left w:val="nil"/>
              <w:bottom w:val="nil"/>
              <w:right w:val="nil"/>
            </w:tcBorders>
            <w:vAlign w:val="center"/>
            <w:hideMark/>
          </w:tcPr>
          <w:p w14:paraId="40995E52"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percentile 0 to 100</w:t>
            </w:r>
          </w:p>
        </w:tc>
        <w:tc>
          <w:tcPr>
            <w:tcW w:w="515" w:type="pct"/>
            <w:tcBorders>
              <w:top w:val="nil"/>
              <w:left w:val="nil"/>
              <w:bottom w:val="nil"/>
              <w:right w:val="nil"/>
            </w:tcBorders>
            <w:vAlign w:val="center"/>
            <w:hideMark/>
          </w:tcPr>
          <w:p w14:paraId="56C44CED"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0.17</w:t>
            </w:r>
          </w:p>
        </w:tc>
        <w:tc>
          <w:tcPr>
            <w:tcW w:w="514" w:type="pct"/>
            <w:tcBorders>
              <w:top w:val="nil"/>
              <w:left w:val="nil"/>
              <w:bottom w:val="nil"/>
              <w:right w:val="nil"/>
            </w:tcBorders>
            <w:vAlign w:val="center"/>
            <w:hideMark/>
          </w:tcPr>
          <w:p w14:paraId="43C7F178"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0.001</w:t>
            </w:r>
          </w:p>
        </w:tc>
      </w:tr>
      <w:tr w:rsidR="00F17878" w:rsidRPr="007A727C" w14:paraId="7D200534" w14:textId="77777777" w:rsidTr="00BA6A36">
        <w:trPr>
          <w:trHeight w:val="480"/>
        </w:trPr>
        <w:tc>
          <w:tcPr>
            <w:tcW w:w="1006" w:type="pct"/>
            <w:tcBorders>
              <w:top w:val="nil"/>
              <w:left w:val="nil"/>
              <w:bottom w:val="nil"/>
              <w:right w:val="nil"/>
            </w:tcBorders>
            <w:vAlign w:val="center"/>
            <w:hideMark/>
          </w:tcPr>
          <w:p w14:paraId="2E593CAB"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Stand structure</w:t>
            </w:r>
          </w:p>
        </w:tc>
        <w:tc>
          <w:tcPr>
            <w:tcW w:w="1494" w:type="pct"/>
            <w:tcBorders>
              <w:top w:val="nil"/>
              <w:left w:val="nil"/>
              <w:bottom w:val="nil"/>
              <w:right w:val="nil"/>
            </w:tcBorders>
            <w:vAlign w:val="center"/>
            <w:hideMark/>
          </w:tcPr>
          <w:p w14:paraId="30793660"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Final growth phase</w:t>
            </w:r>
          </w:p>
        </w:tc>
        <w:tc>
          <w:tcPr>
            <w:tcW w:w="662" w:type="pct"/>
            <w:tcBorders>
              <w:top w:val="nil"/>
              <w:left w:val="nil"/>
              <w:bottom w:val="nil"/>
              <w:right w:val="nil"/>
            </w:tcBorders>
            <w:vAlign w:val="center"/>
            <w:hideMark/>
          </w:tcPr>
          <w:p w14:paraId="3527DAF1"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FINAL</w:t>
            </w:r>
          </w:p>
        </w:tc>
        <w:tc>
          <w:tcPr>
            <w:tcW w:w="808" w:type="pct"/>
            <w:tcBorders>
              <w:top w:val="nil"/>
              <w:left w:val="nil"/>
              <w:bottom w:val="nil"/>
              <w:right w:val="nil"/>
            </w:tcBorders>
            <w:vAlign w:val="center"/>
            <w:hideMark/>
          </w:tcPr>
          <w:p w14:paraId="55070FC3"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proportion</w:t>
            </w:r>
          </w:p>
        </w:tc>
        <w:tc>
          <w:tcPr>
            <w:tcW w:w="515" w:type="pct"/>
            <w:tcBorders>
              <w:top w:val="nil"/>
              <w:left w:val="nil"/>
              <w:bottom w:val="nil"/>
              <w:right w:val="nil"/>
            </w:tcBorders>
            <w:vAlign w:val="center"/>
            <w:hideMark/>
          </w:tcPr>
          <w:p w14:paraId="0AF49F3C"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0.15</w:t>
            </w:r>
          </w:p>
        </w:tc>
        <w:tc>
          <w:tcPr>
            <w:tcW w:w="514" w:type="pct"/>
            <w:tcBorders>
              <w:top w:val="nil"/>
              <w:left w:val="nil"/>
              <w:bottom w:val="nil"/>
              <w:right w:val="nil"/>
            </w:tcBorders>
            <w:vAlign w:val="center"/>
            <w:hideMark/>
          </w:tcPr>
          <w:p w14:paraId="658D69C8"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0.001</w:t>
            </w:r>
          </w:p>
        </w:tc>
      </w:tr>
      <w:tr w:rsidR="00F17878" w:rsidRPr="007A727C" w14:paraId="020A8BAA" w14:textId="77777777" w:rsidTr="00BA6A36">
        <w:trPr>
          <w:trHeight w:val="300"/>
        </w:trPr>
        <w:tc>
          <w:tcPr>
            <w:tcW w:w="1006" w:type="pct"/>
            <w:tcBorders>
              <w:top w:val="nil"/>
              <w:left w:val="nil"/>
              <w:bottom w:val="nil"/>
              <w:right w:val="nil"/>
            </w:tcBorders>
            <w:vAlign w:val="center"/>
            <w:hideMark/>
          </w:tcPr>
          <w:p w14:paraId="50749D24"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Stand structure</w:t>
            </w:r>
          </w:p>
        </w:tc>
        <w:tc>
          <w:tcPr>
            <w:tcW w:w="1494" w:type="pct"/>
            <w:tcBorders>
              <w:top w:val="nil"/>
              <w:left w:val="nil"/>
              <w:bottom w:val="nil"/>
              <w:right w:val="nil"/>
            </w:tcBorders>
            <w:vAlign w:val="center"/>
            <w:hideMark/>
          </w:tcPr>
          <w:p w14:paraId="24BD54A8"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Mature phase</w:t>
            </w:r>
          </w:p>
        </w:tc>
        <w:tc>
          <w:tcPr>
            <w:tcW w:w="662" w:type="pct"/>
            <w:tcBorders>
              <w:top w:val="nil"/>
              <w:left w:val="nil"/>
              <w:bottom w:val="nil"/>
              <w:right w:val="nil"/>
            </w:tcBorders>
            <w:vAlign w:val="center"/>
            <w:hideMark/>
          </w:tcPr>
          <w:p w14:paraId="0E657E10"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MATURE</w:t>
            </w:r>
          </w:p>
        </w:tc>
        <w:tc>
          <w:tcPr>
            <w:tcW w:w="808" w:type="pct"/>
            <w:tcBorders>
              <w:top w:val="nil"/>
              <w:left w:val="nil"/>
              <w:bottom w:val="nil"/>
              <w:right w:val="nil"/>
            </w:tcBorders>
            <w:vAlign w:val="center"/>
            <w:hideMark/>
          </w:tcPr>
          <w:p w14:paraId="66A1D4CC"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proportion</w:t>
            </w:r>
          </w:p>
        </w:tc>
        <w:tc>
          <w:tcPr>
            <w:tcW w:w="515" w:type="pct"/>
            <w:tcBorders>
              <w:top w:val="nil"/>
              <w:left w:val="nil"/>
              <w:bottom w:val="nil"/>
              <w:right w:val="nil"/>
            </w:tcBorders>
            <w:vAlign w:val="center"/>
            <w:hideMark/>
          </w:tcPr>
          <w:p w14:paraId="696D7DA8"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0.12</w:t>
            </w:r>
          </w:p>
        </w:tc>
        <w:tc>
          <w:tcPr>
            <w:tcW w:w="514" w:type="pct"/>
            <w:tcBorders>
              <w:top w:val="nil"/>
              <w:left w:val="nil"/>
              <w:bottom w:val="nil"/>
              <w:right w:val="nil"/>
            </w:tcBorders>
            <w:vAlign w:val="center"/>
            <w:hideMark/>
          </w:tcPr>
          <w:p w14:paraId="287A9749"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0.001</w:t>
            </w:r>
          </w:p>
        </w:tc>
      </w:tr>
      <w:tr w:rsidR="00F17878" w:rsidRPr="007A727C" w14:paraId="18B8B79D" w14:textId="77777777" w:rsidTr="00BA6A36">
        <w:trPr>
          <w:trHeight w:val="480"/>
        </w:trPr>
        <w:tc>
          <w:tcPr>
            <w:tcW w:w="1006" w:type="pct"/>
            <w:tcBorders>
              <w:top w:val="nil"/>
              <w:left w:val="nil"/>
              <w:bottom w:val="nil"/>
              <w:right w:val="nil"/>
            </w:tcBorders>
            <w:vAlign w:val="center"/>
            <w:hideMark/>
          </w:tcPr>
          <w:p w14:paraId="699C9873"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Ground cover</w:t>
            </w:r>
          </w:p>
        </w:tc>
        <w:tc>
          <w:tcPr>
            <w:tcW w:w="1494" w:type="pct"/>
            <w:tcBorders>
              <w:top w:val="nil"/>
              <w:left w:val="nil"/>
              <w:bottom w:val="nil"/>
              <w:right w:val="nil"/>
            </w:tcBorders>
            <w:vAlign w:val="center"/>
            <w:hideMark/>
          </w:tcPr>
          <w:p w14:paraId="37916D9D"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Total non-vascular cover</w:t>
            </w:r>
          </w:p>
        </w:tc>
        <w:tc>
          <w:tcPr>
            <w:tcW w:w="662" w:type="pct"/>
            <w:tcBorders>
              <w:top w:val="nil"/>
              <w:left w:val="nil"/>
              <w:bottom w:val="nil"/>
              <w:right w:val="nil"/>
            </w:tcBorders>
            <w:vAlign w:val="center"/>
            <w:hideMark/>
          </w:tcPr>
          <w:p w14:paraId="6126F7D9"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NV</w:t>
            </w:r>
          </w:p>
        </w:tc>
        <w:tc>
          <w:tcPr>
            <w:tcW w:w="808" w:type="pct"/>
            <w:tcBorders>
              <w:top w:val="nil"/>
              <w:left w:val="nil"/>
              <w:bottom w:val="nil"/>
              <w:right w:val="nil"/>
            </w:tcBorders>
            <w:vAlign w:val="center"/>
            <w:hideMark/>
          </w:tcPr>
          <w:p w14:paraId="2EFF3B8A"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 cover</w:t>
            </w:r>
          </w:p>
        </w:tc>
        <w:tc>
          <w:tcPr>
            <w:tcW w:w="515" w:type="pct"/>
            <w:tcBorders>
              <w:top w:val="nil"/>
              <w:left w:val="nil"/>
              <w:bottom w:val="nil"/>
              <w:right w:val="nil"/>
            </w:tcBorders>
            <w:vAlign w:val="center"/>
            <w:hideMark/>
          </w:tcPr>
          <w:p w14:paraId="109BF2B4"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0.10</w:t>
            </w:r>
          </w:p>
        </w:tc>
        <w:tc>
          <w:tcPr>
            <w:tcW w:w="514" w:type="pct"/>
            <w:tcBorders>
              <w:top w:val="nil"/>
              <w:left w:val="nil"/>
              <w:bottom w:val="nil"/>
              <w:right w:val="nil"/>
            </w:tcBorders>
            <w:vAlign w:val="center"/>
            <w:hideMark/>
          </w:tcPr>
          <w:p w14:paraId="49BAA780"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0.001</w:t>
            </w:r>
          </w:p>
        </w:tc>
      </w:tr>
      <w:tr w:rsidR="00F17878" w:rsidRPr="007A727C" w14:paraId="348B1F57" w14:textId="77777777" w:rsidTr="00BA6A36">
        <w:trPr>
          <w:trHeight w:val="300"/>
        </w:trPr>
        <w:tc>
          <w:tcPr>
            <w:tcW w:w="1006" w:type="pct"/>
            <w:tcBorders>
              <w:top w:val="nil"/>
              <w:left w:val="nil"/>
              <w:bottom w:val="nil"/>
              <w:right w:val="nil"/>
            </w:tcBorders>
            <w:vAlign w:val="center"/>
            <w:hideMark/>
          </w:tcPr>
          <w:p w14:paraId="0168BAE9"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Stand structure</w:t>
            </w:r>
          </w:p>
        </w:tc>
        <w:tc>
          <w:tcPr>
            <w:tcW w:w="1494" w:type="pct"/>
            <w:tcBorders>
              <w:top w:val="nil"/>
              <w:left w:val="nil"/>
              <w:bottom w:val="nil"/>
              <w:right w:val="nil"/>
            </w:tcBorders>
            <w:vAlign w:val="center"/>
            <w:hideMark/>
          </w:tcPr>
          <w:p w14:paraId="29D72AF4"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Tree density</w:t>
            </w:r>
          </w:p>
        </w:tc>
        <w:tc>
          <w:tcPr>
            <w:tcW w:w="662" w:type="pct"/>
            <w:tcBorders>
              <w:top w:val="nil"/>
              <w:left w:val="nil"/>
              <w:bottom w:val="nil"/>
              <w:right w:val="nil"/>
            </w:tcBorders>
            <w:vAlign w:val="center"/>
            <w:hideMark/>
          </w:tcPr>
          <w:p w14:paraId="3E978FDC"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DEN</w:t>
            </w:r>
          </w:p>
        </w:tc>
        <w:tc>
          <w:tcPr>
            <w:tcW w:w="808" w:type="pct"/>
            <w:tcBorders>
              <w:top w:val="nil"/>
              <w:left w:val="nil"/>
              <w:bottom w:val="nil"/>
              <w:right w:val="nil"/>
            </w:tcBorders>
            <w:vAlign w:val="center"/>
            <w:hideMark/>
          </w:tcPr>
          <w:p w14:paraId="5776B942"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trees ha</w:t>
            </w:r>
            <w:r w:rsidRPr="00F77986">
              <w:rPr>
                <w:sz w:val="18"/>
                <w:szCs w:val="18"/>
                <w:vertAlign w:val="superscript"/>
                <w:lang w:eastAsia="es-419"/>
              </w:rPr>
              <w:t>-1</w:t>
            </w:r>
          </w:p>
        </w:tc>
        <w:tc>
          <w:tcPr>
            <w:tcW w:w="515" w:type="pct"/>
            <w:tcBorders>
              <w:top w:val="nil"/>
              <w:left w:val="nil"/>
              <w:bottom w:val="nil"/>
              <w:right w:val="nil"/>
            </w:tcBorders>
            <w:vAlign w:val="center"/>
            <w:hideMark/>
          </w:tcPr>
          <w:p w14:paraId="00AE0254"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0.09</w:t>
            </w:r>
          </w:p>
        </w:tc>
        <w:tc>
          <w:tcPr>
            <w:tcW w:w="514" w:type="pct"/>
            <w:tcBorders>
              <w:top w:val="nil"/>
              <w:left w:val="nil"/>
              <w:bottom w:val="nil"/>
              <w:right w:val="nil"/>
            </w:tcBorders>
            <w:vAlign w:val="center"/>
            <w:hideMark/>
          </w:tcPr>
          <w:p w14:paraId="2E9C12D4"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0.001</w:t>
            </w:r>
          </w:p>
        </w:tc>
      </w:tr>
      <w:tr w:rsidR="00F17878" w:rsidRPr="007A727C" w14:paraId="2BC23B99" w14:textId="77777777" w:rsidTr="00BA6A36">
        <w:trPr>
          <w:trHeight w:val="376"/>
        </w:trPr>
        <w:tc>
          <w:tcPr>
            <w:tcW w:w="1006" w:type="pct"/>
            <w:tcBorders>
              <w:top w:val="nil"/>
              <w:left w:val="nil"/>
              <w:bottom w:val="nil"/>
              <w:right w:val="nil"/>
            </w:tcBorders>
            <w:vAlign w:val="center"/>
            <w:hideMark/>
          </w:tcPr>
          <w:p w14:paraId="583E2728"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Climate</w:t>
            </w:r>
          </w:p>
        </w:tc>
        <w:tc>
          <w:tcPr>
            <w:tcW w:w="1494" w:type="pct"/>
            <w:tcBorders>
              <w:top w:val="nil"/>
              <w:left w:val="nil"/>
              <w:bottom w:val="nil"/>
              <w:right w:val="nil"/>
            </w:tcBorders>
            <w:vAlign w:val="center"/>
            <w:hideMark/>
          </w:tcPr>
          <w:p w14:paraId="637103DB"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Annual precipitation</w:t>
            </w:r>
          </w:p>
        </w:tc>
        <w:tc>
          <w:tcPr>
            <w:tcW w:w="662" w:type="pct"/>
            <w:tcBorders>
              <w:top w:val="nil"/>
              <w:left w:val="nil"/>
              <w:bottom w:val="nil"/>
              <w:right w:val="nil"/>
            </w:tcBorders>
            <w:vAlign w:val="center"/>
            <w:hideMark/>
          </w:tcPr>
          <w:p w14:paraId="01ADD44F"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PP</w:t>
            </w:r>
          </w:p>
        </w:tc>
        <w:tc>
          <w:tcPr>
            <w:tcW w:w="808" w:type="pct"/>
            <w:tcBorders>
              <w:top w:val="nil"/>
              <w:left w:val="nil"/>
              <w:bottom w:val="nil"/>
              <w:right w:val="nil"/>
            </w:tcBorders>
            <w:vAlign w:val="center"/>
            <w:hideMark/>
          </w:tcPr>
          <w:p w14:paraId="04B695D2"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mm yr</w:t>
            </w:r>
            <w:r w:rsidRPr="00F77986">
              <w:rPr>
                <w:sz w:val="18"/>
                <w:szCs w:val="18"/>
                <w:vertAlign w:val="superscript"/>
                <w:lang w:eastAsia="es-419"/>
              </w:rPr>
              <w:t>-1</w:t>
            </w:r>
          </w:p>
        </w:tc>
        <w:tc>
          <w:tcPr>
            <w:tcW w:w="515" w:type="pct"/>
            <w:tcBorders>
              <w:top w:val="nil"/>
              <w:left w:val="nil"/>
              <w:bottom w:val="nil"/>
              <w:right w:val="nil"/>
            </w:tcBorders>
            <w:vAlign w:val="center"/>
            <w:hideMark/>
          </w:tcPr>
          <w:p w14:paraId="6B9E58D4"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0.07</w:t>
            </w:r>
          </w:p>
        </w:tc>
        <w:tc>
          <w:tcPr>
            <w:tcW w:w="514" w:type="pct"/>
            <w:tcBorders>
              <w:top w:val="nil"/>
              <w:left w:val="nil"/>
              <w:bottom w:val="nil"/>
              <w:right w:val="nil"/>
            </w:tcBorders>
            <w:vAlign w:val="center"/>
            <w:hideMark/>
          </w:tcPr>
          <w:p w14:paraId="34C2AF0C"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0.001</w:t>
            </w:r>
          </w:p>
        </w:tc>
      </w:tr>
      <w:tr w:rsidR="00F17878" w:rsidRPr="007A727C" w14:paraId="06FB3922" w14:textId="77777777" w:rsidTr="00BA6A36">
        <w:trPr>
          <w:trHeight w:val="300"/>
        </w:trPr>
        <w:tc>
          <w:tcPr>
            <w:tcW w:w="1006" w:type="pct"/>
            <w:tcBorders>
              <w:top w:val="nil"/>
              <w:left w:val="nil"/>
              <w:bottom w:val="nil"/>
              <w:right w:val="nil"/>
            </w:tcBorders>
            <w:vAlign w:val="center"/>
            <w:hideMark/>
          </w:tcPr>
          <w:p w14:paraId="5575270F"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Topography</w:t>
            </w:r>
          </w:p>
        </w:tc>
        <w:tc>
          <w:tcPr>
            <w:tcW w:w="1494" w:type="pct"/>
            <w:tcBorders>
              <w:top w:val="nil"/>
              <w:left w:val="nil"/>
              <w:bottom w:val="nil"/>
              <w:right w:val="nil"/>
            </w:tcBorders>
            <w:vAlign w:val="center"/>
            <w:hideMark/>
          </w:tcPr>
          <w:p w14:paraId="0A68596C"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Slope</w:t>
            </w:r>
          </w:p>
        </w:tc>
        <w:tc>
          <w:tcPr>
            <w:tcW w:w="662" w:type="pct"/>
            <w:tcBorders>
              <w:top w:val="nil"/>
              <w:left w:val="nil"/>
              <w:bottom w:val="nil"/>
              <w:right w:val="nil"/>
            </w:tcBorders>
            <w:vAlign w:val="center"/>
            <w:hideMark/>
          </w:tcPr>
          <w:p w14:paraId="603B3815"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SLOPE</w:t>
            </w:r>
          </w:p>
        </w:tc>
        <w:tc>
          <w:tcPr>
            <w:tcW w:w="808" w:type="pct"/>
            <w:tcBorders>
              <w:top w:val="nil"/>
              <w:left w:val="nil"/>
              <w:bottom w:val="nil"/>
              <w:right w:val="nil"/>
            </w:tcBorders>
            <w:vAlign w:val="center"/>
            <w:hideMark/>
          </w:tcPr>
          <w:p w14:paraId="5AE37224"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degrees</w:t>
            </w:r>
          </w:p>
        </w:tc>
        <w:tc>
          <w:tcPr>
            <w:tcW w:w="515" w:type="pct"/>
            <w:tcBorders>
              <w:top w:val="nil"/>
              <w:left w:val="nil"/>
              <w:bottom w:val="nil"/>
              <w:right w:val="nil"/>
            </w:tcBorders>
            <w:vAlign w:val="center"/>
            <w:hideMark/>
          </w:tcPr>
          <w:p w14:paraId="629EBA39"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0.06</w:t>
            </w:r>
          </w:p>
        </w:tc>
        <w:tc>
          <w:tcPr>
            <w:tcW w:w="514" w:type="pct"/>
            <w:tcBorders>
              <w:top w:val="nil"/>
              <w:left w:val="nil"/>
              <w:bottom w:val="nil"/>
              <w:right w:val="nil"/>
            </w:tcBorders>
            <w:vAlign w:val="center"/>
            <w:hideMark/>
          </w:tcPr>
          <w:p w14:paraId="7E5B132A"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0.001</w:t>
            </w:r>
          </w:p>
        </w:tc>
      </w:tr>
      <w:tr w:rsidR="00F17878" w:rsidRPr="007A727C" w14:paraId="145F5BC4" w14:textId="77777777" w:rsidTr="00BA6A36">
        <w:trPr>
          <w:trHeight w:val="300"/>
        </w:trPr>
        <w:tc>
          <w:tcPr>
            <w:tcW w:w="1006" w:type="pct"/>
            <w:tcBorders>
              <w:top w:val="nil"/>
              <w:left w:val="nil"/>
              <w:bottom w:val="nil"/>
              <w:right w:val="nil"/>
            </w:tcBorders>
            <w:vAlign w:val="center"/>
            <w:hideMark/>
          </w:tcPr>
          <w:p w14:paraId="6ECB7F07"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Ground cover</w:t>
            </w:r>
          </w:p>
        </w:tc>
        <w:tc>
          <w:tcPr>
            <w:tcW w:w="1494" w:type="pct"/>
            <w:tcBorders>
              <w:top w:val="nil"/>
              <w:left w:val="nil"/>
              <w:bottom w:val="nil"/>
              <w:right w:val="nil"/>
            </w:tcBorders>
            <w:vAlign w:val="center"/>
            <w:hideMark/>
          </w:tcPr>
          <w:p w14:paraId="0FD519CB"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Bare soil</w:t>
            </w:r>
          </w:p>
        </w:tc>
        <w:tc>
          <w:tcPr>
            <w:tcW w:w="662" w:type="pct"/>
            <w:tcBorders>
              <w:top w:val="nil"/>
              <w:left w:val="nil"/>
              <w:bottom w:val="nil"/>
              <w:right w:val="nil"/>
            </w:tcBorders>
            <w:vAlign w:val="center"/>
            <w:hideMark/>
          </w:tcPr>
          <w:p w14:paraId="7D4B4A19"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BARE</w:t>
            </w:r>
          </w:p>
        </w:tc>
        <w:tc>
          <w:tcPr>
            <w:tcW w:w="808" w:type="pct"/>
            <w:tcBorders>
              <w:top w:val="nil"/>
              <w:left w:val="nil"/>
              <w:bottom w:val="nil"/>
              <w:right w:val="nil"/>
            </w:tcBorders>
            <w:vAlign w:val="center"/>
            <w:hideMark/>
          </w:tcPr>
          <w:p w14:paraId="4C669A9E"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 cover</w:t>
            </w:r>
          </w:p>
        </w:tc>
        <w:tc>
          <w:tcPr>
            <w:tcW w:w="515" w:type="pct"/>
            <w:tcBorders>
              <w:top w:val="nil"/>
              <w:left w:val="nil"/>
              <w:bottom w:val="nil"/>
              <w:right w:val="nil"/>
            </w:tcBorders>
            <w:vAlign w:val="center"/>
            <w:hideMark/>
          </w:tcPr>
          <w:p w14:paraId="17466ADB"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0.05</w:t>
            </w:r>
          </w:p>
        </w:tc>
        <w:tc>
          <w:tcPr>
            <w:tcW w:w="514" w:type="pct"/>
            <w:tcBorders>
              <w:top w:val="nil"/>
              <w:left w:val="nil"/>
              <w:bottom w:val="nil"/>
              <w:right w:val="nil"/>
            </w:tcBorders>
            <w:vAlign w:val="center"/>
            <w:hideMark/>
          </w:tcPr>
          <w:p w14:paraId="037E03AB"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0.001</w:t>
            </w:r>
          </w:p>
        </w:tc>
      </w:tr>
      <w:tr w:rsidR="00F17878" w:rsidRPr="007A727C" w14:paraId="1F218D54" w14:textId="77777777" w:rsidTr="00BA6A36">
        <w:trPr>
          <w:trHeight w:val="300"/>
        </w:trPr>
        <w:tc>
          <w:tcPr>
            <w:tcW w:w="1006" w:type="pct"/>
            <w:tcBorders>
              <w:top w:val="nil"/>
              <w:left w:val="nil"/>
              <w:bottom w:val="nil"/>
              <w:right w:val="nil"/>
            </w:tcBorders>
            <w:vAlign w:val="center"/>
            <w:hideMark/>
          </w:tcPr>
          <w:p w14:paraId="29501ADD"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Ground cover</w:t>
            </w:r>
          </w:p>
        </w:tc>
        <w:tc>
          <w:tcPr>
            <w:tcW w:w="1494" w:type="pct"/>
            <w:tcBorders>
              <w:top w:val="nil"/>
              <w:left w:val="nil"/>
              <w:bottom w:val="nil"/>
              <w:right w:val="nil"/>
            </w:tcBorders>
            <w:vAlign w:val="center"/>
            <w:hideMark/>
          </w:tcPr>
          <w:p w14:paraId="01234DA8"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Exposed roots</w:t>
            </w:r>
          </w:p>
        </w:tc>
        <w:tc>
          <w:tcPr>
            <w:tcW w:w="662" w:type="pct"/>
            <w:tcBorders>
              <w:top w:val="nil"/>
              <w:left w:val="nil"/>
              <w:bottom w:val="nil"/>
              <w:right w:val="nil"/>
            </w:tcBorders>
            <w:vAlign w:val="center"/>
            <w:hideMark/>
          </w:tcPr>
          <w:p w14:paraId="4266D071"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ROOT</w:t>
            </w:r>
          </w:p>
        </w:tc>
        <w:tc>
          <w:tcPr>
            <w:tcW w:w="808" w:type="pct"/>
            <w:tcBorders>
              <w:top w:val="nil"/>
              <w:left w:val="nil"/>
              <w:bottom w:val="nil"/>
              <w:right w:val="nil"/>
            </w:tcBorders>
            <w:vAlign w:val="center"/>
            <w:hideMark/>
          </w:tcPr>
          <w:p w14:paraId="7D57518B"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 cover</w:t>
            </w:r>
          </w:p>
        </w:tc>
        <w:tc>
          <w:tcPr>
            <w:tcW w:w="515" w:type="pct"/>
            <w:tcBorders>
              <w:top w:val="nil"/>
              <w:left w:val="nil"/>
              <w:bottom w:val="nil"/>
              <w:right w:val="nil"/>
            </w:tcBorders>
            <w:vAlign w:val="center"/>
            <w:hideMark/>
          </w:tcPr>
          <w:p w14:paraId="19E04CA4"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0.04</w:t>
            </w:r>
          </w:p>
        </w:tc>
        <w:tc>
          <w:tcPr>
            <w:tcW w:w="514" w:type="pct"/>
            <w:tcBorders>
              <w:top w:val="nil"/>
              <w:left w:val="nil"/>
              <w:bottom w:val="nil"/>
              <w:right w:val="nil"/>
            </w:tcBorders>
            <w:vAlign w:val="center"/>
            <w:hideMark/>
          </w:tcPr>
          <w:p w14:paraId="4CE8EEE4"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0.002</w:t>
            </w:r>
          </w:p>
        </w:tc>
      </w:tr>
      <w:tr w:rsidR="00F17878" w:rsidRPr="007A727C" w14:paraId="7749346F" w14:textId="77777777" w:rsidTr="00BA6A36">
        <w:trPr>
          <w:trHeight w:val="300"/>
        </w:trPr>
        <w:tc>
          <w:tcPr>
            <w:tcW w:w="1006" w:type="pct"/>
            <w:tcBorders>
              <w:top w:val="nil"/>
              <w:left w:val="nil"/>
              <w:bottom w:val="nil"/>
              <w:right w:val="nil"/>
            </w:tcBorders>
            <w:vAlign w:val="center"/>
            <w:hideMark/>
          </w:tcPr>
          <w:p w14:paraId="65378397"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Grazing</w:t>
            </w:r>
          </w:p>
        </w:tc>
        <w:tc>
          <w:tcPr>
            <w:tcW w:w="1494" w:type="pct"/>
            <w:tcBorders>
              <w:top w:val="nil"/>
              <w:left w:val="nil"/>
              <w:bottom w:val="nil"/>
              <w:right w:val="nil"/>
            </w:tcBorders>
            <w:vAlign w:val="center"/>
            <w:hideMark/>
          </w:tcPr>
          <w:p w14:paraId="1DC01AEA"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Livestock dung</w:t>
            </w:r>
          </w:p>
        </w:tc>
        <w:tc>
          <w:tcPr>
            <w:tcW w:w="662" w:type="pct"/>
            <w:tcBorders>
              <w:top w:val="nil"/>
              <w:left w:val="nil"/>
              <w:bottom w:val="nil"/>
              <w:right w:val="nil"/>
            </w:tcBorders>
            <w:vAlign w:val="center"/>
            <w:hideMark/>
          </w:tcPr>
          <w:p w14:paraId="6DD53B6D"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DUNG</w:t>
            </w:r>
          </w:p>
        </w:tc>
        <w:tc>
          <w:tcPr>
            <w:tcW w:w="808" w:type="pct"/>
            <w:tcBorders>
              <w:top w:val="nil"/>
              <w:left w:val="nil"/>
              <w:bottom w:val="nil"/>
              <w:right w:val="nil"/>
            </w:tcBorders>
            <w:vAlign w:val="center"/>
            <w:hideMark/>
          </w:tcPr>
          <w:p w14:paraId="2855BC2F"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 cover</w:t>
            </w:r>
          </w:p>
        </w:tc>
        <w:tc>
          <w:tcPr>
            <w:tcW w:w="515" w:type="pct"/>
            <w:tcBorders>
              <w:top w:val="nil"/>
              <w:left w:val="nil"/>
              <w:bottom w:val="nil"/>
              <w:right w:val="nil"/>
            </w:tcBorders>
            <w:vAlign w:val="center"/>
            <w:hideMark/>
          </w:tcPr>
          <w:p w14:paraId="7C212D03"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0.03</w:t>
            </w:r>
          </w:p>
        </w:tc>
        <w:tc>
          <w:tcPr>
            <w:tcW w:w="514" w:type="pct"/>
            <w:tcBorders>
              <w:top w:val="nil"/>
              <w:left w:val="nil"/>
              <w:bottom w:val="nil"/>
              <w:right w:val="nil"/>
            </w:tcBorders>
            <w:vAlign w:val="center"/>
            <w:hideMark/>
          </w:tcPr>
          <w:p w14:paraId="1FC8D968"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0.007</w:t>
            </w:r>
          </w:p>
        </w:tc>
      </w:tr>
      <w:tr w:rsidR="00F17878" w:rsidRPr="007A727C" w14:paraId="41327DDF" w14:textId="77777777" w:rsidTr="00BA6A36">
        <w:trPr>
          <w:trHeight w:val="300"/>
        </w:trPr>
        <w:tc>
          <w:tcPr>
            <w:tcW w:w="1006" w:type="pct"/>
            <w:tcBorders>
              <w:top w:val="nil"/>
              <w:left w:val="nil"/>
              <w:bottom w:val="nil"/>
              <w:right w:val="nil"/>
            </w:tcBorders>
            <w:vAlign w:val="center"/>
            <w:hideMark/>
          </w:tcPr>
          <w:p w14:paraId="4E6D755E"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Stand structure</w:t>
            </w:r>
          </w:p>
        </w:tc>
        <w:tc>
          <w:tcPr>
            <w:tcW w:w="1494" w:type="pct"/>
            <w:tcBorders>
              <w:top w:val="nil"/>
              <w:left w:val="nil"/>
              <w:bottom w:val="nil"/>
              <w:right w:val="nil"/>
            </w:tcBorders>
            <w:vAlign w:val="center"/>
            <w:hideMark/>
          </w:tcPr>
          <w:p w14:paraId="583C787B"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Collapse phase</w:t>
            </w:r>
          </w:p>
        </w:tc>
        <w:tc>
          <w:tcPr>
            <w:tcW w:w="662" w:type="pct"/>
            <w:tcBorders>
              <w:top w:val="nil"/>
              <w:left w:val="nil"/>
              <w:bottom w:val="nil"/>
              <w:right w:val="nil"/>
            </w:tcBorders>
            <w:vAlign w:val="center"/>
            <w:hideMark/>
          </w:tcPr>
          <w:p w14:paraId="22E6DEA7"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COLL</w:t>
            </w:r>
          </w:p>
        </w:tc>
        <w:tc>
          <w:tcPr>
            <w:tcW w:w="808" w:type="pct"/>
            <w:tcBorders>
              <w:top w:val="nil"/>
              <w:left w:val="nil"/>
              <w:bottom w:val="nil"/>
              <w:right w:val="nil"/>
            </w:tcBorders>
            <w:vAlign w:val="center"/>
            <w:hideMark/>
          </w:tcPr>
          <w:p w14:paraId="0DF86997"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proportion</w:t>
            </w:r>
          </w:p>
        </w:tc>
        <w:tc>
          <w:tcPr>
            <w:tcW w:w="515" w:type="pct"/>
            <w:tcBorders>
              <w:top w:val="nil"/>
              <w:left w:val="nil"/>
              <w:bottom w:val="nil"/>
              <w:right w:val="nil"/>
            </w:tcBorders>
            <w:vAlign w:val="center"/>
            <w:hideMark/>
          </w:tcPr>
          <w:p w14:paraId="0DF76CD2"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0.02</w:t>
            </w:r>
          </w:p>
        </w:tc>
        <w:tc>
          <w:tcPr>
            <w:tcW w:w="514" w:type="pct"/>
            <w:tcBorders>
              <w:top w:val="nil"/>
              <w:left w:val="nil"/>
              <w:bottom w:val="nil"/>
              <w:right w:val="nil"/>
            </w:tcBorders>
            <w:vAlign w:val="center"/>
            <w:hideMark/>
          </w:tcPr>
          <w:p w14:paraId="68167925"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0.016</w:t>
            </w:r>
          </w:p>
        </w:tc>
      </w:tr>
      <w:tr w:rsidR="00F17878" w:rsidRPr="007A727C" w14:paraId="2F03A7CA" w14:textId="77777777" w:rsidTr="00BA6A36">
        <w:trPr>
          <w:trHeight w:val="300"/>
        </w:trPr>
        <w:tc>
          <w:tcPr>
            <w:tcW w:w="1006" w:type="pct"/>
            <w:tcBorders>
              <w:top w:val="nil"/>
              <w:left w:val="nil"/>
              <w:bottom w:val="nil"/>
              <w:right w:val="nil"/>
            </w:tcBorders>
            <w:vAlign w:val="center"/>
            <w:hideMark/>
          </w:tcPr>
          <w:p w14:paraId="4913B066"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Topography</w:t>
            </w:r>
          </w:p>
        </w:tc>
        <w:tc>
          <w:tcPr>
            <w:tcW w:w="1494" w:type="pct"/>
            <w:tcBorders>
              <w:top w:val="nil"/>
              <w:left w:val="nil"/>
              <w:bottom w:val="nil"/>
              <w:right w:val="nil"/>
            </w:tcBorders>
            <w:vAlign w:val="center"/>
            <w:hideMark/>
          </w:tcPr>
          <w:p w14:paraId="13631179"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Hillshade</w:t>
            </w:r>
          </w:p>
        </w:tc>
        <w:tc>
          <w:tcPr>
            <w:tcW w:w="662" w:type="pct"/>
            <w:tcBorders>
              <w:top w:val="nil"/>
              <w:left w:val="nil"/>
              <w:bottom w:val="nil"/>
              <w:right w:val="nil"/>
            </w:tcBorders>
            <w:vAlign w:val="center"/>
            <w:hideMark/>
          </w:tcPr>
          <w:p w14:paraId="5AA20F52"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HS</w:t>
            </w:r>
          </w:p>
        </w:tc>
        <w:tc>
          <w:tcPr>
            <w:tcW w:w="808" w:type="pct"/>
            <w:tcBorders>
              <w:top w:val="nil"/>
              <w:left w:val="nil"/>
              <w:bottom w:val="nil"/>
              <w:right w:val="nil"/>
            </w:tcBorders>
            <w:vAlign w:val="center"/>
            <w:hideMark/>
          </w:tcPr>
          <w:p w14:paraId="163297C1"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index 0 to 255</w:t>
            </w:r>
          </w:p>
        </w:tc>
        <w:tc>
          <w:tcPr>
            <w:tcW w:w="515" w:type="pct"/>
            <w:tcBorders>
              <w:top w:val="nil"/>
              <w:left w:val="nil"/>
              <w:bottom w:val="nil"/>
              <w:right w:val="nil"/>
            </w:tcBorders>
            <w:vAlign w:val="center"/>
            <w:hideMark/>
          </w:tcPr>
          <w:p w14:paraId="2DF48E39"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0.01</w:t>
            </w:r>
          </w:p>
        </w:tc>
        <w:tc>
          <w:tcPr>
            <w:tcW w:w="514" w:type="pct"/>
            <w:tcBorders>
              <w:top w:val="nil"/>
              <w:left w:val="nil"/>
              <w:bottom w:val="nil"/>
              <w:right w:val="nil"/>
            </w:tcBorders>
            <w:vAlign w:val="center"/>
            <w:hideMark/>
          </w:tcPr>
          <w:p w14:paraId="1A00E2A6"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0.127</w:t>
            </w:r>
          </w:p>
        </w:tc>
      </w:tr>
      <w:tr w:rsidR="00F17878" w:rsidRPr="007A727C" w14:paraId="4EF81CF7" w14:textId="77777777" w:rsidTr="00BA6A36">
        <w:trPr>
          <w:trHeight w:val="480"/>
        </w:trPr>
        <w:tc>
          <w:tcPr>
            <w:tcW w:w="1006" w:type="pct"/>
            <w:tcBorders>
              <w:top w:val="nil"/>
              <w:left w:val="nil"/>
              <w:bottom w:val="nil"/>
              <w:right w:val="nil"/>
            </w:tcBorders>
            <w:vAlign w:val="center"/>
            <w:hideMark/>
          </w:tcPr>
          <w:p w14:paraId="3A48ADAD"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Topography</w:t>
            </w:r>
          </w:p>
        </w:tc>
        <w:tc>
          <w:tcPr>
            <w:tcW w:w="1494" w:type="pct"/>
            <w:tcBorders>
              <w:top w:val="nil"/>
              <w:left w:val="nil"/>
              <w:bottom w:val="nil"/>
              <w:right w:val="nil"/>
            </w:tcBorders>
            <w:vAlign w:val="center"/>
            <w:hideMark/>
          </w:tcPr>
          <w:p w14:paraId="113B8FA8"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East-west component</w:t>
            </w:r>
          </w:p>
        </w:tc>
        <w:tc>
          <w:tcPr>
            <w:tcW w:w="662" w:type="pct"/>
            <w:tcBorders>
              <w:top w:val="nil"/>
              <w:left w:val="nil"/>
              <w:bottom w:val="nil"/>
              <w:right w:val="nil"/>
            </w:tcBorders>
            <w:vAlign w:val="center"/>
            <w:hideMark/>
          </w:tcPr>
          <w:p w14:paraId="3502D049"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EW</w:t>
            </w:r>
          </w:p>
        </w:tc>
        <w:tc>
          <w:tcPr>
            <w:tcW w:w="808" w:type="pct"/>
            <w:tcBorders>
              <w:top w:val="nil"/>
              <w:left w:val="nil"/>
              <w:bottom w:val="nil"/>
              <w:right w:val="nil"/>
            </w:tcBorders>
            <w:vAlign w:val="center"/>
            <w:hideMark/>
          </w:tcPr>
          <w:p w14:paraId="47FD5976"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sine (-1 to 1)</w:t>
            </w:r>
          </w:p>
        </w:tc>
        <w:tc>
          <w:tcPr>
            <w:tcW w:w="515" w:type="pct"/>
            <w:tcBorders>
              <w:top w:val="nil"/>
              <w:left w:val="nil"/>
              <w:bottom w:val="nil"/>
              <w:right w:val="nil"/>
            </w:tcBorders>
            <w:vAlign w:val="center"/>
            <w:hideMark/>
          </w:tcPr>
          <w:p w14:paraId="5D5DCEA5"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0.01</w:t>
            </w:r>
          </w:p>
        </w:tc>
        <w:tc>
          <w:tcPr>
            <w:tcW w:w="514" w:type="pct"/>
            <w:tcBorders>
              <w:top w:val="nil"/>
              <w:left w:val="nil"/>
              <w:bottom w:val="nil"/>
              <w:right w:val="nil"/>
            </w:tcBorders>
            <w:vAlign w:val="center"/>
            <w:hideMark/>
          </w:tcPr>
          <w:p w14:paraId="72CD746B"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0.134</w:t>
            </w:r>
          </w:p>
        </w:tc>
      </w:tr>
      <w:tr w:rsidR="00F17878" w:rsidRPr="007A727C" w14:paraId="77D6D2B2" w14:textId="77777777" w:rsidTr="00BA6A36">
        <w:trPr>
          <w:trHeight w:val="480"/>
        </w:trPr>
        <w:tc>
          <w:tcPr>
            <w:tcW w:w="1006" w:type="pct"/>
            <w:tcBorders>
              <w:top w:val="nil"/>
              <w:left w:val="nil"/>
              <w:bottom w:val="nil"/>
              <w:right w:val="nil"/>
            </w:tcBorders>
            <w:vAlign w:val="center"/>
            <w:hideMark/>
          </w:tcPr>
          <w:p w14:paraId="1F7BFF62"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Topography</w:t>
            </w:r>
          </w:p>
        </w:tc>
        <w:tc>
          <w:tcPr>
            <w:tcW w:w="1494" w:type="pct"/>
            <w:tcBorders>
              <w:top w:val="nil"/>
              <w:left w:val="nil"/>
              <w:bottom w:val="nil"/>
              <w:right w:val="nil"/>
            </w:tcBorders>
            <w:vAlign w:val="center"/>
            <w:hideMark/>
          </w:tcPr>
          <w:p w14:paraId="7301094C"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North-south component</w:t>
            </w:r>
          </w:p>
        </w:tc>
        <w:tc>
          <w:tcPr>
            <w:tcW w:w="662" w:type="pct"/>
            <w:tcBorders>
              <w:top w:val="nil"/>
              <w:left w:val="nil"/>
              <w:bottom w:val="nil"/>
              <w:right w:val="nil"/>
            </w:tcBorders>
            <w:vAlign w:val="center"/>
            <w:hideMark/>
          </w:tcPr>
          <w:p w14:paraId="09CE9961"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NS</w:t>
            </w:r>
          </w:p>
        </w:tc>
        <w:tc>
          <w:tcPr>
            <w:tcW w:w="808" w:type="pct"/>
            <w:tcBorders>
              <w:top w:val="nil"/>
              <w:left w:val="nil"/>
              <w:bottom w:val="nil"/>
              <w:right w:val="nil"/>
            </w:tcBorders>
            <w:vAlign w:val="center"/>
            <w:hideMark/>
          </w:tcPr>
          <w:p w14:paraId="55DEDFF3"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cosine (-1 to 1)</w:t>
            </w:r>
          </w:p>
        </w:tc>
        <w:tc>
          <w:tcPr>
            <w:tcW w:w="515" w:type="pct"/>
            <w:tcBorders>
              <w:top w:val="nil"/>
              <w:left w:val="nil"/>
              <w:bottom w:val="nil"/>
              <w:right w:val="nil"/>
            </w:tcBorders>
            <w:vAlign w:val="center"/>
            <w:hideMark/>
          </w:tcPr>
          <w:p w14:paraId="62425294"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0.00</w:t>
            </w:r>
          </w:p>
        </w:tc>
        <w:tc>
          <w:tcPr>
            <w:tcW w:w="514" w:type="pct"/>
            <w:tcBorders>
              <w:top w:val="nil"/>
              <w:left w:val="nil"/>
              <w:bottom w:val="nil"/>
              <w:right w:val="nil"/>
            </w:tcBorders>
            <w:vAlign w:val="center"/>
            <w:hideMark/>
          </w:tcPr>
          <w:p w14:paraId="2566E7C9"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0.435</w:t>
            </w:r>
          </w:p>
        </w:tc>
      </w:tr>
      <w:tr w:rsidR="00F17878" w:rsidRPr="007A727C" w14:paraId="4C4815B6" w14:textId="77777777" w:rsidTr="00BA6A36">
        <w:trPr>
          <w:trHeight w:val="480"/>
        </w:trPr>
        <w:tc>
          <w:tcPr>
            <w:tcW w:w="1006" w:type="pct"/>
            <w:tcBorders>
              <w:top w:val="nil"/>
              <w:left w:val="nil"/>
              <w:bottom w:val="nil"/>
              <w:right w:val="nil"/>
            </w:tcBorders>
            <w:vAlign w:val="center"/>
            <w:hideMark/>
          </w:tcPr>
          <w:p w14:paraId="075DFE37"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Community</w:t>
            </w:r>
          </w:p>
        </w:tc>
        <w:tc>
          <w:tcPr>
            <w:tcW w:w="1494" w:type="pct"/>
            <w:tcBorders>
              <w:top w:val="nil"/>
              <w:left w:val="nil"/>
              <w:bottom w:val="nil"/>
              <w:right w:val="nil"/>
            </w:tcBorders>
            <w:vAlign w:val="center"/>
            <w:hideMark/>
          </w:tcPr>
          <w:p w14:paraId="3BEE27B9"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Wildlife richness</w:t>
            </w:r>
          </w:p>
        </w:tc>
        <w:tc>
          <w:tcPr>
            <w:tcW w:w="662" w:type="pct"/>
            <w:tcBorders>
              <w:top w:val="nil"/>
              <w:left w:val="nil"/>
              <w:bottom w:val="nil"/>
              <w:right w:val="nil"/>
            </w:tcBorders>
            <w:vAlign w:val="center"/>
            <w:hideMark/>
          </w:tcPr>
          <w:p w14:paraId="3A76B056"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FAUNA</w:t>
            </w:r>
          </w:p>
        </w:tc>
        <w:tc>
          <w:tcPr>
            <w:tcW w:w="808" w:type="pct"/>
            <w:tcBorders>
              <w:top w:val="nil"/>
              <w:left w:val="nil"/>
              <w:bottom w:val="nil"/>
              <w:right w:val="nil"/>
            </w:tcBorders>
            <w:vAlign w:val="center"/>
            <w:hideMark/>
          </w:tcPr>
          <w:p w14:paraId="76579BB2"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species</w:t>
            </w:r>
          </w:p>
        </w:tc>
        <w:tc>
          <w:tcPr>
            <w:tcW w:w="515" w:type="pct"/>
            <w:tcBorders>
              <w:top w:val="nil"/>
              <w:left w:val="nil"/>
              <w:bottom w:val="nil"/>
              <w:right w:val="nil"/>
            </w:tcBorders>
            <w:vAlign w:val="center"/>
            <w:hideMark/>
          </w:tcPr>
          <w:p w14:paraId="19FCEE4F"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0.00</w:t>
            </w:r>
          </w:p>
        </w:tc>
        <w:tc>
          <w:tcPr>
            <w:tcW w:w="514" w:type="pct"/>
            <w:tcBorders>
              <w:top w:val="nil"/>
              <w:left w:val="nil"/>
              <w:bottom w:val="nil"/>
              <w:right w:val="nil"/>
            </w:tcBorders>
            <w:vAlign w:val="center"/>
            <w:hideMark/>
          </w:tcPr>
          <w:p w14:paraId="174EFCE2"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0.512</w:t>
            </w:r>
          </w:p>
        </w:tc>
      </w:tr>
      <w:tr w:rsidR="00F17878" w:rsidRPr="007A727C" w14:paraId="118D59A0" w14:textId="77777777" w:rsidTr="00BA6A36">
        <w:trPr>
          <w:trHeight w:val="300"/>
        </w:trPr>
        <w:tc>
          <w:tcPr>
            <w:tcW w:w="1006" w:type="pct"/>
            <w:tcBorders>
              <w:top w:val="nil"/>
              <w:left w:val="nil"/>
              <w:bottom w:val="nil"/>
              <w:right w:val="nil"/>
            </w:tcBorders>
            <w:vAlign w:val="center"/>
            <w:hideMark/>
          </w:tcPr>
          <w:p w14:paraId="0475B605"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Ground cover</w:t>
            </w:r>
          </w:p>
        </w:tc>
        <w:tc>
          <w:tcPr>
            <w:tcW w:w="1494" w:type="pct"/>
            <w:tcBorders>
              <w:top w:val="nil"/>
              <w:left w:val="nil"/>
              <w:bottom w:val="nil"/>
              <w:right w:val="nil"/>
            </w:tcBorders>
            <w:vAlign w:val="center"/>
            <w:hideMark/>
          </w:tcPr>
          <w:p w14:paraId="32D49B8F"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Rock outcrop</w:t>
            </w:r>
          </w:p>
        </w:tc>
        <w:tc>
          <w:tcPr>
            <w:tcW w:w="662" w:type="pct"/>
            <w:tcBorders>
              <w:top w:val="nil"/>
              <w:left w:val="nil"/>
              <w:bottom w:val="nil"/>
              <w:right w:val="nil"/>
            </w:tcBorders>
            <w:vAlign w:val="center"/>
            <w:hideMark/>
          </w:tcPr>
          <w:p w14:paraId="21608A34"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ROCK</w:t>
            </w:r>
          </w:p>
        </w:tc>
        <w:tc>
          <w:tcPr>
            <w:tcW w:w="808" w:type="pct"/>
            <w:tcBorders>
              <w:top w:val="nil"/>
              <w:left w:val="nil"/>
              <w:bottom w:val="nil"/>
              <w:right w:val="nil"/>
            </w:tcBorders>
            <w:vAlign w:val="center"/>
            <w:hideMark/>
          </w:tcPr>
          <w:p w14:paraId="0FA2AAC9"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 cover</w:t>
            </w:r>
          </w:p>
        </w:tc>
        <w:tc>
          <w:tcPr>
            <w:tcW w:w="515" w:type="pct"/>
            <w:tcBorders>
              <w:top w:val="nil"/>
              <w:left w:val="nil"/>
              <w:bottom w:val="nil"/>
              <w:right w:val="nil"/>
            </w:tcBorders>
            <w:vAlign w:val="center"/>
            <w:hideMark/>
          </w:tcPr>
          <w:p w14:paraId="6E7E95D7"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0.00</w:t>
            </w:r>
          </w:p>
        </w:tc>
        <w:tc>
          <w:tcPr>
            <w:tcW w:w="514" w:type="pct"/>
            <w:tcBorders>
              <w:top w:val="nil"/>
              <w:left w:val="nil"/>
              <w:bottom w:val="nil"/>
              <w:right w:val="nil"/>
            </w:tcBorders>
            <w:vAlign w:val="center"/>
            <w:hideMark/>
          </w:tcPr>
          <w:p w14:paraId="09475B7C"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0.773</w:t>
            </w:r>
          </w:p>
        </w:tc>
      </w:tr>
      <w:tr w:rsidR="00F17878" w:rsidRPr="007A727C" w14:paraId="612EC6D1" w14:textId="77777777" w:rsidTr="00BA6A36">
        <w:trPr>
          <w:trHeight w:val="495"/>
        </w:trPr>
        <w:tc>
          <w:tcPr>
            <w:tcW w:w="1006" w:type="pct"/>
            <w:tcBorders>
              <w:top w:val="nil"/>
              <w:left w:val="nil"/>
              <w:bottom w:val="single" w:sz="12" w:space="0" w:color="auto"/>
              <w:right w:val="nil"/>
            </w:tcBorders>
            <w:vAlign w:val="center"/>
            <w:hideMark/>
          </w:tcPr>
          <w:p w14:paraId="76B3FDBA"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Stand structure</w:t>
            </w:r>
          </w:p>
        </w:tc>
        <w:tc>
          <w:tcPr>
            <w:tcW w:w="1494" w:type="pct"/>
            <w:tcBorders>
              <w:top w:val="nil"/>
              <w:left w:val="nil"/>
              <w:bottom w:val="single" w:sz="12" w:space="0" w:color="auto"/>
              <w:right w:val="nil"/>
            </w:tcBorders>
            <w:vAlign w:val="center"/>
            <w:hideMark/>
          </w:tcPr>
          <w:p w14:paraId="7219C805"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Initial growth phase</w:t>
            </w:r>
          </w:p>
        </w:tc>
        <w:tc>
          <w:tcPr>
            <w:tcW w:w="662" w:type="pct"/>
            <w:tcBorders>
              <w:top w:val="nil"/>
              <w:left w:val="nil"/>
              <w:bottom w:val="single" w:sz="12" w:space="0" w:color="auto"/>
              <w:right w:val="nil"/>
            </w:tcBorders>
            <w:vAlign w:val="center"/>
            <w:hideMark/>
          </w:tcPr>
          <w:p w14:paraId="621B66F8"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INIT</w:t>
            </w:r>
          </w:p>
        </w:tc>
        <w:tc>
          <w:tcPr>
            <w:tcW w:w="808" w:type="pct"/>
            <w:tcBorders>
              <w:top w:val="nil"/>
              <w:left w:val="nil"/>
              <w:bottom w:val="single" w:sz="12" w:space="0" w:color="auto"/>
              <w:right w:val="nil"/>
            </w:tcBorders>
            <w:vAlign w:val="center"/>
            <w:hideMark/>
          </w:tcPr>
          <w:p w14:paraId="504A1B60"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proportion</w:t>
            </w:r>
          </w:p>
        </w:tc>
        <w:tc>
          <w:tcPr>
            <w:tcW w:w="515" w:type="pct"/>
            <w:tcBorders>
              <w:top w:val="nil"/>
              <w:left w:val="nil"/>
              <w:bottom w:val="single" w:sz="12" w:space="0" w:color="auto"/>
              <w:right w:val="nil"/>
            </w:tcBorders>
            <w:vAlign w:val="center"/>
            <w:hideMark/>
          </w:tcPr>
          <w:p w14:paraId="4608FF33"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0.00</w:t>
            </w:r>
          </w:p>
        </w:tc>
        <w:tc>
          <w:tcPr>
            <w:tcW w:w="514" w:type="pct"/>
            <w:tcBorders>
              <w:top w:val="nil"/>
              <w:left w:val="nil"/>
              <w:bottom w:val="single" w:sz="12" w:space="0" w:color="auto"/>
              <w:right w:val="nil"/>
            </w:tcBorders>
            <w:vAlign w:val="center"/>
            <w:hideMark/>
          </w:tcPr>
          <w:p w14:paraId="623332BF" w14:textId="77777777" w:rsidR="00F17878" w:rsidRPr="007A727C" w:rsidRDefault="00F17878" w:rsidP="00BA6A36">
            <w:pPr>
              <w:suppressAutoHyphens w:val="0"/>
              <w:spacing w:line="240" w:lineRule="auto"/>
              <w:jc w:val="left"/>
              <w:rPr>
                <w:sz w:val="18"/>
                <w:szCs w:val="18"/>
                <w:lang w:val="es-419" w:eastAsia="es-419"/>
              </w:rPr>
            </w:pPr>
            <w:r w:rsidRPr="007A727C">
              <w:rPr>
                <w:sz w:val="18"/>
                <w:szCs w:val="18"/>
                <w:lang w:eastAsia="es-419"/>
              </w:rPr>
              <w:t>0.836</w:t>
            </w:r>
          </w:p>
        </w:tc>
      </w:tr>
    </w:tbl>
    <w:p w14:paraId="5A8E1C50" w14:textId="77777777" w:rsidR="00F17878" w:rsidRDefault="00F17878" w:rsidP="00F17878">
      <w:pPr>
        <w:spacing w:line="240" w:lineRule="auto"/>
        <w:jc w:val="left"/>
      </w:pPr>
    </w:p>
    <w:p w14:paraId="18E1017B" w14:textId="77777777" w:rsidR="00F17878" w:rsidRDefault="00F17878" w:rsidP="00F17878">
      <w:pPr>
        <w:spacing w:after="100"/>
        <w:sectPr w:rsidR="00F17878" w:rsidSect="00F17878">
          <w:pgSz w:w="11906" w:h="16838"/>
          <w:pgMar w:top="1417" w:right="1701" w:bottom="1417" w:left="1701" w:header="0" w:footer="0" w:gutter="0"/>
          <w:lnNumType w:countBy="1" w:distance="283" w:restart="continuous"/>
          <w:cols w:space="720"/>
          <w:formProt w:val="0"/>
          <w:docGrid w:linePitch="360" w:charSpace="4096"/>
        </w:sectPr>
      </w:pPr>
    </w:p>
    <w:p w14:paraId="0B028C0D" w14:textId="77777777" w:rsidR="00F17878" w:rsidRDefault="00F17878" w:rsidP="00F17878">
      <w:pPr>
        <w:spacing w:after="100"/>
      </w:pPr>
      <w:r>
        <w:rPr>
          <w:b/>
          <w:bCs/>
        </w:rPr>
        <w:lastRenderedPageBreak/>
        <w:t>Table A2.</w:t>
      </w:r>
      <w:r>
        <w:t xml:space="preserve"> Species of apicultural interest recorded in the study area, classified by origin, life form, and flowering phenology. Values indicate the proportion of each species’ flowering months in each phenological phase. Flowering months were taken from Toro-Manríquez et al. (2016, 2022) for </w:t>
      </w:r>
      <w:r>
        <w:rPr>
          <w:i/>
        </w:rPr>
        <w:t>Nothofagus</w:t>
      </w:r>
      <w:r>
        <w:t>, from de Groot et al. (2023) for the remaining species, and from Salinas Sanhueza and Silva Labbé (2025) for species documented only at the genus level in de Groot et al. (2023).</w:t>
      </w:r>
    </w:p>
    <w:tbl>
      <w:tblPr>
        <w:tblW w:w="5000" w:type="pct"/>
        <w:tblCellMar>
          <w:left w:w="70" w:type="dxa"/>
          <w:right w:w="70" w:type="dxa"/>
        </w:tblCellMar>
        <w:tblLook w:val="04A0" w:firstRow="1" w:lastRow="0" w:firstColumn="1" w:lastColumn="0" w:noHBand="0" w:noVBand="1"/>
      </w:tblPr>
      <w:tblGrid>
        <w:gridCol w:w="1039"/>
        <w:gridCol w:w="2984"/>
        <w:gridCol w:w="1038"/>
        <w:gridCol w:w="1634"/>
        <w:gridCol w:w="2888"/>
        <w:gridCol w:w="2399"/>
        <w:gridCol w:w="2012"/>
      </w:tblGrid>
      <w:tr w:rsidR="00F17878" w:rsidRPr="00406BAE" w14:paraId="48F8FD58" w14:textId="77777777" w:rsidTr="00BA6A36">
        <w:trPr>
          <w:trHeight w:val="585"/>
        </w:trPr>
        <w:tc>
          <w:tcPr>
            <w:tcW w:w="290" w:type="pct"/>
            <w:tcBorders>
              <w:top w:val="single" w:sz="12" w:space="0" w:color="auto"/>
              <w:left w:val="single" w:sz="4" w:space="0" w:color="BFBFBF"/>
              <w:bottom w:val="single" w:sz="4" w:space="0" w:color="BFBFBF"/>
              <w:right w:val="single" w:sz="4" w:space="0" w:color="BFBFBF"/>
            </w:tcBorders>
            <w:vAlign w:val="bottom"/>
            <w:hideMark/>
          </w:tcPr>
          <w:p w14:paraId="7BC38352" w14:textId="77777777" w:rsidR="00F17878" w:rsidRPr="00406BAE" w:rsidRDefault="00F17878" w:rsidP="00BA6A36">
            <w:pPr>
              <w:suppressAutoHyphens w:val="0"/>
              <w:spacing w:line="240" w:lineRule="auto"/>
              <w:jc w:val="center"/>
              <w:rPr>
                <w:b/>
                <w:bCs/>
                <w:color w:val="auto"/>
                <w:sz w:val="20"/>
                <w:szCs w:val="20"/>
              </w:rPr>
            </w:pPr>
            <w:r>
              <w:rPr>
                <w:b/>
                <w:bCs/>
                <w:color w:val="auto"/>
                <w:sz w:val="20"/>
                <w:szCs w:val="20"/>
              </w:rPr>
              <w:t>Code</w:t>
            </w:r>
          </w:p>
        </w:tc>
        <w:tc>
          <w:tcPr>
            <w:tcW w:w="834" w:type="pct"/>
            <w:tcBorders>
              <w:top w:val="single" w:sz="12" w:space="0" w:color="auto"/>
              <w:left w:val="nil"/>
              <w:bottom w:val="single" w:sz="4" w:space="0" w:color="BFBFBF"/>
              <w:right w:val="single" w:sz="4" w:space="0" w:color="BFBFBF"/>
            </w:tcBorders>
            <w:vAlign w:val="bottom"/>
            <w:hideMark/>
          </w:tcPr>
          <w:p w14:paraId="1691CE43" w14:textId="77777777" w:rsidR="00F17878" w:rsidRPr="00406BAE" w:rsidRDefault="00F17878" w:rsidP="00BA6A36">
            <w:pPr>
              <w:suppressAutoHyphens w:val="0"/>
              <w:spacing w:line="240" w:lineRule="auto"/>
              <w:jc w:val="center"/>
              <w:rPr>
                <w:b/>
                <w:bCs/>
                <w:color w:val="auto"/>
                <w:sz w:val="20"/>
                <w:szCs w:val="20"/>
              </w:rPr>
            </w:pPr>
            <w:r>
              <w:rPr>
                <w:b/>
                <w:bCs/>
                <w:color w:val="auto"/>
                <w:sz w:val="20"/>
                <w:szCs w:val="20"/>
              </w:rPr>
              <w:t>Scientific name</w:t>
            </w:r>
          </w:p>
        </w:tc>
        <w:tc>
          <w:tcPr>
            <w:tcW w:w="290" w:type="pct"/>
            <w:tcBorders>
              <w:top w:val="single" w:sz="12" w:space="0" w:color="auto"/>
              <w:left w:val="nil"/>
              <w:bottom w:val="single" w:sz="4" w:space="0" w:color="BFBFBF"/>
              <w:right w:val="single" w:sz="4" w:space="0" w:color="BFBFBF"/>
            </w:tcBorders>
            <w:vAlign w:val="bottom"/>
            <w:hideMark/>
          </w:tcPr>
          <w:p w14:paraId="72A2A259" w14:textId="77777777" w:rsidR="00F17878" w:rsidRPr="00406BAE" w:rsidRDefault="00F17878" w:rsidP="00BA6A36">
            <w:pPr>
              <w:suppressAutoHyphens w:val="0"/>
              <w:spacing w:line="240" w:lineRule="auto"/>
              <w:jc w:val="center"/>
              <w:rPr>
                <w:b/>
                <w:bCs/>
                <w:color w:val="auto"/>
                <w:sz w:val="20"/>
                <w:szCs w:val="20"/>
              </w:rPr>
            </w:pPr>
            <w:r>
              <w:rPr>
                <w:b/>
                <w:bCs/>
                <w:color w:val="auto"/>
                <w:sz w:val="20"/>
                <w:szCs w:val="20"/>
              </w:rPr>
              <w:t>Origin</w:t>
            </w:r>
          </w:p>
        </w:tc>
        <w:tc>
          <w:tcPr>
            <w:tcW w:w="457" w:type="pct"/>
            <w:tcBorders>
              <w:top w:val="single" w:sz="12" w:space="0" w:color="auto"/>
              <w:left w:val="nil"/>
              <w:bottom w:val="single" w:sz="4" w:space="0" w:color="BFBFBF"/>
              <w:right w:val="single" w:sz="4" w:space="0" w:color="BFBFBF"/>
            </w:tcBorders>
            <w:vAlign w:val="bottom"/>
            <w:hideMark/>
          </w:tcPr>
          <w:p w14:paraId="643B3182" w14:textId="77777777" w:rsidR="00F17878" w:rsidRPr="00406BAE" w:rsidRDefault="00F17878" w:rsidP="00BA6A36">
            <w:pPr>
              <w:suppressAutoHyphens w:val="0"/>
              <w:spacing w:line="240" w:lineRule="auto"/>
              <w:jc w:val="center"/>
              <w:rPr>
                <w:b/>
                <w:bCs/>
                <w:color w:val="auto"/>
                <w:sz w:val="20"/>
                <w:szCs w:val="20"/>
              </w:rPr>
            </w:pPr>
            <w:r>
              <w:rPr>
                <w:b/>
                <w:bCs/>
                <w:color w:val="auto"/>
                <w:sz w:val="20"/>
                <w:szCs w:val="20"/>
              </w:rPr>
              <w:t>Life form</w:t>
            </w:r>
          </w:p>
        </w:tc>
        <w:tc>
          <w:tcPr>
            <w:tcW w:w="808" w:type="pct"/>
            <w:tcBorders>
              <w:top w:val="single" w:sz="12" w:space="0" w:color="auto"/>
              <w:left w:val="nil"/>
              <w:bottom w:val="single" w:sz="4" w:space="0" w:color="BFBFBF"/>
              <w:right w:val="single" w:sz="4" w:space="0" w:color="BFBFBF"/>
            </w:tcBorders>
            <w:vAlign w:val="bottom"/>
            <w:hideMark/>
          </w:tcPr>
          <w:p w14:paraId="4DE727C2" w14:textId="77777777" w:rsidR="00F17878" w:rsidRPr="00406BAE" w:rsidRDefault="00F17878" w:rsidP="00BA6A36">
            <w:pPr>
              <w:suppressAutoHyphens w:val="0"/>
              <w:spacing w:line="240" w:lineRule="auto"/>
              <w:jc w:val="center"/>
              <w:rPr>
                <w:b/>
                <w:bCs/>
                <w:color w:val="auto"/>
                <w:sz w:val="20"/>
                <w:szCs w:val="20"/>
              </w:rPr>
            </w:pPr>
            <w:r>
              <w:rPr>
                <w:b/>
                <w:bCs/>
                <w:color w:val="auto"/>
                <w:sz w:val="20"/>
                <w:szCs w:val="20"/>
              </w:rPr>
              <w:t>Peak growth (Sep-Dec)</w:t>
            </w:r>
          </w:p>
        </w:tc>
        <w:tc>
          <w:tcPr>
            <w:tcW w:w="671" w:type="pct"/>
            <w:tcBorders>
              <w:top w:val="single" w:sz="12" w:space="0" w:color="auto"/>
              <w:left w:val="nil"/>
              <w:bottom w:val="single" w:sz="4" w:space="0" w:color="BFBFBF"/>
              <w:right w:val="single" w:sz="4" w:space="0" w:color="BFBFBF"/>
            </w:tcBorders>
            <w:vAlign w:val="bottom"/>
            <w:hideMark/>
          </w:tcPr>
          <w:p w14:paraId="37ED2E05" w14:textId="77777777" w:rsidR="00F17878" w:rsidRPr="00406BAE" w:rsidRDefault="00F17878" w:rsidP="00BA6A36">
            <w:pPr>
              <w:suppressAutoHyphens w:val="0"/>
              <w:spacing w:line="240" w:lineRule="auto"/>
              <w:jc w:val="center"/>
              <w:rPr>
                <w:b/>
                <w:bCs/>
                <w:color w:val="auto"/>
                <w:sz w:val="20"/>
                <w:szCs w:val="20"/>
              </w:rPr>
            </w:pPr>
            <w:r>
              <w:rPr>
                <w:b/>
                <w:bCs/>
                <w:color w:val="auto"/>
                <w:sz w:val="20"/>
                <w:szCs w:val="20"/>
              </w:rPr>
              <w:t>Senescence (Jan-Mar)</w:t>
            </w:r>
          </w:p>
        </w:tc>
        <w:tc>
          <w:tcPr>
            <w:tcW w:w="563" w:type="pct"/>
            <w:tcBorders>
              <w:top w:val="single" w:sz="12" w:space="0" w:color="auto"/>
              <w:left w:val="nil"/>
              <w:bottom w:val="single" w:sz="4" w:space="0" w:color="BFBFBF"/>
              <w:right w:val="single" w:sz="4" w:space="0" w:color="BFBFBF"/>
            </w:tcBorders>
            <w:vAlign w:val="bottom"/>
            <w:hideMark/>
          </w:tcPr>
          <w:p w14:paraId="210B48EA" w14:textId="77777777" w:rsidR="00F17878" w:rsidRPr="00406BAE" w:rsidRDefault="00F17878" w:rsidP="00BA6A36">
            <w:pPr>
              <w:suppressAutoHyphens w:val="0"/>
              <w:spacing w:line="240" w:lineRule="auto"/>
              <w:jc w:val="center"/>
              <w:rPr>
                <w:b/>
                <w:bCs/>
                <w:color w:val="auto"/>
                <w:sz w:val="20"/>
                <w:szCs w:val="20"/>
              </w:rPr>
            </w:pPr>
            <w:r>
              <w:rPr>
                <w:b/>
                <w:bCs/>
                <w:color w:val="auto"/>
                <w:sz w:val="20"/>
                <w:szCs w:val="20"/>
              </w:rPr>
              <w:t>Dormancy (Apr-Aug)</w:t>
            </w:r>
          </w:p>
        </w:tc>
      </w:tr>
      <w:tr w:rsidR="00F17878" w:rsidRPr="00406BAE" w14:paraId="7EE216EB"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131BE5A0" w14:textId="77777777" w:rsidR="00F17878" w:rsidRPr="00406BAE" w:rsidRDefault="00F17878" w:rsidP="00BA6A36">
            <w:pPr>
              <w:suppressAutoHyphens w:val="0"/>
              <w:spacing w:line="240" w:lineRule="auto"/>
              <w:jc w:val="left"/>
              <w:rPr>
                <w:sz w:val="20"/>
                <w:szCs w:val="20"/>
              </w:rPr>
            </w:pPr>
            <w:r>
              <w:rPr>
                <w:sz w:val="20"/>
                <w:szCs w:val="20"/>
              </w:rPr>
              <w:t>ACMI</w:t>
            </w:r>
          </w:p>
        </w:tc>
        <w:tc>
          <w:tcPr>
            <w:tcW w:w="834" w:type="pct"/>
            <w:tcBorders>
              <w:top w:val="nil"/>
              <w:left w:val="nil"/>
              <w:bottom w:val="single" w:sz="4" w:space="0" w:color="BFBFBF"/>
              <w:right w:val="single" w:sz="4" w:space="0" w:color="BFBFBF"/>
            </w:tcBorders>
            <w:noWrap/>
            <w:vAlign w:val="bottom"/>
            <w:hideMark/>
          </w:tcPr>
          <w:p w14:paraId="3044D7A2" w14:textId="77777777" w:rsidR="00F17878" w:rsidRPr="00406BAE" w:rsidRDefault="00F17878" w:rsidP="00BA6A36">
            <w:pPr>
              <w:suppressAutoHyphens w:val="0"/>
              <w:spacing w:line="240" w:lineRule="auto"/>
              <w:jc w:val="left"/>
              <w:rPr>
                <w:i/>
                <w:iCs/>
                <w:sz w:val="20"/>
                <w:szCs w:val="20"/>
              </w:rPr>
            </w:pPr>
            <w:r>
              <w:rPr>
                <w:i/>
                <w:sz w:val="20"/>
                <w:szCs w:val="20"/>
              </w:rPr>
              <w:t>Achillea millefolium</w:t>
            </w:r>
          </w:p>
        </w:tc>
        <w:tc>
          <w:tcPr>
            <w:tcW w:w="290" w:type="pct"/>
            <w:tcBorders>
              <w:top w:val="nil"/>
              <w:left w:val="nil"/>
              <w:bottom w:val="single" w:sz="4" w:space="0" w:color="BFBFBF"/>
              <w:right w:val="single" w:sz="4" w:space="0" w:color="BFBFBF"/>
            </w:tcBorders>
            <w:noWrap/>
            <w:vAlign w:val="bottom"/>
            <w:hideMark/>
          </w:tcPr>
          <w:p w14:paraId="5C1137A5" w14:textId="77777777" w:rsidR="00F17878" w:rsidRPr="00406BAE" w:rsidRDefault="00F17878" w:rsidP="00BA6A36">
            <w:pPr>
              <w:suppressAutoHyphens w:val="0"/>
              <w:spacing w:line="240" w:lineRule="auto"/>
              <w:jc w:val="left"/>
              <w:rPr>
                <w:sz w:val="20"/>
                <w:szCs w:val="20"/>
              </w:rPr>
            </w:pPr>
            <w:r>
              <w:rPr>
                <w:sz w:val="20"/>
                <w:szCs w:val="20"/>
              </w:rPr>
              <w:t>Exotic</w:t>
            </w:r>
          </w:p>
        </w:tc>
        <w:tc>
          <w:tcPr>
            <w:tcW w:w="457" w:type="pct"/>
            <w:tcBorders>
              <w:top w:val="nil"/>
              <w:left w:val="nil"/>
              <w:bottom w:val="single" w:sz="4" w:space="0" w:color="BFBFBF"/>
              <w:right w:val="single" w:sz="4" w:space="0" w:color="BFBFBF"/>
            </w:tcBorders>
            <w:noWrap/>
            <w:vAlign w:val="bottom"/>
            <w:hideMark/>
          </w:tcPr>
          <w:p w14:paraId="1B908DF5" w14:textId="77777777" w:rsidR="00F17878" w:rsidRPr="00406BAE" w:rsidRDefault="00F17878" w:rsidP="00BA6A36">
            <w:pPr>
              <w:suppressAutoHyphens w:val="0"/>
              <w:spacing w:line="240" w:lineRule="auto"/>
              <w:jc w:val="left"/>
              <w:rPr>
                <w:sz w:val="20"/>
                <w:szCs w:val="20"/>
              </w:rPr>
            </w:pPr>
            <w:r>
              <w:rPr>
                <w:sz w:val="20"/>
                <w:szCs w:val="20"/>
              </w:rPr>
              <w:t>Herb</w:t>
            </w:r>
          </w:p>
        </w:tc>
        <w:tc>
          <w:tcPr>
            <w:tcW w:w="808" w:type="pct"/>
            <w:tcBorders>
              <w:top w:val="nil"/>
              <w:left w:val="nil"/>
              <w:bottom w:val="single" w:sz="4" w:space="0" w:color="BFBFBF"/>
              <w:right w:val="single" w:sz="4" w:space="0" w:color="BFBFBF"/>
            </w:tcBorders>
            <w:noWrap/>
            <w:vAlign w:val="bottom"/>
            <w:hideMark/>
          </w:tcPr>
          <w:p w14:paraId="13A2C1C1" w14:textId="77777777" w:rsidR="00F17878" w:rsidRPr="00406BAE" w:rsidRDefault="00F17878" w:rsidP="00BA6A36">
            <w:pPr>
              <w:suppressAutoHyphens w:val="0"/>
              <w:spacing w:line="240" w:lineRule="auto"/>
              <w:jc w:val="center"/>
              <w:rPr>
                <w:sz w:val="20"/>
                <w:szCs w:val="20"/>
              </w:rPr>
            </w:pPr>
            <w:r>
              <w:rPr>
                <w:sz w:val="20"/>
                <w:szCs w:val="20"/>
              </w:rPr>
              <w:t>0.40</w:t>
            </w:r>
          </w:p>
        </w:tc>
        <w:tc>
          <w:tcPr>
            <w:tcW w:w="671" w:type="pct"/>
            <w:tcBorders>
              <w:top w:val="nil"/>
              <w:left w:val="nil"/>
              <w:bottom w:val="single" w:sz="4" w:space="0" w:color="BFBFBF"/>
              <w:right w:val="single" w:sz="4" w:space="0" w:color="BFBFBF"/>
            </w:tcBorders>
            <w:noWrap/>
            <w:vAlign w:val="bottom"/>
            <w:hideMark/>
          </w:tcPr>
          <w:p w14:paraId="65EFC31B" w14:textId="77777777" w:rsidR="00F17878" w:rsidRPr="00406BAE" w:rsidRDefault="00F17878" w:rsidP="00BA6A36">
            <w:pPr>
              <w:suppressAutoHyphens w:val="0"/>
              <w:spacing w:line="240" w:lineRule="auto"/>
              <w:jc w:val="center"/>
              <w:rPr>
                <w:sz w:val="20"/>
                <w:szCs w:val="20"/>
              </w:rPr>
            </w:pPr>
            <w:r>
              <w:rPr>
                <w:sz w:val="20"/>
                <w:szCs w:val="20"/>
              </w:rPr>
              <w:t>0.60</w:t>
            </w:r>
          </w:p>
        </w:tc>
        <w:tc>
          <w:tcPr>
            <w:tcW w:w="563" w:type="pct"/>
            <w:tcBorders>
              <w:top w:val="nil"/>
              <w:left w:val="nil"/>
              <w:bottom w:val="single" w:sz="4" w:space="0" w:color="BFBFBF"/>
              <w:right w:val="single" w:sz="4" w:space="0" w:color="BFBFBF"/>
            </w:tcBorders>
            <w:noWrap/>
            <w:vAlign w:val="bottom"/>
            <w:hideMark/>
          </w:tcPr>
          <w:p w14:paraId="3A1CD347" w14:textId="77777777" w:rsidR="00F17878" w:rsidRPr="00406BAE" w:rsidRDefault="00F17878" w:rsidP="00BA6A36">
            <w:pPr>
              <w:suppressAutoHyphens w:val="0"/>
              <w:spacing w:line="240" w:lineRule="auto"/>
              <w:jc w:val="center"/>
              <w:rPr>
                <w:sz w:val="20"/>
                <w:szCs w:val="20"/>
              </w:rPr>
            </w:pPr>
            <w:r>
              <w:rPr>
                <w:sz w:val="20"/>
                <w:szCs w:val="20"/>
              </w:rPr>
              <w:t>0.00</w:t>
            </w:r>
          </w:p>
        </w:tc>
      </w:tr>
      <w:tr w:rsidR="00F17878" w:rsidRPr="00406BAE" w14:paraId="65BDB38D"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42962431" w14:textId="77777777" w:rsidR="00F17878" w:rsidRPr="00406BAE" w:rsidRDefault="00F17878" w:rsidP="00BA6A36">
            <w:pPr>
              <w:suppressAutoHyphens w:val="0"/>
              <w:spacing w:line="240" w:lineRule="auto"/>
              <w:jc w:val="left"/>
              <w:rPr>
                <w:sz w:val="20"/>
                <w:szCs w:val="20"/>
              </w:rPr>
            </w:pPr>
            <w:r>
              <w:rPr>
                <w:sz w:val="20"/>
                <w:szCs w:val="20"/>
              </w:rPr>
              <w:t>CEAR</w:t>
            </w:r>
          </w:p>
        </w:tc>
        <w:tc>
          <w:tcPr>
            <w:tcW w:w="834" w:type="pct"/>
            <w:tcBorders>
              <w:top w:val="nil"/>
              <w:left w:val="nil"/>
              <w:bottom w:val="single" w:sz="4" w:space="0" w:color="BFBFBF"/>
              <w:right w:val="single" w:sz="4" w:space="0" w:color="BFBFBF"/>
            </w:tcBorders>
            <w:noWrap/>
            <w:vAlign w:val="bottom"/>
            <w:hideMark/>
          </w:tcPr>
          <w:p w14:paraId="14F73828" w14:textId="77777777" w:rsidR="00F17878" w:rsidRPr="00406BAE" w:rsidRDefault="00F17878" w:rsidP="00BA6A36">
            <w:pPr>
              <w:suppressAutoHyphens w:val="0"/>
              <w:spacing w:line="240" w:lineRule="auto"/>
              <w:jc w:val="left"/>
              <w:rPr>
                <w:i/>
                <w:iCs/>
                <w:sz w:val="20"/>
                <w:szCs w:val="20"/>
              </w:rPr>
            </w:pPr>
            <w:r>
              <w:rPr>
                <w:i/>
                <w:sz w:val="20"/>
                <w:szCs w:val="20"/>
              </w:rPr>
              <w:t>Cerastium arvense</w:t>
            </w:r>
          </w:p>
        </w:tc>
        <w:tc>
          <w:tcPr>
            <w:tcW w:w="290" w:type="pct"/>
            <w:tcBorders>
              <w:top w:val="nil"/>
              <w:left w:val="nil"/>
              <w:bottom w:val="single" w:sz="4" w:space="0" w:color="BFBFBF"/>
              <w:right w:val="single" w:sz="4" w:space="0" w:color="BFBFBF"/>
            </w:tcBorders>
            <w:noWrap/>
            <w:vAlign w:val="bottom"/>
            <w:hideMark/>
          </w:tcPr>
          <w:p w14:paraId="6B320D87" w14:textId="77777777" w:rsidR="00F17878" w:rsidRPr="00406BAE" w:rsidRDefault="00F17878" w:rsidP="00BA6A36">
            <w:pPr>
              <w:suppressAutoHyphens w:val="0"/>
              <w:spacing w:line="240" w:lineRule="auto"/>
              <w:jc w:val="left"/>
              <w:rPr>
                <w:sz w:val="20"/>
                <w:szCs w:val="20"/>
              </w:rPr>
            </w:pPr>
            <w:r>
              <w:rPr>
                <w:sz w:val="20"/>
                <w:szCs w:val="20"/>
              </w:rPr>
              <w:t>Exotic</w:t>
            </w:r>
          </w:p>
        </w:tc>
        <w:tc>
          <w:tcPr>
            <w:tcW w:w="457" w:type="pct"/>
            <w:tcBorders>
              <w:top w:val="nil"/>
              <w:left w:val="nil"/>
              <w:bottom w:val="single" w:sz="4" w:space="0" w:color="BFBFBF"/>
              <w:right w:val="single" w:sz="4" w:space="0" w:color="BFBFBF"/>
            </w:tcBorders>
            <w:noWrap/>
            <w:vAlign w:val="bottom"/>
            <w:hideMark/>
          </w:tcPr>
          <w:p w14:paraId="7A3DDA51" w14:textId="77777777" w:rsidR="00F17878" w:rsidRPr="00406BAE" w:rsidRDefault="00F17878" w:rsidP="00BA6A36">
            <w:pPr>
              <w:suppressAutoHyphens w:val="0"/>
              <w:spacing w:line="240" w:lineRule="auto"/>
              <w:jc w:val="left"/>
              <w:rPr>
                <w:sz w:val="20"/>
                <w:szCs w:val="20"/>
              </w:rPr>
            </w:pPr>
            <w:r>
              <w:rPr>
                <w:sz w:val="20"/>
                <w:szCs w:val="20"/>
              </w:rPr>
              <w:t>Herb</w:t>
            </w:r>
          </w:p>
        </w:tc>
        <w:tc>
          <w:tcPr>
            <w:tcW w:w="808" w:type="pct"/>
            <w:tcBorders>
              <w:top w:val="nil"/>
              <w:left w:val="nil"/>
              <w:bottom w:val="single" w:sz="4" w:space="0" w:color="BFBFBF"/>
              <w:right w:val="single" w:sz="4" w:space="0" w:color="BFBFBF"/>
            </w:tcBorders>
            <w:noWrap/>
            <w:vAlign w:val="bottom"/>
            <w:hideMark/>
          </w:tcPr>
          <w:p w14:paraId="31ED5362" w14:textId="77777777" w:rsidR="00F17878" w:rsidRPr="00406BAE" w:rsidRDefault="00F17878" w:rsidP="00BA6A36">
            <w:pPr>
              <w:suppressAutoHyphens w:val="0"/>
              <w:spacing w:line="240" w:lineRule="auto"/>
              <w:jc w:val="center"/>
              <w:rPr>
                <w:sz w:val="20"/>
                <w:szCs w:val="20"/>
              </w:rPr>
            </w:pPr>
            <w:r>
              <w:rPr>
                <w:sz w:val="20"/>
                <w:szCs w:val="20"/>
              </w:rPr>
              <w:t>0.50</w:t>
            </w:r>
          </w:p>
        </w:tc>
        <w:tc>
          <w:tcPr>
            <w:tcW w:w="671" w:type="pct"/>
            <w:tcBorders>
              <w:top w:val="nil"/>
              <w:left w:val="nil"/>
              <w:bottom w:val="single" w:sz="4" w:space="0" w:color="BFBFBF"/>
              <w:right w:val="single" w:sz="4" w:space="0" w:color="BFBFBF"/>
            </w:tcBorders>
            <w:noWrap/>
            <w:vAlign w:val="bottom"/>
            <w:hideMark/>
          </w:tcPr>
          <w:p w14:paraId="78A4971D" w14:textId="77777777" w:rsidR="00F17878" w:rsidRPr="00406BAE" w:rsidRDefault="00F17878" w:rsidP="00BA6A36">
            <w:pPr>
              <w:suppressAutoHyphens w:val="0"/>
              <w:spacing w:line="240" w:lineRule="auto"/>
              <w:jc w:val="center"/>
              <w:rPr>
                <w:sz w:val="20"/>
                <w:szCs w:val="20"/>
              </w:rPr>
            </w:pPr>
            <w:r>
              <w:rPr>
                <w:sz w:val="20"/>
                <w:szCs w:val="20"/>
              </w:rPr>
              <w:t>0.50</w:t>
            </w:r>
          </w:p>
        </w:tc>
        <w:tc>
          <w:tcPr>
            <w:tcW w:w="563" w:type="pct"/>
            <w:tcBorders>
              <w:top w:val="nil"/>
              <w:left w:val="nil"/>
              <w:bottom w:val="single" w:sz="4" w:space="0" w:color="BFBFBF"/>
              <w:right w:val="single" w:sz="4" w:space="0" w:color="BFBFBF"/>
            </w:tcBorders>
            <w:noWrap/>
            <w:vAlign w:val="bottom"/>
            <w:hideMark/>
          </w:tcPr>
          <w:p w14:paraId="5D461C6F" w14:textId="77777777" w:rsidR="00F17878" w:rsidRPr="00406BAE" w:rsidRDefault="00F17878" w:rsidP="00BA6A36">
            <w:pPr>
              <w:suppressAutoHyphens w:val="0"/>
              <w:spacing w:line="240" w:lineRule="auto"/>
              <w:jc w:val="center"/>
              <w:rPr>
                <w:sz w:val="20"/>
                <w:szCs w:val="20"/>
              </w:rPr>
            </w:pPr>
            <w:r>
              <w:rPr>
                <w:sz w:val="20"/>
                <w:szCs w:val="20"/>
              </w:rPr>
              <w:t>0.00</w:t>
            </w:r>
          </w:p>
        </w:tc>
      </w:tr>
      <w:tr w:rsidR="00F17878" w:rsidRPr="00406BAE" w14:paraId="3FC0507B"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399E1146" w14:textId="77777777" w:rsidR="00F17878" w:rsidRPr="00406BAE" w:rsidRDefault="00F17878" w:rsidP="00BA6A36">
            <w:pPr>
              <w:suppressAutoHyphens w:val="0"/>
              <w:spacing w:line="240" w:lineRule="auto"/>
              <w:jc w:val="left"/>
              <w:rPr>
                <w:sz w:val="20"/>
                <w:szCs w:val="20"/>
              </w:rPr>
            </w:pPr>
            <w:r>
              <w:rPr>
                <w:sz w:val="20"/>
                <w:szCs w:val="20"/>
              </w:rPr>
              <w:t>CIVU</w:t>
            </w:r>
          </w:p>
        </w:tc>
        <w:tc>
          <w:tcPr>
            <w:tcW w:w="834" w:type="pct"/>
            <w:tcBorders>
              <w:top w:val="nil"/>
              <w:left w:val="nil"/>
              <w:bottom w:val="single" w:sz="4" w:space="0" w:color="BFBFBF"/>
              <w:right w:val="single" w:sz="4" w:space="0" w:color="BFBFBF"/>
            </w:tcBorders>
            <w:noWrap/>
            <w:vAlign w:val="bottom"/>
            <w:hideMark/>
          </w:tcPr>
          <w:p w14:paraId="0009773C" w14:textId="77777777" w:rsidR="00F17878" w:rsidRPr="00406BAE" w:rsidRDefault="00F17878" w:rsidP="00BA6A36">
            <w:pPr>
              <w:suppressAutoHyphens w:val="0"/>
              <w:spacing w:line="240" w:lineRule="auto"/>
              <w:jc w:val="left"/>
              <w:rPr>
                <w:i/>
                <w:iCs/>
                <w:sz w:val="20"/>
                <w:szCs w:val="20"/>
              </w:rPr>
            </w:pPr>
            <w:r>
              <w:rPr>
                <w:i/>
                <w:sz w:val="20"/>
                <w:szCs w:val="20"/>
              </w:rPr>
              <w:t>Cirsium vulgare</w:t>
            </w:r>
          </w:p>
        </w:tc>
        <w:tc>
          <w:tcPr>
            <w:tcW w:w="290" w:type="pct"/>
            <w:tcBorders>
              <w:top w:val="nil"/>
              <w:left w:val="nil"/>
              <w:bottom w:val="single" w:sz="4" w:space="0" w:color="BFBFBF"/>
              <w:right w:val="single" w:sz="4" w:space="0" w:color="BFBFBF"/>
            </w:tcBorders>
            <w:noWrap/>
            <w:vAlign w:val="bottom"/>
            <w:hideMark/>
          </w:tcPr>
          <w:p w14:paraId="062FF33F" w14:textId="77777777" w:rsidR="00F17878" w:rsidRPr="00406BAE" w:rsidRDefault="00F17878" w:rsidP="00BA6A36">
            <w:pPr>
              <w:suppressAutoHyphens w:val="0"/>
              <w:spacing w:line="240" w:lineRule="auto"/>
              <w:jc w:val="left"/>
              <w:rPr>
                <w:sz w:val="20"/>
                <w:szCs w:val="20"/>
              </w:rPr>
            </w:pPr>
            <w:r>
              <w:rPr>
                <w:sz w:val="20"/>
                <w:szCs w:val="20"/>
              </w:rPr>
              <w:t>Exotic</w:t>
            </w:r>
          </w:p>
        </w:tc>
        <w:tc>
          <w:tcPr>
            <w:tcW w:w="457" w:type="pct"/>
            <w:tcBorders>
              <w:top w:val="nil"/>
              <w:left w:val="nil"/>
              <w:bottom w:val="single" w:sz="4" w:space="0" w:color="BFBFBF"/>
              <w:right w:val="single" w:sz="4" w:space="0" w:color="BFBFBF"/>
            </w:tcBorders>
            <w:noWrap/>
            <w:vAlign w:val="bottom"/>
            <w:hideMark/>
          </w:tcPr>
          <w:p w14:paraId="78935F13" w14:textId="77777777" w:rsidR="00F17878" w:rsidRPr="00406BAE" w:rsidRDefault="00F17878" w:rsidP="00BA6A36">
            <w:pPr>
              <w:suppressAutoHyphens w:val="0"/>
              <w:spacing w:line="240" w:lineRule="auto"/>
              <w:jc w:val="left"/>
              <w:rPr>
                <w:sz w:val="20"/>
                <w:szCs w:val="20"/>
              </w:rPr>
            </w:pPr>
            <w:r>
              <w:rPr>
                <w:sz w:val="20"/>
                <w:szCs w:val="20"/>
              </w:rPr>
              <w:t>Herb</w:t>
            </w:r>
          </w:p>
        </w:tc>
        <w:tc>
          <w:tcPr>
            <w:tcW w:w="808" w:type="pct"/>
            <w:tcBorders>
              <w:top w:val="nil"/>
              <w:left w:val="nil"/>
              <w:bottom w:val="single" w:sz="4" w:space="0" w:color="BFBFBF"/>
              <w:right w:val="single" w:sz="4" w:space="0" w:color="BFBFBF"/>
            </w:tcBorders>
            <w:noWrap/>
            <w:vAlign w:val="bottom"/>
            <w:hideMark/>
          </w:tcPr>
          <w:p w14:paraId="48B34352" w14:textId="77777777" w:rsidR="00F17878" w:rsidRPr="00406BAE" w:rsidRDefault="00F17878" w:rsidP="00BA6A36">
            <w:pPr>
              <w:suppressAutoHyphens w:val="0"/>
              <w:spacing w:line="240" w:lineRule="auto"/>
              <w:jc w:val="center"/>
              <w:rPr>
                <w:sz w:val="20"/>
                <w:szCs w:val="20"/>
              </w:rPr>
            </w:pPr>
            <w:r>
              <w:rPr>
                <w:sz w:val="20"/>
                <w:szCs w:val="20"/>
              </w:rPr>
              <w:t>0.33</w:t>
            </w:r>
          </w:p>
        </w:tc>
        <w:tc>
          <w:tcPr>
            <w:tcW w:w="671" w:type="pct"/>
            <w:tcBorders>
              <w:top w:val="nil"/>
              <w:left w:val="nil"/>
              <w:bottom w:val="single" w:sz="4" w:space="0" w:color="BFBFBF"/>
              <w:right w:val="single" w:sz="4" w:space="0" w:color="BFBFBF"/>
            </w:tcBorders>
            <w:noWrap/>
            <w:vAlign w:val="bottom"/>
            <w:hideMark/>
          </w:tcPr>
          <w:p w14:paraId="202A8C50" w14:textId="77777777" w:rsidR="00F17878" w:rsidRPr="00406BAE" w:rsidRDefault="00F17878" w:rsidP="00BA6A36">
            <w:pPr>
              <w:suppressAutoHyphens w:val="0"/>
              <w:spacing w:line="240" w:lineRule="auto"/>
              <w:jc w:val="center"/>
              <w:rPr>
                <w:sz w:val="20"/>
                <w:szCs w:val="20"/>
              </w:rPr>
            </w:pPr>
            <w:r>
              <w:rPr>
                <w:sz w:val="20"/>
                <w:szCs w:val="20"/>
              </w:rPr>
              <w:t>0.50</w:t>
            </w:r>
          </w:p>
        </w:tc>
        <w:tc>
          <w:tcPr>
            <w:tcW w:w="563" w:type="pct"/>
            <w:tcBorders>
              <w:top w:val="nil"/>
              <w:left w:val="nil"/>
              <w:bottom w:val="single" w:sz="4" w:space="0" w:color="BFBFBF"/>
              <w:right w:val="single" w:sz="4" w:space="0" w:color="BFBFBF"/>
            </w:tcBorders>
            <w:noWrap/>
            <w:vAlign w:val="bottom"/>
            <w:hideMark/>
          </w:tcPr>
          <w:p w14:paraId="1B55A5A4" w14:textId="77777777" w:rsidR="00F17878" w:rsidRPr="00406BAE" w:rsidRDefault="00F17878" w:rsidP="00BA6A36">
            <w:pPr>
              <w:suppressAutoHyphens w:val="0"/>
              <w:spacing w:line="240" w:lineRule="auto"/>
              <w:jc w:val="center"/>
              <w:rPr>
                <w:sz w:val="20"/>
                <w:szCs w:val="20"/>
              </w:rPr>
            </w:pPr>
            <w:r>
              <w:rPr>
                <w:sz w:val="20"/>
                <w:szCs w:val="20"/>
              </w:rPr>
              <w:t>0.17</w:t>
            </w:r>
          </w:p>
        </w:tc>
      </w:tr>
      <w:tr w:rsidR="00F17878" w:rsidRPr="00406BAE" w14:paraId="6A647752"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4FDC5899" w14:textId="77777777" w:rsidR="00F17878" w:rsidRPr="00406BAE" w:rsidRDefault="00F17878" w:rsidP="00BA6A36">
            <w:pPr>
              <w:suppressAutoHyphens w:val="0"/>
              <w:spacing w:line="240" w:lineRule="auto"/>
              <w:jc w:val="left"/>
              <w:rPr>
                <w:sz w:val="20"/>
                <w:szCs w:val="20"/>
              </w:rPr>
            </w:pPr>
            <w:r>
              <w:rPr>
                <w:sz w:val="20"/>
                <w:szCs w:val="20"/>
              </w:rPr>
              <w:t>CRCA</w:t>
            </w:r>
          </w:p>
        </w:tc>
        <w:tc>
          <w:tcPr>
            <w:tcW w:w="834" w:type="pct"/>
            <w:tcBorders>
              <w:top w:val="nil"/>
              <w:left w:val="nil"/>
              <w:bottom w:val="single" w:sz="4" w:space="0" w:color="BFBFBF"/>
              <w:right w:val="single" w:sz="4" w:space="0" w:color="BFBFBF"/>
            </w:tcBorders>
            <w:noWrap/>
            <w:vAlign w:val="bottom"/>
            <w:hideMark/>
          </w:tcPr>
          <w:p w14:paraId="533FBE39" w14:textId="77777777" w:rsidR="00F17878" w:rsidRPr="00406BAE" w:rsidRDefault="00F17878" w:rsidP="00BA6A36">
            <w:pPr>
              <w:suppressAutoHyphens w:val="0"/>
              <w:spacing w:line="240" w:lineRule="auto"/>
              <w:jc w:val="left"/>
              <w:rPr>
                <w:i/>
                <w:iCs/>
                <w:sz w:val="20"/>
                <w:szCs w:val="20"/>
              </w:rPr>
            </w:pPr>
            <w:r>
              <w:rPr>
                <w:i/>
                <w:sz w:val="20"/>
                <w:szCs w:val="20"/>
              </w:rPr>
              <w:t>Crepis capillaris</w:t>
            </w:r>
          </w:p>
        </w:tc>
        <w:tc>
          <w:tcPr>
            <w:tcW w:w="290" w:type="pct"/>
            <w:tcBorders>
              <w:top w:val="nil"/>
              <w:left w:val="nil"/>
              <w:bottom w:val="single" w:sz="4" w:space="0" w:color="BFBFBF"/>
              <w:right w:val="single" w:sz="4" w:space="0" w:color="BFBFBF"/>
            </w:tcBorders>
            <w:noWrap/>
            <w:vAlign w:val="bottom"/>
            <w:hideMark/>
          </w:tcPr>
          <w:p w14:paraId="4F7165FA" w14:textId="77777777" w:rsidR="00F17878" w:rsidRPr="00406BAE" w:rsidRDefault="00F17878" w:rsidP="00BA6A36">
            <w:pPr>
              <w:suppressAutoHyphens w:val="0"/>
              <w:spacing w:line="240" w:lineRule="auto"/>
              <w:jc w:val="left"/>
              <w:rPr>
                <w:sz w:val="20"/>
                <w:szCs w:val="20"/>
              </w:rPr>
            </w:pPr>
            <w:r>
              <w:rPr>
                <w:sz w:val="20"/>
                <w:szCs w:val="20"/>
              </w:rPr>
              <w:t>Exotic</w:t>
            </w:r>
          </w:p>
        </w:tc>
        <w:tc>
          <w:tcPr>
            <w:tcW w:w="457" w:type="pct"/>
            <w:tcBorders>
              <w:top w:val="nil"/>
              <w:left w:val="nil"/>
              <w:bottom w:val="single" w:sz="4" w:space="0" w:color="BFBFBF"/>
              <w:right w:val="single" w:sz="4" w:space="0" w:color="BFBFBF"/>
            </w:tcBorders>
            <w:noWrap/>
            <w:vAlign w:val="bottom"/>
            <w:hideMark/>
          </w:tcPr>
          <w:p w14:paraId="4C61F66B" w14:textId="77777777" w:rsidR="00F17878" w:rsidRPr="00406BAE" w:rsidRDefault="00F17878" w:rsidP="00BA6A36">
            <w:pPr>
              <w:suppressAutoHyphens w:val="0"/>
              <w:spacing w:line="240" w:lineRule="auto"/>
              <w:jc w:val="left"/>
              <w:rPr>
                <w:sz w:val="20"/>
                <w:szCs w:val="20"/>
              </w:rPr>
            </w:pPr>
            <w:r>
              <w:rPr>
                <w:sz w:val="20"/>
                <w:szCs w:val="20"/>
              </w:rPr>
              <w:t>Herb</w:t>
            </w:r>
          </w:p>
        </w:tc>
        <w:tc>
          <w:tcPr>
            <w:tcW w:w="808" w:type="pct"/>
            <w:tcBorders>
              <w:top w:val="nil"/>
              <w:left w:val="nil"/>
              <w:bottom w:val="single" w:sz="4" w:space="0" w:color="BFBFBF"/>
              <w:right w:val="single" w:sz="4" w:space="0" w:color="BFBFBF"/>
            </w:tcBorders>
            <w:noWrap/>
            <w:vAlign w:val="bottom"/>
            <w:hideMark/>
          </w:tcPr>
          <w:p w14:paraId="65375577" w14:textId="77777777" w:rsidR="00F17878" w:rsidRPr="00406BAE" w:rsidRDefault="00F17878" w:rsidP="00BA6A36">
            <w:pPr>
              <w:suppressAutoHyphens w:val="0"/>
              <w:spacing w:line="240" w:lineRule="auto"/>
              <w:jc w:val="center"/>
              <w:rPr>
                <w:sz w:val="20"/>
                <w:szCs w:val="20"/>
              </w:rPr>
            </w:pPr>
            <w:r>
              <w:rPr>
                <w:sz w:val="20"/>
                <w:szCs w:val="20"/>
              </w:rPr>
              <w:t>0.33</w:t>
            </w:r>
          </w:p>
        </w:tc>
        <w:tc>
          <w:tcPr>
            <w:tcW w:w="671" w:type="pct"/>
            <w:tcBorders>
              <w:top w:val="nil"/>
              <w:left w:val="nil"/>
              <w:bottom w:val="single" w:sz="4" w:space="0" w:color="BFBFBF"/>
              <w:right w:val="single" w:sz="4" w:space="0" w:color="BFBFBF"/>
            </w:tcBorders>
            <w:noWrap/>
            <w:vAlign w:val="bottom"/>
            <w:hideMark/>
          </w:tcPr>
          <w:p w14:paraId="16D693F8" w14:textId="77777777" w:rsidR="00F17878" w:rsidRPr="00406BAE" w:rsidRDefault="00F17878" w:rsidP="00BA6A36">
            <w:pPr>
              <w:suppressAutoHyphens w:val="0"/>
              <w:spacing w:line="240" w:lineRule="auto"/>
              <w:jc w:val="center"/>
              <w:rPr>
                <w:sz w:val="20"/>
                <w:szCs w:val="20"/>
              </w:rPr>
            </w:pPr>
            <w:r>
              <w:rPr>
                <w:sz w:val="20"/>
                <w:szCs w:val="20"/>
              </w:rPr>
              <w:t>0.50</w:t>
            </w:r>
          </w:p>
        </w:tc>
        <w:tc>
          <w:tcPr>
            <w:tcW w:w="563" w:type="pct"/>
            <w:tcBorders>
              <w:top w:val="nil"/>
              <w:left w:val="nil"/>
              <w:bottom w:val="single" w:sz="4" w:space="0" w:color="BFBFBF"/>
              <w:right w:val="single" w:sz="4" w:space="0" w:color="BFBFBF"/>
            </w:tcBorders>
            <w:noWrap/>
            <w:vAlign w:val="bottom"/>
            <w:hideMark/>
          </w:tcPr>
          <w:p w14:paraId="40F74D7C" w14:textId="77777777" w:rsidR="00F17878" w:rsidRPr="00406BAE" w:rsidRDefault="00F17878" w:rsidP="00BA6A36">
            <w:pPr>
              <w:suppressAutoHyphens w:val="0"/>
              <w:spacing w:line="240" w:lineRule="auto"/>
              <w:jc w:val="center"/>
              <w:rPr>
                <w:sz w:val="20"/>
                <w:szCs w:val="20"/>
              </w:rPr>
            </w:pPr>
            <w:r>
              <w:rPr>
                <w:sz w:val="20"/>
                <w:szCs w:val="20"/>
              </w:rPr>
              <w:t>0.17</w:t>
            </w:r>
          </w:p>
        </w:tc>
      </w:tr>
      <w:tr w:rsidR="00F17878" w:rsidRPr="00406BAE" w14:paraId="44838C8A"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2B42667F" w14:textId="77777777" w:rsidR="00F17878" w:rsidRPr="00406BAE" w:rsidRDefault="00F17878" w:rsidP="00BA6A36">
            <w:pPr>
              <w:suppressAutoHyphens w:val="0"/>
              <w:spacing w:line="240" w:lineRule="auto"/>
              <w:jc w:val="left"/>
              <w:rPr>
                <w:sz w:val="20"/>
                <w:szCs w:val="20"/>
              </w:rPr>
            </w:pPr>
            <w:r>
              <w:rPr>
                <w:sz w:val="20"/>
                <w:szCs w:val="20"/>
              </w:rPr>
              <w:t>ECVU</w:t>
            </w:r>
          </w:p>
        </w:tc>
        <w:tc>
          <w:tcPr>
            <w:tcW w:w="834" w:type="pct"/>
            <w:tcBorders>
              <w:top w:val="nil"/>
              <w:left w:val="nil"/>
              <w:bottom w:val="single" w:sz="4" w:space="0" w:color="BFBFBF"/>
              <w:right w:val="single" w:sz="4" w:space="0" w:color="BFBFBF"/>
            </w:tcBorders>
            <w:noWrap/>
            <w:vAlign w:val="bottom"/>
            <w:hideMark/>
          </w:tcPr>
          <w:p w14:paraId="2D62EA95" w14:textId="77777777" w:rsidR="00F17878" w:rsidRPr="00406BAE" w:rsidRDefault="00F17878" w:rsidP="00BA6A36">
            <w:pPr>
              <w:suppressAutoHyphens w:val="0"/>
              <w:spacing w:line="240" w:lineRule="auto"/>
              <w:jc w:val="left"/>
              <w:rPr>
                <w:i/>
                <w:iCs/>
                <w:sz w:val="20"/>
                <w:szCs w:val="20"/>
              </w:rPr>
            </w:pPr>
            <w:r>
              <w:rPr>
                <w:i/>
                <w:sz w:val="20"/>
                <w:szCs w:val="20"/>
              </w:rPr>
              <w:t>Echium vulgare</w:t>
            </w:r>
          </w:p>
        </w:tc>
        <w:tc>
          <w:tcPr>
            <w:tcW w:w="290" w:type="pct"/>
            <w:tcBorders>
              <w:top w:val="nil"/>
              <w:left w:val="nil"/>
              <w:bottom w:val="single" w:sz="4" w:space="0" w:color="BFBFBF"/>
              <w:right w:val="single" w:sz="4" w:space="0" w:color="BFBFBF"/>
            </w:tcBorders>
            <w:noWrap/>
            <w:vAlign w:val="bottom"/>
            <w:hideMark/>
          </w:tcPr>
          <w:p w14:paraId="46CE24CE" w14:textId="77777777" w:rsidR="00F17878" w:rsidRPr="00406BAE" w:rsidRDefault="00F17878" w:rsidP="00BA6A36">
            <w:pPr>
              <w:suppressAutoHyphens w:val="0"/>
              <w:spacing w:line="240" w:lineRule="auto"/>
              <w:jc w:val="left"/>
              <w:rPr>
                <w:sz w:val="20"/>
                <w:szCs w:val="20"/>
              </w:rPr>
            </w:pPr>
            <w:r>
              <w:rPr>
                <w:sz w:val="20"/>
                <w:szCs w:val="20"/>
              </w:rPr>
              <w:t>Exotic</w:t>
            </w:r>
          </w:p>
        </w:tc>
        <w:tc>
          <w:tcPr>
            <w:tcW w:w="457" w:type="pct"/>
            <w:tcBorders>
              <w:top w:val="nil"/>
              <w:left w:val="nil"/>
              <w:bottom w:val="single" w:sz="4" w:space="0" w:color="BFBFBF"/>
              <w:right w:val="single" w:sz="4" w:space="0" w:color="BFBFBF"/>
            </w:tcBorders>
            <w:noWrap/>
            <w:vAlign w:val="bottom"/>
            <w:hideMark/>
          </w:tcPr>
          <w:p w14:paraId="6D66C208" w14:textId="77777777" w:rsidR="00F17878" w:rsidRPr="00406BAE" w:rsidRDefault="00F17878" w:rsidP="00BA6A36">
            <w:pPr>
              <w:suppressAutoHyphens w:val="0"/>
              <w:spacing w:line="240" w:lineRule="auto"/>
              <w:jc w:val="left"/>
              <w:rPr>
                <w:sz w:val="20"/>
                <w:szCs w:val="20"/>
              </w:rPr>
            </w:pPr>
            <w:r>
              <w:rPr>
                <w:sz w:val="20"/>
                <w:szCs w:val="20"/>
              </w:rPr>
              <w:t>Herb</w:t>
            </w:r>
          </w:p>
        </w:tc>
        <w:tc>
          <w:tcPr>
            <w:tcW w:w="808" w:type="pct"/>
            <w:tcBorders>
              <w:top w:val="nil"/>
              <w:left w:val="nil"/>
              <w:bottom w:val="single" w:sz="4" w:space="0" w:color="BFBFBF"/>
              <w:right w:val="single" w:sz="4" w:space="0" w:color="BFBFBF"/>
            </w:tcBorders>
            <w:noWrap/>
            <w:vAlign w:val="bottom"/>
            <w:hideMark/>
          </w:tcPr>
          <w:p w14:paraId="1A2EACE3" w14:textId="77777777" w:rsidR="00F17878" w:rsidRPr="00406BAE" w:rsidRDefault="00F17878" w:rsidP="00BA6A36">
            <w:pPr>
              <w:suppressAutoHyphens w:val="0"/>
              <w:spacing w:line="240" w:lineRule="auto"/>
              <w:jc w:val="center"/>
              <w:rPr>
                <w:sz w:val="20"/>
                <w:szCs w:val="20"/>
              </w:rPr>
            </w:pPr>
            <w:r>
              <w:rPr>
                <w:sz w:val="20"/>
                <w:szCs w:val="20"/>
              </w:rPr>
              <w:t>1.00</w:t>
            </w:r>
          </w:p>
        </w:tc>
        <w:tc>
          <w:tcPr>
            <w:tcW w:w="671" w:type="pct"/>
            <w:tcBorders>
              <w:top w:val="nil"/>
              <w:left w:val="nil"/>
              <w:bottom w:val="single" w:sz="4" w:space="0" w:color="BFBFBF"/>
              <w:right w:val="single" w:sz="4" w:space="0" w:color="BFBFBF"/>
            </w:tcBorders>
            <w:noWrap/>
            <w:vAlign w:val="bottom"/>
            <w:hideMark/>
          </w:tcPr>
          <w:p w14:paraId="0BAB3D3C" w14:textId="77777777" w:rsidR="00F17878" w:rsidRPr="00406BAE" w:rsidRDefault="00F17878" w:rsidP="00BA6A36">
            <w:pPr>
              <w:suppressAutoHyphens w:val="0"/>
              <w:spacing w:line="240" w:lineRule="auto"/>
              <w:jc w:val="center"/>
              <w:rPr>
                <w:sz w:val="20"/>
                <w:szCs w:val="20"/>
              </w:rPr>
            </w:pPr>
            <w:r>
              <w:rPr>
                <w:sz w:val="20"/>
                <w:szCs w:val="20"/>
              </w:rPr>
              <w:t>0.00</w:t>
            </w:r>
          </w:p>
        </w:tc>
        <w:tc>
          <w:tcPr>
            <w:tcW w:w="563" w:type="pct"/>
            <w:tcBorders>
              <w:top w:val="nil"/>
              <w:left w:val="nil"/>
              <w:bottom w:val="single" w:sz="4" w:space="0" w:color="BFBFBF"/>
              <w:right w:val="single" w:sz="4" w:space="0" w:color="BFBFBF"/>
            </w:tcBorders>
            <w:noWrap/>
            <w:vAlign w:val="bottom"/>
            <w:hideMark/>
          </w:tcPr>
          <w:p w14:paraId="4358E630" w14:textId="77777777" w:rsidR="00F17878" w:rsidRPr="00406BAE" w:rsidRDefault="00F17878" w:rsidP="00BA6A36">
            <w:pPr>
              <w:suppressAutoHyphens w:val="0"/>
              <w:spacing w:line="240" w:lineRule="auto"/>
              <w:jc w:val="center"/>
              <w:rPr>
                <w:sz w:val="20"/>
                <w:szCs w:val="20"/>
              </w:rPr>
            </w:pPr>
            <w:r>
              <w:rPr>
                <w:sz w:val="20"/>
                <w:szCs w:val="20"/>
              </w:rPr>
              <w:t>0.00</w:t>
            </w:r>
          </w:p>
        </w:tc>
      </w:tr>
      <w:tr w:rsidR="00F17878" w:rsidRPr="00406BAE" w14:paraId="466CC8A6"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05B36074" w14:textId="77777777" w:rsidR="00F17878" w:rsidRPr="00406BAE" w:rsidRDefault="00F17878" w:rsidP="00BA6A36">
            <w:pPr>
              <w:suppressAutoHyphens w:val="0"/>
              <w:spacing w:line="240" w:lineRule="auto"/>
              <w:jc w:val="left"/>
              <w:rPr>
                <w:sz w:val="20"/>
                <w:szCs w:val="20"/>
              </w:rPr>
            </w:pPr>
            <w:r>
              <w:rPr>
                <w:sz w:val="20"/>
                <w:szCs w:val="20"/>
              </w:rPr>
              <w:t>HYRA</w:t>
            </w:r>
          </w:p>
        </w:tc>
        <w:tc>
          <w:tcPr>
            <w:tcW w:w="834" w:type="pct"/>
            <w:tcBorders>
              <w:top w:val="nil"/>
              <w:left w:val="nil"/>
              <w:bottom w:val="single" w:sz="4" w:space="0" w:color="BFBFBF"/>
              <w:right w:val="single" w:sz="4" w:space="0" w:color="BFBFBF"/>
            </w:tcBorders>
            <w:noWrap/>
            <w:vAlign w:val="bottom"/>
            <w:hideMark/>
          </w:tcPr>
          <w:p w14:paraId="4D87FF35" w14:textId="77777777" w:rsidR="00F17878" w:rsidRPr="00406BAE" w:rsidRDefault="00F17878" w:rsidP="00BA6A36">
            <w:pPr>
              <w:suppressAutoHyphens w:val="0"/>
              <w:spacing w:line="240" w:lineRule="auto"/>
              <w:jc w:val="left"/>
              <w:rPr>
                <w:i/>
                <w:iCs/>
                <w:sz w:val="20"/>
                <w:szCs w:val="20"/>
              </w:rPr>
            </w:pPr>
            <w:r>
              <w:rPr>
                <w:i/>
                <w:sz w:val="20"/>
                <w:szCs w:val="20"/>
              </w:rPr>
              <w:t>Hypochaeris radicata</w:t>
            </w:r>
          </w:p>
        </w:tc>
        <w:tc>
          <w:tcPr>
            <w:tcW w:w="290" w:type="pct"/>
            <w:tcBorders>
              <w:top w:val="nil"/>
              <w:left w:val="nil"/>
              <w:bottom w:val="single" w:sz="4" w:space="0" w:color="BFBFBF"/>
              <w:right w:val="single" w:sz="4" w:space="0" w:color="BFBFBF"/>
            </w:tcBorders>
            <w:noWrap/>
            <w:vAlign w:val="bottom"/>
            <w:hideMark/>
          </w:tcPr>
          <w:p w14:paraId="75566F83" w14:textId="77777777" w:rsidR="00F17878" w:rsidRPr="00406BAE" w:rsidRDefault="00F17878" w:rsidP="00BA6A36">
            <w:pPr>
              <w:suppressAutoHyphens w:val="0"/>
              <w:spacing w:line="240" w:lineRule="auto"/>
              <w:jc w:val="left"/>
              <w:rPr>
                <w:sz w:val="20"/>
                <w:szCs w:val="20"/>
              </w:rPr>
            </w:pPr>
            <w:r>
              <w:rPr>
                <w:sz w:val="20"/>
                <w:szCs w:val="20"/>
              </w:rPr>
              <w:t>Exotic</w:t>
            </w:r>
          </w:p>
        </w:tc>
        <w:tc>
          <w:tcPr>
            <w:tcW w:w="457" w:type="pct"/>
            <w:tcBorders>
              <w:top w:val="nil"/>
              <w:left w:val="nil"/>
              <w:bottom w:val="single" w:sz="4" w:space="0" w:color="BFBFBF"/>
              <w:right w:val="single" w:sz="4" w:space="0" w:color="BFBFBF"/>
            </w:tcBorders>
            <w:noWrap/>
            <w:vAlign w:val="bottom"/>
            <w:hideMark/>
          </w:tcPr>
          <w:p w14:paraId="1000FDF0" w14:textId="77777777" w:rsidR="00F17878" w:rsidRPr="00406BAE" w:rsidRDefault="00F17878" w:rsidP="00BA6A36">
            <w:pPr>
              <w:suppressAutoHyphens w:val="0"/>
              <w:spacing w:line="240" w:lineRule="auto"/>
              <w:jc w:val="left"/>
              <w:rPr>
                <w:sz w:val="20"/>
                <w:szCs w:val="20"/>
              </w:rPr>
            </w:pPr>
            <w:r>
              <w:rPr>
                <w:sz w:val="20"/>
                <w:szCs w:val="20"/>
              </w:rPr>
              <w:t>Herb</w:t>
            </w:r>
          </w:p>
        </w:tc>
        <w:tc>
          <w:tcPr>
            <w:tcW w:w="808" w:type="pct"/>
            <w:tcBorders>
              <w:top w:val="nil"/>
              <w:left w:val="nil"/>
              <w:bottom w:val="single" w:sz="4" w:space="0" w:color="BFBFBF"/>
              <w:right w:val="single" w:sz="4" w:space="0" w:color="BFBFBF"/>
            </w:tcBorders>
            <w:noWrap/>
            <w:vAlign w:val="bottom"/>
            <w:hideMark/>
          </w:tcPr>
          <w:p w14:paraId="111A91B8" w14:textId="77777777" w:rsidR="00F17878" w:rsidRPr="00406BAE" w:rsidRDefault="00F17878" w:rsidP="00BA6A36">
            <w:pPr>
              <w:suppressAutoHyphens w:val="0"/>
              <w:spacing w:line="240" w:lineRule="auto"/>
              <w:jc w:val="center"/>
              <w:rPr>
                <w:sz w:val="20"/>
                <w:szCs w:val="20"/>
              </w:rPr>
            </w:pPr>
            <w:r>
              <w:rPr>
                <w:sz w:val="20"/>
                <w:szCs w:val="20"/>
              </w:rPr>
              <w:t>0.33</w:t>
            </w:r>
          </w:p>
        </w:tc>
        <w:tc>
          <w:tcPr>
            <w:tcW w:w="671" w:type="pct"/>
            <w:tcBorders>
              <w:top w:val="nil"/>
              <w:left w:val="nil"/>
              <w:bottom w:val="single" w:sz="4" w:space="0" w:color="BFBFBF"/>
              <w:right w:val="single" w:sz="4" w:space="0" w:color="BFBFBF"/>
            </w:tcBorders>
            <w:noWrap/>
            <w:vAlign w:val="bottom"/>
            <w:hideMark/>
          </w:tcPr>
          <w:p w14:paraId="4354F5CB" w14:textId="77777777" w:rsidR="00F17878" w:rsidRPr="00406BAE" w:rsidRDefault="00F17878" w:rsidP="00BA6A36">
            <w:pPr>
              <w:suppressAutoHyphens w:val="0"/>
              <w:spacing w:line="240" w:lineRule="auto"/>
              <w:jc w:val="center"/>
              <w:rPr>
                <w:sz w:val="20"/>
                <w:szCs w:val="20"/>
              </w:rPr>
            </w:pPr>
            <w:r>
              <w:rPr>
                <w:sz w:val="20"/>
                <w:szCs w:val="20"/>
              </w:rPr>
              <w:t>0.50</w:t>
            </w:r>
          </w:p>
        </w:tc>
        <w:tc>
          <w:tcPr>
            <w:tcW w:w="563" w:type="pct"/>
            <w:tcBorders>
              <w:top w:val="nil"/>
              <w:left w:val="nil"/>
              <w:bottom w:val="single" w:sz="4" w:space="0" w:color="BFBFBF"/>
              <w:right w:val="single" w:sz="4" w:space="0" w:color="BFBFBF"/>
            </w:tcBorders>
            <w:noWrap/>
            <w:vAlign w:val="bottom"/>
            <w:hideMark/>
          </w:tcPr>
          <w:p w14:paraId="2D663E32" w14:textId="77777777" w:rsidR="00F17878" w:rsidRPr="00406BAE" w:rsidRDefault="00F17878" w:rsidP="00BA6A36">
            <w:pPr>
              <w:suppressAutoHyphens w:val="0"/>
              <w:spacing w:line="240" w:lineRule="auto"/>
              <w:jc w:val="center"/>
              <w:rPr>
                <w:sz w:val="20"/>
                <w:szCs w:val="20"/>
              </w:rPr>
            </w:pPr>
            <w:r>
              <w:rPr>
                <w:sz w:val="20"/>
                <w:szCs w:val="20"/>
              </w:rPr>
              <w:t>0.17</w:t>
            </w:r>
          </w:p>
        </w:tc>
      </w:tr>
      <w:tr w:rsidR="00F17878" w:rsidRPr="00406BAE" w14:paraId="41C066AC"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565A62E4" w14:textId="77777777" w:rsidR="00F17878" w:rsidRPr="00406BAE" w:rsidRDefault="00F17878" w:rsidP="00BA6A36">
            <w:pPr>
              <w:suppressAutoHyphens w:val="0"/>
              <w:spacing w:line="240" w:lineRule="auto"/>
              <w:jc w:val="left"/>
              <w:rPr>
                <w:sz w:val="20"/>
                <w:szCs w:val="20"/>
              </w:rPr>
            </w:pPr>
            <w:r>
              <w:rPr>
                <w:sz w:val="20"/>
                <w:szCs w:val="20"/>
              </w:rPr>
              <w:t>LEVU</w:t>
            </w:r>
          </w:p>
        </w:tc>
        <w:tc>
          <w:tcPr>
            <w:tcW w:w="834" w:type="pct"/>
            <w:tcBorders>
              <w:top w:val="nil"/>
              <w:left w:val="nil"/>
              <w:bottom w:val="single" w:sz="4" w:space="0" w:color="BFBFBF"/>
              <w:right w:val="single" w:sz="4" w:space="0" w:color="BFBFBF"/>
            </w:tcBorders>
            <w:noWrap/>
            <w:vAlign w:val="bottom"/>
            <w:hideMark/>
          </w:tcPr>
          <w:p w14:paraId="6490B5D1" w14:textId="77777777" w:rsidR="00F17878" w:rsidRPr="00406BAE" w:rsidRDefault="00F17878" w:rsidP="00BA6A36">
            <w:pPr>
              <w:suppressAutoHyphens w:val="0"/>
              <w:spacing w:line="240" w:lineRule="auto"/>
              <w:jc w:val="left"/>
              <w:rPr>
                <w:i/>
                <w:iCs/>
                <w:sz w:val="20"/>
                <w:szCs w:val="20"/>
              </w:rPr>
            </w:pPr>
            <w:r>
              <w:rPr>
                <w:i/>
                <w:sz w:val="20"/>
                <w:szCs w:val="20"/>
              </w:rPr>
              <w:t>Leucanthemum vulgare</w:t>
            </w:r>
          </w:p>
        </w:tc>
        <w:tc>
          <w:tcPr>
            <w:tcW w:w="290" w:type="pct"/>
            <w:tcBorders>
              <w:top w:val="nil"/>
              <w:left w:val="nil"/>
              <w:bottom w:val="single" w:sz="4" w:space="0" w:color="BFBFBF"/>
              <w:right w:val="single" w:sz="4" w:space="0" w:color="BFBFBF"/>
            </w:tcBorders>
            <w:noWrap/>
            <w:vAlign w:val="bottom"/>
            <w:hideMark/>
          </w:tcPr>
          <w:p w14:paraId="1E9C0FD5" w14:textId="77777777" w:rsidR="00F17878" w:rsidRPr="00406BAE" w:rsidRDefault="00F17878" w:rsidP="00BA6A36">
            <w:pPr>
              <w:suppressAutoHyphens w:val="0"/>
              <w:spacing w:line="240" w:lineRule="auto"/>
              <w:jc w:val="left"/>
              <w:rPr>
                <w:sz w:val="20"/>
                <w:szCs w:val="20"/>
              </w:rPr>
            </w:pPr>
            <w:r>
              <w:rPr>
                <w:sz w:val="20"/>
                <w:szCs w:val="20"/>
              </w:rPr>
              <w:t>Exotic</w:t>
            </w:r>
          </w:p>
        </w:tc>
        <w:tc>
          <w:tcPr>
            <w:tcW w:w="457" w:type="pct"/>
            <w:tcBorders>
              <w:top w:val="nil"/>
              <w:left w:val="nil"/>
              <w:bottom w:val="single" w:sz="4" w:space="0" w:color="BFBFBF"/>
              <w:right w:val="single" w:sz="4" w:space="0" w:color="BFBFBF"/>
            </w:tcBorders>
            <w:noWrap/>
            <w:vAlign w:val="bottom"/>
            <w:hideMark/>
          </w:tcPr>
          <w:p w14:paraId="64183059" w14:textId="77777777" w:rsidR="00F17878" w:rsidRPr="00406BAE" w:rsidRDefault="00F17878" w:rsidP="00BA6A36">
            <w:pPr>
              <w:suppressAutoHyphens w:val="0"/>
              <w:spacing w:line="240" w:lineRule="auto"/>
              <w:jc w:val="left"/>
              <w:rPr>
                <w:sz w:val="20"/>
                <w:szCs w:val="20"/>
              </w:rPr>
            </w:pPr>
            <w:r>
              <w:rPr>
                <w:sz w:val="20"/>
                <w:szCs w:val="20"/>
              </w:rPr>
              <w:t>Herb</w:t>
            </w:r>
          </w:p>
        </w:tc>
        <w:tc>
          <w:tcPr>
            <w:tcW w:w="808" w:type="pct"/>
            <w:tcBorders>
              <w:top w:val="nil"/>
              <w:left w:val="nil"/>
              <w:bottom w:val="single" w:sz="4" w:space="0" w:color="BFBFBF"/>
              <w:right w:val="single" w:sz="4" w:space="0" w:color="BFBFBF"/>
            </w:tcBorders>
            <w:noWrap/>
            <w:vAlign w:val="bottom"/>
            <w:hideMark/>
          </w:tcPr>
          <w:p w14:paraId="0F03BB99" w14:textId="77777777" w:rsidR="00F17878" w:rsidRPr="00406BAE" w:rsidRDefault="00F17878" w:rsidP="00BA6A36">
            <w:pPr>
              <w:suppressAutoHyphens w:val="0"/>
              <w:spacing w:line="240" w:lineRule="auto"/>
              <w:jc w:val="center"/>
              <w:rPr>
                <w:sz w:val="20"/>
                <w:szCs w:val="20"/>
              </w:rPr>
            </w:pPr>
            <w:r>
              <w:rPr>
                <w:sz w:val="20"/>
                <w:szCs w:val="20"/>
              </w:rPr>
              <w:t>0.33</w:t>
            </w:r>
          </w:p>
        </w:tc>
        <w:tc>
          <w:tcPr>
            <w:tcW w:w="671" w:type="pct"/>
            <w:tcBorders>
              <w:top w:val="nil"/>
              <w:left w:val="nil"/>
              <w:bottom w:val="single" w:sz="4" w:space="0" w:color="BFBFBF"/>
              <w:right w:val="single" w:sz="4" w:space="0" w:color="BFBFBF"/>
            </w:tcBorders>
            <w:noWrap/>
            <w:vAlign w:val="bottom"/>
            <w:hideMark/>
          </w:tcPr>
          <w:p w14:paraId="1D409A53" w14:textId="77777777" w:rsidR="00F17878" w:rsidRPr="00406BAE" w:rsidRDefault="00F17878" w:rsidP="00BA6A36">
            <w:pPr>
              <w:suppressAutoHyphens w:val="0"/>
              <w:spacing w:line="240" w:lineRule="auto"/>
              <w:jc w:val="center"/>
              <w:rPr>
                <w:sz w:val="20"/>
                <w:szCs w:val="20"/>
              </w:rPr>
            </w:pPr>
            <w:r>
              <w:rPr>
                <w:sz w:val="20"/>
                <w:szCs w:val="20"/>
              </w:rPr>
              <w:t>0.50</w:t>
            </w:r>
          </w:p>
        </w:tc>
        <w:tc>
          <w:tcPr>
            <w:tcW w:w="563" w:type="pct"/>
            <w:tcBorders>
              <w:top w:val="nil"/>
              <w:left w:val="nil"/>
              <w:bottom w:val="single" w:sz="4" w:space="0" w:color="BFBFBF"/>
              <w:right w:val="single" w:sz="4" w:space="0" w:color="BFBFBF"/>
            </w:tcBorders>
            <w:noWrap/>
            <w:vAlign w:val="bottom"/>
            <w:hideMark/>
          </w:tcPr>
          <w:p w14:paraId="526D2F67" w14:textId="77777777" w:rsidR="00F17878" w:rsidRPr="00406BAE" w:rsidRDefault="00F17878" w:rsidP="00BA6A36">
            <w:pPr>
              <w:suppressAutoHyphens w:val="0"/>
              <w:spacing w:line="240" w:lineRule="auto"/>
              <w:jc w:val="center"/>
              <w:rPr>
                <w:sz w:val="20"/>
                <w:szCs w:val="20"/>
              </w:rPr>
            </w:pPr>
            <w:r>
              <w:rPr>
                <w:sz w:val="20"/>
                <w:szCs w:val="20"/>
              </w:rPr>
              <w:t>0.17</w:t>
            </w:r>
          </w:p>
        </w:tc>
      </w:tr>
      <w:tr w:rsidR="00F17878" w:rsidRPr="00406BAE" w14:paraId="67E01732"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0D2FAFAD" w14:textId="77777777" w:rsidR="00F17878" w:rsidRPr="00406BAE" w:rsidRDefault="00F17878" w:rsidP="00BA6A36">
            <w:pPr>
              <w:suppressAutoHyphens w:val="0"/>
              <w:spacing w:line="240" w:lineRule="auto"/>
              <w:jc w:val="left"/>
              <w:rPr>
                <w:sz w:val="20"/>
                <w:szCs w:val="20"/>
              </w:rPr>
            </w:pPr>
            <w:r>
              <w:rPr>
                <w:sz w:val="20"/>
                <w:szCs w:val="20"/>
              </w:rPr>
              <w:t>LOPE</w:t>
            </w:r>
          </w:p>
        </w:tc>
        <w:tc>
          <w:tcPr>
            <w:tcW w:w="834" w:type="pct"/>
            <w:tcBorders>
              <w:top w:val="nil"/>
              <w:left w:val="nil"/>
              <w:bottom w:val="single" w:sz="4" w:space="0" w:color="BFBFBF"/>
              <w:right w:val="single" w:sz="4" w:space="0" w:color="BFBFBF"/>
            </w:tcBorders>
            <w:noWrap/>
            <w:vAlign w:val="bottom"/>
            <w:hideMark/>
          </w:tcPr>
          <w:p w14:paraId="7973357E" w14:textId="77777777" w:rsidR="00F17878" w:rsidRPr="00406BAE" w:rsidRDefault="00F17878" w:rsidP="00BA6A36">
            <w:pPr>
              <w:suppressAutoHyphens w:val="0"/>
              <w:spacing w:line="240" w:lineRule="auto"/>
              <w:jc w:val="left"/>
              <w:rPr>
                <w:i/>
                <w:iCs/>
                <w:sz w:val="20"/>
                <w:szCs w:val="20"/>
              </w:rPr>
            </w:pPr>
            <w:r>
              <w:rPr>
                <w:i/>
                <w:sz w:val="20"/>
                <w:szCs w:val="20"/>
              </w:rPr>
              <w:t>Lotus pedunculatus</w:t>
            </w:r>
          </w:p>
        </w:tc>
        <w:tc>
          <w:tcPr>
            <w:tcW w:w="290" w:type="pct"/>
            <w:tcBorders>
              <w:top w:val="nil"/>
              <w:left w:val="nil"/>
              <w:bottom w:val="single" w:sz="4" w:space="0" w:color="BFBFBF"/>
              <w:right w:val="single" w:sz="4" w:space="0" w:color="BFBFBF"/>
            </w:tcBorders>
            <w:noWrap/>
            <w:vAlign w:val="bottom"/>
            <w:hideMark/>
          </w:tcPr>
          <w:p w14:paraId="53D82513" w14:textId="77777777" w:rsidR="00F17878" w:rsidRPr="00406BAE" w:rsidRDefault="00F17878" w:rsidP="00BA6A36">
            <w:pPr>
              <w:suppressAutoHyphens w:val="0"/>
              <w:spacing w:line="240" w:lineRule="auto"/>
              <w:jc w:val="left"/>
              <w:rPr>
                <w:sz w:val="20"/>
                <w:szCs w:val="20"/>
              </w:rPr>
            </w:pPr>
            <w:r>
              <w:rPr>
                <w:sz w:val="20"/>
                <w:szCs w:val="20"/>
              </w:rPr>
              <w:t>Exotic</w:t>
            </w:r>
          </w:p>
        </w:tc>
        <w:tc>
          <w:tcPr>
            <w:tcW w:w="457" w:type="pct"/>
            <w:tcBorders>
              <w:top w:val="nil"/>
              <w:left w:val="nil"/>
              <w:bottom w:val="single" w:sz="4" w:space="0" w:color="BFBFBF"/>
              <w:right w:val="single" w:sz="4" w:space="0" w:color="BFBFBF"/>
            </w:tcBorders>
            <w:noWrap/>
            <w:vAlign w:val="bottom"/>
            <w:hideMark/>
          </w:tcPr>
          <w:p w14:paraId="26131EF3" w14:textId="77777777" w:rsidR="00F17878" w:rsidRPr="00406BAE" w:rsidRDefault="00F17878" w:rsidP="00BA6A36">
            <w:pPr>
              <w:suppressAutoHyphens w:val="0"/>
              <w:spacing w:line="240" w:lineRule="auto"/>
              <w:jc w:val="left"/>
              <w:rPr>
                <w:sz w:val="20"/>
                <w:szCs w:val="20"/>
              </w:rPr>
            </w:pPr>
            <w:r>
              <w:rPr>
                <w:sz w:val="20"/>
                <w:szCs w:val="20"/>
              </w:rPr>
              <w:t>Herb</w:t>
            </w:r>
          </w:p>
        </w:tc>
        <w:tc>
          <w:tcPr>
            <w:tcW w:w="808" w:type="pct"/>
            <w:tcBorders>
              <w:top w:val="nil"/>
              <w:left w:val="nil"/>
              <w:bottom w:val="single" w:sz="4" w:space="0" w:color="BFBFBF"/>
              <w:right w:val="single" w:sz="4" w:space="0" w:color="BFBFBF"/>
            </w:tcBorders>
            <w:noWrap/>
            <w:vAlign w:val="bottom"/>
            <w:hideMark/>
          </w:tcPr>
          <w:p w14:paraId="469709F9" w14:textId="77777777" w:rsidR="00F17878" w:rsidRPr="00406BAE" w:rsidRDefault="00F17878" w:rsidP="00BA6A36">
            <w:pPr>
              <w:suppressAutoHyphens w:val="0"/>
              <w:spacing w:line="240" w:lineRule="auto"/>
              <w:jc w:val="center"/>
              <w:rPr>
                <w:sz w:val="20"/>
                <w:szCs w:val="20"/>
              </w:rPr>
            </w:pPr>
            <w:r>
              <w:rPr>
                <w:sz w:val="20"/>
                <w:szCs w:val="20"/>
              </w:rPr>
              <w:t>0.40</w:t>
            </w:r>
          </w:p>
        </w:tc>
        <w:tc>
          <w:tcPr>
            <w:tcW w:w="671" w:type="pct"/>
            <w:tcBorders>
              <w:top w:val="nil"/>
              <w:left w:val="nil"/>
              <w:bottom w:val="single" w:sz="4" w:space="0" w:color="BFBFBF"/>
              <w:right w:val="single" w:sz="4" w:space="0" w:color="BFBFBF"/>
            </w:tcBorders>
            <w:noWrap/>
            <w:vAlign w:val="bottom"/>
            <w:hideMark/>
          </w:tcPr>
          <w:p w14:paraId="2B666A0D" w14:textId="77777777" w:rsidR="00F17878" w:rsidRPr="00406BAE" w:rsidRDefault="00F17878" w:rsidP="00BA6A36">
            <w:pPr>
              <w:suppressAutoHyphens w:val="0"/>
              <w:spacing w:line="240" w:lineRule="auto"/>
              <w:jc w:val="center"/>
              <w:rPr>
                <w:sz w:val="20"/>
                <w:szCs w:val="20"/>
              </w:rPr>
            </w:pPr>
            <w:r>
              <w:rPr>
                <w:sz w:val="20"/>
                <w:szCs w:val="20"/>
              </w:rPr>
              <w:t>0.60</w:t>
            </w:r>
          </w:p>
        </w:tc>
        <w:tc>
          <w:tcPr>
            <w:tcW w:w="563" w:type="pct"/>
            <w:tcBorders>
              <w:top w:val="nil"/>
              <w:left w:val="nil"/>
              <w:bottom w:val="single" w:sz="4" w:space="0" w:color="BFBFBF"/>
              <w:right w:val="single" w:sz="4" w:space="0" w:color="BFBFBF"/>
            </w:tcBorders>
            <w:noWrap/>
            <w:vAlign w:val="bottom"/>
            <w:hideMark/>
          </w:tcPr>
          <w:p w14:paraId="12FF5156" w14:textId="77777777" w:rsidR="00F17878" w:rsidRPr="00406BAE" w:rsidRDefault="00F17878" w:rsidP="00BA6A36">
            <w:pPr>
              <w:suppressAutoHyphens w:val="0"/>
              <w:spacing w:line="240" w:lineRule="auto"/>
              <w:jc w:val="center"/>
              <w:rPr>
                <w:sz w:val="20"/>
                <w:szCs w:val="20"/>
              </w:rPr>
            </w:pPr>
            <w:r>
              <w:rPr>
                <w:sz w:val="20"/>
                <w:szCs w:val="20"/>
              </w:rPr>
              <w:t>0.00</w:t>
            </w:r>
          </w:p>
        </w:tc>
      </w:tr>
      <w:tr w:rsidR="00F17878" w:rsidRPr="00406BAE" w14:paraId="1661BE95"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1AE6D9E5" w14:textId="77777777" w:rsidR="00F17878" w:rsidRPr="00406BAE" w:rsidRDefault="00F17878" w:rsidP="00BA6A36">
            <w:pPr>
              <w:suppressAutoHyphens w:val="0"/>
              <w:spacing w:line="240" w:lineRule="auto"/>
              <w:jc w:val="left"/>
              <w:rPr>
                <w:sz w:val="20"/>
                <w:szCs w:val="20"/>
              </w:rPr>
            </w:pPr>
            <w:r>
              <w:rPr>
                <w:sz w:val="20"/>
                <w:szCs w:val="20"/>
              </w:rPr>
              <w:t>LUPO</w:t>
            </w:r>
          </w:p>
        </w:tc>
        <w:tc>
          <w:tcPr>
            <w:tcW w:w="834" w:type="pct"/>
            <w:tcBorders>
              <w:top w:val="nil"/>
              <w:left w:val="nil"/>
              <w:bottom w:val="single" w:sz="4" w:space="0" w:color="BFBFBF"/>
              <w:right w:val="single" w:sz="4" w:space="0" w:color="BFBFBF"/>
            </w:tcBorders>
            <w:noWrap/>
            <w:vAlign w:val="bottom"/>
            <w:hideMark/>
          </w:tcPr>
          <w:p w14:paraId="2541DBEB" w14:textId="77777777" w:rsidR="00F17878" w:rsidRPr="00406BAE" w:rsidRDefault="00F17878" w:rsidP="00BA6A36">
            <w:pPr>
              <w:suppressAutoHyphens w:val="0"/>
              <w:spacing w:line="240" w:lineRule="auto"/>
              <w:jc w:val="left"/>
              <w:rPr>
                <w:i/>
                <w:iCs/>
                <w:sz w:val="20"/>
                <w:szCs w:val="20"/>
              </w:rPr>
            </w:pPr>
            <w:r>
              <w:rPr>
                <w:i/>
                <w:sz w:val="20"/>
                <w:szCs w:val="20"/>
              </w:rPr>
              <w:t>Lupinus polyphyllus</w:t>
            </w:r>
          </w:p>
        </w:tc>
        <w:tc>
          <w:tcPr>
            <w:tcW w:w="290" w:type="pct"/>
            <w:tcBorders>
              <w:top w:val="nil"/>
              <w:left w:val="nil"/>
              <w:bottom w:val="single" w:sz="4" w:space="0" w:color="BFBFBF"/>
              <w:right w:val="single" w:sz="4" w:space="0" w:color="BFBFBF"/>
            </w:tcBorders>
            <w:noWrap/>
            <w:vAlign w:val="bottom"/>
            <w:hideMark/>
          </w:tcPr>
          <w:p w14:paraId="6A9E82E9" w14:textId="77777777" w:rsidR="00F17878" w:rsidRPr="00406BAE" w:rsidRDefault="00F17878" w:rsidP="00BA6A36">
            <w:pPr>
              <w:suppressAutoHyphens w:val="0"/>
              <w:spacing w:line="240" w:lineRule="auto"/>
              <w:jc w:val="left"/>
              <w:rPr>
                <w:sz w:val="20"/>
                <w:szCs w:val="20"/>
              </w:rPr>
            </w:pPr>
            <w:r>
              <w:rPr>
                <w:sz w:val="20"/>
                <w:szCs w:val="20"/>
              </w:rPr>
              <w:t>Exotic</w:t>
            </w:r>
          </w:p>
        </w:tc>
        <w:tc>
          <w:tcPr>
            <w:tcW w:w="457" w:type="pct"/>
            <w:tcBorders>
              <w:top w:val="nil"/>
              <w:left w:val="nil"/>
              <w:bottom w:val="single" w:sz="4" w:space="0" w:color="BFBFBF"/>
              <w:right w:val="single" w:sz="4" w:space="0" w:color="BFBFBF"/>
            </w:tcBorders>
            <w:noWrap/>
            <w:vAlign w:val="bottom"/>
            <w:hideMark/>
          </w:tcPr>
          <w:p w14:paraId="5E111BDB" w14:textId="77777777" w:rsidR="00F17878" w:rsidRPr="00406BAE" w:rsidRDefault="00F17878" w:rsidP="00BA6A36">
            <w:pPr>
              <w:suppressAutoHyphens w:val="0"/>
              <w:spacing w:line="240" w:lineRule="auto"/>
              <w:jc w:val="left"/>
              <w:rPr>
                <w:sz w:val="20"/>
                <w:szCs w:val="20"/>
              </w:rPr>
            </w:pPr>
            <w:r>
              <w:rPr>
                <w:sz w:val="20"/>
                <w:szCs w:val="20"/>
              </w:rPr>
              <w:t>Herb</w:t>
            </w:r>
          </w:p>
        </w:tc>
        <w:tc>
          <w:tcPr>
            <w:tcW w:w="808" w:type="pct"/>
            <w:tcBorders>
              <w:top w:val="nil"/>
              <w:left w:val="nil"/>
              <w:bottom w:val="single" w:sz="4" w:space="0" w:color="BFBFBF"/>
              <w:right w:val="single" w:sz="4" w:space="0" w:color="BFBFBF"/>
            </w:tcBorders>
            <w:noWrap/>
            <w:vAlign w:val="bottom"/>
            <w:hideMark/>
          </w:tcPr>
          <w:p w14:paraId="51667A06" w14:textId="77777777" w:rsidR="00F17878" w:rsidRPr="00406BAE" w:rsidRDefault="00F17878" w:rsidP="00BA6A36">
            <w:pPr>
              <w:suppressAutoHyphens w:val="0"/>
              <w:spacing w:line="240" w:lineRule="auto"/>
              <w:jc w:val="center"/>
              <w:rPr>
                <w:sz w:val="20"/>
                <w:szCs w:val="20"/>
              </w:rPr>
            </w:pPr>
            <w:r>
              <w:rPr>
                <w:sz w:val="20"/>
                <w:szCs w:val="20"/>
              </w:rPr>
              <w:t>0.50</w:t>
            </w:r>
          </w:p>
        </w:tc>
        <w:tc>
          <w:tcPr>
            <w:tcW w:w="671" w:type="pct"/>
            <w:tcBorders>
              <w:top w:val="nil"/>
              <w:left w:val="nil"/>
              <w:bottom w:val="single" w:sz="4" w:space="0" w:color="BFBFBF"/>
              <w:right w:val="single" w:sz="4" w:space="0" w:color="BFBFBF"/>
            </w:tcBorders>
            <w:noWrap/>
            <w:vAlign w:val="bottom"/>
            <w:hideMark/>
          </w:tcPr>
          <w:p w14:paraId="63640D5F" w14:textId="77777777" w:rsidR="00F17878" w:rsidRPr="00406BAE" w:rsidRDefault="00F17878" w:rsidP="00BA6A36">
            <w:pPr>
              <w:suppressAutoHyphens w:val="0"/>
              <w:spacing w:line="240" w:lineRule="auto"/>
              <w:jc w:val="center"/>
              <w:rPr>
                <w:sz w:val="20"/>
                <w:szCs w:val="20"/>
              </w:rPr>
            </w:pPr>
            <w:r>
              <w:rPr>
                <w:sz w:val="20"/>
                <w:szCs w:val="20"/>
              </w:rPr>
              <w:t>0.38</w:t>
            </w:r>
          </w:p>
        </w:tc>
        <w:tc>
          <w:tcPr>
            <w:tcW w:w="563" w:type="pct"/>
            <w:tcBorders>
              <w:top w:val="nil"/>
              <w:left w:val="nil"/>
              <w:bottom w:val="single" w:sz="4" w:space="0" w:color="BFBFBF"/>
              <w:right w:val="single" w:sz="4" w:space="0" w:color="BFBFBF"/>
            </w:tcBorders>
            <w:noWrap/>
            <w:vAlign w:val="bottom"/>
            <w:hideMark/>
          </w:tcPr>
          <w:p w14:paraId="1061E382" w14:textId="77777777" w:rsidR="00F17878" w:rsidRPr="00406BAE" w:rsidRDefault="00F17878" w:rsidP="00BA6A36">
            <w:pPr>
              <w:suppressAutoHyphens w:val="0"/>
              <w:spacing w:line="240" w:lineRule="auto"/>
              <w:jc w:val="center"/>
              <w:rPr>
                <w:sz w:val="20"/>
                <w:szCs w:val="20"/>
              </w:rPr>
            </w:pPr>
            <w:r>
              <w:rPr>
                <w:sz w:val="20"/>
                <w:szCs w:val="20"/>
              </w:rPr>
              <w:t>0.12</w:t>
            </w:r>
          </w:p>
        </w:tc>
      </w:tr>
      <w:tr w:rsidR="00F17878" w:rsidRPr="00406BAE" w14:paraId="6551DF81"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3ED91120" w14:textId="77777777" w:rsidR="00F17878" w:rsidRPr="00406BAE" w:rsidRDefault="00F17878" w:rsidP="00BA6A36">
            <w:pPr>
              <w:suppressAutoHyphens w:val="0"/>
              <w:spacing w:line="240" w:lineRule="auto"/>
              <w:jc w:val="left"/>
              <w:rPr>
                <w:sz w:val="20"/>
                <w:szCs w:val="20"/>
              </w:rPr>
            </w:pPr>
            <w:r>
              <w:rPr>
                <w:sz w:val="20"/>
                <w:szCs w:val="20"/>
              </w:rPr>
              <w:t>MESA</w:t>
            </w:r>
          </w:p>
        </w:tc>
        <w:tc>
          <w:tcPr>
            <w:tcW w:w="834" w:type="pct"/>
            <w:tcBorders>
              <w:top w:val="nil"/>
              <w:left w:val="nil"/>
              <w:bottom w:val="single" w:sz="4" w:space="0" w:color="BFBFBF"/>
              <w:right w:val="single" w:sz="4" w:space="0" w:color="BFBFBF"/>
            </w:tcBorders>
            <w:noWrap/>
            <w:vAlign w:val="bottom"/>
            <w:hideMark/>
          </w:tcPr>
          <w:p w14:paraId="2872DEE7" w14:textId="77777777" w:rsidR="00F17878" w:rsidRPr="00406BAE" w:rsidRDefault="00F17878" w:rsidP="00BA6A36">
            <w:pPr>
              <w:suppressAutoHyphens w:val="0"/>
              <w:spacing w:line="240" w:lineRule="auto"/>
              <w:jc w:val="left"/>
              <w:rPr>
                <w:i/>
                <w:iCs/>
                <w:sz w:val="20"/>
                <w:szCs w:val="20"/>
              </w:rPr>
            </w:pPr>
            <w:r>
              <w:rPr>
                <w:i/>
                <w:sz w:val="20"/>
                <w:szCs w:val="20"/>
              </w:rPr>
              <w:t>Medicago sativa</w:t>
            </w:r>
          </w:p>
        </w:tc>
        <w:tc>
          <w:tcPr>
            <w:tcW w:w="290" w:type="pct"/>
            <w:tcBorders>
              <w:top w:val="nil"/>
              <w:left w:val="nil"/>
              <w:bottom w:val="single" w:sz="4" w:space="0" w:color="BFBFBF"/>
              <w:right w:val="single" w:sz="4" w:space="0" w:color="BFBFBF"/>
            </w:tcBorders>
            <w:noWrap/>
            <w:vAlign w:val="bottom"/>
            <w:hideMark/>
          </w:tcPr>
          <w:p w14:paraId="59DE1B6F" w14:textId="77777777" w:rsidR="00F17878" w:rsidRPr="00406BAE" w:rsidRDefault="00F17878" w:rsidP="00BA6A36">
            <w:pPr>
              <w:suppressAutoHyphens w:val="0"/>
              <w:spacing w:line="240" w:lineRule="auto"/>
              <w:jc w:val="left"/>
              <w:rPr>
                <w:sz w:val="20"/>
                <w:szCs w:val="20"/>
              </w:rPr>
            </w:pPr>
            <w:r>
              <w:rPr>
                <w:sz w:val="20"/>
                <w:szCs w:val="20"/>
              </w:rPr>
              <w:t>Exotic</w:t>
            </w:r>
          </w:p>
        </w:tc>
        <w:tc>
          <w:tcPr>
            <w:tcW w:w="457" w:type="pct"/>
            <w:tcBorders>
              <w:top w:val="nil"/>
              <w:left w:val="nil"/>
              <w:bottom w:val="single" w:sz="4" w:space="0" w:color="BFBFBF"/>
              <w:right w:val="single" w:sz="4" w:space="0" w:color="BFBFBF"/>
            </w:tcBorders>
            <w:noWrap/>
            <w:vAlign w:val="bottom"/>
            <w:hideMark/>
          </w:tcPr>
          <w:p w14:paraId="38CF5129" w14:textId="77777777" w:rsidR="00F17878" w:rsidRPr="00406BAE" w:rsidRDefault="00F17878" w:rsidP="00BA6A36">
            <w:pPr>
              <w:suppressAutoHyphens w:val="0"/>
              <w:spacing w:line="240" w:lineRule="auto"/>
              <w:jc w:val="left"/>
              <w:rPr>
                <w:sz w:val="20"/>
                <w:szCs w:val="20"/>
              </w:rPr>
            </w:pPr>
            <w:r>
              <w:rPr>
                <w:sz w:val="20"/>
                <w:szCs w:val="20"/>
              </w:rPr>
              <w:t>Herb</w:t>
            </w:r>
          </w:p>
        </w:tc>
        <w:tc>
          <w:tcPr>
            <w:tcW w:w="808" w:type="pct"/>
            <w:tcBorders>
              <w:top w:val="nil"/>
              <w:left w:val="nil"/>
              <w:bottom w:val="single" w:sz="4" w:space="0" w:color="BFBFBF"/>
              <w:right w:val="single" w:sz="4" w:space="0" w:color="BFBFBF"/>
            </w:tcBorders>
            <w:noWrap/>
            <w:vAlign w:val="bottom"/>
            <w:hideMark/>
          </w:tcPr>
          <w:p w14:paraId="04695196" w14:textId="77777777" w:rsidR="00F17878" w:rsidRPr="00406BAE" w:rsidRDefault="00F17878" w:rsidP="00BA6A36">
            <w:pPr>
              <w:suppressAutoHyphens w:val="0"/>
              <w:spacing w:line="240" w:lineRule="auto"/>
              <w:jc w:val="center"/>
              <w:rPr>
                <w:sz w:val="20"/>
                <w:szCs w:val="20"/>
              </w:rPr>
            </w:pPr>
            <w:r>
              <w:rPr>
                <w:sz w:val="20"/>
                <w:szCs w:val="20"/>
              </w:rPr>
              <w:t>0.33</w:t>
            </w:r>
          </w:p>
        </w:tc>
        <w:tc>
          <w:tcPr>
            <w:tcW w:w="671" w:type="pct"/>
            <w:tcBorders>
              <w:top w:val="nil"/>
              <w:left w:val="nil"/>
              <w:bottom w:val="single" w:sz="4" w:space="0" w:color="BFBFBF"/>
              <w:right w:val="single" w:sz="4" w:space="0" w:color="BFBFBF"/>
            </w:tcBorders>
            <w:noWrap/>
            <w:vAlign w:val="bottom"/>
            <w:hideMark/>
          </w:tcPr>
          <w:p w14:paraId="576BAA1A" w14:textId="77777777" w:rsidR="00F17878" w:rsidRPr="00406BAE" w:rsidRDefault="00F17878" w:rsidP="00BA6A36">
            <w:pPr>
              <w:suppressAutoHyphens w:val="0"/>
              <w:spacing w:line="240" w:lineRule="auto"/>
              <w:jc w:val="center"/>
              <w:rPr>
                <w:sz w:val="20"/>
                <w:szCs w:val="20"/>
              </w:rPr>
            </w:pPr>
            <w:r>
              <w:rPr>
                <w:sz w:val="20"/>
                <w:szCs w:val="20"/>
              </w:rPr>
              <w:t>0.50</w:t>
            </w:r>
          </w:p>
        </w:tc>
        <w:tc>
          <w:tcPr>
            <w:tcW w:w="563" w:type="pct"/>
            <w:tcBorders>
              <w:top w:val="nil"/>
              <w:left w:val="nil"/>
              <w:bottom w:val="single" w:sz="4" w:space="0" w:color="BFBFBF"/>
              <w:right w:val="single" w:sz="4" w:space="0" w:color="BFBFBF"/>
            </w:tcBorders>
            <w:noWrap/>
            <w:vAlign w:val="bottom"/>
            <w:hideMark/>
          </w:tcPr>
          <w:p w14:paraId="586993A4" w14:textId="77777777" w:rsidR="00F17878" w:rsidRPr="00406BAE" w:rsidRDefault="00F17878" w:rsidP="00BA6A36">
            <w:pPr>
              <w:suppressAutoHyphens w:val="0"/>
              <w:spacing w:line="240" w:lineRule="auto"/>
              <w:jc w:val="center"/>
              <w:rPr>
                <w:sz w:val="20"/>
                <w:szCs w:val="20"/>
              </w:rPr>
            </w:pPr>
            <w:r>
              <w:rPr>
                <w:sz w:val="20"/>
                <w:szCs w:val="20"/>
              </w:rPr>
              <w:t>0.17</w:t>
            </w:r>
          </w:p>
        </w:tc>
      </w:tr>
      <w:tr w:rsidR="00F17878" w:rsidRPr="00406BAE" w14:paraId="15A37DCC"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10F84B68" w14:textId="77777777" w:rsidR="00F17878" w:rsidRPr="00406BAE" w:rsidRDefault="00F17878" w:rsidP="00BA6A36">
            <w:pPr>
              <w:suppressAutoHyphens w:val="0"/>
              <w:spacing w:line="240" w:lineRule="auto"/>
              <w:jc w:val="left"/>
              <w:rPr>
                <w:sz w:val="20"/>
                <w:szCs w:val="20"/>
              </w:rPr>
            </w:pPr>
            <w:r>
              <w:rPr>
                <w:sz w:val="20"/>
                <w:szCs w:val="20"/>
              </w:rPr>
              <w:t>PLLA</w:t>
            </w:r>
          </w:p>
        </w:tc>
        <w:tc>
          <w:tcPr>
            <w:tcW w:w="834" w:type="pct"/>
            <w:tcBorders>
              <w:top w:val="nil"/>
              <w:left w:val="nil"/>
              <w:bottom w:val="single" w:sz="4" w:space="0" w:color="BFBFBF"/>
              <w:right w:val="single" w:sz="4" w:space="0" w:color="BFBFBF"/>
            </w:tcBorders>
            <w:noWrap/>
            <w:vAlign w:val="bottom"/>
            <w:hideMark/>
          </w:tcPr>
          <w:p w14:paraId="20718BB5" w14:textId="77777777" w:rsidR="00F17878" w:rsidRPr="00406BAE" w:rsidRDefault="00F17878" w:rsidP="00BA6A36">
            <w:pPr>
              <w:suppressAutoHyphens w:val="0"/>
              <w:spacing w:line="240" w:lineRule="auto"/>
              <w:jc w:val="left"/>
              <w:rPr>
                <w:i/>
                <w:iCs/>
                <w:sz w:val="20"/>
                <w:szCs w:val="20"/>
              </w:rPr>
            </w:pPr>
            <w:r>
              <w:rPr>
                <w:i/>
                <w:sz w:val="20"/>
                <w:szCs w:val="20"/>
              </w:rPr>
              <w:t>Plantago lanceolata</w:t>
            </w:r>
          </w:p>
        </w:tc>
        <w:tc>
          <w:tcPr>
            <w:tcW w:w="290" w:type="pct"/>
            <w:tcBorders>
              <w:top w:val="nil"/>
              <w:left w:val="nil"/>
              <w:bottom w:val="single" w:sz="4" w:space="0" w:color="BFBFBF"/>
              <w:right w:val="single" w:sz="4" w:space="0" w:color="BFBFBF"/>
            </w:tcBorders>
            <w:noWrap/>
            <w:vAlign w:val="bottom"/>
            <w:hideMark/>
          </w:tcPr>
          <w:p w14:paraId="3F0957B3" w14:textId="77777777" w:rsidR="00F17878" w:rsidRPr="00406BAE" w:rsidRDefault="00F17878" w:rsidP="00BA6A36">
            <w:pPr>
              <w:suppressAutoHyphens w:val="0"/>
              <w:spacing w:line="240" w:lineRule="auto"/>
              <w:jc w:val="left"/>
              <w:rPr>
                <w:sz w:val="20"/>
                <w:szCs w:val="20"/>
              </w:rPr>
            </w:pPr>
            <w:r>
              <w:rPr>
                <w:sz w:val="20"/>
                <w:szCs w:val="20"/>
              </w:rPr>
              <w:t>Exotic</w:t>
            </w:r>
          </w:p>
        </w:tc>
        <w:tc>
          <w:tcPr>
            <w:tcW w:w="457" w:type="pct"/>
            <w:tcBorders>
              <w:top w:val="nil"/>
              <w:left w:val="nil"/>
              <w:bottom w:val="single" w:sz="4" w:space="0" w:color="BFBFBF"/>
              <w:right w:val="single" w:sz="4" w:space="0" w:color="BFBFBF"/>
            </w:tcBorders>
            <w:noWrap/>
            <w:vAlign w:val="bottom"/>
            <w:hideMark/>
          </w:tcPr>
          <w:p w14:paraId="647649AA" w14:textId="77777777" w:rsidR="00F17878" w:rsidRPr="00406BAE" w:rsidRDefault="00F17878" w:rsidP="00BA6A36">
            <w:pPr>
              <w:suppressAutoHyphens w:val="0"/>
              <w:spacing w:line="240" w:lineRule="auto"/>
              <w:jc w:val="left"/>
              <w:rPr>
                <w:sz w:val="20"/>
                <w:szCs w:val="20"/>
              </w:rPr>
            </w:pPr>
            <w:r>
              <w:rPr>
                <w:sz w:val="20"/>
                <w:szCs w:val="20"/>
              </w:rPr>
              <w:t>Herb</w:t>
            </w:r>
          </w:p>
        </w:tc>
        <w:tc>
          <w:tcPr>
            <w:tcW w:w="808" w:type="pct"/>
            <w:tcBorders>
              <w:top w:val="nil"/>
              <w:left w:val="nil"/>
              <w:bottom w:val="single" w:sz="4" w:space="0" w:color="BFBFBF"/>
              <w:right w:val="single" w:sz="4" w:space="0" w:color="BFBFBF"/>
            </w:tcBorders>
            <w:noWrap/>
            <w:vAlign w:val="bottom"/>
            <w:hideMark/>
          </w:tcPr>
          <w:p w14:paraId="28F4DE38" w14:textId="77777777" w:rsidR="00F17878" w:rsidRPr="00406BAE" w:rsidRDefault="00F17878" w:rsidP="00BA6A36">
            <w:pPr>
              <w:suppressAutoHyphens w:val="0"/>
              <w:spacing w:line="240" w:lineRule="auto"/>
              <w:jc w:val="center"/>
              <w:rPr>
                <w:sz w:val="20"/>
                <w:szCs w:val="20"/>
              </w:rPr>
            </w:pPr>
            <w:r>
              <w:rPr>
                <w:sz w:val="20"/>
                <w:szCs w:val="20"/>
              </w:rPr>
              <w:t>0.50</w:t>
            </w:r>
          </w:p>
        </w:tc>
        <w:tc>
          <w:tcPr>
            <w:tcW w:w="671" w:type="pct"/>
            <w:tcBorders>
              <w:top w:val="nil"/>
              <w:left w:val="nil"/>
              <w:bottom w:val="single" w:sz="4" w:space="0" w:color="BFBFBF"/>
              <w:right w:val="single" w:sz="4" w:space="0" w:color="BFBFBF"/>
            </w:tcBorders>
            <w:noWrap/>
            <w:vAlign w:val="bottom"/>
            <w:hideMark/>
          </w:tcPr>
          <w:p w14:paraId="54FDCD8E" w14:textId="77777777" w:rsidR="00F17878" w:rsidRPr="00406BAE" w:rsidRDefault="00F17878" w:rsidP="00BA6A36">
            <w:pPr>
              <w:suppressAutoHyphens w:val="0"/>
              <w:spacing w:line="240" w:lineRule="auto"/>
              <w:jc w:val="center"/>
              <w:rPr>
                <w:sz w:val="20"/>
                <w:szCs w:val="20"/>
              </w:rPr>
            </w:pPr>
            <w:r>
              <w:rPr>
                <w:sz w:val="20"/>
                <w:szCs w:val="20"/>
              </w:rPr>
              <w:t>0.50</w:t>
            </w:r>
          </w:p>
        </w:tc>
        <w:tc>
          <w:tcPr>
            <w:tcW w:w="563" w:type="pct"/>
            <w:tcBorders>
              <w:top w:val="nil"/>
              <w:left w:val="nil"/>
              <w:bottom w:val="single" w:sz="4" w:space="0" w:color="BFBFBF"/>
              <w:right w:val="single" w:sz="4" w:space="0" w:color="BFBFBF"/>
            </w:tcBorders>
            <w:noWrap/>
            <w:vAlign w:val="bottom"/>
            <w:hideMark/>
          </w:tcPr>
          <w:p w14:paraId="27C397CE" w14:textId="77777777" w:rsidR="00F17878" w:rsidRPr="00406BAE" w:rsidRDefault="00F17878" w:rsidP="00BA6A36">
            <w:pPr>
              <w:suppressAutoHyphens w:val="0"/>
              <w:spacing w:line="240" w:lineRule="auto"/>
              <w:jc w:val="center"/>
              <w:rPr>
                <w:sz w:val="20"/>
                <w:szCs w:val="20"/>
              </w:rPr>
            </w:pPr>
            <w:r>
              <w:rPr>
                <w:sz w:val="20"/>
                <w:szCs w:val="20"/>
              </w:rPr>
              <w:t>0.00</w:t>
            </w:r>
          </w:p>
        </w:tc>
      </w:tr>
      <w:tr w:rsidR="00F17878" w:rsidRPr="00406BAE" w14:paraId="0EB37F43"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3C1DCB49" w14:textId="77777777" w:rsidR="00F17878" w:rsidRPr="00406BAE" w:rsidRDefault="00F17878" w:rsidP="00BA6A36">
            <w:pPr>
              <w:suppressAutoHyphens w:val="0"/>
              <w:spacing w:line="240" w:lineRule="auto"/>
              <w:jc w:val="left"/>
              <w:rPr>
                <w:sz w:val="20"/>
                <w:szCs w:val="20"/>
              </w:rPr>
            </w:pPr>
            <w:r>
              <w:rPr>
                <w:sz w:val="20"/>
                <w:szCs w:val="20"/>
              </w:rPr>
              <w:t>PLMA</w:t>
            </w:r>
          </w:p>
        </w:tc>
        <w:tc>
          <w:tcPr>
            <w:tcW w:w="834" w:type="pct"/>
            <w:tcBorders>
              <w:top w:val="nil"/>
              <w:left w:val="nil"/>
              <w:bottom w:val="single" w:sz="4" w:space="0" w:color="BFBFBF"/>
              <w:right w:val="single" w:sz="4" w:space="0" w:color="BFBFBF"/>
            </w:tcBorders>
            <w:noWrap/>
            <w:vAlign w:val="bottom"/>
            <w:hideMark/>
          </w:tcPr>
          <w:p w14:paraId="5E0C70A1" w14:textId="77777777" w:rsidR="00F17878" w:rsidRPr="00406BAE" w:rsidRDefault="00F17878" w:rsidP="00BA6A36">
            <w:pPr>
              <w:suppressAutoHyphens w:val="0"/>
              <w:spacing w:line="240" w:lineRule="auto"/>
              <w:jc w:val="left"/>
              <w:rPr>
                <w:i/>
                <w:iCs/>
                <w:sz w:val="20"/>
                <w:szCs w:val="20"/>
              </w:rPr>
            </w:pPr>
            <w:r>
              <w:rPr>
                <w:i/>
                <w:sz w:val="20"/>
                <w:szCs w:val="20"/>
              </w:rPr>
              <w:t>Plantago major</w:t>
            </w:r>
          </w:p>
        </w:tc>
        <w:tc>
          <w:tcPr>
            <w:tcW w:w="290" w:type="pct"/>
            <w:tcBorders>
              <w:top w:val="nil"/>
              <w:left w:val="nil"/>
              <w:bottom w:val="single" w:sz="4" w:space="0" w:color="BFBFBF"/>
              <w:right w:val="single" w:sz="4" w:space="0" w:color="BFBFBF"/>
            </w:tcBorders>
            <w:noWrap/>
            <w:vAlign w:val="bottom"/>
            <w:hideMark/>
          </w:tcPr>
          <w:p w14:paraId="1E49CAC6" w14:textId="77777777" w:rsidR="00F17878" w:rsidRPr="00406BAE" w:rsidRDefault="00F17878" w:rsidP="00BA6A36">
            <w:pPr>
              <w:suppressAutoHyphens w:val="0"/>
              <w:spacing w:line="240" w:lineRule="auto"/>
              <w:jc w:val="left"/>
              <w:rPr>
                <w:sz w:val="20"/>
                <w:szCs w:val="20"/>
              </w:rPr>
            </w:pPr>
            <w:r>
              <w:rPr>
                <w:sz w:val="20"/>
                <w:szCs w:val="20"/>
              </w:rPr>
              <w:t>Exotic</w:t>
            </w:r>
          </w:p>
        </w:tc>
        <w:tc>
          <w:tcPr>
            <w:tcW w:w="457" w:type="pct"/>
            <w:tcBorders>
              <w:top w:val="nil"/>
              <w:left w:val="nil"/>
              <w:bottom w:val="single" w:sz="4" w:space="0" w:color="BFBFBF"/>
              <w:right w:val="single" w:sz="4" w:space="0" w:color="BFBFBF"/>
            </w:tcBorders>
            <w:noWrap/>
            <w:vAlign w:val="bottom"/>
            <w:hideMark/>
          </w:tcPr>
          <w:p w14:paraId="0FF4D231" w14:textId="77777777" w:rsidR="00F17878" w:rsidRPr="00406BAE" w:rsidRDefault="00F17878" w:rsidP="00BA6A36">
            <w:pPr>
              <w:suppressAutoHyphens w:val="0"/>
              <w:spacing w:line="240" w:lineRule="auto"/>
              <w:jc w:val="left"/>
              <w:rPr>
                <w:sz w:val="20"/>
                <w:szCs w:val="20"/>
              </w:rPr>
            </w:pPr>
            <w:r>
              <w:rPr>
                <w:sz w:val="20"/>
                <w:szCs w:val="20"/>
              </w:rPr>
              <w:t>Herb</w:t>
            </w:r>
          </w:p>
        </w:tc>
        <w:tc>
          <w:tcPr>
            <w:tcW w:w="808" w:type="pct"/>
            <w:tcBorders>
              <w:top w:val="nil"/>
              <w:left w:val="nil"/>
              <w:bottom w:val="single" w:sz="4" w:space="0" w:color="BFBFBF"/>
              <w:right w:val="single" w:sz="4" w:space="0" w:color="BFBFBF"/>
            </w:tcBorders>
            <w:noWrap/>
            <w:vAlign w:val="bottom"/>
            <w:hideMark/>
          </w:tcPr>
          <w:p w14:paraId="3E30677C" w14:textId="77777777" w:rsidR="00F17878" w:rsidRPr="00406BAE" w:rsidRDefault="00F17878" w:rsidP="00BA6A36">
            <w:pPr>
              <w:suppressAutoHyphens w:val="0"/>
              <w:spacing w:line="240" w:lineRule="auto"/>
              <w:jc w:val="center"/>
              <w:rPr>
                <w:sz w:val="20"/>
                <w:szCs w:val="20"/>
              </w:rPr>
            </w:pPr>
            <w:r>
              <w:rPr>
                <w:sz w:val="20"/>
                <w:szCs w:val="20"/>
              </w:rPr>
              <w:t>1.00</w:t>
            </w:r>
          </w:p>
        </w:tc>
        <w:tc>
          <w:tcPr>
            <w:tcW w:w="671" w:type="pct"/>
            <w:tcBorders>
              <w:top w:val="nil"/>
              <w:left w:val="nil"/>
              <w:bottom w:val="single" w:sz="4" w:space="0" w:color="BFBFBF"/>
              <w:right w:val="single" w:sz="4" w:space="0" w:color="BFBFBF"/>
            </w:tcBorders>
            <w:noWrap/>
            <w:vAlign w:val="bottom"/>
            <w:hideMark/>
          </w:tcPr>
          <w:p w14:paraId="61FED709" w14:textId="77777777" w:rsidR="00F17878" w:rsidRPr="00406BAE" w:rsidRDefault="00F17878" w:rsidP="00BA6A36">
            <w:pPr>
              <w:suppressAutoHyphens w:val="0"/>
              <w:spacing w:line="240" w:lineRule="auto"/>
              <w:jc w:val="center"/>
              <w:rPr>
                <w:sz w:val="20"/>
                <w:szCs w:val="20"/>
              </w:rPr>
            </w:pPr>
            <w:r>
              <w:rPr>
                <w:sz w:val="20"/>
                <w:szCs w:val="20"/>
              </w:rPr>
              <w:t>0.00</w:t>
            </w:r>
          </w:p>
        </w:tc>
        <w:tc>
          <w:tcPr>
            <w:tcW w:w="563" w:type="pct"/>
            <w:tcBorders>
              <w:top w:val="nil"/>
              <w:left w:val="nil"/>
              <w:bottom w:val="single" w:sz="4" w:space="0" w:color="BFBFBF"/>
              <w:right w:val="single" w:sz="4" w:space="0" w:color="BFBFBF"/>
            </w:tcBorders>
            <w:noWrap/>
            <w:vAlign w:val="bottom"/>
            <w:hideMark/>
          </w:tcPr>
          <w:p w14:paraId="088C700E" w14:textId="77777777" w:rsidR="00F17878" w:rsidRPr="00406BAE" w:rsidRDefault="00F17878" w:rsidP="00BA6A36">
            <w:pPr>
              <w:suppressAutoHyphens w:val="0"/>
              <w:spacing w:line="240" w:lineRule="auto"/>
              <w:jc w:val="center"/>
              <w:rPr>
                <w:sz w:val="20"/>
                <w:szCs w:val="20"/>
              </w:rPr>
            </w:pPr>
            <w:r>
              <w:rPr>
                <w:sz w:val="20"/>
                <w:szCs w:val="20"/>
              </w:rPr>
              <w:t>0.00</w:t>
            </w:r>
          </w:p>
        </w:tc>
      </w:tr>
      <w:tr w:rsidR="00F17878" w:rsidRPr="00406BAE" w14:paraId="4925EBB5"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1725ED55" w14:textId="77777777" w:rsidR="00F17878" w:rsidRPr="00406BAE" w:rsidRDefault="00F17878" w:rsidP="00BA6A36">
            <w:pPr>
              <w:suppressAutoHyphens w:val="0"/>
              <w:spacing w:line="240" w:lineRule="auto"/>
              <w:jc w:val="left"/>
              <w:rPr>
                <w:sz w:val="20"/>
                <w:szCs w:val="20"/>
              </w:rPr>
            </w:pPr>
            <w:r>
              <w:rPr>
                <w:sz w:val="20"/>
                <w:szCs w:val="20"/>
              </w:rPr>
              <w:t>PRVU</w:t>
            </w:r>
          </w:p>
        </w:tc>
        <w:tc>
          <w:tcPr>
            <w:tcW w:w="834" w:type="pct"/>
            <w:tcBorders>
              <w:top w:val="nil"/>
              <w:left w:val="nil"/>
              <w:bottom w:val="single" w:sz="4" w:space="0" w:color="BFBFBF"/>
              <w:right w:val="single" w:sz="4" w:space="0" w:color="BFBFBF"/>
            </w:tcBorders>
            <w:noWrap/>
            <w:vAlign w:val="bottom"/>
            <w:hideMark/>
          </w:tcPr>
          <w:p w14:paraId="250E8E01" w14:textId="77777777" w:rsidR="00F17878" w:rsidRPr="00406BAE" w:rsidRDefault="00F17878" w:rsidP="00BA6A36">
            <w:pPr>
              <w:suppressAutoHyphens w:val="0"/>
              <w:spacing w:line="240" w:lineRule="auto"/>
              <w:jc w:val="left"/>
              <w:rPr>
                <w:i/>
                <w:iCs/>
                <w:sz w:val="20"/>
                <w:szCs w:val="20"/>
              </w:rPr>
            </w:pPr>
            <w:r>
              <w:rPr>
                <w:i/>
                <w:sz w:val="20"/>
                <w:szCs w:val="20"/>
              </w:rPr>
              <w:t>Prunella vulgaris</w:t>
            </w:r>
          </w:p>
        </w:tc>
        <w:tc>
          <w:tcPr>
            <w:tcW w:w="290" w:type="pct"/>
            <w:tcBorders>
              <w:top w:val="nil"/>
              <w:left w:val="nil"/>
              <w:bottom w:val="single" w:sz="4" w:space="0" w:color="BFBFBF"/>
              <w:right w:val="single" w:sz="4" w:space="0" w:color="BFBFBF"/>
            </w:tcBorders>
            <w:noWrap/>
            <w:vAlign w:val="bottom"/>
            <w:hideMark/>
          </w:tcPr>
          <w:p w14:paraId="3A6A71B7" w14:textId="77777777" w:rsidR="00F17878" w:rsidRPr="00406BAE" w:rsidRDefault="00F17878" w:rsidP="00BA6A36">
            <w:pPr>
              <w:suppressAutoHyphens w:val="0"/>
              <w:spacing w:line="240" w:lineRule="auto"/>
              <w:jc w:val="left"/>
              <w:rPr>
                <w:sz w:val="20"/>
                <w:szCs w:val="20"/>
              </w:rPr>
            </w:pPr>
            <w:r>
              <w:rPr>
                <w:sz w:val="20"/>
                <w:szCs w:val="20"/>
              </w:rPr>
              <w:t>Exotic</w:t>
            </w:r>
          </w:p>
        </w:tc>
        <w:tc>
          <w:tcPr>
            <w:tcW w:w="457" w:type="pct"/>
            <w:tcBorders>
              <w:top w:val="nil"/>
              <w:left w:val="nil"/>
              <w:bottom w:val="single" w:sz="4" w:space="0" w:color="BFBFBF"/>
              <w:right w:val="single" w:sz="4" w:space="0" w:color="BFBFBF"/>
            </w:tcBorders>
            <w:noWrap/>
            <w:vAlign w:val="bottom"/>
            <w:hideMark/>
          </w:tcPr>
          <w:p w14:paraId="2099398C" w14:textId="77777777" w:rsidR="00F17878" w:rsidRPr="00406BAE" w:rsidRDefault="00F17878" w:rsidP="00BA6A36">
            <w:pPr>
              <w:suppressAutoHyphens w:val="0"/>
              <w:spacing w:line="240" w:lineRule="auto"/>
              <w:jc w:val="left"/>
              <w:rPr>
                <w:sz w:val="20"/>
                <w:szCs w:val="20"/>
              </w:rPr>
            </w:pPr>
            <w:r>
              <w:rPr>
                <w:sz w:val="20"/>
                <w:szCs w:val="20"/>
              </w:rPr>
              <w:t>Herb</w:t>
            </w:r>
          </w:p>
        </w:tc>
        <w:tc>
          <w:tcPr>
            <w:tcW w:w="808" w:type="pct"/>
            <w:tcBorders>
              <w:top w:val="nil"/>
              <w:left w:val="nil"/>
              <w:bottom w:val="single" w:sz="4" w:space="0" w:color="BFBFBF"/>
              <w:right w:val="single" w:sz="4" w:space="0" w:color="BFBFBF"/>
            </w:tcBorders>
            <w:noWrap/>
            <w:vAlign w:val="bottom"/>
            <w:hideMark/>
          </w:tcPr>
          <w:p w14:paraId="31416EF3" w14:textId="77777777" w:rsidR="00F17878" w:rsidRPr="00406BAE" w:rsidRDefault="00F17878" w:rsidP="00BA6A36">
            <w:pPr>
              <w:suppressAutoHyphens w:val="0"/>
              <w:spacing w:line="240" w:lineRule="auto"/>
              <w:jc w:val="center"/>
              <w:rPr>
                <w:sz w:val="20"/>
                <w:szCs w:val="20"/>
              </w:rPr>
            </w:pPr>
            <w:r>
              <w:rPr>
                <w:sz w:val="20"/>
                <w:szCs w:val="20"/>
              </w:rPr>
              <w:t>0.20</w:t>
            </w:r>
          </w:p>
        </w:tc>
        <w:tc>
          <w:tcPr>
            <w:tcW w:w="671" w:type="pct"/>
            <w:tcBorders>
              <w:top w:val="nil"/>
              <w:left w:val="nil"/>
              <w:bottom w:val="single" w:sz="4" w:space="0" w:color="BFBFBF"/>
              <w:right w:val="single" w:sz="4" w:space="0" w:color="BFBFBF"/>
            </w:tcBorders>
            <w:noWrap/>
            <w:vAlign w:val="bottom"/>
            <w:hideMark/>
          </w:tcPr>
          <w:p w14:paraId="364A37DF" w14:textId="77777777" w:rsidR="00F17878" w:rsidRPr="00406BAE" w:rsidRDefault="00F17878" w:rsidP="00BA6A36">
            <w:pPr>
              <w:suppressAutoHyphens w:val="0"/>
              <w:spacing w:line="240" w:lineRule="auto"/>
              <w:jc w:val="center"/>
              <w:rPr>
                <w:sz w:val="20"/>
                <w:szCs w:val="20"/>
              </w:rPr>
            </w:pPr>
            <w:r>
              <w:rPr>
                <w:sz w:val="20"/>
                <w:szCs w:val="20"/>
              </w:rPr>
              <w:t>0.60</w:t>
            </w:r>
          </w:p>
        </w:tc>
        <w:tc>
          <w:tcPr>
            <w:tcW w:w="563" w:type="pct"/>
            <w:tcBorders>
              <w:top w:val="nil"/>
              <w:left w:val="nil"/>
              <w:bottom w:val="single" w:sz="4" w:space="0" w:color="BFBFBF"/>
              <w:right w:val="single" w:sz="4" w:space="0" w:color="BFBFBF"/>
            </w:tcBorders>
            <w:noWrap/>
            <w:vAlign w:val="bottom"/>
            <w:hideMark/>
          </w:tcPr>
          <w:p w14:paraId="584E2673" w14:textId="77777777" w:rsidR="00F17878" w:rsidRPr="00406BAE" w:rsidRDefault="00F17878" w:rsidP="00BA6A36">
            <w:pPr>
              <w:suppressAutoHyphens w:val="0"/>
              <w:spacing w:line="240" w:lineRule="auto"/>
              <w:jc w:val="center"/>
              <w:rPr>
                <w:sz w:val="20"/>
                <w:szCs w:val="20"/>
              </w:rPr>
            </w:pPr>
            <w:r>
              <w:rPr>
                <w:sz w:val="20"/>
                <w:szCs w:val="20"/>
              </w:rPr>
              <w:t>0.20</w:t>
            </w:r>
          </w:p>
        </w:tc>
      </w:tr>
      <w:tr w:rsidR="00F17878" w:rsidRPr="00406BAE" w14:paraId="4E9800BD"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4ED0681A" w14:textId="77777777" w:rsidR="00F17878" w:rsidRPr="00406BAE" w:rsidRDefault="00F17878" w:rsidP="00BA6A36">
            <w:pPr>
              <w:suppressAutoHyphens w:val="0"/>
              <w:spacing w:line="240" w:lineRule="auto"/>
              <w:jc w:val="left"/>
              <w:rPr>
                <w:sz w:val="20"/>
                <w:szCs w:val="20"/>
              </w:rPr>
            </w:pPr>
            <w:r>
              <w:rPr>
                <w:sz w:val="20"/>
                <w:szCs w:val="20"/>
              </w:rPr>
              <w:t>RARE</w:t>
            </w:r>
          </w:p>
        </w:tc>
        <w:tc>
          <w:tcPr>
            <w:tcW w:w="834" w:type="pct"/>
            <w:tcBorders>
              <w:top w:val="nil"/>
              <w:left w:val="nil"/>
              <w:bottom w:val="single" w:sz="4" w:space="0" w:color="BFBFBF"/>
              <w:right w:val="single" w:sz="4" w:space="0" w:color="BFBFBF"/>
            </w:tcBorders>
            <w:noWrap/>
            <w:vAlign w:val="bottom"/>
            <w:hideMark/>
          </w:tcPr>
          <w:p w14:paraId="2C36961F" w14:textId="77777777" w:rsidR="00F17878" w:rsidRPr="00406BAE" w:rsidRDefault="00F17878" w:rsidP="00BA6A36">
            <w:pPr>
              <w:suppressAutoHyphens w:val="0"/>
              <w:spacing w:line="240" w:lineRule="auto"/>
              <w:jc w:val="left"/>
              <w:rPr>
                <w:i/>
                <w:iCs/>
                <w:sz w:val="20"/>
                <w:szCs w:val="20"/>
              </w:rPr>
            </w:pPr>
            <w:r>
              <w:rPr>
                <w:i/>
                <w:sz w:val="20"/>
                <w:szCs w:val="20"/>
              </w:rPr>
              <w:t>Ranunculus repens</w:t>
            </w:r>
          </w:p>
        </w:tc>
        <w:tc>
          <w:tcPr>
            <w:tcW w:w="290" w:type="pct"/>
            <w:tcBorders>
              <w:top w:val="nil"/>
              <w:left w:val="nil"/>
              <w:bottom w:val="single" w:sz="4" w:space="0" w:color="BFBFBF"/>
              <w:right w:val="single" w:sz="4" w:space="0" w:color="BFBFBF"/>
            </w:tcBorders>
            <w:noWrap/>
            <w:vAlign w:val="bottom"/>
            <w:hideMark/>
          </w:tcPr>
          <w:p w14:paraId="4529F396" w14:textId="77777777" w:rsidR="00F17878" w:rsidRPr="00406BAE" w:rsidRDefault="00F17878" w:rsidP="00BA6A36">
            <w:pPr>
              <w:suppressAutoHyphens w:val="0"/>
              <w:spacing w:line="240" w:lineRule="auto"/>
              <w:jc w:val="left"/>
              <w:rPr>
                <w:sz w:val="20"/>
                <w:szCs w:val="20"/>
              </w:rPr>
            </w:pPr>
            <w:r>
              <w:rPr>
                <w:sz w:val="20"/>
                <w:szCs w:val="20"/>
              </w:rPr>
              <w:t>Exotic</w:t>
            </w:r>
          </w:p>
        </w:tc>
        <w:tc>
          <w:tcPr>
            <w:tcW w:w="457" w:type="pct"/>
            <w:tcBorders>
              <w:top w:val="nil"/>
              <w:left w:val="nil"/>
              <w:bottom w:val="single" w:sz="4" w:space="0" w:color="BFBFBF"/>
              <w:right w:val="single" w:sz="4" w:space="0" w:color="BFBFBF"/>
            </w:tcBorders>
            <w:noWrap/>
            <w:vAlign w:val="bottom"/>
            <w:hideMark/>
          </w:tcPr>
          <w:p w14:paraId="7572908A" w14:textId="77777777" w:rsidR="00F17878" w:rsidRPr="00406BAE" w:rsidRDefault="00F17878" w:rsidP="00BA6A36">
            <w:pPr>
              <w:suppressAutoHyphens w:val="0"/>
              <w:spacing w:line="240" w:lineRule="auto"/>
              <w:jc w:val="left"/>
              <w:rPr>
                <w:sz w:val="20"/>
                <w:szCs w:val="20"/>
              </w:rPr>
            </w:pPr>
            <w:r>
              <w:rPr>
                <w:sz w:val="20"/>
                <w:szCs w:val="20"/>
              </w:rPr>
              <w:t>Herb</w:t>
            </w:r>
          </w:p>
        </w:tc>
        <w:tc>
          <w:tcPr>
            <w:tcW w:w="808" w:type="pct"/>
            <w:tcBorders>
              <w:top w:val="nil"/>
              <w:left w:val="nil"/>
              <w:bottom w:val="single" w:sz="4" w:space="0" w:color="BFBFBF"/>
              <w:right w:val="single" w:sz="4" w:space="0" w:color="BFBFBF"/>
            </w:tcBorders>
            <w:noWrap/>
            <w:vAlign w:val="bottom"/>
            <w:hideMark/>
          </w:tcPr>
          <w:p w14:paraId="471FF02C" w14:textId="77777777" w:rsidR="00F17878" w:rsidRPr="00406BAE" w:rsidRDefault="00F17878" w:rsidP="00BA6A36">
            <w:pPr>
              <w:suppressAutoHyphens w:val="0"/>
              <w:spacing w:line="240" w:lineRule="auto"/>
              <w:jc w:val="center"/>
              <w:rPr>
                <w:sz w:val="20"/>
                <w:szCs w:val="20"/>
              </w:rPr>
            </w:pPr>
            <w:r>
              <w:rPr>
                <w:sz w:val="20"/>
                <w:szCs w:val="20"/>
              </w:rPr>
              <w:t>0.80</w:t>
            </w:r>
          </w:p>
        </w:tc>
        <w:tc>
          <w:tcPr>
            <w:tcW w:w="671" w:type="pct"/>
            <w:tcBorders>
              <w:top w:val="nil"/>
              <w:left w:val="nil"/>
              <w:bottom w:val="single" w:sz="4" w:space="0" w:color="BFBFBF"/>
              <w:right w:val="single" w:sz="4" w:space="0" w:color="BFBFBF"/>
            </w:tcBorders>
            <w:noWrap/>
            <w:vAlign w:val="bottom"/>
            <w:hideMark/>
          </w:tcPr>
          <w:p w14:paraId="2F4DB382" w14:textId="77777777" w:rsidR="00F17878" w:rsidRPr="00406BAE" w:rsidRDefault="00F17878" w:rsidP="00BA6A36">
            <w:pPr>
              <w:suppressAutoHyphens w:val="0"/>
              <w:spacing w:line="240" w:lineRule="auto"/>
              <w:jc w:val="center"/>
              <w:rPr>
                <w:sz w:val="20"/>
                <w:szCs w:val="20"/>
              </w:rPr>
            </w:pPr>
            <w:r>
              <w:rPr>
                <w:sz w:val="20"/>
                <w:szCs w:val="20"/>
              </w:rPr>
              <w:t>0.20</w:t>
            </w:r>
          </w:p>
        </w:tc>
        <w:tc>
          <w:tcPr>
            <w:tcW w:w="563" w:type="pct"/>
            <w:tcBorders>
              <w:top w:val="nil"/>
              <w:left w:val="nil"/>
              <w:bottom w:val="single" w:sz="4" w:space="0" w:color="BFBFBF"/>
              <w:right w:val="single" w:sz="4" w:space="0" w:color="BFBFBF"/>
            </w:tcBorders>
            <w:noWrap/>
            <w:vAlign w:val="bottom"/>
            <w:hideMark/>
          </w:tcPr>
          <w:p w14:paraId="52EC4ECD" w14:textId="77777777" w:rsidR="00F17878" w:rsidRPr="00406BAE" w:rsidRDefault="00F17878" w:rsidP="00BA6A36">
            <w:pPr>
              <w:suppressAutoHyphens w:val="0"/>
              <w:spacing w:line="240" w:lineRule="auto"/>
              <w:jc w:val="center"/>
              <w:rPr>
                <w:sz w:val="20"/>
                <w:szCs w:val="20"/>
              </w:rPr>
            </w:pPr>
            <w:r>
              <w:rPr>
                <w:sz w:val="20"/>
                <w:szCs w:val="20"/>
              </w:rPr>
              <w:t>0.00</w:t>
            </w:r>
          </w:p>
        </w:tc>
      </w:tr>
      <w:tr w:rsidR="00F17878" w:rsidRPr="00406BAE" w14:paraId="76382F26"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38612C93" w14:textId="77777777" w:rsidR="00F17878" w:rsidRPr="00406BAE" w:rsidRDefault="00F17878" w:rsidP="00BA6A36">
            <w:pPr>
              <w:suppressAutoHyphens w:val="0"/>
              <w:spacing w:line="240" w:lineRule="auto"/>
              <w:jc w:val="left"/>
              <w:rPr>
                <w:sz w:val="20"/>
                <w:szCs w:val="20"/>
              </w:rPr>
            </w:pPr>
            <w:r>
              <w:rPr>
                <w:sz w:val="20"/>
                <w:szCs w:val="20"/>
              </w:rPr>
              <w:t>RORU</w:t>
            </w:r>
          </w:p>
        </w:tc>
        <w:tc>
          <w:tcPr>
            <w:tcW w:w="834" w:type="pct"/>
            <w:tcBorders>
              <w:top w:val="nil"/>
              <w:left w:val="nil"/>
              <w:bottom w:val="single" w:sz="4" w:space="0" w:color="BFBFBF"/>
              <w:right w:val="single" w:sz="4" w:space="0" w:color="BFBFBF"/>
            </w:tcBorders>
            <w:noWrap/>
            <w:vAlign w:val="bottom"/>
            <w:hideMark/>
          </w:tcPr>
          <w:p w14:paraId="02F7DC0C" w14:textId="77777777" w:rsidR="00F17878" w:rsidRPr="00406BAE" w:rsidRDefault="00F17878" w:rsidP="00BA6A36">
            <w:pPr>
              <w:suppressAutoHyphens w:val="0"/>
              <w:spacing w:line="240" w:lineRule="auto"/>
              <w:jc w:val="left"/>
              <w:rPr>
                <w:i/>
                <w:iCs/>
                <w:sz w:val="20"/>
                <w:szCs w:val="20"/>
              </w:rPr>
            </w:pPr>
            <w:r>
              <w:rPr>
                <w:i/>
                <w:sz w:val="20"/>
                <w:szCs w:val="20"/>
              </w:rPr>
              <w:t>Rosa rubiginosa</w:t>
            </w:r>
          </w:p>
        </w:tc>
        <w:tc>
          <w:tcPr>
            <w:tcW w:w="290" w:type="pct"/>
            <w:tcBorders>
              <w:top w:val="nil"/>
              <w:left w:val="nil"/>
              <w:bottom w:val="single" w:sz="4" w:space="0" w:color="BFBFBF"/>
              <w:right w:val="single" w:sz="4" w:space="0" w:color="BFBFBF"/>
            </w:tcBorders>
            <w:noWrap/>
            <w:vAlign w:val="bottom"/>
            <w:hideMark/>
          </w:tcPr>
          <w:p w14:paraId="79C16743" w14:textId="77777777" w:rsidR="00F17878" w:rsidRPr="00406BAE" w:rsidRDefault="00F17878" w:rsidP="00BA6A36">
            <w:pPr>
              <w:suppressAutoHyphens w:val="0"/>
              <w:spacing w:line="240" w:lineRule="auto"/>
              <w:jc w:val="left"/>
              <w:rPr>
                <w:sz w:val="20"/>
                <w:szCs w:val="20"/>
              </w:rPr>
            </w:pPr>
            <w:r>
              <w:rPr>
                <w:sz w:val="20"/>
                <w:szCs w:val="20"/>
              </w:rPr>
              <w:t>Exotic</w:t>
            </w:r>
          </w:p>
        </w:tc>
        <w:tc>
          <w:tcPr>
            <w:tcW w:w="457" w:type="pct"/>
            <w:tcBorders>
              <w:top w:val="nil"/>
              <w:left w:val="nil"/>
              <w:bottom w:val="single" w:sz="4" w:space="0" w:color="BFBFBF"/>
              <w:right w:val="single" w:sz="4" w:space="0" w:color="BFBFBF"/>
            </w:tcBorders>
            <w:noWrap/>
            <w:vAlign w:val="bottom"/>
            <w:hideMark/>
          </w:tcPr>
          <w:p w14:paraId="0BA36A4F" w14:textId="77777777" w:rsidR="00F17878" w:rsidRPr="00406BAE" w:rsidRDefault="00F17878" w:rsidP="00BA6A36">
            <w:pPr>
              <w:suppressAutoHyphens w:val="0"/>
              <w:spacing w:line="240" w:lineRule="auto"/>
              <w:jc w:val="left"/>
              <w:rPr>
                <w:sz w:val="20"/>
                <w:szCs w:val="20"/>
              </w:rPr>
            </w:pPr>
            <w:r>
              <w:rPr>
                <w:sz w:val="20"/>
                <w:szCs w:val="20"/>
              </w:rPr>
              <w:t>Shrub</w:t>
            </w:r>
          </w:p>
        </w:tc>
        <w:tc>
          <w:tcPr>
            <w:tcW w:w="808" w:type="pct"/>
            <w:tcBorders>
              <w:top w:val="nil"/>
              <w:left w:val="nil"/>
              <w:bottom w:val="single" w:sz="4" w:space="0" w:color="BFBFBF"/>
              <w:right w:val="single" w:sz="4" w:space="0" w:color="BFBFBF"/>
            </w:tcBorders>
            <w:noWrap/>
            <w:vAlign w:val="bottom"/>
            <w:hideMark/>
          </w:tcPr>
          <w:p w14:paraId="17321193" w14:textId="77777777" w:rsidR="00F17878" w:rsidRPr="00406BAE" w:rsidRDefault="00F17878" w:rsidP="00BA6A36">
            <w:pPr>
              <w:suppressAutoHyphens w:val="0"/>
              <w:spacing w:line="240" w:lineRule="auto"/>
              <w:jc w:val="center"/>
              <w:rPr>
                <w:sz w:val="20"/>
                <w:szCs w:val="20"/>
              </w:rPr>
            </w:pPr>
            <w:r>
              <w:rPr>
                <w:sz w:val="20"/>
                <w:szCs w:val="20"/>
              </w:rPr>
              <w:t>0.60</w:t>
            </w:r>
          </w:p>
        </w:tc>
        <w:tc>
          <w:tcPr>
            <w:tcW w:w="671" w:type="pct"/>
            <w:tcBorders>
              <w:top w:val="nil"/>
              <w:left w:val="nil"/>
              <w:bottom w:val="single" w:sz="4" w:space="0" w:color="BFBFBF"/>
              <w:right w:val="single" w:sz="4" w:space="0" w:color="BFBFBF"/>
            </w:tcBorders>
            <w:noWrap/>
            <w:vAlign w:val="bottom"/>
            <w:hideMark/>
          </w:tcPr>
          <w:p w14:paraId="76D8E2B4" w14:textId="77777777" w:rsidR="00F17878" w:rsidRPr="00406BAE" w:rsidRDefault="00F17878" w:rsidP="00BA6A36">
            <w:pPr>
              <w:suppressAutoHyphens w:val="0"/>
              <w:spacing w:line="240" w:lineRule="auto"/>
              <w:jc w:val="center"/>
              <w:rPr>
                <w:sz w:val="20"/>
                <w:szCs w:val="20"/>
              </w:rPr>
            </w:pPr>
            <w:r>
              <w:rPr>
                <w:sz w:val="20"/>
                <w:szCs w:val="20"/>
              </w:rPr>
              <w:t>0.40</w:t>
            </w:r>
          </w:p>
        </w:tc>
        <w:tc>
          <w:tcPr>
            <w:tcW w:w="563" w:type="pct"/>
            <w:tcBorders>
              <w:top w:val="nil"/>
              <w:left w:val="nil"/>
              <w:bottom w:val="single" w:sz="4" w:space="0" w:color="BFBFBF"/>
              <w:right w:val="single" w:sz="4" w:space="0" w:color="BFBFBF"/>
            </w:tcBorders>
            <w:noWrap/>
            <w:vAlign w:val="bottom"/>
            <w:hideMark/>
          </w:tcPr>
          <w:p w14:paraId="797E1D55" w14:textId="77777777" w:rsidR="00F17878" w:rsidRPr="00406BAE" w:rsidRDefault="00F17878" w:rsidP="00BA6A36">
            <w:pPr>
              <w:suppressAutoHyphens w:val="0"/>
              <w:spacing w:line="240" w:lineRule="auto"/>
              <w:jc w:val="center"/>
              <w:rPr>
                <w:sz w:val="20"/>
                <w:szCs w:val="20"/>
              </w:rPr>
            </w:pPr>
            <w:r>
              <w:rPr>
                <w:sz w:val="20"/>
                <w:szCs w:val="20"/>
              </w:rPr>
              <w:t>0.00</w:t>
            </w:r>
          </w:p>
        </w:tc>
      </w:tr>
      <w:tr w:rsidR="00F17878" w:rsidRPr="00406BAE" w14:paraId="51F74E93"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6475CCF3" w14:textId="77777777" w:rsidR="00F17878" w:rsidRPr="00406BAE" w:rsidRDefault="00F17878" w:rsidP="00BA6A36">
            <w:pPr>
              <w:suppressAutoHyphens w:val="0"/>
              <w:spacing w:line="240" w:lineRule="auto"/>
              <w:jc w:val="left"/>
              <w:rPr>
                <w:sz w:val="20"/>
                <w:szCs w:val="20"/>
              </w:rPr>
            </w:pPr>
            <w:r>
              <w:rPr>
                <w:sz w:val="20"/>
                <w:szCs w:val="20"/>
              </w:rPr>
              <w:t>RUAC</w:t>
            </w:r>
          </w:p>
        </w:tc>
        <w:tc>
          <w:tcPr>
            <w:tcW w:w="834" w:type="pct"/>
            <w:tcBorders>
              <w:top w:val="nil"/>
              <w:left w:val="nil"/>
              <w:bottom w:val="single" w:sz="4" w:space="0" w:color="BFBFBF"/>
              <w:right w:val="single" w:sz="4" w:space="0" w:color="BFBFBF"/>
            </w:tcBorders>
            <w:noWrap/>
            <w:vAlign w:val="bottom"/>
            <w:hideMark/>
          </w:tcPr>
          <w:p w14:paraId="164461C5" w14:textId="77777777" w:rsidR="00F17878" w:rsidRPr="00406BAE" w:rsidRDefault="00F17878" w:rsidP="00BA6A36">
            <w:pPr>
              <w:suppressAutoHyphens w:val="0"/>
              <w:spacing w:line="240" w:lineRule="auto"/>
              <w:jc w:val="left"/>
              <w:rPr>
                <w:i/>
                <w:iCs/>
                <w:sz w:val="20"/>
                <w:szCs w:val="20"/>
              </w:rPr>
            </w:pPr>
            <w:r>
              <w:rPr>
                <w:i/>
                <w:sz w:val="20"/>
                <w:szCs w:val="20"/>
              </w:rPr>
              <w:t>Rumex acetosella</w:t>
            </w:r>
          </w:p>
        </w:tc>
        <w:tc>
          <w:tcPr>
            <w:tcW w:w="290" w:type="pct"/>
            <w:tcBorders>
              <w:top w:val="nil"/>
              <w:left w:val="nil"/>
              <w:bottom w:val="single" w:sz="4" w:space="0" w:color="BFBFBF"/>
              <w:right w:val="single" w:sz="4" w:space="0" w:color="BFBFBF"/>
            </w:tcBorders>
            <w:noWrap/>
            <w:vAlign w:val="bottom"/>
            <w:hideMark/>
          </w:tcPr>
          <w:p w14:paraId="58676DB9" w14:textId="77777777" w:rsidR="00F17878" w:rsidRPr="00406BAE" w:rsidRDefault="00F17878" w:rsidP="00BA6A36">
            <w:pPr>
              <w:suppressAutoHyphens w:val="0"/>
              <w:spacing w:line="240" w:lineRule="auto"/>
              <w:jc w:val="left"/>
              <w:rPr>
                <w:sz w:val="20"/>
                <w:szCs w:val="20"/>
              </w:rPr>
            </w:pPr>
            <w:r>
              <w:rPr>
                <w:sz w:val="20"/>
                <w:szCs w:val="20"/>
              </w:rPr>
              <w:t>Exotic</w:t>
            </w:r>
          </w:p>
        </w:tc>
        <w:tc>
          <w:tcPr>
            <w:tcW w:w="457" w:type="pct"/>
            <w:tcBorders>
              <w:top w:val="nil"/>
              <w:left w:val="nil"/>
              <w:bottom w:val="single" w:sz="4" w:space="0" w:color="BFBFBF"/>
              <w:right w:val="single" w:sz="4" w:space="0" w:color="BFBFBF"/>
            </w:tcBorders>
            <w:noWrap/>
            <w:vAlign w:val="bottom"/>
            <w:hideMark/>
          </w:tcPr>
          <w:p w14:paraId="12E94407" w14:textId="77777777" w:rsidR="00F17878" w:rsidRPr="00406BAE" w:rsidRDefault="00F17878" w:rsidP="00BA6A36">
            <w:pPr>
              <w:suppressAutoHyphens w:val="0"/>
              <w:spacing w:line="240" w:lineRule="auto"/>
              <w:jc w:val="left"/>
              <w:rPr>
                <w:sz w:val="20"/>
                <w:szCs w:val="20"/>
              </w:rPr>
            </w:pPr>
            <w:r>
              <w:rPr>
                <w:sz w:val="20"/>
                <w:szCs w:val="20"/>
              </w:rPr>
              <w:t>Herb</w:t>
            </w:r>
          </w:p>
        </w:tc>
        <w:tc>
          <w:tcPr>
            <w:tcW w:w="808" w:type="pct"/>
            <w:tcBorders>
              <w:top w:val="nil"/>
              <w:left w:val="nil"/>
              <w:bottom w:val="single" w:sz="4" w:space="0" w:color="BFBFBF"/>
              <w:right w:val="single" w:sz="4" w:space="0" w:color="BFBFBF"/>
            </w:tcBorders>
            <w:noWrap/>
            <w:vAlign w:val="bottom"/>
            <w:hideMark/>
          </w:tcPr>
          <w:p w14:paraId="19E370A6" w14:textId="77777777" w:rsidR="00F17878" w:rsidRPr="00406BAE" w:rsidRDefault="00F17878" w:rsidP="00BA6A36">
            <w:pPr>
              <w:suppressAutoHyphens w:val="0"/>
              <w:spacing w:line="240" w:lineRule="auto"/>
              <w:jc w:val="center"/>
              <w:rPr>
                <w:sz w:val="20"/>
                <w:szCs w:val="20"/>
              </w:rPr>
            </w:pPr>
            <w:r>
              <w:rPr>
                <w:sz w:val="20"/>
                <w:szCs w:val="20"/>
              </w:rPr>
              <w:t>0.43</w:t>
            </w:r>
          </w:p>
        </w:tc>
        <w:tc>
          <w:tcPr>
            <w:tcW w:w="671" w:type="pct"/>
            <w:tcBorders>
              <w:top w:val="nil"/>
              <w:left w:val="nil"/>
              <w:bottom w:val="single" w:sz="4" w:space="0" w:color="BFBFBF"/>
              <w:right w:val="single" w:sz="4" w:space="0" w:color="BFBFBF"/>
            </w:tcBorders>
            <w:noWrap/>
            <w:vAlign w:val="bottom"/>
            <w:hideMark/>
          </w:tcPr>
          <w:p w14:paraId="45655B4F" w14:textId="77777777" w:rsidR="00F17878" w:rsidRPr="00406BAE" w:rsidRDefault="00F17878" w:rsidP="00BA6A36">
            <w:pPr>
              <w:suppressAutoHyphens w:val="0"/>
              <w:spacing w:line="240" w:lineRule="auto"/>
              <w:jc w:val="center"/>
              <w:rPr>
                <w:sz w:val="20"/>
                <w:szCs w:val="20"/>
              </w:rPr>
            </w:pPr>
            <w:r>
              <w:rPr>
                <w:sz w:val="20"/>
                <w:szCs w:val="20"/>
              </w:rPr>
              <w:t>0.43</w:t>
            </w:r>
          </w:p>
        </w:tc>
        <w:tc>
          <w:tcPr>
            <w:tcW w:w="563" w:type="pct"/>
            <w:tcBorders>
              <w:top w:val="nil"/>
              <w:left w:val="nil"/>
              <w:bottom w:val="single" w:sz="4" w:space="0" w:color="BFBFBF"/>
              <w:right w:val="single" w:sz="4" w:space="0" w:color="BFBFBF"/>
            </w:tcBorders>
            <w:noWrap/>
            <w:vAlign w:val="bottom"/>
            <w:hideMark/>
          </w:tcPr>
          <w:p w14:paraId="5C6CB8B8" w14:textId="77777777" w:rsidR="00F17878" w:rsidRPr="00406BAE" w:rsidRDefault="00F17878" w:rsidP="00BA6A36">
            <w:pPr>
              <w:suppressAutoHyphens w:val="0"/>
              <w:spacing w:line="240" w:lineRule="auto"/>
              <w:jc w:val="center"/>
              <w:rPr>
                <w:sz w:val="20"/>
                <w:szCs w:val="20"/>
              </w:rPr>
            </w:pPr>
            <w:r>
              <w:rPr>
                <w:sz w:val="20"/>
                <w:szCs w:val="20"/>
              </w:rPr>
              <w:t>0.14</w:t>
            </w:r>
          </w:p>
        </w:tc>
      </w:tr>
      <w:tr w:rsidR="00F17878" w:rsidRPr="00406BAE" w14:paraId="3E3E1BCC"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178E2E2E" w14:textId="77777777" w:rsidR="00F17878" w:rsidRPr="00406BAE" w:rsidRDefault="00F17878" w:rsidP="00BA6A36">
            <w:pPr>
              <w:suppressAutoHyphens w:val="0"/>
              <w:spacing w:line="240" w:lineRule="auto"/>
              <w:jc w:val="left"/>
              <w:rPr>
                <w:sz w:val="20"/>
                <w:szCs w:val="20"/>
              </w:rPr>
            </w:pPr>
            <w:r>
              <w:rPr>
                <w:sz w:val="20"/>
                <w:szCs w:val="20"/>
              </w:rPr>
              <w:t>RUCR</w:t>
            </w:r>
          </w:p>
        </w:tc>
        <w:tc>
          <w:tcPr>
            <w:tcW w:w="834" w:type="pct"/>
            <w:tcBorders>
              <w:top w:val="nil"/>
              <w:left w:val="nil"/>
              <w:bottom w:val="single" w:sz="4" w:space="0" w:color="BFBFBF"/>
              <w:right w:val="single" w:sz="4" w:space="0" w:color="BFBFBF"/>
            </w:tcBorders>
            <w:noWrap/>
            <w:vAlign w:val="bottom"/>
            <w:hideMark/>
          </w:tcPr>
          <w:p w14:paraId="448E46D8" w14:textId="77777777" w:rsidR="00F17878" w:rsidRPr="00406BAE" w:rsidRDefault="00F17878" w:rsidP="00BA6A36">
            <w:pPr>
              <w:suppressAutoHyphens w:val="0"/>
              <w:spacing w:line="240" w:lineRule="auto"/>
              <w:jc w:val="left"/>
              <w:rPr>
                <w:i/>
                <w:iCs/>
                <w:sz w:val="20"/>
                <w:szCs w:val="20"/>
              </w:rPr>
            </w:pPr>
            <w:r>
              <w:rPr>
                <w:i/>
                <w:sz w:val="20"/>
                <w:szCs w:val="20"/>
              </w:rPr>
              <w:t>Rumex crispus</w:t>
            </w:r>
          </w:p>
        </w:tc>
        <w:tc>
          <w:tcPr>
            <w:tcW w:w="290" w:type="pct"/>
            <w:tcBorders>
              <w:top w:val="nil"/>
              <w:left w:val="nil"/>
              <w:bottom w:val="single" w:sz="4" w:space="0" w:color="BFBFBF"/>
              <w:right w:val="single" w:sz="4" w:space="0" w:color="BFBFBF"/>
            </w:tcBorders>
            <w:noWrap/>
            <w:vAlign w:val="bottom"/>
            <w:hideMark/>
          </w:tcPr>
          <w:p w14:paraId="2140A5C9" w14:textId="77777777" w:rsidR="00F17878" w:rsidRPr="00406BAE" w:rsidRDefault="00F17878" w:rsidP="00BA6A36">
            <w:pPr>
              <w:suppressAutoHyphens w:val="0"/>
              <w:spacing w:line="240" w:lineRule="auto"/>
              <w:jc w:val="left"/>
              <w:rPr>
                <w:sz w:val="20"/>
                <w:szCs w:val="20"/>
              </w:rPr>
            </w:pPr>
            <w:r>
              <w:rPr>
                <w:sz w:val="20"/>
                <w:szCs w:val="20"/>
              </w:rPr>
              <w:t>Exotic</w:t>
            </w:r>
          </w:p>
        </w:tc>
        <w:tc>
          <w:tcPr>
            <w:tcW w:w="457" w:type="pct"/>
            <w:tcBorders>
              <w:top w:val="nil"/>
              <w:left w:val="nil"/>
              <w:bottom w:val="single" w:sz="4" w:space="0" w:color="BFBFBF"/>
              <w:right w:val="single" w:sz="4" w:space="0" w:color="BFBFBF"/>
            </w:tcBorders>
            <w:noWrap/>
            <w:vAlign w:val="bottom"/>
            <w:hideMark/>
          </w:tcPr>
          <w:p w14:paraId="4824D747" w14:textId="77777777" w:rsidR="00F17878" w:rsidRPr="00406BAE" w:rsidRDefault="00F17878" w:rsidP="00BA6A36">
            <w:pPr>
              <w:suppressAutoHyphens w:val="0"/>
              <w:spacing w:line="240" w:lineRule="auto"/>
              <w:jc w:val="left"/>
              <w:rPr>
                <w:sz w:val="20"/>
                <w:szCs w:val="20"/>
              </w:rPr>
            </w:pPr>
            <w:r>
              <w:rPr>
                <w:sz w:val="20"/>
                <w:szCs w:val="20"/>
              </w:rPr>
              <w:t>Herb</w:t>
            </w:r>
          </w:p>
        </w:tc>
        <w:tc>
          <w:tcPr>
            <w:tcW w:w="808" w:type="pct"/>
            <w:tcBorders>
              <w:top w:val="nil"/>
              <w:left w:val="nil"/>
              <w:bottom w:val="single" w:sz="4" w:space="0" w:color="BFBFBF"/>
              <w:right w:val="single" w:sz="4" w:space="0" w:color="BFBFBF"/>
            </w:tcBorders>
            <w:noWrap/>
            <w:vAlign w:val="bottom"/>
            <w:hideMark/>
          </w:tcPr>
          <w:p w14:paraId="48638EAB" w14:textId="77777777" w:rsidR="00F17878" w:rsidRPr="00406BAE" w:rsidRDefault="00F17878" w:rsidP="00BA6A36">
            <w:pPr>
              <w:suppressAutoHyphens w:val="0"/>
              <w:spacing w:line="240" w:lineRule="auto"/>
              <w:jc w:val="center"/>
              <w:rPr>
                <w:sz w:val="20"/>
                <w:szCs w:val="20"/>
              </w:rPr>
            </w:pPr>
            <w:r>
              <w:rPr>
                <w:sz w:val="20"/>
                <w:szCs w:val="20"/>
              </w:rPr>
              <w:t>1.00</w:t>
            </w:r>
          </w:p>
        </w:tc>
        <w:tc>
          <w:tcPr>
            <w:tcW w:w="671" w:type="pct"/>
            <w:tcBorders>
              <w:top w:val="nil"/>
              <w:left w:val="nil"/>
              <w:bottom w:val="single" w:sz="4" w:space="0" w:color="BFBFBF"/>
              <w:right w:val="single" w:sz="4" w:space="0" w:color="BFBFBF"/>
            </w:tcBorders>
            <w:noWrap/>
            <w:vAlign w:val="bottom"/>
            <w:hideMark/>
          </w:tcPr>
          <w:p w14:paraId="2E6501BA" w14:textId="77777777" w:rsidR="00F17878" w:rsidRPr="00406BAE" w:rsidRDefault="00F17878" w:rsidP="00BA6A36">
            <w:pPr>
              <w:suppressAutoHyphens w:val="0"/>
              <w:spacing w:line="240" w:lineRule="auto"/>
              <w:jc w:val="center"/>
              <w:rPr>
                <w:sz w:val="20"/>
                <w:szCs w:val="20"/>
              </w:rPr>
            </w:pPr>
            <w:r>
              <w:rPr>
                <w:sz w:val="20"/>
                <w:szCs w:val="20"/>
              </w:rPr>
              <w:t>0.00</w:t>
            </w:r>
          </w:p>
        </w:tc>
        <w:tc>
          <w:tcPr>
            <w:tcW w:w="563" w:type="pct"/>
            <w:tcBorders>
              <w:top w:val="nil"/>
              <w:left w:val="nil"/>
              <w:bottom w:val="single" w:sz="4" w:space="0" w:color="BFBFBF"/>
              <w:right w:val="single" w:sz="4" w:space="0" w:color="BFBFBF"/>
            </w:tcBorders>
            <w:noWrap/>
            <w:vAlign w:val="bottom"/>
            <w:hideMark/>
          </w:tcPr>
          <w:p w14:paraId="73FFFA9C" w14:textId="77777777" w:rsidR="00F17878" w:rsidRPr="00406BAE" w:rsidRDefault="00F17878" w:rsidP="00BA6A36">
            <w:pPr>
              <w:suppressAutoHyphens w:val="0"/>
              <w:spacing w:line="240" w:lineRule="auto"/>
              <w:jc w:val="center"/>
              <w:rPr>
                <w:sz w:val="20"/>
                <w:szCs w:val="20"/>
              </w:rPr>
            </w:pPr>
            <w:r>
              <w:rPr>
                <w:sz w:val="20"/>
                <w:szCs w:val="20"/>
              </w:rPr>
              <w:t>0.00</w:t>
            </w:r>
          </w:p>
        </w:tc>
      </w:tr>
      <w:tr w:rsidR="00F17878" w:rsidRPr="00406BAE" w14:paraId="6A0D7C60"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6FBD34F4" w14:textId="77777777" w:rsidR="00F17878" w:rsidRPr="00406BAE" w:rsidRDefault="00F17878" w:rsidP="00BA6A36">
            <w:pPr>
              <w:suppressAutoHyphens w:val="0"/>
              <w:spacing w:line="240" w:lineRule="auto"/>
              <w:jc w:val="left"/>
              <w:rPr>
                <w:sz w:val="20"/>
                <w:szCs w:val="20"/>
              </w:rPr>
            </w:pPr>
            <w:r>
              <w:rPr>
                <w:sz w:val="20"/>
                <w:szCs w:val="20"/>
              </w:rPr>
              <w:t>SAFR</w:t>
            </w:r>
          </w:p>
        </w:tc>
        <w:tc>
          <w:tcPr>
            <w:tcW w:w="834" w:type="pct"/>
            <w:tcBorders>
              <w:top w:val="nil"/>
              <w:left w:val="nil"/>
              <w:bottom w:val="single" w:sz="4" w:space="0" w:color="BFBFBF"/>
              <w:right w:val="single" w:sz="4" w:space="0" w:color="BFBFBF"/>
            </w:tcBorders>
            <w:noWrap/>
            <w:vAlign w:val="bottom"/>
            <w:hideMark/>
          </w:tcPr>
          <w:p w14:paraId="48A5584C" w14:textId="77777777" w:rsidR="00F17878" w:rsidRPr="00406BAE" w:rsidRDefault="00F17878" w:rsidP="00BA6A36">
            <w:pPr>
              <w:suppressAutoHyphens w:val="0"/>
              <w:spacing w:line="240" w:lineRule="auto"/>
              <w:jc w:val="left"/>
              <w:rPr>
                <w:i/>
                <w:iCs/>
                <w:sz w:val="20"/>
                <w:szCs w:val="20"/>
              </w:rPr>
            </w:pPr>
            <w:r>
              <w:rPr>
                <w:i/>
                <w:sz w:val="20"/>
                <w:szCs w:val="20"/>
              </w:rPr>
              <w:t>Salix fragilis</w:t>
            </w:r>
          </w:p>
        </w:tc>
        <w:tc>
          <w:tcPr>
            <w:tcW w:w="290" w:type="pct"/>
            <w:tcBorders>
              <w:top w:val="nil"/>
              <w:left w:val="nil"/>
              <w:bottom w:val="single" w:sz="4" w:space="0" w:color="BFBFBF"/>
              <w:right w:val="single" w:sz="4" w:space="0" w:color="BFBFBF"/>
            </w:tcBorders>
            <w:noWrap/>
            <w:vAlign w:val="bottom"/>
            <w:hideMark/>
          </w:tcPr>
          <w:p w14:paraId="0A392591" w14:textId="77777777" w:rsidR="00F17878" w:rsidRPr="00406BAE" w:rsidRDefault="00F17878" w:rsidP="00BA6A36">
            <w:pPr>
              <w:suppressAutoHyphens w:val="0"/>
              <w:spacing w:line="240" w:lineRule="auto"/>
              <w:jc w:val="left"/>
              <w:rPr>
                <w:sz w:val="20"/>
                <w:szCs w:val="20"/>
              </w:rPr>
            </w:pPr>
            <w:r>
              <w:rPr>
                <w:sz w:val="20"/>
                <w:szCs w:val="20"/>
              </w:rPr>
              <w:t>Exotic</w:t>
            </w:r>
          </w:p>
        </w:tc>
        <w:tc>
          <w:tcPr>
            <w:tcW w:w="457" w:type="pct"/>
            <w:tcBorders>
              <w:top w:val="nil"/>
              <w:left w:val="nil"/>
              <w:bottom w:val="single" w:sz="4" w:space="0" w:color="BFBFBF"/>
              <w:right w:val="single" w:sz="4" w:space="0" w:color="BFBFBF"/>
            </w:tcBorders>
            <w:noWrap/>
            <w:vAlign w:val="bottom"/>
            <w:hideMark/>
          </w:tcPr>
          <w:p w14:paraId="4D62E9DE" w14:textId="77777777" w:rsidR="00F17878" w:rsidRPr="00406BAE" w:rsidRDefault="00F17878" w:rsidP="00BA6A36">
            <w:pPr>
              <w:suppressAutoHyphens w:val="0"/>
              <w:spacing w:line="240" w:lineRule="auto"/>
              <w:jc w:val="left"/>
              <w:rPr>
                <w:sz w:val="20"/>
                <w:szCs w:val="20"/>
              </w:rPr>
            </w:pPr>
            <w:r>
              <w:rPr>
                <w:sz w:val="20"/>
                <w:szCs w:val="20"/>
              </w:rPr>
              <w:t>Tree</w:t>
            </w:r>
          </w:p>
        </w:tc>
        <w:tc>
          <w:tcPr>
            <w:tcW w:w="808" w:type="pct"/>
            <w:tcBorders>
              <w:top w:val="nil"/>
              <w:left w:val="nil"/>
              <w:bottom w:val="single" w:sz="4" w:space="0" w:color="BFBFBF"/>
              <w:right w:val="single" w:sz="4" w:space="0" w:color="BFBFBF"/>
            </w:tcBorders>
            <w:noWrap/>
            <w:vAlign w:val="bottom"/>
            <w:hideMark/>
          </w:tcPr>
          <w:p w14:paraId="66B2BA58" w14:textId="77777777" w:rsidR="00F17878" w:rsidRPr="00406BAE" w:rsidRDefault="00F17878" w:rsidP="00BA6A36">
            <w:pPr>
              <w:suppressAutoHyphens w:val="0"/>
              <w:spacing w:line="240" w:lineRule="auto"/>
              <w:jc w:val="center"/>
              <w:rPr>
                <w:sz w:val="20"/>
                <w:szCs w:val="20"/>
              </w:rPr>
            </w:pPr>
            <w:r>
              <w:rPr>
                <w:sz w:val="20"/>
                <w:szCs w:val="20"/>
              </w:rPr>
              <w:t>0.75</w:t>
            </w:r>
          </w:p>
        </w:tc>
        <w:tc>
          <w:tcPr>
            <w:tcW w:w="671" w:type="pct"/>
            <w:tcBorders>
              <w:top w:val="nil"/>
              <w:left w:val="nil"/>
              <w:bottom w:val="single" w:sz="4" w:space="0" w:color="BFBFBF"/>
              <w:right w:val="single" w:sz="4" w:space="0" w:color="BFBFBF"/>
            </w:tcBorders>
            <w:noWrap/>
            <w:vAlign w:val="bottom"/>
            <w:hideMark/>
          </w:tcPr>
          <w:p w14:paraId="71A3B3DB" w14:textId="77777777" w:rsidR="00F17878" w:rsidRPr="00406BAE" w:rsidRDefault="00F17878" w:rsidP="00BA6A36">
            <w:pPr>
              <w:suppressAutoHyphens w:val="0"/>
              <w:spacing w:line="240" w:lineRule="auto"/>
              <w:jc w:val="center"/>
              <w:rPr>
                <w:sz w:val="20"/>
                <w:szCs w:val="20"/>
              </w:rPr>
            </w:pPr>
            <w:r>
              <w:rPr>
                <w:sz w:val="20"/>
                <w:szCs w:val="20"/>
              </w:rPr>
              <w:t>0.00</w:t>
            </w:r>
          </w:p>
        </w:tc>
        <w:tc>
          <w:tcPr>
            <w:tcW w:w="563" w:type="pct"/>
            <w:tcBorders>
              <w:top w:val="nil"/>
              <w:left w:val="nil"/>
              <w:bottom w:val="single" w:sz="4" w:space="0" w:color="BFBFBF"/>
              <w:right w:val="single" w:sz="4" w:space="0" w:color="BFBFBF"/>
            </w:tcBorders>
            <w:noWrap/>
            <w:vAlign w:val="bottom"/>
            <w:hideMark/>
          </w:tcPr>
          <w:p w14:paraId="3037DC5C" w14:textId="77777777" w:rsidR="00F17878" w:rsidRPr="00406BAE" w:rsidRDefault="00F17878" w:rsidP="00BA6A36">
            <w:pPr>
              <w:suppressAutoHyphens w:val="0"/>
              <w:spacing w:line="240" w:lineRule="auto"/>
              <w:jc w:val="center"/>
              <w:rPr>
                <w:sz w:val="20"/>
                <w:szCs w:val="20"/>
              </w:rPr>
            </w:pPr>
            <w:r>
              <w:rPr>
                <w:sz w:val="20"/>
                <w:szCs w:val="20"/>
              </w:rPr>
              <w:t>0.25</w:t>
            </w:r>
          </w:p>
        </w:tc>
      </w:tr>
      <w:tr w:rsidR="00F17878" w:rsidRPr="00406BAE" w14:paraId="72DDEA99"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22696F9B" w14:textId="77777777" w:rsidR="00F17878" w:rsidRPr="00406BAE" w:rsidRDefault="00F17878" w:rsidP="00BA6A36">
            <w:pPr>
              <w:suppressAutoHyphens w:val="0"/>
              <w:spacing w:line="240" w:lineRule="auto"/>
              <w:jc w:val="left"/>
              <w:rPr>
                <w:sz w:val="20"/>
                <w:szCs w:val="20"/>
              </w:rPr>
            </w:pPr>
            <w:r>
              <w:rPr>
                <w:sz w:val="20"/>
                <w:szCs w:val="20"/>
              </w:rPr>
              <w:lastRenderedPageBreak/>
              <w:t>TAOF</w:t>
            </w:r>
          </w:p>
        </w:tc>
        <w:tc>
          <w:tcPr>
            <w:tcW w:w="834" w:type="pct"/>
            <w:tcBorders>
              <w:top w:val="nil"/>
              <w:left w:val="nil"/>
              <w:bottom w:val="single" w:sz="4" w:space="0" w:color="BFBFBF"/>
              <w:right w:val="single" w:sz="4" w:space="0" w:color="BFBFBF"/>
            </w:tcBorders>
            <w:noWrap/>
            <w:vAlign w:val="bottom"/>
            <w:hideMark/>
          </w:tcPr>
          <w:p w14:paraId="41EB4308" w14:textId="77777777" w:rsidR="00F17878" w:rsidRPr="00406BAE" w:rsidRDefault="00F17878" w:rsidP="00BA6A36">
            <w:pPr>
              <w:suppressAutoHyphens w:val="0"/>
              <w:spacing w:line="240" w:lineRule="auto"/>
              <w:jc w:val="left"/>
              <w:rPr>
                <w:i/>
                <w:iCs/>
                <w:sz w:val="20"/>
                <w:szCs w:val="20"/>
              </w:rPr>
            </w:pPr>
            <w:r>
              <w:rPr>
                <w:i/>
                <w:sz w:val="20"/>
                <w:szCs w:val="20"/>
              </w:rPr>
              <w:t>Taraxacum officinale</w:t>
            </w:r>
          </w:p>
        </w:tc>
        <w:tc>
          <w:tcPr>
            <w:tcW w:w="290" w:type="pct"/>
            <w:tcBorders>
              <w:top w:val="nil"/>
              <w:left w:val="nil"/>
              <w:bottom w:val="single" w:sz="4" w:space="0" w:color="BFBFBF"/>
              <w:right w:val="single" w:sz="4" w:space="0" w:color="BFBFBF"/>
            </w:tcBorders>
            <w:noWrap/>
            <w:vAlign w:val="bottom"/>
            <w:hideMark/>
          </w:tcPr>
          <w:p w14:paraId="79776CCF" w14:textId="77777777" w:rsidR="00F17878" w:rsidRPr="00406BAE" w:rsidRDefault="00F17878" w:rsidP="00BA6A36">
            <w:pPr>
              <w:suppressAutoHyphens w:val="0"/>
              <w:spacing w:line="240" w:lineRule="auto"/>
              <w:jc w:val="left"/>
              <w:rPr>
                <w:sz w:val="20"/>
                <w:szCs w:val="20"/>
              </w:rPr>
            </w:pPr>
            <w:r>
              <w:rPr>
                <w:sz w:val="20"/>
                <w:szCs w:val="20"/>
              </w:rPr>
              <w:t>Exotic</w:t>
            </w:r>
          </w:p>
        </w:tc>
        <w:tc>
          <w:tcPr>
            <w:tcW w:w="457" w:type="pct"/>
            <w:tcBorders>
              <w:top w:val="nil"/>
              <w:left w:val="nil"/>
              <w:bottom w:val="single" w:sz="4" w:space="0" w:color="BFBFBF"/>
              <w:right w:val="single" w:sz="4" w:space="0" w:color="BFBFBF"/>
            </w:tcBorders>
            <w:noWrap/>
            <w:vAlign w:val="bottom"/>
            <w:hideMark/>
          </w:tcPr>
          <w:p w14:paraId="75963868" w14:textId="77777777" w:rsidR="00F17878" w:rsidRPr="00406BAE" w:rsidRDefault="00F17878" w:rsidP="00BA6A36">
            <w:pPr>
              <w:suppressAutoHyphens w:val="0"/>
              <w:spacing w:line="240" w:lineRule="auto"/>
              <w:jc w:val="left"/>
              <w:rPr>
                <w:sz w:val="20"/>
                <w:szCs w:val="20"/>
              </w:rPr>
            </w:pPr>
            <w:r>
              <w:rPr>
                <w:sz w:val="20"/>
                <w:szCs w:val="20"/>
              </w:rPr>
              <w:t>Herb</w:t>
            </w:r>
          </w:p>
        </w:tc>
        <w:tc>
          <w:tcPr>
            <w:tcW w:w="808" w:type="pct"/>
            <w:tcBorders>
              <w:top w:val="nil"/>
              <w:left w:val="nil"/>
              <w:bottom w:val="single" w:sz="4" w:space="0" w:color="BFBFBF"/>
              <w:right w:val="single" w:sz="4" w:space="0" w:color="BFBFBF"/>
            </w:tcBorders>
            <w:noWrap/>
            <w:vAlign w:val="bottom"/>
            <w:hideMark/>
          </w:tcPr>
          <w:p w14:paraId="1EFEEDB0" w14:textId="77777777" w:rsidR="00F17878" w:rsidRPr="00406BAE" w:rsidRDefault="00F17878" w:rsidP="00BA6A36">
            <w:pPr>
              <w:suppressAutoHyphens w:val="0"/>
              <w:spacing w:line="240" w:lineRule="auto"/>
              <w:jc w:val="center"/>
              <w:rPr>
                <w:sz w:val="20"/>
                <w:szCs w:val="20"/>
              </w:rPr>
            </w:pPr>
            <w:r>
              <w:rPr>
                <w:sz w:val="20"/>
                <w:szCs w:val="20"/>
              </w:rPr>
              <w:t>0.44</w:t>
            </w:r>
          </w:p>
        </w:tc>
        <w:tc>
          <w:tcPr>
            <w:tcW w:w="671" w:type="pct"/>
            <w:tcBorders>
              <w:top w:val="nil"/>
              <w:left w:val="nil"/>
              <w:bottom w:val="single" w:sz="4" w:space="0" w:color="BFBFBF"/>
              <w:right w:val="single" w:sz="4" w:space="0" w:color="BFBFBF"/>
            </w:tcBorders>
            <w:noWrap/>
            <w:vAlign w:val="bottom"/>
            <w:hideMark/>
          </w:tcPr>
          <w:p w14:paraId="34F12ED0" w14:textId="77777777" w:rsidR="00F17878" w:rsidRPr="00406BAE" w:rsidRDefault="00F17878" w:rsidP="00BA6A36">
            <w:pPr>
              <w:suppressAutoHyphens w:val="0"/>
              <w:spacing w:line="240" w:lineRule="auto"/>
              <w:jc w:val="center"/>
              <w:rPr>
                <w:sz w:val="20"/>
                <w:szCs w:val="20"/>
              </w:rPr>
            </w:pPr>
            <w:r>
              <w:rPr>
                <w:sz w:val="20"/>
                <w:szCs w:val="20"/>
              </w:rPr>
              <w:t>0.33</w:t>
            </w:r>
          </w:p>
        </w:tc>
        <w:tc>
          <w:tcPr>
            <w:tcW w:w="563" w:type="pct"/>
            <w:tcBorders>
              <w:top w:val="nil"/>
              <w:left w:val="nil"/>
              <w:bottom w:val="single" w:sz="4" w:space="0" w:color="BFBFBF"/>
              <w:right w:val="single" w:sz="4" w:space="0" w:color="BFBFBF"/>
            </w:tcBorders>
            <w:noWrap/>
            <w:vAlign w:val="bottom"/>
            <w:hideMark/>
          </w:tcPr>
          <w:p w14:paraId="239DAC0B" w14:textId="77777777" w:rsidR="00F17878" w:rsidRPr="00406BAE" w:rsidRDefault="00F17878" w:rsidP="00BA6A36">
            <w:pPr>
              <w:suppressAutoHyphens w:val="0"/>
              <w:spacing w:line="240" w:lineRule="auto"/>
              <w:jc w:val="center"/>
              <w:rPr>
                <w:sz w:val="20"/>
                <w:szCs w:val="20"/>
              </w:rPr>
            </w:pPr>
            <w:r>
              <w:rPr>
                <w:sz w:val="20"/>
                <w:szCs w:val="20"/>
              </w:rPr>
              <w:t>0.22</w:t>
            </w:r>
          </w:p>
        </w:tc>
      </w:tr>
      <w:tr w:rsidR="00F17878" w:rsidRPr="00406BAE" w14:paraId="0C124083"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467DF029" w14:textId="77777777" w:rsidR="00F17878" w:rsidRPr="00406BAE" w:rsidRDefault="00F17878" w:rsidP="00BA6A36">
            <w:pPr>
              <w:suppressAutoHyphens w:val="0"/>
              <w:spacing w:line="240" w:lineRule="auto"/>
              <w:jc w:val="left"/>
              <w:rPr>
                <w:sz w:val="20"/>
                <w:szCs w:val="20"/>
              </w:rPr>
            </w:pPr>
            <w:r>
              <w:rPr>
                <w:sz w:val="20"/>
                <w:szCs w:val="20"/>
              </w:rPr>
              <w:t>TRPR</w:t>
            </w:r>
          </w:p>
        </w:tc>
        <w:tc>
          <w:tcPr>
            <w:tcW w:w="834" w:type="pct"/>
            <w:tcBorders>
              <w:top w:val="nil"/>
              <w:left w:val="nil"/>
              <w:bottom w:val="single" w:sz="4" w:space="0" w:color="BFBFBF"/>
              <w:right w:val="single" w:sz="4" w:space="0" w:color="BFBFBF"/>
            </w:tcBorders>
            <w:noWrap/>
            <w:vAlign w:val="bottom"/>
            <w:hideMark/>
          </w:tcPr>
          <w:p w14:paraId="6873230B" w14:textId="77777777" w:rsidR="00F17878" w:rsidRPr="00406BAE" w:rsidRDefault="00F17878" w:rsidP="00BA6A36">
            <w:pPr>
              <w:suppressAutoHyphens w:val="0"/>
              <w:spacing w:line="240" w:lineRule="auto"/>
              <w:jc w:val="left"/>
              <w:rPr>
                <w:i/>
                <w:iCs/>
                <w:sz w:val="20"/>
                <w:szCs w:val="20"/>
              </w:rPr>
            </w:pPr>
            <w:r>
              <w:rPr>
                <w:i/>
                <w:sz w:val="20"/>
                <w:szCs w:val="20"/>
              </w:rPr>
              <w:t>Trifolium pratense</w:t>
            </w:r>
          </w:p>
        </w:tc>
        <w:tc>
          <w:tcPr>
            <w:tcW w:w="290" w:type="pct"/>
            <w:tcBorders>
              <w:top w:val="nil"/>
              <w:left w:val="nil"/>
              <w:bottom w:val="single" w:sz="4" w:space="0" w:color="BFBFBF"/>
              <w:right w:val="single" w:sz="4" w:space="0" w:color="BFBFBF"/>
            </w:tcBorders>
            <w:noWrap/>
            <w:vAlign w:val="bottom"/>
            <w:hideMark/>
          </w:tcPr>
          <w:p w14:paraId="24144825" w14:textId="77777777" w:rsidR="00F17878" w:rsidRPr="00406BAE" w:rsidRDefault="00F17878" w:rsidP="00BA6A36">
            <w:pPr>
              <w:suppressAutoHyphens w:val="0"/>
              <w:spacing w:line="240" w:lineRule="auto"/>
              <w:jc w:val="left"/>
              <w:rPr>
                <w:sz w:val="20"/>
                <w:szCs w:val="20"/>
              </w:rPr>
            </w:pPr>
            <w:r>
              <w:rPr>
                <w:sz w:val="20"/>
                <w:szCs w:val="20"/>
              </w:rPr>
              <w:t>Exotic</w:t>
            </w:r>
          </w:p>
        </w:tc>
        <w:tc>
          <w:tcPr>
            <w:tcW w:w="457" w:type="pct"/>
            <w:tcBorders>
              <w:top w:val="nil"/>
              <w:left w:val="nil"/>
              <w:bottom w:val="single" w:sz="4" w:space="0" w:color="BFBFBF"/>
              <w:right w:val="single" w:sz="4" w:space="0" w:color="BFBFBF"/>
            </w:tcBorders>
            <w:noWrap/>
            <w:vAlign w:val="bottom"/>
            <w:hideMark/>
          </w:tcPr>
          <w:p w14:paraId="3920838A" w14:textId="77777777" w:rsidR="00F17878" w:rsidRPr="00406BAE" w:rsidRDefault="00F17878" w:rsidP="00BA6A36">
            <w:pPr>
              <w:suppressAutoHyphens w:val="0"/>
              <w:spacing w:line="240" w:lineRule="auto"/>
              <w:jc w:val="left"/>
              <w:rPr>
                <w:sz w:val="20"/>
                <w:szCs w:val="20"/>
              </w:rPr>
            </w:pPr>
            <w:r>
              <w:rPr>
                <w:sz w:val="20"/>
                <w:szCs w:val="20"/>
              </w:rPr>
              <w:t>Herb</w:t>
            </w:r>
          </w:p>
        </w:tc>
        <w:tc>
          <w:tcPr>
            <w:tcW w:w="808" w:type="pct"/>
            <w:tcBorders>
              <w:top w:val="nil"/>
              <w:left w:val="nil"/>
              <w:bottom w:val="single" w:sz="4" w:space="0" w:color="BFBFBF"/>
              <w:right w:val="single" w:sz="4" w:space="0" w:color="BFBFBF"/>
            </w:tcBorders>
            <w:noWrap/>
            <w:vAlign w:val="bottom"/>
            <w:hideMark/>
          </w:tcPr>
          <w:p w14:paraId="2F6325A4" w14:textId="77777777" w:rsidR="00F17878" w:rsidRPr="00406BAE" w:rsidRDefault="00F17878" w:rsidP="00BA6A36">
            <w:pPr>
              <w:suppressAutoHyphens w:val="0"/>
              <w:spacing w:line="240" w:lineRule="auto"/>
              <w:jc w:val="center"/>
              <w:rPr>
                <w:sz w:val="20"/>
                <w:szCs w:val="20"/>
              </w:rPr>
            </w:pPr>
            <w:r>
              <w:rPr>
                <w:sz w:val="20"/>
                <w:szCs w:val="20"/>
              </w:rPr>
              <w:t>0.33</w:t>
            </w:r>
          </w:p>
        </w:tc>
        <w:tc>
          <w:tcPr>
            <w:tcW w:w="671" w:type="pct"/>
            <w:tcBorders>
              <w:top w:val="nil"/>
              <w:left w:val="nil"/>
              <w:bottom w:val="single" w:sz="4" w:space="0" w:color="BFBFBF"/>
              <w:right w:val="single" w:sz="4" w:space="0" w:color="BFBFBF"/>
            </w:tcBorders>
            <w:noWrap/>
            <w:vAlign w:val="bottom"/>
            <w:hideMark/>
          </w:tcPr>
          <w:p w14:paraId="09A7DC9F" w14:textId="77777777" w:rsidR="00F17878" w:rsidRPr="00406BAE" w:rsidRDefault="00F17878" w:rsidP="00BA6A36">
            <w:pPr>
              <w:suppressAutoHyphens w:val="0"/>
              <w:spacing w:line="240" w:lineRule="auto"/>
              <w:jc w:val="center"/>
              <w:rPr>
                <w:sz w:val="20"/>
                <w:szCs w:val="20"/>
              </w:rPr>
            </w:pPr>
            <w:r>
              <w:rPr>
                <w:sz w:val="20"/>
                <w:szCs w:val="20"/>
              </w:rPr>
              <w:t>0.50</w:t>
            </w:r>
          </w:p>
        </w:tc>
        <w:tc>
          <w:tcPr>
            <w:tcW w:w="563" w:type="pct"/>
            <w:tcBorders>
              <w:top w:val="nil"/>
              <w:left w:val="nil"/>
              <w:bottom w:val="single" w:sz="4" w:space="0" w:color="BFBFBF"/>
              <w:right w:val="single" w:sz="4" w:space="0" w:color="BFBFBF"/>
            </w:tcBorders>
            <w:noWrap/>
            <w:vAlign w:val="bottom"/>
            <w:hideMark/>
          </w:tcPr>
          <w:p w14:paraId="07C783A7" w14:textId="77777777" w:rsidR="00F17878" w:rsidRPr="00406BAE" w:rsidRDefault="00F17878" w:rsidP="00BA6A36">
            <w:pPr>
              <w:suppressAutoHyphens w:val="0"/>
              <w:spacing w:line="240" w:lineRule="auto"/>
              <w:jc w:val="center"/>
              <w:rPr>
                <w:sz w:val="20"/>
                <w:szCs w:val="20"/>
              </w:rPr>
            </w:pPr>
            <w:r>
              <w:rPr>
                <w:sz w:val="20"/>
                <w:szCs w:val="20"/>
              </w:rPr>
              <w:t>0.17</w:t>
            </w:r>
          </w:p>
        </w:tc>
      </w:tr>
      <w:tr w:rsidR="00F17878" w:rsidRPr="00406BAE" w14:paraId="17966C51"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3341A6D3" w14:textId="77777777" w:rsidR="00F17878" w:rsidRPr="00406BAE" w:rsidRDefault="00F17878" w:rsidP="00BA6A36">
            <w:pPr>
              <w:suppressAutoHyphens w:val="0"/>
              <w:spacing w:line="240" w:lineRule="auto"/>
              <w:jc w:val="left"/>
              <w:rPr>
                <w:sz w:val="20"/>
                <w:szCs w:val="20"/>
              </w:rPr>
            </w:pPr>
            <w:r>
              <w:rPr>
                <w:sz w:val="20"/>
                <w:szCs w:val="20"/>
              </w:rPr>
              <w:t>TRRE</w:t>
            </w:r>
          </w:p>
        </w:tc>
        <w:tc>
          <w:tcPr>
            <w:tcW w:w="834" w:type="pct"/>
            <w:tcBorders>
              <w:top w:val="nil"/>
              <w:left w:val="nil"/>
              <w:bottom w:val="single" w:sz="4" w:space="0" w:color="BFBFBF"/>
              <w:right w:val="single" w:sz="4" w:space="0" w:color="BFBFBF"/>
            </w:tcBorders>
            <w:noWrap/>
            <w:vAlign w:val="bottom"/>
            <w:hideMark/>
          </w:tcPr>
          <w:p w14:paraId="78A9C032" w14:textId="77777777" w:rsidR="00F17878" w:rsidRPr="00406BAE" w:rsidRDefault="00F17878" w:rsidP="00BA6A36">
            <w:pPr>
              <w:suppressAutoHyphens w:val="0"/>
              <w:spacing w:line="240" w:lineRule="auto"/>
              <w:jc w:val="left"/>
              <w:rPr>
                <w:i/>
                <w:iCs/>
                <w:sz w:val="20"/>
                <w:szCs w:val="20"/>
              </w:rPr>
            </w:pPr>
            <w:r>
              <w:rPr>
                <w:i/>
                <w:sz w:val="20"/>
                <w:szCs w:val="20"/>
              </w:rPr>
              <w:t>Trifolium repens</w:t>
            </w:r>
          </w:p>
        </w:tc>
        <w:tc>
          <w:tcPr>
            <w:tcW w:w="290" w:type="pct"/>
            <w:tcBorders>
              <w:top w:val="nil"/>
              <w:left w:val="nil"/>
              <w:bottom w:val="single" w:sz="4" w:space="0" w:color="BFBFBF"/>
              <w:right w:val="single" w:sz="4" w:space="0" w:color="BFBFBF"/>
            </w:tcBorders>
            <w:noWrap/>
            <w:vAlign w:val="bottom"/>
            <w:hideMark/>
          </w:tcPr>
          <w:p w14:paraId="233F2C50" w14:textId="77777777" w:rsidR="00F17878" w:rsidRPr="00406BAE" w:rsidRDefault="00F17878" w:rsidP="00BA6A36">
            <w:pPr>
              <w:suppressAutoHyphens w:val="0"/>
              <w:spacing w:line="240" w:lineRule="auto"/>
              <w:jc w:val="left"/>
              <w:rPr>
                <w:sz w:val="20"/>
                <w:szCs w:val="20"/>
              </w:rPr>
            </w:pPr>
            <w:r>
              <w:rPr>
                <w:sz w:val="20"/>
                <w:szCs w:val="20"/>
              </w:rPr>
              <w:t>Exotic</w:t>
            </w:r>
          </w:p>
        </w:tc>
        <w:tc>
          <w:tcPr>
            <w:tcW w:w="457" w:type="pct"/>
            <w:tcBorders>
              <w:top w:val="nil"/>
              <w:left w:val="nil"/>
              <w:bottom w:val="single" w:sz="4" w:space="0" w:color="BFBFBF"/>
              <w:right w:val="single" w:sz="4" w:space="0" w:color="BFBFBF"/>
            </w:tcBorders>
            <w:noWrap/>
            <w:vAlign w:val="bottom"/>
            <w:hideMark/>
          </w:tcPr>
          <w:p w14:paraId="4993AD23" w14:textId="77777777" w:rsidR="00F17878" w:rsidRPr="00406BAE" w:rsidRDefault="00F17878" w:rsidP="00BA6A36">
            <w:pPr>
              <w:suppressAutoHyphens w:val="0"/>
              <w:spacing w:line="240" w:lineRule="auto"/>
              <w:jc w:val="left"/>
              <w:rPr>
                <w:sz w:val="20"/>
                <w:szCs w:val="20"/>
              </w:rPr>
            </w:pPr>
            <w:r>
              <w:rPr>
                <w:sz w:val="20"/>
                <w:szCs w:val="20"/>
              </w:rPr>
              <w:t>Herb</w:t>
            </w:r>
          </w:p>
        </w:tc>
        <w:tc>
          <w:tcPr>
            <w:tcW w:w="808" w:type="pct"/>
            <w:tcBorders>
              <w:top w:val="nil"/>
              <w:left w:val="nil"/>
              <w:bottom w:val="single" w:sz="4" w:space="0" w:color="BFBFBF"/>
              <w:right w:val="single" w:sz="4" w:space="0" w:color="BFBFBF"/>
            </w:tcBorders>
            <w:noWrap/>
            <w:vAlign w:val="bottom"/>
            <w:hideMark/>
          </w:tcPr>
          <w:p w14:paraId="4165FAC5" w14:textId="77777777" w:rsidR="00F17878" w:rsidRPr="00406BAE" w:rsidRDefault="00F17878" w:rsidP="00BA6A36">
            <w:pPr>
              <w:suppressAutoHyphens w:val="0"/>
              <w:spacing w:line="240" w:lineRule="auto"/>
              <w:jc w:val="center"/>
              <w:rPr>
                <w:sz w:val="20"/>
                <w:szCs w:val="20"/>
              </w:rPr>
            </w:pPr>
            <w:r>
              <w:rPr>
                <w:sz w:val="20"/>
                <w:szCs w:val="20"/>
              </w:rPr>
              <w:t>0.50</w:t>
            </w:r>
          </w:p>
        </w:tc>
        <w:tc>
          <w:tcPr>
            <w:tcW w:w="671" w:type="pct"/>
            <w:tcBorders>
              <w:top w:val="nil"/>
              <w:left w:val="nil"/>
              <w:bottom w:val="single" w:sz="4" w:space="0" w:color="BFBFBF"/>
              <w:right w:val="single" w:sz="4" w:space="0" w:color="BFBFBF"/>
            </w:tcBorders>
            <w:noWrap/>
            <w:vAlign w:val="bottom"/>
            <w:hideMark/>
          </w:tcPr>
          <w:p w14:paraId="0052365B" w14:textId="77777777" w:rsidR="00F17878" w:rsidRPr="00406BAE" w:rsidRDefault="00F17878" w:rsidP="00BA6A36">
            <w:pPr>
              <w:suppressAutoHyphens w:val="0"/>
              <w:spacing w:line="240" w:lineRule="auto"/>
              <w:jc w:val="center"/>
              <w:rPr>
                <w:sz w:val="20"/>
                <w:szCs w:val="20"/>
              </w:rPr>
            </w:pPr>
            <w:r>
              <w:rPr>
                <w:sz w:val="20"/>
                <w:szCs w:val="20"/>
              </w:rPr>
              <w:t>0.38</w:t>
            </w:r>
          </w:p>
        </w:tc>
        <w:tc>
          <w:tcPr>
            <w:tcW w:w="563" w:type="pct"/>
            <w:tcBorders>
              <w:top w:val="nil"/>
              <w:left w:val="nil"/>
              <w:bottom w:val="single" w:sz="4" w:space="0" w:color="BFBFBF"/>
              <w:right w:val="single" w:sz="4" w:space="0" w:color="BFBFBF"/>
            </w:tcBorders>
            <w:noWrap/>
            <w:vAlign w:val="bottom"/>
            <w:hideMark/>
          </w:tcPr>
          <w:p w14:paraId="6CFBEBEA" w14:textId="77777777" w:rsidR="00F17878" w:rsidRPr="00406BAE" w:rsidRDefault="00F17878" w:rsidP="00BA6A36">
            <w:pPr>
              <w:suppressAutoHyphens w:val="0"/>
              <w:spacing w:line="240" w:lineRule="auto"/>
              <w:jc w:val="center"/>
              <w:rPr>
                <w:sz w:val="20"/>
                <w:szCs w:val="20"/>
              </w:rPr>
            </w:pPr>
            <w:r>
              <w:rPr>
                <w:sz w:val="20"/>
                <w:szCs w:val="20"/>
              </w:rPr>
              <w:t>0.12</w:t>
            </w:r>
          </w:p>
        </w:tc>
      </w:tr>
      <w:tr w:rsidR="00F17878" w:rsidRPr="00406BAE" w14:paraId="59312E62"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00C62E7B" w14:textId="77777777" w:rsidR="00F17878" w:rsidRPr="00406BAE" w:rsidRDefault="00F17878" w:rsidP="00BA6A36">
            <w:pPr>
              <w:suppressAutoHyphens w:val="0"/>
              <w:spacing w:line="240" w:lineRule="auto"/>
              <w:jc w:val="left"/>
              <w:rPr>
                <w:sz w:val="20"/>
                <w:szCs w:val="20"/>
              </w:rPr>
            </w:pPr>
            <w:r>
              <w:rPr>
                <w:sz w:val="20"/>
                <w:szCs w:val="20"/>
              </w:rPr>
              <w:t>ACMA</w:t>
            </w:r>
          </w:p>
        </w:tc>
        <w:tc>
          <w:tcPr>
            <w:tcW w:w="834" w:type="pct"/>
            <w:tcBorders>
              <w:top w:val="nil"/>
              <w:left w:val="nil"/>
              <w:bottom w:val="single" w:sz="4" w:space="0" w:color="BFBFBF"/>
              <w:right w:val="single" w:sz="4" w:space="0" w:color="BFBFBF"/>
            </w:tcBorders>
            <w:noWrap/>
            <w:vAlign w:val="bottom"/>
            <w:hideMark/>
          </w:tcPr>
          <w:p w14:paraId="4DF1C9FF" w14:textId="77777777" w:rsidR="00F17878" w:rsidRPr="00406BAE" w:rsidRDefault="00F17878" w:rsidP="00BA6A36">
            <w:pPr>
              <w:suppressAutoHyphens w:val="0"/>
              <w:spacing w:line="240" w:lineRule="auto"/>
              <w:jc w:val="left"/>
              <w:rPr>
                <w:i/>
                <w:iCs/>
                <w:sz w:val="20"/>
                <w:szCs w:val="20"/>
              </w:rPr>
            </w:pPr>
            <w:r>
              <w:rPr>
                <w:i/>
                <w:sz w:val="20"/>
                <w:szCs w:val="20"/>
              </w:rPr>
              <w:t>Acaena magellanica</w:t>
            </w:r>
          </w:p>
        </w:tc>
        <w:tc>
          <w:tcPr>
            <w:tcW w:w="290" w:type="pct"/>
            <w:tcBorders>
              <w:top w:val="nil"/>
              <w:left w:val="nil"/>
              <w:bottom w:val="single" w:sz="4" w:space="0" w:color="BFBFBF"/>
              <w:right w:val="single" w:sz="4" w:space="0" w:color="BFBFBF"/>
            </w:tcBorders>
            <w:noWrap/>
            <w:vAlign w:val="bottom"/>
            <w:hideMark/>
          </w:tcPr>
          <w:p w14:paraId="4FDF2702" w14:textId="77777777" w:rsidR="00F17878" w:rsidRPr="00406BAE" w:rsidRDefault="00F17878" w:rsidP="00BA6A36">
            <w:pPr>
              <w:suppressAutoHyphens w:val="0"/>
              <w:spacing w:line="240" w:lineRule="auto"/>
              <w:jc w:val="left"/>
              <w:rPr>
                <w:sz w:val="20"/>
                <w:szCs w:val="20"/>
              </w:rPr>
            </w:pPr>
            <w:r>
              <w:rPr>
                <w:sz w:val="20"/>
                <w:szCs w:val="20"/>
              </w:rPr>
              <w:t>Native</w:t>
            </w:r>
          </w:p>
        </w:tc>
        <w:tc>
          <w:tcPr>
            <w:tcW w:w="457" w:type="pct"/>
            <w:tcBorders>
              <w:top w:val="nil"/>
              <w:left w:val="nil"/>
              <w:bottom w:val="single" w:sz="4" w:space="0" w:color="BFBFBF"/>
              <w:right w:val="single" w:sz="4" w:space="0" w:color="BFBFBF"/>
            </w:tcBorders>
            <w:noWrap/>
            <w:vAlign w:val="bottom"/>
            <w:hideMark/>
          </w:tcPr>
          <w:p w14:paraId="3EE86832" w14:textId="77777777" w:rsidR="00F17878" w:rsidRPr="00406BAE" w:rsidRDefault="00F17878" w:rsidP="00BA6A36">
            <w:pPr>
              <w:suppressAutoHyphens w:val="0"/>
              <w:spacing w:line="240" w:lineRule="auto"/>
              <w:jc w:val="left"/>
              <w:rPr>
                <w:sz w:val="20"/>
                <w:szCs w:val="20"/>
              </w:rPr>
            </w:pPr>
            <w:r>
              <w:rPr>
                <w:sz w:val="20"/>
                <w:szCs w:val="20"/>
              </w:rPr>
              <w:t>Herb</w:t>
            </w:r>
          </w:p>
        </w:tc>
        <w:tc>
          <w:tcPr>
            <w:tcW w:w="808" w:type="pct"/>
            <w:tcBorders>
              <w:top w:val="nil"/>
              <w:left w:val="nil"/>
              <w:bottom w:val="single" w:sz="4" w:space="0" w:color="BFBFBF"/>
              <w:right w:val="single" w:sz="4" w:space="0" w:color="BFBFBF"/>
            </w:tcBorders>
            <w:noWrap/>
            <w:vAlign w:val="bottom"/>
            <w:hideMark/>
          </w:tcPr>
          <w:p w14:paraId="74F2124A" w14:textId="77777777" w:rsidR="00F17878" w:rsidRPr="00406BAE" w:rsidRDefault="00F17878" w:rsidP="00BA6A36">
            <w:pPr>
              <w:suppressAutoHyphens w:val="0"/>
              <w:spacing w:line="240" w:lineRule="auto"/>
              <w:jc w:val="center"/>
              <w:rPr>
                <w:sz w:val="20"/>
                <w:szCs w:val="20"/>
              </w:rPr>
            </w:pPr>
            <w:r>
              <w:rPr>
                <w:sz w:val="20"/>
                <w:szCs w:val="20"/>
              </w:rPr>
              <w:t>0.67</w:t>
            </w:r>
          </w:p>
        </w:tc>
        <w:tc>
          <w:tcPr>
            <w:tcW w:w="671" w:type="pct"/>
            <w:tcBorders>
              <w:top w:val="nil"/>
              <w:left w:val="nil"/>
              <w:bottom w:val="single" w:sz="4" w:space="0" w:color="BFBFBF"/>
              <w:right w:val="single" w:sz="4" w:space="0" w:color="BFBFBF"/>
            </w:tcBorders>
            <w:noWrap/>
            <w:vAlign w:val="bottom"/>
            <w:hideMark/>
          </w:tcPr>
          <w:p w14:paraId="05B48FB5" w14:textId="77777777" w:rsidR="00F17878" w:rsidRPr="00406BAE" w:rsidRDefault="00F17878" w:rsidP="00BA6A36">
            <w:pPr>
              <w:suppressAutoHyphens w:val="0"/>
              <w:spacing w:line="240" w:lineRule="auto"/>
              <w:jc w:val="center"/>
              <w:rPr>
                <w:sz w:val="20"/>
                <w:szCs w:val="20"/>
              </w:rPr>
            </w:pPr>
            <w:r>
              <w:rPr>
                <w:sz w:val="20"/>
                <w:szCs w:val="20"/>
              </w:rPr>
              <w:t>0.33</w:t>
            </w:r>
          </w:p>
        </w:tc>
        <w:tc>
          <w:tcPr>
            <w:tcW w:w="563" w:type="pct"/>
            <w:tcBorders>
              <w:top w:val="nil"/>
              <w:left w:val="nil"/>
              <w:bottom w:val="single" w:sz="4" w:space="0" w:color="BFBFBF"/>
              <w:right w:val="single" w:sz="4" w:space="0" w:color="BFBFBF"/>
            </w:tcBorders>
            <w:noWrap/>
            <w:vAlign w:val="bottom"/>
            <w:hideMark/>
          </w:tcPr>
          <w:p w14:paraId="7AF9B8BD" w14:textId="77777777" w:rsidR="00F17878" w:rsidRPr="00406BAE" w:rsidRDefault="00F17878" w:rsidP="00BA6A36">
            <w:pPr>
              <w:suppressAutoHyphens w:val="0"/>
              <w:spacing w:line="240" w:lineRule="auto"/>
              <w:jc w:val="center"/>
              <w:rPr>
                <w:sz w:val="20"/>
                <w:szCs w:val="20"/>
              </w:rPr>
            </w:pPr>
            <w:r>
              <w:rPr>
                <w:sz w:val="20"/>
                <w:szCs w:val="20"/>
              </w:rPr>
              <w:t>0.00</w:t>
            </w:r>
          </w:p>
        </w:tc>
      </w:tr>
      <w:tr w:rsidR="00F17878" w:rsidRPr="00406BAE" w14:paraId="296A25A6"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4ECD4C07" w14:textId="77777777" w:rsidR="00F17878" w:rsidRPr="00406BAE" w:rsidRDefault="00F17878" w:rsidP="00BA6A36">
            <w:pPr>
              <w:suppressAutoHyphens w:val="0"/>
              <w:spacing w:line="240" w:lineRule="auto"/>
              <w:jc w:val="left"/>
              <w:rPr>
                <w:sz w:val="20"/>
                <w:szCs w:val="20"/>
              </w:rPr>
            </w:pPr>
            <w:r>
              <w:rPr>
                <w:sz w:val="20"/>
                <w:szCs w:val="20"/>
              </w:rPr>
              <w:t>ACOV</w:t>
            </w:r>
          </w:p>
        </w:tc>
        <w:tc>
          <w:tcPr>
            <w:tcW w:w="834" w:type="pct"/>
            <w:tcBorders>
              <w:top w:val="nil"/>
              <w:left w:val="nil"/>
              <w:bottom w:val="single" w:sz="4" w:space="0" w:color="BFBFBF"/>
              <w:right w:val="single" w:sz="4" w:space="0" w:color="BFBFBF"/>
            </w:tcBorders>
            <w:noWrap/>
            <w:vAlign w:val="bottom"/>
            <w:hideMark/>
          </w:tcPr>
          <w:p w14:paraId="34EA8DFF" w14:textId="77777777" w:rsidR="00F17878" w:rsidRPr="00406BAE" w:rsidRDefault="00F17878" w:rsidP="00BA6A36">
            <w:pPr>
              <w:suppressAutoHyphens w:val="0"/>
              <w:spacing w:line="240" w:lineRule="auto"/>
              <w:jc w:val="left"/>
              <w:rPr>
                <w:i/>
                <w:iCs/>
                <w:sz w:val="20"/>
                <w:szCs w:val="20"/>
              </w:rPr>
            </w:pPr>
            <w:r>
              <w:rPr>
                <w:i/>
                <w:sz w:val="20"/>
                <w:szCs w:val="20"/>
              </w:rPr>
              <w:t>Acaena ovalifolia</w:t>
            </w:r>
          </w:p>
        </w:tc>
        <w:tc>
          <w:tcPr>
            <w:tcW w:w="290" w:type="pct"/>
            <w:tcBorders>
              <w:top w:val="nil"/>
              <w:left w:val="nil"/>
              <w:bottom w:val="single" w:sz="4" w:space="0" w:color="BFBFBF"/>
              <w:right w:val="single" w:sz="4" w:space="0" w:color="BFBFBF"/>
            </w:tcBorders>
            <w:noWrap/>
            <w:vAlign w:val="bottom"/>
            <w:hideMark/>
          </w:tcPr>
          <w:p w14:paraId="2556473B" w14:textId="77777777" w:rsidR="00F17878" w:rsidRPr="00406BAE" w:rsidRDefault="00F17878" w:rsidP="00BA6A36">
            <w:pPr>
              <w:suppressAutoHyphens w:val="0"/>
              <w:spacing w:line="240" w:lineRule="auto"/>
              <w:jc w:val="left"/>
              <w:rPr>
                <w:sz w:val="20"/>
                <w:szCs w:val="20"/>
              </w:rPr>
            </w:pPr>
            <w:r>
              <w:rPr>
                <w:sz w:val="20"/>
                <w:szCs w:val="20"/>
              </w:rPr>
              <w:t>Native</w:t>
            </w:r>
          </w:p>
        </w:tc>
        <w:tc>
          <w:tcPr>
            <w:tcW w:w="457" w:type="pct"/>
            <w:tcBorders>
              <w:top w:val="nil"/>
              <w:left w:val="nil"/>
              <w:bottom w:val="single" w:sz="4" w:space="0" w:color="BFBFBF"/>
              <w:right w:val="single" w:sz="4" w:space="0" w:color="BFBFBF"/>
            </w:tcBorders>
            <w:noWrap/>
            <w:vAlign w:val="bottom"/>
            <w:hideMark/>
          </w:tcPr>
          <w:p w14:paraId="79F762DE" w14:textId="77777777" w:rsidR="00F17878" w:rsidRPr="00406BAE" w:rsidRDefault="00F17878" w:rsidP="00BA6A36">
            <w:pPr>
              <w:suppressAutoHyphens w:val="0"/>
              <w:spacing w:line="240" w:lineRule="auto"/>
              <w:jc w:val="left"/>
              <w:rPr>
                <w:sz w:val="20"/>
                <w:szCs w:val="20"/>
              </w:rPr>
            </w:pPr>
            <w:r>
              <w:rPr>
                <w:sz w:val="20"/>
                <w:szCs w:val="20"/>
              </w:rPr>
              <w:t>Herb</w:t>
            </w:r>
          </w:p>
        </w:tc>
        <w:tc>
          <w:tcPr>
            <w:tcW w:w="808" w:type="pct"/>
            <w:tcBorders>
              <w:top w:val="nil"/>
              <w:left w:val="nil"/>
              <w:bottom w:val="single" w:sz="4" w:space="0" w:color="BFBFBF"/>
              <w:right w:val="single" w:sz="4" w:space="0" w:color="BFBFBF"/>
            </w:tcBorders>
            <w:noWrap/>
            <w:vAlign w:val="bottom"/>
            <w:hideMark/>
          </w:tcPr>
          <w:p w14:paraId="2298E6F2" w14:textId="77777777" w:rsidR="00F17878" w:rsidRPr="00406BAE" w:rsidRDefault="00F17878" w:rsidP="00BA6A36">
            <w:pPr>
              <w:suppressAutoHyphens w:val="0"/>
              <w:spacing w:line="240" w:lineRule="auto"/>
              <w:jc w:val="center"/>
              <w:rPr>
                <w:sz w:val="20"/>
                <w:szCs w:val="20"/>
              </w:rPr>
            </w:pPr>
            <w:r>
              <w:rPr>
                <w:sz w:val="20"/>
                <w:szCs w:val="20"/>
              </w:rPr>
              <w:t>0.50</w:t>
            </w:r>
          </w:p>
        </w:tc>
        <w:tc>
          <w:tcPr>
            <w:tcW w:w="671" w:type="pct"/>
            <w:tcBorders>
              <w:top w:val="nil"/>
              <w:left w:val="nil"/>
              <w:bottom w:val="single" w:sz="4" w:space="0" w:color="BFBFBF"/>
              <w:right w:val="single" w:sz="4" w:space="0" w:color="BFBFBF"/>
            </w:tcBorders>
            <w:noWrap/>
            <w:vAlign w:val="bottom"/>
            <w:hideMark/>
          </w:tcPr>
          <w:p w14:paraId="5EE094F9" w14:textId="77777777" w:rsidR="00F17878" w:rsidRPr="00406BAE" w:rsidRDefault="00F17878" w:rsidP="00BA6A36">
            <w:pPr>
              <w:suppressAutoHyphens w:val="0"/>
              <w:spacing w:line="240" w:lineRule="auto"/>
              <w:jc w:val="center"/>
              <w:rPr>
                <w:sz w:val="20"/>
                <w:szCs w:val="20"/>
              </w:rPr>
            </w:pPr>
            <w:r>
              <w:rPr>
                <w:sz w:val="20"/>
                <w:szCs w:val="20"/>
              </w:rPr>
              <w:t>0.50</w:t>
            </w:r>
          </w:p>
        </w:tc>
        <w:tc>
          <w:tcPr>
            <w:tcW w:w="563" w:type="pct"/>
            <w:tcBorders>
              <w:top w:val="nil"/>
              <w:left w:val="nil"/>
              <w:bottom w:val="single" w:sz="4" w:space="0" w:color="BFBFBF"/>
              <w:right w:val="single" w:sz="4" w:space="0" w:color="BFBFBF"/>
            </w:tcBorders>
            <w:noWrap/>
            <w:vAlign w:val="bottom"/>
            <w:hideMark/>
          </w:tcPr>
          <w:p w14:paraId="68C00419" w14:textId="77777777" w:rsidR="00F17878" w:rsidRPr="00406BAE" w:rsidRDefault="00F17878" w:rsidP="00BA6A36">
            <w:pPr>
              <w:suppressAutoHyphens w:val="0"/>
              <w:spacing w:line="240" w:lineRule="auto"/>
              <w:jc w:val="center"/>
              <w:rPr>
                <w:sz w:val="20"/>
                <w:szCs w:val="20"/>
              </w:rPr>
            </w:pPr>
            <w:r>
              <w:rPr>
                <w:sz w:val="20"/>
                <w:szCs w:val="20"/>
              </w:rPr>
              <w:t>0.00</w:t>
            </w:r>
          </w:p>
        </w:tc>
      </w:tr>
      <w:tr w:rsidR="00F17878" w:rsidRPr="00406BAE" w14:paraId="71BC8E54"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683320BA" w14:textId="77777777" w:rsidR="00F17878" w:rsidRPr="00406BAE" w:rsidRDefault="00F17878" w:rsidP="00BA6A36">
            <w:pPr>
              <w:suppressAutoHyphens w:val="0"/>
              <w:spacing w:line="240" w:lineRule="auto"/>
              <w:jc w:val="left"/>
              <w:rPr>
                <w:sz w:val="20"/>
                <w:szCs w:val="20"/>
              </w:rPr>
            </w:pPr>
            <w:r>
              <w:rPr>
                <w:sz w:val="20"/>
                <w:szCs w:val="20"/>
              </w:rPr>
              <w:t>ACPI</w:t>
            </w:r>
          </w:p>
        </w:tc>
        <w:tc>
          <w:tcPr>
            <w:tcW w:w="834" w:type="pct"/>
            <w:tcBorders>
              <w:top w:val="nil"/>
              <w:left w:val="nil"/>
              <w:bottom w:val="single" w:sz="4" w:space="0" w:color="BFBFBF"/>
              <w:right w:val="single" w:sz="4" w:space="0" w:color="BFBFBF"/>
            </w:tcBorders>
            <w:noWrap/>
            <w:vAlign w:val="bottom"/>
            <w:hideMark/>
          </w:tcPr>
          <w:p w14:paraId="0C7B6E18" w14:textId="77777777" w:rsidR="00F17878" w:rsidRPr="00406BAE" w:rsidRDefault="00F17878" w:rsidP="00BA6A36">
            <w:pPr>
              <w:suppressAutoHyphens w:val="0"/>
              <w:spacing w:line="240" w:lineRule="auto"/>
              <w:jc w:val="left"/>
              <w:rPr>
                <w:i/>
                <w:iCs/>
                <w:sz w:val="20"/>
                <w:szCs w:val="20"/>
              </w:rPr>
            </w:pPr>
            <w:r>
              <w:rPr>
                <w:i/>
                <w:sz w:val="20"/>
                <w:szCs w:val="20"/>
              </w:rPr>
              <w:t>Acaena pinnatifida</w:t>
            </w:r>
          </w:p>
        </w:tc>
        <w:tc>
          <w:tcPr>
            <w:tcW w:w="290" w:type="pct"/>
            <w:tcBorders>
              <w:top w:val="nil"/>
              <w:left w:val="nil"/>
              <w:bottom w:val="single" w:sz="4" w:space="0" w:color="BFBFBF"/>
              <w:right w:val="single" w:sz="4" w:space="0" w:color="BFBFBF"/>
            </w:tcBorders>
            <w:noWrap/>
            <w:vAlign w:val="bottom"/>
            <w:hideMark/>
          </w:tcPr>
          <w:p w14:paraId="763B3F1F" w14:textId="77777777" w:rsidR="00F17878" w:rsidRPr="00406BAE" w:rsidRDefault="00F17878" w:rsidP="00BA6A36">
            <w:pPr>
              <w:suppressAutoHyphens w:val="0"/>
              <w:spacing w:line="240" w:lineRule="auto"/>
              <w:jc w:val="left"/>
              <w:rPr>
                <w:sz w:val="20"/>
                <w:szCs w:val="20"/>
              </w:rPr>
            </w:pPr>
            <w:r>
              <w:rPr>
                <w:sz w:val="20"/>
                <w:szCs w:val="20"/>
              </w:rPr>
              <w:t>Native</w:t>
            </w:r>
          </w:p>
        </w:tc>
        <w:tc>
          <w:tcPr>
            <w:tcW w:w="457" w:type="pct"/>
            <w:tcBorders>
              <w:top w:val="nil"/>
              <w:left w:val="nil"/>
              <w:bottom w:val="single" w:sz="4" w:space="0" w:color="BFBFBF"/>
              <w:right w:val="single" w:sz="4" w:space="0" w:color="BFBFBF"/>
            </w:tcBorders>
            <w:noWrap/>
            <w:vAlign w:val="bottom"/>
            <w:hideMark/>
          </w:tcPr>
          <w:p w14:paraId="59F16F23" w14:textId="77777777" w:rsidR="00F17878" w:rsidRPr="00406BAE" w:rsidRDefault="00F17878" w:rsidP="00BA6A36">
            <w:pPr>
              <w:suppressAutoHyphens w:val="0"/>
              <w:spacing w:line="240" w:lineRule="auto"/>
              <w:jc w:val="left"/>
              <w:rPr>
                <w:sz w:val="20"/>
                <w:szCs w:val="20"/>
              </w:rPr>
            </w:pPr>
            <w:r>
              <w:rPr>
                <w:sz w:val="20"/>
                <w:szCs w:val="20"/>
              </w:rPr>
              <w:t>Herb</w:t>
            </w:r>
          </w:p>
        </w:tc>
        <w:tc>
          <w:tcPr>
            <w:tcW w:w="808" w:type="pct"/>
            <w:tcBorders>
              <w:top w:val="nil"/>
              <w:left w:val="nil"/>
              <w:bottom w:val="single" w:sz="4" w:space="0" w:color="BFBFBF"/>
              <w:right w:val="single" w:sz="4" w:space="0" w:color="BFBFBF"/>
            </w:tcBorders>
            <w:noWrap/>
            <w:vAlign w:val="bottom"/>
            <w:hideMark/>
          </w:tcPr>
          <w:p w14:paraId="1E417AB1" w14:textId="77777777" w:rsidR="00F17878" w:rsidRPr="00406BAE" w:rsidRDefault="00F17878" w:rsidP="00BA6A36">
            <w:pPr>
              <w:suppressAutoHyphens w:val="0"/>
              <w:spacing w:line="240" w:lineRule="auto"/>
              <w:jc w:val="center"/>
              <w:rPr>
                <w:sz w:val="20"/>
                <w:szCs w:val="20"/>
              </w:rPr>
            </w:pPr>
            <w:r>
              <w:rPr>
                <w:sz w:val="20"/>
                <w:szCs w:val="20"/>
              </w:rPr>
              <w:t>0.40</w:t>
            </w:r>
          </w:p>
        </w:tc>
        <w:tc>
          <w:tcPr>
            <w:tcW w:w="671" w:type="pct"/>
            <w:tcBorders>
              <w:top w:val="nil"/>
              <w:left w:val="nil"/>
              <w:bottom w:val="single" w:sz="4" w:space="0" w:color="BFBFBF"/>
              <w:right w:val="single" w:sz="4" w:space="0" w:color="BFBFBF"/>
            </w:tcBorders>
            <w:noWrap/>
            <w:vAlign w:val="bottom"/>
            <w:hideMark/>
          </w:tcPr>
          <w:p w14:paraId="510C9E22" w14:textId="77777777" w:rsidR="00F17878" w:rsidRPr="00406BAE" w:rsidRDefault="00F17878" w:rsidP="00BA6A36">
            <w:pPr>
              <w:suppressAutoHyphens w:val="0"/>
              <w:spacing w:line="240" w:lineRule="auto"/>
              <w:jc w:val="center"/>
              <w:rPr>
                <w:sz w:val="20"/>
                <w:szCs w:val="20"/>
              </w:rPr>
            </w:pPr>
            <w:r>
              <w:rPr>
                <w:sz w:val="20"/>
                <w:szCs w:val="20"/>
              </w:rPr>
              <w:t>0.60</w:t>
            </w:r>
          </w:p>
        </w:tc>
        <w:tc>
          <w:tcPr>
            <w:tcW w:w="563" w:type="pct"/>
            <w:tcBorders>
              <w:top w:val="nil"/>
              <w:left w:val="nil"/>
              <w:bottom w:val="single" w:sz="4" w:space="0" w:color="BFBFBF"/>
              <w:right w:val="single" w:sz="4" w:space="0" w:color="BFBFBF"/>
            </w:tcBorders>
            <w:noWrap/>
            <w:vAlign w:val="bottom"/>
            <w:hideMark/>
          </w:tcPr>
          <w:p w14:paraId="6C1B6347" w14:textId="77777777" w:rsidR="00F17878" w:rsidRPr="00406BAE" w:rsidRDefault="00F17878" w:rsidP="00BA6A36">
            <w:pPr>
              <w:suppressAutoHyphens w:val="0"/>
              <w:spacing w:line="240" w:lineRule="auto"/>
              <w:jc w:val="center"/>
              <w:rPr>
                <w:sz w:val="20"/>
                <w:szCs w:val="20"/>
              </w:rPr>
            </w:pPr>
            <w:r>
              <w:rPr>
                <w:sz w:val="20"/>
                <w:szCs w:val="20"/>
              </w:rPr>
              <w:t>0.00</w:t>
            </w:r>
          </w:p>
        </w:tc>
      </w:tr>
      <w:tr w:rsidR="00F17878" w:rsidRPr="00406BAE" w14:paraId="57F6CCF6"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69AD3050" w14:textId="77777777" w:rsidR="00F17878" w:rsidRPr="00406BAE" w:rsidRDefault="00F17878" w:rsidP="00BA6A36">
            <w:pPr>
              <w:suppressAutoHyphens w:val="0"/>
              <w:spacing w:line="240" w:lineRule="auto"/>
              <w:jc w:val="left"/>
              <w:rPr>
                <w:sz w:val="20"/>
                <w:szCs w:val="20"/>
              </w:rPr>
            </w:pPr>
            <w:r>
              <w:rPr>
                <w:sz w:val="20"/>
                <w:szCs w:val="20"/>
              </w:rPr>
              <w:t>AMLU</w:t>
            </w:r>
          </w:p>
        </w:tc>
        <w:tc>
          <w:tcPr>
            <w:tcW w:w="834" w:type="pct"/>
            <w:tcBorders>
              <w:top w:val="nil"/>
              <w:left w:val="nil"/>
              <w:bottom w:val="single" w:sz="4" w:space="0" w:color="BFBFBF"/>
              <w:right w:val="single" w:sz="4" w:space="0" w:color="BFBFBF"/>
            </w:tcBorders>
            <w:noWrap/>
            <w:vAlign w:val="bottom"/>
            <w:hideMark/>
          </w:tcPr>
          <w:p w14:paraId="34235A62" w14:textId="77777777" w:rsidR="00F17878" w:rsidRPr="00406BAE" w:rsidRDefault="00F17878" w:rsidP="00BA6A36">
            <w:pPr>
              <w:suppressAutoHyphens w:val="0"/>
              <w:spacing w:line="240" w:lineRule="auto"/>
              <w:jc w:val="left"/>
              <w:rPr>
                <w:i/>
                <w:iCs/>
                <w:sz w:val="20"/>
                <w:szCs w:val="20"/>
              </w:rPr>
            </w:pPr>
            <w:r>
              <w:rPr>
                <w:i/>
                <w:sz w:val="20"/>
                <w:szCs w:val="20"/>
              </w:rPr>
              <w:t>Amomyrtus luma</w:t>
            </w:r>
          </w:p>
        </w:tc>
        <w:tc>
          <w:tcPr>
            <w:tcW w:w="290" w:type="pct"/>
            <w:tcBorders>
              <w:top w:val="nil"/>
              <w:left w:val="nil"/>
              <w:bottom w:val="single" w:sz="4" w:space="0" w:color="BFBFBF"/>
              <w:right w:val="single" w:sz="4" w:space="0" w:color="BFBFBF"/>
            </w:tcBorders>
            <w:noWrap/>
            <w:vAlign w:val="bottom"/>
            <w:hideMark/>
          </w:tcPr>
          <w:p w14:paraId="4B4F3BF7" w14:textId="77777777" w:rsidR="00F17878" w:rsidRPr="00406BAE" w:rsidRDefault="00F17878" w:rsidP="00BA6A36">
            <w:pPr>
              <w:suppressAutoHyphens w:val="0"/>
              <w:spacing w:line="240" w:lineRule="auto"/>
              <w:jc w:val="left"/>
              <w:rPr>
                <w:sz w:val="20"/>
                <w:szCs w:val="20"/>
              </w:rPr>
            </w:pPr>
            <w:r>
              <w:rPr>
                <w:sz w:val="20"/>
                <w:szCs w:val="20"/>
              </w:rPr>
              <w:t>Native</w:t>
            </w:r>
          </w:p>
        </w:tc>
        <w:tc>
          <w:tcPr>
            <w:tcW w:w="457" w:type="pct"/>
            <w:tcBorders>
              <w:top w:val="nil"/>
              <w:left w:val="nil"/>
              <w:bottom w:val="single" w:sz="4" w:space="0" w:color="BFBFBF"/>
              <w:right w:val="single" w:sz="4" w:space="0" w:color="BFBFBF"/>
            </w:tcBorders>
            <w:noWrap/>
            <w:vAlign w:val="bottom"/>
            <w:hideMark/>
          </w:tcPr>
          <w:p w14:paraId="39BC4ED1" w14:textId="77777777" w:rsidR="00F17878" w:rsidRPr="00406BAE" w:rsidRDefault="00F17878" w:rsidP="00BA6A36">
            <w:pPr>
              <w:suppressAutoHyphens w:val="0"/>
              <w:spacing w:line="240" w:lineRule="auto"/>
              <w:jc w:val="left"/>
              <w:rPr>
                <w:sz w:val="20"/>
                <w:szCs w:val="20"/>
              </w:rPr>
            </w:pPr>
            <w:r>
              <w:rPr>
                <w:sz w:val="20"/>
                <w:szCs w:val="20"/>
              </w:rPr>
              <w:t>Tree</w:t>
            </w:r>
          </w:p>
        </w:tc>
        <w:tc>
          <w:tcPr>
            <w:tcW w:w="808" w:type="pct"/>
            <w:tcBorders>
              <w:top w:val="nil"/>
              <w:left w:val="nil"/>
              <w:bottom w:val="single" w:sz="4" w:space="0" w:color="BFBFBF"/>
              <w:right w:val="single" w:sz="4" w:space="0" w:color="BFBFBF"/>
            </w:tcBorders>
            <w:noWrap/>
            <w:vAlign w:val="bottom"/>
            <w:hideMark/>
          </w:tcPr>
          <w:p w14:paraId="08288AD6" w14:textId="77777777" w:rsidR="00F17878" w:rsidRPr="00406BAE" w:rsidRDefault="00F17878" w:rsidP="00BA6A36">
            <w:pPr>
              <w:suppressAutoHyphens w:val="0"/>
              <w:spacing w:line="240" w:lineRule="auto"/>
              <w:jc w:val="center"/>
              <w:rPr>
                <w:sz w:val="20"/>
                <w:szCs w:val="20"/>
              </w:rPr>
            </w:pPr>
            <w:r>
              <w:rPr>
                <w:sz w:val="20"/>
                <w:szCs w:val="20"/>
              </w:rPr>
              <w:t>0.80</w:t>
            </w:r>
          </w:p>
        </w:tc>
        <w:tc>
          <w:tcPr>
            <w:tcW w:w="671" w:type="pct"/>
            <w:tcBorders>
              <w:top w:val="nil"/>
              <w:left w:val="nil"/>
              <w:bottom w:val="single" w:sz="4" w:space="0" w:color="BFBFBF"/>
              <w:right w:val="single" w:sz="4" w:space="0" w:color="BFBFBF"/>
            </w:tcBorders>
            <w:noWrap/>
            <w:vAlign w:val="bottom"/>
            <w:hideMark/>
          </w:tcPr>
          <w:p w14:paraId="1662DE3B" w14:textId="77777777" w:rsidR="00F17878" w:rsidRPr="00406BAE" w:rsidRDefault="00F17878" w:rsidP="00BA6A36">
            <w:pPr>
              <w:suppressAutoHyphens w:val="0"/>
              <w:spacing w:line="240" w:lineRule="auto"/>
              <w:jc w:val="center"/>
              <w:rPr>
                <w:sz w:val="20"/>
                <w:szCs w:val="20"/>
              </w:rPr>
            </w:pPr>
            <w:r>
              <w:rPr>
                <w:sz w:val="20"/>
                <w:szCs w:val="20"/>
              </w:rPr>
              <w:t>0.20</w:t>
            </w:r>
          </w:p>
        </w:tc>
        <w:tc>
          <w:tcPr>
            <w:tcW w:w="563" w:type="pct"/>
            <w:tcBorders>
              <w:top w:val="nil"/>
              <w:left w:val="nil"/>
              <w:bottom w:val="single" w:sz="4" w:space="0" w:color="BFBFBF"/>
              <w:right w:val="single" w:sz="4" w:space="0" w:color="BFBFBF"/>
            </w:tcBorders>
            <w:noWrap/>
            <w:vAlign w:val="bottom"/>
            <w:hideMark/>
          </w:tcPr>
          <w:p w14:paraId="69F43088" w14:textId="77777777" w:rsidR="00F17878" w:rsidRPr="00406BAE" w:rsidRDefault="00F17878" w:rsidP="00BA6A36">
            <w:pPr>
              <w:suppressAutoHyphens w:val="0"/>
              <w:spacing w:line="240" w:lineRule="auto"/>
              <w:jc w:val="center"/>
              <w:rPr>
                <w:sz w:val="20"/>
                <w:szCs w:val="20"/>
              </w:rPr>
            </w:pPr>
            <w:r>
              <w:rPr>
                <w:sz w:val="20"/>
                <w:szCs w:val="20"/>
              </w:rPr>
              <w:t>0.00</w:t>
            </w:r>
          </w:p>
        </w:tc>
      </w:tr>
      <w:tr w:rsidR="00F17878" w:rsidRPr="00406BAE" w14:paraId="5DDC9011"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3221E75D" w14:textId="77777777" w:rsidR="00F17878" w:rsidRPr="00406BAE" w:rsidRDefault="00F17878" w:rsidP="00BA6A36">
            <w:pPr>
              <w:suppressAutoHyphens w:val="0"/>
              <w:spacing w:line="240" w:lineRule="auto"/>
              <w:jc w:val="left"/>
              <w:rPr>
                <w:sz w:val="20"/>
                <w:szCs w:val="20"/>
              </w:rPr>
            </w:pPr>
            <w:r>
              <w:rPr>
                <w:sz w:val="20"/>
                <w:szCs w:val="20"/>
              </w:rPr>
              <w:t>AZPR</w:t>
            </w:r>
          </w:p>
        </w:tc>
        <w:tc>
          <w:tcPr>
            <w:tcW w:w="834" w:type="pct"/>
            <w:tcBorders>
              <w:top w:val="nil"/>
              <w:left w:val="nil"/>
              <w:bottom w:val="single" w:sz="4" w:space="0" w:color="BFBFBF"/>
              <w:right w:val="single" w:sz="4" w:space="0" w:color="BFBFBF"/>
            </w:tcBorders>
            <w:noWrap/>
            <w:vAlign w:val="bottom"/>
            <w:hideMark/>
          </w:tcPr>
          <w:p w14:paraId="59B5A723" w14:textId="77777777" w:rsidR="00F17878" w:rsidRPr="00406BAE" w:rsidRDefault="00F17878" w:rsidP="00BA6A36">
            <w:pPr>
              <w:suppressAutoHyphens w:val="0"/>
              <w:spacing w:line="240" w:lineRule="auto"/>
              <w:jc w:val="left"/>
              <w:rPr>
                <w:i/>
                <w:iCs/>
                <w:sz w:val="20"/>
                <w:szCs w:val="20"/>
              </w:rPr>
            </w:pPr>
            <w:r>
              <w:rPr>
                <w:i/>
                <w:sz w:val="20"/>
                <w:szCs w:val="20"/>
              </w:rPr>
              <w:t>Azorella prolifera</w:t>
            </w:r>
          </w:p>
        </w:tc>
        <w:tc>
          <w:tcPr>
            <w:tcW w:w="290" w:type="pct"/>
            <w:tcBorders>
              <w:top w:val="nil"/>
              <w:left w:val="nil"/>
              <w:bottom w:val="single" w:sz="4" w:space="0" w:color="BFBFBF"/>
              <w:right w:val="single" w:sz="4" w:space="0" w:color="BFBFBF"/>
            </w:tcBorders>
            <w:noWrap/>
            <w:vAlign w:val="bottom"/>
            <w:hideMark/>
          </w:tcPr>
          <w:p w14:paraId="28D9C714" w14:textId="77777777" w:rsidR="00F17878" w:rsidRPr="00406BAE" w:rsidRDefault="00F17878" w:rsidP="00BA6A36">
            <w:pPr>
              <w:suppressAutoHyphens w:val="0"/>
              <w:spacing w:line="240" w:lineRule="auto"/>
              <w:jc w:val="left"/>
              <w:rPr>
                <w:sz w:val="20"/>
                <w:szCs w:val="20"/>
              </w:rPr>
            </w:pPr>
            <w:r>
              <w:rPr>
                <w:sz w:val="20"/>
                <w:szCs w:val="20"/>
              </w:rPr>
              <w:t>Native</w:t>
            </w:r>
          </w:p>
        </w:tc>
        <w:tc>
          <w:tcPr>
            <w:tcW w:w="457" w:type="pct"/>
            <w:tcBorders>
              <w:top w:val="nil"/>
              <w:left w:val="nil"/>
              <w:bottom w:val="single" w:sz="4" w:space="0" w:color="BFBFBF"/>
              <w:right w:val="single" w:sz="4" w:space="0" w:color="BFBFBF"/>
            </w:tcBorders>
            <w:noWrap/>
            <w:vAlign w:val="bottom"/>
            <w:hideMark/>
          </w:tcPr>
          <w:p w14:paraId="45B70A2E" w14:textId="77777777" w:rsidR="00F17878" w:rsidRPr="00406BAE" w:rsidRDefault="00F17878" w:rsidP="00BA6A36">
            <w:pPr>
              <w:suppressAutoHyphens w:val="0"/>
              <w:spacing w:line="240" w:lineRule="auto"/>
              <w:jc w:val="left"/>
              <w:rPr>
                <w:sz w:val="20"/>
                <w:szCs w:val="20"/>
              </w:rPr>
            </w:pPr>
            <w:r>
              <w:rPr>
                <w:sz w:val="20"/>
                <w:szCs w:val="20"/>
              </w:rPr>
              <w:t>Shrub</w:t>
            </w:r>
          </w:p>
        </w:tc>
        <w:tc>
          <w:tcPr>
            <w:tcW w:w="808" w:type="pct"/>
            <w:tcBorders>
              <w:top w:val="nil"/>
              <w:left w:val="nil"/>
              <w:bottom w:val="single" w:sz="4" w:space="0" w:color="BFBFBF"/>
              <w:right w:val="single" w:sz="4" w:space="0" w:color="BFBFBF"/>
            </w:tcBorders>
            <w:noWrap/>
            <w:vAlign w:val="bottom"/>
            <w:hideMark/>
          </w:tcPr>
          <w:p w14:paraId="1A0E5E3B" w14:textId="77777777" w:rsidR="00F17878" w:rsidRPr="00406BAE" w:rsidRDefault="00F17878" w:rsidP="00BA6A36">
            <w:pPr>
              <w:suppressAutoHyphens w:val="0"/>
              <w:spacing w:line="240" w:lineRule="auto"/>
              <w:jc w:val="center"/>
              <w:rPr>
                <w:sz w:val="20"/>
                <w:szCs w:val="20"/>
              </w:rPr>
            </w:pPr>
            <w:r>
              <w:rPr>
                <w:sz w:val="20"/>
                <w:szCs w:val="20"/>
              </w:rPr>
              <w:t>0.40</w:t>
            </w:r>
          </w:p>
        </w:tc>
        <w:tc>
          <w:tcPr>
            <w:tcW w:w="671" w:type="pct"/>
            <w:tcBorders>
              <w:top w:val="nil"/>
              <w:left w:val="nil"/>
              <w:bottom w:val="single" w:sz="4" w:space="0" w:color="BFBFBF"/>
              <w:right w:val="single" w:sz="4" w:space="0" w:color="BFBFBF"/>
            </w:tcBorders>
            <w:noWrap/>
            <w:vAlign w:val="bottom"/>
            <w:hideMark/>
          </w:tcPr>
          <w:p w14:paraId="3441B6E8" w14:textId="77777777" w:rsidR="00F17878" w:rsidRPr="00406BAE" w:rsidRDefault="00F17878" w:rsidP="00BA6A36">
            <w:pPr>
              <w:suppressAutoHyphens w:val="0"/>
              <w:spacing w:line="240" w:lineRule="auto"/>
              <w:jc w:val="center"/>
              <w:rPr>
                <w:sz w:val="20"/>
                <w:szCs w:val="20"/>
              </w:rPr>
            </w:pPr>
            <w:r>
              <w:rPr>
                <w:sz w:val="20"/>
                <w:szCs w:val="20"/>
              </w:rPr>
              <w:t>0.60</w:t>
            </w:r>
          </w:p>
        </w:tc>
        <w:tc>
          <w:tcPr>
            <w:tcW w:w="563" w:type="pct"/>
            <w:tcBorders>
              <w:top w:val="nil"/>
              <w:left w:val="nil"/>
              <w:bottom w:val="single" w:sz="4" w:space="0" w:color="BFBFBF"/>
              <w:right w:val="single" w:sz="4" w:space="0" w:color="BFBFBF"/>
            </w:tcBorders>
            <w:noWrap/>
            <w:vAlign w:val="bottom"/>
            <w:hideMark/>
          </w:tcPr>
          <w:p w14:paraId="5812A1F8" w14:textId="77777777" w:rsidR="00F17878" w:rsidRPr="00406BAE" w:rsidRDefault="00F17878" w:rsidP="00BA6A36">
            <w:pPr>
              <w:suppressAutoHyphens w:val="0"/>
              <w:spacing w:line="240" w:lineRule="auto"/>
              <w:jc w:val="center"/>
              <w:rPr>
                <w:sz w:val="20"/>
                <w:szCs w:val="20"/>
              </w:rPr>
            </w:pPr>
            <w:r>
              <w:rPr>
                <w:sz w:val="20"/>
                <w:szCs w:val="20"/>
              </w:rPr>
              <w:t>0.00</w:t>
            </w:r>
          </w:p>
        </w:tc>
      </w:tr>
      <w:tr w:rsidR="00F17878" w:rsidRPr="00406BAE" w14:paraId="484C18CD"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718FC85F" w14:textId="77777777" w:rsidR="00F17878" w:rsidRPr="00406BAE" w:rsidRDefault="00F17878" w:rsidP="00BA6A36">
            <w:pPr>
              <w:suppressAutoHyphens w:val="0"/>
              <w:spacing w:line="240" w:lineRule="auto"/>
              <w:jc w:val="left"/>
              <w:rPr>
                <w:sz w:val="20"/>
                <w:szCs w:val="20"/>
              </w:rPr>
            </w:pPr>
            <w:r>
              <w:rPr>
                <w:sz w:val="20"/>
                <w:szCs w:val="20"/>
              </w:rPr>
              <w:t>BEDA</w:t>
            </w:r>
          </w:p>
        </w:tc>
        <w:tc>
          <w:tcPr>
            <w:tcW w:w="834" w:type="pct"/>
            <w:tcBorders>
              <w:top w:val="nil"/>
              <w:left w:val="nil"/>
              <w:bottom w:val="single" w:sz="4" w:space="0" w:color="BFBFBF"/>
              <w:right w:val="single" w:sz="4" w:space="0" w:color="BFBFBF"/>
            </w:tcBorders>
            <w:noWrap/>
            <w:vAlign w:val="bottom"/>
            <w:hideMark/>
          </w:tcPr>
          <w:p w14:paraId="3406C971" w14:textId="77777777" w:rsidR="00F17878" w:rsidRPr="00406BAE" w:rsidRDefault="00F17878" w:rsidP="00BA6A36">
            <w:pPr>
              <w:suppressAutoHyphens w:val="0"/>
              <w:spacing w:line="240" w:lineRule="auto"/>
              <w:jc w:val="left"/>
              <w:rPr>
                <w:i/>
                <w:iCs/>
                <w:sz w:val="20"/>
                <w:szCs w:val="20"/>
              </w:rPr>
            </w:pPr>
            <w:r>
              <w:rPr>
                <w:i/>
                <w:sz w:val="20"/>
                <w:szCs w:val="20"/>
              </w:rPr>
              <w:t>Berberis darwinii</w:t>
            </w:r>
          </w:p>
        </w:tc>
        <w:tc>
          <w:tcPr>
            <w:tcW w:w="290" w:type="pct"/>
            <w:tcBorders>
              <w:top w:val="nil"/>
              <w:left w:val="nil"/>
              <w:bottom w:val="single" w:sz="4" w:space="0" w:color="BFBFBF"/>
              <w:right w:val="single" w:sz="4" w:space="0" w:color="BFBFBF"/>
            </w:tcBorders>
            <w:noWrap/>
            <w:vAlign w:val="bottom"/>
            <w:hideMark/>
          </w:tcPr>
          <w:p w14:paraId="036AC14E" w14:textId="77777777" w:rsidR="00F17878" w:rsidRPr="00406BAE" w:rsidRDefault="00F17878" w:rsidP="00BA6A36">
            <w:pPr>
              <w:suppressAutoHyphens w:val="0"/>
              <w:spacing w:line="240" w:lineRule="auto"/>
              <w:jc w:val="left"/>
              <w:rPr>
                <w:sz w:val="20"/>
                <w:szCs w:val="20"/>
              </w:rPr>
            </w:pPr>
            <w:r>
              <w:rPr>
                <w:sz w:val="20"/>
                <w:szCs w:val="20"/>
              </w:rPr>
              <w:t>Native</w:t>
            </w:r>
          </w:p>
        </w:tc>
        <w:tc>
          <w:tcPr>
            <w:tcW w:w="457" w:type="pct"/>
            <w:tcBorders>
              <w:top w:val="nil"/>
              <w:left w:val="nil"/>
              <w:bottom w:val="single" w:sz="4" w:space="0" w:color="BFBFBF"/>
              <w:right w:val="single" w:sz="4" w:space="0" w:color="BFBFBF"/>
            </w:tcBorders>
            <w:noWrap/>
            <w:vAlign w:val="bottom"/>
            <w:hideMark/>
          </w:tcPr>
          <w:p w14:paraId="31868B3A" w14:textId="77777777" w:rsidR="00F17878" w:rsidRPr="00406BAE" w:rsidRDefault="00F17878" w:rsidP="00BA6A36">
            <w:pPr>
              <w:suppressAutoHyphens w:val="0"/>
              <w:spacing w:line="240" w:lineRule="auto"/>
              <w:jc w:val="left"/>
              <w:rPr>
                <w:sz w:val="20"/>
                <w:szCs w:val="20"/>
              </w:rPr>
            </w:pPr>
            <w:r>
              <w:rPr>
                <w:sz w:val="20"/>
                <w:szCs w:val="20"/>
              </w:rPr>
              <w:t>Shrub</w:t>
            </w:r>
          </w:p>
        </w:tc>
        <w:tc>
          <w:tcPr>
            <w:tcW w:w="808" w:type="pct"/>
            <w:tcBorders>
              <w:top w:val="nil"/>
              <w:left w:val="nil"/>
              <w:bottom w:val="single" w:sz="4" w:space="0" w:color="BFBFBF"/>
              <w:right w:val="single" w:sz="4" w:space="0" w:color="BFBFBF"/>
            </w:tcBorders>
            <w:noWrap/>
            <w:vAlign w:val="bottom"/>
            <w:hideMark/>
          </w:tcPr>
          <w:p w14:paraId="11980B43" w14:textId="77777777" w:rsidR="00F17878" w:rsidRPr="00406BAE" w:rsidRDefault="00F17878" w:rsidP="00BA6A36">
            <w:pPr>
              <w:suppressAutoHyphens w:val="0"/>
              <w:spacing w:line="240" w:lineRule="auto"/>
              <w:jc w:val="center"/>
              <w:rPr>
                <w:sz w:val="20"/>
                <w:szCs w:val="20"/>
              </w:rPr>
            </w:pPr>
            <w:r>
              <w:rPr>
                <w:sz w:val="20"/>
                <w:szCs w:val="20"/>
              </w:rPr>
              <w:t>0.44</w:t>
            </w:r>
          </w:p>
        </w:tc>
        <w:tc>
          <w:tcPr>
            <w:tcW w:w="671" w:type="pct"/>
            <w:tcBorders>
              <w:top w:val="nil"/>
              <w:left w:val="nil"/>
              <w:bottom w:val="single" w:sz="4" w:space="0" w:color="BFBFBF"/>
              <w:right w:val="single" w:sz="4" w:space="0" w:color="BFBFBF"/>
            </w:tcBorders>
            <w:noWrap/>
            <w:vAlign w:val="bottom"/>
            <w:hideMark/>
          </w:tcPr>
          <w:p w14:paraId="10F4BEFE" w14:textId="77777777" w:rsidR="00F17878" w:rsidRPr="00406BAE" w:rsidRDefault="00F17878" w:rsidP="00BA6A36">
            <w:pPr>
              <w:suppressAutoHyphens w:val="0"/>
              <w:spacing w:line="240" w:lineRule="auto"/>
              <w:jc w:val="center"/>
              <w:rPr>
                <w:sz w:val="20"/>
                <w:szCs w:val="20"/>
              </w:rPr>
            </w:pPr>
            <w:r>
              <w:rPr>
                <w:sz w:val="20"/>
                <w:szCs w:val="20"/>
              </w:rPr>
              <w:t>0.33</w:t>
            </w:r>
          </w:p>
        </w:tc>
        <w:tc>
          <w:tcPr>
            <w:tcW w:w="563" w:type="pct"/>
            <w:tcBorders>
              <w:top w:val="nil"/>
              <w:left w:val="nil"/>
              <w:bottom w:val="single" w:sz="4" w:space="0" w:color="BFBFBF"/>
              <w:right w:val="single" w:sz="4" w:space="0" w:color="BFBFBF"/>
            </w:tcBorders>
            <w:noWrap/>
            <w:vAlign w:val="bottom"/>
            <w:hideMark/>
          </w:tcPr>
          <w:p w14:paraId="184FCBDA" w14:textId="77777777" w:rsidR="00F17878" w:rsidRPr="00406BAE" w:rsidRDefault="00F17878" w:rsidP="00BA6A36">
            <w:pPr>
              <w:suppressAutoHyphens w:val="0"/>
              <w:spacing w:line="240" w:lineRule="auto"/>
              <w:jc w:val="center"/>
              <w:rPr>
                <w:sz w:val="20"/>
                <w:szCs w:val="20"/>
              </w:rPr>
            </w:pPr>
            <w:r>
              <w:rPr>
                <w:sz w:val="20"/>
                <w:szCs w:val="20"/>
              </w:rPr>
              <w:t>0.22</w:t>
            </w:r>
          </w:p>
        </w:tc>
      </w:tr>
      <w:tr w:rsidR="00F17878" w:rsidRPr="00406BAE" w14:paraId="142834BE"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2A604990" w14:textId="77777777" w:rsidR="00F17878" w:rsidRPr="00406BAE" w:rsidRDefault="00F17878" w:rsidP="00BA6A36">
            <w:pPr>
              <w:suppressAutoHyphens w:val="0"/>
              <w:spacing w:line="240" w:lineRule="auto"/>
              <w:jc w:val="left"/>
              <w:rPr>
                <w:sz w:val="20"/>
                <w:szCs w:val="20"/>
              </w:rPr>
            </w:pPr>
            <w:r>
              <w:rPr>
                <w:sz w:val="20"/>
                <w:szCs w:val="20"/>
              </w:rPr>
              <w:t>BEMI</w:t>
            </w:r>
          </w:p>
        </w:tc>
        <w:tc>
          <w:tcPr>
            <w:tcW w:w="834" w:type="pct"/>
            <w:tcBorders>
              <w:top w:val="nil"/>
              <w:left w:val="nil"/>
              <w:bottom w:val="single" w:sz="4" w:space="0" w:color="BFBFBF"/>
              <w:right w:val="single" w:sz="4" w:space="0" w:color="BFBFBF"/>
            </w:tcBorders>
            <w:noWrap/>
            <w:vAlign w:val="bottom"/>
            <w:hideMark/>
          </w:tcPr>
          <w:p w14:paraId="4AF2F207" w14:textId="77777777" w:rsidR="00F17878" w:rsidRPr="00406BAE" w:rsidRDefault="00F17878" w:rsidP="00BA6A36">
            <w:pPr>
              <w:suppressAutoHyphens w:val="0"/>
              <w:spacing w:line="240" w:lineRule="auto"/>
              <w:jc w:val="left"/>
              <w:rPr>
                <w:i/>
                <w:iCs/>
                <w:sz w:val="20"/>
                <w:szCs w:val="20"/>
              </w:rPr>
            </w:pPr>
            <w:r>
              <w:rPr>
                <w:i/>
                <w:sz w:val="20"/>
                <w:szCs w:val="20"/>
              </w:rPr>
              <w:t>Berberis microphylla</w:t>
            </w:r>
          </w:p>
        </w:tc>
        <w:tc>
          <w:tcPr>
            <w:tcW w:w="290" w:type="pct"/>
            <w:tcBorders>
              <w:top w:val="nil"/>
              <w:left w:val="nil"/>
              <w:bottom w:val="single" w:sz="4" w:space="0" w:color="BFBFBF"/>
              <w:right w:val="single" w:sz="4" w:space="0" w:color="BFBFBF"/>
            </w:tcBorders>
            <w:noWrap/>
            <w:vAlign w:val="bottom"/>
            <w:hideMark/>
          </w:tcPr>
          <w:p w14:paraId="653BD2C7" w14:textId="77777777" w:rsidR="00F17878" w:rsidRPr="00406BAE" w:rsidRDefault="00F17878" w:rsidP="00BA6A36">
            <w:pPr>
              <w:suppressAutoHyphens w:val="0"/>
              <w:spacing w:line="240" w:lineRule="auto"/>
              <w:jc w:val="left"/>
              <w:rPr>
                <w:sz w:val="20"/>
                <w:szCs w:val="20"/>
              </w:rPr>
            </w:pPr>
            <w:r>
              <w:rPr>
                <w:sz w:val="20"/>
                <w:szCs w:val="20"/>
              </w:rPr>
              <w:t>Native</w:t>
            </w:r>
          </w:p>
        </w:tc>
        <w:tc>
          <w:tcPr>
            <w:tcW w:w="457" w:type="pct"/>
            <w:tcBorders>
              <w:top w:val="nil"/>
              <w:left w:val="nil"/>
              <w:bottom w:val="single" w:sz="4" w:space="0" w:color="BFBFBF"/>
              <w:right w:val="single" w:sz="4" w:space="0" w:color="BFBFBF"/>
            </w:tcBorders>
            <w:noWrap/>
            <w:vAlign w:val="bottom"/>
            <w:hideMark/>
          </w:tcPr>
          <w:p w14:paraId="43120D23" w14:textId="77777777" w:rsidR="00F17878" w:rsidRPr="00406BAE" w:rsidRDefault="00F17878" w:rsidP="00BA6A36">
            <w:pPr>
              <w:suppressAutoHyphens w:val="0"/>
              <w:spacing w:line="240" w:lineRule="auto"/>
              <w:jc w:val="left"/>
              <w:rPr>
                <w:sz w:val="20"/>
                <w:szCs w:val="20"/>
              </w:rPr>
            </w:pPr>
            <w:r>
              <w:rPr>
                <w:sz w:val="20"/>
                <w:szCs w:val="20"/>
              </w:rPr>
              <w:t>Shrub</w:t>
            </w:r>
          </w:p>
        </w:tc>
        <w:tc>
          <w:tcPr>
            <w:tcW w:w="808" w:type="pct"/>
            <w:tcBorders>
              <w:top w:val="nil"/>
              <w:left w:val="nil"/>
              <w:bottom w:val="single" w:sz="4" w:space="0" w:color="BFBFBF"/>
              <w:right w:val="single" w:sz="4" w:space="0" w:color="BFBFBF"/>
            </w:tcBorders>
            <w:noWrap/>
            <w:vAlign w:val="bottom"/>
            <w:hideMark/>
          </w:tcPr>
          <w:p w14:paraId="268EC052" w14:textId="77777777" w:rsidR="00F17878" w:rsidRPr="00406BAE" w:rsidRDefault="00F17878" w:rsidP="00BA6A36">
            <w:pPr>
              <w:suppressAutoHyphens w:val="0"/>
              <w:spacing w:line="240" w:lineRule="auto"/>
              <w:jc w:val="center"/>
              <w:rPr>
                <w:sz w:val="20"/>
                <w:szCs w:val="20"/>
              </w:rPr>
            </w:pPr>
            <w:r>
              <w:rPr>
                <w:sz w:val="20"/>
                <w:szCs w:val="20"/>
              </w:rPr>
              <w:t>0.57</w:t>
            </w:r>
          </w:p>
        </w:tc>
        <w:tc>
          <w:tcPr>
            <w:tcW w:w="671" w:type="pct"/>
            <w:tcBorders>
              <w:top w:val="nil"/>
              <w:left w:val="nil"/>
              <w:bottom w:val="single" w:sz="4" w:space="0" w:color="BFBFBF"/>
              <w:right w:val="single" w:sz="4" w:space="0" w:color="BFBFBF"/>
            </w:tcBorders>
            <w:noWrap/>
            <w:vAlign w:val="bottom"/>
            <w:hideMark/>
          </w:tcPr>
          <w:p w14:paraId="4D74E401" w14:textId="77777777" w:rsidR="00F17878" w:rsidRPr="00406BAE" w:rsidRDefault="00F17878" w:rsidP="00BA6A36">
            <w:pPr>
              <w:suppressAutoHyphens w:val="0"/>
              <w:spacing w:line="240" w:lineRule="auto"/>
              <w:jc w:val="center"/>
              <w:rPr>
                <w:sz w:val="20"/>
                <w:szCs w:val="20"/>
              </w:rPr>
            </w:pPr>
            <w:r>
              <w:rPr>
                <w:sz w:val="20"/>
                <w:szCs w:val="20"/>
              </w:rPr>
              <w:t>0.29</w:t>
            </w:r>
          </w:p>
        </w:tc>
        <w:tc>
          <w:tcPr>
            <w:tcW w:w="563" w:type="pct"/>
            <w:tcBorders>
              <w:top w:val="nil"/>
              <w:left w:val="nil"/>
              <w:bottom w:val="single" w:sz="4" w:space="0" w:color="BFBFBF"/>
              <w:right w:val="single" w:sz="4" w:space="0" w:color="BFBFBF"/>
            </w:tcBorders>
            <w:noWrap/>
            <w:vAlign w:val="bottom"/>
            <w:hideMark/>
          </w:tcPr>
          <w:p w14:paraId="185BC884" w14:textId="77777777" w:rsidR="00F17878" w:rsidRPr="00406BAE" w:rsidRDefault="00F17878" w:rsidP="00BA6A36">
            <w:pPr>
              <w:suppressAutoHyphens w:val="0"/>
              <w:spacing w:line="240" w:lineRule="auto"/>
              <w:jc w:val="center"/>
              <w:rPr>
                <w:sz w:val="20"/>
                <w:szCs w:val="20"/>
              </w:rPr>
            </w:pPr>
            <w:r>
              <w:rPr>
                <w:sz w:val="20"/>
                <w:szCs w:val="20"/>
              </w:rPr>
              <w:t>0.14</w:t>
            </w:r>
          </w:p>
        </w:tc>
      </w:tr>
      <w:tr w:rsidR="00F17878" w:rsidRPr="00406BAE" w14:paraId="1ED7D84F"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657C06C2" w14:textId="77777777" w:rsidR="00F17878" w:rsidRPr="00406BAE" w:rsidRDefault="00F17878" w:rsidP="00BA6A36">
            <w:pPr>
              <w:suppressAutoHyphens w:val="0"/>
              <w:spacing w:line="240" w:lineRule="auto"/>
              <w:jc w:val="left"/>
              <w:rPr>
                <w:sz w:val="20"/>
                <w:szCs w:val="20"/>
              </w:rPr>
            </w:pPr>
            <w:r>
              <w:rPr>
                <w:sz w:val="20"/>
                <w:szCs w:val="20"/>
              </w:rPr>
              <w:t>BESE</w:t>
            </w:r>
          </w:p>
        </w:tc>
        <w:tc>
          <w:tcPr>
            <w:tcW w:w="834" w:type="pct"/>
            <w:tcBorders>
              <w:top w:val="nil"/>
              <w:left w:val="nil"/>
              <w:bottom w:val="single" w:sz="4" w:space="0" w:color="BFBFBF"/>
              <w:right w:val="single" w:sz="4" w:space="0" w:color="BFBFBF"/>
            </w:tcBorders>
            <w:noWrap/>
            <w:vAlign w:val="bottom"/>
            <w:hideMark/>
          </w:tcPr>
          <w:p w14:paraId="621C20FC" w14:textId="77777777" w:rsidR="00F17878" w:rsidRPr="00406BAE" w:rsidRDefault="00F17878" w:rsidP="00BA6A36">
            <w:pPr>
              <w:suppressAutoHyphens w:val="0"/>
              <w:spacing w:line="240" w:lineRule="auto"/>
              <w:jc w:val="left"/>
              <w:rPr>
                <w:i/>
                <w:iCs/>
                <w:sz w:val="20"/>
                <w:szCs w:val="20"/>
              </w:rPr>
            </w:pPr>
            <w:r>
              <w:rPr>
                <w:i/>
                <w:sz w:val="20"/>
                <w:szCs w:val="20"/>
              </w:rPr>
              <w:t>Berberis serratodentata</w:t>
            </w:r>
          </w:p>
        </w:tc>
        <w:tc>
          <w:tcPr>
            <w:tcW w:w="290" w:type="pct"/>
            <w:tcBorders>
              <w:top w:val="nil"/>
              <w:left w:val="nil"/>
              <w:bottom w:val="single" w:sz="4" w:space="0" w:color="BFBFBF"/>
              <w:right w:val="single" w:sz="4" w:space="0" w:color="BFBFBF"/>
            </w:tcBorders>
            <w:noWrap/>
            <w:vAlign w:val="bottom"/>
            <w:hideMark/>
          </w:tcPr>
          <w:p w14:paraId="6C2A3B96" w14:textId="77777777" w:rsidR="00F17878" w:rsidRPr="00406BAE" w:rsidRDefault="00F17878" w:rsidP="00BA6A36">
            <w:pPr>
              <w:suppressAutoHyphens w:val="0"/>
              <w:spacing w:line="240" w:lineRule="auto"/>
              <w:jc w:val="left"/>
              <w:rPr>
                <w:sz w:val="20"/>
                <w:szCs w:val="20"/>
              </w:rPr>
            </w:pPr>
            <w:r>
              <w:rPr>
                <w:sz w:val="20"/>
                <w:szCs w:val="20"/>
              </w:rPr>
              <w:t>Native</w:t>
            </w:r>
          </w:p>
        </w:tc>
        <w:tc>
          <w:tcPr>
            <w:tcW w:w="457" w:type="pct"/>
            <w:tcBorders>
              <w:top w:val="nil"/>
              <w:left w:val="nil"/>
              <w:bottom w:val="single" w:sz="4" w:space="0" w:color="BFBFBF"/>
              <w:right w:val="single" w:sz="4" w:space="0" w:color="BFBFBF"/>
            </w:tcBorders>
            <w:noWrap/>
            <w:vAlign w:val="bottom"/>
            <w:hideMark/>
          </w:tcPr>
          <w:p w14:paraId="2B3CD3BE" w14:textId="77777777" w:rsidR="00F17878" w:rsidRPr="00406BAE" w:rsidRDefault="00F17878" w:rsidP="00BA6A36">
            <w:pPr>
              <w:suppressAutoHyphens w:val="0"/>
              <w:spacing w:line="240" w:lineRule="auto"/>
              <w:jc w:val="left"/>
              <w:rPr>
                <w:sz w:val="20"/>
                <w:szCs w:val="20"/>
              </w:rPr>
            </w:pPr>
            <w:r>
              <w:rPr>
                <w:sz w:val="20"/>
                <w:szCs w:val="20"/>
              </w:rPr>
              <w:t>Shrub</w:t>
            </w:r>
          </w:p>
        </w:tc>
        <w:tc>
          <w:tcPr>
            <w:tcW w:w="808" w:type="pct"/>
            <w:tcBorders>
              <w:top w:val="nil"/>
              <w:left w:val="nil"/>
              <w:bottom w:val="single" w:sz="4" w:space="0" w:color="BFBFBF"/>
              <w:right w:val="single" w:sz="4" w:space="0" w:color="BFBFBF"/>
            </w:tcBorders>
            <w:noWrap/>
            <w:vAlign w:val="bottom"/>
            <w:hideMark/>
          </w:tcPr>
          <w:p w14:paraId="5793E961" w14:textId="77777777" w:rsidR="00F17878" w:rsidRPr="00406BAE" w:rsidRDefault="00F17878" w:rsidP="00BA6A36">
            <w:pPr>
              <w:suppressAutoHyphens w:val="0"/>
              <w:spacing w:line="240" w:lineRule="auto"/>
              <w:jc w:val="center"/>
              <w:rPr>
                <w:sz w:val="20"/>
                <w:szCs w:val="20"/>
              </w:rPr>
            </w:pPr>
            <w:r>
              <w:rPr>
                <w:sz w:val="20"/>
                <w:szCs w:val="20"/>
              </w:rPr>
              <w:t>0.75</w:t>
            </w:r>
          </w:p>
        </w:tc>
        <w:tc>
          <w:tcPr>
            <w:tcW w:w="671" w:type="pct"/>
            <w:tcBorders>
              <w:top w:val="nil"/>
              <w:left w:val="nil"/>
              <w:bottom w:val="single" w:sz="4" w:space="0" w:color="BFBFBF"/>
              <w:right w:val="single" w:sz="4" w:space="0" w:color="BFBFBF"/>
            </w:tcBorders>
            <w:noWrap/>
            <w:vAlign w:val="bottom"/>
            <w:hideMark/>
          </w:tcPr>
          <w:p w14:paraId="606D0168" w14:textId="77777777" w:rsidR="00F17878" w:rsidRPr="00406BAE" w:rsidRDefault="00F17878" w:rsidP="00BA6A36">
            <w:pPr>
              <w:suppressAutoHyphens w:val="0"/>
              <w:spacing w:line="240" w:lineRule="auto"/>
              <w:jc w:val="center"/>
              <w:rPr>
                <w:sz w:val="20"/>
                <w:szCs w:val="20"/>
              </w:rPr>
            </w:pPr>
            <w:r>
              <w:rPr>
                <w:sz w:val="20"/>
                <w:szCs w:val="20"/>
              </w:rPr>
              <w:t>0.25</w:t>
            </w:r>
          </w:p>
        </w:tc>
        <w:tc>
          <w:tcPr>
            <w:tcW w:w="563" w:type="pct"/>
            <w:tcBorders>
              <w:top w:val="nil"/>
              <w:left w:val="nil"/>
              <w:bottom w:val="single" w:sz="4" w:space="0" w:color="BFBFBF"/>
              <w:right w:val="single" w:sz="4" w:space="0" w:color="BFBFBF"/>
            </w:tcBorders>
            <w:noWrap/>
            <w:vAlign w:val="bottom"/>
            <w:hideMark/>
          </w:tcPr>
          <w:p w14:paraId="50DBE472" w14:textId="77777777" w:rsidR="00F17878" w:rsidRPr="00406BAE" w:rsidRDefault="00F17878" w:rsidP="00BA6A36">
            <w:pPr>
              <w:suppressAutoHyphens w:val="0"/>
              <w:spacing w:line="240" w:lineRule="auto"/>
              <w:jc w:val="center"/>
              <w:rPr>
                <w:sz w:val="20"/>
                <w:szCs w:val="20"/>
              </w:rPr>
            </w:pPr>
            <w:r>
              <w:rPr>
                <w:sz w:val="20"/>
                <w:szCs w:val="20"/>
              </w:rPr>
              <w:t>0.00</w:t>
            </w:r>
          </w:p>
        </w:tc>
      </w:tr>
      <w:tr w:rsidR="00F17878" w:rsidRPr="00406BAE" w14:paraId="5F0CA57E"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599221F1" w14:textId="77777777" w:rsidR="00F17878" w:rsidRPr="00406BAE" w:rsidRDefault="00F17878" w:rsidP="00BA6A36">
            <w:pPr>
              <w:suppressAutoHyphens w:val="0"/>
              <w:spacing w:line="240" w:lineRule="auto"/>
              <w:jc w:val="left"/>
              <w:rPr>
                <w:sz w:val="20"/>
                <w:szCs w:val="20"/>
              </w:rPr>
            </w:pPr>
            <w:r>
              <w:rPr>
                <w:sz w:val="20"/>
                <w:szCs w:val="20"/>
              </w:rPr>
              <w:t>COBI</w:t>
            </w:r>
          </w:p>
        </w:tc>
        <w:tc>
          <w:tcPr>
            <w:tcW w:w="834" w:type="pct"/>
            <w:tcBorders>
              <w:top w:val="nil"/>
              <w:left w:val="nil"/>
              <w:bottom w:val="single" w:sz="4" w:space="0" w:color="BFBFBF"/>
              <w:right w:val="single" w:sz="4" w:space="0" w:color="BFBFBF"/>
            </w:tcBorders>
            <w:noWrap/>
            <w:vAlign w:val="bottom"/>
            <w:hideMark/>
          </w:tcPr>
          <w:p w14:paraId="562D132F" w14:textId="77777777" w:rsidR="00F17878" w:rsidRPr="00406BAE" w:rsidRDefault="00F17878" w:rsidP="00BA6A36">
            <w:pPr>
              <w:suppressAutoHyphens w:val="0"/>
              <w:spacing w:line="240" w:lineRule="auto"/>
              <w:jc w:val="left"/>
              <w:rPr>
                <w:i/>
                <w:iCs/>
                <w:sz w:val="20"/>
                <w:szCs w:val="20"/>
              </w:rPr>
            </w:pPr>
            <w:r>
              <w:rPr>
                <w:i/>
                <w:sz w:val="20"/>
                <w:szCs w:val="20"/>
              </w:rPr>
              <w:t>Collomia biflora</w:t>
            </w:r>
          </w:p>
        </w:tc>
        <w:tc>
          <w:tcPr>
            <w:tcW w:w="290" w:type="pct"/>
            <w:tcBorders>
              <w:top w:val="nil"/>
              <w:left w:val="nil"/>
              <w:bottom w:val="single" w:sz="4" w:space="0" w:color="BFBFBF"/>
              <w:right w:val="single" w:sz="4" w:space="0" w:color="BFBFBF"/>
            </w:tcBorders>
            <w:noWrap/>
            <w:vAlign w:val="bottom"/>
            <w:hideMark/>
          </w:tcPr>
          <w:p w14:paraId="1A45DCDA" w14:textId="77777777" w:rsidR="00F17878" w:rsidRPr="00406BAE" w:rsidRDefault="00F17878" w:rsidP="00BA6A36">
            <w:pPr>
              <w:suppressAutoHyphens w:val="0"/>
              <w:spacing w:line="240" w:lineRule="auto"/>
              <w:jc w:val="left"/>
              <w:rPr>
                <w:sz w:val="20"/>
                <w:szCs w:val="20"/>
              </w:rPr>
            </w:pPr>
            <w:r>
              <w:rPr>
                <w:sz w:val="20"/>
                <w:szCs w:val="20"/>
              </w:rPr>
              <w:t>Native</w:t>
            </w:r>
          </w:p>
        </w:tc>
        <w:tc>
          <w:tcPr>
            <w:tcW w:w="457" w:type="pct"/>
            <w:tcBorders>
              <w:top w:val="nil"/>
              <w:left w:val="nil"/>
              <w:bottom w:val="single" w:sz="4" w:space="0" w:color="BFBFBF"/>
              <w:right w:val="single" w:sz="4" w:space="0" w:color="BFBFBF"/>
            </w:tcBorders>
            <w:noWrap/>
            <w:vAlign w:val="bottom"/>
            <w:hideMark/>
          </w:tcPr>
          <w:p w14:paraId="05364475" w14:textId="77777777" w:rsidR="00F17878" w:rsidRPr="00406BAE" w:rsidRDefault="00F17878" w:rsidP="00BA6A36">
            <w:pPr>
              <w:suppressAutoHyphens w:val="0"/>
              <w:spacing w:line="240" w:lineRule="auto"/>
              <w:jc w:val="left"/>
              <w:rPr>
                <w:sz w:val="20"/>
                <w:szCs w:val="20"/>
              </w:rPr>
            </w:pPr>
            <w:r>
              <w:rPr>
                <w:sz w:val="20"/>
                <w:szCs w:val="20"/>
              </w:rPr>
              <w:t>Herb</w:t>
            </w:r>
          </w:p>
        </w:tc>
        <w:tc>
          <w:tcPr>
            <w:tcW w:w="808" w:type="pct"/>
            <w:tcBorders>
              <w:top w:val="nil"/>
              <w:left w:val="nil"/>
              <w:bottom w:val="single" w:sz="4" w:space="0" w:color="BFBFBF"/>
              <w:right w:val="single" w:sz="4" w:space="0" w:color="BFBFBF"/>
            </w:tcBorders>
            <w:noWrap/>
            <w:vAlign w:val="bottom"/>
            <w:hideMark/>
          </w:tcPr>
          <w:p w14:paraId="0DECE4E5" w14:textId="77777777" w:rsidR="00F17878" w:rsidRPr="00406BAE" w:rsidRDefault="00F17878" w:rsidP="00BA6A36">
            <w:pPr>
              <w:suppressAutoHyphens w:val="0"/>
              <w:spacing w:line="240" w:lineRule="auto"/>
              <w:jc w:val="center"/>
              <w:rPr>
                <w:sz w:val="20"/>
                <w:szCs w:val="20"/>
              </w:rPr>
            </w:pPr>
            <w:r>
              <w:rPr>
                <w:sz w:val="20"/>
                <w:szCs w:val="20"/>
              </w:rPr>
              <w:t>0.67</w:t>
            </w:r>
          </w:p>
        </w:tc>
        <w:tc>
          <w:tcPr>
            <w:tcW w:w="671" w:type="pct"/>
            <w:tcBorders>
              <w:top w:val="nil"/>
              <w:left w:val="nil"/>
              <w:bottom w:val="single" w:sz="4" w:space="0" w:color="BFBFBF"/>
              <w:right w:val="single" w:sz="4" w:space="0" w:color="BFBFBF"/>
            </w:tcBorders>
            <w:noWrap/>
            <w:vAlign w:val="bottom"/>
            <w:hideMark/>
          </w:tcPr>
          <w:p w14:paraId="5415D4FF" w14:textId="77777777" w:rsidR="00F17878" w:rsidRPr="00406BAE" w:rsidRDefault="00F17878" w:rsidP="00BA6A36">
            <w:pPr>
              <w:suppressAutoHyphens w:val="0"/>
              <w:spacing w:line="240" w:lineRule="auto"/>
              <w:jc w:val="center"/>
              <w:rPr>
                <w:sz w:val="20"/>
                <w:szCs w:val="20"/>
              </w:rPr>
            </w:pPr>
            <w:r>
              <w:rPr>
                <w:sz w:val="20"/>
                <w:szCs w:val="20"/>
              </w:rPr>
              <w:t>0.33</w:t>
            </w:r>
          </w:p>
        </w:tc>
        <w:tc>
          <w:tcPr>
            <w:tcW w:w="563" w:type="pct"/>
            <w:tcBorders>
              <w:top w:val="nil"/>
              <w:left w:val="nil"/>
              <w:bottom w:val="single" w:sz="4" w:space="0" w:color="BFBFBF"/>
              <w:right w:val="single" w:sz="4" w:space="0" w:color="BFBFBF"/>
            </w:tcBorders>
            <w:noWrap/>
            <w:vAlign w:val="bottom"/>
            <w:hideMark/>
          </w:tcPr>
          <w:p w14:paraId="64991021" w14:textId="77777777" w:rsidR="00F17878" w:rsidRPr="00406BAE" w:rsidRDefault="00F17878" w:rsidP="00BA6A36">
            <w:pPr>
              <w:suppressAutoHyphens w:val="0"/>
              <w:spacing w:line="240" w:lineRule="auto"/>
              <w:jc w:val="center"/>
              <w:rPr>
                <w:sz w:val="20"/>
                <w:szCs w:val="20"/>
              </w:rPr>
            </w:pPr>
            <w:r>
              <w:rPr>
                <w:sz w:val="20"/>
                <w:szCs w:val="20"/>
              </w:rPr>
              <w:t>0.00</w:t>
            </w:r>
          </w:p>
        </w:tc>
      </w:tr>
      <w:tr w:rsidR="00F17878" w:rsidRPr="00406BAE" w14:paraId="6AD9B6F4"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0335B502" w14:textId="77777777" w:rsidR="00F17878" w:rsidRPr="00406BAE" w:rsidRDefault="00F17878" w:rsidP="00BA6A36">
            <w:pPr>
              <w:suppressAutoHyphens w:val="0"/>
              <w:spacing w:line="240" w:lineRule="auto"/>
              <w:jc w:val="left"/>
              <w:rPr>
                <w:sz w:val="20"/>
                <w:szCs w:val="20"/>
              </w:rPr>
            </w:pPr>
            <w:r>
              <w:rPr>
                <w:sz w:val="20"/>
                <w:szCs w:val="20"/>
              </w:rPr>
              <w:t>COIN</w:t>
            </w:r>
          </w:p>
        </w:tc>
        <w:tc>
          <w:tcPr>
            <w:tcW w:w="834" w:type="pct"/>
            <w:tcBorders>
              <w:top w:val="nil"/>
              <w:left w:val="nil"/>
              <w:bottom w:val="single" w:sz="4" w:space="0" w:color="BFBFBF"/>
              <w:right w:val="single" w:sz="4" w:space="0" w:color="BFBFBF"/>
            </w:tcBorders>
            <w:noWrap/>
            <w:vAlign w:val="bottom"/>
            <w:hideMark/>
          </w:tcPr>
          <w:p w14:paraId="3E6DC639" w14:textId="77777777" w:rsidR="00F17878" w:rsidRPr="00406BAE" w:rsidRDefault="00F17878" w:rsidP="00BA6A36">
            <w:pPr>
              <w:suppressAutoHyphens w:val="0"/>
              <w:spacing w:line="240" w:lineRule="auto"/>
              <w:jc w:val="left"/>
              <w:rPr>
                <w:i/>
                <w:iCs/>
                <w:sz w:val="20"/>
                <w:szCs w:val="20"/>
              </w:rPr>
            </w:pPr>
            <w:r>
              <w:rPr>
                <w:i/>
                <w:sz w:val="20"/>
                <w:szCs w:val="20"/>
              </w:rPr>
              <w:t>Colliguaja integerrima</w:t>
            </w:r>
          </w:p>
        </w:tc>
        <w:tc>
          <w:tcPr>
            <w:tcW w:w="290" w:type="pct"/>
            <w:tcBorders>
              <w:top w:val="nil"/>
              <w:left w:val="nil"/>
              <w:bottom w:val="single" w:sz="4" w:space="0" w:color="BFBFBF"/>
              <w:right w:val="single" w:sz="4" w:space="0" w:color="BFBFBF"/>
            </w:tcBorders>
            <w:noWrap/>
            <w:vAlign w:val="bottom"/>
            <w:hideMark/>
          </w:tcPr>
          <w:p w14:paraId="145A50E7" w14:textId="77777777" w:rsidR="00F17878" w:rsidRPr="00406BAE" w:rsidRDefault="00F17878" w:rsidP="00BA6A36">
            <w:pPr>
              <w:suppressAutoHyphens w:val="0"/>
              <w:spacing w:line="240" w:lineRule="auto"/>
              <w:jc w:val="left"/>
              <w:rPr>
                <w:sz w:val="20"/>
                <w:szCs w:val="20"/>
              </w:rPr>
            </w:pPr>
            <w:r>
              <w:rPr>
                <w:sz w:val="20"/>
                <w:szCs w:val="20"/>
              </w:rPr>
              <w:t>Native</w:t>
            </w:r>
          </w:p>
        </w:tc>
        <w:tc>
          <w:tcPr>
            <w:tcW w:w="457" w:type="pct"/>
            <w:tcBorders>
              <w:top w:val="nil"/>
              <w:left w:val="nil"/>
              <w:bottom w:val="single" w:sz="4" w:space="0" w:color="BFBFBF"/>
              <w:right w:val="single" w:sz="4" w:space="0" w:color="BFBFBF"/>
            </w:tcBorders>
            <w:noWrap/>
            <w:vAlign w:val="bottom"/>
            <w:hideMark/>
          </w:tcPr>
          <w:p w14:paraId="67DE7061" w14:textId="77777777" w:rsidR="00F17878" w:rsidRPr="00406BAE" w:rsidRDefault="00F17878" w:rsidP="00BA6A36">
            <w:pPr>
              <w:suppressAutoHyphens w:val="0"/>
              <w:spacing w:line="240" w:lineRule="auto"/>
              <w:jc w:val="left"/>
              <w:rPr>
                <w:sz w:val="20"/>
                <w:szCs w:val="20"/>
              </w:rPr>
            </w:pPr>
            <w:r>
              <w:rPr>
                <w:sz w:val="20"/>
                <w:szCs w:val="20"/>
              </w:rPr>
              <w:t>Shrub</w:t>
            </w:r>
          </w:p>
        </w:tc>
        <w:tc>
          <w:tcPr>
            <w:tcW w:w="808" w:type="pct"/>
            <w:tcBorders>
              <w:top w:val="nil"/>
              <w:left w:val="nil"/>
              <w:bottom w:val="single" w:sz="4" w:space="0" w:color="BFBFBF"/>
              <w:right w:val="single" w:sz="4" w:space="0" w:color="BFBFBF"/>
            </w:tcBorders>
            <w:noWrap/>
            <w:vAlign w:val="bottom"/>
            <w:hideMark/>
          </w:tcPr>
          <w:p w14:paraId="5B8A177F" w14:textId="77777777" w:rsidR="00F17878" w:rsidRPr="00406BAE" w:rsidRDefault="00F17878" w:rsidP="00BA6A36">
            <w:pPr>
              <w:suppressAutoHyphens w:val="0"/>
              <w:spacing w:line="240" w:lineRule="auto"/>
              <w:jc w:val="center"/>
              <w:rPr>
                <w:sz w:val="20"/>
                <w:szCs w:val="20"/>
              </w:rPr>
            </w:pPr>
            <w:r>
              <w:rPr>
                <w:sz w:val="20"/>
                <w:szCs w:val="20"/>
              </w:rPr>
              <w:t>1.00</w:t>
            </w:r>
          </w:p>
        </w:tc>
        <w:tc>
          <w:tcPr>
            <w:tcW w:w="671" w:type="pct"/>
            <w:tcBorders>
              <w:top w:val="nil"/>
              <w:left w:val="nil"/>
              <w:bottom w:val="single" w:sz="4" w:space="0" w:color="BFBFBF"/>
              <w:right w:val="single" w:sz="4" w:space="0" w:color="BFBFBF"/>
            </w:tcBorders>
            <w:noWrap/>
            <w:vAlign w:val="bottom"/>
            <w:hideMark/>
          </w:tcPr>
          <w:p w14:paraId="5BB4504E" w14:textId="77777777" w:rsidR="00F17878" w:rsidRPr="00406BAE" w:rsidRDefault="00F17878" w:rsidP="00BA6A36">
            <w:pPr>
              <w:suppressAutoHyphens w:val="0"/>
              <w:spacing w:line="240" w:lineRule="auto"/>
              <w:jc w:val="center"/>
              <w:rPr>
                <w:sz w:val="20"/>
                <w:szCs w:val="20"/>
              </w:rPr>
            </w:pPr>
            <w:r>
              <w:rPr>
                <w:sz w:val="20"/>
                <w:szCs w:val="20"/>
              </w:rPr>
              <w:t>0.00</w:t>
            </w:r>
          </w:p>
        </w:tc>
        <w:tc>
          <w:tcPr>
            <w:tcW w:w="563" w:type="pct"/>
            <w:tcBorders>
              <w:top w:val="nil"/>
              <w:left w:val="nil"/>
              <w:bottom w:val="single" w:sz="4" w:space="0" w:color="BFBFBF"/>
              <w:right w:val="single" w:sz="4" w:space="0" w:color="BFBFBF"/>
            </w:tcBorders>
            <w:noWrap/>
            <w:vAlign w:val="bottom"/>
            <w:hideMark/>
          </w:tcPr>
          <w:p w14:paraId="2F79B321" w14:textId="77777777" w:rsidR="00F17878" w:rsidRPr="00406BAE" w:rsidRDefault="00F17878" w:rsidP="00BA6A36">
            <w:pPr>
              <w:suppressAutoHyphens w:val="0"/>
              <w:spacing w:line="240" w:lineRule="auto"/>
              <w:jc w:val="center"/>
              <w:rPr>
                <w:sz w:val="20"/>
                <w:szCs w:val="20"/>
              </w:rPr>
            </w:pPr>
            <w:r>
              <w:rPr>
                <w:sz w:val="20"/>
                <w:szCs w:val="20"/>
              </w:rPr>
              <w:t>0.00</w:t>
            </w:r>
          </w:p>
        </w:tc>
      </w:tr>
      <w:tr w:rsidR="00F17878" w:rsidRPr="00406BAE" w14:paraId="303BCBB4"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3D4C90CC" w14:textId="77777777" w:rsidR="00F17878" w:rsidRPr="00406BAE" w:rsidRDefault="00F17878" w:rsidP="00BA6A36">
            <w:pPr>
              <w:suppressAutoHyphens w:val="0"/>
              <w:spacing w:line="240" w:lineRule="auto"/>
              <w:jc w:val="left"/>
              <w:rPr>
                <w:sz w:val="20"/>
                <w:szCs w:val="20"/>
              </w:rPr>
            </w:pPr>
            <w:r>
              <w:rPr>
                <w:sz w:val="20"/>
                <w:szCs w:val="20"/>
              </w:rPr>
              <w:t>DICH</w:t>
            </w:r>
          </w:p>
        </w:tc>
        <w:tc>
          <w:tcPr>
            <w:tcW w:w="834" w:type="pct"/>
            <w:tcBorders>
              <w:top w:val="nil"/>
              <w:left w:val="nil"/>
              <w:bottom w:val="single" w:sz="4" w:space="0" w:color="BFBFBF"/>
              <w:right w:val="single" w:sz="4" w:space="0" w:color="BFBFBF"/>
            </w:tcBorders>
            <w:noWrap/>
            <w:vAlign w:val="bottom"/>
            <w:hideMark/>
          </w:tcPr>
          <w:p w14:paraId="3D5BBA27" w14:textId="77777777" w:rsidR="00F17878" w:rsidRPr="00406BAE" w:rsidRDefault="00F17878" w:rsidP="00BA6A36">
            <w:pPr>
              <w:suppressAutoHyphens w:val="0"/>
              <w:spacing w:line="240" w:lineRule="auto"/>
              <w:jc w:val="left"/>
              <w:rPr>
                <w:i/>
                <w:iCs/>
                <w:sz w:val="20"/>
                <w:szCs w:val="20"/>
              </w:rPr>
            </w:pPr>
            <w:r>
              <w:rPr>
                <w:i/>
                <w:sz w:val="20"/>
                <w:szCs w:val="20"/>
              </w:rPr>
              <w:t>Discaria chacaye</w:t>
            </w:r>
          </w:p>
        </w:tc>
        <w:tc>
          <w:tcPr>
            <w:tcW w:w="290" w:type="pct"/>
            <w:tcBorders>
              <w:top w:val="nil"/>
              <w:left w:val="nil"/>
              <w:bottom w:val="single" w:sz="4" w:space="0" w:color="BFBFBF"/>
              <w:right w:val="single" w:sz="4" w:space="0" w:color="BFBFBF"/>
            </w:tcBorders>
            <w:noWrap/>
            <w:vAlign w:val="bottom"/>
            <w:hideMark/>
          </w:tcPr>
          <w:p w14:paraId="03012E0F" w14:textId="77777777" w:rsidR="00F17878" w:rsidRPr="00406BAE" w:rsidRDefault="00F17878" w:rsidP="00BA6A36">
            <w:pPr>
              <w:suppressAutoHyphens w:val="0"/>
              <w:spacing w:line="240" w:lineRule="auto"/>
              <w:jc w:val="left"/>
              <w:rPr>
                <w:sz w:val="20"/>
                <w:szCs w:val="20"/>
              </w:rPr>
            </w:pPr>
            <w:r>
              <w:rPr>
                <w:sz w:val="20"/>
                <w:szCs w:val="20"/>
              </w:rPr>
              <w:t>Native</w:t>
            </w:r>
          </w:p>
        </w:tc>
        <w:tc>
          <w:tcPr>
            <w:tcW w:w="457" w:type="pct"/>
            <w:tcBorders>
              <w:top w:val="nil"/>
              <w:left w:val="nil"/>
              <w:bottom w:val="single" w:sz="4" w:space="0" w:color="BFBFBF"/>
              <w:right w:val="single" w:sz="4" w:space="0" w:color="BFBFBF"/>
            </w:tcBorders>
            <w:noWrap/>
            <w:vAlign w:val="bottom"/>
            <w:hideMark/>
          </w:tcPr>
          <w:p w14:paraId="5F50984A" w14:textId="77777777" w:rsidR="00F17878" w:rsidRPr="00406BAE" w:rsidRDefault="00F17878" w:rsidP="00BA6A36">
            <w:pPr>
              <w:suppressAutoHyphens w:val="0"/>
              <w:spacing w:line="240" w:lineRule="auto"/>
              <w:jc w:val="left"/>
              <w:rPr>
                <w:sz w:val="20"/>
                <w:szCs w:val="20"/>
              </w:rPr>
            </w:pPr>
            <w:r>
              <w:rPr>
                <w:sz w:val="20"/>
                <w:szCs w:val="20"/>
              </w:rPr>
              <w:t>Shrub</w:t>
            </w:r>
          </w:p>
        </w:tc>
        <w:tc>
          <w:tcPr>
            <w:tcW w:w="808" w:type="pct"/>
            <w:tcBorders>
              <w:top w:val="nil"/>
              <w:left w:val="nil"/>
              <w:bottom w:val="single" w:sz="4" w:space="0" w:color="BFBFBF"/>
              <w:right w:val="single" w:sz="4" w:space="0" w:color="BFBFBF"/>
            </w:tcBorders>
            <w:noWrap/>
            <w:vAlign w:val="bottom"/>
            <w:hideMark/>
          </w:tcPr>
          <w:p w14:paraId="31EF3A7C" w14:textId="77777777" w:rsidR="00F17878" w:rsidRPr="00406BAE" w:rsidRDefault="00F17878" w:rsidP="00BA6A36">
            <w:pPr>
              <w:suppressAutoHyphens w:val="0"/>
              <w:spacing w:line="240" w:lineRule="auto"/>
              <w:jc w:val="center"/>
              <w:rPr>
                <w:sz w:val="20"/>
                <w:szCs w:val="20"/>
              </w:rPr>
            </w:pPr>
            <w:r>
              <w:rPr>
                <w:sz w:val="20"/>
                <w:szCs w:val="20"/>
              </w:rPr>
              <w:t>0.33</w:t>
            </w:r>
          </w:p>
        </w:tc>
        <w:tc>
          <w:tcPr>
            <w:tcW w:w="671" w:type="pct"/>
            <w:tcBorders>
              <w:top w:val="nil"/>
              <w:left w:val="nil"/>
              <w:bottom w:val="single" w:sz="4" w:space="0" w:color="BFBFBF"/>
              <w:right w:val="single" w:sz="4" w:space="0" w:color="BFBFBF"/>
            </w:tcBorders>
            <w:noWrap/>
            <w:vAlign w:val="bottom"/>
            <w:hideMark/>
          </w:tcPr>
          <w:p w14:paraId="41A36B3B" w14:textId="77777777" w:rsidR="00F17878" w:rsidRPr="00406BAE" w:rsidRDefault="00F17878" w:rsidP="00BA6A36">
            <w:pPr>
              <w:suppressAutoHyphens w:val="0"/>
              <w:spacing w:line="240" w:lineRule="auto"/>
              <w:jc w:val="center"/>
              <w:rPr>
                <w:sz w:val="20"/>
                <w:szCs w:val="20"/>
              </w:rPr>
            </w:pPr>
            <w:r>
              <w:rPr>
                <w:sz w:val="20"/>
                <w:szCs w:val="20"/>
              </w:rPr>
              <w:t>0.50</w:t>
            </w:r>
          </w:p>
        </w:tc>
        <w:tc>
          <w:tcPr>
            <w:tcW w:w="563" w:type="pct"/>
            <w:tcBorders>
              <w:top w:val="nil"/>
              <w:left w:val="nil"/>
              <w:bottom w:val="single" w:sz="4" w:space="0" w:color="BFBFBF"/>
              <w:right w:val="single" w:sz="4" w:space="0" w:color="BFBFBF"/>
            </w:tcBorders>
            <w:noWrap/>
            <w:vAlign w:val="bottom"/>
            <w:hideMark/>
          </w:tcPr>
          <w:p w14:paraId="35559B83" w14:textId="77777777" w:rsidR="00F17878" w:rsidRPr="00406BAE" w:rsidRDefault="00F17878" w:rsidP="00BA6A36">
            <w:pPr>
              <w:suppressAutoHyphens w:val="0"/>
              <w:spacing w:line="240" w:lineRule="auto"/>
              <w:jc w:val="center"/>
              <w:rPr>
                <w:sz w:val="20"/>
                <w:szCs w:val="20"/>
              </w:rPr>
            </w:pPr>
            <w:r>
              <w:rPr>
                <w:sz w:val="20"/>
                <w:szCs w:val="20"/>
              </w:rPr>
              <w:t>0.17</w:t>
            </w:r>
          </w:p>
        </w:tc>
      </w:tr>
      <w:tr w:rsidR="00F17878" w:rsidRPr="00406BAE" w14:paraId="7CFBDD9F"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01028D70" w14:textId="77777777" w:rsidR="00F17878" w:rsidRPr="00406BAE" w:rsidRDefault="00F17878" w:rsidP="00BA6A36">
            <w:pPr>
              <w:suppressAutoHyphens w:val="0"/>
              <w:spacing w:line="240" w:lineRule="auto"/>
              <w:jc w:val="left"/>
              <w:rPr>
                <w:sz w:val="20"/>
                <w:szCs w:val="20"/>
              </w:rPr>
            </w:pPr>
            <w:r>
              <w:rPr>
                <w:sz w:val="20"/>
                <w:szCs w:val="20"/>
              </w:rPr>
              <w:t>DRWI</w:t>
            </w:r>
          </w:p>
        </w:tc>
        <w:tc>
          <w:tcPr>
            <w:tcW w:w="834" w:type="pct"/>
            <w:tcBorders>
              <w:top w:val="nil"/>
              <w:left w:val="nil"/>
              <w:bottom w:val="single" w:sz="4" w:space="0" w:color="BFBFBF"/>
              <w:right w:val="single" w:sz="4" w:space="0" w:color="BFBFBF"/>
            </w:tcBorders>
            <w:noWrap/>
            <w:vAlign w:val="bottom"/>
            <w:hideMark/>
          </w:tcPr>
          <w:p w14:paraId="59F8BB62" w14:textId="77777777" w:rsidR="00F17878" w:rsidRPr="00406BAE" w:rsidRDefault="00F17878" w:rsidP="00BA6A36">
            <w:pPr>
              <w:suppressAutoHyphens w:val="0"/>
              <w:spacing w:line="240" w:lineRule="auto"/>
              <w:jc w:val="left"/>
              <w:rPr>
                <w:i/>
                <w:iCs/>
                <w:sz w:val="20"/>
                <w:szCs w:val="20"/>
              </w:rPr>
            </w:pPr>
            <w:r>
              <w:rPr>
                <w:i/>
                <w:sz w:val="20"/>
                <w:szCs w:val="20"/>
              </w:rPr>
              <w:t>Drimys winteri</w:t>
            </w:r>
          </w:p>
        </w:tc>
        <w:tc>
          <w:tcPr>
            <w:tcW w:w="290" w:type="pct"/>
            <w:tcBorders>
              <w:top w:val="nil"/>
              <w:left w:val="nil"/>
              <w:bottom w:val="single" w:sz="4" w:space="0" w:color="BFBFBF"/>
              <w:right w:val="single" w:sz="4" w:space="0" w:color="BFBFBF"/>
            </w:tcBorders>
            <w:noWrap/>
            <w:vAlign w:val="bottom"/>
            <w:hideMark/>
          </w:tcPr>
          <w:p w14:paraId="36397333" w14:textId="77777777" w:rsidR="00F17878" w:rsidRPr="00406BAE" w:rsidRDefault="00F17878" w:rsidP="00BA6A36">
            <w:pPr>
              <w:suppressAutoHyphens w:val="0"/>
              <w:spacing w:line="240" w:lineRule="auto"/>
              <w:jc w:val="left"/>
              <w:rPr>
                <w:sz w:val="20"/>
                <w:szCs w:val="20"/>
              </w:rPr>
            </w:pPr>
            <w:r>
              <w:rPr>
                <w:sz w:val="20"/>
                <w:szCs w:val="20"/>
              </w:rPr>
              <w:t>Native</w:t>
            </w:r>
          </w:p>
        </w:tc>
        <w:tc>
          <w:tcPr>
            <w:tcW w:w="457" w:type="pct"/>
            <w:tcBorders>
              <w:top w:val="nil"/>
              <w:left w:val="nil"/>
              <w:bottom w:val="single" w:sz="4" w:space="0" w:color="BFBFBF"/>
              <w:right w:val="single" w:sz="4" w:space="0" w:color="BFBFBF"/>
            </w:tcBorders>
            <w:noWrap/>
            <w:vAlign w:val="bottom"/>
            <w:hideMark/>
          </w:tcPr>
          <w:p w14:paraId="55052D3D" w14:textId="77777777" w:rsidR="00F17878" w:rsidRPr="00406BAE" w:rsidRDefault="00F17878" w:rsidP="00BA6A36">
            <w:pPr>
              <w:suppressAutoHyphens w:val="0"/>
              <w:spacing w:line="240" w:lineRule="auto"/>
              <w:jc w:val="left"/>
              <w:rPr>
                <w:sz w:val="20"/>
                <w:szCs w:val="20"/>
              </w:rPr>
            </w:pPr>
            <w:r>
              <w:rPr>
                <w:sz w:val="20"/>
                <w:szCs w:val="20"/>
              </w:rPr>
              <w:t>Tree</w:t>
            </w:r>
          </w:p>
        </w:tc>
        <w:tc>
          <w:tcPr>
            <w:tcW w:w="808" w:type="pct"/>
            <w:tcBorders>
              <w:top w:val="nil"/>
              <w:left w:val="nil"/>
              <w:bottom w:val="single" w:sz="4" w:space="0" w:color="BFBFBF"/>
              <w:right w:val="single" w:sz="4" w:space="0" w:color="BFBFBF"/>
            </w:tcBorders>
            <w:noWrap/>
            <w:vAlign w:val="bottom"/>
            <w:hideMark/>
          </w:tcPr>
          <w:p w14:paraId="42A56277" w14:textId="77777777" w:rsidR="00F17878" w:rsidRPr="00406BAE" w:rsidRDefault="00F17878" w:rsidP="00BA6A36">
            <w:pPr>
              <w:suppressAutoHyphens w:val="0"/>
              <w:spacing w:line="240" w:lineRule="auto"/>
              <w:jc w:val="center"/>
              <w:rPr>
                <w:sz w:val="20"/>
                <w:szCs w:val="20"/>
              </w:rPr>
            </w:pPr>
            <w:r>
              <w:rPr>
                <w:sz w:val="20"/>
                <w:szCs w:val="20"/>
              </w:rPr>
              <w:t>0.80</w:t>
            </w:r>
          </w:p>
        </w:tc>
        <w:tc>
          <w:tcPr>
            <w:tcW w:w="671" w:type="pct"/>
            <w:tcBorders>
              <w:top w:val="nil"/>
              <w:left w:val="nil"/>
              <w:bottom w:val="single" w:sz="4" w:space="0" w:color="BFBFBF"/>
              <w:right w:val="single" w:sz="4" w:space="0" w:color="BFBFBF"/>
            </w:tcBorders>
            <w:noWrap/>
            <w:vAlign w:val="bottom"/>
            <w:hideMark/>
          </w:tcPr>
          <w:p w14:paraId="5DBF38E2" w14:textId="77777777" w:rsidR="00F17878" w:rsidRPr="00406BAE" w:rsidRDefault="00F17878" w:rsidP="00BA6A36">
            <w:pPr>
              <w:suppressAutoHyphens w:val="0"/>
              <w:spacing w:line="240" w:lineRule="auto"/>
              <w:jc w:val="center"/>
              <w:rPr>
                <w:sz w:val="20"/>
                <w:szCs w:val="20"/>
              </w:rPr>
            </w:pPr>
            <w:r>
              <w:rPr>
                <w:sz w:val="20"/>
                <w:szCs w:val="20"/>
              </w:rPr>
              <w:t>0.20</w:t>
            </w:r>
          </w:p>
        </w:tc>
        <w:tc>
          <w:tcPr>
            <w:tcW w:w="563" w:type="pct"/>
            <w:tcBorders>
              <w:top w:val="nil"/>
              <w:left w:val="nil"/>
              <w:bottom w:val="single" w:sz="4" w:space="0" w:color="BFBFBF"/>
              <w:right w:val="single" w:sz="4" w:space="0" w:color="BFBFBF"/>
            </w:tcBorders>
            <w:noWrap/>
            <w:vAlign w:val="bottom"/>
            <w:hideMark/>
          </w:tcPr>
          <w:p w14:paraId="0BF62526" w14:textId="77777777" w:rsidR="00F17878" w:rsidRPr="00406BAE" w:rsidRDefault="00F17878" w:rsidP="00BA6A36">
            <w:pPr>
              <w:suppressAutoHyphens w:val="0"/>
              <w:spacing w:line="240" w:lineRule="auto"/>
              <w:jc w:val="center"/>
              <w:rPr>
                <w:sz w:val="20"/>
                <w:szCs w:val="20"/>
              </w:rPr>
            </w:pPr>
            <w:r>
              <w:rPr>
                <w:sz w:val="20"/>
                <w:szCs w:val="20"/>
              </w:rPr>
              <w:t>0.00</w:t>
            </w:r>
          </w:p>
        </w:tc>
      </w:tr>
      <w:tr w:rsidR="00F17878" w:rsidRPr="00406BAE" w14:paraId="0FD13FE5"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65720D27" w14:textId="77777777" w:rsidR="00F17878" w:rsidRPr="00406BAE" w:rsidRDefault="00F17878" w:rsidP="00BA6A36">
            <w:pPr>
              <w:suppressAutoHyphens w:val="0"/>
              <w:spacing w:line="240" w:lineRule="auto"/>
              <w:jc w:val="left"/>
              <w:rPr>
                <w:sz w:val="20"/>
                <w:szCs w:val="20"/>
              </w:rPr>
            </w:pPr>
            <w:r>
              <w:rPr>
                <w:sz w:val="20"/>
                <w:szCs w:val="20"/>
              </w:rPr>
              <w:t>EMCO</w:t>
            </w:r>
          </w:p>
        </w:tc>
        <w:tc>
          <w:tcPr>
            <w:tcW w:w="834" w:type="pct"/>
            <w:tcBorders>
              <w:top w:val="nil"/>
              <w:left w:val="nil"/>
              <w:bottom w:val="single" w:sz="4" w:space="0" w:color="BFBFBF"/>
              <w:right w:val="single" w:sz="4" w:space="0" w:color="BFBFBF"/>
            </w:tcBorders>
            <w:noWrap/>
            <w:vAlign w:val="bottom"/>
            <w:hideMark/>
          </w:tcPr>
          <w:p w14:paraId="636F7CB0" w14:textId="77777777" w:rsidR="00F17878" w:rsidRPr="00406BAE" w:rsidRDefault="00F17878" w:rsidP="00BA6A36">
            <w:pPr>
              <w:suppressAutoHyphens w:val="0"/>
              <w:spacing w:line="240" w:lineRule="auto"/>
              <w:jc w:val="left"/>
              <w:rPr>
                <w:i/>
                <w:iCs/>
                <w:sz w:val="20"/>
                <w:szCs w:val="20"/>
              </w:rPr>
            </w:pPr>
            <w:r>
              <w:rPr>
                <w:i/>
                <w:sz w:val="20"/>
                <w:szCs w:val="20"/>
              </w:rPr>
              <w:t>Embothrium coccineum</w:t>
            </w:r>
          </w:p>
        </w:tc>
        <w:tc>
          <w:tcPr>
            <w:tcW w:w="290" w:type="pct"/>
            <w:tcBorders>
              <w:top w:val="nil"/>
              <w:left w:val="nil"/>
              <w:bottom w:val="single" w:sz="4" w:space="0" w:color="BFBFBF"/>
              <w:right w:val="single" w:sz="4" w:space="0" w:color="BFBFBF"/>
            </w:tcBorders>
            <w:noWrap/>
            <w:vAlign w:val="bottom"/>
            <w:hideMark/>
          </w:tcPr>
          <w:p w14:paraId="470F5EE1" w14:textId="77777777" w:rsidR="00F17878" w:rsidRPr="00406BAE" w:rsidRDefault="00F17878" w:rsidP="00BA6A36">
            <w:pPr>
              <w:suppressAutoHyphens w:val="0"/>
              <w:spacing w:line="240" w:lineRule="auto"/>
              <w:jc w:val="left"/>
              <w:rPr>
                <w:sz w:val="20"/>
                <w:szCs w:val="20"/>
              </w:rPr>
            </w:pPr>
            <w:r>
              <w:rPr>
                <w:sz w:val="20"/>
                <w:szCs w:val="20"/>
              </w:rPr>
              <w:t>Native</w:t>
            </w:r>
          </w:p>
        </w:tc>
        <w:tc>
          <w:tcPr>
            <w:tcW w:w="457" w:type="pct"/>
            <w:tcBorders>
              <w:top w:val="nil"/>
              <w:left w:val="nil"/>
              <w:bottom w:val="single" w:sz="4" w:space="0" w:color="BFBFBF"/>
              <w:right w:val="single" w:sz="4" w:space="0" w:color="BFBFBF"/>
            </w:tcBorders>
            <w:noWrap/>
            <w:vAlign w:val="bottom"/>
            <w:hideMark/>
          </w:tcPr>
          <w:p w14:paraId="33B7A9A4" w14:textId="77777777" w:rsidR="00F17878" w:rsidRPr="00406BAE" w:rsidRDefault="00F17878" w:rsidP="00BA6A36">
            <w:pPr>
              <w:suppressAutoHyphens w:val="0"/>
              <w:spacing w:line="240" w:lineRule="auto"/>
              <w:jc w:val="left"/>
              <w:rPr>
                <w:sz w:val="20"/>
                <w:szCs w:val="20"/>
              </w:rPr>
            </w:pPr>
            <w:r>
              <w:rPr>
                <w:sz w:val="20"/>
                <w:szCs w:val="20"/>
              </w:rPr>
              <w:t>Tree</w:t>
            </w:r>
          </w:p>
        </w:tc>
        <w:tc>
          <w:tcPr>
            <w:tcW w:w="808" w:type="pct"/>
            <w:tcBorders>
              <w:top w:val="nil"/>
              <w:left w:val="nil"/>
              <w:bottom w:val="single" w:sz="4" w:space="0" w:color="BFBFBF"/>
              <w:right w:val="single" w:sz="4" w:space="0" w:color="BFBFBF"/>
            </w:tcBorders>
            <w:noWrap/>
            <w:vAlign w:val="bottom"/>
            <w:hideMark/>
          </w:tcPr>
          <w:p w14:paraId="27F3D27E" w14:textId="77777777" w:rsidR="00F17878" w:rsidRPr="00406BAE" w:rsidRDefault="00F17878" w:rsidP="00BA6A36">
            <w:pPr>
              <w:suppressAutoHyphens w:val="0"/>
              <w:spacing w:line="240" w:lineRule="auto"/>
              <w:jc w:val="center"/>
              <w:rPr>
                <w:sz w:val="20"/>
                <w:szCs w:val="20"/>
              </w:rPr>
            </w:pPr>
            <w:r>
              <w:rPr>
                <w:sz w:val="20"/>
                <w:szCs w:val="20"/>
              </w:rPr>
              <w:t>0.57</w:t>
            </w:r>
          </w:p>
        </w:tc>
        <w:tc>
          <w:tcPr>
            <w:tcW w:w="671" w:type="pct"/>
            <w:tcBorders>
              <w:top w:val="nil"/>
              <w:left w:val="nil"/>
              <w:bottom w:val="single" w:sz="4" w:space="0" w:color="BFBFBF"/>
              <w:right w:val="single" w:sz="4" w:space="0" w:color="BFBFBF"/>
            </w:tcBorders>
            <w:noWrap/>
            <w:vAlign w:val="bottom"/>
            <w:hideMark/>
          </w:tcPr>
          <w:p w14:paraId="4FDF046A" w14:textId="77777777" w:rsidR="00F17878" w:rsidRPr="00406BAE" w:rsidRDefault="00F17878" w:rsidP="00BA6A36">
            <w:pPr>
              <w:suppressAutoHyphens w:val="0"/>
              <w:spacing w:line="240" w:lineRule="auto"/>
              <w:jc w:val="center"/>
              <w:rPr>
                <w:sz w:val="20"/>
                <w:szCs w:val="20"/>
              </w:rPr>
            </w:pPr>
            <w:r>
              <w:rPr>
                <w:sz w:val="20"/>
                <w:szCs w:val="20"/>
              </w:rPr>
              <w:t>0.43</w:t>
            </w:r>
          </w:p>
        </w:tc>
        <w:tc>
          <w:tcPr>
            <w:tcW w:w="563" w:type="pct"/>
            <w:tcBorders>
              <w:top w:val="nil"/>
              <w:left w:val="nil"/>
              <w:bottom w:val="single" w:sz="4" w:space="0" w:color="BFBFBF"/>
              <w:right w:val="single" w:sz="4" w:space="0" w:color="BFBFBF"/>
            </w:tcBorders>
            <w:noWrap/>
            <w:vAlign w:val="bottom"/>
            <w:hideMark/>
          </w:tcPr>
          <w:p w14:paraId="39B92BC7" w14:textId="77777777" w:rsidR="00F17878" w:rsidRPr="00406BAE" w:rsidRDefault="00F17878" w:rsidP="00BA6A36">
            <w:pPr>
              <w:suppressAutoHyphens w:val="0"/>
              <w:spacing w:line="240" w:lineRule="auto"/>
              <w:jc w:val="center"/>
              <w:rPr>
                <w:sz w:val="20"/>
                <w:szCs w:val="20"/>
              </w:rPr>
            </w:pPr>
            <w:r>
              <w:rPr>
                <w:sz w:val="20"/>
                <w:szCs w:val="20"/>
              </w:rPr>
              <w:t>0.00</w:t>
            </w:r>
          </w:p>
        </w:tc>
      </w:tr>
      <w:tr w:rsidR="00F17878" w:rsidRPr="00406BAE" w14:paraId="71E5876D"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698CFC6C" w14:textId="77777777" w:rsidR="00F17878" w:rsidRPr="00406BAE" w:rsidRDefault="00F17878" w:rsidP="00BA6A36">
            <w:pPr>
              <w:suppressAutoHyphens w:val="0"/>
              <w:spacing w:line="240" w:lineRule="auto"/>
              <w:jc w:val="left"/>
              <w:rPr>
                <w:sz w:val="20"/>
                <w:szCs w:val="20"/>
              </w:rPr>
            </w:pPr>
            <w:r>
              <w:rPr>
                <w:sz w:val="20"/>
                <w:szCs w:val="20"/>
              </w:rPr>
              <w:t>ESVI</w:t>
            </w:r>
          </w:p>
        </w:tc>
        <w:tc>
          <w:tcPr>
            <w:tcW w:w="834" w:type="pct"/>
            <w:tcBorders>
              <w:top w:val="nil"/>
              <w:left w:val="nil"/>
              <w:bottom w:val="single" w:sz="4" w:space="0" w:color="BFBFBF"/>
              <w:right w:val="single" w:sz="4" w:space="0" w:color="BFBFBF"/>
            </w:tcBorders>
            <w:noWrap/>
            <w:vAlign w:val="bottom"/>
            <w:hideMark/>
          </w:tcPr>
          <w:p w14:paraId="60BC98F8" w14:textId="77777777" w:rsidR="00F17878" w:rsidRPr="00406BAE" w:rsidRDefault="00F17878" w:rsidP="00BA6A36">
            <w:pPr>
              <w:suppressAutoHyphens w:val="0"/>
              <w:spacing w:line="240" w:lineRule="auto"/>
              <w:jc w:val="left"/>
              <w:rPr>
                <w:i/>
                <w:iCs/>
                <w:sz w:val="20"/>
                <w:szCs w:val="20"/>
              </w:rPr>
            </w:pPr>
            <w:r>
              <w:rPr>
                <w:i/>
                <w:sz w:val="20"/>
                <w:szCs w:val="20"/>
              </w:rPr>
              <w:t>Escallonia virgata</w:t>
            </w:r>
          </w:p>
        </w:tc>
        <w:tc>
          <w:tcPr>
            <w:tcW w:w="290" w:type="pct"/>
            <w:tcBorders>
              <w:top w:val="nil"/>
              <w:left w:val="nil"/>
              <w:bottom w:val="single" w:sz="4" w:space="0" w:color="BFBFBF"/>
              <w:right w:val="single" w:sz="4" w:space="0" w:color="BFBFBF"/>
            </w:tcBorders>
            <w:noWrap/>
            <w:vAlign w:val="bottom"/>
            <w:hideMark/>
          </w:tcPr>
          <w:p w14:paraId="3E4544DA" w14:textId="77777777" w:rsidR="00F17878" w:rsidRPr="00406BAE" w:rsidRDefault="00F17878" w:rsidP="00BA6A36">
            <w:pPr>
              <w:suppressAutoHyphens w:val="0"/>
              <w:spacing w:line="240" w:lineRule="auto"/>
              <w:jc w:val="left"/>
              <w:rPr>
                <w:sz w:val="20"/>
                <w:szCs w:val="20"/>
              </w:rPr>
            </w:pPr>
            <w:r>
              <w:rPr>
                <w:sz w:val="20"/>
                <w:szCs w:val="20"/>
              </w:rPr>
              <w:t>Native</w:t>
            </w:r>
          </w:p>
        </w:tc>
        <w:tc>
          <w:tcPr>
            <w:tcW w:w="457" w:type="pct"/>
            <w:tcBorders>
              <w:top w:val="nil"/>
              <w:left w:val="nil"/>
              <w:bottom w:val="single" w:sz="4" w:space="0" w:color="BFBFBF"/>
              <w:right w:val="single" w:sz="4" w:space="0" w:color="BFBFBF"/>
            </w:tcBorders>
            <w:noWrap/>
            <w:vAlign w:val="bottom"/>
            <w:hideMark/>
          </w:tcPr>
          <w:p w14:paraId="026F221C" w14:textId="77777777" w:rsidR="00F17878" w:rsidRPr="00406BAE" w:rsidRDefault="00F17878" w:rsidP="00BA6A36">
            <w:pPr>
              <w:suppressAutoHyphens w:val="0"/>
              <w:spacing w:line="240" w:lineRule="auto"/>
              <w:jc w:val="left"/>
              <w:rPr>
                <w:sz w:val="20"/>
                <w:szCs w:val="20"/>
              </w:rPr>
            </w:pPr>
            <w:r>
              <w:rPr>
                <w:sz w:val="20"/>
                <w:szCs w:val="20"/>
              </w:rPr>
              <w:t>Shrub</w:t>
            </w:r>
          </w:p>
        </w:tc>
        <w:tc>
          <w:tcPr>
            <w:tcW w:w="808" w:type="pct"/>
            <w:tcBorders>
              <w:top w:val="nil"/>
              <w:left w:val="nil"/>
              <w:bottom w:val="single" w:sz="4" w:space="0" w:color="BFBFBF"/>
              <w:right w:val="single" w:sz="4" w:space="0" w:color="BFBFBF"/>
            </w:tcBorders>
            <w:noWrap/>
            <w:vAlign w:val="bottom"/>
            <w:hideMark/>
          </w:tcPr>
          <w:p w14:paraId="7C7C4783" w14:textId="77777777" w:rsidR="00F17878" w:rsidRPr="00406BAE" w:rsidRDefault="00F17878" w:rsidP="00BA6A36">
            <w:pPr>
              <w:suppressAutoHyphens w:val="0"/>
              <w:spacing w:line="240" w:lineRule="auto"/>
              <w:jc w:val="center"/>
              <w:rPr>
                <w:sz w:val="20"/>
                <w:szCs w:val="20"/>
              </w:rPr>
            </w:pPr>
            <w:r>
              <w:rPr>
                <w:sz w:val="20"/>
                <w:szCs w:val="20"/>
              </w:rPr>
              <w:t>0.40</w:t>
            </w:r>
          </w:p>
        </w:tc>
        <w:tc>
          <w:tcPr>
            <w:tcW w:w="671" w:type="pct"/>
            <w:tcBorders>
              <w:top w:val="nil"/>
              <w:left w:val="nil"/>
              <w:bottom w:val="single" w:sz="4" w:space="0" w:color="BFBFBF"/>
              <w:right w:val="single" w:sz="4" w:space="0" w:color="BFBFBF"/>
            </w:tcBorders>
            <w:noWrap/>
            <w:vAlign w:val="bottom"/>
            <w:hideMark/>
          </w:tcPr>
          <w:p w14:paraId="46D06766" w14:textId="77777777" w:rsidR="00F17878" w:rsidRPr="00406BAE" w:rsidRDefault="00F17878" w:rsidP="00BA6A36">
            <w:pPr>
              <w:suppressAutoHyphens w:val="0"/>
              <w:spacing w:line="240" w:lineRule="auto"/>
              <w:jc w:val="center"/>
              <w:rPr>
                <w:sz w:val="20"/>
                <w:szCs w:val="20"/>
              </w:rPr>
            </w:pPr>
            <w:r>
              <w:rPr>
                <w:sz w:val="20"/>
                <w:szCs w:val="20"/>
              </w:rPr>
              <w:t>0.60</w:t>
            </w:r>
          </w:p>
        </w:tc>
        <w:tc>
          <w:tcPr>
            <w:tcW w:w="563" w:type="pct"/>
            <w:tcBorders>
              <w:top w:val="nil"/>
              <w:left w:val="nil"/>
              <w:bottom w:val="single" w:sz="4" w:space="0" w:color="BFBFBF"/>
              <w:right w:val="single" w:sz="4" w:space="0" w:color="BFBFBF"/>
            </w:tcBorders>
            <w:noWrap/>
            <w:vAlign w:val="bottom"/>
            <w:hideMark/>
          </w:tcPr>
          <w:p w14:paraId="441B99BC" w14:textId="77777777" w:rsidR="00F17878" w:rsidRPr="00406BAE" w:rsidRDefault="00F17878" w:rsidP="00BA6A36">
            <w:pPr>
              <w:suppressAutoHyphens w:val="0"/>
              <w:spacing w:line="240" w:lineRule="auto"/>
              <w:jc w:val="center"/>
              <w:rPr>
                <w:sz w:val="20"/>
                <w:szCs w:val="20"/>
              </w:rPr>
            </w:pPr>
            <w:r>
              <w:rPr>
                <w:sz w:val="20"/>
                <w:szCs w:val="20"/>
              </w:rPr>
              <w:t>0.00</w:t>
            </w:r>
          </w:p>
        </w:tc>
      </w:tr>
      <w:tr w:rsidR="00F17878" w:rsidRPr="00406BAE" w14:paraId="6A2688E9"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0D896167" w14:textId="77777777" w:rsidR="00F17878" w:rsidRPr="00406BAE" w:rsidRDefault="00F17878" w:rsidP="00BA6A36">
            <w:pPr>
              <w:suppressAutoHyphens w:val="0"/>
              <w:spacing w:line="240" w:lineRule="auto"/>
              <w:jc w:val="left"/>
              <w:rPr>
                <w:sz w:val="20"/>
                <w:szCs w:val="20"/>
              </w:rPr>
            </w:pPr>
            <w:r>
              <w:rPr>
                <w:sz w:val="20"/>
                <w:szCs w:val="20"/>
              </w:rPr>
              <w:t>FUMA</w:t>
            </w:r>
          </w:p>
        </w:tc>
        <w:tc>
          <w:tcPr>
            <w:tcW w:w="834" w:type="pct"/>
            <w:tcBorders>
              <w:top w:val="nil"/>
              <w:left w:val="nil"/>
              <w:bottom w:val="single" w:sz="4" w:space="0" w:color="BFBFBF"/>
              <w:right w:val="single" w:sz="4" w:space="0" w:color="BFBFBF"/>
            </w:tcBorders>
            <w:noWrap/>
            <w:vAlign w:val="bottom"/>
            <w:hideMark/>
          </w:tcPr>
          <w:p w14:paraId="6A6A692F" w14:textId="77777777" w:rsidR="00F17878" w:rsidRPr="00406BAE" w:rsidRDefault="00F17878" w:rsidP="00BA6A36">
            <w:pPr>
              <w:suppressAutoHyphens w:val="0"/>
              <w:spacing w:line="240" w:lineRule="auto"/>
              <w:jc w:val="left"/>
              <w:rPr>
                <w:i/>
                <w:iCs/>
                <w:sz w:val="20"/>
                <w:szCs w:val="20"/>
              </w:rPr>
            </w:pPr>
            <w:r>
              <w:rPr>
                <w:i/>
                <w:sz w:val="20"/>
                <w:szCs w:val="20"/>
              </w:rPr>
              <w:t>Fuchsia magellanica</w:t>
            </w:r>
          </w:p>
        </w:tc>
        <w:tc>
          <w:tcPr>
            <w:tcW w:w="290" w:type="pct"/>
            <w:tcBorders>
              <w:top w:val="nil"/>
              <w:left w:val="nil"/>
              <w:bottom w:val="single" w:sz="4" w:space="0" w:color="BFBFBF"/>
              <w:right w:val="single" w:sz="4" w:space="0" w:color="BFBFBF"/>
            </w:tcBorders>
            <w:noWrap/>
            <w:vAlign w:val="bottom"/>
            <w:hideMark/>
          </w:tcPr>
          <w:p w14:paraId="0F5215D5" w14:textId="77777777" w:rsidR="00F17878" w:rsidRPr="00406BAE" w:rsidRDefault="00F17878" w:rsidP="00BA6A36">
            <w:pPr>
              <w:suppressAutoHyphens w:val="0"/>
              <w:spacing w:line="240" w:lineRule="auto"/>
              <w:jc w:val="left"/>
              <w:rPr>
                <w:sz w:val="20"/>
                <w:szCs w:val="20"/>
              </w:rPr>
            </w:pPr>
            <w:r>
              <w:rPr>
                <w:sz w:val="20"/>
                <w:szCs w:val="20"/>
              </w:rPr>
              <w:t>Native</w:t>
            </w:r>
          </w:p>
        </w:tc>
        <w:tc>
          <w:tcPr>
            <w:tcW w:w="457" w:type="pct"/>
            <w:tcBorders>
              <w:top w:val="nil"/>
              <w:left w:val="nil"/>
              <w:bottom w:val="single" w:sz="4" w:space="0" w:color="BFBFBF"/>
              <w:right w:val="single" w:sz="4" w:space="0" w:color="BFBFBF"/>
            </w:tcBorders>
            <w:noWrap/>
            <w:vAlign w:val="bottom"/>
            <w:hideMark/>
          </w:tcPr>
          <w:p w14:paraId="5B1C331E" w14:textId="77777777" w:rsidR="00F17878" w:rsidRPr="00406BAE" w:rsidRDefault="00F17878" w:rsidP="00BA6A36">
            <w:pPr>
              <w:suppressAutoHyphens w:val="0"/>
              <w:spacing w:line="240" w:lineRule="auto"/>
              <w:jc w:val="left"/>
              <w:rPr>
                <w:sz w:val="20"/>
                <w:szCs w:val="20"/>
              </w:rPr>
            </w:pPr>
            <w:r>
              <w:rPr>
                <w:sz w:val="20"/>
                <w:szCs w:val="20"/>
              </w:rPr>
              <w:t>Shrub</w:t>
            </w:r>
          </w:p>
        </w:tc>
        <w:tc>
          <w:tcPr>
            <w:tcW w:w="808" w:type="pct"/>
            <w:tcBorders>
              <w:top w:val="nil"/>
              <w:left w:val="nil"/>
              <w:bottom w:val="single" w:sz="4" w:space="0" w:color="BFBFBF"/>
              <w:right w:val="single" w:sz="4" w:space="0" w:color="BFBFBF"/>
            </w:tcBorders>
            <w:noWrap/>
            <w:vAlign w:val="bottom"/>
            <w:hideMark/>
          </w:tcPr>
          <w:p w14:paraId="63E1DC37" w14:textId="77777777" w:rsidR="00F17878" w:rsidRPr="00406BAE" w:rsidRDefault="00F17878" w:rsidP="00BA6A36">
            <w:pPr>
              <w:suppressAutoHyphens w:val="0"/>
              <w:spacing w:line="240" w:lineRule="auto"/>
              <w:jc w:val="center"/>
              <w:rPr>
                <w:sz w:val="20"/>
                <w:szCs w:val="20"/>
              </w:rPr>
            </w:pPr>
            <w:r>
              <w:rPr>
                <w:sz w:val="20"/>
                <w:szCs w:val="20"/>
              </w:rPr>
              <w:t>0.44</w:t>
            </w:r>
          </w:p>
        </w:tc>
        <w:tc>
          <w:tcPr>
            <w:tcW w:w="671" w:type="pct"/>
            <w:tcBorders>
              <w:top w:val="nil"/>
              <w:left w:val="nil"/>
              <w:bottom w:val="single" w:sz="4" w:space="0" w:color="BFBFBF"/>
              <w:right w:val="single" w:sz="4" w:space="0" w:color="BFBFBF"/>
            </w:tcBorders>
            <w:noWrap/>
            <w:vAlign w:val="bottom"/>
            <w:hideMark/>
          </w:tcPr>
          <w:p w14:paraId="6ACA0D68" w14:textId="77777777" w:rsidR="00F17878" w:rsidRPr="00406BAE" w:rsidRDefault="00F17878" w:rsidP="00BA6A36">
            <w:pPr>
              <w:suppressAutoHyphens w:val="0"/>
              <w:spacing w:line="240" w:lineRule="auto"/>
              <w:jc w:val="center"/>
              <w:rPr>
                <w:sz w:val="20"/>
                <w:szCs w:val="20"/>
              </w:rPr>
            </w:pPr>
            <w:r>
              <w:rPr>
                <w:sz w:val="20"/>
                <w:szCs w:val="20"/>
              </w:rPr>
              <w:t>0.33</w:t>
            </w:r>
          </w:p>
        </w:tc>
        <w:tc>
          <w:tcPr>
            <w:tcW w:w="563" w:type="pct"/>
            <w:tcBorders>
              <w:top w:val="nil"/>
              <w:left w:val="nil"/>
              <w:bottom w:val="single" w:sz="4" w:space="0" w:color="BFBFBF"/>
              <w:right w:val="single" w:sz="4" w:space="0" w:color="BFBFBF"/>
            </w:tcBorders>
            <w:noWrap/>
            <w:vAlign w:val="bottom"/>
            <w:hideMark/>
          </w:tcPr>
          <w:p w14:paraId="64715068" w14:textId="77777777" w:rsidR="00F17878" w:rsidRPr="00406BAE" w:rsidRDefault="00F17878" w:rsidP="00BA6A36">
            <w:pPr>
              <w:suppressAutoHyphens w:val="0"/>
              <w:spacing w:line="240" w:lineRule="auto"/>
              <w:jc w:val="center"/>
              <w:rPr>
                <w:sz w:val="20"/>
                <w:szCs w:val="20"/>
              </w:rPr>
            </w:pPr>
            <w:r>
              <w:rPr>
                <w:sz w:val="20"/>
                <w:szCs w:val="20"/>
              </w:rPr>
              <w:t>0.22</w:t>
            </w:r>
          </w:p>
        </w:tc>
      </w:tr>
      <w:tr w:rsidR="00F17878" w:rsidRPr="00406BAE" w14:paraId="18357E5B"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635F3865" w14:textId="77777777" w:rsidR="00F17878" w:rsidRPr="00406BAE" w:rsidRDefault="00F17878" w:rsidP="00BA6A36">
            <w:pPr>
              <w:suppressAutoHyphens w:val="0"/>
              <w:spacing w:line="240" w:lineRule="auto"/>
              <w:jc w:val="left"/>
              <w:rPr>
                <w:sz w:val="20"/>
                <w:szCs w:val="20"/>
              </w:rPr>
            </w:pPr>
            <w:r>
              <w:rPr>
                <w:sz w:val="20"/>
                <w:szCs w:val="20"/>
              </w:rPr>
              <w:t>GAMU</w:t>
            </w:r>
          </w:p>
        </w:tc>
        <w:tc>
          <w:tcPr>
            <w:tcW w:w="834" w:type="pct"/>
            <w:tcBorders>
              <w:top w:val="nil"/>
              <w:left w:val="nil"/>
              <w:bottom w:val="single" w:sz="4" w:space="0" w:color="BFBFBF"/>
              <w:right w:val="single" w:sz="4" w:space="0" w:color="BFBFBF"/>
            </w:tcBorders>
            <w:noWrap/>
            <w:vAlign w:val="bottom"/>
            <w:hideMark/>
          </w:tcPr>
          <w:p w14:paraId="57036E28" w14:textId="77777777" w:rsidR="00F17878" w:rsidRPr="00406BAE" w:rsidRDefault="00F17878" w:rsidP="00BA6A36">
            <w:pPr>
              <w:suppressAutoHyphens w:val="0"/>
              <w:spacing w:line="240" w:lineRule="auto"/>
              <w:jc w:val="left"/>
              <w:rPr>
                <w:i/>
                <w:iCs/>
                <w:sz w:val="20"/>
                <w:szCs w:val="20"/>
              </w:rPr>
            </w:pPr>
            <w:r>
              <w:rPr>
                <w:i/>
                <w:sz w:val="20"/>
                <w:szCs w:val="20"/>
              </w:rPr>
              <w:t>Gaultheria mucronata</w:t>
            </w:r>
          </w:p>
        </w:tc>
        <w:tc>
          <w:tcPr>
            <w:tcW w:w="290" w:type="pct"/>
            <w:tcBorders>
              <w:top w:val="nil"/>
              <w:left w:val="nil"/>
              <w:bottom w:val="single" w:sz="4" w:space="0" w:color="BFBFBF"/>
              <w:right w:val="single" w:sz="4" w:space="0" w:color="BFBFBF"/>
            </w:tcBorders>
            <w:noWrap/>
            <w:vAlign w:val="bottom"/>
            <w:hideMark/>
          </w:tcPr>
          <w:p w14:paraId="39A5CAD9" w14:textId="77777777" w:rsidR="00F17878" w:rsidRPr="00406BAE" w:rsidRDefault="00F17878" w:rsidP="00BA6A36">
            <w:pPr>
              <w:suppressAutoHyphens w:val="0"/>
              <w:spacing w:line="240" w:lineRule="auto"/>
              <w:jc w:val="left"/>
              <w:rPr>
                <w:sz w:val="20"/>
                <w:szCs w:val="20"/>
              </w:rPr>
            </w:pPr>
            <w:r>
              <w:rPr>
                <w:sz w:val="20"/>
                <w:szCs w:val="20"/>
              </w:rPr>
              <w:t>Native</w:t>
            </w:r>
          </w:p>
        </w:tc>
        <w:tc>
          <w:tcPr>
            <w:tcW w:w="457" w:type="pct"/>
            <w:tcBorders>
              <w:top w:val="nil"/>
              <w:left w:val="nil"/>
              <w:bottom w:val="single" w:sz="4" w:space="0" w:color="BFBFBF"/>
              <w:right w:val="single" w:sz="4" w:space="0" w:color="BFBFBF"/>
            </w:tcBorders>
            <w:noWrap/>
            <w:vAlign w:val="bottom"/>
            <w:hideMark/>
          </w:tcPr>
          <w:p w14:paraId="2863CA43" w14:textId="77777777" w:rsidR="00F17878" w:rsidRPr="00406BAE" w:rsidRDefault="00F17878" w:rsidP="00BA6A36">
            <w:pPr>
              <w:suppressAutoHyphens w:val="0"/>
              <w:spacing w:line="240" w:lineRule="auto"/>
              <w:jc w:val="left"/>
              <w:rPr>
                <w:sz w:val="20"/>
                <w:szCs w:val="20"/>
              </w:rPr>
            </w:pPr>
            <w:r>
              <w:rPr>
                <w:sz w:val="20"/>
                <w:szCs w:val="20"/>
              </w:rPr>
              <w:t>Shrub</w:t>
            </w:r>
          </w:p>
        </w:tc>
        <w:tc>
          <w:tcPr>
            <w:tcW w:w="808" w:type="pct"/>
            <w:tcBorders>
              <w:top w:val="nil"/>
              <w:left w:val="nil"/>
              <w:bottom w:val="single" w:sz="4" w:space="0" w:color="BFBFBF"/>
              <w:right w:val="single" w:sz="4" w:space="0" w:color="BFBFBF"/>
            </w:tcBorders>
            <w:noWrap/>
            <w:vAlign w:val="bottom"/>
            <w:hideMark/>
          </w:tcPr>
          <w:p w14:paraId="1753479B" w14:textId="77777777" w:rsidR="00F17878" w:rsidRPr="00406BAE" w:rsidRDefault="00F17878" w:rsidP="00BA6A36">
            <w:pPr>
              <w:suppressAutoHyphens w:val="0"/>
              <w:spacing w:line="240" w:lineRule="auto"/>
              <w:jc w:val="center"/>
              <w:rPr>
                <w:sz w:val="20"/>
                <w:szCs w:val="20"/>
              </w:rPr>
            </w:pPr>
            <w:r>
              <w:rPr>
                <w:sz w:val="20"/>
                <w:szCs w:val="20"/>
              </w:rPr>
              <w:t>0.57</w:t>
            </w:r>
          </w:p>
        </w:tc>
        <w:tc>
          <w:tcPr>
            <w:tcW w:w="671" w:type="pct"/>
            <w:tcBorders>
              <w:top w:val="nil"/>
              <w:left w:val="nil"/>
              <w:bottom w:val="single" w:sz="4" w:space="0" w:color="BFBFBF"/>
              <w:right w:val="single" w:sz="4" w:space="0" w:color="BFBFBF"/>
            </w:tcBorders>
            <w:noWrap/>
            <w:vAlign w:val="bottom"/>
            <w:hideMark/>
          </w:tcPr>
          <w:p w14:paraId="70EEC1EC" w14:textId="77777777" w:rsidR="00F17878" w:rsidRPr="00406BAE" w:rsidRDefault="00F17878" w:rsidP="00BA6A36">
            <w:pPr>
              <w:suppressAutoHyphens w:val="0"/>
              <w:spacing w:line="240" w:lineRule="auto"/>
              <w:jc w:val="center"/>
              <w:rPr>
                <w:sz w:val="20"/>
                <w:szCs w:val="20"/>
              </w:rPr>
            </w:pPr>
            <w:r>
              <w:rPr>
                <w:sz w:val="20"/>
                <w:szCs w:val="20"/>
              </w:rPr>
              <w:t>0.43</w:t>
            </w:r>
          </w:p>
        </w:tc>
        <w:tc>
          <w:tcPr>
            <w:tcW w:w="563" w:type="pct"/>
            <w:tcBorders>
              <w:top w:val="nil"/>
              <w:left w:val="nil"/>
              <w:bottom w:val="single" w:sz="4" w:space="0" w:color="BFBFBF"/>
              <w:right w:val="single" w:sz="4" w:space="0" w:color="BFBFBF"/>
            </w:tcBorders>
            <w:noWrap/>
            <w:vAlign w:val="bottom"/>
            <w:hideMark/>
          </w:tcPr>
          <w:p w14:paraId="129278EB" w14:textId="77777777" w:rsidR="00F17878" w:rsidRPr="00406BAE" w:rsidRDefault="00F17878" w:rsidP="00BA6A36">
            <w:pPr>
              <w:suppressAutoHyphens w:val="0"/>
              <w:spacing w:line="240" w:lineRule="auto"/>
              <w:jc w:val="center"/>
              <w:rPr>
                <w:sz w:val="20"/>
                <w:szCs w:val="20"/>
              </w:rPr>
            </w:pPr>
            <w:r>
              <w:rPr>
                <w:sz w:val="20"/>
                <w:szCs w:val="20"/>
              </w:rPr>
              <w:t>0.00</w:t>
            </w:r>
          </w:p>
        </w:tc>
      </w:tr>
      <w:tr w:rsidR="00F17878" w:rsidRPr="00406BAE" w14:paraId="39511ECF"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573D1843" w14:textId="77777777" w:rsidR="00F17878" w:rsidRPr="00406BAE" w:rsidRDefault="00F17878" w:rsidP="00BA6A36">
            <w:pPr>
              <w:suppressAutoHyphens w:val="0"/>
              <w:spacing w:line="240" w:lineRule="auto"/>
              <w:jc w:val="left"/>
              <w:rPr>
                <w:sz w:val="20"/>
                <w:szCs w:val="20"/>
              </w:rPr>
            </w:pPr>
            <w:r>
              <w:rPr>
                <w:sz w:val="20"/>
                <w:szCs w:val="20"/>
              </w:rPr>
              <w:t>LOFE</w:t>
            </w:r>
          </w:p>
        </w:tc>
        <w:tc>
          <w:tcPr>
            <w:tcW w:w="834" w:type="pct"/>
            <w:tcBorders>
              <w:top w:val="nil"/>
              <w:left w:val="nil"/>
              <w:bottom w:val="single" w:sz="4" w:space="0" w:color="BFBFBF"/>
              <w:right w:val="single" w:sz="4" w:space="0" w:color="BFBFBF"/>
            </w:tcBorders>
            <w:noWrap/>
            <w:vAlign w:val="bottom"/>
            <w:hideMark/>
          </w:tcPr>
          <w:p w14:paraId="5DD8ACD0" w14:textId="77777777" w:rsidR="00F17878" w:rsidRPr="00406BAE" w:rsidRDefault="00F17878" w:rsidP="00BA6A36">
            <w:pPr>
              <w:suppressAutoHyphens w:val="0"/>
              <w:spacing w:line="240" w:lineRule="auto"/>
              <w:jc w:val="left"/>
              <w:rPr>
                <w:i/>
                <w:iCs/>
                <w:sz w:val="20"/>
                <w:szCs w:val="20"/>
              </w:rPr>
            </w:pPr>
            <w:r>
              <w:rPr>
                <w:i/>
                <w:sz w:val="20"/>
                <w:szCs w:val="20"/>
              </w:rPr>
              <w:t>Lomatia ferruginea</w:t>
            </w:r>
          </w:p>
        </w:tc>
        <w:tc>
          <w:tcPr>
            <w:tcW w:w="290" w:type="pct"/>
            <w:tcBorders>
              <w:top w:val="nil"/>
              <w:left w:val="nil"/>
              <w:bottom w:val="single" w:sz="4" w:space="0" w:color="BFBFBF"/>
              <w:right w:val="single" w:sz="4" w:space="0" w:color="BFBFBF"/>
            </w:tcBorders>
            <w:noWrap/>
            <w:vAlign w:val="bottom"/>
            <w:hideMark/>
          </w:tcPr>
          <w:p w14:paraId="5C6A85AC" w14:textId="77777777" w:rsidR="00F17878" w:rsidRPr="00406BAE" w:rsidRDefault="00F17878" w:rsidP="00BA6A36">
            <w:pPr>
              <w:suppressAutoHyphens w:val="0"/>
              <w:spacing w:line="240" w:lineRule="auto"/>
              <w:jc w:val="left"/>
              <w:rPr>
                <w:sz w:val="20"/>
                <w:szCs w:val="20"/>
              </w:rPr>
            </w:pPr>
            <w:r>
              <w:rPr>
                <w:sz w:val="20"/>
                <w:szCs w:val="20"/>
              </w:rPr>
              <w:t>Native</w:t>
            </w:r>
          </w:p>
        </w:tc>
        <w:tc>
          <w:tcPr>
            <w:tcW w:w="457" w:type="pct"/>
            <w:tcBorders>
              <w:top w:val="nil"/>
              <w:left w:val="nil"/>
              <w:bottom w:val="single" w:sz="4" w:space="0" w:color="BFBFBF"/>
              <w:right w:val="single" w:sz="4" w:space="0" w:color="BFBFBF"/>
            </w:tcBorders>
            <w:noWrap/>
            <w:vAlign w:val="bottom"/>
            <w:hideMark/>
          </w:tcPr>
          <w:p w14:paraId="7D96F6B7" w14:textId="77777777" w:rsidR="00F17878" w:rsidRPr="00406BAE" w:rsidRDefault="00F17878" w:rsidP="00BA6A36">
            <w:pPr>
              <w:suppressAutoHyphens w:val="0"/>
              <w:spacing w:line="240" w:lineRule="auto"/>
              <w:jc w:val="left"/>
              <w:rPr>
                <w:sz w:val="20"/>
                <w:szCs w:val="20"/>
              </w:rPr>
            </w:pPr>
            <w:r>
              <w:rPr>
                <w:sz w:val="20"/>
                <w:szCs w:val="20"/>
              </w:rPr>
              <w:t>Tree</w:t>
            </w:r>
          </w:p>
        </w:tc>
        <w:tc>
          <w:tcPr>
            <w:tcW w:w="808" w:type="pct"/>
            <w:tcBorders>
              <w:top w:val="nil"/>
              <w:left w:val="nil"/>
              <w:bottom w:val="single" w:sz="4" w:space="0" w:color="BFBFBF"/>
              <w:right w:val="single" w:sz="4" w:space="0" w:color="BFBFBF"/>
            </w:tcBorders>
            <w:noWrap/>
            <w:vAlign w:val="bottom"/>
            <w:hideMark/>
          </w:tcPr>
          <w:p w14:paraId="2383C584" w14:textId="77777777" w:rsidR="00F17878" w:rsidRPr="00406BAE" w:rsidRDefault="00F17878" w:rsidP="00BA6A36">
            <w:pPr>
              <w:suppressAutoHyphens w:val="0"/>
              <w:spacing w:line="240" w:lineRule="auto"/>
              <w:jc w:val="center"/>
              <w:rPr>
                <w:sz w:val="20"/>
                <w:szCs w:val="20"/>
              </w:rPr>
            </w:pPr>
            <w:r>
              <w:rPr>
                <w:sz w:val="20"/>
                <w:szCs w:val="20"/>
              </w:rPr>
              <w:t>0.67</w:t>
            </w:r>
          </w:p>
        </w:tc>
        <w:tc>
          <w:tcPr>
            <w:tcW w:w="671" w:type="pct"/>
            <w:tcBorders>
              <w:top w:val="nil"/>
              <w:left w:val="nil"/>
              <w:bottom w:val="single" w:sz="4" w:space="0" w:color="BFBFBF"/>
              <w:right w:val="single" w:sz="4" w:space="0" w:color="BFBFBF"/>
            </w:tcBorders>
            <w:noWrap/>
            <w:vAlign w:val="bottom"/>
            <w:hideMark/>
          </w:tcPr>
          <w:p w14:paraId="113D1653" w14:textId="77777777" w:rsidR="00F17878" w:rsidRPr="00406BAE" w:rsidRDefault="00F17878" w:rsidP="00BA6A36">
            <w:pPr>
              <w:suppressAutoHyphens w:val="0"/>
              <w:spacing w:line="240" w:lineRule="auto"/>
              <w:jc w:val="center"/>
              <w:rPr>
                <w:sz w:val="20"/>
                <w:szCs w:val="20"/>
              </w:rPr>
            </w:pPr>
            <w:r>
              <w:rPr>
                <w:sz w:val="20"/>
                <w:szCs w:val="20"/>
              </w:rPr>
              <w:t>0.33</w:t>
            </w:r>
          </w:p>
        </w:tc>
        <w:tc>
          <w:tcPr>
            <w:tcW w:w="563" w:type="pct"/>
            <w:tcBorders>
              <w:top w:val="nil"/>
              <w:left w:val="nil"/>
              <w:bottom w:val="single" w:sz="4" w:space="0" w:color="BFBFBF"/>
              <w:right w:val="single" w:sz="4" w:space="0" w:color="BFBFBF"/>
            </w:tcBorders>
            <w:noWrap/>
            <w:vAlign w:val="bottom"/>
            <w:hideMark/>
          </w:tcPr>
          <w:p w14:paraId="6F8E188F" w14:textId="77777777" w:rsidR="00F17878" w:rsidRPr="00406BAE" w:rsidRDefault="00F17878" w:rsidP="00BA6A36">
            <w:pPr>
              <w:suppressAutoHyphens w:val="0"/>
              <w:spacing w:line="240" w:lineRule="auto"/>
              <w:jc w:val="center"/>
              <w:rPr>
                <w:sz w:val="20"/>
                <w:szCs w:val="20"/>
              </w:rPr>
            </w:pPr>
            <w:r>
              <w:rPr>
                <w:sz w:val="20"/>
                <w:szCs w:val="20"/>
              </w:rPr>
              <w:t>0.00</w:t>
            </w:r>
          </w:p>
        </w:tc>
      </w:tr>
      <w:tr w:rsidR="00F17878" w:rsidRPr="00406BAE" w14:paraId="66535FAF"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7817C496" w14:textId="77777777" w:rsidR="00F17878" w:rsidRPr="00406BAE" w:rsidRDefault="00F17878" w:rsidP="00BA6A36">
            <w:pPr>
              <w:suppressAutoHyphens w:val="0"/>
              <w:spacing w:line="240" w:lineRule="auto"/>
              <w:jc w:val="left"/>
              <w:rPr>
                <w:sz w:val="20"/>
                <w:szCs w:val="20"/>
              </w:rPr>
            </w:pPr>
            <w:r>
              <w:rPr>
                <w:sz w:val="20"/>
                <w:szCs w:val="20"/>
              </w:rPr>
              <w:t>MICO</w:t>
            </w:r>
          </w:p>
        </w:tc>
        <w:tc>
          <w:tcPr>
            <w:tcW w:w="834" w:type="pct"/>
            <w:tcBorders>
              <w:top w:val="nil"/>
              <w:left w:val="nil"/>
              <w:bottom w:val="single" w:sz="4" w:space="0" w:color="BFBFBF"/>
              <w:right w:val="single" w:sz="4" w:space="0" w:color="BFBFBF"/>
            </w:tcBorders>
            <w:noWrap/>
            <w:vAlign w:val="bottom"/>
            <w:hideMark/>
          </w:tcPr>
          <w:p w14:paraId="42DDA315" w14:textId="77777777" w:rsidR="00F17878" w:rsidRPr="00406BAE" w:rsidRDefault="00F17878" w:rsidP="00BA6A36">
            <w:pPr>
              <w:suppressAutoHyphens w:val="0"/>
              <w:spacing w:line="240" w:lineRule="auto"/>
              <w:jc w:val="left"/>
              <w:rPr>
                <w:i/>
                <w:iCs/>
                <w:sz w:val="20"/>
                <w:szCs w:val="20"/>
              </w:rPr>
            </w:pPr>
            <w:r>
              <w:rPr>
                <w:i/>
                <w:sz w:val="20"/>
                <w:szCs w:val="20"/>
              </w:rPr>
              <w:t>Mitraria coccinea</w:t>
            </w:r>
          </w:p>
        </w:tc>
        <w:tc>
          <w:tcPr>
            <w:tcW w:w="290" w:type="pct"/>
            <w:tcBorders>
              <w:top w:val="nil"/>
              <w:left w:val="nil"/>
              <w:bottom w:val="single" w:sz="4" w:space="0" w:color="BFBFBF"/>
              <w:right w:val="single" w:sz="4" w:space="0" w:color="BFBFBF"/>
            </w:tcBorders>
            <w:noWrap/>
            <w:vAlign w:val="bottom"/>
            <w:hideMark/>
          </w:tcPr>
          <w:p w14:paraId="4BC62862" w14:textId="77777777" w:rsidR="00F17878" w:rsidRPr="00406BAE" w:rsidRDefault="00F17878" w:rsidP="00BA6A36">
            <w:pPr>
              <w:suppressAutoHyphens w:val="0"/>
              <w:spacing w:line="240" w:lineRule="auto"/>
              <w:jc w:val="left"/>
              <w:rPr>
                <w:sz w:val="20"/>
                <w:szCs w:val="20"/>
              </w:rPr>
            </w:pPr>
            <w:r>
              <w:rPr>
                <w:sz w:val="20"/>
                <w:szCs w:val="20"/>
              </w:rPr>
              <w:t>Native</w:t>
            </w:r>
          </w:p>
        </w:tc>
        <w:tc>
          <w:tcPr>
            <w:tcW w:w="457" w:type="pct"/>
            <w:tcBorders>
              <w:top w:val="nil"/>
              <w:left w:val="nil"/>
              <w:bottom w:val="single" w:sz="4" w:space="0" w:color="BFBFBF"/>
              <w:right w:val="single" w:sz="4" w:space="0" w:color="BFBFBF"/>
            </w:tcBorders>
            <w:noWrap/>
            <w:vAlign w:val="bottom"/>
            <w:hideMark/>
          </w:tcPr>
          <w:p w14:paraId="0C080395" w14:textId="77777777" w:rsidR="00F17878" w:rsidRPr="00406BAE" w:rsidRDefault="00F17878" w:rsidP="00BA6A36">
            <w:pPr>
              <w:suppressAutoHyphens w:val="0"/>
              <w:spacing w:line="240" w:lineRule="auto"/>
              <w:jc w:val="left"/>
              <w:rPr>
                <w:sz w:val="20"/>
                <w:szCs w:val="20"/>
              </w:rPr>
            </w:pPr>
            <w:r>
              <w:rPr>
                <w:sz w:val="20"/>
                <w:szCs w:val="20"/>
              </w:rPr>
              <w:t>Liana</w:t>
            </w:r>
          </w:p>
        </w:tc>
        <w:tc>
          <w:tcPr>
            <w:tcW w:w="808" w:type="pct"/>
            <w:tcBorders>
              <w:top w:val="nil"/>
              <w:left w:val="nil"/>
              <w:bottom w:val="single" w:sz="4" w:space="0" w:color="BFBFBF"/>
              <w:right w:val="single" w:sz="4" w:space="0" w:color="BFBFBF"/>
            </w:tcBorders>
            <w:noWrap/>
            <w:vAlign w:val="bottom"/>
            <w:hideMark/>
          </w:tcPr>
          <w:p w14:paraId="2A7E25A6" w14:textId="77777777" w:rsidR="00F17878" w:rsidRPr="00406BAE" w:rsidRDefault="00F17878" w:rsidP="00BA6A36">
            <w:pPr>
              <w:suppressAutoHyphens w:val="0"/>
              <w:spacing w:line="240" w:lineRule="auto"/>
              <w:jc w:val="center"/>
              <w:rPr>
                <w:sz w:val="20"/>
                <w:szCs w:val="20"/>
              </w:rPr>
            </w:pPr>
            <w:r>
              <w:rPr>
                <w:sz w:val="20"/>
                <w:szCs w:val="20"/>
              </w:rPr>
              <w:t>0.60</w:t>
            </w:r>
          </w:p>
        </w:tc>
        <w:tc>
          <w:tcPr>
            <w:tcW w:w="671" w:type="pct"/>
            <w:tcBorders>
              <w:top w:val="nil"/>
              <w:left w:val="nil"/>
              <w:bottom w:val="single" w:sz="4" w:space="0" w:color="BFBFBF"/>
              <w:right w:val="single" w:sz="4" w:space="0" w:color="BFBFBF"/>
            </w:tcBorders>
            <w:noWrap/>
            <w:vAlign w:val="bottom"/>
            <w:hideMark/>
          </w:tcPr>
          <w:p w14:paraId="447725D3" w14:textId="77777777" w:rsidR="00F17878" w:rsidRPr="00406BAE" w:rsidRDefault="00F17878" w:rsidP="00BA6A36">
            <w:pPr>
              <w:suppressAutoHyphens w:val="0"/>
              <w:spacing w:line="240" w:lineRule="auto"/>
              <w:jc w:val="center"/>
              <w:rPr>
                <w:sz w:val="20"/>
                <w:szCs w:val="20"/>
              </w:rPr>
            </w:pPr>
            <w:r>
              <w:rPr>
                <w:sz w:val="20"/>
                <w:szCs w:val="20"/>
              </w:rPr>
              <w:t>0.40</w:t>
            </w:r>
          </w:p>
        </w:tc>
        <w:tc>
          <w:tcPr>
            <w:tcW w:w="563" w:type="pct"/>
            <w:tcBorders>
              <w:top w:val="nil"/>
              <w:left w:val="nil"/>
              <w:bottom w:val="single" w:sz="4" w:space="0" w:color="BFBFBF"/>
              <w:right w:val="single" w:sz="4" w:space="0" w:color="BFBFBF"/>
            </w:tcBorders>
            <w:noWrap/>
            <w:vAlign w:val="bottom"/>
            <w:hideMark/>
          </w:tcPr>
          <w:p w14:paraId="29F2E54C" w14:textId="77777777" w:rsidR="00F17878" w:rsidRPr="00406BAE" w:rsidRDefault="00F17878" w:rsidP="00BA6A36">
            <w:pPr>
              <w:suppressAutoHyphens w:val="0"/>
              <w:spacing w:line="240" w:lineRule="auto"/>
              <w:jc w:val="center"/>
              <w:rPr>
                <w:sz w:val="20"/>
                <w:szCs w:val="20"/>
              </w:rPr>
            </w:pPr>
            <w:r>
              <w:rPr>
                <w:sz w:val="20"/>
                <w:szCs w:val="20"/>
              </w:rPr>
              <w:t>0.00</w:t>
            </w:r>
          </w:p>
        </w:tc>
      </w:tr>
      <w:tr w:rsidR="00F17878" w:rsidRPr="00406BAE" w14:paraId="2F7BB657"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278ABCEE" w14:textId="77777777" w:rsidR="00F17878" w:rsidRPr="00406BAE" w:rsidRDefault="00F17878" w:rsidP="00BA6A36">
            <w:pPr>
              <w:suppressAutoHyphens w:val="0"/>
              <w:spacing w:line="240" w:lineRule="auto"/>
              <w:jc w:val="left"/>
              <w:rPr>
                <w:sz w:val="20"/>
                <w:szCs w:val="20"/>
              </w:rPr>
            </w:pPr>
            <w:r>
              <w:rPr>
                <w:sz w:val="20"/>
                <w:szCs w:val="20"/>
              </w:rPr>
              <w:t>MUDE</w:t>
            </w:r>
          </w:p>
        </w:tc>
        <w:tc>
          <w:tcPr>
            <w:tcW w:w="834" w:type="pct"/>
            <w:tcBorders>
              <w:top w:val="nil"/>
              <w:left w:val="nil"/>
              <w:bottom w:val="single" w:sz="4" w:space="0" w:color="BFBFBF"/>
              <w:right w:val="single" w:sz="4" w:space="0" w:color="BFBFBF"/>
            </w:tcBorders>
            <w:noWrap/>
            <w:vAlign w:val="bottom"/>
            <w:hideMark/>
          </w:tcPr>
          <w:p w14:paraId="107EAFB6" w14:textId="77777777" w:rsidR="00F17878" w:rsidRPr="00406BAE" w:rsidRDefault="00F17878" w:rsidP="00BA6A36">
            <w:pPr>
              <w:suppressAutoHyphens w:val="0"/>
              <w:spacing w:line="240" w:lineRule="auto"/>
              <w:jc w:val="left"/>
              <w:rPr>
                <w:i/>
                <w:iCs/>
                <w:sz w:val="20"/>
                <w:szCs w:val="20"/>
              </w:rPr>
            </w:pPr>
            <w:r>
              <w:rPr>
                <w:i/>
                <w:sz w:val="20"/>
                <w:szCs w:val="20"/>
              </w:rPr>
              <w:t>Mutisia decurrens</w:t>
            </w:r>
          </w:p>
        </w:tc>
        <w:tc>
          <w:tcPr>
            <w:tcW w:w="290" w:type="pct"/>
            <w:tcBorders>
              <w:top w:val="nil"/>
              <w:left w:val="nil"/>
              <w:bottom w:val="single" w:sz="4" w:space="0" w:color="BFBFBF"/>
              <w:right w:val="single" w:sz="4" w:space="0" w:color="BFBFBF"/>
            </w:tcBorders>
            <w:noWrap/>
            <w:vAlign w:val="bottom"/>
            <w:hideMark/>
          </w:tcPr>
          <w:p w14:paraId="672783E6" w14:textId="77777777" w:rsidR="00F17878" w:rsidRPr="00406BAE" w:rsidRDefault="00F17878" w:rsidP="00BA6A36">
            <w:pPr>
              <w:suppressAutoHyphens w:val="0"/>
              <w:spacing w:line="240" w:lineRule="auto"/>
              <w:jc w:val="left"/>
              <w:rPr>
                <w:sz w:val="20"/>
                <w:szCs w:val="20"/>
              </w:rPr>
            </w:pPr>
            <w:r>
              <w:rPr>
                <w:sz w:val="20"/>
                <w:szCs w:val="20"/>
              </w:rPr>
              <w:t>Native</w:t>
            </w:r>
          </w:p>
        </w:tc>
        <w:tc>
          <w:tcPr>
            <w:tcW w:w="457" w:type="pct"/>
            <w:tcBorders>
              <w:top w:val="nil"/>
              <w:left w:val="nil"/>
              <w:bottom w:val="single" w:sz="4" w:space="0" w:color="BFBFBF"/>
              <w:right w:val="single" w:sz="4" w:space="0" w:color="BFBFBF"/>
            </w:tcBorders>
            <w:noWrap/>
            <w:vAlign w:val="bottom"/>
            <w:hideMark/>
          </w:tcPr>
          <w:p w14:paraId="71FC03E4" w14:textId="77777777" w:rsidR="00F17878" w:rsidRPr="00406BAE" w:rsidRDefault="00F17878" w:rsidP="00BA6A36">
            <w:pPr>
              <w:suppressAutoHyphens w:val="0"/>
              <w:spacing w:line="240" w:lineRule="auto"/>
              <w:jc w:val="left"/>
              <w:rPr>
                <w:sz w:val="20"/>
                <w:szCs w:val="20"/>
              </w:rPr>
            </w:pPr>
            <w:r>
              <w:rPr>
                <w:sz w:val="20"/>
                <w:szCs w:val="20"/>
              </w:rPr>
              <w:t>Liana</w:t>
            </w:r>
          </w:p>
        </w:tc>
        <w:tc>
          <w:tcPr>
            <w:tcW w:w="808" w:type="pct"/>
            <w:tcBorders>
              <w:top w:val="nil"/>
              <w:left w:val="nil"/>
              <w:bottom w:val="single" w:sz="4" w:space="0" w:color="BFBFBF"/>
              <w:right w:val="single" w:sz="4" w:space="0" w:color="BFBFBF"/>
            </w:tcBorders>
            <w:noWrap/>
            <w:vAlign w:val="bottom"/>
            <w:hideMark/>
          </w:tcPr>
          <w:p w14:paraId="6C2E2CE6" w14:textId="77777777" w:rsidR="00F17878" w:rsidRPr="00406BAE" w:rsidRDefault="00F17878" w:rsidP="00BA6A36">
            <w:pPr>
              <w:suppressAutoHyphens w:val="0"/>
              <w:spacing w:line="240" w:lineRule="auto"/>
              <w:jc w:val="center"/>
              <w:rPr>
                <w:sz w:val="20"/>
                <w:szCs w:val="20"/>
              </w:rPr>
            </w:pPr>
            <w:r>
              <w:rPr>
                <w:sz w:val="20"/>
                <w:szCs w:val="20"/>
              </w:rPr>
              <w:t>0.20</w:t>
            </w:r>
          </w:p>
        </w:tc>
        <w:tc>
          <w:tcPr>
            <w:tcW w:w="671" w:type="pct"/>
            <w:tcBorders>
              <w:top w:val="nil"/>
              <w:left w:val="nil"/>
              <w:bottom w:val="single" w:sz="4" w:space="0" w:color="BFBFBF"/>
              <w:right w:val="single" w:sz="4" w:space="0" w:color="BFBFBF"/>
            </w:tcBorders>
            <w:noWrap/>
            <w:vAlign w:val="bottom"/>
            <w:hideMark/>
          </w:tcPr>
          <w:p w14:paraId="427D6320" w14:textId="77777777" w:rsidR="00F17878" w:rsidRPr="00406BAE" w:rsidRDefault="00F17878" w:rsidP="00BA6A36">
            <w:pPr>
              <w:suppressAutoHyphens w:val="0"/>
              <w:spacing w:line="240" w:lineRule="auto"/>
              <w:jc w:val="center"/>
              <w:rPr>
                <w:sz w:val="20"/>
                <w:szCs w:val="20"/>
              </w:rPr>
            </w:pPr>
            <w:r>
              <w:rPr>
                <w:sz w:val="20"/>
                <w:szCs w:val="20"/>
              </w:rPr>
              <w:t>0.60</w:t>
            </w:r>
          </w:p>
        </w:tc>
        <w:tc>
          <w:tcPr>
            <w:tcW w:w="563" w:type="pct"/>
            <w:tcBorders>
              <w:top w:val="nil"/>
              <w:left w:val="nil"/>
              <w:bottom w:val="single" w:sz="4" w:space="0" w:color="BFBFBF"/>
              <w:right w:val="single" w:sz="4" w:space="0" w:color="BFBFBF"/>
            </w:tcBorders>
            <w:noWrap/>
            <w:vAlign w:val="bottom"/>
            <w:hideMark/>
          </w:tcPr>
          <w:p w14:paraId="5F5087EF" w14:textId="77777777" w:rsidR="00F17878" w:rsidRPr="00406BAE" w:rsidRDefault="00F17878" w:rsidP="00BA6A36">
            <w:pPr>
              <w:suppressAutoHyphens w:val="0"/>
              <w:spacing w:line="240" w:lineRule="auto"/>
              <w:jc w:val="center"/>
              <w:rPr>
                <w:sz w:val="20"/>
                <w:szCs w:val="20"/>
              </w:rPr>
            </w:pPr>
            <w:r>
              <w:rPr>
                <w:sz w:val="20"/>
                <w:szCs w:val="20"/>
              </w:rPr>
              <w:t>0.20</w:t>
            </w:r>
          </w:p>
        </w:tc>
      </w:tr>
      <w:tr w:rsidR="00F17878" w:rsidRPr="00406BAE" w14:paraId="457D8898"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380EEB44" w14:textId="77777777" w:rsidR="00F17878" w:rsidRPr="00406BAE" w:rsidRDefault="00F17878" w:rsidP="00BA6A36">
            <w:pPr>
              <w:suppressAutoHyphens w:val="0"/>
              <w:spacing w:line="240" w:lineRule="auto"/>
              <w:jc w:val="left"/>
              <w:rPr>
                <w:sz w:val="20"/>
                <w:szCs w:val="20"/>
              </w:rPr>
            </w:pPr>
            <w:r>
              <w:rPr>
                <w:sz w:val="20"/>
                <w:szCs w:val="20"/>
              </w:rPr>
              <w:t>MYOP</w:t>
            </w:r>
          </w:p>
        </w:tc>
        <w:tc>
          <w:tcPr>
            <w:tcW w:w="834" w:type="pct"/>
            <w:tcBorders>
              <w:top w:val="nil"/>
              <w:left w:val="nil"/>
              <w:bottom w:val="single" w:sz="4" w:space="0" w:color="BFBFBF"/>
              <w:right w:val="single" w:sz="4" w:space="0" w:color="BFBFBF"/>
            </w:tcBorders>
            <w:noWrap/>
            <w:vAlign w:val="bottom"/>
            <w:hideMark/>
          </w:tcPr>
          <w:p w14:paraId="2F646A5E" w14:textId="77777777" w:rsidR="00F17878" w:rsidRPr="00406BAE" w:rsidRDefault="00F17878" w:rsidP="00BA6A36">
            <w:pPr>
              <w:suppressAutoHyphens w:val="0"/>
              <w:spacing w:line="240" w:lineRule="auto"/>
              <w:jc w:val="left"/>
              <w:rPr>
                <w:i/>
                <w:iCs/>
                <w:sz w:val="20"/>
                <w:szCs w:val="20"/>
              </w:rPr>
            </w:pPr>
            <w:r>
              <w:rPr>
                <w:i/>
                <w:sz w:val="20"/>
                <w:szCs w:val="20"/>
              </w:rPr>
              <w:t>Myoschilos oblongum</w:t>
            </w:r>
          </w:p>
        </w:tc>
        <w:tc>
          <w:tcPr>
            <w:tcW w:w="290" w:type="pct"/>
            <w:tcBorders>
              <w:top w:val="nil"/>
              <w:left w:val="nil"/>
              <w:bottom w:val="single" w:sz="4" w:space="0" w:color="BFBFBF"/>
              <w:right w:val="single" w:sz="4" w:space="0" w:color="BFBFBF"/>
            </w:tcBorders>
            <w:noWrap/>
            <w:vAlign w:val="bottom"/>
            <w:hideMark/>
          </w:tcPr>
          <w:p w14:paraId="3A5169BF" w14:textId="77777777" w:rsidR="00F17878" w:rsidRPr="00406BAE" w:rsidRDefault="00F17878" w:rsidP="00BA6A36">
            <w:pPr>
              <w:suppressAutoHyphens w:val="0"/>
              <w:spacing w:line="240" w:lineRule="auto"/>
              <w:jc w:val="left"/>
              <w:rPr>
                <w:sz w:val="20"/>
                <w:szCs w:val="20"/>
              </w:rPr>
            </w:pPr>
            <w:r>
              <w:rPr>
                <w:sz w:val="20"/>
                <w:szCs w:val="20"/>
              </w:rPr>
              <w:t>Native</w:t>
            </w:r>
          </w:p>
        </w:tc>
        <w:tc>
          <w:tcPr>
            <w:tcW w:w="457" w:type="pct"/>
            <w:tcBorders>
              <w:top w:val="nil"/>
              <w:left w:val="nil"/>
              <w:bottom w:val="single" w:sz="4" w:space="0" w:color="BFBFBF"/>
              <w:right w:val="single" w:sz="4" w:space="0" w:color="BFBFBF"/>
            </w:tcBorders>
            <w:noWrap/>
            <w:vAlign w:val="bottom"/>
            <w:hideMark/>
          </w:tcPr>
          <w:p w14:paraId="605296CE" w14:textId="77777777" w:rsidR="00F17878" w:rsidRPr="00406BAE" w:rsidRDefault="00F17878" w:rsidP="00BA6A36">
            <w:pPr>
              <w:suppressAutoHyphens w:val="0"/>
              <w:spacing w:line="240" w:lineRule="auto"/>
              <w:jc w:val="left"/>
              <w:rPr>
                <w:sz w:val="20"/>
                <w:szCs w:val="20"/>
              </w:rPr>
            </w:pPr>
            <w:r>
              <w:rPr>
                <w:sz w:val="20"/>
                <w:szCs w:val="20"/>
              </w:rPr>
              <w:t>Shrub</w:t>
            </w:r>
          </w:p>
        </w:tc>
        <w:tc>
          <w:tcPr>
            <w:tcW w:w="808" w:type="pct"/>
            <w:tcBorders>
              <w:top w:val="nil"/>
              <w:left w:val="nil"/>
              <w:bottom w:val="single" w:sz="4" w:space="0" w:color="BFBFBF"/>
              <w:right w:val="single" w:sz="4" w:space="0" w:color="BFBFBF"/>
            </w:tcBorders>
            <w:noWrap/>
            <w:vAlign w:val="bottom"/>
            <w:hideMark/>
          </w:tcPr>
          <w:p w14:paraId="5B70558B" w14:textId="77777777" w:rsidR="00F17878" w:rsidRPr="00406BAE" w:rsidRDefault="00F17878" w:rsidP="00BA6A36">
            <w:pPr>
              <w:suppressAutoHyphens w:val="0"/>
              <w:spacing w:line="240" w:lineRule="auto"/>
              <w:jc w:val="center"/>
              <w:rPr>
                <w:sz w:val="20"/>
                <w:szCs w:val="20"/>
              </w:rPr>
            </w:pPr>
            <w:r>
              <w:rPr>
                <w:sz w:val="20"/>
                <w:szCs w:val="20"/>
              </w:rPr>
              <w:t>0.67</w:t>
            </w:r>
          </w:p>
        </w:tc>
        <w:tc>
          <w:tcPr>
            <w:tcW w:w="671" w:type="pct"/>
            <w:tcBorders>
              <w:top w:val="nil"/>
              <w:left w:val="nil"/>
              <w:bottom w:val="single" w:sz="4" w:space="0" w:color="BFBFBF"/>
              <w:right w:val="single" w:sz="4" w:space="0" w:color="BFBFBF"/>
            </w:tcBorders>
            <w:noWrap/>
            <w:vAlign w:val="bottom"/>
            <w:hideMark/>
          </w:tcPr>
          <w:p w14:paraId="7F8EA73C" w14:textId="77777777" w:rsidR="00F17878" w:rsidRPr="00406BAE" w:rsidRDefault="00F17878" w:rsidP="00BA6A36">
            <w:pPr>
              <w:suppressAutoHyphens w:val="0"/>
              <w:spacing w:line="240" w:lineRule="auto"/>
              <w:jc w:val="center"/>
              <w:rPr>
                <w:sz w:val="20"/>
                <w:szCs w:val="20"/>
              </w:rPr>
            </w:pPr>
            <w:r>
              <w:rPr>
                <w:sz w:val="20"/>
                <w:szCs w:val="20"/>
              </w:rPr>
              <w:t>0.17</w:t>
            </w:r>
          </w:p>
        </w:tc>
        <w:tc>
          <w:tcPr>
            <w:tcW w:w="563" w:type="pct"/>
            <w:tcBorders>
              <w:top w:val="nil"/>
              <w:left w:val="nil"/>
              <w:bottom w:val="single" w:sz="4" w:space="0" w:color="BFBFBF"/>
              <w:right w:val="single" w:sz="4" w:space="0" w:color="BFBFBF"/>
            </w:tcBorders>
            <w:noWrap/>
            <w:vAlign w:val="bottom"/>
            <w:hideMark/>
          </w:tcPr>
          <w:p w14:paraId="1EB29EA9" w14:textId="77777777" w:rsidR="00F17878" w:rsidRPr="00406BAE" w:rsidRDefault="00F17878" w:rsidP="00BA6A36">
            <w:pPr>
              <w:suppressAutoHyphens w:val="0"/>
              <w:spacing w:line="240" w:lineRule="auto"/>
              <w:jc w:val="center"/>
              <w:rPr>
                <w:sz w:val="20"/>
                <w:szCs w:val="20"/>
              </w:rPr>
            </w:pPr>
            <w:r>
              <w:rPr>
                <w:sz w:val="20"/>
                <w:szCs w:val="20"/>
              </w:rPr>
              <w:t>0.17</w:t>
            </w:r>
          </w:p>
        </w:tc>
      </w:tr>
      <w:tr w:rsidR="00F17878" w:rsidRPr="00406BAE" w14:paraId="559D8016"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7BEE08D4" w14:textId="77777777" w:rsidR="00F17878" w:rsidRPr="00406BAE" w:rsidRDefault="00F17878" w:rsidP="00BA6A36">
            <w:pPr>
              <w:suppressAutoHyphens w:val="0"/>
              <w:spacing w:line="240" w:lineRule="auto"/>
              <w:jc w:val="left"/>
              <w:rPr>
                <w:sz w:val="20"/>
                <w:szCs w:val="20"/>
              </w:rPr>
            </w:pPr>
            <w:r>
              <w:rPr>
                <w:sz w:val="20"/>
                <w:szCs w:val="20"/>
              </w:rPr>
              <w:t>MYPL</w:t>
            </w:r>
          </w:p>
        </w:tc>
        <w:tc>
          <w:tcPr>
            <w:tcW w:w="834" w:type="pct"/>
            <w:tcBorders>
              <w:top w:val="nil"/>
              <w:left w:val="nil"/>
              <w:bottom w:val="single" w:sz="4" w:space="0" w:color="BFBFBF"/>
              <w:right w:val="single" w:sz="4" w:space="0" w:color="BFBFBF"/>
            </w:tcBorders>
            <w:noWrap/>
            <w:vAlign w:val="bottom"/>
            <w:hideMark/>
          </w:tcPr>
          <w:p w14:paraId="75D5B682" w14:textId="77777777" w:rsidR="00F17878" w:rsidRPr="00406BAE" w:rsidRDefault="00F17878" w:rsidP="00BA6A36">
            <w:pPr>
              <w:suppressAutoHyphens w:val="0"/>
              <w:spacing w:line="240" w:lineRule="auto"/>
              <w:jc w:val="left"/>
              <w:rPr>
                <w:i/>
                <w:iCs/>
                <w:sz w:val="20"/>
                <w:szCs w:val="20"/>
              </w:rPr>
            </w:pPr>
            <w:r>
              <w:rPr>
                <w:i/>
                <w:sz w:val="20"/>
                <w:szCs w:val="20"/>
              </w:rPr>
              <w:t>Myrceugenia planipes</w:t>
            </w:r>
          </w:p>
        </w:tc>
        <w:tc>
          <w:tcPr>
            <w:tcW w:w="290" w:type="pct"/>
            <w:tcBorders>
              <w:top w:val="nil"/>
              <w:left w:val="nil"/>
              <w:bottom w:val="single" w:sz="4" w:space="0" w:color="BFBFBF"/>
              <w:right w:val="single" w:sz="4" w:space="0" w:color="BFBFBF"/>
            </w:tcBorders>
            <w:noWrap/>
            <w:vAlign w:val="bottom"/>
            <w:hideMark/>
          </w:tcPr>
          <w:p w14:paraId="22C77F0E" w14:textId="77777777" w:rsidR="00F17878" w:rsidRPr="00406BAE" w:rsidRDefault="00F17878" w:rsidP="00BA6A36">
            <w:pPr>
              <w:suppressAutoHyphens w:val="0"/>
              <w:spacing w:line="240" w:lineRule="auto"/>
              <w:jc w:val="left"/>
              <w:rPr>
                <w:sz w:val="20"/>
                <w:szCs w:val="20"/>
              </w:rPr>
            </w:pPr>
            <w:r>
              <w:rPr>
                <w:sz w:val="20"/>
                <w:szCs w:val="20"/>
              </w:rPr>
              <w:t>Native</w:t>
            </w:r>
          </w:p>
        </w:tc>
        <w:tc>
          <w:tcPr>
            <w:tcW w:w="457" w:type="pct"/>
            <w:tcBorders>
              <w:top w:val="nil"/>
              <w:left w:val="nil"/>
              <w:bottom w:val="single" w:sz="4" w:space="0" w:color="BFBFBF"/>
              <w:right w:val="single" w:sz="4" w:space="0" w:color="BFBFBF"/>
            </w:tcBorders>
            <w:noWrap/>
            <w:vAlign w:val="bottom"/>
            <w:hideMark/>
          </w:tcPr>
          <w:p w14:paraId="5A62103B" w14:textId="77777777" w:rsidR="00F17878" w:rsidRPr="00406BAE" w:rsidRDefault="00F17878" w:rsidP="00BA6A36">
            <w:pPr>
              <w:suppressAutoHyphens w:val="0"/>
              <w:spacing w:line="240" w:lineRule="auto"/>
              <w:jc w:val="left"/>
              <w:rPr>
                <w:sz w:val="20"/>
                <w:szCs w:val="20"/>
              </w:rPr>
            </w:pPr>
            <w:r>
              <w:rPr>
                <w:sz w:val="20"/>
                <w:szCs w:val="20"/>
              </w:rPr>
              <w:t>Shrub</w:t>
            </w:r>
          </w:p>
        </w:tc>
        <w:tc>
          <w:tcPr>
            <w:tcW w:w="808" w:type="pct"/>
            <w:tcBorders>
              <w:top w:val="nil"/>
              <w:left w:val="nil"/>
              <w:bottom w:val="single" w:sz="4" w:space="0" w:color="BFBFBF"/>
              <w:right w:val="single" w:sz="4" w:space="0" w:color="BFBFBF"/>
            </w:tcBorders>
            <w:noWrap/>
            <w:vAlign w:val="bottom"/>
            <w:hideMark/>
          </w:tcPr>
          <w:p w14:paraId="7F158098" w14:textId="77777777" w:rsidR="00F17878" w:rsidRPr="00406BAE" w:rsidRDefault="00F17878" w:rsidP="00BA6A36">
            <w:pPr>
              <w:suppressAutoHyphens w:val="0"/>
              <w:spacing w:line="240" w:lineRule="auto"/>
              <w:jc w:val="center"/>
              <w:rPr>
                <w:sz w:val="20"/>
                <w:szCs w:val="20"/>
              </w:rPr>
            </w:pPr>
            <w:r>
              <w:rPr>
                <w:sz w:val="20"/>
                <w:szCs w:val="20"/>
              </w:rPr>
              <w:t>0.00</w:t>
            </w:r>
          </w:p>
        </w:tc>
        <w:tc>
          <w:tcPr>
            <w:tcW w:w="671" w:type="pct"/>
            <w:tcBorders>
              <w:top w:val="nil"/>
              <w:left w:val="nil"/>
              <w:bottom w:val="single" w:sz="4" w:space="0" w:color="BFBFBF"/>
              <w:right w:val="single" w:sz="4" w:space="0" w:color="BFBFBF"/>
            </w:tcBorders>
            <w:noWrap/>
            <w:vAlign w:val="bottom"/>
            <w:hideMark/>
          </w:tcPr>
          <w:p w14:paraId="76F34D43" w14:textId="77777777" w:rsidR="00F17878" w:rsidRPr="00406BAE" w:rsidRDefault="00F17878" w:rsidP="00BA6A36">
            <w:pPr>
              <w:suppressAutoHyphens w:val="0"/>
              <w:spacing w:line="240" w:lineRule="auto"/>
              <w:jc w:val="center"/>
              <w:rPr>
                <w:sz w:val="20"/>
                <w:szCs w:val="20"/>
              </w:rPr>
            </w:pPr>
            <w:r>
              <w:rPr>
                <w:sz w:val="20"/>
                <w:szCs w:val="20"/>
              </w:rPr>
              <w:t>1.00</w:t>
            </w:r>
          </w:p>
        </w:tc>
        <w:tc>
          <w:tcPr>
            <w:tcW w:w="563" w:type="pct"/>
            <w:tcBorders>
              <w:top w:val="nil"/>
              <w:left w:val="nil"/>
              <w:bottom w:val="single" w:sz="4" w:space="0" w:color="BFBFBF"/>
              <w:right w:val="single" w:sz="4" w:space="0" w:color="BFBFBF"/>
            </w:tcBorders>
            <w:noWrap/>
            <w:vAlign w:val="bottom"/>
            <w:hideMark/>
          </w:tcPr>
          <w:p w14:paraId="6EE801E4" w14:textId="77777777" w:rsidR="00F17878" w:rsidRPr="00406BAE" w:rsidRDefault="00F17878" w:rsidP="00BA6A36">
            <w:pPr>
              <w:suppressAutoHyphens w:val="0"/>
              <w:spacing w:line="240" w:lineRule="auto"/>
              <w:jc w:val="center"/>
              <w:rPr>
                <w:sz w:val="20"/>
                <w:szCs w:val="20"/>
              </w:rPr>
            </w:pPr>
            <w:r>
              <w:rPr>
                <w:sz w:val="20"/>
                <w:szCs w:val="20"/>
              </w:rPr>
              <w:t>0.00</w:t>
            </w:r>
          </w:p>
        </w:tc>
      </w:tr>
      <w:tr w:rsidR="00F17878" w:rsidRPr="00406BAE" w14:paraId="168B01B4"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1647BA5D" w14:textId="77777777" w:rsidR="00F17878" w:rsidRPr="00406BAE" w:rsidRDefault="00F17878" w:rsidP="00BA6A36">
            <w:pPr>
              <w:suppressAutoHyphens w:val="0"/>
              <w:spacing w:line="240" w:lineRule="auto"/>
              <w:jc w:val="left"/>
              <w:rPr>
                <w:sz w:val="20"/>
                <w:szCs w:val="20"/>
              </w:rPr>
            </w:pPr>
            <w:r>
              <w:rPr>
                <w:sz w:val="20"/>
                <w:szCs w:val="20"/>
              </w:rPr>
              <w:t>NOAN</w:t>
            </w:r>
          </w:p>
        </w:tc>
        <w:tc>
          <w:tcPr>
            <w:tcW w:w="834" w:type="pct"/>
            <w:tcBorders>
              <w:top w:val="nil"/>
              <w:left w:val="nil"/>
              <w:bottom w:val="single" w:sz="4" w:space="0" w:color="BFBFBF"/>
              <w:right w:val="single" w:sz="4" w:space="0" w:color="BFBFBF"/>
            </w:tcBorders>
            <w:noWrap/>
            <w:vAlign w:val="bottom"/>
            <w:hideMark/>
          </w:tcPr>
          <w:p w14:paraId="58C54A9D" w14:textId="77777777" w:rsidR="00F17878" w:rsidRPr="00406BAE" w:rsidRDefault="00F17878" w:rsidP="00BA6A36">
            <w:pPr>
              <w:suppressAutoHyphens w:val="0"/>
              <w:spacing w:line="240" w:lineRule="auto"/>
              <w:jc w:val="left"/>
              <w:rPr>
                <w:i/>
                <w:iCs/>
                <w:sz w:val="20"/>
                <w:szCs w:val="20"/>
              </w:rPr>
            </w:pPr>
            <w:r>
              <w:rPr>
                <w:i/>
                <w:sz w:val="20"/>
                <w:szCs w:val="20"/>
              </w:rPr>
              <w:t>Nothofagus antarctica</w:t>
            </w:r>
          </w:p>
        </w:tc>
        <w:tc>
          <w:tcPr>
            <w:tcW w:w="290" w:type="pct"/>
            <w:tcBorders>
              <w:top w:val="nil"/>
              <w:left w:val="nil"/>
              <w:bottom w:val="single" w:sz="4" w:space="0" w:color="BFBFBF"/>
              <w:right w:val="single" w:sz="4" w:space="0" w:color="BFBFBF"/>
            </w:tcBorders>
            <w:noWrap/>
            <w:vAlign w:val="bottom"/>
            <w:hideMark/>
          </w:tcPr>
          <w:p w14:paraId="23CC5828" w14:textId="77777777" w:rsidR="00F17878" w:rsidRPr="00406BAE" w:rsidRDefault="00F17878" w:rsidP="00BA6A36">
            <w:pPr>
              <w:suppressAutoHyphens w:val="0"/>
              <w:spacing w:line="240" w:lineRule="auto"/>
              <w:jc w:val="left"/>
              <w:rPr>
                <w:sz w:val="20"/>
                <w:szCs w:val="20"/>
              </w:rPr>
            </w:pPr>
            <w:r>
              <w:rPr>
                <w:sz w:val="20"/>
                <w:szCs w:val="20"/>
              </w:rPr>
              <w:t>Native</w:t>
            </w:r>
          </w:p>
        </w:tc>
        <w:tc>
          <w:tcPr>
            <w:tcW w:w="457" w:type="pct"/>
            <w:tcBorders>
              <w:top w:val="nil"/>
              <w:left w:val="nil"/>
              <w:bottom w:val="single" w:sz="4" w:space="0" w:color="BFBFBF"/>
              <w:right w:val="single" w:sz="4" w:space="0" w:color="BFBFBF"/>
            </w:tcBorders>
            <w:noWrap/>
            <w:vAlign w:val="bottom"/>
            <w:hideMark/>
          </w:tcPr>
          <w:p w14:paraId="715EB851" w14:textId="77777777" w:rsidR="00F17878" w:rsidRPr="00406BAE" w:rsidRDefault="00F17878" w:rsidP="00BA6A36">
            <w:pPr>
              <w:suppressAutoHyphens w:val="0"/>
              <w:spacing w:line="240" w:lineRule="auto"/>
              <w:jc w:val="left"/>
              <w:rPr>
                <w:sz w:val="20"/>
                <w:szCs w:val="20"/>
              </w:rPr>
            </w:pPr>
            <w:r>
              <w:rPr>
                <w:sz w:val="20"/>
                <w:szCs w:val="20"/>
              </w:rPr>
              <w:t>Tree</w:t>
            </w:r>
          </w:p>
        </w:tc>
        <w:tc>
          <w:tcPr>
            <w:tcW w:w="808" w:type="pct"/>
            <w:tcBorders>
              <w:top w:val="nil"/>
              <w:left w:val="nil"/>
              <w:bottom w:val="single" w:sz="4" w:space="0" w:color="BFBFBF"/>
              <w:right w:val="single" w:sz="4" w:space="0" w:color="BFBFBF"/>
            </w:tcBorders>
            <w:noWrap/>
            <w:vAlign w:val="bottom"/>
            <w:hideMark/>
          </w:tcPr>
          <w:p w14:paraId="59D1E7B2" w14:textId="77777777" w:rsidR="00F17878" w:rsidRPr="00406BAE" w:rsidRDefault="00F17878" w:rsidP="00BA6A36">
            <w:pPr>
              <w:suppressAutoHyphens w:val="0"/>
              <w:spacing w:line="240" w:lineRule="auto"/>
              <w:jc w:val="center"/>
              <w:rPr>
                <w:sz w:val="20"/>
                <w:szCs w:val="20"/>
              </w:rPr>
            </w:pPr>
            <w:r>
              <w:rPr>
                <w:sz w:val="20"/>
                <w:szCs w:val="20"/>
              </w:rPr>
              <w:t>1.00</w:t>
            </w:r>
          </w:p>
        </w:tc>
        <w:tc>
          <w:tcPr>
            <w:tcW w:w="671" w:type="pct"/>
            <w:tcBorders>
              <w:top w:val="nil"/>
              <w:left w:val="nil"/>
              <w:bottom w:val="single" w:sz="4" w:space="0" w:color="BFBFBF"/>
              <w:right w:val="single" w:sz="4" w:space="0" w:color="BFBFBF"/>
            </w:tcBorders>
            <w:noWrap/>
            <w:vAlign w:val="bottom"/>
            <w:hideMark/>
          </w:tcPr>
          <w:p w14:paraId="64B283A2" w14:textId="77777777" w:rsidR="00F17878" w:rsidRPr="00406BAE" w:rsidRDefault="00F17878" w:rsidP="00BA6A36">
            <w:pPr>
              <w:suppressAutoHyphens w:val="0"/>
              <w:spacing w:line="240" w:lineRule="auto"/>
              <w:jc w:val="center"/>
              <w:rPr>
                <w:sz w:val="20"/>
                <w:szCs w:val="20"/>
              </w:rPr>
            </w:pPr>
            <w:r>
              <w:rPr>
                <w:sz w:val="20"/>
                <w:szCs w:val="20"/>
              </w:rPr>
              <w:t>0.00</w:t>
            </w:r>
          </w:p>
        </w:tc>
        <w:tc>
          <w:tcPr>
            <w:tcW w:w="563" w:type="pct"/>
            <w:tcBorders>
              <w:top w:val="nil"/>
              <w:left w:val="nil"/>
              <w:bottom w:val="single" w:sz="4" w:space="0" w:color="BFBFBF"/>
              <w:right w:val="single" w:sz="4" w:space="0" w:color="BFBFBF"/>
            </w:tcBorders>
            <w:noWrap/>
            <w:vAlign w:val="bottom"/>
            <w:hideMark/>
          </w:tcPr>
          <w:p w14:paraId="2F70D43D" w14:textId="77777777" w:rsidR="00F17878" w:rsidRPr="00406BAE" w:rsidRDefault="00F17878" w:rsidP="00BA6A36">
            <w:pPr>
              <w:suppressAutoHyphens w:val="0"/>
              <w:spacing w:line="240" w:lineRule="auto"/>
              <w:jc w:val="center"/>
              <w:rPr>
                <w:sz w:val="20"/>
                <w:szCs w:val="20"/>
              </w:rPr>
            </w:pPr>
            <w:r>
              <w:rPr>
                <w:sz w:val="20"/>
                <w:szCs w:val="20"/>
              </w:rPr>
              <w:t>0.00</w:t>
            </w:r>
          </w:p>
        </w:tc>
      </w:tr>
      <w:tr w:rsidR="00F17878" w:rsidRPr="00406BAE" w14:paraId="0806D9B7"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6DCD0C30" w14:textId="77777777" w:rsidR="00F17878" w:rsidRPr="00406BAE" w:rsidRDefault="00F17878" w:rsidP="00BA6A36">
            <w:pPr>
              <w:suppressAutoHyphens w:val="0"/>
              <w:spacing w:line="240" w:lineRule="auto"/>
              <w:jc w:val="left"/>
              <w:rPr>
                <w:sz w:val="20"/>
                <w:szCs w:val="20"/>
              </w:rPr>
            </w:pPr>
            <w:r>
              <w:rPr>
                <w:sz w:val="20"/>
                <w:szCs w:val="20"/>
              </w:rPr>
              <w:t>NOBE</w:t>
            </w:r>
          </w:p>
        </w:tc>
        <w:tc>
          <w:tcPr>
            <w:tcW w:w="834" w:type="pct"/>
            <w:tcBorders>
              <w:top w:val="nil"/>
              <w:left w:val="nil"/>
              <w:bottom w:val="single" w:sz="4" w:space="0" w:color="BFBFBF"/>
              <w:right w:val="single" w:sz="4" w:space="0" w:color="BFBFBF"/>
            </w:tcBorders>
            <w:noWrap/>
            <w:vAlign w:val="bottom"/>
            <w:hideMark/>
          </w:tcPr>
          <w:p w14:paraId="6E59774F" w14:textId="77777777" w:rsidR="00F17878" w:rsidRPr="00406BAE" w:rsidRDefault="00F17878" w:rsidP="00BA6A36">
            <w:pPr>
              <w:suppressAutoHyphens w:val="0"/>
              <w:spacing w:line="240" w:lineRule="auto"/>
              <w:jc w:val="left"/>
              <w:rPr>
                <w:i/>
                <w:iCs/>
                <w:sz w:val="20"/>
                <w:szCs w:val="20"/>
              </w:rPr>
            </w:pPr>
            <w:r>
              <w:rPr>
                <w:i/>
                <w:sz w:val="20"/>
                <w:szCs w:val="20"/>
              </w:rPr>
              <w:t>Nothofagus betuloides</w:t>
            </w:r>
          </w:p>
        </w:tc>
        <w:tc>
          <w:tcPr>
            <w:tcW w:w="290" w:type="pct"/>
            <w:tcBorders>
              <w:top w:val="nil"/>
              <w:left w:val="nil"/>
              <w:bottom w:val="single" w:sz="4" w:space="0" w:color="BFBFBF"/>
              <w:right w:val="single" w:sz="4" w:space="0" w:color="BFBFBF"/>
            </w:tcBorders>
            <w:noWrap/>
            <w:vAlign w:val="bottom"/>
            <w:hideMark/>
          </w:tcPr>
          <w:p w14:paraId="794304DC" w14:textId="77777777" w:rsidR="00F17878" w:rsidRPr="00406BAE" w:rsidRDefault="00F17878" w:rsidP="00BA6A36">
            <w:pPr>
              <w:suppressAutoHyphens w:val="0"/>
              <w:spacing w:line="240" w:lineRule="auto"/>
              <w:jc w:val="left"/>
              <w:rPr>
                <w:sz w:val="20"/>
                <w:szCs w:val="20"/>
              </w:rPr>
            </w:pPr>
            <w:r>
              <w:rPr>
                <w:sz w:val="20"/>
                <w:szCs w:val="20"/>
              </w:rPr>
              <w:t>Native</w:t>
            </w:r>
          </w:p>
        </w:tc>
        <w:tc>
          <w:tcPr>
            <w:tcW w:w="457" w:type="pct"/>
            <w:tcBorders>
              <w:top w:val="nil"/>
              <w:left w:val="nil"/>
              <w:bottom w:val="single" w:sz="4" w:space="0" w:color="BFBFBF"/>
              <w:right w:val="single" w:sz="4" w:space="0" w:color="BFBFBF"/>
            </w:tcBorders>
            <w:noWrap/>
            <w:vAlign w:val="bottom"/>
            <w:hideMark/>
          </w:tcPr>
          <w:p w14:paraId="1B1E732C" w14:textId="77777777" w:rsidR="00F17878" w:rsidRPr="00406BAE" w:rsidRDefault="00F17878" w:rsidP="00BA6A36">
            <w:pPr>
              <w:suppressAutoHyphens w:val="0"/>
              <w:spacing w:line="240" w:lineRule="auto"/>
              <w:jc w:val="left"/>
              <w:rPr>
                <w:sz w:val="20"/>
                <w:szCs w:val="20"/>
              </w:rPr>
            </w:pPr>
            <w:r>
              <w:rPr>
                <w:sz w:val="20"/>
                <w:szCs w:val="20"/>
              </w:rPr>
              <w:t>Tree</w:t>
            </w:r>
          </w:p>
        </w:tc>
        <w:tc>
          <w:tcPr>
            <w:tcW w:w="808" w:type="pct"/>
            <w:tcBorders>
              <w:top w:val="nil"/>
              <w:left w:val="nil"/>
              <w:bottom w:val="single" w:sz="4" w:space="0" w:color="BFBFBF"/>
              <w:right w:val="single" w:sz="4" w:space="0" w:color="BFBFBF"/>
            </w:tcBorders>
            <w:noWrap/>
            <w:vAlign w:val="bottom"/>
            <w:hideMark/>
          </w:tcPr>
          <w:p w14:paraId="7A350D36" w14:textId="77777777" w:rsidR="00F17878" w:rsidRPr="00406BAE" w:rsidRDefault="00F17878" w:rsidP="00BA6A36">
            <w:pPr>
              <w:suppressAutoHyphens w:val="0"/>
              <w:spacing w:line="240" w:lineRule="auto"/>
              <w:jc w:val="center"/>
              <w:rPr>
                <w:sz w:val="20"/>
                <w:szCs w:val="20"/>
              </w:rPr>
            </w:pPr>
            <w:r>
              <w:rPr>
                <w:sz w:val="20"/>
                <w:szCs w:val="20"/>
              </w:rPr>
              <w:t>1.00</w:t>
            </w:r>
          </w:p>
        </w:tc>
        <w:tc>
          <w:tcPr>
            <w:tcW w:w="671" w:type="pct"/>
            <w:tcBorders>
              <w:top w:val="nil"/>
              <w:left w:val="nil"/>
              <w:bottom w:val="single" w:sz="4" w:space="0" w:color="BFBFBF"/>
              <w:right w:val="single" w:sz="4" w:space="0" w:color="BFBFBF"/>
            </w:tcBorders>
            <w:noWrap/>
            <w:vAlign w:val="bottom"/>
            <w:hideMark/>
          </w:tcPr>
          <w:p w14:paraId="6048D397" w14:textId="77777777" w:rsidR="00F17878" w:rsidRPr="00406BAE" w:rsidRDefault="00F17878" w:rsidP="00BA6A36">
            <w:pPr>
              <w:suppressAutoHyphens w:val="0"/>
              <w:spacing w:line="240" w:lineRule="auto"/>
              <w:jc w:val="center"/>
              <w:rPr>
                <w:sz w:val="20"/>
                <w:szCs w:val="20"/>
              </w:rPr>
            </w:pPr>
            <w:r>
              <w:rPr>
                <w:sz w:val="20"/>
                <w:szCs w:val="20"/>
              </w:rPr>
              <w:t>0.00</w:t>
            </w:r>
          </w:p>
        </w:tc>
        <w:tc>
          <w:tcPr>
            <w:tcW w:w="563" w:type="pct"/>
            <w:tcBorders>
              <w:top w:val="nil"/>
              <w:left w:val="nil"/>
              <w:bottom w:val="single" w:sz="4" w:space="0" w:color="BFBFBF"/>
              <w:right w:val="single" w:sz="4" w:space="0" w:color="BFBFBF"/>
            </w:tcBorders>
            <w:noWrap/>
            <w:vAlign w:val="bottom"/>
            <w:hideMark/>
          </w:tcPr>
          <w:p w14:paraId="64EA352D" w14:textId="77777777" w:rsidR="00F17878" w:rsidRPr="00406BAE" w:rsidRDefault="00F17878" w:rsidP="00BA6A36">
            <w:pPr>
              <w:suppressAutoHyphens w:val="0"/>
              <w:spacing w:line="240" w:lineRule="auto"/>
              <w:jc w:val="center"/>
              <w:rPr>
                <w:sz w:val="20"/>
                <w:szCs w:val="20"/>
              </w:rPr>
            </w:pPr>
            <w:r>
              <w:rPr>
                <w:sz w:val="20"/>
                <w:szCs w:val="20"/>
              </w:rPr>
              <w:t>0.00</w:t>
            </w:r>
          </w:p>
        </w:tc>
      </w:tr>
      <w:tr w:rsidR="00F17878" w:rsidRPr="00406BAE" w14:paraId="3DD42446"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09DAF735" w14:textId="77777777" w:rsidR="00F17878" w:rsidRPr="00406BAE" w:rsidRDefault="00F17878" w:rsidP="00BA6A36">
            <w:pPr>
              <w:suppressAutoHyphens w:val="0"/>
              <w:spacing w:line="240" w:lineRule="auto"/>
              <w:jc w:val="left"/>
              <w:rPr>
                <w:sz w:val="20"/>
                <w:szCs w:val="20"/>
              </w:rPr>
            </w:pPr>
            <w:r>
              <w:rPr>
                <w:sz w:val="20"/>
                <w:szCs w:val="20"/>
              </w:rPr>
              <w:t>NODO</w:t>
            </w:r>
          </w:p>
        </w:tc>
        <w:tc>
          <w:tcPr>
            <w:tcW w:w="834" w:type="pct"/>
            <w:tcBorders>
              <w:top w:val="nil"/>
              <w:left w:val="nil"/>
              <w:bottom w:val="single" w:sz="4" w:space="0" w:color="BFBFBF"/>
              <w:right w:val="single" w:sz="4" w:space="0" w:color="BFBFBF"/>
            </w:tcBorders>
            <w:noWrap/>
            <w:vAlign w:val="bottom"/>
            <w:hideMark/>
          </w:tcPr>
          <w:p w14:paraId="304A68CC" w14:textId="77777777" w:rsidR="00F17878" w:rsidRPr="00406BAE" w:rsidRDefault="00F17878" w:rsidP="00BA6A36">
            <w:pPr>
              <w:suppressAutoHyphens w:val="0"/>
              <w:spacing w:line="240" w:lineRule="auto"/>
              <w:jc w:val="left"/>
              <w:rPr>
                <w:i/>
                <w:iCs/>
                <w:sz w:val="20"/>
                <w:szCs w:val="20"/>
              </w:rPr>
            </w:pPr>
            <w:r>
              <w:rPr>
                <w:i/>
                <w:sz w:val="20"/>
                <w:szCs w:val="20"/>
              </w:rPr>
              <w:t>Nothofagus dombeyi</w:t>
            </w:r>
          </w:p>
        </w:tc>
        <w:tc>
          <w:tcPr>
            <w:tcW w:w="290" w:type="pct"/>
            <w:tcBorders>
              <w:top w:val="nil"/>
              <w:left w:val="nil"/>
              <w:bottom w:val="single" w:sz="4" w:space="0" w:color="BFBFBF"/>
              <w:right w:val="single" w:sz="4" w:space="0" w:color="BFBFBF"/>
            </w:tcBorders>
            <w:noWrap/>
            <w:vAlign w:val="bottom"/>
            <w:hideMark/>
          </w:tcPr>
          <w:p w14:paraId="31A32AF5" w14:textId="77777777" w:rsidR="00F17878" w:rsidRPr="00406BAE" w:rsidRDefault="00F17878" w:rsidP="00BA6A36">
            <w:pPr>
              <w:suppressAutoHyphens w:val="0"/>
              <w:spacing w:line="240" w:lineRule="auto"/>
              <w:jc w:val="left"/>
              <w:rPr>
                <w:sz w:val="20"/>
                <w:szCs w:val="20"/>
              </w:rPr>
            </w:pPr>
            <w:r>
              <w:rPr>
                <w:sz w:val="20"/>
                <w:szCs w:val="20"/>
              </w:rPr>
              <w:t>Native</w:t>
            </w:r>
          </w:p>
        </w:tc>
        <w:tc>
          <w:tcPr>
            <w:tcW w:w="457" w:type="pct"/>
            <w:tcBorders>
              <w:top w:val="nil"/>
              <w:left w:val="nil"/>
              <w:bottom w:val="single" w:sz="4" w:space="0" w:color="BFBFBF"/>
              <w:right w:val="single" w:sz="4" w:space="0" w:color="BFBFBF"/>
            </w:tcBorders>
            <w:noWrap/>
            <w:vAlign w:val="bottom"/>
            <w:hideMark/>
          </w:tcPr>
          <w:p w14:paraId="5BB3D278" w14:textId="77777777" w:rsidR="00F17878" w:rsidRPr="00406BAE" w:rsidRDefault="00F17878" w:rsidP="00BA6A36">
            <w:pPr>
              <w:suppressAutoHyphens w:val="0"/>
              <w:spacing w:line="240" w:lineRule="auto"/>
              <w:jc w:val="left"/>
              <w:rPr>
                <w:sz w:val="20"/>
                <w:szCs w:val="20"/>
              </w:rPr>
            </w:pPr>
            <w:r>
              <w:rPr>
                <w:sz w:val="20"/>
                <w:szCs w:val="20"/>
              </w:rPr>
              <w:t>Tree</w:t>
            </w:r>
          </w:p>
        </w:tc>
        <w:tc>
          <w:tcPr>
            <w:tcW w:w="808" w:type="pct"/>
            <w:tcBorders>
              <w:top w:val="nil"/>
              <w:left w:val="nil"/>
              <w:bottom w:val="single" w:sz="4" w:space="0" w:color="BFBFBF"/>
              <w:right w:val="single" w:sz="4" w:space="0" w:color="BFBFBF"/>
            </w:tcBorders>
            <w:noWrap/>
            <w:vAlign w:val="bottom"/>
            <w:hideMark/>
          </w:tcPr>
          <w:p w14:paraId="1C9E1ACA" w14:textId="77777777" w:rsidR="00F17878" w:rsidRPr="00406BAE" w:rsidRDefault="00F17878" w:rsidP="00BA6A36">
            <w:pPr>
              <w:suppressAutoHyphens w:val="0"/>
              <w:spacing w:line="240" w:lineRule="auto"/>
              <w:jc w:val="center"/>
              <w:rPr>
                <w:sz w:val="20"/>
                <w:szCs w:val="20"/>
              </w:rPr>
            </w:pPr>
            <w:r>
              <w:rPr>
                <w:sz w:val="20"/>
                <w:szCs w:val="20"/>
              </w:rPr>
              <w:t>1.00</w:t>
            </w:r>
          </w:p>
        </w:tc>
        <w:tc>
          <w:tcPr>
            <w:tcW w:w="671" w:type="pct"/>
            <w:tcBorders>
              <w:top w:val="nil"/>
              <w:left w:val="nil"/>
              <w:bottom w:val="single" w:sz="4" w:space="0" w:color="BFBFBF"/>
              <w:right w:val="single" w:sz="4" w:space="0" w:color="BFBFBF"/>
            </w:tcBorders>
            <w:noWrap/>
            <w:vAlign w:val="bottom"/>
            <w:hideMark/>
          </w:tcPr>
          <w:p w14:paraId="78767F03" w14:textId="77777777" w:rsidR="00F17878" w:rsidRPr="00406BAE" w:rsidRDefault="00F17878" w:rsidP="00BA6A36">
            <w:pPr>
              <w:suppressAutoHyphens w:val="0"/>
              <w:spacing w:line="240" w:lineRule="auto"/>
              <w:jc w:val="center"/>
              <w:rPr>
                <w:sz w:val="20"/>
                <w:szCs w:val="20"/>
              </w:rPr>
            </w:pPr>
            <w:r>
              <w:rPr>
                <w:sz w:val="20"/>
                <w:szCs w:val="20"/>
              </w:rPr>
              <w:t>0.00</w:t>
            </w:r>
          </w:p>
        </w:tc>
        <w:tc>
          <w:tcPr>
            <w:tcW w:w="563" w:type="pct"/>
            <w:tcBorders>
              <w:top w:val="nil"/>
              <w:left w:val="nil"/>
              <w:bottom w:val="single" w:sz="4" w:space="0" w:color="BFBFBF"/>
              <w:right w:val="single" w:sz="4" w:space="0" w:color="BFBFBF"/>
            </w:tcBorders>
            <w:noWrap/>
            <w:vAlign w:val="bottom"/>
            <w:hideMark/>
          </w:tcPr>
          <w:p w14:paraId="74F388CD" w14:textId="77777777" w:rsidR="00F17878" w:rsidRPr="00406BAE" w:rsidRDefault="00F17878" w:rsidP="00BA6A36">
            <w:pPr>
              <w:suppressAutoHyphens w:val="0"/>
              <w:spacing w:line="240" w:lineRule="auto"/>
              <w:jc w:val="center"/>
              <w:rPr>
                <w:sz w:val="20"/>
                <w:szCs w:val="20"/>
              </w:rPr>
            </w:pPr>
            <w:r>
              <w:rPr>
                <w:sz w:val="20"/>
                <w:szCs w:val="20"/>
              </w:rPr>
              <w:t>0.00</w:t>
            </w:r>
          </w:p>
        </w:tc>
      </w:tr>
      <w:tr w:rsidR="00F17878" w:rsidRPr="00406BAE" w14:paraId="7E45E3CF"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0E805864" w14:textId="77777777" w:rsidR="00F17878" w:rsidRPr="00406BAE" w:rsidRDefault="00F17878" w:rsidP="00BA6A36">
            <w:pPr>
              <w:suppressAutoHyphens w:val="0"/>
              <w:spacing w:line="240" w:lineRule="auto"/>
              <w:jc w:val="left"/>
              <w:rPr>
                <w:sz w:val="20"/>
                <w:szCs w:val="20"/>
              </w:rPr>
            </w:pPr>
            <w:r>
              <w:rPr>
                <w:sz w:val="20"/>
                <w:szCs w:val="20"/>
              </w:rPr>
              <w:lastRenderedPageBreak/>
              <w:t>NOPU</w:t>
            </w:r>
          </w:p>
        </w:tc>
        <w:tc>
          <w:tcPr>
            <w:tcW w:w="834" w:type="pct"/>
            <w:tcBorders>
              <w:top w:val="nil"/>
              <w:left w:val="nil"/>
              <w:bottom w:val="single" w:sz="4" w:space="0" w:color="BFBFBF"/>
              <w:right w:val="single" w:sz="4" w:space="0" w:color="BFBFBF"/>
            </w:tcBorders>
            <w:noWrap/>
            <w:vAlign w:val="bottom"/>
            <w:hideMark/>
          </w:tcPr>
          <w:p w14:paraId="6CCBA853" w14:textId="77777777" w:rsidR="00F17878" w:rsidRPr="00406BAE" w:rsidRDefault="00F17878" w:rsidP="00BA6A36">
            <w:pPr>
              <w:suppressAutoHyphens w:val="0"/>
              <w:spacing w:line="240" w:lineRule="auto"/>
              <w:jc w:val="left"/>
              <w:rPr>
                <w:i/>
                <w:iCs/>
                <w:sz w:val="20"/>
                <w:szCs w:val="20"/>
              </w:rPr>
            </w:pPr>
            <w:r>
              <w:rPr>
                <w:i/>
                <w:sz w:val="20"/>
                <w:szCs w:val="20"/>
              </w:rPr>
              <w:t>Nothofagus pumilio</w:t>
            </w:r>
          </w:p>
        </w:tc>
        <w:tc>
          <w:tcPr>
            <w:tcW w:w="290" w:type="pct"/>
            <w:tcBorders>
              <w:top w:val="nil"/>
              <w:left w:val="nil"/>
              <w:bottom w:val="single" w:sz="4" w:space="0" w:color="BFBFBF"/>
              <w:right w:val="single" w:sz="4" w:space="0" w:color="BFBFBF"/>
            </w:tcBorders>
            <w:noWrap/>
            <w:vAlign w:val="bottom"/>
            <w:hideMark/>
          </w:tcPr>
          <w:p w14:paraId="5C057A9A" w14:textId="77777777" w:rsidR="00F17878" w:rsidRPr="00406BAE" w:rsidRDefault="00F17878" w:rsidP="00BA6A36">
            <w:pPr>
              <w:suppressAutoHyphens w:val="0"/>
              <w:spacing w:line="240" w:lineRule="auto"/>
              <w:jc w:val="left"/>
              <w:rPr>
                <w:sz w:val="20"/>
                <w:szCs w:val="20"/>
              </w:rPr>
            </w:pPr>
            <w:r>
              <w:rPr>
                <w:sz w:val="20"/>
                <w:szCs w:val="20"/>
              </w:rPr>
              <w:t>Native</w:t>
            </w:r>
          </w:p>
        </w:tc>
        <w:tc>
          <w:tcPr>
            <w:tcW w:w="457" w:type="pct"/>
            <w:tcBorders>
              <w:top w:val="nil"/>
              <w:left w:val="nil"/>
              <w:bottom w:val="single" w:sz="4" w:space="0" w:color="BFBFBF"/>
              <w:right w:val="single" w:sz="4" w:space="0" w:color="BFBFBF"/>
            </w:tcBorders>
            <w:noWrap/>
            <w:vAlign w:val="bottom"/>
            <w:hideMark/>
          </w:tcPr>
          <w:p w14:paraId="593D48ED" w14:textId="77777777" w:rsidR="00F17878" w:rsidRPr="00406BAE" w:rsidRDefault="00F17878" w:rsidP="00BA6A36">
            <w:pPr>
              <w:suppressAutoHyphens w:val="0"/>
              <w:spacing w:line="240" w:lineRule="auto"/>
              <w:jc w:val="left"/>
              <w:rPr>
                <w:sz w:val="20"/>
                <w:szCs w:val="20"/>
              </w:rPr>
            </w:pPr>
            <w:r>
              <w:rPr>
                <w:sz w:val="20"/>
                <w:szCs w:val="20"/>
              </w:rPr>
              <w:t>Tree</w:t>
            </w:r>
          </w:p>
        </w:tc>
        <w:tc>
          <w:tcPr>
            <w:tcW w:w="808" w:type="pct"/>
            <w:tcBorders>
              <w:top w:val="nil"/>
              <w:left w:val="nil"/>
              <w:bottom w:val="single" w:sz="4" w:space="0" w:color="BFBFBF"/>
              <w:right w:val="single" w:sz="4" w:space="0" w:color="BFBFBF"/>
            </w:tcBorders>
            <w:noWrap/>
            <w:vAlign w:val="bottom"/>
            <w:hideMark/>
          </w:tcPr>
          <w:p w14:paraId="1F2383EA" w14:textId="77777777" w:rsidR="00F17878" w:rsidRPr="00406BAE" w:rsidRDefault="00F17878" w:rsidP="00BA6A36">
            <w:pPr>
              <w:suppressAutoHyphens w:val="0"/>
              <w:spacing w:line="240" w:lineRule="auto"/>
              <w:jc w:val="center"/>
              <w:rPr>
                <w:sz w:val="20"/>
                <w:szCs w:val="20"/>
              </w:rPr>
            </w:pPr>
            <w:r>
              <w:rPr>
                <w:sz w:val="20"/>
                <w:szCs w:val="20"/>
              </w:rPr>
              <w:t>1.00</w:t>
            </w:r>
          </w:p>
        </w:tc>
        <w:tc>
          <w:tcPr>
            <w:tcW w:w="671" w:type="pct"/>
            <w:tcBorders>
              <w:top w:val="nil"/>
              <w:left w:val="nil"/>
              <w:bottom w:val="single" w:sz="4" w:space="0" w:color="BFBFBF"/>
              <w:right w:val="single" w:sz="4" w:space="0" w:color="BFBFBF"/>
            </w:tcBorders>
            <w:noWrap/>
            <w:vAlign w:val="bottom"/>
            <w:hideMark/>
          </w:tcPr>
          <w:p w14:paraId="30887D5A" w14:textId="77777777" w:rsidR="00F17878" w:rsidRPr="00406BAE" w:rsidRDefault="00F17878" w:rsidP="00BA6A36">
            <w:pPr>
              <w:suppressAutoHyphens w:val="0"/>
              <w:spacing w:line="240" w:lineRule="auto"/>
              <w:jc w:val="center"/>
              <w:rPr>
                <w:sz w:val="20"/>
                <w:szCs w:val="20"/>
              </w:rPr>
            </w:pPr>
            <w:r>
              <w:rPr>
                <w:sz w:val="20"/>
                <w:szCs w:val="20"/>
              </w:rPr>
              <w:t>0.00</w:t>
            </w:r>
          </w:p>
        </w:tc>
        <w:tc>
          <w:tcPr>
            <w:tcW w:w="563" w:type="pct"/>
            <w:tcBorders>
              <w:top w:val="nil"/>
              <w:left w:val="nil"/>
              <w:bottom w:val="single" w:sz="4" w:space="0" w:color="BFBFBF"/>
              <w:right w:val="single" w:sz="4" w:space="0" w:color="BFBFBF"/>
            </w:tcBorders>
            <w:noWrap/>
            <w:vAlign w:val="bottom"/>
            <w:hideMark/>
          </w:tcPr>
          <w:p w14:paraId="7F3DBB43" w14:textId="77777777" w:rsidR="00F17878" w:rsidRPr="00406BAE" w:rsidRDefault="00F17878" w:rsidP="00BA6A36">
            <w:pPr>
              <w:suppressAutoHyphens w:val="0"/>
              <w:spacing w:line="240" w:lineRule="auto"/>
              <w:jc w:val="center"/>
              <w:rPr>
                <w:sz w:val="20"/>
                <w:szCs w:val="20"/>
              </w:rPr>
            </w:pPr>
            <w:r>
              <w:rPr>
                <w:sz w:val="20"/>
                <w:szCs w:val="20"/>
              </w:rPr>
              <w:t>0.00</w:t>
            </w:r>
          </w:p>
        </w:tc>
      </w:tr>
      <w:tr w:rsidR="00F17878" w:rsidRPr="00406BAE" w14:paraId="25D5188D"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5A4180BF" w14:textId="77777777" w:rsidR="00F17878" w:rsidRPr="00406BAE" w:rsidRDefault="00F17878" w:rsidP="00BA6A36">
            <w:pPr>
              <w:suppressAutoHyphens w:val="0"/>
              <w:spacing w:line="240" w:lineRule="auto"/>
              <w:jc w:val="left"/>
              <w:rPr>
                <w:sz w:val="20"/>
                <w:szCs w:val="20"/>
              </w:rPr>
            </w:pPr>
            <w:r>
              <w:rPr>
                <w:sz w:val="20"/>
                <w:szCs w:val="20"/>
              </w:rPr>
              <w:t>OVAN</w:t>
            </w:r>
          </w:p>
        </w:tc>
        <w:tc>
          <w:tcPr>
            <w:tcW w:w="834" w:type="pct"/>
            <w:tcBorders>
              <w:top w:val="nil"/>
              <w:left w:val="nil"/>
              <w:bottom w:val="single" w:sz="4" w:space="0" w:color="BFBFBF"/>
              <w:right w:val="single" w:sz="4" w:space="0" w:color="BFBFBF"/>
            </w:tcBorders>
            <w:noWrap/>
            <w:vAlign w:val="bottom"/>
            <w:hideMark/>
          </w:tcPr>
          <w:p w14:paraId="1DF505AB" w14:textId="77777777" w:rsidR="00F17878" w:rsidRPr="00406BAE" w:rsidRDefault="00F17878" w:rsidP="00BA6A36">
            <w:pPr>
              <w:suppressAutoHyphens w:val="0"/>
              <w:spacing w:line="240" w:lineRule="auto"/>
              <w:jc w:val="left"/>
              <w:rPr>
                <w:i/>
                <w:iCs/>
                <w:sz w:val="20"/>
                <w:szCs w:val="20"/>
              </w:rPr>
            </w:pPr>
            <w:r>
              <w:rPr>
                <w:i/>
                <w:sz w:val="20"/>
                <w:szCs w:val="20"/>
              </w:rPr>
              <w:t>Ovidia andina</w:t>
            </w:r>
          </w:p>
        </w:tc>
        <w:tc>
          <w:tcPr>
            <w:tcW w:w="290" w:type="pct"/>
            <w:tcBorders>
              <w:top w:val="nil"/>
              <w:left w:val="nil"/>
              <w:bottom w:val="single" w:sz="4" w:space="0" w:color="BFBFBF"/>
              <w:right w:val="single" w:sz="4" w:space="0" w:color="BFBFBF"/>
            </w:tcBorders>
            <w:noWrap/>
            <w:vAlign w:val="bottom"/>
            <w:hideMark/>
          </w:tcPr>
          <w:p w14:paraId="5BE72246" w14:textId="77777777" w:rsidR="00F17878" w:rsidRPr="00406BAE" w:rsidRDefault="00F17878" w:rsidP="00BA6A36">
            <w:pPr>
              <w:suppressAutoHyphens w:val="0"/>
              <w:spacing w:line="240" w:lineRule="auto"/>
              <w:jc w:val="left"/>
              <w:rPr>
                <w:sz w:val="20"/>
                <w:szCs w:val="20"/>
              </w:rPr>
            </w:pPr>
            <w:r>
              <w:rPr>
                <w:sz w:val="20"/>
                <w:szCs w:val="20"/>
              </w:rPr>
              <w:t>Native</w:t>
            </w:r>
          </w:p>
        </w:tc>
        <w:tc>
          <w:tcPr>
            <w:tcW w:w="457" w:type="pct"/>
            <w:tcBorders>
              <w:top w:val="nil"/>
              <w:left w:val="nil"/>
              <w:bottom w:val="single" w:sz="4" w:space="0" w:color="BFBFBF"/>
              <w:right w:val="single" w:sz="4" w:space="0" w:color="BFBFBF"/>
            </w:tcBorders>
            <w:noWrap/>
            <w:vAlign w:val="bottom"/>
            <w:hideMark/>
          </w:tcPr>
          <w:p w14:paraId="4D1AB743" w14:textId="77777777" w:rsidR="00F17878" w:rsidRPr="00406BAE" w:rsidRDefault="00F17878" w:rsidP="00BA6A36">
            <w:pPr>
              <w:suppressAutoHyphens w:val="0"/>
              <w:spacing w:line="240" w:lineRule="auto"/>
              <w:jc w:val="left"/>
              <w:rPr>
                <w:sz w:val="20"/>
                <w:szCs w:val="20"/>
              </w:rPr>
            </w:pPr>
            <w:r>
              <w:rPr>
                <w:sz w:val="20"/>
                <w:szCs w:val="20"/>
              </w:rPr>
              <w:t>Shrub</w:t>
            </w:r>
          </w:p>
        </w:tc>
        <w:tc>
          <w:tcPr>
            <w:tcW w:w="808" w:type="pct"/>
            <w:tcBorders>
              <w:top w:val="nil"/>
              <w:left w:val="nil"/>
              <w:bottom w:val="single" w:sz="4" w:space="0" w:color="BFBFBF"/>
              <w:right w:val="single" w:sz="4" w:space="0" w:color="BFBFBF"/>
            </w:tcBorders>
            <w:noWrap/>
            <w:vAlign w:val="bottom"/>
            <w:hideMark/>
          </w:tcPr>
          <w:p w14:paraId="14F56B65" w14:textId="77777777" w:rsidR="00F17878" w:rsidRPr="00406BAE" w:rsidRDefault="00F17878" w:rsidP="00BA6A36">
            <w:pPr>
              <w:suppressAutoHyphens w:val="0"/>
              <w:spacing w:line="240" w:lineRule="auto"/>
              <w:jc w:val="center"/>
              <w:rPr>
                <w:sz w:val="20"/>
                <w:szCs w:val="20"/>
              </w:rPr>
            </w:pPr>
            <w:r>
              <w:rPr>
                <w:sz w:val="20"/>
                <w:szCs w:val="20"/>
              </w:rPr>
              <w:t>1.00</w:t>
            </w:r>
          </w:p>
        </w:tc>
        <w:tc>
          <w:tcPr>
            <w:tcW w:w="671" w:type="pct"/>
            <w:tcBorders>
              <w:top w:val="nil"/>
              <w:left w:val="nil"/>
              <w:bottom w:val="single" w:sz="4" w:space="0" w:color="BFBFBF"/>
              <w:right w:val="single" w:sz="4" w:space="0" w:color="BFBFBF"/>
            </w:tcBorders>
            <w:noWrap/>
            <w:vAlign w:val="bottom"/>
            <w:hideMark/>
          </w:tcPr>
          <w:p w14:paraId="2625C44E" w14:textId="77777777" w:rsidR="00F17878" w:rsidRPr="00406BAE" w:rsidRDefault="00F17878" w:rsidP="00BA6A36">
            <w:pPr>
              <w:suppressAutoHyphens w:val="0"/>
              <w:spacing w:line="240" w:lineRule="auto"/>
              <w:jc w:val="center"/>
              <w:rPr>
                <w:sz w:val="20"/>
                <w:szCs w:val="20"/>
              </w:rPr>
            </w:pPr>
            <w:r>
              <w:rPr>
                <w:sz w:val="20"/>
                <w:szCs w:val="20"/>
              </w:rPr>
              <w:t>0.00</w:t>
            </w:r>
          </w:p>
        </w:tc>
        <w:tc>
          <w:tcPr>
            <w:tcW w:w="563" w:type="pct"/>
            <w:tcBorders>
              <w:top w:val="nil"/>
              <w:left w:val="nil"/>
              <w:bottom w:val="single" w:sz="4" w:space="0" w:color="BFBFBF"/>
              <w:right w:val="single" w:sz="4" w:space="0" w:color="BFBFBF"/>
            </w:tcBorders>
            <w:noWrap/>
            <w:vAlign w:val="bottom"/>
            <w:hideMark/>
          </w:tcPr>
          <w:p w14:paraId="11E8AA2C" w14:textId="77777777" w:rsidR="00F17878" w:rsidRPr="00406BAE" w:rsidRDefault="00F17878" w:rsidP="00BA6A36">
            <w:pPr>
              <w:suppressAutoHyphens w:val="0"/>
              <w:spacing w:line="240" w:lineRule="auto"/>
              <w:jc w:val="center"/>
              <w:rPr>
                <w:sz w:val="20"/>
                <w:szCs w:val="20"/>
              </w:rPr>
            </w:pPr>
            <w:r>
              <w:rPr>
                <w:sz w:val="20"/>
                <w:szCs w:val="20"/>
              </w:rPr>
              <w:t>0.00</w:t>
            </w:r>
          </w:p>
        </w:tc>
      </w:tr>
      <w:tr w:rsidR="00F17878" w:rsidRPr="00406BAE" w14:paraId="5925BFFD"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7B1BA665" w14:textId="77777777" w:rsidR="00F17878" w:rsidRPr="00406BAE" w:rsidRDefault="00F17878" w:rsidP="00BA6A36">
            <w:pPr>
              <w:suppressAutoHyphens w:val="0"/>
              <w:spacing w:line="240" w:lineRule="auto"/>
              <w:jc w:val="left"/>
              <w:rPr>
                <w:sz w:val="20"/>
                <w:szCs w:val="20"/>
              </w:rPr>
            </w:pPr>
            <w:r>
              <w:rPr>
                <w:sz w:val="20"/>
                <w:szCs w:val="20"/>
              </w:rPr>
              <w:t>PHSE</w:t>
            </w:r>
          </w:p>
        </w:tc>
        <w:tc>
          <w:tcPr>
            <w:tcW w:w="834" w:type="pct"/>
            <w:tcBorders>
              <w:top w:val="nil"/>
              <w:left w:val="nil"/>
              <w:bottom w:val="single" w:sz="4" w:space="0" w:color="BFBFBF"/>
              <w:right w:val="single" w:sz="4" w:space="0" w:color="BFBFBF"/>
            </w:tcBorders>
            <w:noWrap/>
            <w:vAlign w:val="bottom"/>
            <w:hideMark/>
          </w:tcPr>
          <w:p w14:paraId="6ECB7456" w14:textId="77777777" w:rsidR="00F17878" w:rsidRPr="00406BAE" w:rsidRDefault="00F17878" w:rsidP="00BA6A36">
            <w:pPr>
              <w:suppressAutoHyphens w:val="0"/>
              <w:spacing w:line="240" w:lineRule="auto"/>
              <w:jc w:val="left"/>
              <w:rPr>
                <w:i/>
                <w:iCs/>
                <w:sz w:val="20"/>
                <w:szCs w:val="20"/>
              </w:rPr>
            </w:pPr>
            <w:r>
              <w:rPr>
                <w:i/>
                <w:sz w:val="20"/>
                <w:szCs w:val="20"/>
              </w:rPr>
              <w:t>Phacelia secunda</w:t>
            </w:r>
          </w:p>
        </w:tc>
        <w:tc>
          <w:tcPr>
            <w:tcW w:w="290" w:type="pct"/>
            <w:tcBorders>
              <w:top w:val="nil"/>
              <w:left w:val="nil"/>
              <w:bottom w:val="single" w:sz="4" w:space="0" w:color="BFBFBF"/>
              <w:right w:val="single" w:sz="4" w:space="0" w:color="BFBFBF"/>
            </w:tcBorders>
            <w:noWrap/>
            <w:vAlign w:val="bottom"/>
            <w:hideMark/>
          </w:tcPr>
          <w:p w14:paraId="0E3B0CFE" w14:textId="77777777" w:rsidR="00F17878" w:rsidRPr="00406BAE" w:rsidRDefault="00F17878" w:rsidP="00BA6A36">
            <w:pPr>
              <w:suppressAutoHyphens w:val="0"/>
              <w:spacing w:line="240" w:lineRule="auto"/>
              <w:jc w:val="left"/>
              <w:rPr>
                <w:sz w:val="20"/>
                <w:szCs w:val="20"/>
              </w:rPr>
            </w:pPr>
            <w:r>
              <w:rPr>
                <w:sz w:val="20"/>
                <w:szCs w:val="20"/>
              </w:rPr>
              <w:t>Native</w:t>
            </w:r>
          </w:p>
        </w:tc>
        <w:tc>
          <w:tcPr>
            <w:tcW w:w="457" w:type="pct"/>
            <w:tcBorders>
              <w:top w:val="nil"/>
              <w:left w:val="nil"/>
              <w:bottom w:val="single" w:sz="4" w:space="0" w:color="BFBFBF"/>
              <w:right w:val="single" w:sz="4" w:space="0" w:color="BFBFBF"/>
            </w:tcBorders>
            <w:noWrap/>
            <w:vAlign w:val="bottom"/>
            <w:hideMark/>
          </w:tcPr>
          <w:p w14:paraId="0A6E2898" w14:textId="77777777" w:rsidR="00F17878" w:rsidRPr="00406BAE" w:rsidRDefault="00F17878" w:rsidP="00BA6A36">
            <w:pPr>
              <w:suppressAutoHyphens w:val="0"/>
              <w:spacing w:line="240" w:lineRule="auto"/>
              <w:jc w:val="left"/>
              <w:rPr>
                <w:sz w:val="20"/>
                <w:szCs w:val="20"/>
              </w:rPr>
            </w:pPr>
            <w:r>
              <w:rPr>
                <w:sz w:val="20"/>
                <w:szCs w:val="20"/>
              </w:rPr>
              <w:t>Herb</w:t>
            </w:r>
          </w:p>
        </w:tc>
        <w:tc>
          <w:tcPr>
            <w:tcW w:w="808" w:type="pct"/>
            <w:tcBorders>
              <w:top w:val="nil"/>
              <w:left w:val="nil"/>
              <w:bottom w:val="single" w:sz="4" w:space="0" w:color="BFBFBF"/>
              <w:right w:val="single" w:sz="4" w:space="0" w:color="BFBFBF"/>
            </w:tcBorders>
            <w:noWrap/>
            <w:vAlign w:val="bottom"/>
            <w:hideMark/>
          </w:tcPr>
          <w:p w14:paraId="3F180B29" w14:textId="77777777" w:rsidR="00F17878" w:rsidRPr="00406BAE" w:rsidRDefault="00F17878" w:rsidP="00BA6A36">
            <w:pPr>
              <w:suppressAutoHyphens w:val="0"/>
              <w:spacing w:line="240" w:lineRule="auto"/>
              <w:jc w:val="center"/>
              <w:rPr>
                <w:sz w:val="20"/>
                <w:szCs w:val="20"/>
              </w:rPr>
            </w:pPr>
            <w:r>
              <w:rPr>
                <w:sz w:val="20"/>
                <w:szCs w:val="20"/>
              </w:rPr>
              <w:t>0.43</w:t>
            </w:r>
          </w:p>
        </w:tc>
        <w:tc>
          <w:tcPr>
            <w:tcW w:w="671" w:type="pct"/>
            <w:tcBorders>
              <w:top w:val="nil"/>
              <w:left w:val="nil"/>
              <w:bottom w:val="single" w:sz="4" w:space="0" w:color="BFBFBF"/>
              <w:right w:val="single" w:sz="4" w:space="0" w:color="BFBFBF"/>
            </w:tcBorders>
            <w:noWrap/>
            <w:vAlign w:val="bottom"/>
            <w:hideMark/>
          </w:tcPr>
          <w:p w14:paraId="187109BA" w14:textId="77777777" w:rsidR="00F17878" w:rsidRPr="00406BAE" w:rsidRDefault="00F17878" w:rsidP="00BA6A36">
            <w:pPr>
              <w:suppressAutoHyphens w:val="0"/>
              <w:spacing w:line="240" w:lineRule="auto"/>
              <w:jc w:val="center"/>
              <w:rPr>
                <w:sz w:val="20"/>
                <w:szCs w:val="20"/>
              </w:rPr>
            </w:pPr>
            <w:r>
              <w:rPr>
                <w:sz w:val="20"/>
                <w:szCs w:val="20"/>
              </w:rPr>
              <w:t>0.43</w:t>
            </w:r>
          </w:p>
        </w:tc>
        <w:tc>
          <w:tcPr>
            <w:tcW w:w="563" w:type="pct"/>
            <w:tcBorders>
              <w:top w:val="nil"/>
              <w:left w:val="nil"/>
              <w:bottom w:val="single" w:sz="4" w:space="0" w:color="BFBFBF"/>
              <w:right w:val="single" w:sz="4" w:space="0" w:color="BFBFBF"/>
            </w:tcBorders>
            <w:noWrap/>
            <w:vAlign w:val="bottom"/>
            <w:hideMark/>
          </w:tcPr>
          <w:p w14:paraId="438ED247" w14:textId="77777777" w:rsidR="00F17878" w:rsidRPr="00406BAE" w:rsidRDefault="00F17878" w:rsidP="00BA6A36">
            <w:pPr>
              <w:suppressAutoHyphens w:val="0"/>
              <w:spacing w:line="240" w:lineRule="auto"/>
              <w:jc w:val="center"/>
              <w:rPr>
                <w:sz w:val="20"/>
                <w:szCs w:val="20"/>
              </w:rPr>
            </w:pPr>
            <w:r>
              <w:rPr>
                <w:sz w:val="20"/>
                <w:szCs w:val="20"/>
              </w:rPr>
              <w:t>0.14</w:t>
            </w:r>
          </w:p>
        </w:tc>
      </w:tr>
      <w:tr w:rsidR="00F17878" w:rsidRPr="00406BAE" w14:paraId="2F8C71EE"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184330B8" w14:textId="77777777" w:rsidR="00F17878" w:rsidRPr="00406BAE" w:rsidRDefault="00F17878" w:rsidP="00BA6A36">
            <w:pPr>
              <w:suppressAutoHyphens w:val="0"/>
              <w:spacing w:line="240" w:lineRule="auto"/>
              <w:jc w:val="left"/>
              <w:rPr>
                <w:sz w:val="20"/>
                <w:szCs w:val="20"/>
              </w:rPr>
            </w:pPr>
            <w:r>
              <w:rPr>
                <w:sz w:val="20"/>
                <w:szCs w:val="20"/>
              </w:rPr>
              <w:t>QUCH</w:t>
            </w:r>
          </w:p>
        </w:tc>
        <w:tc>
          <w:tcPr>
            <w:tcW w:w="834" w:type="pct"/>
            <w:tcBorders>
              <w:top w:val="nil"/>
              <w:left w:val="nil"/>
              <w:bottom w:val="single" w:sz="4" w:space="0" w:color="BFBFBF"/>
              <w:right w:val="single" w:sz="4" w:space="0" w:color="BFBFBF"/>
            </w:tcBorders>
            <w:noWrap/>
            <w:vAlign w:val="bottom"/>
            <w:hideMark/>
          </w:tcPr>
          <w:p w14:paraId="64B0B438" w14:textId="77777777" w:rsidR="00F17878" w:rsidRPr="00406BAE" w:rsidRDefault="00F17878" w:rsidP="00BA6A36">
            <w:pPr>
              <w:suppressAutoHyphens w:val="0"/>
              <w:spacing w:line="240" w:lineRule="auto"/>
              <w:jc w:val="left"/>
              <w:rPr>
                <w:i/>
                <w:iCs/>
                <w:sz w:val="20"/>
                <w:szCs w:val="20"/>
              </w:rPr>
            </w:pPr>
            <w:r>
              <w:rPr>
                <w:i/>
                <w:sz w:val="20"/>
                <w:szCs w:val="20"/>
              </w:rPr>
              <w:t>Quinchamalium chilense</w:t>
            </w:r>
          </w:p>
        </w:tc>
        <w:tc>
          <w:tcPr>
            <w:tcW w:w="290" w:type="pct"/>
            <w:tcBorders>
              <w:top w:val="nil"/>
              <w:left w:val="nil"/>
              <w:bottom w:val="single" w:sz="4" w:space="0" w:color="BFBFBF"/>
              <w:right w:val="single" w:sz="4" w:space="0" w:color="BFBFBF"/>
            </w:tcBorders>
            <w:noWrap/>
            <w:vAlign w:val="bottom"/>
            <w:hideMark/>
          </w:tcPr>
          <w:p w14:paraId="69FEBD14" w14:textId="77777777" w:rsidR="00F17878" w:rsidRPr="00406BAE" w:rsidRDefault="00F17878" w:rsidP="00BA6A36">
            <w:pPr>
              <w:suppressAutoHyphens w:val="0"/>
              <w:spacing w:line="240" w:lineRule="auto"/>
              <w:jc w:val="left"/>
              <w:rPr>
                <w:sz w:val="20"/>
                <w:szCs w:val="20"/>
              </w:rPr>
            </w:pPr>
            <w:r>
              <w:rPr>
                <w:sz w:val="20"/>
                <w:szCs w:val="20"/>
              </w:rPr>
              <w:t>Native</w:t>
            </w:r>
          </w:p>
        </w:tc>
        <w:tc>
          <w:tcPr>
            <w:tcW w:w="457" w:type="pct"/>
            <w:tcBorders>
              <w:top w:val="nil"/>
              <w:left w:val="nil"/>
              <w:bottom w:val="single" w:sz="4" w:space="0" w:color="BFBFBF"/>
              <w:right w:val="single" w:sz="4" w:space="0" w:color="BFBFBF"/>
            </w:tcBorders>
            <w:noWrap/>
            <w:vAlign w:val="bottom"/>
            <w:hideMark/>
          </w:tcPr>
          <w:p w14:paraId="6CA8A851" w14:textId="77777777" w:rsidR="00F17878" w:rsidRPr="00406BAE" w:rsidRDefault="00F17878" w:rsidP="00BA6A36">
            <w:pPr>
              <w:suppressAutoHyphens w:val="0"/>
              <w:spacing w:line="240" w:lineRule="auto"/>
              <w:jc w:val="left"/>
              <w:rPr>
                <w:sz w:val="20"/>
                <w:szCs w:val="20"/>
              </w:rPr>
            </w:pPr>
            <w:r>
              <w:rPr>
                <w:sz w:val="20"/>
                <w:szCs w:val="20"/>
              </w:rPr>
              <w:t>Herb</w:t>
            </w:r>
          </w:p>
        </w:tc>
        <w:tc>
          <w:tcPr>
            <w:tcW w:w="808" w:type="pct"/>
            <w:tcBorders>
              <w:top w:val="nil"/>
              <w:left w:val="nil"/>
              <w:bottom w:val="single" w:sz="4" w:space="0" w:color="BFBFBF"/>
              <w:right w:val="single" w:sz="4" w:space="0" w:color="BFBFBF"/>
            </w:tcBorders>
            <w:noWrap/>
            <w:vAlign w:val="bottom"/>
            <w:hideMark/>
          </w:tcPr>
          <w:p w14:paraId="1D4E1587" w14:textId="77777777" w:rsidR="00F17878" w:rsidRPr="00406BAE" w:rsidRDefault="00F17878" w:rsidP="00BA6A36">
            <w:pPr>
              <w:suppressAutoHyphens w:val="0"/>
              <w:spacing w:line="240" w:lineRule="auto"/>
              <w:jc w:val="center"/>
              <w:rPr>
                <w:sz w:val="20"/>
                <w:szCs w:val="20"/>
              </w:rPr>
            </w:pPr>
            <w:r>
              <w:rPr>
                <w:sz w:val="20"/>
                <w:szCs w:val="20"/>
              </w:rPr>
              <w:t>0.67</w:t>
            </w:r>
          </w:p>
        </w:tc>
        <w:tc>
          <w:tcPr>
            <w:tcW w:w="671" w:type="pct"/>
            <w:tcBorders>
              <w:top w:val="nil"/>
              <w:left w:val="nil"/>
              <w:bottom w:val="single" w:sz="4" w:space="0" w:color="BFBFBF"/>
              <w:right w:val="single" w:sz="4" w:space="0" w:color="BFBFBF"/>
            </w:tcBorders>
            <w:noWrap/>
            <w:vAlign w:val="bottom"/>
            <w:hideMark/>
          </w:tcPr>
          <w:p w14:paraId="579C974F" w14:textId="77777777" w:rsidR="00F17878" w:rsidRPr="00406BAE" w:rsidRDefault="00F17878" w:rsidP="00BA6A36">
            <w:pPr>
              <w:suppressAutoHyphens w:val="0"/>
              <w:spacing w:line="240" w:lineRule="auto"/>
              <w:jc w:val="center"/>
              <w:rPr>
                <w:sz w:val="20"/>
                <w:szCs w:val="20"/>
              </w:rPr>
            </w:pPr>
            <w:r>
              <w:rPr>
                <w:sz w:val="20"/>
                <w:szCs w:val="20"/>
              </w:rPr>
              <w:t>0.33</w:t>
            </w:r>
          </w:p>
        </w:tc>
        <w:tc>
          <w:tcPr>
            <w:tcW w:w="563" w:type="pct"/>
            <w:tcBorders>
              <w:top w:val="nil"/>
              <w:left w:val="nil"/>
              <w:bottom w:val="single" w:sz="4" w:space="0" w:color="BFBFBF"/>
              <w:right w:val="single" w:sz="4" w:space="0" w:color="BFBFBF"/>
            </w:tcBorders>
            <w:noWrap/>
            <w:vAlign w:val="bottom"/>
            <w:hideMark/>
          </w:tcPr>
          <w:p w14:paraId="2D65A58A" w14:textId="77777777" w:rsidR="00F17878" w:rsidRPr="00406BAE" w:rsidRDefault="00F17878" w:rsidP="00BA6A36">
            <w:pPr>
              <w:suppressAutoHyphens w:val="0"/>
              <w:spacing w:line="240" w:lineRule="auto"/>
              <w:jc w:val="center"/>
              <w:rPr>
                <w:sz w:val="20"/>
                <w:szCs w:val="20"/>
              </w:rPr>
            </w:pPr>
            <w:r>
              <w:rPr>
                <w:sz w:val="20"/>
                <w:szCs w:val="20"/>
              </w:rPr>
              <w:t>0.00</w:t>
            </w:r>
          </w:p>
        </w:tc>
      </w:tr>
      <w:tr w:rsidR="00F17878" w:rsidRPr="00406BAE" w14:paraId="104EDC19"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39FB8649" w14:textId="77777777" w:rsidR="00F17878" w:rsidRPr="00406BAE" w:rsidRDefault="00F17878" w:rsidP="00BA6A36">
            <w:pPr>
              <w:suppressAutoHyphens w:val="0"/>
              <w:spacing w:line="240" w:lineRule="auto"/>
              <w:jc w:val="left"/>
              <w:rPr>
                <w:sz w:val="20"/>
                <w:szCs w:val="20"/>
              </w:rPr>
            </w:pPr>
            <w:r>
              <w:rPr>
                <w:sz w:val="20"/>
                <w:szCs w:val="20"/>
              </w:rPr>
              <w:t>RHSP</w:t>
            </w:r>
          </w:p>
        </w:tc>
        <w:tc>
          <w:tcPr>
            <w:tcW w:w="834" w:type="pct"/>
            <w:tcBorders>
              <w:top w:val="nil"/>
              <w:left w:val="nil"/>
              <w:bottom w:val="single" w:sz="4" w:space="0" w:color="BFBFBF"/>
              <w:right w:val="single" w:sz="4" w:space="0" w:color="BFBFBF"/>
            </w:tcBorders>
            <w:noWrap/>
            <w:vAlign w:val="bottom"/>
            <w:hideMark/>
          </w:tcPr>
          <w:p w14:paraId="015B7BA9" w14:textId="77777777" w:rsidR="00F17878" w:rsidRPr="00406BAE" w:rsidRDefault="00F17878" w:rsidP="00BA6A36">
            <w:pPr>
              <w:suppressAutoHyphens w:val="0"/>
              <w:spacing w:line="240" w:lineRule="auto"/>
              <w:jc w:val="left"/>
              <w:rPr>
                <w:i/>
                <w:iCs/>
                <w:sz w:val="20"/>
                <w:szCs w:val="20"/>
              </w:rPr>
            </w:pPr>
            <w:r>
              <w:rPr>
                <w:i/>
                <w:sz w:val="20"/>
                <w:szCs w:val="20"/>
              </w:rPr>
              <w:t>Rhaphithamnus spinosus</w:t>
            </w:r>
          </w:p>
        </w:tc>
        <w:tc>
          <w:tcPr>
            <w:tcW w:w="290" w:type="pct"/>
            <w:tcBorders>
              <w:top w:val="nil"/>
              <w:left w:val="nil"/>
              <w:bottom w:val="single" w:sz="4" w:space="0" w:color="BFBFBF"/>
              <w:right w:val="single" w:sz="4" w:space="0" w:color="BFBFBF"/>
            </w:tcBorders>
            <w:noWrap/>
            <w:vAlign w:val="bottom"/>
            <w:hideMark/>
          </w:tcPr>
          <w:p w14:paraId="2DA3AD68" w14:textId="77777777" w:rsidR="00F17878" w:rsidRPr="00406BAE" w:rsidRDefault="00F17878" w:rsidP="00BA6A36">
            <w:pPr>
              <w:suppressAutoHyphens w:val="0"/>
              <w:spacing w:line="240" w:lineRule="auto"/>
              <w:jc w:val="left"/>
              <w:rPr>
                <w:sz w:val="20"/>
                <w:szCs w:val="20"/>
              </w:rPr>
            </w:pPr>
            <w:r>
              <w:rPr>
                <w:sz w:val="20"/>
                <w:szCs w:val="20"/>
              </w:rPr>
              <w:t>Native</w:t>
            </w:r>
          </w:p>
        </w:tc>
        <w:tc>
          <w:tcPr>
            <w:tcW w:w="457" w:type="pct"/>
            <w:tcBorders>
              <w:top w:val="nil"/>
              <w:left w:val="nil"/>
              <w:bottom w:val="single" w:sz="4" w:space="0" w:color="BFBFBF"/>
              <w:right w:val="single" w:sz="4" w:space="0" w:color="BFBFBF"/>
            </w:tcBorders>
            <w:noWrap/>
            <w:vAlign w:val="bottom"/>
            <w:hideMark/>
          </w:tcPr>
          <w:p w14:paraId="7B402C4C" w14:textId="77777777" w:rsidR="00F17878" w:rsidRPr="00406BAE" w:rsidRDefault="00F17878" w:rsidP="00BA6A36">
            <w:pPr>
              <w:suppressAutoHyphens w:val="0"/>
              <w:spacing w:line="240" w:lineRule="auto"/>
              <w:jc w:val="left"/>
              <w:rPr>
                <w:sz w:val="20"/>
                <w:szCs w:val="20"/>
              </w:rPr>
            </w:pPr>
            <w:r>
              <w:rPr>
                <w:sz w:val="20"/>
                <w:szCs w:val="20"/>
              </w:rPr>
              <w:t>Tree</w:t>
            </w:r>
          </w:p>
        </w:tc>
        <w:tc>
          <w:tcPr>
            <w:tcW w:w="808" w:type="pct"/>
            <w:tcBorders>
              <w:top w:val="nil"/>
              <w:left w:val="nil"/>
              <w:bottom w:val="single" w:sz="4" w:space="0" w:color="BFBFBF"/>
              <w:right w:val="single" w:sz="4" w:space="0" w:color="BFBFBF"/>
            </w:tcBorders>
            <w:noWrap/>
            <w:vAlign w:val="bottom"/>
            <w:hideMark/>
          </w:tcPr>
          <w:p w14:paraId="67F049D1" w14:textId="77777777" w:rsidR="00F17878" w:rsidRPr="00406BAE" w:rsidRDefault="00F17878" w:rsidP="00BA6A36">
            <w:pPr>
              <w:suppressAutoHyphens w:val="0"/>
              <w:spacing w:line="240" w:lineRule="auto"/>
              <w:jc w:val="center"/>
              <w:rPr>
                <w:sz w:val="20"/>
                <w:szCs w:val="20"/>
              </w:rPr>
            </w:pPr>
            <w:r>
              <w:rPr>
                <w:sz w:val="20"/>
                <w:szCs w:val="20"/>
              </w:rPr>
              <w:t>0.80</w:t>
            </w:r>
          </w:p>
        </w:tc>
        <w:tc>
          <w:tcPr>
            <w:tcW w:w="671" w:type="pct"/>
            <w:tcBorders>
              <w:top w:val="nil"/>
              <w:left w:val="nil"/>
              <w:bottom w:val="single" w:sz="4" w:space="0" w:color="BFBFBF"/>
              <w:right w:val="single" w:sz="4" w:space="0" w:color="BFBFBF"/>
            </w:tcBorders>
            <w:noWrap/>
            <w:vAlign w:val="bottom"/>
            <w:hideMark/>
          </w:tcPr>
          <w:p w14:paraId="084CD63C" w14:textId="77777777" w:rsidR="00F17878" w:rsidRPr="00406BAE" w:rsidRDefault="00F17878" w:rsidP="00BA6A36">
            <w:pPr>
              <w:suppressAutoHyphens w:val="0"/>
              <w:spacing w:line="240" w:lineRule="auto"/>
              <w:jc w:val="center"/>
              <w:rPr>
                <w:sz w:val="20"/>
                <w:szCs w:val="20"/>
              </w:rPr>
            </w:pPr>
            <w:r>
              <w:rPr>
                <w:sz w:val="20"/>
                <w:szCs w:val="20"/>
              </w:rPr>
              <w:t>0.20</w:t>
            </w:r>
          </w:p>
        </w:tc>
        <w:tc>
          <w:tcPr>
            <w:tcW w:w="563" w:type="pct"/>
            <w:tcBorders>
              <w:top w:val="nil"/>
              <w:left w:val="nil"/>
              <w:bottom w:val="single" w:sz="4" w:space="0" w:color="BFBFBF"/>
              <w:right w:val="single" w:sz="4" w:space="0" w:color="BFBFBF"/>
            </w:tcBorders>
            <w:noWrap/>
            <w:vAlign w:val="bottom"/>
            <w:hideMark/>
          </w:tcPr>
          <w:p w14:paraId="06C36037" w14:textId="77777777" w:rsidR="00F17878" w:rsidRPr="00406BAE" w:rsidRDefault="00F17878" w:rsidP="00BA6A36">
            <w:pPr>
              <w:suppressAutoHyphens w:val="0"/>
              <w:spacing w:line="240" w:lineRule="auto"/>
              <w:jc w:val="center"/>
              <w:rPr>
                <w:sz w:val="20"/>
                <w:szCs w:val="20"/>
              </w:rPr>
            </w:pPr>
            <w:r>
              <w:rPr>
                <w:sz w:val="20"/>
                <w:szCs w:val="20"/>
              </w:rPr>
              <w:t>0.00</w:t>
            </w:r>
          </w:p>
        </w:tc>
      </w:tr>
      <w:tr w:rsidR="00F17878" w:rsidRPr="00406BAE" w14:paraId="308BAE4D"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3C5E74D0" w14:textId="77777777" w:rsidR="00F17878" w:rsidRPr="00406BAE" w:rsidRDefault="00F17878" w:rsidP="00BA6A36">
            <w:pPr>
              <w:suppressAutoHyphens w:val="0"/>
              <w:spacing w:line="240" w:lineRule="auto"/>
              <w:jc w:val="left"/>
              <w:rPr>
                <w:sz w:val="20"/>
                <w:szCs w:val="20"/>
              </w:rPr>
            </w:pPr>
            <w:r>
              <w:rPr>
                <w:sz w:val="20"/>
                <w:szCs w:val="20"/>
              </w:rPr>
              <w:t>RICU</w:t>
            </w:r>
          </w:p>
        </w:tc>
        <w:tc>
          <w:tcPr>
            <w:tcW w:w="834" w:type="pct"/>
            <w:tcBorders>
              <w:top w:val="nil"/>
              <w:left w:val="nil"/>
              <w:bottom w:val="single" w:sz="4" w:space="0" w:color="BFBFBF"/>
              <w:right w:val="single" w:sz="4" w:space="0" w:color="BFBFBF"/>
            </w:tcBorders>
            <w:noWrap/>
            <w:vAlign w:val="bottom"/>
            <w:hideMark/>
          </w:tcPr>
          <w:p w14:paraId="0EB41F37" w14:textId="77777777" w:rsidR="00F17878" w:rsidRPr="00406BAE" w:rsidRDefault="00F17878" w:rsidP="00BA6A36">
            <w:pPr>
              <w:suppressAutoHyphens w:val="0"/>
              <w:spacing w:line="240" w:lineRule="auto"/>
              <w:jc w:val="left"/>
              <w:rPr>
                <w:i/>
                <w:iCs/>
                <w:sz w:val="20"/>
                <w:szCs w:val="20"/>
              </w:rPr>
            </w:pPr>
            <w:r>
              <w:rPr>
                <w:i/>
                <w:sz w:val="20"/>
                <w:szCs w:val="20"/>
              </w:rPr>
              <w:t>Ribes cucullatum</w:t>
            </w:r>
          </w:p>
        </w:tc>
        <w:tc>
          <w:tcPr>
            <w:tcW w:w="290" w:type="pct"/>
            <w:tcBorders>
              <w:top w:val="nil"/>
              <w:left w:val="nil"/>
              <w:bottom w:val="single" w:sz="4" w:space="0" w:color="BFBFBF"/>
              <w:right w:val="single" w:sz="4" w:space="0" w:color="BFBFBF"/>
            </w:tcBorders>
            <w:noWrap/>
            <w:vAlign w:val="bottom"/>
            <w:hideMark/>
          </w:tcPr>
          <w:p w14:paraId="2F1E37AE" w14:textId="77777777" w:rsidR="00F17878" w:rsidRPr="00406BAE" w:rsidRDefault="00F17878" w:rsidP="00BA6A36">
            <w:pPr>
              <w:suppressAutoHyphens w:val="0"/>
              <w:spacing w:line="240" w:lineRule="auto"/>
              <w:jc w:val="left"/>
              <w:rPr>
                <w:sz w:val="20"/>
                <w:szCs w:val="20"/>
              </w:rPr>
            </w:pPr>
            <w:r>
              <w:rPr>
                <w:sz w:val="20"/>
                <w:szCs w:val="20"/>
              </w:rPr>
              <w:t>Native</w:t>
            </w:r>
          </w:p>
        </w:tc>
        <w:tc>
          <w:tcPr>
            <w:tcW w:w="457" w:type="pct"/>
            <w:tcBorders>
              <w:top w:val="nil"/>
              <w:left w:val="nil"/>
              <w:bottom w:val="single" w:sz="4" w:space="0" w:color="BFBFBF"/>
              <w:right w:val="single" w:sz="4" w:space="0" w:color="BFBFBF"/>
            </w:tcBorders>
            <w:noWrap/>
            <w:vAlign w:val="bottom"/>
            <w:hideMark/>
          </w:tcPr>
          <w:p w14:paraId="354AD89E" w14:textId="77777777" w:rsidR="00F17878" w:rsidRPr="00406BAE" w:rsidRDefault="00F17878" w:rsidP="00BA6A36">
            <w:pPr>
              <w:suppressAutoHyphens w:val="0"/>
              <w:spacing w:line="240" w:lineRule="auto"/>
              <w:jc w:val="left"/>
              <w:rPr>
                <w:sz w:val="20"/>
                <w:szCs w:val="20"/>
              </w:rPr>
            </w:pPr>
            <w:r>
              <w:rPr>
                <w:sz w:val="20"/>
                <w:szCs w:val="20"/>
              </w:rPr>
              <w:t>Shrub</w:t>
            </w:r>
          </w:p>
        </w:tc>
        <w:tc>
          <w:tcPr>
            <w:tcW w:w="808" w:type="pct"/>
            <w:tcBorders>
              <w:top w:val="nil"/>
              <w:left w:val="nil"/>
              <w:bottom w:val="single" w:sz="4" w:space="0" w:color="BFBFBF"/>
              <w:right w:val="single" w:sz="4" w:space="0" w:color="BFBFBF"/>
            </w:tcBorders>
            <w:noWrap/>
            <w:vAlign w:val="bottom"/>
            <w:hideMark/>
          </w:tcPr>
          <w:p w14:paraId="1364E70A" w14:textId="77777777" w:rsidR="00F17878" w:rsidRPr="00406BAE" w:rsidRDefault="00F17878" w:rsidP="00BA6A36">
            <w:pPr>
              <w:suppressAutoHyphens w:val="0"/>
              <w:spacing w:line="240" w:lineRule="auto"/>
              <w:jc w:val="center"/>
              <w:rPr>
                <w:sz w:val="20"/>
                <w:szCs w:val="20"/>
              </w:rPr>
            </w:pPr>
            <w:r>
              <w:rPr>
                <w:sz w:val="20"/>
                <w:szCs w:val="20"/>
              </w:rPr>
              <w:t>0.50</w:t>
            </w:r>
          </w:p>
        </w:tc>
        <w:tc>
          <w:tcPr>
            <w:tcW w:w="671" w:type="pct"/>
            <w:tcBorders>
              <w:top w:val="nil"/>
              <w:left w:val="nil"/>
              <w:bottom w:val="single" w:sz="4" w:space="0" w:color="BFBFBF"/>
              <w:right w:val="single" w:sz="4" w:space="0" w:color="BFBFBF"/>
            </w:tcBorders>
            <w:noWrap/>
            <w:vAlign w:val="bottom"/>
            <w:hideMark/>
          </w:tcPr>
          <w:p w14:paraId="2100229B" w14:textId="77777777" w:rsidR="00F17878" w:rsidRPr="00406BAE" w:rsidRDefault="00F17878" w:rsidP="00BA6A36">
            <w:pPr>
              <w:suppressAutoHyphens w:val="0"/>
              <w:spacing w:line="240" w:lineRule="auto"/>
              <w:jc w:val="center"/>
              <w:rPr>
                <w:sz w:val="20"/>
                <w:szCs w:val="20"/>
              </w:rPr>
            </w:pPr>
            <w:r>
              <w:rPr>
                <w:sz w:val="20"/>
                <w:szCs w:val="20"/>
              </w:rPr>
              <w:t>0.50</w:t>
            </w:r>
          </w:p>
        </w:tc>
        <w:tc>
          <w:tcPr>
            <w:tcW w:w="563" w:type="pct"/>
            <w:tcBorders>
              <w:top w:val="nil"/>
              <w:left w:val="nil"/>
              <w:bottom w:val="single" w:sz="4" w:space="0" w:color="BFBFBF"/>
              <w:right w:val="single" w:sz="4" w:space="0" w:color="BFBFBF"/>
            </w:tcBorders>
            <w:noWrap/>
            <w:vAlign w:val="bottom"/>
            <w:hideMark/>
          </w:tcPr>
          <w:p w14:paraId="1D3C6216" w14:textId="77777777" w:rsidR="00F17878" w:rsidRPr="00406BAE" w:rsidRDefault="00F17878" w:rsidP="00BA6A36">
            <w:pPr>
              <w:suppressAutoHyphens w:val="0"/>
              <w:spacing w:line="240" w:lineRule="auto"/>
              <w:jc w:val="center"/>
              <w:rPr>
                <w:sz w:val="20"/>
                <w:szCs w:val="20"/>
              </w:rPr>
            </w:pPr>
            <w:r>
              <w:rPr>
                <w:sz w:val="20"/>
                <w:szCs w:val="20"/>
              </w:rPr>
              <w:t>0.00</w:t>
            </w:r>
          </w:p>
        </w:tc>
      </w:tr>
      <w:tr w:rsidR="00F17878" w:rsidRPr="00406BAE" w14:paraId="5F535798"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79AA7E4F" w14:textId="77777777" w:rsidR="00F17878" w:rsidRPr="00406BAE" w:rsidRDefault="00F17878" w:rsidP="00BA6A36">
            <w:pPr>
              <w:suppressAutoHyphens w:val="0"/>
              <w:spacing w:line="240" w:lineRule="auto"/>
              <w:jc w:val="left"/>
              <w:rPr>
                <w:sz w:val="20"/>
                <w:szCs w:val="20"/>
              </w:rPr>
            </w:pPr>
            <w:r>
              <w:rPr>
                <w:sz w:val="20"/>
                <w:szCs w:val="20"/>
              </w:rPr>
              <w:t>RIMA</w:t>
            </w:r>
          </w:p>
        </w:tc>
        <w:tc>
          <w:tcPr>
            <w:tcW w:w="834" w:type="pct"/>
            <w:tcBorders>
              <w:top w:val="nil"/>
              <w:left w:val="nil"/>
              <w:bottom w:val="single" w:sz="4" w:space="0" w:color="BFBFBF"/>
              <w:right w:val="single" w:sz="4" w:space="0" w:color="BFBFBF"/>
            </w:tcBorders>
            <w:noWrap/>
            <w:vAlign w:val="bottom"/>
            <w:hideMark/>
          </w:tcPr>
          <w:p w14:paraId="1CBCA1B3" w14:textId="77777777" w:rsidR="00F17878" w:rsidRPr="00406BAE" w:rsidRDefault="00F17878" w:rsidP="00BA6A36">
            <w:pPr>
              <w:suppressAutoHyphens w:val="0"/>
              <w:spacing w:line="240" w:lineRule="auto"/>
              <w:jc w:val="left"/>
              <w:rPr>
                <w:i/>
                <w:iCs/>
                <w:sz w:val="20"/>
                <w:szCs w:val="20"/>
              </w:rPr>
            </w:pPr>
            <w:r>
              <w:rPr>
                <w:i/>
                <w:sz w:val="20"/>
                <w:szCs w:val="20"/>
              </w:rPr>
              <w:t>Ribes magellanicum</w:t>
            </w:r>
          </w:p>
        </w:tc>
        <w:tc>
          <w:tcPr>
            <w:tcW w:w="290" w:type="pct"/>
            <w:tcBorders>
              <w:top w:val="nil"/>
              <w:left w:val="nil"/>
              <w:bottom w:val="single" w:sz="4" w:space="0" w:color="BFBFBF"/>
              <w:right w:val="single" w:sz="4" w:space="0" w:color="BFBFBF"/>
            </w:tcBorders>
            <w:noWrap/>
            <w:vAlign w:val="bottom"/>
            <w:hideMark/>
          </w:tcPr>
          <w:p w14:paraId="0B941364" w14:textId="77777777" w:rsidR="00F17878" w:rsidRPr="00406BAE" w:rsidRDefault="00F17878" w:rsidP="00BA6A36">
            <w:pPr>
              <w:suppressAutoHyphens w:val="0"/>
              <w:spacing w:line="240" w:lineRule="auto"/>
              <w:jc w:val="left"/>
              <w:rPr>
                <w:sz w:val="20"/>
                <w:szCs w:val="20"/>
              </w:rPr>
            </w:pPr>
            <w:r>
              <w:rPr>
                <w:sz w:val="20"/>
                <w:szCs w:val="20"/>
              </w:rPr>
              <w:t>Native</w:t>
            </w:r>
          </w:p>
        </w:tc>
        <w:tc>
          <w:tcPr>
            <w:tcW w:w="457" w:type="pct"/>
            <w:tcBorders>
              <w:top w:val="nil"/>
              <w:left w:val="nil"/>
              <w:bottom w:val="single" w:sz="4" w:space="0" w:color="BFBFBF"/>
              <w:right w:val="single" w:sz="4" w:space="0" w:color="BFBFBF"/>
            </w:tcBorders>
            <w:noWrap/>
            <w:vAlign w:val="bottom"/>
            <w:hideMark/>
          </w:tcPr>
          <w:p w14:paraId="4AB8A21E" w14:textId="77777777" w:rsidR="00F17878" w:rsidRPr="00406BAE" w:rsidRDefault="00F17878" w:rsidP="00BA6A36">
            <w:pPr>
              <w:suppressAutoHyphens w:val="0"/>
              <w:spacing w:line="240" w:lineRule="auto"/>
              <w:jc w:val="left"/>
              <w:rPr>
                <w:sz w:val="20"/>
                <w:szCs w:val="20"/>
              </w:rPr>
            </w:pPr>
            <w:r>
              <w:rPr>
                <w:sz w:val="20"/>
                <w:szCs w:val="20"/>
              </w:rPr>
              <w:t>Shrub</w:t>
            </w:r>
          </w:p>
        </w:tc>
        <w:tc>
          <w:tcPr>
            <w:tcW w:w="808" w:type="pct"/>
            <w:tcBorders>
              <w:top w:val="nil"/>
              <w:left w:val="nil"/>
              <w:bottom w:val="single" w:sz="4" w:space="0" w:color="BFBFBF"/>
              <w:right w:val="single" w:sz="4" w:space="0" w:color="BFBFBF"/>
            </w:tcBorders>
            <w:noWrap/>
            <w:vAlign w:val="bottom"/>
            <w:hideMark/>
          </w:tcPr>
          <w:p w14:paraId="28303AFB" w14:textId="77777777" w:rsidR="00F17878" w:rsidRPr="00406BAE" w:rsidRDefault="00F17878" w:rsidP="00BA6A36">
            <w:pPr>
              <w:suppressAutoHyphens w:val="0"/>
              <w:spacing w:line="240" w:lineRule="auto"/>
              <w:jc w:val="center"/>
              <w:rPr>
                <w:sz w:val="20"/>
                <w:szCs w:val="20"/>
              </w:rPr>
            </w:pPr>
            <w:r>
              <w:rPr>
                <w:sz w:val="20"/>
                <w:szCs w:val="20"/>
              </w:rPr>
              <w:t>0.80</w:t>
            </w:r>
          </w:p>
        </w:tc>
        <w:tc>
          <w:tcPr>
            <w:tcW w:w="671" w:type="pct"/>
            <w:tcBorders>
              <w:top w:val="nil"/>
              <w:left w:val="nil"/>
              <w:bottom w:val="single" w:sz="4" w:space="0" w:color="BFBFBF"/>
              <w:right w:val="single" w:sz="4" w:space="0" w:color="BFBFBF"/>
            </w:tcBorders>
            <w:noWrap/>
            <w:vAlign w:val="bottom"/>
            <w:hideMark/>
          </w:tcPr>
          <w:p w14:paraId="5D53801B" w14:textId="77777777" w:rsidR="00F17878" w:rsidRPr="00406BAE" w:rsidRDefault="00F17878" w:rsidP="00BA6A36">
            <w:pPr>
              <w:suppressAutoHyphens w:val="0"/>
              <w:spacing w:line="240" w:lineRule="auto"/>
              <w:jc w:val="center"/>
              <w:rPr>
                <w:sz w:val="20"/>
                <w:szCs w:val="20"/>
              </w:rPr>
            </w:pPr>
            <w:r>
              <w:rPr>
                <w:sz w:val="20"/>
                <w:szCs w:val="20"/>
              </w:rPr>
              <w:t>0.20</w:t>
            </w:r>
          </w:p>
        </w:tc>
        <w:tc>
          <w:tcPr>
            <w:tcW w:w="563" w:type="pct"/>
            <w:tcBorders>
              <w:top w:val="nil"/>
              <w:left w:val="nil"/>
              <w:bottom w:val="single" w:sz="4" w:space="0" w:color="BFBFBF"/>
              <w:right w:val="single" w:sz="4" w:space="0" w:color="BFBFBF"/>
            </w:tcBorders>
            <w:noWrap/>
            <w:vAlign w:val="bottom"/>
            <w:hideMark/>
          </w:tcPr>
          <w:p w14:paraId="67666C3D" w14:textId="77777777" w:rsidR="00F17878" w:rsidRPr="00406BAE" w:rsidRDefault="00F17878" w:rsidP="00BA6A36">
            <w:pPr>
              <w:suppressAutoHyphens w:val="0"/>
              <w:spacing w:line="240" w:lineRule="auto"/>
              <w:jc w:val="center"/>
              <w:rPr>
                <w:sz w:val="20"/>
                <w:szCs w:val="20"/>
              </w:rPr>
            </w:pPr>
            <w:r>
              <w:rPr>
                <w:sz w:val="20"/>
                <w:szCs w:val="20"/>
              </w:rPr>
              <w:t>0.00</w:t>
            </w:r>
          </w:p>
        </w:tc>
      </w:tr>
      <w:tr w:rsidR="00F17878" w:rsidRPr="00406BAE" w14:paraId="5BA8D091"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1B545097" w14:textId="77777777" w:rsidR="00F17878" w:rsidRPr="00406BAE" w:rsidRDefault="00F17878" w:rsidP="00BA6A36">
            <w:pPr>
              <w:suppressAutoHyphens w:val="0"/>
              <w:spacing w:line="240" w:lineRule="auto"/>
              <w:jc w:val="left"/>
              <w:rPr>
                <w:sz w:val="20"/>
                <w:szCs w:val="20"/>
              </w:rPr>
            </w:pPr>
            <w:r>
              <w:rPr>
                <w:sz w:val="20"/>
                <w:szCs w:val="20"/>
              </w:rPr>
              <w:t>RUGE</w:t>
            </w:r>
          </w:p>
        </w:tc>
        <w:tc>
          <w:tcPr>
            <w:tcW w:w="834" w:type="pct"/>
            <w:tcBorders>
              <w:top w:val="nil"/>
              <w:left w:val="nil"/>
              <w:bottom w:val="single" w:sz="4" w:space="0" w:color="BFBFBF"/>
              <w:right w:val="single" w:sz="4" w:space="0" w:color="BFBFBF"/>
            </w:tcBorders>
            <w:noWrap/>
            <w:vAlign w:val="bottom"/>
            <w:hideMark/>
          </w:tcPr>
          <w:p w14:paraId="0CA479B0" w14:textId="77777777" w:rsidR="00F17878" w:rsidRPr="00406BAE" w:rsidRDefault="00F17878" w:rsidP="00BA6A36">
            <w:pPr>
              <w:suppressAutoHyphens w:val="0"/>
              <w:spacing w:line="240" w:lineRule="auto"/>
              <w:jc w:val="left"/>
              <w:rPr>
                <w:i/>
                <w:iCs/>
                <w:sz w:val="20"/>
                <w:szCs w:val="20"/>
              </w:rPr>
            </w:pPr>
            <w:r>
              <w:rPr>
                <w:i/>
                <w:sz w:val="20"/>
                <w:szCs w:val="20"/>
              </w:rPr>
              <w:t>Rubus geoides</w:t>
            </w:r>
          </w:p>
        </w:tc>
        <w:tc>
          <w:tcPr>
            <w:tcW w:w="290" w:type="pct"/>
            <w:tcBorders>
              <w:top w:val="nil"/>
              <w:left w:val="nil"/>
              <w:bottom w:val="single" w:sz="4" w:space="0" w:color="BFBFBF"/>
              <w:right w:val="single" w:sz="4" w:space="0" w:color="BFBFBF"/>
            </w:tcBorders>
            <w:noWrap/>
            <w:vAlign w:val="bottom"/>
            <w:hideMark/>
          </w:tcPr>
          <w:p w14:paraId="1CDD1DB2" w14:textId="77777777" w:rsidR="00F17878" w:rsidRPr="00406BAE" w:rsidRDefault="00F17878" w:rsidP="00BA6A36">
            <w:pPr>
              <w:suppressAutoHyphens w:val="0"/>
              <w:spacing w:line="240" w:lineRule="auto"/>
              <w:jc w:val="left"/>
              <w:rPr>
                <w:sz w:val="20"/>
                <w:szCs w:val="20"/>
              </w:rPr>
            </w:pPr>
            <w:r>
              <w:rPr>
                <w:sz w:val="20"/>
                <w:szCs w:val="20"/>
              </w:rPr>
              <w:t>Native</w:t>
            </w:r>
          </w:p>
        </w:tc>
        <w:tc>
          <w:tcPr>
            <w:tcW w:w="457" w:type="pct"/>
            <w:tcBorders>
              <w:top w:val="nil"/>
              <w:left w:val="nil"/>
              <w:bottom w:val="single" w:sz="4" w:space="0" w:color="BFBFBF"/>
              <w:right w:val="single" w:sz="4" w:space="0" w:color="BFBFBF"/>
            </w:tcBorders>
            <w:noWrap/>
            <w:vAlign w:val="bottom"/>
            <w:hideMark/>
          </w:tcPr>
          <w:p w14:paraId="69C8F773" w14:textId="77777777" w:rsidR="00F17878" w:rsidRPr="00406BAE" w:rsidRDefault="00F17878" w:rsidP="00BA6A36">
            <w:pPr>
              <w:suppressAutoHyphens w:val="0"/>
              <w:spacing w:line="240" w:lineRule="auto"/>
              <w:jc w:val="left"/>
              <w:rPr>
                <w:sz w:val="20"/>
                <w:szCs w:val="20"/>
              </w:rPr>
            </w:pPr>
            <w:r>
              <w:rPr>
                <w:sz w:val="20"/>
                <w:szCs w:val="20"/>
              </w:rPr>
              <w:t>Herb</w:t>
            </w:r>
          </w:p>
        </w:tc>
        <w:tc>
          <w:tcPr>
            <w:tcW w:w="808" w:type="pct"/>
            <w:tcBorders>
              <w:top w:val="nil"/>
              <w:left w:val="nil"/>
              <w:bottom w:val="single" w:sz="4" w:space="0" w:color="BFBFBF"/>
              <w:right w:val="single" w:sz="4" w:space="0" w:color="BFBFBF"/>
            </w:tcBorders>
            <w:noWrap/>
            <w:vAlign w:val="bottom"/>
            <w:hideMark/>
          </w:tcPr>
          <w:p w14:paraId="5DC9E30C" w14:textId="77777777" w:rsidR="00F17878" w:rsidRPr="00406BAE" w:rsidRDefault="00F17878" w:rsidP="00BA6A36">
            <w:pPr>
              <w:suppressAutoHyphens w:val="0"/>
              <w:spacing w:line="240" w:lineRule="auto"/>
              <w:jc w:val="center"/>
              <w:rPr>
                <w:sz w:val="20"/>
                <w:szCs w:val="20"/>
              </w:rPr>
            </w:pPr>
            <w:r>
              <w:rPr>
                <w:sz w:val="20"/>
                <w:szCs w:val="20"/>
              </w:rPr>
              <w:t>0.20</w:t>
            </w:r>
          </w:p>
        </w:tc>
        <w:tc>
          <w:tcPr>
            <w:tcW w:w="671" w:type="pct"/>
            <w:tcBorders>
              <w:top w:val="nil"/>
              <w:left w:val="nil"/>
              <w:bottom w:val="single" w:sz="4" w:space="0" w:color="BFBFBF"/>
              <w:right w:val="single" w:sz="4" w:space="0" w:color="BFBFBF"/>
            </w:tcBorders>
            <w:noWrap/>
            <w:vAlign w:val="bottom"/>
            <w:hideMark/>
          </w:tcPr>
          <w:p w14:paraId="25182F42" w14:textId="77777777" w:rsidR="00F17878" w:rsidRPr="00406BAE" w:rsidRDefault="00F17878" w:rsidP="00BA6A36">
            <w:pPr>
              <w:suppressAutoHyphens w:val="0"/>
              <w:spacing w:line="240" w:lineRule="auto"/>
              <w:jc w:val="center"/>
              <w:rPr>
                <w:sz w:val="20"/>
                <w:szCs w:val="20"/>
              </w:rPr>
            </w:pPr>
            <w:r>
              <w:rPr>
                <w:sz w:val="20"/>
                <w:szCs w:val="20"/>
              </w:rPr>
              <w:t>0.60</w:t>
            </w:r>
          </w:p>
        </w:tc>
        <w:tc>
          <w:tcPr>
            <w:tcW w:w="563" w:type="pct"/>
            <w:tcBorders>
              <w:top w:val="nil"/>
              <w:left w:val="nil"/>
              <w:bottom w:val="single" w:sz="4" w:space="0" w:color="BFBFBF"/>
              <w:right w:val="single" w:sz="4" w:space="0" w:color="BFBFBF"/>
            </w:tcBorders>
            <w:noWrap/>
            <w:vAlign w:val="bottom"/>
            <w:hideMark/>
          </w:tcPr>
          <w:p w14:paraId="2BD9C009" w14:textId="77777777" w:rsidR="00F17878" w:rsidRPr="00406BAE" w:rsidRDefault="00F17878" w:rsidP="00BA6A36">
            <w:pPr>
              <w:suppressAutoHyphens w:val="0"/>
              <w:spacing w:line="240" w:lineRule="auto"/>
              <w:jc w:val="center"/>
              <w:rPr>
                <w:sz w:val="20"/>
                <w:szCs w:val="20"/>
              </w:rPr>
            </w:pPr>
            <w:r>
              <w:rPr>
                <w:sz w:val="20"/>
                <w:szCs w:val="20"/>
              </w:rPr>
              <w:t>0.20</w:t>
            </w:r>
          </w:p>
        </w:tc>
      </w:tr>
      <w:tr w:rsidR="00F17878" w:rsidRPr="00406BAE" w14:paraId="29DD783C" w14:textId="77777777" w:rsidTr="00BA6A36">
        <w:trPr>
          <w:trHeight w:val="300"/>
        </w:trPr>
        <w:tc>
          <w:tcPr>
            <w:tcW w:w="290" w:type="pct"/>
            <w:tcBorders>
              <w:top w:val="nil"/>
              <w:left w:val="single" w:sz="4" w:space="0" w:color="BFBFBF"/>
              <w:bottom w:val="single" w:sz="4" w:space="0" w:color="BFBFBF"/>
              <w:right w:val="single" w:sz="4" w:space="0" w:color="BFBFBF"/>
            </w:tcBorders>
            <w:noWrap/>
            <w:vAlign w:val="bottom"/>
            <w:hideMark/>
          </w:tcPr>
          <w:p w14:paraId="76562676" w14:textId="77777777" w:rsidR="00F17878" w:rsidRPr="00406BAE" w:rsidRDefault="00F17878" w:rsidP="00BA6A36">
            <w:pPr>
              <w:suppressAutoHyphens w:val="0"/>
              <w:spacing w:line="240" w:lineRule="auto"/>
              <w:jc w:val="left"/>
              <w:rPr>
                <w:sz w:val="20"/>
                <w:szCs w:val="20"/>
              </w:rPr>
            </w:pPr>
            <w:r>
              <w:rPr>
                <w:sz w:val="20"/>
                <w:szCs w:val="20"/>
              </w:rPr>
              <w:t>SCPA</w:t>
            </w:r>
          </w:p>
        </w:tc>
        <w:tc>
          <w:tcPr>
            <w:tcW w:w="834" w:type="pct"/>
            <w:tcBorders>
              <w:top w:val="nil"/>
              <w:left w:val="nil"/>
              <w:bottom w:val="single" w:sz="4" w:space="0" w:color="BFBFBF"/>
              <w:right w:val="single" w:sz="4" w:space="0" w:color="BFBFBF"/>
            </w:tcBorders>
            <w:noWrap/>
            <w:vAlign w:val="bottom"/>
            <w:hideMark/>
          </w:tcPr>
          <w:p w14:paraId="620E6A43" w14:textId="77777777" w:rsidR="00F17878" w:rsidRPr="00406BAE" w:rsidRDefault="00F17878" w:rsidP="00BA6A36">
            <w:pPr>
              <w:suppressAutoHyphens w:val="0"/>
              <w:spacing w:line="240" w:lineRule="auto"/>
              <w:jc w:val="left"/>
              <w:rPr>
                <w:i/>
                <w:iCs/>
                <w:sz w:val="20"/>
                <w:szCs w:val="20"/>
              </w:rPr>
            </w:pPr>
            <w:r>
              <w:rPr>
                <w:i/>
                <w:sz w:val="20"/>
                <w:szCs w:val="20"/>
              </w:rPr>
              <w:t>Schinus patagonicus</w:t>
            </w:r>
          </w:p>
        </w:tc>
        <w:tc>
          <w:tcPr>
            <w:tcW w:w="290" w:type="pct"/>
            <w:tcBorders>
              <w:top w:val="nil"/>
              <w:left w:val="nil"/>
              <w:bottom w:val="single" w:sz="4" w:space="0" w:color="BFBFBF"/>
              <w:right w:val="single" w:sz="4" w:space="0" w:color="BFBFBF"/>
            </w:tcBorders>
            <w:noWrap/>
            <w:vAlign w:val="bottom"/>
            <w:hideMark/>
          </w:tcPr>
          <w:p w14:paraId="5E0F6DAC" w14:textId="77777777" w:rsidR="00F17878" w:rsidRPr="00406BAE" w:rsidRDefault="00F17878" w:rsidP="00BA6A36">
            <w:pPr>
              <w:suppressAutoHyphens w:val="0"/>
              <w:spacing w:line="240" w:lineRule="auto"/>
              <w:jc w:val="left"/>
              <w:rPr>
                <w:sz w:val="20"/>
                <w:szCs w:val="20"/>
              </w:rPr>
            </w:pPr>
            <w:r>
              <w:rPr>
                <w:sz w:val="20"/>
                <w:szCs w:val="20"/>
              </w:rPr>
              <w:t>Native</w:t>
            </w:r>
          </w:p>
        </w:tc>
        <w:tc>
          <w:tcPr>
            <w:tcW w:w="457" w:type="pct"/>
            <w:tcBorders>
              <w:top w:val="nil"/>
              <w:left w:val="nil"/>
              <w:bottom w:val="single" w:sz="4" w:space="0" w:color="BFBFBF"/>
              <w:right w:val="single" w:sz="4" w:space="0" w:color="BFBFBF"/>
            </w:tcBorders>
            <w:noWrap/>
            <w:vAlign w:val="bottom"/>
            <w:hideMark/>
          </w:tcPr>
          <w:p w14:paraId="10EF3774" w14:textId="77777777" w:rsidR="00F17878" w:rsidRPr="00406BAE" w:rsidRDefault="00F17878" w:rsidP="00BA6A36">
            <w:pPr>
              <w:suppressAutoHyphens w:val="0"/>
              <w:spacing w:line="240" w:lineRule="auto"/>
              <w:jc w:val="left"/>
              <w:rPr>
                <w:sz w:val="20"/>
                <w:szCs w:val="20"/>
              </w:rPr>
            </w:pPr>
            <w:r>
              <w:rPr>
                <w:sz w:val="20"/>
                <w:szCs w:val="20"/>
              </w:rPr>
              <w:t>Tree</w:t>
            </w:r>
          </w:p>
        </w:tc>
        <w:tc>
          <w:tcPr>
            <w:tcW w:w="808" w:type="pct"/>
            <w:tcBorders>
              <w:top w:val="nil"/>
              <w:left w:val="nil"/>
              <w:bottom w:val="single" w:sz="4" w:space="0" w:color="BFBFBF"/>
              <w:right w:val="single" w:sz="4" w:space="0" w:color="BFBFBF"/>
            </w:tcBorders>
            <w:noWrap/>
            <w:vAlign w:val="bottom"/>
            <w:hideMark/>
          </w:tcPr>
          <w:p w14:paraId="442F1A0F" w14:textId="77777777" w:rsidR="00F17878" w:rsidRPr="00406BAE" w:rsidRDefault="00F17878" w:rsidP="00BA6A36">
            <w:pPr>
              <w:suppressAutoHyphens w:val="0"/>
              <w:spacing w:line="240" w:lineRule="auto"/>
              <w:jc w:val="center"/>
              <w:rPr>
                <w:sz w:val="20"/>
                <w:szCs w:val="20"/>
              </w:rPr>
            </w:pPr>
            <w:r>
              <w:rPr>
                <w:sz w:val="20"/>
                <w:szCs w:val="20"/>
              </w:rPr>
              <w:t>0.80</w:t>
            </w:r>
          </w:p>
        </w:tc>
        <w:tc>
          <w:tcPr>
            <w:tcW w:w="671" w:type="pct"/>
            <w:tcBorders>
              <w:top w:val="nil"/>
              <w:left w:val="nil"/>
              <w:bottom w:val="single" w:sz="4" w:space="0" w:color="BFBFBF"/>
              <w:right w:val="single" w:sz="4" w:space="0" w:color="BFBFBF"/>
            </w:tcBorders>
            <w:noWrap/>
            <w:vAlign w:val="bottom"/>
            <w:hideMark/>
          </w:tcPr>
          <w:p w14:paraId="5E077EC6" w14:textId="77777777" w:rsidR="00F17878" w:rsidRPr="00406BAE" w:rsidRDefault="00F17878" w:rsidP="00BA6A36">
            <w:pPr>
              <w:suppressAutoHyphens w:val="0"/>
              <w:spacing w:line="240" w:lineRule="auto"/>
              <w:jc w:val="center"/>
              <w:rPr>
                <w:sz w:val="20"/>
                <w:szCs w:val="20"/>
              </w:rPr>
            </w:pPr>
            <w:r>
              <w:rPr>
                <w:sz w:val="20"/>
                <w:szCs w:val="20"/>
              </w:rPr>
              <w:t>0.20</w:t>
            </w:r>
          </w:p>
        </w:tc>
        <w:tc>
          <w:tcPr>
            <w:tcW w:w="563" w:type="pct"/>
            <w:tcBorders>
              <w:top w:val="nil"/>
              <w:left w:val="nil"/>
              <w:bottom w:val="single" w:sz="4" w:space="0" w:color="BFBFBF"/>
              <w:right w:val="single" w:sz="4" w:space="0" w:color="BFBFBF"/>
            </w:tcBorders>
            <w:noWrap/>
            <w:vAlign w:val="bottom"/>
            <w:hideMark/>
          </w:tcPr>
          <w:p w14:paraId="60975D27" w14:textId="77777777" w:rsidR="00F17878" w:rsidRPr="00406BAE" w:rsidRDefault="00F17878" w:rsidP="00BA6A36">
            <w:pPr>
              <w:suppressAutoHyphens w:val="0"/>
              <w:spacing w:line="240" w:lineRule="auto"/>
              <w:jc w:val="center"/>
              <w:rPr>
                <w:sz w:val="20"/>
                <w:szCs w:val="20"/>
              </w:rPr>
            </w:pPr>
            <w:r>
              <w:rPr>
                <w:sz w:val="20"/>
                <w:szCs w:val="20"/>
              </w:rPr>
              <w:t>0.00</w:t>
            </w:r>
          </w:p>
        </w:tc>
      </w:tr>
      <w:tr w:rsidR="00F17878" w:rsidRPr="00406BAE" w14:paraId="1E639A3D" w14:textId="77777777" w:rsidTr="00BA6A36">
        <w:trPr>
          <w:trHeight w:val="300"/>
        </w:trPr>
        <w:tc>
          <w:tcPr>
            <w:tcW w:w="290" w:type="pct"/>
            <w:tcBorders>
              <w:top w:val="nil"/>
              <w:left w:val="single" w:sz="4" w:space="0" w:color="BFBFBF"/>
              <w:bottom w:val="single" w:sz="12" w:space="0" w:color="auto"/>
              <w:right w:val="single" w:sz="4" w:space="0" w:color="BFBFBF"/>
            </w:tcBorders>
            <w:noWrap/>
            <w:vAlign w:val="bottom"/>
            <w:hideMark/>
          </w:tcPr>
          <w:p w14:paraId="305A722F" w14:textId="77777777" w:rsidR="00F17878" w:rsidRPr="00406BAE" w:rsidRDefault="00F17878" w:rsidP="00BA6A36">
            <w:pPr>
              <w:suppressAutoHyphens w:val="0"/>
              <w:spacing w:line="240" w:lineRule="auto"/>
              <w:jc w:val="left"/>
              <w:rPr>
                <w:sz w:val="20"/>
                <w:szCs w:val="20"/>
              </w:rPr>
            </w:pPr>
            <w:r>
              <w:rPr>
                <w:sz w:val="20"/>
                <w:szCs w:val="20"/>
              </w:rPr>
              <w:t>VINI</w:t>
            </w:r>
          </w:p>
        </w:tc>
        <w:tc>
          <w:tcPr>
            <w:tcW w:w="834" w:type="pct"/>
            <w:tcBorders>
              <w:top w:val="nil"/>
              <w:left w:val="nil"/>
              <w:bottom w:val="single" w:sz="12" w:space="0" w:color="auto"/>
              <w:right w:val="single" w:sz="4" w:space="0" w:color="BFBFBF"/>
            </w:tcBorders>
            <w:noWrap/>
            <w:vAlign w:val="bottom"/>
            <w:hideMark/>
          </w:tcPr>
          <w:p w14:paraId="18DB4D7E" w14:textId="77777777" w:rsidR="00F17878" w:rsidRPr="00406BAE" w:rsidRDefault="00F17878" w:rsidP="00BA6A36">
            <w:pPr>
              <w:suppressAutoHyphens w:val="0"/>
              <w:spacing w:line="240" w:lineRule="auto"/>
              <w:jc w:val="left"/>
              <w:rPr>
                <w:i/>
                <w:iCs/>
                <w:sz w:val="20"/>
                <w:szCs w:val="20"/>
              </w:rPr>
            </w:pPr>
            <w:r>
              <w:rPr>
                <w:i/>
                <w:sz w:val="20"/>
                <w:szCs w:val="20"/>
              </w:rPr>
              <w:t>Vicia nigricans</w:t>
            </w:r>
          </w:p>
        </w:tc>
        <w:tc>
          <w:tcPr>
            <w:tcW w:w="290" w:type="pct"/>
            <w:tcBorders>
              <w:top w:val="nil"/>
              <w:left w:val="nil"/>
              <w:bottom w:val="single" w:sz="12" w:space="0" w:color="auto"/>
              <w:right w:val="single" w:sz="4" w:space="0" w:color="BFBFBF"/>
            </w:tcBorders>
            <w:noWrap/>
            <w:vAlign w:val="bottom"/>
            <w:hideMark/>
          </w:tcPr>
          <w:p w14:paraId="30389B23" w14:textId="77777777" w:rsidR="00F17878" w:rsidRPr="00406BAE" w:rsidRDefault="00F17878" w:rsidP="00BA6A36">
            <w:pPr>
              <w:suppressAutoHyphens w:val="0"/>
              <w:spacing w:line="240" w:lineRule="auto"/>
              <w:jc w:val="left"/>
              <w:rPr>
                <w:sz w:val="20"/>
                <w:szCs w:val="20"/>
              </w:rPr>
            </w:pPr>
            <w:r>
              <w:rPr>
                <w:sz w:val="20"/>
                <w:szCs w:val="20"/>
              </w:rPr>
              <w:t>Native</w:t>
            </w:r>
          </w:p>
        </w:tc>
        <w:tc>
          <w:tcPr>
            <w:tcW w:w="457" w:type="pct"/>
            <w:tcBorders>
              <w:top w:val="nil"/>
              <w:left w:val="nil"/>
              <w:bottom w:val="single" w:sz="12" w:space="0" w:color="auto"/>
              <w:right w:val="single" w:sz="4" w:space="0" w:color="BFBFBF"/>
            </w:tcBorders>
            <w:noWrap/>
            <w:vAlign w:val="bottom"/>
            <w:hideMark/>
          </w:tcPr>
          <w:p w14:paraId="06A468AE" w14:textId="77777777" w:rsidR="00F17878" w:rsidRPr="00406BAE" w:rsidRDefault="00F17878" w:rsidP="00BA6A36">
            <w:pPr>
              <w:suppressAutoHyphens w:val="0"/>
              <w:spacing w:line="240" w:lineRule="auto"/>
              <w:jc w:val="left"/>
              <w:rPr>
                <w:sz w:val="20"/>
                <w:szCs w:val="20"/>
              </w:rPr>
            </w:pPr>
            <w:r>
              <w:rPr>
                <w:sz w:val="20"/>
                <w:szCs w:val="20"/>
              </w:rPr>
              <w:t>Liana</w:t>
            </w:r>
          </w:p>
        </w:tc>
        <w:tc>
          <w:tcPr>
            <w:tcW w:w="808" w:type="pct"/>
            <w:tcBorders>
              <w:top w:val="nil"/>
              <w:left w:val="nil"/>
              <w:bottom w:val="single" w:sz="12" w:space="0" w:color="auto"/>
              <w:right w:val="single" w:sz="4" w:space="0" w:color="BFBFBF"/>
            </w:tcBorders>
            <w:noWrap/>
            <w:vAlign w:val="bottom"/>
            <w:hideMark/>
          </w:tcPr>
          <w:p w14:paraId="6C50A251" w14:textId="77777777" w:rsidR="00F17878" w:rsidRPr="00406BAE" w:rsidRDefault="00F17878" w:rsidP="00BA6A36">
            <w:pPr>
              <w:suppressAutoHyphens w:val="0"/>
              <w:spacing w:line="240" w:lineRule="auto"/>
              <w:jc w:val="center"/>
              <w:rPr>
                <w:sz w:val="20"/>
                <w:szCs w:val="20"/>
              </w:rPr>
            </w:pPr>
            <w:r>
              <w:rPr>
                <w:sz w:val="20"/>
                <w:szCs w:val="20"/>
              </w:rPr>
              <w:t>0.50</w:t>
            </w:r>
          </w:p>
        </w:tc>
        <w:tc>
          <w:tcPr>
            <w:tcW w:w="671" w:type="pct"/>
            <w:tcBorders>
              <w:top w:val="nil"/>
              <w:left w:val="nil"/>
              <w:bottom w:val="single" w:sz="12" w:space="0" w:color="auto"/>
              <w:right w:val="single" w:sz="4" w:space="0" w:color="BFBFBF"/>
            </w:tcBorders>
            <w:noWrap/>
            <w:vAlign w:val="bottom"/>
            <w:hideMark/>
          </w:tcPr>
          <w:p w14:paraId="6C6FE5B9" w14:textId="77777777" w:rsidR="00F17878" w:rsidRPr="00406BAE" w:rsidRDefault="00F17878" w:rsidP="00BA6A36">
            <w:pPr>
              <w:suppressAutoHyphens w:val="0"/>
              <w:spacing w:line="240" w:lineRule="auto"/>
              <w:jc w:val="center"/>
              <w:rPr>
                <w:sz w:val="20"/>
                <w:szCs w:val="20"/>
              </w:rPr>
            </w:pPr>
            <w:r>
              <w:rPr>
                <w:sz w:val="20"/>
                <w:szCs w:val="20"/>
              </w:rPr>
              <w:t>0.50</w:t>
            </w:r>
          </w:p>
        </w:tc>
        <w:tc>
          <w:tcPr>
            <w:tcW w:w="563" w:type="pct"/>
            <w:tcBorders>
              <w:top w:val="nil"/>
              <w:left w:val="nil"/>
              <w:bottom w:val="single" w:sz="12" w:space="0" w:color="auto"/>
              <w:right w:val="single" w:sz="4" w:space="0" w:color="BFBFBF"/>
            </w:tcBorders>
            <w:noWrap/>
            <w:vAlign w:val="bottom"/>
            <w:hideMark/>
          </w:tcPr>
          <w:p w14:paraId="1BCCE46B" w14:textId="77777777" w:rsidR="00F17878" w:rsidRPr="00406BAE" w:rsidRDefault="00F17878" w:rsidP="00BA6A36">
            <w:pPr>
              <w:suppressAutoHyphens w:val="0"/>
              <w:spacing w:line="240" w:lineRule="auto"/>
              <w:jc w:val="center"/>
              <w:rPr>
                <w:sz w:val="20"/>
                <w:szCs w:val="20"/>
              </w:rPr>
            </w:pPr>
            <w:r>
              <w:rPr>
                <w:sz w:val="20"/>
                <w:szCs w:val="20"/>
              </w:rPr>
              <w:t>0.00</w:t>
            </w:r>
          </w:p>
        </w:tc>
      </w:tr>
    </w:tbl>
    <w:p w14:paraId="6E20E6EE" w14:textId="77777777" w:rsidR="00F17878" w:rsidRPr="00406BAE" w:rsidRDefault="00F17878" w:rsidP="00F17878">
      <w:pPr>
        <w:spacing w:after="100"/>
        <w:rPr>
          <w:sz w:val="20"/>
          <w:szCs w:val="20"/>
        </w:rPr>
      </w:pPr>
    </w:p>
    <w:p w14:paraId="7F483151" w14:textId="77777777" w:rsidR="00F17878" w:rsidRDefault="00F17878" w:rsidP="00F17878">
      <w:pPr>
        <w:spacing w:after="100"/>
      </w:pPr>
    </w:p>
    <w:p w14:paraId="0F98F02F" w14:textId="77777777" w:rsidR="00F17878" w:rsidRDefault="00F17878" w:rsidP="00F17878">
      <w:pPr>
        <w:spacing w:after="100"/>
      </w:pPr>
    </w:p>
    <w:p w14:paraId="7942E302" w14:textId="77777777" w:rsidR="00F17878" w:rsidRDefault="00F17878" w:rsidP="00F17878">
      <w:pPr>
        <w:spacing w:after="100"/>
      </w:pPr>
    </w:p>
    <w:p w14:paraId="160BBCD0" w14:textId="77777777" w:rsidR="00F17878" w:rsidRDefault="00F17878" w:rsidP="00F17878">
      <w:pPr>
        <w:spacing w:after="100"/>
      </w:pPr>
    </w:p>
    <w:p w14:paraId="5B573F6B" w14:textId="77777777" w:rsidR="00F17878" w:rsidRDefault="00F17878" w:rsidP="00F17878">
      <w:pPr>
        <w:spacing w:after="100"/>
      </w:pPr>
    </w:p>
    <w:p w14:paraId="3D28CD21" w14:textId="77777777" w:rsidR="00F17878" w:rsidRDefault="00F17878" w:rsidP="00F17878"/>
    <w:p w14:paraId="6BA9BA37" w14:textId="77777777" w:rsidR="00DC2479" w:rsidRDefault="00DC2479"/>
    <w:sectPr w:rsidR="00DC2479" w:rsidSect="00F17878">
      <w:pgSz w:w="16838" w:h="11906" w:orient="landscape"/>
      <w:pgMar w:top="1701" w:right="1417" w:bottom="1701" w:left="1417" w:header="0" w:footer="0" w:gutter="0"/>
      <w:lnNumType w:countBy="1" w:distance="283" w:restart="continuous"/>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878"/>
    <w:rsid w:val="005B6877"/>
    <w:rsid w:val="00AA0C39"/>
    <w:rsid w:val="00DC2479"/>
    <w:rsid w:val="00F126B6"/>
    <w:rsid w:val="00F1787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4F4A3"/>
  <w15:chartTrackingRefBased/>
  <w15:docId w15:val="{54D8AABF-6046-4B2C-ABC0-92C3354E6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7878"/>
    <w:pPr>
      <w:suppressAutoHyphens/>
      <w:spacing w:after="0" w:line="480" w:lineRule="auto"/>
      <w:jc w:val="both"/>
    </w:pPr>
    <w:rPr>
      <w:rFonts w:ascii="Times New Roman" w:eastAsia="Times New Roman" w:hAnsi="Times New Roman" w:cs="Times New Roman"/>
      <w:color w:val="000000"/>
      <w:kern w:val="0"/>
      <w:sz w:val="22"/>
      <w:szCs w:val="22"/>
      <w:lang w:val="en-US"/>
      <w14:ligatures w14:val="none"/>
    </w:rPr>
  </w:style>
  <w:style w:type="paragraph" w:styleId="Heading1">
    <w:name w:val="heading 1"/>
    <w:basedOn w:val="Normal"/>
    <w:next w:val="Normal"/>
    <w:link w:val="Heading1Char"/>
    <w:uiPriority w:val="9"/>
    <w:qFormat/>
    <w:rsid w:val="00F17878"/>
    <w:pPr>
      <w:keepNext/>
      <w:keepLines/>
      <w:suppressAutoHyphens w:val="0"/>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lang w:val="en-IN"/>
      <w14:ligatures w14:val="standardContextual"/>
    </w:rPr>
  </w:style>
  <w:style w:type="paragraph" w:styleId="Heading2">
    <w:name w:val="heading 2"/>
    <w:basedOn w:val="Normal"/>
    <w:next w:val="Normal"/>
    <w:link w:val="Heading2Char"/>
    <w:uiPriority w:val="9"/>
    <w:semiHidden/>
    <w:unhideWhenUsed/>
    <w:qFormat/>
    <w:rsid w:val="00F17878"/>
    <w:pPr>
      <w:keepNext/>
      <w:keepLines/>
      <w:suppressAutoHyphens w:val="0"/>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lang w:val="en-IN"/>
      <w14:ligatures w14:val="standardContextual"/>
    </w:rPr>
  </w:style>
  <w:style w:type="paragraph" w:styleId="Heading3">
    <w:name w:val="heading 3"/>
    <w:basedOn w:val="Normal"/>
    <w:next w:val="Normal"/>
    <w:link w:val="Heading3Char"/>
    <w:uiPriority w:val="9"/>
    <w:semiHidden/>
    <w:unhideWhenUsed/>
    <w:qFormat/>
    <w:rsid w:val="00F17878"/>
    <w:pPr>
      <w:keepNext/>
      <w:keepLines/>
      <w:suppressAutoHyphens w:val="0"/>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lang w:val="en-IN"/>
      <w14:ligatures w14:val="standardContextual"/>
    </w:rPr>
  </w:style>
  <w:style w:type="paragraph" w:styleId="Heading4">
    <w:name w:val="heading 4"/>
    <w:basedOn w:val="Normal"/>
    <w:next w:val="Normal"/>
    <w:link w:val="Heading4Char"/>
    <w:uiPriority w:val="9"/>
    <w:semiHidden/>
    <w:unhideWhenUsed/>
    <w:qFormat/>
    <w:rsid w:val="00F17878"/>
    <w:pPr>
      <w:keepNext/>
      <w:keepLines/>
      <w:suppressAutoHyphens w:val="0"/>
      <w:spacing w:before="80" w:after="40" w:line="278" w:lineRule="auto"/>
      <w:jc w:val="left"/>
      <w:outlineLvl w:val="3"/>
    </w:pPr>
    <w:rPr>
      <w:rFonts w:asciiTheme="minorHAnsi" w:eastAsiaTheme="majorEastAsia" w:hAnsiTheme="minorHAnsi" w:cstheme="majorBidi"/>
      <w:i/>
      <w:iCs/>
      <w:color w:val="0F4761" w:themeColor="accent1" w:themeShade="BF"/>
      <w:kern w:val="2"/>
      <w:sz w:val="24"/>
      <w:szCs w:val="24"/>
      <w:lang w:val="en-IN"/>
      <w14:ligatures w14:val="standardContextual"/>
    </w:rPr>
  </w:style>
  <w:style w:type="paragraph" w:styleId="Heading5">
    <w:name w:val="heading 5"/>
    <w:basedOn w:val="Normal"/>
    <w:next w:val="Normal"/>
    <w:link w:val="Heading5Char"/>
    <w:uiPriority w:val="9"/>
    <w:semiHidden/>
    <w:unhideWhenUsed/>
    <w:qFormat/>
    <w:rsid w:val="00F17878"/>
    <w:pPr>
      <w:keepNext/>
      <w:keepLines/>
      <w:suppressAutoHyphens w:val="0"/>
      <w:spacing w:before="80" w:after="40" w:line="278" w:lineRule="auto"/>
      <w:jc w:val="left"/>
      <w:outlineLvl w:val="4"/>
    </w:pPr>
    <w:rPr>
      <w:rFonts w:asciiTheme="minorHAnsi" w:eastAsiaTheme="majorEastAsia" w:hAnsiTheme="minorHAnsi" w:cstheme="majorBidi"/>
      <w:color w:val="0F4761" w:themeColor="accent1" w:themeShade="BF"/>
      <w:kern w:val="2"/>
      <w:sz w:val="24"/>
      <w:szCs w:val="24"/>
      <w:lang w:val="en-IN"/>
      <w14:ligatures w14:val="standardContextual"/>
    </w:rPr>
  </w:style>
  <w:style w:type="paragraph" w:styleId="Heading6">
    <w:name w:val="heading 6"/>
    <w:basedOn w:val="Normal"/>
    <w:next w:val="Normal"/>
    <w:link w:val="Heading6Char"/>
    <w:uiPriority w:val="9"/>
    <w:semiHidden/>
    <w:unhideWhenUsed/>
    <w:qFormat/>
    <w:rsid w:val="00F17878"/>
    <w:pPr>
      <w:keepNext/>
      <w:keepLines/>
      <w:suppressAutoHyphens w:val="0"/>
      <w:spacing w:before="40" w:line="278" w:lineRule="auto"/>
      <w:jc w:val="left"/>
      <w:outlineLvl w:val="5"/>
    </w:pPr>
    <w:rPr>
      <w:rFonts w:asciiTheme="minorHAnsi" w:eastAsiaTheme="majorEastAsia" w:hAnsiTheme="minorHAnsi" w:cstheme="majorBidi"/>
      <w:i/>
      <w:iCs/>
      <w:color w:val="595959" w:themeColor="text1" w:themeTint="A6"/>
      <w:kern w:val="2"/>
      <w:sz w:val="24"/>
      <w:szCs w:val="24"/>
      <w:lang w:val="en-IN"/>
      <w14:ligatures w14:val="standardContextual"/>
    </w:rPr>
  </w:style>
  <w:style w:type="paragraph" w:styleId="Heading7">
    <w:name w:val="heading 7"/>
    <w:basedOn w:val="Normal"/>
    <w:next w:val="Normal"/>
    <w:link w:val="Heading7Char"/>
    <w:uiPriority w:val="9"/>
    <w:semiHidden/>
    <w:unhideWhenUsed/>
    <w:qFormat/>
    <w:rsid w:val="00F17878"/>
    <w:pPr>
      <w:keepNext/>
      <w:keepLines/>
      <w:suppressAutoHyphens w:val="0"/>
      <w:spacing w:before="40" w:line="278" w:lineRule="auto"/>
      <w:jc w:val="left"/>
      <w:outlineLvl w:val="6"/>
    </w:pPr>
    <w:rPr>
      <w:rFonts w:asciiTheme="minorHAnsi" w:eastAsiaTheme="majorEastAsia" w:hAnsiTheme="minorHAnsi" w:cstheme="majorBidi"/>
      <w:color w:val="595959" w:themeColor="text1" w:themeTint="A6"/>
      <w:kern w:val="2"/>
      <w:sz w:val="24"/>
      <w:szCs w:val="24"/>
      <w:lang w:val="en-IN"/>
      <w14:ligatures w14:val="standardContextual"/>
    </w:rPr>
  </w:style>
  <w:style w:type="paragraph" w:styleId="Heading8">
    <w:name w:val="heading 8"/>
    <w:basedOn w:val="Normal"/>
    <w:next w:val="Normal"/>
    <w:link w:val="Heading8Char"/>
    <w:uiPriority w:val="9"/>
    <w:semiHidden/>
    <w:unhideWhenUsed/>
    <w:qFormat/>
    <w:rsid w:val="00F17878"/>
    <w:pPr>
      <w:keepNext/>
      <w:keepLines/>
      <w:suppressAutoHyphens w:val="0"/>
      <w:spacing w:line="278" w:lineRule="auto"/>
      <w:jc w:val="left"/>
      <w:outlineLvl w:val="7"/>
    </w:pPr>
    <w:rPr>
      <w:rFonts w:asciiTheme="minorHAnsi" w:eastAsiaTheme="majorEastAsia" w:hAnsiTheme="minorHAnsi" w:cstheme="majorBidi"/>
      <w:i/>
      <w:iCs/>
      <w:color w:val="272727" w:themeColor="text1" w:themeTint="D8"/>
      <w:kern w:val="2"/>
      <w:sz w:val="24"/>
      <w:szCs w:val="24"/>
      <w:lang w:val="en-IN"/>
      <w14:ligatures w14:val="standardContextual"/>
    </w:rPr>
  </w:style>
  <w:style w:type="paragraph" w:styleId="Heading9">
    <w:name w:val="heading 9"/>
    <w:basedOn w:val="Normal"/>
    <w:next w:val="Normal"/>
    <w:link w:val="Heading9Char"/>
    <w:uiPriority w:val="9"/>
    <w:semiHidden/>
    <w:unhideWhenUsed/>
    <w:qFormat/>
    <w:rsid w:val="00F17878"/>
    <w:pPr>
      <w:keepNext/>
      <w:keepLines/>
      <w:suppressAutoHyphens w:val="0"/>
      <w:spacing w:line="278" w:lineRule="auto"/>
      <w:jc w:val="left"/>
      <w:outlineLvl w:val="8"/>
    </w:pPr>
    <w:rPr>
      <w:rFonts w:asciiTheme="minorHAnsi" w:eastAsiaTheme="majorEastAsia" w:hAnsiTheme="minorHAnsi" w:cstheme="majorBidi"/>
      <w:color w:val="272727" w:themeColor="text1" w:themeTint="D8"/>
      <w:kern w:val="2"/>
      <w:sz w:val="24"/>
      <w:szCs w:val="24"/>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78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78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78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78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78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78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78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78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7878"/>
    <w:rPr>
      <w:rFonts w:eastAsiaTheme="majorEastAsia" w:cstheme="majorBidi"/>
      <w:color w:val="272727" w:themeColor="text1" w:themeTint="D8"/>
    </w:rPr>
  </w:style>
  <w:style w:type="paragraph" w:styleId="Title">
    <w:name w:val="Title"/>
    <w:basedOn w:val="Normal"/>
    <w:next w:val="Normal"/>
    <w:link w:val="TitleChar"/>
    <w:uiPriority w:val="10"/>
    <w:qFormat/>
    <w:rsid w:val="00F17878"/>
    <w:pPr>
      <w:suppressAutoHyphens w:val="0"/>
      <w:spacing w:after="80" w:line="240" w:lineRule="auto"/>
      <w:contextualSpacing/>
      <w:jc w:val="left"/>
    </w:pPr>
    <w:rPr>
      <w:rFonts w:asciiTheme="majorHAnsi" w:eastAsiaTheme="majorEastAsia" w:hAnsiTheme="majorHAnsi" w:cstheme="majorBidi"/>
      <w:color w:val="auto"/>
      <w:spacing w:val="-10"/>
      <w:kern w:val="28"/>
      <w:sz w:val="56"/>
      <w:szCs w:val="56"/>
      <w:lang w:val="en-IN"/>
      <w14:ligatures w14:val="standardContextual"/>
    </w:rPr>
  </w:style>
  <w:style w:type="character" w:customStyle="1" w:styleId="TitleChar">
    <w:name w:val="Title Char"/>
    <w:basedOn w:val="DefaultParagraphFont"/>
    <w:link w:val="Title"/>
    <w:uiPriority w:val="10"/>
    <w:rsid w:val="00F178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7878"/>
    <w:pPr>
      <w:numPr>
        <w:ilvl w:val="1"/>
      </w:numPr>
      <w:suppressAutoHyphens w:val="0"/>
      <w:spacing w:after="160" w:line="278" w:lineRule="auto"/>
      <w:jc w:val="left"/>
    </w:pPr>
    <w:rPr>
      <w:rFonts w:asciiTheme="minorHAnsi" w:eastAsiaTheme="majorEastAsia" w:hAnsiTheme="minorHAnsi"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F178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7878"/>
    <w:pPr>
      <w:suppressAutoHyphens w:val="0"/>
      <w:spacing w:before="160" w:after="160" w:line="278" w:lineRule="auto"/>
      <w:jc w:val="center"/>
    </w:pPr>
    <w:rPr>
      <w:rFonts w:asciiTheme="minorHAnsi" w:eastAsiaTheme="minorHAnsi" w:hAnsiTheme="minorHAnsi" w:cstheme="minorBidi"/>
      <w:i/>
      <w:iCs/>
      <w:color w:val="404040" w:themeColor="text1" w:themeTint="BF"/>
      <w:kern w:val="2"/>
      <w:sz w:val="24"/>
      <w:szCs w:val="24"/>
      <w:lang w:val="en-IN"/>
      <w14:ligatures w14:val="standardContextual"/>
    </w:rPr>
  </w:style>
  <w:style w:type="character" w:customStyle="1" w:styleId="QuoteChar">
    <w:name w:val="Quote Char"/>
    <w:basedOn w:val="DefaultParagraphFont"/>
    <w:link w:val="Quote"/>
    <w:uiPriority w:val="29"/>
    <w:rsid w:val="00F17878"/>
    <w:rPr>
      <w:i/>
      <w:iCs/>
      <w:color w:val="404040" w:themeColor="text1" w:themeTint="BF"/>
    </w:rPr>
  </w:style>
  <w:style w:type="paragraph" w:styleId="ListParagraph">
    <w:name w:val="List Paragraph"/>
    <w:basedOn w:val="Normal"/>
    <w:uiPriority w:val="34"/>
    <w:qFormat/>
    <w:rsid w:val="00F17878"/>
    <w:pPr>
      <w:suppressAutoHyphens w:val="0"/>
      <w:spacing w:after="160" w:line="278" w:lineRule="auto"/>
      <w:ind w:left="720"/>
      <w:contextualSpacing/>
      <w:jc w:val="left"/>
    </w:pPr>
    <w:rPr>
      <w:rFonts w:asciiTheme="minorHAnsi" w:eastAsiaTheme="minorHAnsi" w:hAnsiTheme="minorHAnsi" w:cstheme="minorBidi"/>
      <w:color w:val="auto"/>
      <w:kern w:val="2"/>
      <w:sz w:val="24"/>
      <w:szCs w:val="24"/>
      <w:lang w:val="en-IN"/>
      <w14:ligatures w14:val="standardContextual"/>
    </w:rPr>
  </w:style>
  <w:style w:type="character" w:styleId="IntenseEmphasis">
    <w:name w:val="Intense Emphasis"/>
    <w:basedOn w:val="DefaultParagraphFont"/>
    <w:uiPriority w:val="21"/>
    <w:qFormat/>
    <w:rsid w:val="00F17878"/>
    <w:rPr>
      <w:i/>
      <w:iCs/>
      <w:color w:val="0F4761" w:themeColor="accent1" w:themeShade="BF"/>
    </w:rPr>
  </w:style>
  <w:style w:type="paragraph" w:styleId="IntenseQuote">
    <w:name w:val="Intense Quote"/>
    <w:basedOn w:val="Normal"/>
    <w:next w:val="Normal"/>
    <w:link w:val="IntenseQuoteChar"/>
    <w:uiPriority w:val="30"/>
    <w:qFormat/>
    <w:rsid w:val="00F17878"/>
    <w:pPr>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IN"/>
      <w14:ligatures w14:val="standardContextual"/>
    </w:rPr>
  </w:style>
  <w:style w:type="character" w:customStyle="1" w:styleId="IntenseQuoteChar">
    <w:name w:val="Intense Quote Char"/>
    <w:basedOn w:val="DefaultParagraphFont"/>
    <w:link w:val="IntenseQuote"/>
    <w:uiPriority w:val="30"/>
    <w:rsid w:val="00F17878"/>
    <w:rPr>
      <w:i/>
      <w:iCs/>
      <w:color w:val="0F4761" w:themeColor="accent1" w:themeShade="BF"/>
    </w:rPr>
  </w:style>
  <w:style w:type="character" w:styleId="IntenseReference">
    <w:name w:val="Intense Reference"/>
    <w:basedOn w:val="DefaultParagraphFont"/>
    <w:uiPriority w:val="32"/>
    <w:qFormat/>
    <w:rsid w:val="00F17878"/>
    <w:rPr>
      <w:b/>
      <w:bCs/>
      <w:smallCaps/>
      <w:color w:val="0F4761" w:themeColor="accent1" w:themeShade="BF"/>
      <w:spacing w:val="5"/>
    </w:rPr>
  </w:style>
  <w:style w:type="character" w:styleId="LineNumber">
    <w:name w:val="line number"/>
    <w:basedOn w:val="DefaultParagraphFont"/>
    <w:uiPriority w:val="99"/>
    <w:semiHidden/>
    <w:unhideWhenUsed/>
    <w:rsid w:val="00F178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789</Words>
  <Characters>4503</Characters>
  <Application>Microsoft Office Word</Application>
  <DocSecurity>0</DocSecurity>
  <Lines>37</Lines>
  <Paragraphs>10</Paragraphs>
  <ScaleCrop>false</ScaleCrop>
  <Company/>
  <LinksUpToDate>false</LinksUpToDate>
  <CharactersWithSpaces>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Pandey</dc:creator>
  <cp:keywords/>
  <dc:description/>
  <cp:lastModifiedBy>Rohit Pandey</cp:lastModifiedBy>
  <cp:revision>1</cp:revision>
  <dcterms:created xsi:type="dcterms:W3CDTF">2026-10-19T17:16:00Z</dcterms:created>
  <dcterms:modified xsi:type="dcterms:W3CDTF">2026-10-19T17:16:00Z</dcterms:modified>
</cp:coreProperties>
</file>