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9DDB3" w14:textId="7A77F93F" w:rsidR="000E5049" w:rsidRPr="00F661E0" w:rsidRDefault="00F661E0" w:rsidP="000E5049">
      <w:pPr>
        <w:keepNext/>
        <w:rPr>
          <w:b/>
          <w:bCs/>
          <w:sz w:val="32"/>
          <w:szCs w:val="32"/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0528" behindDoc="0" locked="0" layoutInCell="1" allowOverlap="1" wp14:anchorId="77E49D52" wp14:editId="570985A0">
            <wp:simplePos x="0" y="0"/>
            <wp:positionH relativeFrom="margin">
              <wp:align>left</wp:align>
            </wp:positionH>
            <wp:positionV relativeFrom="margin">
              <wp:posOffset>447590</wp:posOffset>
            </wp:positionV>
            <wp:extent cx="5584190" cy="7094220"/>
            <wp:effectExtent l="0" t="0" r="0" b="0"/>
            <wp:wrapSquare wrapText="bothSides"/>
            <wp:docPr id="10328658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865846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4190" cy="7094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661E0">
        <w:rPr>
          <w:b/>
          <w:bCs/>
          <w:sz w:val="32"/>
          <w:szCs w:val="32"/>
          <w:lang w:val="en-US"/>
        </w:rPr>
        <w:t>Supplementary Materials</w:t>
      </w:r>
    </w:p>
    <w:p w14:paraId="36739471" w14:textId="7A6306E6" w:rsidR="00DC3479" w:rsidRPr="00DC3479" w:rsidRDefault="0041125E" w:rsidP="00DC3479">
      <w:pPr>
        <w:spacing w:after="0" w:line="240" w:lineRule="auto"/>
        <w:rPr>
          <w:rFonts w:eastAsia="+mn-ea" w:cs="Times New Roman"/>
          <w:color w:val="000000"/>
          <w:kern w:val="24"/>
          <w:sz w:val="18"/>
          <w:szCs w:val="18"/>
          <w:lang w:val="en-BE" w:eastAsia="en-BE"/>
        </w:rPr>
      </w:pPr>
      <w:r w:rsidRPr="0041125E">
        <w:rPr>
          <w:rFonts w:eastAsia="+mn-ea" w:cs="Times New Roman"/>
          <w:b/>
          <w:bCs/>
          <w:color w:val="000000"/>
          <w:kern w:val="24"/>
          <w:sz w:val="18"/>
          <w:szCs w:val="18"/>
          <w:lang w:val="en-US" w:eastAsia="en-BE"/>
        </w:rPr>
        <w:t xml:space="preserve">Supplementary Figure 1 </w:t>
      </w:r>
      <w:r w:rsidRPr="0041125E">
        <w:rPr>
          <w:rFonts w:eastAsia="+mn-ea" w:cs="Times New Roman"/>
          <w:b/>
          <w:bCs/>
          <w:color w:val="000000"/>
          <w:kern w:val="24"/>
          <w:sz w:val="18"/>
          <w:szCs w:val="18"/>
          <w:lang w:val="en-BE" w:eastAsia="en-BE"/>
        </w:rPr>
        <w:t>Immunocytochemistry of primary rat hippocampal neurons seeded with α-Syn preformed fibrils. (</w:t>
      </w:r>
      <w:r w:rsidRPr="0041125E">
        <w:rPr>
          <w:rFonts w:eastAsia="+mn-ea" w:cs="Times New Roman"/>
          <w:b/>
          <w:bCs/>
          <w:color w:val="000000"/>
          <w:kern w:val="24"/>
          <w:sz w:val="18"/>
          <w:szCs w:val="18"/>
          <w:lang w:val="en-US" w:eastAsia="en-BE"/>
        </w:rPr>
        <w:t xml:space="preserve">a-e) </w:t>
      </w:r>
      <w:r w:rsidRPr="0041125E">
        <w:rPr>
          <w:rFonts w:eastAsia="+mn-ea" w:cs="Times New Roman"/>
          <w:color w:val="000000"/>
          <w:kern w:val="24"/>
          <w:sz w:val="18"/>
          <w:szCs w:val="18"/>
          <w:lang w:val="en-BE" w:eastAsia="en-BE"/>
        </w:rPr>
        <w:t>Representative images of</w:t>
      </w:r>
      <w:r w:rsidRPr="0041125E">
        <w:rPr>
          <w:rFonts w:eastAsia="+mn-ea" w:cs="Times New Roman"/>
          <w:color w:val="000000"/>
          <w:kern w:val="24"/>
          <w:sz w:val="18"/>
          <w:szCs w:val="18"/>
          <w:lang w:val="en-US" w:eastAsia="en-BE"/>
        </w:rPr>
        <w:t xml:space="preserve"> </w:t>
      </w:r>
      <w:r w:rsidRPr="0041125E">
        <w:rPr>
          <w:rFonts w:eastAsia="+mn-ea" w:cs="Times New Roman"/>
          <w:b/>
          <w:bCs/>
          <w:color w:val="000000"/>
          <w:kern w:val="24"/>
          <w:sz w:val="18"/>
          <w:szCs w:val="18"/>
          <w:lang w:val="en-US" w:eastAsia="en-BE"/>
        </w:rPr>
        <w:t xml:space="preserve">(a) </w:t>
      </w:r>
      <w:r w:rsidRPr="0041125E">
        <w:rPr>
          <w:rFonts w:eastAsia="+mn-ea" w:cs="Times New Roman"/>
          <w:color w:val="000000"/>
          <w:kern w:val="24"/>
          <w:sz w:val="18"/>
          <w:szCs w:val="18"/>
          <w:lang w:val="en-BE" w:eastAsia="en-BE"/>
        </w:rPr>
        <w:t>pS129-α-Syn immunoreactivity (PSYN/81A</w:t>
      </w:r>
      <w:r w:rsidRPr="0041125E">
        <w:rPr>
          <w:rFonts w:eastAsia="+mn-ea" w:cs="Times New Roman"/>
          <w:color w:val="000000"/>
          <w:kern w:val="24"/>
          <w:sz w:val="18"/>
          <w:szCs w:val="18"/>
          <w:lang w:val="en-US" w:eastAsia="en-BE"/>
        </w:rPr>
        <w:t>),</w:t>
      </w:r>
      <w:r w:rsidRPr="0041125E">
        <w:rPr>
          <w:rFonts w:eastAsia="+mn-ea" w:cs="Times New Roman"/>
          <w:color w:val="000000"/>
          <w:kern w:val="24"/>
          <w:sz w:val="18"/>
          <w:szCs w:val="18"/>
          <w:lang w:val="en-BE" w:eastAsia="en-BE"/>
        </w:rPr>
        <w:t xml:space="preserve"> </w:t>
      </w:r>
      <w:r w:rsidRPr="0041125E">
        <w:rPr>
          <w:rFonts w:eastAsia="+mn-ea" w:cs="Times New Roman"/>
          <w:b/>
          <w:bCs/>
          <w:color w:val="000000"/>
          <w:kern w:val="24"/>
          <w:sz w:val="18"/>
          <w:szCs w:val="18"/>
          <w:lang w:val="en-US" w:eastAsia="en-BE"/>
        </w:rPr>
        <w:t xml:space="preserve">(b) </w:t>
      </w:r>
      <w:r w:rsidRPr="0041125E">
        <w:rPr>
          <w:rFonts w:eastAsia="+mn-ea" w:cs="Times New Roman"/>
          <w:color w:val="000000"/>
          <w:kern w:val="24"/>
          <w:sz w:val="18"/>
          <w:szCs w:val="18"/>
          <w:lang w:val="en-BE" w:eastAsia="en-BE"/>
        </w:rPr>
        <w:t>dendritic marker MAP2,</w:t>
      </w:r>
      <w:r w:rsidRPr="0041125E">
        <w:rPr>
          <w:rFonts w:eastAsia="+mn-ea" w:cs="Times New Roman"/>
          <w:color w:val="000000"/>
          <w:kern w:val="24"/>
          <w:sz w:val="18"/>
          <w:szCs w:val="18"/>
          <w:lang w:val="en-US" w:eastAsia="en-BE"/>
        </w:rPr>
        <w:t xml:space="preserve"> </w:t>
      </w:r>
      <w:r w:rsidRPr="0041125E">
        <w:rPr>
          <w:rFonts w:eastAsia="+mn-ea" w:cs="Times New Roman"/>
          <w:b/>
          <w:bCs/>
          <w:color w:val="000000"/>
          <w:kern w:val="24"/>
          <w:sz w:val="18"/>
          <w:szCs w:val="18"/>
          <w:lang w:val="en-US" w:eastAsia="en-BE"/>
        </w:rPr>
        <w:t>(c)</w:t>
      </w:r>
      <w:r w:rsidRPr="0041125E">
        <w:rPr>
          <w:rFonts w:eastAsia="+mn-ea" w:cs="Times New Roman"/>
          <w:color w:val="000000"/>
          <w:kern w:val="24"/>
          <w:sz w:val="18"/>
          <w:szCs w:val="18"/>
          <w:lang w:val="en-BE" w:eastAsia="en-BE"/>
        </w:rPr>
        <w:t xml:space="preserve"> neuronal marker NeuN</w:t>
      </w:r>
      <w:r w:rsidRPr="0041125E">
        <w:rPr>
          <w:rFonts w:eastAsia="+mn-ea" w:cs="Times New Roman"/>
          <w:color w:val="000000"/>
          <w:kern w:val="24"/>
          <w:sz w:val="18"/>
          <w:szCs w:val="18"/>
          <w:lang w:val="en-US" w:eastAsia="en-BE"/>
        </w:rPr>
        <w:t xml:space="preserve">, </w:t>
      </w:r>
      <w:r w:rsidRPr="0041125E">
        <w:rPr>
          <w:rFonts w:eastAsia="+mn-ea" w:cs="Times New Roman"/>
          <w:b/>
          <w:bCs/>
          <w:color w:val="000000"/>
          <w:kern w:val="24"/>
          <w:sz w:val="18"/>
          <w:szCs w:val="18"/>
          <w:lang w:val="en-US" w:eastAsia="en-BE"/>
        </w:rPr>
        <w:t xml:space="preserve">(d) </w:t>
      </w:r>
      <w:r w:rsidRPr="0041125E">
        <w:rPr>
          <w:rFonts w:eastAsia="+mn-ea" w:cs="Times New Roman"/>
          <w:color w:val="000000"/>
          <w:kern w:val="24"/>
          <w:sz w:val="18"/>
          <w:szCs w:val="18"/>
          <w:lang w:val="en-US" w:eastAsia="en-BE"/>
        </w:rPr>
        <w:t xml:space="preserve">Hoechst </w:t>
      </w:r>
      <w:r w:rsidRPr="0041125E">
        <w:rPr>
          <w:rFonts w:eastAsia="+mn-ea" w:cs="Times New Roman"/>
          <w:color w:val="000000"/>
          <w:kern w:val="24"/>
          <w:sz w:val="18"/>
          <w:szCs w:val="18"/>
          <w:lang w:val="en-BE" w:eastAsia="en-BE"/>
        </w:rPr>
        <w:t>nuclear staining</w:t>
      </w:r>
      <w:r w:rsidRPr="0041125E">
        <w:rPr>
          <w:rFonts w:eastAsia="+mn-ea" w:cs="Times New Roman"/>
          <w:color w:val="000000"/>
          <w:kern w:val="24"/>
          <w:sz w:val="18"/>
          <w:szCs w:val="18"/>
          <w:lang w:val="en-US" w:eastAsia="en-BE"/>
        </w:rPr>
        <w:t xml:space="preserve"> and </w:t>
      </w:r>
      <w:r w:rsidRPr="0041125E">
        <w:rPr>
          <w:rFonts w:eastAsia="+mn-ea" w:cs="Times New Roman"/>
          <w:b/>
          <w:bCs/>
          <w:color w:val="000000"/>
          <w:kern w:val="24"/>
          <w:sz w:val="18"/>
          <w:szCs w:val="18"/>
          <w:lang w:val="en-US" w:eastAsia="en-BE"/>
        </w:rPr>
        <w:t>(e</w:t>
      </w:r>
      <w:r w:rsidRPr="0041125E">
        <w:rPr>
          <w:rFonts w:eastAsia="+mn-ea" w:cs="Times New Roman"/>
          <w:color w:val="000000"/>
          <w:kern w:val="24"/>
          <w:sz w:val="18"/>
          <w:szCs w:val="18"/>
          <w:lang w:val="en-US" w:eastAsia="en-BE"/>
        </w:rPr>
        <w:t>) the merged visualization of all markers</w:t>
      </w:r>
      <w:r w:rsidRPr="0041125E">
        <w:rPr>
          <w:rFonts w:eastAsia="+mn-ea" w:cs="Times New Roman"/>
          <w:color w:val="000000"/>
          <w:kern w:val="24"/>
          <w:sz w:val="18"/>
          <w:szCs w:val="18"/>
          <w:lang w:val="en-BE" w:eastAsia="en-BE"/>
        </w:rPr>
        <w:t xml:space="preserve"> in </w:t>
      </w:r>
      <w:r w:rsidRPr="0041125E">
        <w:rPr>
          <w:rFonts w:eastAsia="+mn-ea" w:cs="Times New Roman"/>
          <w:color w:val="000000"/>
          <w:kern w:val="24"/>
          <w:sz w:val="18"/>
          <w:szCs w:val="18"/>
          <w:lang w:val="en-US" w:eastAsia="en-BE"/>
        </w:rPr>
        <w:t xml:space="preserve">untreated </w:t>
      </w:r>
      <w:r w:rsidRPr="0041125E">
        <w:rPr>
          <w:rFonts w:eastAsia="+mn-ea" w:cs="Times New Roman"/>
          <w:color w:val="000000"/>
          <w:kern w:val="24"/>
          <w:sz w:val="18"/>
          <w:szCs w:val="18"/>
          <w:lang w:val="en-BE" w:eastAsia="en-BE"/>
        </w:rPr>
        <w:t>and PFF-seeded cultures</w:t>
      </w:r>
      <w:r w:rsidRPr="0041125E">
        <w:rPr>
          <w:rFonts w:eastAsia="+mn-ea" w:cs="Times New Roman"/>
          <w:color w:val="000000"/>
          <w:kern w:val="24"/>
          <w:sz w:val="18"/>
          <w:szCs w:val="18"/>
          <w:lang w:val="en-US" w:eastAsia="en-BE"/>
        </w:rPr>
        <w:t xml:space="preserve"> exposed to increasing PFF doses</w:t>
      </w:r>
      <w:r w:rsidRPr="0041125E">
        <w:rPr>
          <w:rFonts w:eastAsia="+mn-ea" w:cs="Times New Roman"/>
          <w:color w:val="000000"/>
          <w:kern w:val="24"/>
          <w:sz w:val="18"/>
          <w:szCs w:val="18"/>
          <w:lang w:val="en-BE" w:eastAsia="en-BE"/>
        </w:rPr>
        <w:t xml:space="preserve">. </w:t>
      </w:r>
      <w:r w:rsidRPr="0041125E">
        <w:rPr>
          <w:rFonts w:eastAsia="+mn-ea" w:cs="Times New Roman"/>
          <w:b/>
          <w:bCs/>
          <w:color w:val="000000"/>
          <w:kern w:val="24"/>
          <w:sz w:val="18"/>
          <w:szCs w:val="18"/>
          <w:lang w:val="en-US" w:eastAsia="en-BE"/>
        </w:rPr>
        <w:t>(f-</w:t>
      </w:r>
      <w:proofErr w:type="spellStart"/>
      <w:r w:rsidRPr="0041125E">
        <w:rPr>
          <w:rFonts w:eastAsia="+mn-ea" w:cs="Times New Roman"/>
          <w:b/>
          <w:bCs/>
          <w:color w:val="000000"/>
          <w:kern w:val="24"/>
          <w:sz w:val="18"/>
          <w:szCs w:val="18"/>
          <w:lang w:val="en-US" w:eastAsia="en-BE"/>
        </w:rPr>
        <w:t>i</w:t>
      </w:r>
      <w:proofErr w:type="spellEnd"/>
      <w:r w:rsidRPr="0041125E">
        <w:rPr>
          <w:rFonts w:eastAsia="+mn-ea" w:cs="Times New Roman"/>
          <w:b/>
          <w:bCs/>
          <w:color w:val="000000"/>
          <w:kern w:val="24"/>
          <w:sz w:val="18"/>
          <w:szCs w:val="18"/>
          <w:lang w:val="en-US" w:eastAsia="en-BE"/>
        </w:rPr>
        <w:t xml:space="preserve">) </w:t>
      </w:r>
      <w:r w:rsidRPr="0041125E">
        <w:rPr>
          <w:rFonts w:eastAsia="+mn-ea" w:cs="Times New Roman"/>
          <w:color w:val="000000"/>
          <w:kern w:val="24"/>
          <w:sz w:val="18"/>
          <w:szCs w:val="18"/>
          <w:lang w:val="en-BE" w:eastAsia="en-BE"/>
        </w:rPr>
        <w:t xml:space="preserve">Quantification of </w:t>
      </w:r>
      <w:r w:rsidRPr="0041125E">
        <w:rPr>
          <w:rFonts w:eastAsia="+mn-ea" w:cs="Times New Roman"/>
          <w:b/>
          <w:bCs/>
          <w:color w:val="000000"/>
          <w:kern w:val="24"/>
          <w:sz w:val="18"/>
          <w:szCs w:val="18"/>
          <w:lang w:val="en-BE" w:eastAsia="en-BE"/>
        </w:rPr>
        <w:t xml:space="preserve">(f) </w:t>
      </w:r>
      <w:r w:rsidRPr="0041125E">
        <w:rPr>
          <w:rFonts w:eastAsia="+mn-ea" w:cs="Times New Roman"/>
          <w:color w:val="000000"/>
          <w:kern w:val="24"/>
          <w:sz w:val="18"/>
          <w:szCs w:val="18"/>
          <w:lang w:val="en-BE" w:eastAsia="en-BE"/>
        </w:rPr>
        <w:t xml:space="preserve">pS129-α-Syn signal normalized to NeuN-positive neurons, </w:t>
      </w:r>
      <w:r w:rsidRPr="0041125E">
        <w:rPr>
          <w:rFonts w:eastAsia="+mn-ea" w:cs="Times New Roman"/>
          <w:b/>
          <w:bCs/>
          <w:color w:val="000000"/>
          <w:kern w:val="24"/>
          <w:sz w:val="18"/>
          <w:szCs w:val="18"/>
          <w:lang w:val="en-BE" w:eastAsia="en-BE"/>
        </w:rPr>
        <w:t xml:space="preserve">(g) </w:t>
      </w:r>
      <w:r w:rsidRPr="0041125E">
        <w:rPr>
          <w:rFonts w:eastAsia="+mn-ea" w:cs="Times New Roman"/>
          <w:color w:val="000000"/>
          <w:kern w:val="24"/>
          <w:sz w:val="18"/>
          <w:szCs w:val="18"/>
          <w:lang w:val="en-BE" w:eastAsia="en-BE"/>
        </w:rPr>
        <w:t xml:space="preserve">the number of NeuN-positive neurons, </w:t>
      </w:r>
      <w:r w:rsidRPr="0041125E">
        <w:rPr>
          <w:rFonts w:eastAsia="+mn-ea" w:cs="Times New Roman"/>
          <w:b/>
          <w:bCs/>
          <w:color w:val="000000"/>
          <w:kern w:val="24"/>
          <w:sz w:val="18"/>
          <w:szCs w:val="18"/>
          <w:lang w:val="en-BE" w:eastAsia="en-BE"/>
        </w:rPr>
        <w:t xml:space="preserve">(h) </w:t>
      </w:r>
      <w:r w:rsidRPr="0041125E">
        <w:rPr>
          <w:rFonts w:eastAsia="+mn-ea" w:cs="Times New Roman"/>
          <w:color w:val="000000"/>
          <w:kern w:val="24"/>
          <w:sz w:val="18"/>
          <w:szCs w:val="18"/>
          <w:lang w:val="en-BE" w:eastAsia="en-BE"/>
        </w:rPr>
        <w:t xml:space="preserve">MAP2 immunoreactivity and </w:t>
      </w:r>
      <w:r w:rsidRPr="0041125E">
        <w:rPr>
          <w:rFonts w:eastAsia="+mn-ea" w:cs="Times New Roman"/>
          <w:b/>
          <w:bCs/>
          <w:color w:val="000000"/>
          <w:kern w:val="24"/>
          <w:sz w:val="18"/>
          <w:szCs w:val="18"/>
          <w:lang w:val="en-BE" w:eastAsia="en-BE"/>
        </w:rPr>
        <w:t>(</w:t>
      </w:r>
      <w:proofErr w:type="spellStart"/>
      <w:r w:rsidRPr="0041125E">
        <w:rPr>
          <w:rFonts w:eastAsia="+mn-ea" w:cs="Times New Roman"/>
          <w:b/>
          <w:bCs/>
          <w:color w:val="000000"/>
          <w:kern w:val="24"/>
          <w:sz w:val="18"/>
          <w:szCs w:val="18"/>
          <w:lang w:val="en-BE" w:eastAsia="en-BE"/>
        </w:rPr>
        <w:t>i</w:t>
      </w:r>
      <w:proofErr w:type="spellEnd"/>
      <w:r w:rsidRPr="0041125E">
        <w:rPr>
          <w:rFonts w:eastAsia="+mn-ea" w:cs="Times New Roman"/>
          <w:b/>
          <w:bCs/>
          <w:color w:val="000000"/>
          <w:kern w:val="24"/>
          <w:sz w:val="18"/>
          <w:szCs w:val="18"/>
          <w:lang w:val="en-BE" w:eastAsia="en-BE"/>
        </w:rPr>
        <w:t>)</w:t>
      </w:r>
      <w:r w:rsidRPr="0041125E">
        <w:rPr>
          <w:rFonts w:eastAsia="+mn-ea" w:cs="Times New Roman"/>
          <w:color w:val="000000"/>
          <w:kern w:val="24"/>
          <w:sz w:val="18"/>
          <w:szCs w:val="18"/>
          <w:lang w:val="en-BE" w:eastAsia="en-BE"/>
        </w:rPr>
        <w:t xml:space="preserve"> the number of Hoechst-stained nuclei. No significant differences were observed between untreated and PFF-seeded neurons, irrespective of dose, indicating preserved cell density, neuronal survival, and neuronal integrity following PFF treatment. </w:t>
      </w:r>
      <w:r w:rsidR="00AD6D39" w:rsidRPr="00AD6D39">
        <w:rPr>
          <w:rFonts w:cs="Times New Roman"/>
          <w:sz w:val="18"/>
          <w:szCs w:val="18"/>
          <w:lang w:val="en-BE"/>
        </w:rPr>
        <w:t xml:space="preserve">Each dot represents an individual well. </w:t>
      </w:r>
      <w:r w:rsidRPr="0041125E">
        <w:rPr>
          <w:rFonts w:eastAsia="+mn-ea" w:cs="Times New Roman"/>
          <w:color w:val="000000"/>
          <w:kern w:val="24"/>
          <w:sz w:val="18"/>
          <w:szCs w:val="18"/>
          <w:lang w:val="en-BE" w:eastAsia="en-BE"/>
        </w:rPr>
        <w:t xml:space="preserve">Scale bar = 100 </w:t>
      </w:r>
      <w:proofErr w:type="spellStart"/>
      <w:r w:rsidRPr="0041125E">
        <w:rPr>
          <w:rFonts w:eastAsia="+mn-ea" w:cs="Times New Roman"/>
          <w:color w:val="000000"/>
          <w:kern w:val="24"/>
          <w:sz w:val="18"/>
          <w:szCs w:val="18"/>
          <w:lang w:val="en-BE" w:eastAsia="en-BE"/>
        </w:rPr>
        <w:t>μm</w:t>
      </w:r>
      <w:proofErr w:type="spellEnd"/>
      <w:r w:rsidRPr="0041125E">
        <w:rPr>
          <w:rFonts w:eastAsia="+mn-ea" w:cs="Times New Roman"/>
          <w:color w:val="000000"/>
          <w:kern w:val="24"/>
          <w:sz w:val="18"/>
          <w:szCs w:val="18"/>
          <w:lang w:val="en-BE" w:eastAsia="en-BE"/>
        </w:rPr>
        <w:t>.</w:t>
      </w:r>
      <w:r w:rsidR="00DC3479">
        <w:rPr>
          <w:rFonts w:eastAsia="+mn-ea" w:cs="Times New Roman"/>
          <w:color w:val="000000"/>
          <w:kern w:val="24"/>
          <w:sz w:val="18"/>
          <w:szCs w:val="18"/>
          <w:lang w:val="en-BE" w:eastAsia="en-BE"/>
        </w:rPr>
        <w:t xml:space="preserve"> </w:t>
      </w:r>
      <w:r w:rsidR="00DC3479" w:rsidRPr="00DC3479">
        <w:rPr>
          <w:rFonts w:eastAsia="+mn-ea" w:cs="Times New Roman"/>
          <w:color w:val="000000"/>
          <w:kern w:val="24"/>
          <w:sz w:val="18"/>
          <w:szCs w:val="18"/>
          <w:lang w:val="en-BE" w:eastAsia="en-BE"/>
        </w:rPr>
        <w:t>The characterization workflow was identical to that described in Anthonissen et al. (2026</w:t>
      </w:r>
      <w:proofErr w:type="gramStart"/>
      <w:r w:rsidR="00DC3479" w:rsidRPr="00DC3479">
        <w:rPr>
          <w:rFonts w:eastAsia="+mn-ea" w:cs="Times New Roman"/>
          <w:color w:val="000000"/>
          <w:kern w:val="24"/>
          <w:sz w:val="18"/>
          <w:szCs w:val="18"/>
          <w:lang w:val="en-BE" w:eastAsia="en-BE"/>
        </w:rPr>
        <w:t>), but</w:t>
      </w:r>
      <w:proofErr w:type="gramEnd"/>
      <w:r w:rsidR="00DC3479" w:rsidRPr="00DC3479">
        <w:rPr>
          <w:rFonts w:eastAsia="+mn-ea" w:cs="Times New Roman"/>
          <w:color w:val="000000"/>
          <w:kern w:val="24"/>
          <w:sz w:val="18"/>
          <w:szCs w:val="18"/>
          <w:lang w:val="en-BE" w:eastAsia="en-BE"/>
        </w:rPr>
        <w:t xml:space="preserve"> was repeated for the specific PFF batch used in the present study.</w:t>
      </w:r>
    </w:p>
    <w:p w14:paraId="45B4D044" w14:textId="0B1288D9" w:rsidR="0041125E" w:rsidRPr="0041125E" w:rsidRDefault="0041125E" w:rsidP="0041125E">
      <w:pPr>
        <w:spacing w:after="0" w:line="240" w:lineRule="auto"/>
        <w:rPr>
          <w:rFonts w:eastAsia="Times New Roman" w:cs="Times New Roman"/>
          <w:sz w:val="18"/>
          <w:szCs w:val="18"/>
          <w:lang w:val="en-BE" w:eastAsia="en-BE"/>
        </w:rPr>
      </w:pPr>
    </w:p>
    <w:p w14:paraId="484D99E7" w14:textId="7EC51861" w:rsidR="004A6B6F" w:rsidRPr="0041125E" w:rsidRDefault="00F661E0" w:rsidP="0041125E">
      <w:pPr>
        <w:pStyle w:val="Caption"/>
        <w:spacing w:line="240" w:lineRule="auto"/>
        <w:rPr>
          <w:rFonts w:cs="Times New Roman"/>
          <w:b w:val="0"/>
          <w:bCs w:val="0"/>
          <w:lang w:val="en-BE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58240" behindDoc="0" locked="0" layoutInCell="1" allowOverlap="1" wp14:anchorId="791906EB" wp14:editId="6A453620">
            <wp:simplePos x="0" y="0"/>
            <wp:positionH relativeFrom="margin">
              <wp:align>center</wp:align>
            </wp:positionH>
            <wp:positionV relativeFrom="margin">
              <wp:posOffset>17466</wp:posOffset>
            </wp:positionV>
            <wp:extent cx="4259580" cy="5990590"/>
            <wp:effectExtent l="0" t="0" r="7620" b="0"/>
            <wp:wrapSquare wrapText="bothSides"/>
            <wp:docPr id="144117433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1174335" name="Picture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9580" cy="5990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B36F96" w14:textId="64161226" w:rsidR="00A5360B" w:rsidRPr="0041125E" w:rsidRDefault="00A5360B" w:rsidP="0041125E">
      <w:pPr>
        <w:pStyle w:val="Caption"/>
        <w:spacing w:line="240" w:lineRule="auto"/>
        <w:rPr>
          <w:rFonts w:cs="Times New Roman"/>
          <w:lang w:val="en-BE"/>
        </w:rPr>
      </w:pPr>
    </w:p>
    <w:p w14:paraId="24AE6D58" w14:textId="37E82268" w:rsidR="000E5049" w:rsidRPr="0041125E" w:rsidRDefault="000E5049" w:rsidP="0041125E">
      <w:pPr>
        <w:pStyle w:val="Caption"/>
        <w:spacing w:line="240" w:lineRule="auto"/>
        <w:rPr>
          <w:rFonts w:cs="Times New Roman"/>
          <w:lang w:val="en-US"/>
        </w:rPr>
      </w:pPr>
    </w:p>
    <w:p w14:paraId="751822ED" w14:textId="4AD0E346" w:rsidR="00182562" w:rsidRDefault="00182562" w:rsidP="000E5049">
      <w:pPr>
        <w:pStyle w:val="Caption"/>
        <w:rPr>
          <w:lang w:val="en-US"/>
        </w:rPr>
      </w:pPr>
    </w:p>
    <w:p w14:paraId="5CBE95A2" w14:textId="38DAA9D2" w:rsidR="00157F17" w:rsidRDefault="00157F17" w:rsidP="00157F17">
      <w:pPr>
        <w:rPr>
          <w:lang w:val="en-US"/>
        </w:rPr>
      </w:pPr>
    </w:p>
    <w:p w14:paraId="2F748205" w14:textId="419B52D2" w:rsidR="00157F17" w:rsidRDefault="00157F17" w:rsidP="00157F17">
      <w:pPr>
        <w:rPr>
          <w:lang w:val="en-US"/>
        </w:rPr>
      </w:pPr>
    </w:p>
    <w:p w14:paraId="36523BF3" w14:textId="77777777" w:rsidR="00157F17" w:rsidRDefault="00157F17" w:rsidP="00157F17">
      <w:pPr>
        <w:rPr>
          <w:lang w:val="en-US"/>
        </w:rPr>
      </w:pPr>
    </w:p>
    <w:p w14:paraId="2A1ABB02" w14:textId="11A11BB6" w:rsidR="00157F17" w:rsidRDefault="00157F17" w:rsidP="00157F17">
      <w:pPr>
        <w:rPr>
          <w:lang w:val="en-US"/>
        </w:rPr>
      </w:pPr>
    </w:p>
    <w:p w14:paraId="2649CF44" w14:textId="076054A8" w:rsidR="004349BC" w:rsidRDefault="00FF6A0D" w:rsidP="0035370C">
      <w:pPr>
        <w:spacing w:after="160" w:line="252" w:lineRule="auto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3215C9" wp14:editId="3C1BC6A1">
                <wp:simplePos x="0" y="0"/>
                <wp:positionH relativeFrom="margin">
                  <wp:posOffset>6350</wp:posOffset>
                </wp:positionH>
                <wp:positionV relativeFrom="paragraph">
                  <wp:posOffset>3682804</wp:posOffset>
                </wp:positionV>
                <wp:extent cx="5749290" cy="635"/>
                <wp:effectExtent l="0" t="0" r="3810" b="635"/>
                <wp:wrapSquare wrapText="bothSides"/>
                <wp:docPr id="86306049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929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4479D9D" w14:textId="6D6BEA3D" w:rsidR="00C60D0A" w:rsidRPr="00F661E0" w:rsidRDefault="00C60D0A" w:rsidP="00C60D0A">
                            <w:pPr>
                              <w:pStyle w:val="Caption"/>
                              <w:spacing w:line="276" w:lineRule="auto"/>
                              <w:rPr>
                                <w:lang w:val="en-BE"/>
                              </w:rPr>
                            </w:pPr>
                            <w:r w:rsidRPr="00C60D0A">
                              <w:rPr>
                                <w:lang w:val="en-US"/>
                              </w:rPr>
                              <w:t xml:space="preserve">Supplementary Figure 2 </w:t>
                            </w:r>
                            <w:r w:rsidRPr="00C60D0A">
                              <w:rPr>
                                <w:lang w:val="en-BE"/>
                              </w:rPr>
                              <w:t>Persistent proteinase K-resistant pS129-α-</w:t>
                            </w:r>
                            <w:r w:rsidR="00F661E0">
                              <w:rPr>
                                <w:lang w:val="en-BE"/>
                              </w:rPr>
                              <w:t>S</w:t>
                            </w:r>
                            <w:r w:rsidRPr="00C60D0A">
                              <w:rPr>
                                <w:lang w:val="en-BE"/>
                              </w:rPr>
                              <w:t>y</w:t>
                            </w:r>
                            <w:r w:rsidR="00F661E0">
                              <w:rPr>
                                <w:lang w:val="en-BE"/>
                              </w:rPr>
                              <w:t>n</w:t>
                            </w:r>
                            <w:r w:rsidRPr="00C60D0A">
                              <w:rPr>
                                <w:lang w:val="en-BE"/>
                              </w:rPr>
                              <w:t xml:space="preserve"> immunoreactivity in the SLD after α-</w:t>
                            </w:r>
                            <w:r w:rsidRPr="00C60D0A">
                              <w:rPr>
                                <w:lang w:val="en-US"/>
                              </w:rPr>
                              <w:t>Syn</w:t>
                            </w:r>
                            <w:r w:rsidRPr="00C60D0A">
                              <w:rPr>
                                <w:lang w:val="en-BE"/>
                              </w:rPr>
                              <w:t xml:space="preserve"> PFF injection. </w:t>
                            </w:r>
                            <w:r w:rsidRPr="00C60D0A">
                              <w:rPr>
                                <w:b w:val="0"/>
                                <w:bCs w:val="0"/>
                                <w:lang w:val="en-BE"/>
                              </w:rPr>
                              <w:t>Representative pS129-α-</w:t>
                            </w:r>
                            <w:r w:rsidR="00F661E0">
                              <w:rPr>
                                <w:b w:val="0"/>
                                <w:bCs w:val="0"/>
                                <w:lang w:val="en-BE"/>
                              </w:rPr>
                              <w:t>Syn</w:t>
                            </w:r>
                            <w:r w:rsidRPr="00C60D0A">
                              <w:rPr>
                                <w:b w:val="0"/>
                                <w:bCs w:val="0"/>
                                <w:lang w:val="en-BE"/>
                              </w:rPr>
                              <w:t xml:space="preserve"> staining in the sublaterodorsal tegmental nucleus (SLD) of PBS- and α-synuclein PFF-injected mice at 4 and 8 months post-injection. High-magnification images of the boxed regions are shown below the corresponding overview images. pS129-α-</w:t>
                            </w:r>
                            <w:r w:rsidR="00F661E0">
                              <w:rPr>
                                <w:b w:val="0"/>
                                <w:bCs w:val="0"/>
                                <w:lang w:val="en-BE"/>
                              </w:rPr>
                              <w:t>Syn</w:t>
                            </w:r>
                            <w:r w:rsidRPr="00C60D0A">
                              <w:rPr>
                                <w:b w:val="0"/>
                                <w:bCs w:val="0"/>
                                <w:lang w:val="en-BE"/>
                              </w:rPr>
                              <w:t xml:space="preserve">-positive inclusions remained detectable following proteinase K pretreatment in α-synuclein PFF-injected mice at both time points, whereas no specific staining was observed in PBS controls. Scale bars: 1 mm </w:t>
                            </w:r>
                            <w:r w:rsidR="00F661E0">
                              <w:rPr>
                                <w:b w:val="0"/>
                                <w:bCs w:val="0"/>
                                <w:lang w:val="en-BE"/>
                              </w:rPr>
                              <w:t xml:space="preserve">(top) </w:t>
                            </w:r>
                            <w:r w:rsidRPr="00C60D0A">
                              <w:rPr>
                                <w:b w:val="0"/>
                                <w:bCs w:val="0"/>
                                <w:lang w:val="en-BE"/>
                              </w:rPr>
                              <w:t xml:space="preserve">and 100 </w:t>
                            </w:r>
                            <w:proofErr w:type="spellStart"/>
                            <w:r w:rsidRPr="00C60D0A">
                              <w:rPr>
                                <w:b w:val="0"/>
                                <w:bCs w:val="0"/>
                                <w:lang w:val="en-BE"/>
                              </w:rPr>
                              <w:t>μm</w:t>
                            </w:r>
                            <w:proofErr w:type="spellEnd"/>
                            <w:r w:rsidR="00F661E0">
                              <w:rPr>
                                <w:b w:val="0"/>
                                <w:bCs w:val="0"/>
                                <w:lang w:val="en-BE"/>
                              </w:rPr>
                              <w:t xml:space="preserve"> (bottom)</w:t>
                            </w:r>
                            <w:r w:rsidRPr="00C60D0A">
                              <w:rPr>
                                <w:b w:val="0"/>
                                <w:bCs w:val="0"/>
                                <w:lang w:val="en-BE"/>
                              </w:rPr>
                              <w:t>.</w:t>
                            </w:r>
                          </w:p>
                          <w:p w14:paraId="666BB786" w14:textId="4A765485" w:rsidR="004A6B6F" w:rsidRPr="00DE4F46" w:rsidRDefault="004A6B6F" w:rsidP="004A6B6F">
                            <w:pPr>
                              <w:pStyle w:val="Caption"/>
                              <w:rPr>
                                <w:noProof/>
                                <w:szCs w:val="2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73215C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.5pt;margin-top:290pt;width:452.7pt;height:.05pt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" stroked="f">
                <v:textbox style="mso-fit-shape-to-text:t" inset="0,0,0,0">
                  <w:txbxContent>
                    <w:p w14:paraId="04479D9D" w14:textId="6D6BEA3D" w:rsidR="00C60D0A" w:rsidRPr="00F661E0" w:rsidRDefault="00C60D0A" w:rsidP="00C60D0A">
                      <w:pPr>
                        <w:pStyle w:val="Caption"/>
                        <w:spacing w:line="276" w:lineRule="auto"/>
                        <w:rPr>
                          <w:lang w:val="en-BE"/>
                        </w:rPr>
                      </w:pPr>
                      <w:r w:rsidRPr="00C60D0A">
                        <w:rPr>
                          <w:lang w:val="en-US"/>
                        </w:rPr>
                        <w:t xml:space="preserve">Supplementary Figure 2 </w:t>
                      </w:r>
                      <w:r w:rsidRPr="00C60D0A">
                        <w:rPr>
                          <w:lang w:val="en-BE"/>
                        </w:rPr>
                        <w:t>Persistent proteinase K-resistant pS129-α-</w:t>
                      </w:r>
                      <w:r w:rsidR="00F661E0">
                        <w:rPr>
                          <w:lang w:val="en-BE"/>
                        </w:rPr>
                        <w:t>S</w:t>
                      </w:r>
                      <w:r w:rsidRPr="00C60D0A">
                        <w:rPr>
                          <w:lang w:val="en-BE"/>
                        </w:rPr>
                        <w:t>y</w:t>
                      </w:r>
                      <w:r w:rsidR="00F661E0">
                        <w:rPr>
                          <w:lang w:val="en-BE"/>
                        </w:rPr>
                        <w:t>n</w:t>
                      </w:r>
                      <w:r w:rsidRPr="00C60D0A">
                        <w:rPr>
                          <w:lang w:val="en-BE"/>
                        </w:rPr>
                        <w:t xml:space="preserve"> immunoreactivity in the SLD after α-</w:t>
                      </w:r>
                      <w:r w:rsidRPr="00C60D0A">
                        <w:rPr>
                          <w:lang w:val="en-US"/>
                        </w:rPr>
                        <w:t>Syn</w:t>
                      </w:r>
                      <w:r w:rsidRPr="00C60D0A">
                        <w:rPr>
                          <w:lang w:val="en-BE"/>
                        </w:rPr>
                        <w:t xml:space="preserve"> PFF injection. </w:t>
                      </w:r>
                      <w:r w:rsidRPr="00C60D0A">
                        <w:rPr>
                          <w:b w:val="0"/>
                          <w:bCs w:val="0"/>
                          <w:lang w:val="en-BE"/>
                        </w:rPr>
                        <w:t>Representative pS129-α-</w:t>
                      </w:r>
                      <w:r w:rsidR="00F661E0">
                        <w:rPr>
                          <w:b w:val="0"/>
                          <w:bCs w:val="0"/>
                          <w:lang w:val="en-BE"/>
                        </w:rPr>
                        <w:t>Syn</w:t>
                      </w:r>
                      <w:r w:rsidRPr="00C60D0A">
                        <w:rPr>
                          <w:b w:val="0"/>
                          <w:bCs w:val="0"/>
                          <w:lang w:val="en-BE"/>
                        </w:rPr>
                        <w:t xml:space="preserve"> staining in the sublaterodorsal tegmental nucleus (SLD) of PBS- and α-synuclein PFF-injected mice at 4 and 8 months post-injection. High-magnification images of the boxed regions are shown below the corresponding overview images. pS129-α-</w:t>
                      </w:r>
                      <w:r w:rsidR="00F661E0">
                        <w:rPr>
                          <w:b w:val="0"/>
                          <w:bCs w:val="0"/>
                          <w:lang w:val="en-BE"/>
                        </w:rPr>
                        <w:t>Syn</w:t>
                      </w:r>
                      <w:r w:rsidRPr="00C60D0A">
                        <w:rPr>
                          <w:b w:val="0"/>
                          <w:bCs w:val="0"/>
                          <w:lang w:val="en-BE"/>
                        </w:rPr>
                        <w:t xml:space="preserve">-positive inclusions remained detectable following proteinase K pretreatment in α-synuclein PFF-injected mice at both time points, whereas no specific staining was observed in PBS controls. Scale bars: 1 mm </w:t>
                      </w:r>
                      <w:r w:rsidR="00F661E0">
                        <w:rPr>
                          <w:b w:val="0"/>
                          <w:bCs w:val="0"/>
                          <w:lang w:val="en-BE"/>
                        </w:rPr>
                        <w:t xml:space="preserve">(top) </w:t>
                      </w:r>
                      <w:r w:rsidRPr="00C60D0A">
                        <w:rPr>
                          <w:b w:val="0"/>
                          <w:bCs w:val="0"/>
                          <w:lang w:val="en-BE"/>
                        </w:rPr>
                        <w:t xml:space="preserve">and 100 </w:t>
                      </w:r>
                      <w:proofErr w:type="spellStart"/>
                      <w:r w:rsidRPr="00C60D0A">
                        <w:rPr>
                          <w:b w:val="0"/>
                          <w:bCs w:val="0"/>
                          <w:lang w:val="en-BE"/>
                        </w:rPr>
                        <w:t>μm</w:t>
                      </w:r>
                      <w:proofErr w:type="spellEnd"/>
                      <w:r w:rsidR="00F661E0">
                        <w:rPr>
                          <w:b w:val="0"/>
                          <w:bCs w:val="0"/>
                          <w:lang w:val="en-BE"/>
                        </w:rPr>
                        <w:t xml:space="preserve"> (bottom)</w:t>
                      </w:r>
                      <w:r w:rsidRPr="00C60D0A">
                        <w:rPr>
                          <w:b w:val="0"/>
                          <w:bCs w:val="0"/>
                          <w:lang w:val="en-BE"/>
                        </w:rPr>
                        <w:t>.</w:t>
                      </w:r>
                    </w:p>
                    <w:p w14:paraId="666BB786" w14:textId="4A765485" w:rsidR="004A6B6F" w:rsidRPr="00DE4F46" w:rsidRDefault="004A6B6F" w:rsidP="004A6B6F">
                      <w:pPr>
                        <w:pStyle w:val="Caption"/>
                        <w:rPr>
                          <w:noProof/>
                          <w:szCs w:val="22"/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57F17">
        <w:rPr>
          <w:lang w:val="en-US"/>
        </w:rPr>
        <w:br w:type="page"/>
      </w: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45B577" wp14:editId="446BC66C">
                <wp:simplePos x="0" y="0"/>
                <wp:positionH relativeFrom="column">
                  <wp:posOffset>189865</wp:posOffset>
                </wp:positionH>
                <wp:positionV relativeFrom="paragraph">
                  <wp:posOffset>3811905</wp:posOffset>
                </wp:positionV>
                <wp:extent cx="5759450" cy="635"/>
                <wp:effectExtent l="0" t="0" r="0" b="0"/>
                <wp:wrapSquare wrapText="bothSides"/>
                <wp:docPr id="154382399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94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9758CCD" w14:textId="17A0A376" w:rsidR="00F363EA" w:rsidRPr="00F363EA" w:rsidRDefault="00F363EA" w:rsidP="00F363EA">
                            <w:pPr>
                              <w:pStyle w:val="Caption"/>
                              <w:spacing w:line="276" w:lineRule="auto"/>
                              <w:rPr>
                                <w:lang w:val="en-BE"/>
                              </w:rPr>
                            </w:pPr>
                            <w:r w:rsidRPr="00F363EA">
                              <w:rPr>
                                <w:lang w:val="en-US"/>
                              </w:rPr>
                              <w:t>Supplementary Figure 3</w:t>
                            </w:r>
                            <w:r w:rsidR="00F661E0">
                              <w:rPr>
                                <w:lang w:val="en-US"/>
                              </w:rPr>
                              <w:t xml:space="preserve"> MSD 2-step direct </w:t>
                            </w:r>
                            <w:proofErr w:type="spellStart"/>
                            <w:r w:rsidR="00F661E0">
                              <w:rPr>
                                <w:lang w:val="en-US"/>
                              </w:rPr>
                              <w:t>immunoa</w:t>
                            </w:r>
                            <w:r w:rsidRPr="00F363EA">
                              <w:rPr>
                                <w:lang w:val="en-BE"/>
                              </w:rPr>
                              <w:t>ssay</w:t>
                            </w:r>
                            <w:proofErr w:type="spellEnd"/>
                            <w:r w:rsidRPr="00F363EA">
                              <w:rPr>
                                <w:lang w:val="en-BE"/>
                              </w:rPr>
                              <w:t xml:space="preserve"> optimization using pooled tissue samples. </w:t>
                            </w:r>
                            <w:r w:rsidRPr="00F363EA">
                              <w:rPr>
                                <w:b w:val="0"/>
                                <w:bCs w:val="0"/>
                                <w:lang w:val="en-BE"/>
                              </w:rPr>
                              <w:t>Pooled tissue homogenates from the brainstem (BS), cortex (CTX), olfactory bulb (OB), spinal cord (SC), st</w:t>
                            </w:r>
                            <w:r w:rsidR="00F661E0">
                              <w:rPr>
                                <w:b w:val="0"/>
                                <w:bCs w:val="0"/>
                                <w:lang w:val="en-BE"/>
                              </w:rPr>
                              <w:t>omach</w:t>
                            </w:r>
                            <w:r w:rsidRPr="00F363EA">
                              <w:rPr>
                                <w:b w:val="0"/>
                                <w:bCs w:val="0"/>
                                <w:lang w:val="en-BE"/>
                              </w:rPr>
                              <w:t xml:space="preserve"> (ST) and duodenum (DUO) were </w:t>
                            </w:r>
                            <w:proofErr w:type="spellStart"/>
                            <w:r w:rsidRPr="00F363EA">
                              <w:rPr>
                                <w:b w:val="0"/>
                                <w:bCs w:val="0"/>
                                <w:lang w:val="en-BE"/>
                              </w:rPr>
                              <w:t>analyzed</w:t>
                            </w:r>
                            <w:proofErr w:type="spellEnd"/>
                            <w:r w:rsidRPr="00F363EA">
                              <w:rPr>
                                <w:b w:val="0"/>
                                <w:bCs w:val="0"/>
                                <w:lang w:val="en-BE"/>
                              </w:rPr>
                              <w:t xml:space="preserve"> to determine the optimal sample dilutions for the two-step direct immunoassays. Shown are levels of </w:t>
                            </w:r>
                            <w:r w:rsidRPr="00F363EA">
                              <w:rPr>
                                <w:lang w:val="en-BE"/>
                              </w:rPr>
                              <w:t xml:space="preserve">(a) </w:t>
                            </w:r>
                            <w:r w:rsidRPr="00F363EA">
                              <w:rPr>
                                <w:b w:val="0"/>
                                <w:bCs w:val="0"/>
                                <w:lang w:val="en-BE"/>
                              </w:rPr>
                              <w:t>aggregated pS129-α-</w:t>
                            </w:r>
                            <w:r w:rsidRPr="00F363EA">
                              <w:rPr>
                                <w:b w:val="0"/>
                                <w:bCs w:val="0"/>
                                <w:lang w:val="en-US"/>
                              </w:rPr>
                              <w:t>Syn</w:t>
                            </w:r>
                            <w:r w:rsidRPr="00F363EA">
                              <w:rPr>
                                <w:b w:val="0"/>
                                <w:bCs w:val="0"/>
                                <w:lang w:val="en-BE"/>
                              </w:rPr>
                              <w:t xml:space="preserve">, </w:t>
                            </w:r>
                            <w:r w:rsidRPr="00F363EA">
                              <w:rPr>
                                <w:lang w:val="en-BE"/>
                              </w:rPr>
                              <w:t>(b)</w:t>
                            </w:r>
                            <w:r w:rsidRPr="00F363EA">
                              <w:rPr>
                                <w:b w:val="0"/>
                                <w:bCs w:val="0"/>
                                <w:lang w:val="en-BE"/>
                              </w:rPr>
                              <w:t xml:space="preserve"> aggregated α-</w:t>
                            </w:r>
                            <w:r w:rsidRPr="00F363EA">
                              <w:rPr>
                                <w:b w:val="0"/>
                                <w:bCs w:val="0"/>
                                <w:lang w:val="en-US"/>
                              </w:rPr>
                              <w:t>Syn</w:t>
                            </w:r>
                            <w:r w:rsidRPr="00F363EA">
                              <w:rPr>
                                <w:b w:val="0"/>
                                <w:bCs w:val="0"/>
                                <w:lang w:val="en-BE"/>
                              </w:rPr>
                              <w:t xml:space="preserve">, </w:t>
                            </w:r>
                            <w:r w:rsidRPr="00F363EA">
                              <w:rPr>
                                <w:lang w:val="en-BE"/>
                              </w:rPr>
                              <w:t>(c)</w:t>
                            </w:r>
                            <w:r w:rsidRPr="00F363EA">
                              <w:rPr>
                                <w:b w:val="0"/>
                                <w:bCs w:val="0"/>
                                <w:lang w:val="en-BE"/>
                              </w:rPr>
                              <w:t xml:space="preserve"> total α-</w:t>
                            </w:r>
                            <w:r w:rsidRPr="00F363EA">
                              <w:rPr>
                                <w:b w:val="0"/>
                                <w:bCs w:val="0"/>
                                <w:lang w:val="en-US"/>
                              </w:rPr>
                              <w:t>Syn</w:t>
                            </w:r>
                            <w:r w:rsidRPr="00F363EA">
                              <w:rPr>
                                <w:b w:val="0"/>
                                <w:bCs w:val="0"/>
                                <w:lang w:val="en-BE"/>
                              </w:rPr>
                              <w:t xml:space="preserve"> and </w:t>
                            </w:r>
                            <w:r w:rsidRPr="00F363EA">
                              <w:rPr>
                                <w:lang w:val="en-BE"/>
                              </w:rPr>
                              <w:t>(d)</w:t>
                            </w:r>
                            <w:r w:rsidRPr="00F363EA">
                              <w:rPr>
                                <w:b w:val="0"/>
                                <w:bCs w:val="0"/>
                                <w:lang w:val="en-BE"/>
                              </w:rPr>
                              <w:t xml:space="preserve"> tau in pooled samples from PBS- and α-Syn PFF-injected mice. </w:t>
                            </w:r>
                            <w:r w:rsidRPr="00F363EA">
                              <w:rPr>
                                <w:b w:val="0"/>
                                <w:bCs w:val="0"/>
                                <w:lang w:val="en-US"/>
                              </w:rPr>
                              <w:t>C</w:t>
                            </w:r>
                            <w:proofErr w:type="spellStart"/>
                            <w:r w:rsidRPr="00F363EA">
                              <w:rPr>
                                <w:b w:val="0"/>
                                <w:bCs w:val="0"/>
                                <w:lang w:val="en-BE"/>
                              </w:rPr>
                              <w:t>oncentrations</w:t>
                            </w:r>
                            <w:proofErr w:type="spellEnd"/>
                            <w:r w:rsidRPr="00F363EA">
                              <w:rPr>
                                <w:b w:val="0"/>
                                <w:bCs w:val="0"/>
                                <w:lang w:val="en-BE"/>
                              </w:rPr>
                              <w:t xml:space="preserve"> were</w:t>
                            </w:r>
                            <w:r w:rsidRPr="00F363EA">
                              <w:rPr>
                                <w:b w:val="0"/>
                                <w:bCs w:val="0"/>
                                <w:lang w:val="en-US"/>
                              </w:rPr>
                              <w:t xml:space="preserve"> derived</w:t>
                            </w:r>
                            <w:r w:rsidRPr="00F363EA">
                              <w:rPr>
                                <w:b w:val="0"/>
                                <w:bCs w:val="0"/>
                                <w:lang w:val="en-BE"/>
                              </w:rPr>
                              <w:t xml:space="preserve"> from dilution ranges showing acceptable dilution linearity, defined as a %CV &lt; 30% between consecutive sample dilutions. These pooled tissue data were used to establish the final sample dilutions and assay conditions applied in the analyses presented in </w:t>
                            </w:r>
                            <w:r w:rsidRPr="00F363EA">
                              <w:rPr>
                                <w:lang w:val="en-BE"/>
                              </w:rPr>
                              <w:t xml:space="preserve">Figure </w:t>
                            </w:r>
                            <w:r w:rsidRPr="00F363EA">
                              <w:rPr>
                                <w:lang w:val="en-US"/>
                              </w:rPr>
                              <w:t>6</w:t>
                            </w:r>
                            <w:r w:rsidRPr="00F363EA">
                              <w:rPr>
                                <w:b w:val="0"/>
                                <w:bCs w:val="0"/>
                                <w:lang w:val="en-BE"/>
                              </w:rPr>
                              <w:t>. No statistical analyses were performed.</w:t>
                            </w:r>
                            <w:r w:rsidRPr="00F363EA">
                              <w:rPr>
                                <w:b w:val="0"/>
                                <w:bCs w:val="0"/>
                                <w:lang w:val="en-US"/>
                              </w:rPr>
                              <w:t xml:space="preserve"> PBS = phosphate-buffered saline, PFF = preformed fibrils. </w:t>
                            </w:r>
                          </w:p>
                          <w:p w14:paraId="2ADA2807" w14:textId="3DA779ED" w:rsidR="00FF6A0D" w:rsidRPr="00F363EA" w:rsidRDefault="00FF6A0D" w:rsidP="00FF6A0D">
                            <w:pPr>
                              <w:pStyle w:val="Caption"/>
                              <w:rPr>
                                <w:noProof/>
                                <w:szCs w:val="22"/>
                                <w:lang w:val="en-B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45B577" id="_x0000_s1027" type="#_x0000_t202" style="position:absolute;left:0;text-align:left;margin-left:14.95pt;margin-top:300.15pt;width:453.5pt;height: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" stroked="f">
                <v:textbox style="mso-fit-shape-to-text:t" inset="0,0,0,0">
                  <w:txbxContent>
                    <w:p w14:paraId="49758CCD" w14:textId="17A0A376" w:rsidR="00F363EA" w:rsidRPr="00F363EA" w:rsidRDefault="00F363EA" w:rsidP="00F363EA">
                      <w:pPr>
                        <w:pStyle w:val="Caption"/>
                        <w:spacing w:line="276" w:lineRule="auto"/>
                        <w:rPr>
                          <w:lang w:val="en-BE"/>
                        </w:rPr>
                      </w:pPr>
                      <w:r w:rsidRPr="00F363EA">
                        <w:rPr>
                          <w:lang w:val="en-US"/>
                        </w:rPr>
                        <w:t>Supplementary Figure 3</w:t>
                      </w:r>
                      <w:r w:rsidR="00F661E0">
                        <w:rPr>
                          <w:lang w:val="en-US"/>
                        </w:rPr>
                        <w:t xml:space="preserve"> MSD 2-step direct </w:t>
                      </w:r>
                      <w:proofErr w:type="spellStart"/>
                      <w:r w:rsidR="00F661E0">
                        <w:rPr>
                          <w:lang w:val="en-US"/>
                        </w:rPr>
                        <w:t>immunoa</w:t>
                      </w:r>
                      <w:r w:rsidRPr="00F363EA">
                        <w:rPr>
                          <w:lang w:val="en-BE"/>
                        </w:rPr>
                        <w:t>ssay</w:t>
                      </w:r>
                      <w:proofErr w:type="spellEnd"/>
                      <w:r w:rsidRPr="00F363EA">
                        <w:rPr>
                          <w:lang w:val="en-BE"/>
                        </w:rPr>
                        <w:t xml:space="preserve"> optimization using pooled tissue samples. </w:t>
                      </w:r>
                      <w:r w:rsidRPr="00F363EA">
                        <w:rPr>
                          <w:b w:val="0"/>
                          <w:bCs w:val="0"/>
                          <w:lang w:val="en-BE"/>
                        </w:rPr>
                        <w:t>Pooled tissue homogenates from the brainstem (BS), cortex (CTX), olfactory bulb (OB), spinal cord (SC), st</w:t>
                      </w:r>
                      <w:r w:rsidR="00F661E0">
                        <w:rPr>
                          <w:b w:val="0"/>
                          <w:bCs w:val="0"/>
                          <w:lang w:val="en-BE"/>
                        </w:rPr>
                        <w:t>omach</w:t>
                      </w:r>
                      <w:r w:rsidRPr="00F363EA">
                        <w:rPr>
                          <w:b w:val="0"/>
                          <w:bCs w:val="0"/>
                          <w:lang w:val="en-BE"/>
                        </w:rPr>
                        <w:t xml:space="preserve"> (ST) and duodenum (DUO) were </w:t>
                      </w:r>
                      <w:proofErr w:type="spellStart"/>
                      <w:r w:rsidRPr="00F363EA">
                        <w:rPr>
                          <w:b w:val="0"/>
                          <w:bCs w:val="0"/>
                          <w:lang w:val="en-BE"/>
                        </w:rPr>
                        <w:t>analyzed</w:t>
                      </w:r>
                      <w:proofErr w:type="spellEnd"/>
                      <w:r w:rsidRPr="00F363EA">
                        <w:rPr>
                          <w:b w:val="0"/>
                          <w:bCs w:val="0"/>
                          <w:lang w:val="en-BE"/>
                        </w:rPr>
                        <w:t xml:space="preserve"> to determine the optimal sample dilutions for the two-step direct immunoassays. Shown are levels of </w:t>
                      </w:r>
                      <w:r w:rsidRPr="00F363EA">
                        <w:rPr>
                          <w:lang w:val="en-BE"/>
                        </w:rPr>
                        <w:t xml:space="preserve">(a) </w:t>
                      </w:r>
                      <w:r w:rsidRPr="00F363EA">
                        <w:rPr>
                          <w:b w:val="0"/>
                          <w:bCs w:val="0"/>
                          <w:lang w:val="en-BE"/>
                        </w:rPr>
                        <w:t>aggregated pS129-α-</w:t>
                      </w:r>
                      <w:r w:rsidRPr="00F363EA">
                        <w:rPr>
                          <w:b w:val="0"/>
                          <w:bCs w:val="0"/>
                          <w:lang w:val="en-US"/>
                        </w:rPr>
                        <w:t>Syn</w:t>
                      </w:r>
                      <w:r w:rsidRPr="00F363EA">
                        <w:rPr>
                          <w:b w:val="0"/>
                          <w:bCs w:val="0"/>
                          <w:lang w:val="en-BE"/>
                        </w:rPr>
                        <w:t xml:space="preserve">, </w:t>
                      </w:r>
                      <w:r w:rsidRPr="00F363EA">
                        <w:rPr>
                          <w:lang w:val="en-BE"/>
                        </w:rPr>
                        <w:t>(b)</w:t>
                      </w:r>
                      <w:r w:rsidRPr="00F363EA">
                        <w:rPr>
                          <w:b w:val="0"/>
                          <w:bCs w:val="0"/>
                          <w:lang w:val="en-BE"/>
                        </w:rPr>
                        <w:t xml:space="preserve"> aggregated α-</w:t>
                      </w:r>
                      <w:r w:rsidRPr="00F363EA">
                        <w:rPr>
                          <w:b w:val="0"/>
                          <w:bCs w:val="0"/>
                          <w:lang w:val="en-US"/>
                        </w:rPr>
                        <w:t>Syn</w:t>
                      </w:r>
                      <w:r w:rsidRPr="00F363EA">
                        <w:rPr>
                          <w:b w:val="0"/>
                          <w:bCs w:val="0"/>
                          <w:lang w:val="en-BE"/>
                        </w:rPr>
                        <w:t xml:space="preserve">, </w:t>
                      </w:r>
                      <w:r w:rsidRPr="00F363EA">
                        <w:rPr>
                          <w:lang w:val="en-BE"/>
                        </w:rPr>
                        <w:t>(c)</w:t>
                      </w:r>
                      <w:r w:rsidRPr="00F363EA">
                        <w:rPr>
                          <w:b w:val="0"/>
                          <w:bCs w:val="0"/>
                          <w:lang w:val="en-BE"/>
                        </w:rPr>
                        <w:t xml:space="preserve"> total α-</w:t>
                      </w:r>
                      <w:r w:rsidRPr="00F363EA">
                        <w:rPr>
                          <w:b w:val="0"/>
                          <w:bCs w:val="0"/>
                          <w:lang w:val="en-US"/>
                        </w:rPr>
                        <w:t>Syn</w:t>
                      </w:r>
                      <w:r w:rsidRPr="00F363EA">
                        <w:rPr>
                          <w:b w:val="0"/>
                          <w:bCs w:val="0"/>
                          <w:lang w:val="en-BE"/>
                        </w:rPr>
                        <w:t xml:space="preserve"> and </w:t>
                      </w:r>
                      <w:r w:rsidRPr="00F363EA">
                        <w:rPr>
                          <w:lang w:val="en-BE"/>
                        </w:rPr>
                        <w:t>(d)</w:t>
                      </w:r>
                      <w:r w:rsidRPr="00F363EA">
                        <w:rPr>
                          <w:b w:val="0"/>
                          <w:bCs w:val="0"/>
                          <w:lang w:val="en-BE"/>
                        </w:rPr>
                        <w:t xml:space="preserve"> tau in pooled samples from PBS- and α-Syn PFF-injected mice. </w:t>
                      </w:r>
                      <w:r w:rsidRPr="00F363EA">
                        <w:rPr>
                          <w:b w:val="0"/>
                          <w:bCs w:val="0"/>
                          <w:lang w:val="en-US"/>
                        </w:rPr>
                        <w:t>C</w:t>
                      </w:r>
                      <w:proofErr w:type="spellStart"/>
                      <w:r w:rsidRPr="00F363EA">
                        <w:rPr>
                          <w:b w:val="0"/>
                          <w:bCs w:val="0"/>
                          <w:lang w:val="en-BE"/>
                        </w:rPr>
                        <w:t>oncentrations</w:t>
                      </w:r>
                      <w:proofErr w:type="spellEnd"/>
                      <w:r w:rsidRPr="00F363EA">
                        <w:rPr>
                          <w:b w:val="0"/>
                          <w:bCs w:val="0"/>
                          <w:lang w:val="en-BE"/>
                        </w:rPr>
                        <w:t xml:space="preserve"> were</w:t>
                      </w:r>
                      <w:r w:rsidRPr="00F363EA">
                        <w:rPr>
                          <w:b w:val="0"/>
                          <w:bCs w:val="0"/>
                          <w:lang w:val="en-US"/>
                        </w:rPr>
                        <w:t xml:space="preserve"> derived</w:t>
                      </w:r>
                      <w:r w:rsidRPr="00F363EA">
                        <w:rPr>
                          <w:b w:val="0"/>
                          <w:bCs w:val="0"/>
                          <w:lang w:val="en-BE"/>
                        </w:rPr>
                        <w:t xml:space="preserve"> from dilution ranges showing acceptable dilution linearity, defined as a %CV &lt; 30% between consecutive sample dilutions. These pooled tissue data were used to establish the final sample dilutions and assay conditions applied in the analyses presented in </w:t>
                      </w:r>
                      <w:r w:rsidRPr="00F363EA">
                        <w:rPr>
                          <w:lang w:val="en-BE"/>
                        </w:rPr>
                        <w:t xml:space="preserve">Figure </w:t>
                      </w:r>
                      <w:r w:rsidRPr="00F363EA">
                        <w:rPr>
                          <w:lang w:val="en-US"/>
                        </w:rPr>
                        <w:t>6</w:t>
                      </w:r>
                      <w:r w:rsidRPr="00F363EA">
                        <w:rPr>
                          <w:b w:val="0"/>
                          <w:bCs w:val="0"/>
                          <w:lang w:val="en-BE"/>
                        </w:rPr>
                        <w:t>. No statistical analyses were performed.</w:t>
                      </w:r>
                      <w:r w:rsidRPr="00F363EA">
                        <w:rPr>
                          <w:b w:val="0"/>
                          <w:bCs w:val="0"/>
                          <w:lang w:val="en-US"/>
                        </w:rPr>
                        <w:t xml:space="preserve"> PBS = phosphate-buffered saline, PFF = preformed fibrils. </w:t>
                      </w:r>
                    </w:p>
                    <w:p w14:paraId="2ADA2807" w14:textId="3DA779ED" w:rsidR="00FF6A0D" w:rsidRPr="00F363EA" w:rsidRDefault="00FF6A0D" w:rsidP="00FF6A0D">
                      <w:pPr>
                        <w:pStyle w:val="Caption"/>
                        <w:rPr>
                          <w:noProof/>
                          <w:szCs w:val="22"/>
                          <w:lang w:val="en-B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20E6731D" wp14:editId="04983B64">
            <wp:simplePos x="0" y="0"/>
            <wp:positionH relativeFrom="margin">
              <wp:posOffset>190068</wp:posOffset>
            </wp:positionH>
            <wp:positionV relativeFrom="margin">
              <wp:align>top</wp:align>
            </wp:positionV>
            <wp:extent cx="5759450" cy="3754755"/>
            <wp:effectExtent l="0" t="0" r="0" b="0"/>
            <wp:wrapSquare wrapText="bothSides"/>
            <wp:docPr id="99277276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772764" name="Picture 99277276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754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70BF7">
        <w:rPr>
          <w:lang w:val="en-US"/>
        </w:rPr>
        <w:br w:type="page"/>
      </w:r>
    </w:p>
    <w:p w14:paraId="58E8DB87" w14:textId="141D3445" w:rsidR="004349BC" w:rsidRDefault="00224BCF">
      <w:pPr>
        <w:spacing w:after="160" w:line="252" w:lineRule="auto"/>
        <w:rPr>
          <w:lang w:val="en-US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45A77D2" wp14:editId="55742A3A">
                <wp:simplePos x="0" y="0"/>
                <wp:positionH relativeFrom="margin">
                  <wp:posOffset>0</wp:posOffset>
                </wp:positionH>
                <wp:positionV relativeFrom="paragraph">
                  <wp:posOffset>2126615</wp:posOffset>
                </wp:positionV>
                <wp:extent cx="5519420" cy="635"/>
                <wp:effectExtent l="0" t="0" r="5080" b="0"/>
                <wp:wrapSquare wrapText="bothSides"/>
                <wp:docPr id="61100854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1942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7597024" w14:textId="5DA59FDD" w:rsidR="004349BC" w:rsidRPr="004349BC" w:rsidRDefault="004349BC" w:rsidP="004349BC">
                            <w:pPr>
                              <w:pStyle w:val="Caption"/>
                              <w:spacing w:line="276" w:lineRule="auto"/>
                              <w:rPr>
                                <w:lang w:val="en-BE"/>
                              </w:rPr>
                            </w:pPr>
                            <w:r w:rsidRPr="004349BC">
                              <w:rPr>
                                <w:lang w:val="en-BE"/>
                              </w:rPr>
                              <w:t xml:space="preserve">Supplementary Figure </w:t>
                            </w:r>
                            <w:r w:rsidRPr="004349BC">
                              <w:rPr>
                                <w:lang w:val="en-US"/>
                              </w:rPr>
                              <w:t>4</w:t>
                            </w:r>
                            <w:r w:rsidRPr="004349BC">
                              <w:rPr>
                                <w:lang w:val="en-BE"/>
                              </w:rPr>
                              <w:t xml:space="preserve"> Verification of unilateral injection targeting the sublaterodorsal tegmental nucleus (SLD). </w:t>
                            </w:r>
                            <w:r w:rsidRPr="004349BC">
                              <w:rPr>
                                <w:b w:val="0"/>
                                <w:bCs w:val="0"/>
                                <w:lang w:val="en-BE"/>
                              </w:rPr>
                              <w:t>Representative hematoxylin-eosin-stained coronal brain section following unilateral injection of 0.2 µL Evans Blue into the SLD (coordinates: AP −5.2 mm, ML ±0.75 mm, DV 3 mm from dura). The left panel shows the injection site location (outlined</w:t>
                            </w:r>
                            <w:proofErr w:type="gramStart"/>
                            <w:r w:rsidR="00224BCF">
                              <w:rPr>
                                <w:b w:val="0"/>
                                <w:bCs w:val="0"/>
                                <w:lang w:val="en-BE"/>
                              </w:rPr>
                              <w:t>)</w:t>
                            </w:r>
                            <w:proofErr w:type="gramEnd"/>
                            <w:r w:rsidRPr="004349BC">
                              <w:rPr>
                                <w:b w:val="0"/>
                                <w:bCs w:val="0"/>
                                <w:lang w:val="en-BE"/>
                              </w:rPr>
                              <w:t xml:space="preserve"> and the right panel shows a higher-magnification image of the Evans Blue deposit within the </w:t>
                            </w:r>
                            <w:r w:rsidRPr="004349BC">
                              <w:rPr>
                                <w:b w:val="0"/>
                                <w:bCs w:val="0"/>
                                <w:lang w:val="en-US"/>
                              </w:rPr>
                              <w:t>SLD</w:t>
                            </w:r>
                            <w:r w:rsidRPr="004349BC">
                              <w:rPr>
                                <w:b w:val="0"/>
                                <w:bCs w:val="0"/>
                                <w:lang w:val="en-BE"/>
                              </w:rPr>
                              <w:t>. Scale bars: 1 mm (left) and 100 µm (right).</w:t>
                            </w:r>
                          </w:p>
                          <w:p w14:paraId="0098E3BF" w14:textId="0D2FBEF7" w:rsidR="004349BC" w:rsidRPr="0090290F" w:rsidRDefault="004349BC" w:rsidP="004349BC">
                            <w:pPr>
                              <w:pStyle w:val="Caption"/>
                              <w:rPr>
                                <w:noProof/>
                                <w:szCs w:val="2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5A77D2" id="_x0000_s1028" type="#_x0000_t202" style="position:absolute;left:0;text-align:left;margin-left:0;margin-top:167.45pt;width:434.6pt;height:.05pt;z-index:2516664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" stroked="f">
                <v:textbox style="mso-fit-shape-to-text:t" inset="0,0,0,0">
                  <w:txbxContent>
                    <w:p w14:paraId="07597024" w14:textId="5DA59FDD" w:rsidR="004349BC" w:rsidRPr="004349BC" w:rsidRDefault="004349BC" w:rsidP="004349BC">
                      <w:pPr>
                        <w:pStyle w:val="Caption"/>
                        <w:spacing w:line="276" w:lineRule="auto"/>
                        <w:rPr>
                          <w:lang w:val="en-BE"/>
                        </w:rPr>
                      </w:pPr>
                      <w:r w:rsidRPr="004349BC">
                        <w:rPr>
                          <w:lang w:val="en-BE"/>
                        </w:rPr>
                        <w:t xml:space="preserve">Supplementary Figure </w:t>
                      </w:r>
                      <w:r w:rsidRPr="004349BC">
                        <w:rPr>
                          <w:lang w:val="en-US"/>
                        </w:rPr>
                        <w:t>4</w:t>
                      </w:r>
                      <w:r w:rsidRPr="004349BC">
                        <w:rPr>
                          <w:lang w:val="en-BE"/>
                        </w:rPr>
                        <w:t xml:space="preserve"> Verification of unilateral injection targeting the sublaterodorsal tegmental nucleus (SLD). </w:t>
                      </w:r>
                      <w:r w:rsidRPr="004349BC">
                        <w:rPr>
                          <w:b w:val="0"/>
                          <w:bCs w:val="0"/>
                          <w:lang w:val="en-BE"/>
                        </w:rPr>
                        <w:t>Representative hematoxylin-eosin-stained coronal brain section following unilateral injection of 0.2 µL Evans Blue into the SLD (coordinates: AP −5.2 mm, ML ±0.75 mm, DV 3 mm from dura). The left panel shows the injection site location (outlined</w:t>
                      </w:r>
                      <w:proofErr w:type="gramStart"/>
                      <w:r w:rsidR="00224BCF">
                        <w:rPr>
                          <w:b w:val="0"/>
                          <w:bCs w:val="0"/>
                          <w:lang w:val="en-BE"/>
                        </w:rPr>
                        <w:t>)</w:t>
                      </w:r>
                      <w:proofErr w:type="gramEnd"/>
                      <w:r w:rsidRPr="004349BC">
                        <w:rPr>
                          <w:b w:val="0"/>
                          <w:bCs w:val="0"/>
                          <w:lang w:val="en-BE"/>
                        </w:rPr>
                        <w:t xml:space="preserve"> and the right panel shows a higher-magnification image of the Evans Blue deposit within the </w:t>
                      </w:r>
                      <w:r w:rsidRPr="004349BC">
                        <w:rPr>
                          <w:b w:val="0"/>
                          <w:bCs w:val="0"/>
                          <w:lang w:val="en-US"/>
                        </w:rPr>
                        <w:t>SLD</w:t>
                      </w:r>
                      <w:r w:rsidRPr="004349BC">
                        <w:rPr>
                          <w:b w:val="0"/>
                          <w:bCs w:val="0"/>
                          <w:lang w:val="en-BE"/>
                        </w:rPr>
                        <w:t>. Scale bars: 1 mm (left) and 100 µm (right).</w:t>
                      </w:r>
                    </w:p>
                    <w:p w14:paraId="0098E3BF" w14:textId="0D2FBEF7" w:rsidR="004349BC" w:rsidRPr="0090290F" w:rsidRDefault="004349BC" w:rsidP="004349BC">
                      <w:pPr>
                        <w:pStyle w:val="Caption"/>
                        <w:rPr>
                          <w:noProof/>
                          <w:szCs w:val="22"/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81E24">
        <w:rPr>
          <w:noProof/>
          <w:lang w:val="en-US"/>
        </w:rPr>
        <w:drawing>
          <wp:anchor distT="0" distB="0" distL="114300" distR="114300" simplePos="0" relativeHeight="251664384" behindDoc="0" locked="0" layoutInCell="1" allowOverlap="1" wp14:anchorId="74CB1D13" wp14:editId="3F6AE999">
            <wp:simplePos x="0" y="0"/>
            <wp:positionH relativeFrom="margin">
              <wp:align>left</wp:align>
            </wp:positionH>
            <wp:positionV relativeFrom="margin">
              <wp:posOffset>-190907</wp:posOffset>
            </wp:positionV>
            <wp:extent cx="5519420" cy="2288540"/>
            <wp:effectExtent l="0" t="0" r="5080" b="0"/>
            <wp:wrapSquare wrapText="bothSides"/>
            <wp:docPr id="179343702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3437021" name="Picture 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9651" cy="22887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9341C2" w14:textId="3C09FDC5" w:rsidR="004349BC" w:rsidRDefault="004349BC">
      <w:pPr>
        <w:spacing w:after="160" w:line="252" w:lineRule="auto"/>
        <w:rPr>
          <w:lang w:val="en-US"/>
        </w:rPr>
      </w:pPr>
      <w:r>
        <w:rPr>
          <w:lang w:val="en-US"/>
        </w:rPr>
        <w:br w:type="page"/>
      </w:r>
    </w:p>
    <w:p w14:paraId="7B5A52A9" w14:textId="4FF9C078" w:rsidR="00E44F10" w:rsidRDefault="00E44F10">
      <w:pPr>
        <w:spacing w:after="160" w:line="252" w:lineRule="auto"/>
        <w:rPr>
          <w:lang w:val="en-US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67456" behindDoc="0" locked="0" layoutInCell="1" allowOverlap="1" wp14:anchorId="19A8EF0E" wp14:editId="124AAA46">
            <wp:simplePos x="0" y="0"/>
            <wp:positionH relativeFrom="margin">
              <wp:align>left</wp:align>
            </wp:positionH>
            <wp:positionV relativeFrom="margin">
              <wp:posOffset>-526389</wp:posOffset>
            </wp:positionV>
            <wp:extent cx="5594465" cy="3297382"/>
            <wp:effectExtent l="0" t="0" r="6350" b="0"/>
            <wp:wrapSquare wrapText="bothSides"/>
            <wp:docPr id="203478469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784696" name="Picture 203478469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4465" cy="32973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1878FDE" wp14:editId="12B9B5F6">
                <wp:simplePos x="0" y="0"/>
                <wp:positionH relativeFrom="margin">
                  <wp:align>center</wp:align>
                </wp:positionH>
                <wp:positionV relativeFrom="paragraph">
                  <wp:posOffset>2854275</wp:posOffset>
                </wp:positionV>
                <wp:extent cx="5594350" cy="635"/>
                <wp:effectExtent l="0" t="0" r="6350" b="635"/>
                <wp:wrapSquare wrapText="bothSides"/>
                <wp:docPr id="170929358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943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B2AC0E7" w14:textId="6C9FC798" w:rsidR="00E44F10" w:rsidRPr="00E44F10" w:rsidRDefault="00E44F10" w:rsidP="00E44F10">
                            <w:pPr>
                              <w:pStyle w:val="Caption"/>
                              <w:spacing w:line="276" w:lineRule="auto"/>
                              <w:rPr>
                                <w:lang w:val="en-BE"/>
                              </w:rPr>
                            </w:pPr>
                            <w:r w:rsidRPr="00E44F10">
                              <w:rPr>
                                <w:lang w:val="en-BE"/>
                              </w:rPr>
                              <w:t xml:space="preserve">Supplementary Figure </w:t>
                            </w:r>
                            <w:r w:rsidRPr="00E44F10">
                              <w:rPr>
                                <w:lang w:val="en-US"/>
                              </w:rPr>
                              <w:t>5</w:t>
                            </w:r>
                            <w:r w:rsidRPr="00E44F10">
                              <w:rPr>
                                <w:lang w:val="en-BE"/>
                              </w:rPr>
                              <w:t xml:space="preserve"> Overview of electrode configuration</w:t>
                            </w:r>
                            <w:r w:rsidRPr="00E44F10">
                              <w:rPr>
                                <w:lang w:val="en-US"/>
                              </w:rPr>
                              <w:t xml:space="preserve"> and corresponding coordinates (DV from dura)</w:t>
                            </w:r>
                            <w:r w:rsidRPr="00E44F10">
                              <w:rPr>
                                <w:lang w:val="en-BE"/>
                              </w:rPr>
                              <w:t xml:space="preserve">. </w:t>
                            </w:r>
                            <w:r w:rsidRPr="00E44F10">
                              <w:rPr>
                                <w:b w:val="0"/>
                                <w:bCs w:val="0"/>
                                <w:lang w:val="en-BE"/>
                              </w:rPr>
                              <w:t xml:space="preserve">Left hemisphere is implemented with epidural electrodes for EEG recording. Right hemisphere is implemented with intracortical electrodes for LFP recording. Two fine-wired electrodes will be inserted in left and right trapezius </w:t>
                            </w:r>
                            <w:r w:rsidRPr="00E44F10">
                              <w:rPr>
                                <w:b w:val="0"/>
                                <w:bCs w:val="0"/>
                                <w:lang w:val="en-US"/>
                              </w:rPr>
                              <w:t xml:space="preserve">neck </w:t>
                            </w:r>
                            <w:r w:rsidRPr="00E44F10">
                              <w:rPr>
                                <w:b w:val="0"/>
                                <w:bCs w:val="0"/>
                                <w:lang w:val="en-BE"/>
                              </w:rPr>
                              <w:t xml:space="preserve">muscles. FR = frontal cortex, PR = parietal cortex, GR = ground, REF = reference, OB = olfactory bulb, M1 = primary motor cortex, CA1 = </w:t>
                            </w:r>
                            <w:proofErr w:type="spellStart"/>
                            <w:r w:rsidRPr="00E44F10">
                              <w:rPr>
                                <w:b w:val="0"/>
                                <w:bCs w:val="0"/>
                                <w:lang w:val="en-BE"/>
                              </w:rPr>
                              <w:t>cornus</w:t>
                            </w:r>
                            <w:proofErr w:type="spellEnd"/>
                            <w:r w:rsidRPr="00E44F10">
                              <w:rPr>
                                <w:b w:val="0"/>
                                <w:bCs w:val="0"/>
                                <w:lang w:val="en-BE"/>
                              </w:rPr>
                              <w:t xml:space="preserve"> </w:t>
                            </w:r>
                            <w:proofErr w:type="spellStart"/>
                            <w:r w:rsidRPr="00E44F10">
                              <w:rPr>
                                <w:b w:val="0"/>
                                <w:bCs w:val="0"/>
                                <w:lang w:val="en-BE"/>
                              </w:rPr>
                              <w:t>ammonis</w:t>
                            </w:r>
                            <w:proofErr w:type="spellEnd"/>
                            <w:r w:rsidRPr="00E44F10">
                              <w:rPr>
                                <w:b w:val="0"/>
                                <w:bCs w:val="0"/>
                                <w:lang w:val="en-BE"/>
                              </w:rPr>
                              <w:t xml:space="preserve"> 1, SN = substantia nigra, TM = trapezius muscle</w:t>
                            </w:r>
                            <w:r w:rsidRPr="00E44F10">
                              <w:rPr>
                                <w:b w:val="0"/>
                                <w:bCs w:val="0"/>
                                <w:lang w:val="en-US"/>
                              </w:rPr>
                              <w:t>, AP = anterior-posterior, ML = medial-lateral, DV = dorsal-ventral</w:t>
                            </w:r>
                            <w:r w:rsidRPr="00E44F10">
                              <w:rPr>
                                <w:b w:val="0"/>
                                <w:bCs w:val="0"/>
                                <w:lang w:val="en-BE"/>
                              </w:rPr>
                              <w:t xml:space="preserve"> </w:t>
                            </w:r>
                            <w:r w:rsidRPr="00E44F10">
                              <w:rPr>
                                <w:b w:val="0"/>
                                <w:bCs w:val="0"/>
                                <w:lang w:val="en-US"/>
                              </w:rPr>
                              <w:t>This illustration is c</w:t>
                            </w:r>
                            <w:proofErr w:type="spellStart"/>
                            <w:r w:rsidRPr="00E44F10">
                              <w:rPr>
                                <w:b w:val="0"/>
                                <w:bCs w:val="0"/>
                                <w:lang w:val="en-BE"/>
                              </w:rPr>
                              <w:t>reated</w:t>
                            </w:r>
                            <w:proofErr w:type="spellEnd"/>
                            <w:r w:rsidRPr="00E44F10">
                              <w:rPr>
                                <w:b w:val="0"/>
                                <w:bCs w:val="0"/>
                                <w:lang w:val="en-BE"/>
                              </w:rPr>
                              <w:t xml:space="preserve"> in </w:t>
                            </w:r>
                            <w:proofErr w:type="spellStart"/>
                            <w:r w:rsidRPr="00E44F10">
                              <w:rPr>
                                <w:b w:val="0"/>
                                <w:bCs w:val="0"/>
                                <w:lang w:val="en-BE"/>
                              </w:rPr>
                              <w:t>BioRender</w:t>
                            </w:r>
                            <w:proofErr w:type="spellEnd"/>
                            <w:r w:rsidRPr="00E44F10">
                              <w:rPr>
                                <w:b w:val="0"/>
                                <w:bCs w:val="0"/>
                                <w:lang w:val="en-BE"/>
                              </w:rPr>
                              <w:t>. Anthonissen, A. (2026)</w:t>
                            </w:r>
                            <w:r w:rsidRPr="00E44F10">
                              <w:rPr>
                                <w:b w:val="0"/>
                                <w:bCs w:val="0"/>
                                <w:lang w:val="en-US"/>
                              </w:rPr>
                              <w:t xml:space="preserve"> </w:t>
                            </w:r>
                            <w:hyperlink r:id="rId13" w:history="1">
                              <w:r w:rsidRPr="00E44F10">
                                <w:rPr>
                                  <w:rStyle w:val="Hyperlink"/>
                                  <w:b w:val="0"/>
                                  <w:bCs w:val="0"/>
                                  <w:lang w:val="en-BE"/>
                                </w:rPr>
                                <w:t>https://BioRender.com/hwjmqd5</w:t>
                              </w:r>
                            </w:hyperlink>
                            <w:r w:rsidRPr="00E44F10">
                              <w:rPr>
                                <w:b w:val="0"/>
                                <w:bCs w:val="0"/>
                              </w:rPr>
                              <w:t>.</w:t>
                            </w:r>
                          </w:p>
                          <w:p w14:paraId="4FE4974D" w14:textId="023711FF" w:rsidR="004349BC" w:rsidRPr="007212BC" w:rsidRDefault="004349BC" w:rsidP="004349BC">
                            <w:pPr>
                              <w:pStyle w:val="Caption"/>
                              <w:rPr>
                                <w:noProof/>
                                <w:szCs w:val="2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51878FDE" id="_x0000_s1029" type="#_x0000_t202" style="position:absolute;left:0;text-align:left;margin-left:0;margin-top:224.75pt;width:440.5pt;height:.05pt;z-index:25166950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" stroked="f">
                <v:textbox style="mso-fit-shape-to-text:t" inset="0,0,0,0">
                  <w:txbxContent>
                    <w:p w14:paraId="0B2AC0E7" w14:textId="6C9FC798" w:rsidR="00E44F10" w:rsidRPr="00E44F10" w:rsidRDefault="00E44F10" w:rsidP="00E44F10">
                      <w:pPr>
                        <w:pStyle w:val="Caption"/>
                        <w:spacing w:line="276" w:lineRule="auto"/>
                        <w:rPr>
                          <w:lang w:val="en-BE"/>
                        </w:rPr>
                      </w:pPr>
                      <w:r w:rsidRPr="00E44F10">
                        <w:rPr>
                          <w:lang w:val="en-BE"/>
                        </w:rPr>
                        <w:t xml:space="preserve">Supplementary Figure </w:t>
                      </w:r>
                      <w:r w:rsidRPr="00E44F10">
                        <w:rPr>
                          <w:lang w:val="en-US"/>
                        </w:rPr>
                        <w:t>5</w:t>
                      </w:r>
                      <w:r w:rsidRPr="00E44F10">
                        <w:rPr>
                          <w:lang w:val="en-BE"/>
                        </w:rPr>
                        <w:t xml:space="preserve"> Overview of electrode configuration</w:t>
                      </w:r>
                      <w:r w:rsidRPr="00E44F10">
                        <w:rPr>
                          <w:lang w:val="en-US"/>
                        </w:rPr>
                        <w:t xml:space="preserve"> and corresponding coordinates (DV from dura)</w:t>
                      </w:r>
                      <w:r w:rsidRPr="00E44F10">
                        <w:rPr>
                          <w:lang w:val="en-BE"/>
                        </w:rPr>
                        <w:t xml:space="preserve">. </w:t>
                      </w:r>
                      <w:r w:rsidRPr="00E44F10">
                        <w:rPr>
                          <w:b w:val="0"/>
                          <w:bCs w:val="0"/>
                          <w:lang w:val="en-BE"/>
                        </w:rPr>
                        <w:t xml:space="preserve">Left hemisphere is implemented with epidural electrodes for EEG recording. Right hemisphere is implemented with intracortical electrodes for LFP recording. Two fine-wired electrodes will be inserted in left and right trapezius </w:t>
                      </w:r>
                      <w:r w:rsidRPr="00E44F10">
                        <w:rPr>
                          <w:b w:val="0"/>
                          <w:bCs w:val="0"/>
                          <w:lang w:val="en-US"/>
                        </w:rPr>
                        <w:t xml:space="preserve">neck </w:t>
                      </w:r>
                      <w:r w:rsidRPr="00E44F10">
                        <w:rPr>
                          <w:b w:val="0"/>
                          <w:bCs w:val="0"/>
                          <w:lang w:val="en-BE"/>
                        </w:rPr>
                        <w:t xml:space="preserve">muscles. FR = frontal cortex, PR = parietal cortex, GR = ground, REF = reference, OB = olfactory bulb, M1 = primary motor cortex, CA1 = </w:t>
                      </w:r>
                      <w:proofErr w:type="spellStart"/>
                      <w:r w:rsidRPr="00E44F10">
                        <w:rPr>
                          <w:b w:val="0"/>
                          <w:bCs w:val="0"/>
                          <w:lang w:val="en-BE"/>
                        </w:rPr>
                        <w:t>cornus</w:t>
                      </w:r>
                      <w:proofErr w:type="spellEnd"/>
                      <w:r w:rsidRPr="00E44F10">
                        <w:rPr>
                          <w:b w:val="0"/>
                          <w:bCs w:val="0"/>
                          <w:lang w:val="en-BE"/>
                        </w:rPr>
                        <w:t xml:space="preserve"> </w:t>
                      </w:r>
                      <w:proofErr w:type="spellStart"/>
                      <w:r w:rsidRPr="00E44F10">
                        <w:rPr>
                          <w:b w:val="0"/>
                          <w:bCs w:val="0"/>
                          <w:lang w:val="en-BE"/>
                        </w:rPr>
                        <w:t>ammonis</w:t>
                      </w:r>
                      <w:proofErr w:type="spellEnd"/>
                      <w:r w:rsidRPr="00E44F10">
                        <w:rPr>
                          <w:b w:val="0"/>
                          <w:bCs w:val="0"/>
                          <w:lang w:val="en-BE"/>
                        </w:rPr>
                        <w:t xml:space="preserve"> 1, SN = substantia nigra, TM = trapezius muscle</w:t>
                      </w:r>
                      <w:r w:rsidRPr="00E44F10">
                        <w:rPr>
                          <w:b w:val="0"/>
                          <w:bCs w:val="0"/>
                          <w:lang w:val="en-US"/>
                        </w:rPr>
                        <w:t>, AP = anterior-posterior, ML = medial-lateral, DV = dorsal-ventral</w:t>
                      </w:r>
                      <w:r w:rsidRPr="00E44F10">
                        <w:rPr>
                          <w:b w:val="0"/>
                          <w:bCs w:val="0"/>
                          <w:lang w:val="en-BE"/>
                        </w:rPr>
                        <w:t xml:space="preserve"> </w:t>
                      </w:r>
                      <w:r w:rsidRPr="00E44F10">
                        <w:rPr>
                          <w:b w:val="0"/>
                          <w:bCs w:val="0"/>
                          <w:lang w:val="en-US"/>
                        </w:rPr>
                        <w:t>This illustration is c</w:t>
                      </w:r>
                      <w:proofErr w:type="spellStart"/>
                      <w:r w:rsidRPr="00E44F10">
                        <w:rPr>
                          <w:b w:val="0"/>
                          <w:bCs w:val="0"/>
                          <w:lang w:val="en-BE"/>
                        </w:rPr>
                        <w:t>reated</w:t>
                      </w:r>
                      <w:proofErr w:type="spellEnd"/>
                      <w:r w:rsidRPr="00E44F10">
                        <w:rPr>
                          <w:b w:val="0"/>
                          <w:bCs w:val="0"/>
                          <w:lang w:val="en-BE"/>
                        </w:rPr>
                        <w:t xml:space="preserve"> in </w:t>
                      </w:r>
                      <w:proofErr w:type="spellStart"/>
                      <w:r w:rsidRPr="00E44F10">
                        <w:rPr>
                          <w:b w:val="0"/>
                          <w:bCs w:val="0"/>
                          <w:lang w:val="en-BE"/>
                        </w:rPr>
                        <w:t>BioRender</w:t>
                      </w:r>
                      <w:proofErr w:type="spellEnd"/>
                      <w:r w:rsidRPr="00E44F10">
                        <w:rPr>
                          <w:b w:val="0"/>
                          <w:bCs w:val="0"/>
                          <w:lang w:val="en-BE"/>
                        </w:rPr>
                        <w:t>. Anthonissen, A. (2026)</w:t>
                      </w:r>
                      <w:r w:rsidRPr="00E44F10">
                        <w:rPr>
                          <w:b w:val="0"/>
                          <w:bCs w:val="0"/>
                          <w:lang w:val="en-US"/>
                        </w:rPr>
                        <w:t xml:space="preserve"> </w:t>
                      </w:r>
                      <w:hyperlink r:id="rId14" w:history="1">
                        <w:r w:rsidRPr="00E44F10">
                          <w:rPr>
                            <w:rStyle w:val="Hyperlink"/>
                            <w:b w:val="0"/>
                            <w:bCs w:val="0"/>
                            <w:lang w:val="en-BE"/>
                          </w:rPr>
                          <w:t>https://BioRender.com/hwjmqd5</w:t>
                        </w:r>
                      </w:hyperlink>
                      <w:r w:rsidRPr="00E44F10">
                        <w:rPr>
                          <w:b w:val="0"/>
                          <w:bCs w:val="0"/>
                        </w:rPr>
                        <w:t>.</w:t>
                      </w:r>
                    </w:p>
                    <w:p w14:paraId="4FE4974D" w14:textId="023711FF" w:rsidR="004349BC" w:rsidRPr="007212BC" w:rsidRDefault="004349BC" w:rsidP="004349BC">
                      <w:pPr>
                        <w:pStyle w:val="Caption"/>
                        <w:rPr>
                          <w:noProof/>
                          <w:szCs w:val="22"/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lang w:val="en-US"/>
        </w:rPr>
        <w:br w:type="page"/>
      </w:r>
    </w:p>
    <w:p w14:paraId="2C449ED7" w14:textId="77777777" w:rsidR="00E44F10" w:rsidRDefault="00E44F10" w:rsidP="00E44F10">
      <w:pPr>
        <w:keepNext/>
        <w:spacing w:after="160" w:line="252" w:lineRule="auto"/>
      </w:pPr>
      <w:r>
        <w:rPr>
          <w:noProof/>
          <w:lang w:val="en-US"/>
        </w:rPr>
        <w:lastRenderedPageBreak/>
        <w:drawing>
          <wp:inline distT="0" distB="0" distL="0" distR="0" wp14:anchorId="2103EA19" wp14:editId="59FD09E3">
            <wp:extent cx="5759450" cy="5485765"/>
            <wp:effectExtent l="0" t="0" r="0" b="635"/>
            <wp:docPr id="34618302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183029" name="Picture 346183029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548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A0D63F" w14:textId="2DC71BEB" w:rsidR="00E77A56" w:rsidRPr="00E77A56" w:rsidRDefault="00E77A56" w:rsidP="00E77A56">
      <w:pPr>
        <w:pStyle w:val="Caption"/>
        <w:spacing w:line="276" w:lineRule="auto"/>
        <w:rPr>
          <w:lang w:val="en-BE"/>
        </w:rPr>
      </w:pPr>
      <w:r w:rsidRPr="00E77A56">
        <w:rPr>
          <w:lang w:val="en-US"/>
        </w:rPr>
        <w:t xml:space="preserve">Supplementary Figure 6 Representative electrophysiological traces for each vigilance state. </w:t>
      </w:r>
      <w:r w:rsidRPr="00E77A56">
        <w:rPr>
          <w:b w:val="0"/>
          <w:bCs w:val="0"/>
          <w:lang w:val="en-BE"/>
        </w:rPr>
        <w:t>Example traces from frontal (FR), parietal (PA), and substantia nigra (SN) electrodes, together with EMG recordings, are shown for active wake, quiet wake, NREM sleep, and REM sleep.</w:t>
      </w:r>
      <w:r w:rsidRPr="00E77A56">
        <w:rPr>
          <w:b w:val="0"/>
          <w:bCs w:val="0"/>
          <w:lang w:val="en-US"/>
        </w:rPr>
        <w:t xml:space="preserve"> Traces are derived from recordings in PBS-injected mice aged 15 months post-injection. </w:t>
      </w:r>
      <w:r w:rsidRPr="00E77A56">
        <w:rPr>
          <w:b w:val="0"/>
          <w:bCs w:val="0"/>
          <w:lang w:val="en-BE"/>
        </w:rPr>
        <w:t xml:space="preserve">Scale bars: </w:t>
      </w:r>
      <w:r w:rsidRPr="00E77A56">
        <w:rPr>
          <w:b w:val="0"/>
          <w:bCs w:val="0"/>
          <w:lang w:val="en-US"/>
        </w:rPr>
        <w:t>100 µV</w:t>
      </w:r>
      <w:r w:rsidRPr="00E77A56">
        <w:rPr>
          <w:b w:val="0"/>
          <w:bCs w:val="0"/>
          <w:lang w:val="en-BE"/>
        </w:rPr>
        <w:t xml:space="preserve"> (</w:t>
      </w:r>
      <w:r w:rsidRPr="00E77A56">
        <w:rPr>
          <w:b w:val="0"/>
          <w:bCs w:val="0"/>
          <w:lang w:val="en-US"/>
        </w:rPr>
        <w:t>EEG</w:t>
      </w:r>
      <w:r w:rsidRPr="00E77A56">
        <w:rPr>
          <w:b w:val="0"/>
          <w:bCs w:val="0"/>
          <w:lang w:val="en-BE"/>
        </w:rPr>
        <w:t xml:space="preserve">) and </w:t>
      </w:r>
      <w:r w:rsidRPr="00E77A56">
        <w:rPr>
          <w:b w:val="0"/>
          <w:bCs w:val="0"/>
          <w:lang w:val="en-US"/>
        </w:rPr>
        <w:t>500 µV</w:t>
      </w:r>
      <w:r w:rsidRPr="00E77A56">
        <w:rPr>
          <w:b w:val="0"/>
          <w:bCs w:val="0"/>
          <w:lang w:val="en-BE"/>
        </w:rPr>
        <w:t xml:space="preserve"> (</w:t>
      </w:r>
      <w:r w:rsidRPr="00E77A56">
        <w:rPr>
          <w:b w:val="0"/>
          <w:bCs w:val="0"/>
          <w:lang w:val="en-US"/>
        </w:rPr>
        <w:t>EMG</w:t>
      </w:r>
      <w:r w:rsidRPr="00E77A56">
        <w:rPr>
          <w:b w:val="0"/>
          <w:bCs w:val="0"/>
          <w:lang w:val="en-BE"/>
        </w:rPr>
        <w:t>).</w:t>
      </w:r>
      <w:r w:rsidRPr="00E77A56">
        <w:rPr>
          <w:b w:val="0"/>
          <w:bCs w:val="0"/>
          <w:lang w:val="en-US"/>
        </w:rPr>
        <w:t xml:space="preserve"> REM = Rapid Eye Movement, NREM = Non-Rapid Eye Movement, FR = Frontal Epidural Electrode, PA = Parietal Epidural Electrode, SN = Substantia Nigra Intracortical Electrode, EMG = electromyography.</w:t>
      </w:r>
    </w:p>
    <w:p w14:paraId="5DB80BEF" w14:textId="73B62193" w:rsidR="009A0DB4" w:rsidRDefault="009A0DB4">
      <w:pPr>
        <w:spacing w:after="160" w:line="252" w:lineRule="auto"/>
        <w:rPr>
          <w:b/>
          <w:bCs/>
          <w:sz w:val="18"/>
          <w:szCs w:val="18"/>
          <w:lang w:val="en-BE"/>
        </w:rPr>
      </w:pPr>
      <w:r>
        <w:rPr>
          <w:lang w:val="en-BE"/>
        </w:rPr>
        <w:br w:type="page"/>
      </w:r>
    </w:p>
    <w:p w14:paraId="2D37B44D" w14:textId="77777777" w:rsidR="00BB0AEC" w:rsidRPr="005628E5" w:rsidRDefault="00BB0AEC" w:rsidP="00BB0AEC">
      <w:pPr>
        <w:ind w:left="-567"/>
        <w:rPr>
          <w:rFonts w:cs="Times New Roman"/>
          <w:b/>
          <w:sz w:val="16"/>
          <w:szCs w:val="16"/>
          <w:lang w:val="en-US"/>
        </w:rPr>
      </w:pPr>
      <w:r w:rsidRPr="005628E5">
        <w:rPr>
          <w:rFonts w:eastAsiaTheme="minorHAnsi" w:cs="Times New Roman"/>
          <w:b/>
          <w:sz w:val="16"/>
          <w:szCs w:val="16"/>
          <w:lang w:val="en-GB"/>
        </w:rPr>
        <w:lastRenderedPageBreak/>
        <w:t>Supplementary Table 1 List of Primary and Secondary Antibodies</w:t>
      </w:r>
    </w:p>
    <w:tbl>
      <w:tblPr>
        <w:tblStyle w:val="TableGrid1"/>
        <w:tblpPr w:leftFromText="180" w:rightFromText="180" w:tblpX="-572" w:tblpY="519"/>
        <w:tblW w:w="569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0"/>
        <w:gridCol w:w="1838"/>
        <w:gridCol w:w="1982"/>
        <w:gridCol w:w="993"/>
        <w:gridCol w:w="991"/>
        <w:gridCol w:w="987"/>
        <w:gridCol w:w="1274"/>
      </w:tblGrid>
      <w:tr w:rsidR="00BB0AEC" w:rsidRPr="005628E5" w14:paraId="0AF12EA9" w14:textId="77777777" w:rsidTr="009551AE">
        <w:trPr>
          <w:trHeight w:val="572"/>
        </w:trPr>
        <w:tc>
          <w:tcPr>
            <w:tcW w:w="1094" w:type="pct"/>
            <w:tcBorders>
              <w:bottom w:val="single" w:sz="4" w:space="0" w:color="auto"/>
            </w:tcBorders>
            <w:vAlign w:val="bottom"/>
          </w:tcPr>
          <w:p w14:paraId="4D0CA6C5" w14:textId="77777777" w:rsidR="00BB0AEC" w:rsidRPr="005628E5" w:rsidRDefault="00BB0AEC" w:rsidP="009551AE">
            <w:pPr>
              <w:rPr>
                <w:rFonts w:cs="Times New Roman"/>
                <w:b/>
                <w:sz w:val="16"/>
                <w:szCs w:val="16"/>
              </w:rPr>
            </w:pPr>
            <w:r w:rsidRPr="005628E5">
              <w:rPr>
                <w:rFonts w:cs="Times New Roman"/>
                <w:b/>
                <w:sz w:val="16"/>
                <w:szCs w:val="16"/>
              </w:rPr>
              <w:t>Antibody</w:t>
            </w:r>
          </w:p>
        </w:tc>
        <w:tc>
          <w:tcPr>
            <w:tcW w:w="890" w:type="pct"/>
            <w:tcBorders>
              <w:bottom w:val="single" w:sz="4" w:space="0" w:color="auto"/>
            </w:tcBorders>
            <w:vAlign w:val="bottom"/>
          </w:tcPr>
          <w:p w14:paraId="7966A144" w14:textId="77777777" w:rsidR="00BB0AEC" w:rsidRPr="005628E5" w:rsidRDefault="00BB0AEC" w:rsidP="009551AE">
            <w:pPr>
              <w:rPr>
                <w:rFonts w:cs="Times New Roman"/>
                <w:b/>
                <w:sz w:val="16"/>
                <w:szCs w:val="16"/>
              </w:rPr>
            </w:pPr>
            <w:r w:rsidRPr="005628E5">
              <w:rPr>
                <w:rFonts w:cs="Times New Roman"/>
                <w:b/>
                <w:sz w:val="16"/>
                <w:szCs w:val="16"/>
              </w:rPr>
              <w:t>Application</w:t>
            </w:r>
          </w:p>
        </w:tc>
        <w:tc>
          <w:tcPr>
            <w:tcW w:w="960" w:type="pct"/>
            <w:tcBorders>
              <w:bottom w:val="single" w:sz="4" w:space="0" w:color="auto"/>
            </w:tcBorders>
            <w:vAlign w:val="bottom"/>
          </w:tcPr>
          <w:p w14:paraId="71459567" w14:textId="77777777" w:rsidR="00BB0AEC" w:rsidRPr="005628E5" w:rsidRDefault="00BB0AEC" w:rsidP="009551AE">
            <w:pPr>
              <w:rPr>
                <w:rFonts w:cs="Times New Roman"/>
                <w:b/>
                <w:sz w:val="16"/>
                <w:szCs w:val="16"/>
              </w:rPr>
            </w:pPr>
            <w:r w:rsidRPr="005628E5">
              <w:rPr>
                <w:rFonts w:cs="Times New Roman"/>
                <w:b/>
                <w:sz w:val="16"/>
                <w:szCs w:val="16"/>
              </w:rPr>
              <w:t>Working Concentration/Dilution</w:t>
            </w:r>
          </w:p>
        </w:tc>
        <w:tc>
          <w:tcPr>
            <w:tcW w:w="481" w:type="pct"/>
            <w:tcBorders>
              <w:bottom w:val="single" w:sz="4" w:space="0" w:color="auto"/>
            </w:tcBorders>
            <w:vAlign w:val="bottom"/>
          </w:tcPr>
          <w:p w14:paraId="1581793F" w14:textId="77777777" w:rsidR="00BB0AEC" w:rsidRPr="005628E5" w:rsidRDefault="00BB0AEC" w:rsidP="009551AE">
            <w:pPr>
              <w:rPr>
                <w:rFonts w:cs="Times New Roman"/>
                <w:b/>
                <w:sz w:val="16"/>
                <w:szCs w:val="16"/>
              </w:rPr>
            </w:pPr>
            <w:r w:rsidRPr="005628E5">
              <w:rPr>
                <w:rFonts w:cs="Times New Roman"/>
                <w:b/>
                <w:sz w:val="16"/>
                <w:szCs w:val="16"/>
              </w:rPr>
              <w:t>Host</w:t>
            </w:r>
          </w:p>
        </w:tc>
        <w:tc>
          <w:tcPr>
            <w:tcW w:w="480" w:type="pct"/>
            <w:tcBorders>
              <w:bottom w:val="single" w:sz="4" w:space="0" w:color="auto"/>
            </w:tcBorders>
            <w:vAlign w:val="bottom"/>
          </w:tcPr>
          <w:p w14:paraId="23151DDC" w14:textId="77777777" w:rsidR="00BB0AEC" w:rsidRPr="005628E5" w:rsidRDefault="00BB0AEC" w:rsidP="009551AE">
            <w:pPr>
              <w:rPr>
                <w:rFonts w:cs="Times New Roman"/>
                <w:b/>
                <w:sz w:val="16"/>
                <w:szCs w:val="16"/>
              </w:rPr>
            </w:pPr>
            <w:r w:rsidRPr="005628E5">
              <w:rPr>
                <w:rFonts w:cs="Times New Roman"/>
                <w:b/>
                <w:sz w:val="16"/>
                <w:szCs w:val="16"/>
              </w:rPr>
              <w:t>Reference Number</w:t>
            </w:r>
          </w:p>
        </w:tc>
        <w:tc>
          <w:tcPr>
            <w:tcW w:w="478" w:type="pct"/>
            <w:tcBorders>
              <w:bottom w:val="single" w:sz="4" w:space="0" w:color="auto"/>
            </w:tcBorders>
            <w:vAlign w:val="bottom"/>
          </w:tcPr>
          <w:p w14:paraId="7C274EB2" w14:textId="77777777" w:rsidR="00BB0AEC" w:rsidRPr="005628E5" w:rsidRDefault="00BB0AEC" w:rsidP="009551AE">
            <w:pPr>
              <w:rPr>
                <w:rFonts w:cs="Times New Roman"/>
                <w:b/>
                <w:sz w:val="16"/>
                <w:szCs w:val="16"/>
              </w:rPr>
            </w:pPr>
            <w:r w:rsidRPr="005628E5">
              <w:rPr>
                <w:rFonts w:cs="Times New Roman"/>
                <w:b/>
                <w:sz w:val="16"/>
                <w:szCs w:val="16"/>
              </w:rPr>
              <w:t>Company</w:t>
            </w:r>
          </w:p>
        </w:tc>
        <w:tc>
          <w:tcPr>
            <w:tcW w:w="617" w:type="pct"/>
            <w:tcBorders>
              <w:bottom w:val="single" w:sz="4" w:space="0" w:color="auto"/>
            </w:tcBorders>
            <w:vAlign w:val="bottom"/>
          </w:tcPr>
          <w:p w14:paraId="0B02F156" w14:textId="77777777" w:rsidR="00BB0AEC" w:rsidRPr="005628E5" w:rsidRDefault="00BB0AEC" w:rsidP="009551AE">
            <w:pPr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cs="Times New Roman"/>
                <w:b/>
                <w:sz w:val="16"/>
                <w:szCs w:val="16"/>
              </w:rPr>
              <w:t>Figure</w:t>
            </w:r>
          </w:p>
        </w:tc>
      </w:tr>
      <w:tr w:rsidR="00BB0AEC" w:rsidRPr="00433D77" w14:paraId="5DC889A0" w14:textId="77777777" w:rsidTr="009551AE">
        <w:trPr>
          <w:trHeight w:val="1113"/>
        </w:trPr>
        <w:tc>
          <w:tcPr>
            <w:tcW w:w="1094" w:type="pct"/>
            <w:tcBorders>
              <w:top w:val="single" w:sz="4" w:space="0" w:color="auto"/>
            </w:tcBorders>
            <w:vAlign w:val="center"/>
          </w:tcPr>
          <w:p w14:paraId="6197C8A2" w14:textId="77777777" w:rsidR="00BB0AEC" w:rsidRPr="002C2B80" w:rsidRDefault="00BB0AEC" w:rsidP="009551AE">
            <w:pPr>
              <w:rPr>
                <w:rFonts w:cs="Times New Roman"/>
                <w:b/>
                <w:bCs/>
                <w:sz w:val="16"/>
                <w:szCs w:val="16"/>
              </w:rPr>
            </w:pPr>
            <w:r w:rsidRPr="002C2B80">
              <w:rPr>
                <w:rFonts w:cs="Times New Roman"/>
                <w:b/>
                <w:bCs/>
                <w:sz w:val="16"/>
                <w:szCs w:val="16"/>
              </w:rPr>
              <w:t>Anti-Alpha-synuclein (pS129) antibody [P-</w:t>
            </w:r>
            <w:proofErr w:type="spellStart"/>
            <w:r w:rsidRPr="002C2B80">
              <w:rPr>
                <w:rFonts w:cs="Times New Roman"/>
                <w:b/>
                <w:bCs/>
                <w:sz w:val="16"/>
                <w:szCs w:val="16"/>
              </w:rPr>
              <w:t>syn</w:t>
            </w:r>
            <w:proofErr w:type="spellEnd"/>
            <w:r w:rsidRPr="002C2B80">
              <w:rPr>
                <w:rFonts w:cs="Times New Roman"/>
                <w:b/>
                <w:bCs/>
                <w:sz w:val="16"/>
                <w:szCs w:val="16"/>
              </w:rPr>
              <w:t>/81A]</w:t>
            </w:r>
          </w:p>
        </w:tc>
        <w:tc>
          <w:tcPr>
            <w:tcW w:w="890" w:type="pct"/>
            <w:tcBorders>
              <w:top w:val="single" w:sz="4" w:space="0" w:color="auto"/>
            </w:tcBorders>
            <w:vAlign w:val="center"/>
          </w:tcPr>
          <w:p w14:paraId="16F8D462" w14:textId="77777777" w:rsidR="00BB0AEC" w:rsidRPr="002C2B80" w:rsidRDefault="00BB0AEC" w:rsidP="009551AE">
            <w:pPr>
              <w:rPr>
                <w:rFonts w:cs="Times New Roman"/>
                <w:sz w:val="16"/>
                <w:szCs w:val="16"/>
              </w:rPr>
            </w:pPr>
            <w:r w:rsidRPr="002C2B80">
              <w:rPr>
                <w:rFonts w:cs="Times New Roman"/>
                <w:sz w:val="16"/>
                <w:szCs w:val="16"/>
              </w:rPr>
              <w:t xml:space="preserve">Immunocytochemistry </w:t>
            </w:r>
          </w:p>
        </w:tc>
        <w:tc>
          <w:tcPr>
            <w:tcW w:w="960" w:type="pct"/>
            <w:tcBorders>
              <w:top w:val="single" w:sz="4" w:space="0" w:color="auto"/>
            </w:tcBorders>
            <w:vAlign w:val="center"/>
          </w:tcPr>
          <w:p w14:paraId="62F86BCC" w14:textId="77777777" w:rsidR="00BB0AEC" w:rsidRPr="002C2B80" w:rsidRDefault="00BB0AEC" w:rsidP="009551AE">
            <w:pPr>
              <w:rPr>
                <w:rFonts w:cs="Times New Roman"/>
                <w:sz w:val="16"/>
                <w:szCs w:val="16"/>
              </w:rPr>
            </w:pPr>
            <w:r w:rsidRPr="002C2B80">
              <w:rPr>
                <w:rFonts w:cs="Times New Roman"/>
                <w:sz w:val="16"/>
                <w:szCs w:val="16"/>
              </w:rPr>
              <w:t>1: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2C2B80">
              <w:rPr>
                <w:rFonts w:cs="Times New Roman"/>
                <w:sz w:val="16"/>
                <w:szCs w:val="16"/>
              </w:rPr>
              <w:t>2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2C2B80">
              <w:rPr>
                <w:rFonts w:cs="Times New Roman"/>
                <w:sz w:val="16"/>
                <w:szCs w:val="16"/>
              </w:rPr>
              <w:t xml:space="preserve">000 in PBS 0.1% TritonX100 + 5% Goat Serum </w:t>
            </w:r>
          </w:p>
        </w:tc>
        <w:tc>
          <w:tcPr>
            <w:tcW w:w="481" w:type="pct"/>
            <w:tcBorders>
              <w:top w:val="single" w:sz="4" w:space="0" w:color="auto"/>
            </w:tcBorders>
            <w:vAlign w:val="center"/>
          </w:tcPr>
          <w:p w14:paraId="6F4C53CA" w14:textId="77777777" w:rsidR="00BB0AEC" w:rsidRPr="002C2B80" w:rsidRDefault="00BB0AEC" w:rsidP="009551AE">
            <w:pPr>
              <w:rPr>
                <w:rFonts w:cs="Times New Roman"/>
                <w:sz w:val="16"/>
                <w:szCs w:val="16"/>
              </w:rPr>
            </w:pPr>
            <w:r w:rsidRPr="002C2B80">
              <w:rPr>
                <w:rFonts w:cs="Times New Roman"/>
                <w:sz w:val="16"/>
                <w:szCs w:val="16"/>
              </w:rPr>
              <w:t>Mouse</w:t>
            </w:r>
          </w:p>
        </w:tc>
        <w:tc>
          <w:tcPr>
            <w:tcW w:w="480" w:type="pct"/>
            <w:tcBorders>
              <w:top w:val="single" w:sz="4" w:space="0" w:color="auto"/>
            </w:tcBorders>
            <w:vAlign w:val="center"/>
          </w:tcPr>
          <w:p w14:paraId="5E374EB0" w14:textId="77777777" w:rsidR="00BB0AEC" w:rsidRPr="002C2B80" w:rsidRDefault="00BB0AEC" w:rsidP="009551AE">
            <w:pPr>
              <w:rPr>
                <w:rFonts w:cs="Times New Roman"/>
                <w:sz w:val="16"/>
                <w:szCs w:val="16"/>
              </w:rPr>
            </w:pPr>
            <w:r w:rsidRPr="002C2B80">
              <w:rPr>
                <w:rFonts w:cs="Times New Roman"/>
                <w:sz w:val="16"/>
                <w:szCs w:val="16"/>
                <w:lang w:val="en-US"/>
              </w:rPr>
              <w:t>Ab184674</w:t>
            </w:r>
          </w:p>
        </w:tc>
        <w:tc>
          <w:tcPr>
            <w:tcW w:w="478" w:type="pct"/>
            <w:tcBorders>
              <w:top w:val="single" w:sz="4" w:space="0" w:color="auto"/>
            </w:tcBorders>
            <w:vAlign w:val="center"/>
          </w:tcPr>
          <w:p w14:paraId="0AD29BC5" w14:textId="77777777" w:rsidR="00BB0AEC" w:rsidRPr="002C2B80" w:rsidRDefault="00BB0AEC" w:rsidP="009551AE">
            <w:pPr>
              <w:rPr>
                <w:rFonts w:cs="Times New Roman"/>
                <w:sz w:val="16"/>
                <w:szCs w:val="16"/>
              </w:rPr>
            </w:pPr>
            <w:r w:rsidRPr="002C2B80">
              <w:rPr>
                <w:rFonts w:cs="Times New Roman"/>
                <w:sz w:val="16"/>
                <w:szCs w:val="16"/>
              </w:rPr>
              <w:t>Abcam</w:t>
            </w:r>
          </w:p>
        </w:tc>
        <w:tc>
          <w:tcPr>
            <w:tcW w:w="617" w:type="pct"/>
            <w:tcBorders>
              <w:top w:val="single" w:sz="4" w:space="0" w:color="auto"/>
            </w:tcBorders>
            <w:vAlign w:val="center"/>
          </w:tcPr>
          <w:p w14:paraId="4CAE8246" w14:textId="77777777" w:rsidR="00BB0AEC" w:rsidRPr="002C2B80" w:rsidRDefault="00BB0AEC" w:rsidP="009551AE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1, Suppl. 1</w:t>
            </w:r>
          </w:p>
        </w:tc>
      </w:tr>
      <w:tr w:rsidR="00BB0AEC" w:rsidRPr="00433D77" w14:paraId="169284A6" w14:textId="77777777" w:rsidTr="009551AE">
        <w:trPr>
          <w:trHeight w:val="1113"/>
        </w:trPr>
        <w:tc>
          <w:tcPr>
            <w:tcW w:w="1094" w:type="pct"/>
            <w:vAlign w:val="center"/>
          </w:tcPr>
          <w:p w14:paraId="7154A2ED" w14:textId="77777777" w:rsidR="00BB0AEC" w:rsidRPr="002C2B80" w:rsidRDefault="00BB0AEC" w:rsidP="009551AE">
            <w:pPr>
              <w:rPr>
                <w:rFonts w:cs="Times New Roman"/>
                <w:b/>
                <w:bCs/>
                <w:sz w:val="16"/>
                <w:szCs w:val="16"/>
              </w:rPr>
            </w:pPr>
            <w:r>
              <w:rPr>
                <w:rFonts w:cs="Times New Roman"/>
                <w:b/>
                <w:bCs/>
                <w:sz w:val="16"/>
                <w:szCs w:val="16"/>
              </w:rPr>
              <w:t>MAP2 antibody</w:t>
            </w:r>
          </w:p>
        </w:tc>
        <w:tc>
          <w:tcPr>
            <w:tcW w:w="890" w:type="pct"/>
            <w:vAlign w:val="center"/>
          </w:tcPr>
          <w:p w14:paraId="56FB5C33" w14:textId="77777777" w:rsidR="00BB0AEC" w:rsidRPr="002C2B80" w:rsidRDefault="00BB0AEC" w:rsidP="009551AE">
            <w:pPr>
              <w:rPr>
                <w:rFonts w:cs="Times New Roman"/>
                <w:sz w:val="16"/>
                <w:szCs w:val="16"/>
              </w:rPr>
            </w:pPr>
            <w:r w:rsidRPr="002C2B80">
              <w:rPr>
                <w:rFonts w:cs="Times New Roman"/>
                <w:sz w:val="16"/>
                <w:szCs w:val="16"/>
              </w:rPr>
              <w:t>Immunocytochemistry</w:t>
            </w:r>
          </w:p>
        </w:tc>
        <w:tc>
          <w:tcPr>
            <w:tcW w:w="960" w:type="pct"/>
            <w:vAlign w:val="center"/>
          </w:tcPr>
          <w:p w14:paraId="040D0558" w14:textId="77777777" w:rsidR="00BB0AEC" w:rsidRPr="002C2B80" w:rsidRDefault="00BB0AEC" w:rsidP="009551AE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1: 7 000</w:t>
            </w:r>
            <w:r w:rsidRPr="002C2B80">
              <w:rPr>
                <w:rFonts w:cs="Times New Roman"/>
                <w:sz w:val="16"/>
                <w:szCs w:val="16"/>
              </w:rPr>
              <w:t xml:space="preserve"> in PBS 0.1% TritonX100 + 5% Goat Serum</w:t>
            </w:r>
          </w:p>
        </w:tc>
        <w:tc>
          <w:tcPr>
            <w:tcW w:w="481" w:type="pct"/>
            <w:vAlign w:val="center"/>
          </w:tcPr>
          <w:p w14:paraId="0292BB44" w14:textId="77777777" w:rsidR="00BB0AEC" w:rsidRPr="002C2B80" w:rsidRDefault="00BB0AEC" w:rsidP="009551AE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Chicken</w:t>
            </w:r>
          </w:p>
        </w:tc>
        <w:tc>
          <w:tcPr>
            <w:tcW w:w="480" w:type="pct"/>
            <w:vAlign w:val="center"/>
          </w:tcPr>
          <w:p w14:paraId="5226DF51" w14:textId="77777777" w:rsidR="00BB0AEC" w:rsidRPr="002C2B80" w:rsidRDefault="00BB0AEC" w:rsidP="009551AE">
            <w:pPr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Ab5392</w:t>
            </w:r>
          </w:p>
        </w:tc>
        <w:tc>
          <w:tcPr>
            <w:tcW w:w="478" w:type="pct"/>
            <w:vAlign w:val="center"/>
          </w:tcPr>
          <w:p w14:paraId="3852086F" w14:textId="77777777" w:rsidR="00BB0AEC" w:rsidRPr="002C2B80" w:rsidRDefault="00BB0AEC" w:rsidP="009551AE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Abcam</w:t>
            </w:r>
          </w:p>
        </w:tc>
        <w:tc>
          <w:tcPr>
            <w:tcW w:w="617" w:type="pct"/>
            <w:vAlign w:val="center"/>
          </w:tcPr>
          <w:p w14:paraId="3E1A6B48" w14:textId="77777777" w:rsidR="00BB0AEC" w:rsidRDefault="00BB0AEC" w:rsidP="009551AE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Suppl. 1</w:t>
            </w:r>
          </w:p>
        </w:tc>
      </w:tr>
      <w:tr w:rsidR="00BB0AEC" w:rsidRPr="00433D77" w14:paraId="52E70D4A" w14:textId="77777777" w:rsidTr="009551AE">
        <w:trPr>
          <w:trHeight w:val="1113"/>
        </w:trPr>
        <w:tc>
          <w:tcPr>
            <w:tcW w:w="1094" w:type="pct"/>
            <w:vAlign w:val="center"/>
          </w:tcPr>
          <w:p w14:paraId="0DF77F77" w14:textId="77777777" w:rsidR="00BB0AEC" w:rsidRDefault="00BB0AEC" w:rsidP="009551AE">
            <w:pPr>
              <w:rPr>
                <w:rFonts w:cs="Times New Roman"/>
                <w:b/>
                <w:bCs/>
                <w:sz w:val="16"/>
                <w:szCs w:val="16"/>
              </w:rPr>
            </w:pPr>
            <w:r>
              <w:rPr>
                <w:rFonts w:cs="Times New Roman"/>
                <w:b/>
                <w:bCs/>
                <w:sz w:val="16"/>
                <w:szCs w:val="16"/>
              </w:rPr>
              <w:t>NeuN antibody</w:t>
            </w:r>
          </w:p>
        </w:tc>
        <w:tc>
          <w:tcPr>
            <w:tcW w:w="890" w:type="pct"/>
            <w:vAlign w:val="center"/>
          </w:tcPr>
          <w:p w14:paraId="6AE1C3AE" w14:textId="77777777" w:rsidR="00BB0AEC" w:rsidRPr="002C2B80" w:rsidRDefault="00BB0AEC" w:rsidP="009551AE">
            <w:pPr>
              <w:rPr>
                <w:rFonts w:cs="Times New Roman"/>
                <w:sz w:val="16"/>
                <w:szCs w:val="16"/>
              </w:rPr>
            </w:pPr>
            <w:r w:rsidRPr="002C2B80">
              <w:rPr>
                <w:rFonts w:cs="Times New Roman"/>
                <w:sz w:val="16"/>
                <w:szCs w:val="16"/>
              </w:rPr>
              <w:t>Immunocytochemistry</w:t>
            </w:r>
          </w:p>
        </w:tc>
        <w:tc>
          <w:tcPr>
            <w:tcW w:w="960" w:type="pct"/>
            <w:vAlign w:val="center"/>
          </w:tcPr>
          <w:p w14:paraId="721CE70A" w14:textId="77777777" w:rsidR="00BB0AEC" w:rsidRDefault="00BB0AEC" w:rsidP="009551AE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1: 400</w:t>
            </w:r>
            <w:r w:rsidRPr="002C2B80">
              <w:rPr>
                <w:rFonts w:cs="Times New Roman"/>
                <w:sz w:val="16"/>
                <w:szCs w:val="16"/>
              </w:rPr>
              <w:t xml:space="preserve"> in PBS 0.1% TritonX100 + 5% Goat Serum</w:t>
            </w:r>
          </w:p>
        </w:tc>
        <w:tc>
          <w:tcPr>
            <w:tcW w:w="481" w:type="pct"/>
            <w:vAlign w:val="center"/>
          </w:tcPr>
          <w:p w14:paraId="59D85C26" w14:textId="77777777" w:rsidR="00BB0AEC" w:rsidRDefault="00BB0AEC" w:rsidP="009551AE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Rabbit</w:t>
            </w:r>
          </w:p>
        </w:tc>
        <w:tc>
          <w:tcPr>
            <w:tcW w:w="480" w:type="pct"/>
            <w:vAlign w:val="center"/>
          </w:tcPr>
          <w:p w14:paraId="5C53FED6" w14:textId="77777777" w:rsidR="00BB0AEC" w:rsidRDefault="00BB0AEC" w:rsidP="009551AE">
            <w:pPr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ABN78</w:t>
            </w:r>
          </w:p>
        </w:tc>
        <w:tc>
          <w:tcPr>
            <w:tcW w:w="478" w:type="pct"/>
            <w:vAlign w:val="center"/>
          </w:tcPr>
          <w:p w14:paraId="1D643A33" w14:textId="77777777" w:rsidR="00BB0AEC" w:rsidRDefault="00BB0AEC" w:rsidP="009551AE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Merck Millipore</w:t>
            </w:r>
          </w:p>
        </w:tc>
        <w:tc>
          <w:tcPr>
            <w:tcW w:w="617" w:type="pct"/>
            <w:vAlign w:val="center"/>
          </w:tcPr>
          <w:p w14:paraId="291983EE" w14:textId="77777777" w:rsidR="00BB0AEC" w:rsidRDefault="00BB0AEC" w:rsidP="009551AE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Suppl. 1</w:t>
            </w:r>
          </w:p>
        </w:tc>
      </w:tr>
      <w:tr w:rsidR="00BB0AEC" w:rsidRPr="00433D77" w14:paraId="15550BA9" w14:textId="77777777" w:rsidTr="009551AE">
        <w:trPr>
          <w:trHeight w:val="1113"/>
        </w:trPr>
        <w:tc>
          <w:tcPr>
            <w:tcW w:w="1094" w:type="pct"/>
            <w:vAlign w:val="center"/>
          </w:tcPr>
          <w:p w14:paraId="04F5A2D5" w14:textId="77777777" w:rsidR="00BB0AEC" w:rsidRDefault="00BB0AEC" w:rsidP="009551AE">
            <w:pPr>
              <w:rPr>
                <w:rFonts w:cs="Times New Roman"/>
                <w:b/>
                <w:bCs/>
                <w:sz w:val="16"/>
                <w:szCs w:val="16"/>
              </w:rPr>
            </w:pPr>
            <w:r>
              <w:rPr>
                <w:rFonts w:cs="Times New Roman"/>
                <w:b/>
                <w:bCs/>
                <w:sz w:val="16"/>
                <w:szCs w:val="16"/>
              </w:rPr>
              <w:t>Hoechst solution</w:t>
            </w:r>
          </w:p>
        </w:tc>
        <w:tc>
          <w:tcPr>
            <w:tcW w:w="890" w:type="pct"/>
            <w:vAlign w:val="center"/>
          </w:tcPr>
          <w:p w14:paraId="5E747BC6" w14:textId="77777777" w:rsidR="00BB0AEC" w:rsidRPr="002C2B80" w:rsidRDefault="00BB0AEC" w:rsidP="009551AE">
            <w:pPr>
              <w:rPr>
                <w:rFonts w:cs="Times New Roman"/>
                <w:sz w:val="16"/>
                <w:szCs w:val="16"/>
              </w:rPr>
            </w:pPr>
            <w:r w:rsidRPr="002C2B80">
              <w:rPr>
                <w:rFonts w:cs="Times New Roman"/>
                <w:sz w:val="16"/>
                <w:szCs w:val="16"/>
              </w:rPr>
              <w:t>Immunocytochemistry</w:t>
            </w:r>
          </w:p>
        </w:tc>
        <w:tc>
          <w:tcPr>
            <w:tcW w:w="960" w:type="pct"/>
            <w:vAlign w:val="center"/>
          </w:tcPr>
          <w:p w14:paraId="35BD5630" w14:textId="77777777" w:rsidR="00BB0AEC" w:rsidRDefault="00BB0AEC" w:rsidP="009551AE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 µg/mL </w:t>
            </w:r>
            <w:r w:rsidRPr="002C2B80">
              <w:rPr>
                <w:rFonts w:cs="Times New Roman"/>
                <w:sz w:val="16"/>
                <w:szCs w:val="16"/>
              </w:rPr>
              <w:t>in PBS 0.1% TritonX100 + 5% Goat Serum</w:t>
            </w:r>
          </w:p>
        </w:tc>
        <w:tc>
          <w:tcPr>
            <w:tcW w:w="481" w:type="pct"/>
            <w:vAlign w:val="center"/>
          </w:tcPr>
          <w:p w14:paraId="3BA0418F" w14:textId="77777777" w:rsidR="00BB0AEC" w:rsidRDefault="00BB0AEC" w:rsidP="009551AE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NA</w:t>
            </w:r>
          </w:p>
        </w:tc>
        <w:tc>
          <w:tcPr>
            <w:tcW w:w="480" w:type="pct"/>
            <w:vAlign w:val="center"/>
          </w:tcPr>
          <w:p w14:paraId="0DFFE7CA" w14:textId="77777777" w:rsidR="00BB0AEC" w:rsidRDefault="00BB0AEC" w:rsidP="009551AE">
            <w:pPr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H3570</w:t>
            </w:r>
          </w:p>
        </w:tc>
        <w:tc>
          <w:tcPr>
            <w:tcW w:w="478" w:type="pct"/>
            <w:vAlign w:val="center"/>
          </w:tcPr>
          <w:p w14:paraId="2D6BE5E2" w14:textId="77777777" w:rsidR="00BB0AEC" w:rsidRDefault="00BB0AEC" w:rsidP="009551AE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Invitrogen</w:t>
            </w:r>
          </w:p>
        </w:tc>
        <w:tc>
          <w:tcPr>
            <w:tcW w:w="617" w:type="pct"/>
            <w:vAlign w:val="center"/>
          </w:tcPr>
          <w:p w14:paraId="1F5EDD1B" w14:textId="77777777" w:rsidR="00BB0AEC" w:rsidRDefault="00BB0AEC" w:rsidP="009551AE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Suppl. 1</w:t>
            </w:r>
          </w:p>
        </w:tc>
      </w:tr>
      <w:tr w:rsidR="00BB0AEC" w:rsidRPr="00193557" w14:paraId="174AE6F1" w14:textId="77777777" w:rsidTr="009551AE">
        <w:trPr>
          <w:trHeight w:val="1113"/>
        </w:trPr>
        <w:tc>
          <w:tcPr>
            <w:tcW w:w="1094" w:type="pct"/>
            <w:vAlign w:val="center"/>
          </w:tcPr>
          <w:p w14:paraId="7AAD045E" w14:textId="77777777" w:rsidR="00BB0AEC" w:rsidRDefault="00BB0AEC" w:rsidP="009551AE">
            <w:pPr>
              <w:rPr>
                <w:rFonts w:cs="Times New Roman"/>
                <w:b/>
                <w:bCs/>
                <w:sz w:val="16"/>
                <w:szCs w:val="16"/>
              </w:rPr>
            </w:pPr>
            <w:r>
              <w:rPr>
                <w:rFonts w:cs="Times New Roman"/>
                <w:b/>
                <w:bCs/>
                <w:sz w:val="16"/>
                <w:szCs w:val="16"/>
              </w:rPr>
              <w:t>A</w:t>
            </w:r>
            <w:r w:rsidRPr="00193557">
              <w:rPr>
                <w:rFonts w:cs="Times New Roman"/>
                <w:b/>
                <w:bCs/>
                <w:sz w:val="16"/>
                <w:szCs w:val="16"/>
              </w:rPr>
              <w:t xml:space="preserve">nti-mouse IgG (H+L) </w:t>
            </w:r>
            <w:proofErr w:type="spellStart"/>
            <w:r w:rsidRPr="00193557">
              <w:rPr>
                <w:rFonts w:cs="Times New Roman"/>
                <w:b/>
                <w:bCs/>
                <w:sz w:val="16"/>
                <w:szCs w:val="16"/>
              </w:rPr>
              <w:t>Superclonal</w:t>
            </w:r>
            <w:proofErr w:type="spellEnd"/>
            <w:r w:rsidRPr="00193557">
              <w:rPr>
                <w:rFonts w:cs="Times New Roman"/>
                <w:b/>
                <w:bCs/>
                <w:sz w:val="16"/>
                <w:szCs w:val="16"/>
              </w:rPr>
              <w:t>™, Alexa Fluor® 488 conjugate</w:t>
            </w:r>
          </w:p>
        </w:tc>
        <w:tc>
          <w:tcPr>
            <w:tcW w:w="890" w:type="pct"/>
            <w:vAlign w:val="center"/>
          </w:tcPr>
          <w:p w14:paraId="5A8D9045" w14:textId="77777777" w:rsidR="00BB0AEC" w:rsidRPr="002C2B80" w:rsidRDefault="00BB0AEC" w:rsidP="009551AE">
            <w:pPr>
              <w:rPr>
                <w:rFonts w:cs="Times New Roman"/>
                <w:sz w:val="16"/>
                <w:szCs w:val="16"/>
              </w:rPr>
            </w:pPr>
            <w:r w:rsidRPr="002C2B80">
              <w:rPr>
                <w:rFonts w:cs="Times New Roman"/>
                <w:sz w:val="16"/>
                <w:szCs w:val="16"/>
              </w:rPr>
              <w:t>Immunocytochemistry</w:t>
            </w:r>
          </w:p>
        </w:tc>
        <w:tc>
          <w:tcPr>
            <w:tcW w:w="960" w:type="pct"/>
            <w:vAlign w:val="center"/>
          </w:tcPr>
          <w:p w14:paraId="03E4864E" w14:textId="77777777" w:rsidR="00BB0AEC" w:rsidRDefault="00BB0AEC" w:rsidP="009551AE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 µg/mL in PBS 0.1% Tritonx100</w:t>
            </w:r>
          </w:p>
        </w:tc>
        <w:tc>
          <w:tcPr>
            <w:tcW w:w="481" w:type="pct"/>
            <w:vAlign w:val="center"/>
          </w:tcPr>
          <w:p w14:paraId="71010CA4" w14:textId="77777777" w:rsidR="00BB0AEC" w:rsidRDefault="00BB0AEC" w:rsidP="009551AE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Goat</w:t>
            </w:r>
          </w:p>
        </w:tc>
        <w:tc>
          <w:tcPr>
            <w:tcW w:w="480" w:type="pct"/>
            <w:vAlign w:val="center"/>
          </w:tcPr>
          <w:p w14:paraId="504ED328" w14:textId="77777777" w:rsidR="00BB0AEC" w:rsidRDefault="00BB0AEC" w:rsidP="009551AE">
            <w:pPr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</w:rPr>
              <w:t>A28175</w:t>
            </w:r>
          </w:p>
        </w:tc>
        <w:tc>
          <w:tcPr>
            <w:tcW w:w="478" w:type="pct"/>
            <w:vAlign w:val="center"/>
          </w:tcPr>
          <w:p w14:paraId="7B078ECD" w14:textId="77777777" w:rsidR="00BB0AEC" w:rsidRDefault="00BB0AEC" w:rsidP="009551AE">
            <w:pPr>
              <w:rPr>
                <w:rFonts w:cs="Times New Roman"/>
                <w:sz w:val="16"/>
                <w:szCs w:val="16"/>
              </w:rPr>
            </w:pPr>
            <w:proofErr w:type="spellStart"/>
            <w:r>
              <w:rPr>
                <w:rFonts w:cs="Times New Roman"/>
                <w:sz w:val="16"/>
                <w:szCs w:val="16"/>
              </w:rPr>
              <w:t>Thermo</w:t>
            </w:r>
            <w:proofErr w:type="spellEnd"/>
            <w:r>
              <w:rPr>
                <w:rFonts w:cs="Times New Roman"/>
                <w:sz w:val="16"/>
                <w:szCs w:val="16"/>
              </w:rPr>
              <w:t xml:space="preserve"> Fisher Scientific</w:t>
            </w:r>
          </w:p>
        </w:tc>
        <w:tc>
          <w:tcPr>
            <w:tcW w:w="617" w:type="pct"/>
            <w:vAlign w:val="center"/>
          </w:tcPr>
          <w:p w14:paraId="6BFE568A" w14:textId="77777777" w:rsidR="00BB0AEC" w:rsidRDefault="00BB0AEC" w:rsidP="009551AE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Suppl. 1</w:t>
            </w:r>
          </w:p>
        </w:tc>
      </w:tr>
      <w:tr w:rsidR="00BB0AEC" w:rsidRPr="00193557" w14:paraId="5707D95C" w14:textId="77777777" w:rsidTr="009551AE">
        <w:trPr>
          <w:trHeight w:val="1113"/>
        </w:trPr>
        <w:tc>
          <w:tcPr>
            <w:tcW w:w="1094" w:type="pct"/>
            <w:vAlign w:val="center"/>
          </w:tcPr>
          <w:p w14:paraId="2F8A7A4D" w14:textId="77777777" w:rsidR="00BB0AEC" w:rsidRDefault="00BB0AEC" w:rsidP="009551AE">
            <w:pPr>
              <w:rPr>
                <w:rFonts w:cs="Times New Roman"/>
                <w:b/>
                <w:bCs/>
                <w:sz w:val="16"/>
                <w:szCs w:val="16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/>
              </w:rPr>
              <w:t>A</w:t>
            </w:r>
            <w:proofErr w:type="spellStart"/>
            <w:r w:rsidRPr="00452650">
              <w:rPr>
                <w:rFonts w:cs="Times New Roman"/>
                <w:b/>
                <w:bCs/>
                <w:sz w:val="16"/>
                <w:szCs w:val="16"/>
              </w:rPr>
              <w:t>nti</w:t>
            </w:r>
            <w:proofErr w:type="spellEnd"/>
            <w:r w:rsidRPr="00452650">
              <w:rPr>
                <w:rFonts w:cs="Times New Roman"/>
                <w:b/>
                <w:bCs/>
                <w:sz w:val="16"/>
                <w:szCs w:val="16"/>
              </w:rPr>
              <w:t xml:space="preserve">-chicken </w:t>
            </w:r>
            <w:proofErr w:type="spellStart"/>
            <w:r w:rsidRPr="00452650">
              <w:rPr>
                <w:rFonts w:cs="Times New Roman"/>
                <w:b/>
                <w:bCs/>
                <w:sz w:val="16"/>
                <w:szCs w:val="16"/>
              </w:rPr>
              <w:t>IgY</w:t>
            </w:r>
            <w:proofErr w:type="spellEnd"/>
            <w:r w:rsidRPr="00452650">
              <w:rPr>
                <w:rFonts w:cs="Times New Roman"/>
                <w:b/>
                <w:bCs/>
                <w:sz w:val="16"/>
                <w:szCs w:val="16"/>
              </w:rPr>
              <w:t xml:space="preserve"> (H+L), Alexa Fluor 647</w:t>
            </w:r>
          </w:p>
        </w:tc>
        <w:tc>
          <w:tcPr>
            <w:tcW w:w="890" w:type="pct"/>
            <w:vAlign w:val="center"/>
          </w:tcPr>
          <w:p w14:paraId="6E82B223" w14:textId="77777777" w:rsidR="00BB0AEC" w:rsidRPr="002C2B80" w:rsidRDefault="00BB0AEC" w:rsidP="009551AE">
            <w:pPr>
              <w:rPr>
                <w:rFonts w:cs="Times New Roman"/>
                <w:sz w:val="16"/>
                <w:szCs w:val="16"/>
              </w:rPr>
            </w:pPr>
            <w:r w:rsidRPr="002C2B80">
              <w:rPr>
                <w:rFonts w:cs="Times New Roman"/>
                <w:sz w:val="16"/>
                <w:szCs w:val="16"/>
              </w:rPr>
              <w:t>Immunocytochemistry</w:t>
            </w:r>
          </w:p>
        </w:tc>
        <w:tc>
          <w:tcPr>
            <w:tcW w:w="960" w:type="pct"/>
            <w:vAlign w:val="center"/>
          </w:tcPr>
          <w:p w14:paraId="26F8E493" w14:textId="77777777" w:rsidR="00BB0AEC" w:rsidRDefault="00BB0AEC" w:rsidP="009551AE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 µg/mL in PBS 0.1% Tritonx100</w:t>
            </w:r>
          </w:p>
        </w:tc>
        <w:tc>
          <w:tcPr>
            <w:tcW w:w="481" w:type="pct"/>
            <w:vAlign w:val="center"/>
          </w:tcPr>
          <w:p w14:paraId="3565989F" w14:textId="77777777" w:rsidR="00BB0AEC" w:rsidRDefault="00BB0AEC" w:rsidP="009551AE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Chicken</w:t>
            </w:r>
          </w:p>
        </w:tc>
        <w:tc>
          <w:tcPr>
            <w:tcW w:w="480" w:type="pct"/>
            <w:vAlign w:val="center"/>
          </w:tcPr>
          <w:p w14:paraId="159CCE9A" w14:textId="77777777" w:rsidR="00BB0AEC" w:rsidRDefault="00BB0AEC" w:rsidP="009551AE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A21449</w:t>
            </w:r>
          </w:p>
        </w:tc>
        <w:tc>
          <w:tcPr>
            <w:tcW w:w="478" w:type="pct"/>
            <w:vAlign w:val="center"/>
          </w:tcPr>
          <w:p w14:paraId="3BAE9E52" w14:textId="77777777" w:rsidR="00BB0AEC" w:rsidRDefault="00BB0AEC" w:rsidP="009551AE">
            <w:pPr>
              <w:rPr>
                <w:rFonts w:cs="Times New Roman"/>
                <w:sz w:val="16"/>
                <w:szCs w:val="16"/>
              </w:rPr>
            </w:pPr>
            <w:proofErr w:type="spellStart"/>
            <w:r>
              <w:rPr>
                <w:rFonts w:cs="Times New Roman"/>
                <w:sz w:val="16"/>
                <w:szCs w:val="16"/>
              </w:rPr>
              <w:t>Thermo</w:t>
            </w:r>
            <w:proofErr w:type="spellEnd"/>
            <w:r>
              <w:rPr>
                <w:rFonts w:cs="Times New Roman"/>
                <w:sz w:val="16"/>
                <w:szCs w:val="16"/>
              </w:rPr>
              <w:t xml:space="preserve"> Fisher Scientific</w:t>
            </w:r>
          </w:p>
        </w:tc>
        <w:tc>
          <w:tcPr>
            <w:tcW w:w="617" w:type="pct"/>
            <w:vAlign w:val="center"/>
          </w:tcPr>
          <w:p w14:paraId="34FC885B" w14:textId="77777777" w:rsidR="00BB0AEC" w:rsidRDefault="00BB0AEC" w:rsidP="009551AE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Suppl. 1</w:t>
            </w:r>
          </w:p>
        </w:tc>
      </w:tr>
      <w:tr w:rsidR="00BB0AEC" w:rsidRPr="00193557" w14:paraId="03060EBB" w14:textId="77777777" w:rsidTr="009551AE">
        <w:trPr>
          <w:trHeight w:val="1113"/>
        </w:trPr>
        <w:tc>
          <w:tcPr>
            <w:tcW w:w="1094" w:type="pct"/>
            <w:vAlign w:val="center"/>
          </w:tcPr>
          <w:p w14:paraId="632A7124" w14:textId="77777777" w:rsidR="00BB0AEC" w:rsidRDefault="00BB0AEC" w:rsidP="009551AE">
            <w:pPr>
              <w:rPr>
                <w:rFonts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/>
              </w:rPr>
              <w:t>A</w:t>
            </w:r>
            <w:proofErr w:type="spellStart"/>
            <w:r w:rsidRPr="00E16436">
              <w:rPr>
                <w:rFonts w:cs="Times New Roman"/>
                <w:b/>
                <w:bCs/>
                <w:sz w:val="16"/>
                <w:szCs w:val="16"/>
              </w:rPr>
              <w:t>nti</w:t>
            </w:r>
            <w:proofErr w:type="spellEnd"/>
            <w:r w:rsidRPr="00E16436">
              <w:rPr>
                <w:rFonts w:cs="Times New Roman"/>
                <w:b/>
                <w:bCs/>
                <w:sz w:val="16"/>
                <w:szCs w:val="16"/>
              </w:rPr>
              <w:t xml:space="preserve">-rabbit IgG (H+L), </w:t>
            </w:r>
            <w:proofErr w:type="spellStart"/>
            <w:r w:rsidRPr="00E16436">
              <w:rPr>
                <w:rFonts w:cs="Times New Roman"/>
                <w:b/>
                <w:bCs/>
                <w:sz w:val="16"/>
                <w:szCs w:val="16"/>
              </w:rPr>
              <w:t>Superclonal</w:t>
            </w:r>
            <w:proofErr w:type="spellEnd"/>
            <w:r w:rsidRPr="00E16436">
              <w:rPr>
                <w:rFonts w:cs="Times New Roman"/>
                <w:b/>
                <w:bCs/>
                <w:sz w:val="16"/>
                <w:szCs w:val="16"/>
              </w:rPr>
              <w:t>™ Recombinant Secondary Antibody, Alexa Fluor 555</w:t>
            </w:r>
          </w:p>
        </w:tc>
        <w:tc>
          <w:tcPr>
            <w:tcW w:w="890" w:type="pct"/>
            <w:vAlign w:val="center"/>
          </w:tcPr>
          <w:p w14:paraId="6E43604C" w14:textId="77777777" w:rsidR="00BB0AEC" w:rsidRPr="002C2B80" w:rsidRDefault="00BB0AEC" w:rsidP="009551AE">
            <w:pPr>
              <w:rPr>
                <w:rFonts w:cs="Times New Roman"/>
                <w:sz w:val="16"/>
                <w:szCs w:val="16"/>
              </w:rPr>
            </w:pPr>
            <w:r w:rsidRPr="002C2B80">
              <w:rPr>
                <w:rFonts w:cs="Times New Roman"/>
                <w:sz w:val="16"/>
                <w:szCs w:val="16"/>
              </w:rPr>
              <w:t>Immunocytochemistry</w:t>
            </w:r>
          </w:p>
        </w:tc>
        <w:tc>
          <w:tcPr>
            <w:tcW w:w="960" w:type="pct"/>
            <w:vAlign w:val="center"/>
          </w:tcPr>
          <w:p w14:paraId="29D224DE" w14:textId="77777777" w:rsidR="00BB0AEC" w:rsidRDefault="00BB0AEC" w:rsidP="009551AE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 µg/mL in PBS 0.1% Tritonx100</w:t>
            </w:r>
          </w:p>
        </w:tc>
        <w:tc>
          <w:tcPr>
            <w:tcW w:w="481" w:type="pct"/>
            <w:vAlign w:val="center"/>
          </w:tcPr>
          <w:p w14:paraId="7DDD29CB" w14:textId="77777777" w:rsidR="00BB0AEC" w:rsidRDefault="00BB0AEC" w:rsidP="009551AE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Goat</w:t>
            </w:r>
          </w:p>
        </w:tc>
        <w:tc>
          <w:tcPr>
            <w:tcW w:w="480" w:type="pct"/>
            <w:vAlign w:val="center"/>
          </w:tcPr>
          <w:p w14:paraId="28994616" w14:textId="77777777" w:rsidR="00BB0AEC" w:rsidRDefault="00BB0AEC" w:rsidP="009551AE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A27039</w:t>
            </w:r>
          </w:p>
        </w:tc>
        <w:tc>
          <w:tcPr>
            <w:tcW w:w="478" w:type="pct"/>
            <w:vAlign w:val="center"/>
          </w:tcPr>
          <w:p w14:paraId="1B227EDB" w14:textId="77777777" w:rsidR="00BB0AEC" w:rsidRDefault="00BB0AEC" w:rsidP="009551AE">
            <w:pPr>
              <w:rPr>
                <w:rFonts w:cs="Times New Roman"/>
                <w:sz w:val="16"/>
                <w:szCs w:val="16"/>
              </w:rPr>
            </w:pPr>
            <w:proofErr w:type="spellStart"/>
            <w:r>
              <w:rPr>
                <w:rFonts w:cs="Times New Roman"/>
                <w:sz w:val="16"/>
                <w:szCs w:val="16"/>
              </w:rPr>
              <w:t>Thermo</w:t>
            </w:r>
            <w:proofErr w:type="spellEnd"/>
            <w:r>
              <w:rPr>
                <w:rFonts w:cs="Times New Roman"/>
                <w:sz w:val="16"/>
                <w:szCs w:val="16"/>
              </w:rPr>
              <w:t xml:space="preserve"> Fisher Scientific</w:t>
            </w:r>
          </w:p>
        </w:tc>
        <w:tc>
          <w:tcPr>
            <w:tcW w:w="617" w:type="pct"/>
            <w:vAlign w:val="center"/>
          </w:tcPr>
          <w:p w14:paraId="15694844" w14:textId="77777777" w:rsidR="00BB0AEC" w:rsidRDefault="00BB0AEC" w:rsidP="009551AE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Suppl. 1</w:t>
            </w:r>
          </w:p>
        </w:tc>
      </w:tr>
      <w:tr w:rsidR="00BB0AEC" w:rsidRPr="00193557" w14:paraId="4C1BBE80" w14:textId="77777777" w:rsidTr="009551AE">
        <w:trPr>
          <w:trHeight w:val="1113"/>
        </w:trPr>
        <w:tc>
          <w:tcPr>
            <w:tcW w:w="1094" w:type="pct"/>
            <w:vAlign w:val="center"/>
          </w:tcPr>
          <w:p w14:paraId="1A6FCDFD" w14:textId="77777777" w:rsidR="00BB0AEC" w:rsidRDefault="00BB0AEC" w:rsidP="009551AE">
            <w:pPr>
              <w:rPr>
                <w:rFonts w:cs="Times New Roman"/>
                <w:b/>
                <w:bCs/>
                <w:sz w:val="16"/>
                <w:szCs w:val="16"/>
                <w:lang w:val="en-US"/>
              </w:rPr>
            </w:pPr>
            <w:r w:rsidRPr="005628E5">
              <w:rPr>
                <w:rFonts w:cs="Times New Roman"/>
                <w:b/>
                <w:bCs/>
                <w:sz w:val="16"/>
                <w:szCs w:val="16"/>
                <w:lang w:val="fr-BE"/>
              </w:rPr>
              <w:t>Anti-pS129-</w:t>
            </w:r>
            <w:r w:rsidRPr="005628E5">
              <w:rPr>
                <w:rFonts w:cs="Times New Roman"/>
                <w:b/>
                <w:bCs/>
                <w:sz w:val="16"/>
                <w:szCs w:val="16"/>
              </w:rPr>
              <w:t>α-Syn</w:t>
            </w:r>
            <w:proofErr w:type="spellStart"/>
            <w:r w:rsidRPr="005628E5">
              <w:rPr>
                <w:rFonts w:cs="Times New Roman"/>
                <w:b/>
                <w:bCs/>
                <w:sz w:val="16"/>
                <w:szCs w:val="16"/>
                <w:lang w:val="fr-BE"/>
              </w:rPr>
              <w:t>uclein</w:t>
            </w:r>
            <w:proofErr w:type="spellEnd"/>
            <w:r w:rsidRPr="005628E5">
              <w:rPr>
                <w:rFonts w:cs="Times New Roman"/>
                <w:b/>
                <w:bCs/>
                <w:sz w:val="16"/>
                <w:szCs w:val="16"/>
                <w:lang w:val="fr-BE"/>
              </w:rPr>
              <w:t xml:space="preserve"> </w:t>
            </w:r>
            <w:proofErr w:type="spellStart"/>
            <w:r w:rsidRPr="005628E5">
              <w:rPr>
                <w:rFonts w:cs="Times New Roman"/>
                <w:b/>
                <w:bCs/>
                <w:sz w:val="16"/>
                <w:szCs w:val="16"/>
                <w:lang w:val="fr-BE"/>
              </w:rPr>
              <w:t>antibody</w:t>
            </w:r>
            <w:proofErr w:type="spellEnd"/>
            <w:r w:rsidRPr="005628E5">
              <w:rPr>
                <w:rFonts w:cs="Times New Roman"/>
                <w:b/>
                <w:bCs/>
                <w:sz w:val="16"/>
                <w:szCs w:val="16"/>
                <w:lang w:val="fr-BE"/>
              </w:rPr>
              <w:t xml:space="preserve"> [EP1536Y]</w:t>
            </w:r>
          </w:p>
        </w:tc>
        <w:tc>
          <w:tcPr>
            <w:tcW w:w="890" w:type="pct"/>
            <w:vAlign w:val="center"/>
          </w:tcPr>
          <w:p w14:paraId="4E3E2346" w14:textId="77777777" w:rsidR="00BB0AEC" w:rsidRPr="002C2B80" w:rsidRDefault="00BB0AEC" w:rsidP="009551AE">
            <w:pPr>
              <w:rPr>
                <w:rFonts w:cs="Times New Roman"/>
                <w:sz w:val="16"/>
                <w:szCs w:val="16"/>
              </w:rPr>
            </w:pPr>
            <w:r w:rsidRPr="005628E5">
              <w:rPr>
                <w:rFonts w:cs="Times New Roman"/>
                <w:sz w:val="16"/>
                <w:szCs w:val="16"/>
              </w:rPr>
              <w:t>Immunohistochemistry</w:t>
            </w:r>
          </w:p>
        </w:tc>
        <w:tc>
          <w:tcPr>
            <w:tcW w:w="960" w:type="pct"/>
            <w:vAlign w:val="center"/>
          </w:tcPr>
          <w:p w14:paraId="40DC2665" w14:textId="77777777" w:rsidR="00BB0AEC" w:rsidRDefault="00BB0AEC" w:rsidP="009551AE">
            <w:pPr>
              <w:rPr>
                <w:rFonts w:cs="Times New Roman"/>
                <w:sz w:val="16"/>
                <w:szCs w:val="16"/>
              </w:rPr>
            </w:pPr>
            <w:r w:rsidRPr="005628E5">
              <w:rPr>
                <w:rFonts w:cs="Times New Roman"/>
                <w:sz w:val="16"/>
                <w:szCs w:val="16"/>
              </w:rPr>
              <w:t>0.5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5628E5">
              <w:rPr>
                <w:rFonts w:cs="Times New Roman"/>
                <w:sz w:val="16"/>
                <w:szCs w:val="16"/>
              </w:rPr>
              <w:t>µL/mL in primary antibody diluent (Leica, AR9352)</w:t>
            </w:r>
          </w:p>
        </w:tc>
        <w:tc>
          <w:tcPr>
            <w:tcW w:w="481" w:type="pct"/>
            <w:vAlign w:val="center"/>
          </w:tcPr>
          <w:p w14:paraId="58B9D518" w14:textId="77777777" w:rsidR="00BB0AEC" w:rsidRDefault="00BB0AEC" w:rsidP="009551AE">
            <w:pPr>
              <w:rPr>
                <w:rFonts w:cs="Times New Roman"/>
                <w:sz w:val="16"/>
                <w:szCs w:val="16"/>
              </w:rPr>
            </w:pPr>
            <w:r w:rsidRPr="005628E5">
              <w:rPr>
                <w:rFonts w:cs="Times New Roman"/>
                <w:sz w:val="16"/>
                <w:szCs w:val="16"/>
              </w:rPr>
              <w:t>Rabbit</w:t>
            </w:r>
          </w:p>
        </w:tc>
        <w:tc>
          <w:tcPr>
            <w:tcW w:w="480" w:type="pct"/>
            <w:vAlign w:val="center"/>
          </w:tcPr>
          <w:p w14:paraId="6C30E2D7" w14:textId="77777777" w:rsidR="00BB0AEC" w:rsidRDefault="00BB0AEC" w:rsidP="009551AE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A</w:t>
            </w:r>
            <w:r w:rsidRPr="005628E5">
              <w:rPr>
                <w:rFonts w:cs="Times New Roman"/>
                <w:sz w:val="16"/>
                <w:szCs w:val="16"/>
              </w:rPr>
              <w:t>b51253</w:t>
            </w:r>
          </w:p>
        </w:tc>
        <w:tc>
          <w:tcPr>
            <w:tcW w:w="478" w:type="pct"/>
            <w:vAlign w:val="center"/>
          </w:tcPr>
          <w:p w14:paraId="2A7B4C3E" w14:textId="77777777" w:rsidR="00BB0AEC" w:rsidRDefault="00BB0AEC" w:rsidP="009551AE">
            <w:pPr>
              <w:rPr>
                <w:rFonts w:cs="Times New Roman"/>
                <w:sz w:val="16"/>
                <w:szCs w:val="16"/>
              </w:rPr>
            </w:pPr>
            <w:r w:rsidRPr="005628E5">
              <w:rPr>
                <w:rFonts w:cs="Times New Roman"/>
                <w:sz w:val="16"/>
                <w:szCs w:val="16"/>
              </w:rPr>
              <w:t>Abcam</w:t>
            </w:r>
          </w:p>
        </w:tc>
        <w:tc>
          <w:tcPr>
            <w:tcW w:w="617" w:type="pct"/>
            <w:vAlign w:val="center"/>
          </w:tcPr>
          <w:p w14:paraId="57289CFF" w14:textId="77777777" w:rsidR="00BB0AEC" w:rsidRDefault="00BB0AEC" w:rsidP="009551AE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2,3,4,5,7, Suppl. 5</w:t>
            </w:r>
          </w:p>
        </w:tc>
      </w:tr>
      <w:tr w:rsidR="00BB0AEC" w:rsidRPr="005628E5" w14:paraId="10B979B2" w14:textId="77777777" w:rsidTr="009551AE">
        <w:trPr>
          <w:trHeight w:val="1113"/>
        </w:trPr>
        <w:tc>
          <w:tcPr>
            <w:tcW w:w="1094" w:type="pct"/>
            <w:vAlign w:val="center"/>
          </w:tcPr>
          <w:p w14:paraId="5F680280" w14:textId="77777777" w:rsidR="00BB0AEC" w:rsidRPr="002C2B80" w:rsidRDefault="00BB0AEC" w:rsidP="009551AE">
            <w:pPr>
              <w:rPr>
                <w:rFonts w:cs="Times New Roman"/>
                <w:b/>
                <w:bCs/>
                <w:sz w:val="16"/>
                <w:szCs w:val="16"/>
              </w:rPr>
            </w:pPr>
            <w:r w:rsidRPr="002C2B80">
              <w:rPr>
                <w:rFonts w:cs="Times New Roman"/>
                <w:b/>
                <w:bCs/>
                <w:sz w:val="16"/>
                <w:szCs w:val="16"/>
              </w:rPr>
              <w:t>Anti-Tyrosine Hydroxylase antibody</w:t>
            </w:r>
          </w:p>
        </w:tc>
        <w:tc>
          <w:tcPr>
            <w:tcW w:w="890" w:type="pct"/>
            <w:vAlign w:val="center"/>
          </w:tcPr>
          <w:p w14:paraId="3434C5B6" w14:textId="77777777" w:rsidR="00BB0AEC" w:rsidRPr="002C2B80" w:rsidRDefault="00BB0AEC" w:rsidP="009551AE">
            <w:pPr>
              <w:rPr>
                <w:rFonts w:cs="Times New Roman"/>
                <w:i/>
                <w:iCs/>
                <w:sz w:val="16"/>
                <w:szCs w:val="16"/>
              </w:rPr>
            </w:pPr>
            <w:r w:rsidRPr="002C2B80">
              <w:rPr>
                <w:rFonts w:cs="Times New Roman"/>
                <w:sz w:val="16"/>
                <w:szCs w:val="16"/>
              </w:rPr>
              <w:t>Immunohistochemistry</w:t>
            </w:r>
          </w:p>
        </w:tc>
        <w:tc>
          <w:tcPr>
            <w:tcW w:w="960" w:type="pct"/>
            <w:vAlign w:val="center"/>
          </w:tcPr>
          <w:p w14:paraId="6791AF75" w14:textId="77777777" w:rsidR="00BB0AEC" w:rsidRPr="002C2B80" w:rsidRDefault="00BB0AEC" w:rsidP="009551AE">
            <w:pPr>
              <w:rPr>
                <w:rFonts w:cs="Times New Roman"/>
                <w:sz w:val="16"/>
                <w:szCs w:val="16"/>
              </w:rPr>
            </w:pPr>
            <w:r w:rsidRPr="002C2B80">
              <w:rPr>
                <w:rFonts w:cs="Times New Roman"/>
                <w:sz w:val="16"/>
                <w:szCs w:val="16"/>
              </w:rPr>
              <w:t>1: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2C2B80">
              <w:rPr>
                <w:rFonts w:cs="Times New Roman"/>
                <w:sz w:val="16"/>
                <w:szCs w:val="16"/>
              </w:rPr>
              <w:t>1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  <w:r w:rsidRPr="002C2B80">
              <w:rPr>
                <w:rFonts w:cs="Times New Roman"/>
                <w:sz w:val="16"/>
                <w:szCs w:val="16"/>
              </w:rPr>
              <w:t>000 in primary antibody diluent (Leica, AR9352)</w:t>
            </w:r>
          </w:p>
        </w:tc>
        <w:tc>
          <w:tcPr>
            <w:tcW w:w="481" w:type="pct"/>
            <w:vAlign w:val="center"/>
          </w:tcPr>
          <w:p w14:paraId="5B04FB43" w14:textId="77777777" w:rsidR="00BB0AEC" w:rsidRPr="002C2B80" w:rsidRDefault="00BB0AEC" w:rsidP="009551AE">
            <w:pPr>
              <w:rPr>
                <w:rFonts w:cs="Times New Roman"/>
                <w:sz w:val="16"/>
                <w:szCs w:val="16"/>
              </w:rPr>
            </w:pPr>
            <w:r w:rsidRPr="002C2B80">
              <w:rPr>
                <w:rFonts w:cs="Times New Roman"/>
                <w:sz w:val="16"/>
                <w:szCs w:val="16"/>
              </w:rPr>
              <w:t>Rabbit</w:t>
            </w:r>
          </w:p>
        </w:tc>
        <w:tc>
          <w:tcPr>
            <w:tcW w:w="480" w:type="pct"/>
            <w:vAlign w:val="center"/>
          </w:tcPr>
          <w:p w14:paraId="6928186C" w14:textId="77777777" w:rsidR="00BB0AEC" w:rsidRPr="002C2B80" w:rsidRDefault="00BB0AEC" w:rsidP="009551AE">
            <w:pPr>
              <w:rPr>
                <w:rFonts w:cs="Times New Roman"/>
                <w:sz w:val="16"/>
                <w:szCs w:val="16"/>
              </w:rPr>
            </w:pPr>
            <w:r w:rsidRPr="002C2B80">
              <w:rPr>
                <w:rFonts w:cs="Times New Roman"/>
                <w:sz w:val="16"/>
                <w:szCs w:val="16"/>
              </w:rPr>
              <w:t>AB152</w:t>
            </w:r>
          </w:p>
        </w:tc>
        <w:tc>
          <w:tcPr>
            <w:tcW w:w="478" w:type="pct"/>
            <w:vAlign w:val="center"/>
          </w:tcPr>
          <w:p w14:paraId="423DD455" w14:textId="77777777" w:rsidR="00BB0AEC" w:rsidRPr="002C2B80" w:rsidRDefault="00BB0AEC" w:rsidP="009551AE">
            <w:pPr>
              <w:rPr>
                <w:rFonts w:cs="Times New Roman"/>
                <w:sz w:val="16"/>
                <w:szCs w:val="16"/>
              </w:rPr>
            </w:pPr>
            <w:r w:rsidRPr="002C2B80">
              <w:rPr>
                <w:rFonts w:cs="Times New Roman"/>
                <w:sz w:val="16"/>
                <w:szCs w:val="16"/>
              </w:rPr>
              <w:t>Millipore</w:t>
            </w:r>
          </w:p>
        </w:tc>
        <w:tc>
          <w:tcPr>
            <w:tcW w:w="617" w:type="pct"/>
            <w:vAlign w:val="center"/>
          </w:tcPr>
          <w:p w14:paraId="59078656" w14:textId="77777777" w:rsidR="00BB0AEC" w:rsidRPr="002C2B80" w:rsidRDefault="00BB0AEC" w:rsidP="009551AE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5</w:t>
            </w:r>
          </w:p>
        </w:tc>
      </w:tr>
      <w:tr w:rsidR="00BB0AEC" w:rsidRPr="005628E5" w14:paraId="3910DF35" w14:textId="77777777" w:rsidTr="009551AE">
        <w:trPr>
          <w:trHeight w:val="1113"/>
        </w:trPr>
        <w:tc>
          <w:tcPr>
            <w:tcW w:w="1094" w:type="pct"/>
            <w:vAlign w:val="center"/>
          </w:tcPr>
          <w:p w14:paraId="367E5D15" w14:textId="77777777" w:rsidR="00BB0AEC" w:rsidRPr="002C2B80" w:rsidRDefault="00BB0AEC" w:rsidP="009551AE">
            <w:pPr>
              <w:rPr>
                <w:rFonts w:cs="Times New Roman"/>
                <w:b/>
                <w:bCs/>
                <w:sz w:val="16"/>
                <w:szCs w:val="16"/>
              </w:rPr>
            </w:pPr>
            <w:r>
              <w:rPr>
                <w:rFonts w:cs="Times New Roman"/>
                <w:b/>
                <w:bCs/>
                <w:sz w:val="16"/>
                <w:szCs w:val="16"/>
              </w:rPr>
              <w:t>Anti-Iba1</w:t>
            </w:r>
          </w:p>
        </w:tc>
        <w:tc>
          <w:tcPr>
            <w:tcW w:w="890" w:type="pct"/>
            <w:vAlign w:val="center"/>
          </w:tcPr>
          <w:p w14:paraId="28C5CA0B" w14:textId="77777777" w:rsidR="00BB0AEC" w:rsidRPr="002C2B80" w:rsidRDefault="00BB0AEC" w:rsidP="009551AE">
            <w:pPr>
              <w:rPr>
                <w:rFonts w:cs="Times New Roman"/>
                <w:sz w:val="16"/>
                <w:szCs w:val="16"/>
              </w:rPr>
            </w:pPr>
            <w:r w:rsidRPr="002C2B80">
              <w:rPr>
                <w:rFonts w:cs="Times New Roman"/>
                <w:sz w:val="16"/>
                <w:szCs w:val="16"/>
              </w:rPr>
              <w:t>Immunohistochemistry</w:t>
            </w:r>
          </w:p>
        </w:tc>
        <w:tc>
          <w:tcPr>
            <w:tcW w:w="960" w:type="pct"/>
            <w:vAlign w:val="center"/>
          </w:tcPr>
          <w:p w14:paraId="46E4D28D" w14:textId="77777777" w:rsidR="00BB0AEC" w:rsidRPr="002C2B80" w:rsidRDefault="00BB0AEC" w:rsidP="009551AE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1: 1 000 </w:t>
            </w:r>
            <w:r w:rsidRPr="002C2B80">
              <w:rPr>
                <w:rFonts w:cs="Times New Roman"/>
                <w:sz w:val="16"/>
                <w:szCs w:val="16"/>
              </w:rPr>
              <w:t>in primary antibody diluent (Leica, AR9352)</w:t>
            </w:r>
          </w:p>
        </w:tc>
        <w:tc>
          <w:tcPr>
            <w:tcW w:w="481" w:type="pct"/>
            <w:vAlign w:val="center"/>
          </w:tcPr>
          <w:p w14:paraId="536E3ACC" w14:textId="77777777" w:rsidR="00BB0AEC" w:rsidRPr="002C2B80" w:rsidRDefault="00BB0AEC" w:rsidP="009551AE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Rabbit</w:t>
            </w:r>
          </w:p>
        </w:tc>
        <w:tc>
          <w:tcPr>
            <w:tcW w:w="480" w:type="pct"/>
            <w:vAlign w:val="center"/>
          </w:tcPr>
          <w:p w14:paraId="46D27A34" w14:textId="77777777" w:rsidR="00BB0AEC" w:rsidRPr="002C2B80" w:rsidRDefault="00BB0AEC" w:rsidP="009551AE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019-19741</w:t>
            </w:r>
          </w:p>
        </w:tc>
        <w:tc>
          <w:tcPr>
            <w:tcW w:w="478" w:type="pct"/>
            <w:vAlign w:val="center"/>
          </w:tcPr>
          <w:p w14:paraId="13A6EB6B" w14:textId="77777777" w:rsidR="00BB0AEC" w:rsidRPr="002C2B80" w:rsidRDefault="00BB0AEC" w:rsidP="009551AE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FUJIFILM Wako</w:t>
            </w:r>
          </w:p>
        </w:tc>
        <w:tc>
          <w:tcPr>
            <w:tcW w:w="617" w:type="pct"/>
            <w:vAlign w:val="center"/>
          </w:tcPr>
          <w:p w14:paraId="05A22923" w14:textId="77777777" w:rsidR="00BB0AEC" w:rsidRDefault="00BB0AEC" w:rsidP="009551AE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7</w:t>
            </w:r>
          </w:p>
        </w:tc>
      </w:tr>
      <w:tr w:rsidR="00BB0AEC" w:rsidRPr="005628E5" w14:paraId="75107E9B" w14:textId="77777777" w:rsidTr="009551AE">
        <w:trPr>
          <w:trHeight w:val="1113"/>
        </w:trPr>
        <w:tc>
          <w:tcPr>
            <w:tcW w:w="1094" w:type="pct"/>
            <w:vAlign w:val="center"/>
          </w:tcPr>
          <w:p w14:paraId="574FD6A2" w14:textId="77777777" w:rsidR="00BB0AEC" w:rsidRDefault="00BB0AEC" w:rsidP="009551AE">
            <w:pPr>
              <w:rPr>
                <w:rFonts w:cs="Times New Roman"/>
                <w:b/>
                <w:bCs/>
                <w:sz w:val="16"/>
                <w:szCs w:val="16"/>
              </w:rPr>
            </w:pPr>
            <w:r w:rsidRPr="00B73F0C">
              <w:rPr>
                <w:rFonts w:cs="Times New Roman"/>
                <w:b/>
                <w:bCs/>
                <w:sz w:val="16"/>
                <w:szCs w:val="16"/>
              </w:rPr>
              <w:t>Anti-HLA-DQA1 antibody [EPR7300]</w:t>
            </w:r>
          </w:p>
        </w:tc>
        <w:tc>
          <w:tcPr>
            <w:tcW w:w="890" w:type="pct"/>
            <w:vAlign w:val="center"/>
          </w:tcPr>
          <w:p w14:paraId="2CE9F1A6" w14:textId="77777777" w:rsidR="00BB0AEC" w:rsidRPr="002C2B80" w:rsidRDefault="00BB0AEC" w:rsidP="009551AE">
            <w:pPr>
              <w:rPr>
                <w:rFonts w:cs="Times New Roman"/>
                <w:sz w:val="16"/>
                <w:szCs w:val="16"/>
              </w:rPr>
            </w:pPr>
            <w:r w:rsidRPr="002C2B80">
              <w:rPr>
                <w:rFonts w:cs="Times New Roman"/>
                <w:sz w:val="16"/>
                <w:szCs w:val="16"/>
              </w:rPr>
              <w:t>Immunohistochemistry</w:t>
            </w:r>
          </w:p>
        </w:tc>
        <w:tc>
          <w:tcPr>
            <w:tcW w:w="960" w:type="pct"/>
            <w:vAlign w:val="center"/>
          </w:tcPr>
          <w:p w14:paraId="25E83D41" w14:textId="77777777" w:rsidR="00BB0AEC" w:rsidRDefault="00BB0AEC" w:rsidP="009551AE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1: 200 </w:t>
            </w:r>
            <w:r w:rsidRPr="002C2B80">
              <w:rPr>
                <w:rFonts w:cs="Times New Roman"/>
                <w:sz w:val="16"/>
                <w:szCs w:val="16"/>
              </w:rPr>
              <w:t>in primary antibody diluent (Leica, AR9352)</w:t>
            </w:r>
          </w:p>
        </w:tc>
        <w:tc>
          <w:tcPr>
            <w:tcW w:w="481" w:type="pct"/>
            <w:vAlign w:val="center"/>
          </w:tcPr>
          <w:p w14:paraId="5982B92F" w14:textId="77777777" w:rsidR="00BB0AEC" w:rsidRDefault="00BB0AEC" w:rsidP="009551AE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Rabbit</w:t>
            </w:r>
          </w:p>
        </w:tc>
        <w:tc>
          <w:tcPr>
            <w:tcW w:w="480" w:type="pct"/>
            <w:vAlign w:val="center"/>
          </w:tcPr>
          <w:p w14:paraId="0707205C" w14:textId="77777777" w:rsidR="00BB0AEC" w:rsidRDefault="00BB0AEC" w:rsidP="009551AE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Ab128959</w:t>
            </w:r>
          </w:p>
        </w:tc>
        <w:tc>
          <w:tcPr>
            <w:tcW w:w="478" w:type="pct"/>
            <w:vAlign w:val="center"/>
          </w:tcPr>
          <w:p w14:paraId="37712C8F" w14:textId="77777777" w:rsidR="00BB0AEC" w:rsidRDefault="00BB0AEC" w:rsidP="009551AE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Abcam</w:t>
            </w:r>
          </w:p>
        </w:tc>
        <w:tc>
          <w:tcPr>
            <w:tcW w:w="617" w:type="pct"/>
            <w:vAlign w:val="center"/>
          </w:tcPr>
          <w:p w14:paraId="0BC73A33" w14:textId="77777777" w:rsidR="00BB0AEC" w:rsidRDefault="00BB0AEC" w:rsidP="009551AE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7</w:t>
            </w:r>
          </w:p>
        </w:tc>
      </w:tr>
      <w:tr w:rsidR="00BB0AEC" w:rsidRPr="005628E5" w14:paraId="0706E19D" w14:textId="77777777" w:rsidTr="009551AE">
        <w:trPr>
          <w:trHeight w:val="1233"/>
        </w:trPr>
        <w:tc>
          <w:tcPr>
            <w:tcW w:w="1094" w:type="pct"/>
            <w:vAlign w:val="center"/>
          </w:tcPr>
          <w:p w14:paraId="14D5F679" w14:textId="77777777" w:rsidR="00BB0AEC" w:rsidRPr="0064467C" w:rsidRDefault="00BB0AEC" w:rsidP="009551AE">
            <w:pPr>
              <w:rPr>
                <w:rFonts w:cs="Times New Roman"/>
                <w:b/>
                <w:bCs/>
                <w:sz w:val="16"/>
                <w:szCs w:val="16"/>
                <w:highlight w:val="yellow"/>
                <w:lang w:val="en-US"/>
              </w:rPr>
            </w:pPr>
            <w:r w:rsidRPr="0064467C">
              <w:rPr>
                <w:rFonts w:cs="Times New Roman"/>
                <w:b/>
                <w:bCs/>
                <w:sz w:val="16"/>
                <w:szCs w:val="16"/>
                <w:lang w:val="en-US"/>
              </w:rPr>
              <w:lastRenderedPageBreak/>
              <w:t xml:space="preserve">BOND </w:t>
            </w:r>
            <w:r>
              <w:rPr>
                <w:rFonts w:cs="Times New Roman"/>
                <w:b/>
                <w:bCs/>
                <w:sz w:val="16"/>
                <w:szCs w:val="16"/>
                <w:lang w:val="en-US"/>
              </w:rPr>
              <w:t>P</w:t>
            </w:r>
            <w:r w:rsidRPr="0064467C">
              <w:rPr>
                <w:rFonts w:cs="Times New Roman"/>
                <w:b/>
                <w:bCs/>
                <w:sz w:val="16"/>
                <w:szCs w:val="16"/>
                <w:lang w:val="en-US"/>
              </w:rPr>
              <w:t xml:space="preserve">olymer </w:t>
            </w:r>
            <w:r>
              <w:rPr>
                <w:rFonts w:cs="Times New Roman"/>
                <w:b/>
                <w:bCs/>
                <w:sz w:val="16"/>
                <w:szCs w:val="16"/>
                <w:lang w:val="en-US"/>
              </w:rPr>
              <w:t>R</w:t>
            </w:r>
            <w:r w:rsidRPr="0064467C">
              <w:rPr>
                <w:rFonts w:cs="Times New Roman"/>
                <w:b/>
                <w:bCs/>
                <w:sz w:val="16"/>
                <w:szCs w:val="16"/>
                <w:lang w:val="en-US"/>
              </w:rPr>
              <w:t xml:space="preserve">efine </w:t>
            </w:r>
            <w:r>
              <w:rPr>
                <w:rFonts w:cs="Times New Roman"/>
                <w:b/>
                <w:bCs/>
                <w:sz w:val="16"/>
                <w:szCs w:val="16"/>
                <w:lang w:val="en-US"/>
              </w:rPr>
              <w:t>D</w:t>
            </w:r>
            <w:r w:rsidRPr="0064467C">
              <w:rPr>
                <w:rFonts w:cs="Times New Roman"/>
                <w:b/>
                <w:bCs/>
                <w:sz w:val="16"/>
                <w:szCs w:val="16"/>
                <w:lang w:val="en-US"/>
              </w:rPr>
              <w:t xml:space="preserve">etection </w:t>
            </w:r>
            <w:r>
              <w:rPr>
                <w:rFonts w:cs="Times New Roman"/>
                <w:b/>
                <w:bCs/>
                <w:sz w:val="16"/>
                <w:szCs w:val="16"/>
                <w:lang w:val="en-US"/>
              </w:rPr>
              <w:t>K</w:t>
            </w:r>
            <w:r w:rsidRPr="0064467C">
              <w:rPr>
                <w:rFonts w:cs="Times New Roman"/>
                <w:b/>
                <w:bCs/>
                <w:sz w:val="16"/>
                <w:szCs w:val="16"/>
                <w:lang w:val="en-US"/>
              </w:rPr>
              <w:t xml:space="preserve">it </w:t>
            </w:r>
          </w:p>
        </w:tc>
        <w:tc>
          <w:tcPr>
            <w:tcW w:w="890" w:type="pct"/>
            <w:vAlign w:val="center"/>
          </w:tcPr>
          <w:p w14:paraId="6F5D44AA" w14:textId="77777777" w:rsidR="00BB0AEC" w:rsidRPr="00F31171" w:rsidRDefault="00BB0AEC" w:rsidP="009551AE">
            <w:pPr>
              <w:rPr>
                <w:rFonts w:cs="Times New Roman"/>
                <w:sz w:val="16"/>
                <w:szCs w:val="16"/>
              </w:rPr>
            </w:pPr>
            <w:r w:rsidRPr="00F31171">
              <w:rPr>
                <w:rFonts w:cs="Times New Roman"/>
                <w:sz w:val="16"/>
                <w:szCs w:val="16"/>
                <w:lang w:val="en-US"/>
              </w:rPr>
              <w:t>Immunohistochemistry</w:t>
            </w:r>
          </w:p>
        </w:tc>
        <w:tc>
          <w:tcPr>
            <w:tcW w:w="960" w:type="pct"/>
            <w:vAlign w:val="center"/>
          </w:tcPr>
          <w:p w14:paraId="68201D40" w14:textId="77777777" w:rsidR="00BB0AEC" w:rsidRPr="00F31171" w:rsidRDefault="00BB0AEC" w:rsidP="009551AE">
            <w:pPr>
              <w:rPr>
                <w:rFonts w:cs="Times New Roman"/>
                <w:iCs/>
                <w:sz w:val="16"/>
                <w:szCs w:val="16"/>
              </w:rPr>
            </w:pPr>
            <w:r w:rsidRPr="00F31171">
              <w:rPr>
                <w:rFonts w:cs="Times New Roman"/>
                <w:sz w:val="16"/>
                <w:szCs w:val="16"/>
                <w:lang w:val="en-US"/>
              </w:rPr>
              <w:t xml:space="preserve">Ready To Use </w:t>
            </w:r>
          </w:p>
        </w:tc>
        <w:tc>
          <w:tcPr>
            <w:tcW w:w="481" w:type="pct"/>
            <w:vAlign w:val="center"/>
          </w:tcPr>
          <w:p w14:paraId="330F04E1" w14:textId="77777777" w:rsidR="00BB0AEC" w:rsidRPr="00F31171" w:rsidRDefault="00BB0AEC" w:rsidP="009551AE">
            <w:pPr>
              <w:rPr>
                <w:rFonts w:cs="Times New Roman"/>
                <w:iCs/>
                <w:sz w:val="16"/>
                <w:szCs w:val="16"/>
              </w:rPr>
            </w:pPr>
            <w:r>
              <w:rPr>
                <w:rFonts w:cs="Times New Roman"/>
                <w:iCs/>
                <w:sz w:val="16"/>
                <w:szCs w:val="16"/>
              </w:rPr>
              <w:t>NA</w:t>
            </w:r>
          </w:p>
        </w:tc>
        <w:tc>
          <w:tcPr>
            <w:tcW w:w="480" w:type="pct"/>
            <w:vAlign w:val="center"/>
          </w:tcPr>
          <w:p w14:paraId="623B0367" w14:textId="77777777" w:rsidR="00BB0AEC" w:rsidRPr="00F31171" w:rsidRDefault="00BB0AEC" w:rsidP="009551AE">
            <w:pPr>
              <w:rPr>
                <w:rFonts w:cs="Times New Roman"/>
                <w:iCs/>
                <w:sz w:val="16"/>
                <w:szCs w:val="16"/>
              </w:rPr>
            </w:pPr>
            <w:r w:rsidRPr="00F31171">
              <w:rPr>
                <w:rFonts w:cs="Times New Roman"/>
                <w:sz w:val="16"/>
                <w:szCs w:val="16"/>
                <w:lang w:val="en-US"/>
              </w:rPr>
              <w:t>DS9800</w:t>
            </w:r>
          </w:p>
        </w:tc>
        <w:tc>
          <w:tcPr>
            <w:tcW w:w="478" w:type="pct"/>
            <w:vAlign w:val="center"/>
          </w:tcPr>
          <w:p w14:paraId="0CFE7431" w14:textId="77777777" w:rsidR="00BB0AEC" w:rsidRPr="002C2B80" w:rsidRDefault="00BB0AEC" w:rsidP="009551AE">
            <w:pPr>
              <w:rPr>
                <w:rFonts w:cs="Times New Roman"/>
                <w:iCs/>
                <w:sz w:val="16"/>
                <w:szCs w:val="16"/>
                <w:highlight w:val="yellow"/>
              </w:rPr>
            </w:pPr>
            <w:r w:rsidRPr="00F31171">
              <w:rPr>
                <w:rFonts w:cs="Times New Roman"/>
                <w:iCs/>
                <w:sz w:val="16"/>
                <w:szCs w:val="16"/>
              </w:rPr>
              <w:t>Leica Biosystems</w:t>
            </w:r>
          </w:p>
        </w:tc>
        <w:tc>
          <w:tcPr>
            <w:tcW w:w="617" w:type="pct"/>
            <w:vAlign w:val="center"/>
          </w:tcPr>
          <w:p w14:paraId="18BC3340" w14:textId="77777777" w:rsidR="00BB0AEC" w:rsidRPr="00F31171" w:rsidRDefault="00BB0AEC" w:rsidP="009551AE">
            <w:pPr>
              <w:rPr>
                <w:rFonts w:cs="Times New Roman"/>
                <w:iCs/>
                <w:sz w:val="16"/>
                <w:szCs w:val="16"/>
              </w:rPr>
            </w:pPr>
            <w:r>
              <w:rPr>
                <w:rFonts w:cs="Times New Roman"/>
                <w:iCs/>
                <w:sz w:val="16"/>
                <w:szCs w:val="16"/>
              </w:rPr>
              <w:t>2,3,4,5,7, Suppl. 5</w:t>
            </w:r>
          </w:p>
        </w:tc>
      </w:tr>
      <w:tr w:rsidR="00BB0AEC" w:rsidRPr="005628E5" w14:paraId="36E1E78B" w14:textId="77777777" w:rsidTr="009551AE">
        <w:trPr>
          <w:trHeight w:val="1515"/>
        </w:trPr>
        <w:tc>
          <w:tcPr>
            <w:tcW w:w="1094" w:type="pct"/>
            <w:vAlign w:val="center"/>
          </w:tcPr>
          <w:p w14:paraId="2E0A02D4" w14:textId="77777777" w:rsidR="00BB0AEC" w:rsidRPr="002C2B80" w:rsidRDefault="00BB0AEC" w:rsidP="009551AE">
            <w:pPr>
              <w:rPr>
                <w:rFonts w:cs="Times New Roman"/>
                <w:b/>
                <w:bCs/>
                <w:sz w:val="16"/>
                <w:szCs w:val="16"/>
                <w:lang w:val="en-US"/>
              </w:rPr>
            </w:pPr>
            <w:r w:rsidRPr="002C2B80">
              <w:rPr>
                <w:rFonts w:cs="Times New Roman"/>
                <w:b/>
                <w:bCs/>
                <w:sz w:val="16"/>
                <w:szCs w:val="16"/>
                <w:lang w:val="en-US"/>
              </w:rPr>
              <w:t xml:space="preserve">Anti-pS129-α-Synuclein antibody </w:t>
            </w:r>
            <w:r w:rsidRPr="002C2B80">
              <w:rPr>
                <w:rFonts w:cs="Times New Roman"/>
                <w:b/>
                <w:bCs/>
                <w:sz w:val="16"/>
                <w:szCs w:val="16"/>
                <w:lang w:val="en-US"/>
              </w:rPr>
              <w:br/>
              <w:t>[MJF-R13 (8-8)]</w:t>
            </w:r>
          </w:p>
        </w:tc>
        <w:tc>
          <w:tcPr>
            <w:tcW w:w="890" w:type="pct"/>
            <w:vAlign w:val="center"/>
          </w:tcPr>
          <w:p w14:paraId="511B3ABC" w14:textId="77777777" w:rsidR="00BB0AEC" w:rsidRPr="002C2B80" w:rsidRDefault="00BB0AEC" w:rsidP="009551AE">
            <w:pPr>
              <w:rPr>
                <w:rFonts w:cs="Times New Roman"/>
                <w:sz w:val="16"/>
                <w:szCs w:val="16"/>
                <w:lang w:val="en-US"/>
              </w:rPr>
            </w:pPr>
            <w:r w:rsidRPr="002C2B80">
              <w:rPr>
                <w:rFonts w:cs="Times New Roman"/>
                <w:sz w:val="16"/>
                <w:szCs w:val="16"/>
                <w:lang w:val="en-US"/>
              </w:rPr>
              <w:t xml:space="preserve">2-step direct immunoassay </w:t>
            </w:r>
            <w:r w:rsidRPr="002C2B80">
              <w:rPr>
                <w:rFonts w:cs="Times New Roman"/>
                <w:sz w:val="16"/>
                <w:szCs w:val="16"/>
                <w:lang w:val="en-US"/>
              </w:rPr>
              <w:br/>
              <w:t>(Coating)</w:t>
            </w:r>
          </w:p>
        </w:tc>
        <w:tc>
          <w:tcPr>
            <w:tcW w:w="960" w:type="pct"/>
            <w:vAlign w:val="center"/>
          </w:tcPr>
          <w:p w14:paraId="1CA90F39" w14:textId="77777777" w:rsidR="00BB0AEC" w:rsidRPr="002C2B80" w:rsidRDefault="00BB0AEC" w:rsidP="009551AE">
            <w:pPr>
              <w:rPr>
                <w:rFonts w:cs="Times New Roman"/>
                <w:sz w:val="16"/>
                <w:szCs w:val="16"/>
                <w:lang w:val="en-US"/>
              </w:rPr>
            </w:pPr>
            <w:r w:rsidRPr="002C2B80">
              <w:rPr>
                <w:rFonts w:cs="Times New Roman"/>
                <w:sz w:val="16"/>
                <w:szCs w:val="16"/>
                <w:lang w:val="en-US"/>
              </w:rPr>
              <w:t>0.5</w:t>
            </w:r>
            <w:r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  <w:r w:rsidRPr="002C2B80">
              <w:rPr>
                <w:rFonts w:cs="Times New Roman"/>
                <w:sz w:val="16"/>
                <w:szCs w:val="16"/>
                <w:lang w:val="en-US"/>
              </w:rPr>
              <w:t>µg/mL in PBS</w:t>
            </w:r>
          </w:p>
        </w:tc>
        <w:tc>
          <w:tcPr>
            <w:tcW w:w="481" w:type="pct"/>
            <w:vAlign w:val="center"/>
          </w:tcPr>
          <w:p w14:paraId="1CB9B7C7" w14:textId="77777777" w:rsidR="00BB0AEC" w:rsidRPr="002C2B80" w:rsidRDefault="00BB0AEC" w:rsidP="009551AE">
            <w:pPr>
              <w:rPr>
                <w:rFonts w:cs="Times New Roman"/>
                <w:iCs/>
                <w:sz w:val="16"/>
                <w:szCs w:val="16"/>
              </w:rPr>
            </w:pPr>
            <w:r w:rsidRPr="002C2B80">
              <w:rPr>
                <w:rFonts w:cs="Times New Roman"/>
                <w:iCs/>
                <w:sz w:val="16"/>
                <w:szCs w:val="16"/>
              </w:rPr>
              <w:t>Rabbit</w:t>
            </w:r>
          </w:p>
        </w:tc>
        <w:tc>
          <w:tcPr>
            <w:tcW w:w="480" w:type="pct"/>
            <w:vAlign w:val="center"/>
          </w:tcPr>
          <w:p w14:paraId="1BCC1E5E" w14:textId="77777777" w:rsidR="00BB0AEC" w:rsidRPr="002C2B80" w:rsidRDefault="00BB0AEC" w:rsidP="009551AE">
            <w:pPr>
              <w:rPr>
                <w:rFonts w:cs="Times New Roman"/>
                <w:iCs/>
                <w:sz w:val="16"/>
                <w:szCs w:val="16"/>
                <w:lang w:val="en-US"/>
              </w:rPr>
            </w:pPr>
            <w:r>
              <w:rPr>
                <w:rFonts w:cs="Times New Roman"/>
                <w:iCs/>
                <w:sz w:val="16"/>
                <w:szCs w:val="16"/>
                <w:lang w:val="en-US"/>
              </w:rPr>
              <w:t>A</w:t>
            </w:r>
            <w:r w:rsidRPr="002C2B80">
              <w:rPr>
                <w:rFonts w:cs="Times New Roman"/>
                <w:iCs/>
                <w:sz w:val="16"/>
                <w:szCs w:val="16"/>
                <w:lang w:val="en-US"/>
              </w:rPr>
              <w:t>b168381</w:t>
            </w:r>
          </w:p>
        </w:tc>
        <w:tc>
          <w:tcPr>
            <w:tcW w:w="478" w:type="pct"/>
            <w:vAlign w:val="center"/>
          </w:tcPr>
          <w:p w14:paraId="00B5C429" w14:textId="77777777" w:rsidR="00BB0AEC" w:rsidRPr="002C2B80" w:rsidRDefault="00BB0AEC" w:rsidP="009551AE">
            <w:pPr>
              <w:rPr>
                <w:rFonts w:cs="Times New Roman"/>
                <w:iCs/>
                <w:sz w:val="16"/>
                <w:szCs w:val="16"/>
              </w:rPr>
            </w:pPr>
            <w:r w:rsidRPr="002C2B80">
              <w:rPr>
                <w:rFonts w:cs="Times New Roman"/>
                <w:iCs/>
                <w:sz w:val="16"/>
                <w:szCs w:val="16"/>
              </w:rPr>
              <w:t>Abcam</w:t>
            </w:r>
          </w:p>
        </w:tc>
        <w:tc>
          <w:tcPr>
            <w:tcW w:w="617" w:type="pct"/>
            <w:vAlign w:val="center"/>
          </w:tcPr>
          <w:p w14:paraId="5832FB5C" w14:textId="77777777" w:rsidR="00BB0AEC" w:rsidRPr="002C2B80" w:rsidRDefault="00BB0AEC" w:rsidP="009551AE">
            <w:pPr>
              <w:rPr>
                <w:rFonts w:cs="Times New Roman"/>
                <w:iCs/>
                <w:sz w:val="16"/>
                <w:szCs w:val="16"/>
              </w:rPr>
            </w:pPr>
            <w:r>
              <w:rPr>
                <w:rFonts w:cs="Times New Roman"/>
                <w:iCs/>
                <w:sz w:val="16"/>
                <w:szCs w:val="16"/>
              </w:rPr>
              <w:t>6, Suppl. 6</w:t>
            </w:r>
          </w:p>
        </w:tc>
      </w:tr>
      <w:tr w:rsidR="00BB0AEC" w:rsidRPr="005628E5" w14:paraId="1530D075" w14:textId="77777777" w:rsidTr="009551AE">
        <w:trPr>
          <w:trHeight w:val="1515"/>
        </w:trPr>
        <w:tc>
          <w:tcPr>
            <w:tcW w:w="1094" w:type="pct"/>
            <w:vAlign w:val="center"/>
          </w:tcPr>
          <w:p w14:paraId="137C8CC0" w14:textId="77777777" w:rsidR="00BB0AEC" w:rsidRPr="002C2B80" w:rsidRDefault="00BB0AEC" w:rsidP="009551AE">
            <w:pPr>
              <w:rPr>
                <w:rFonts w:cs="Times New Roman"/>
                <w:b/>
                <w:bCs/>
                <w:sz w:val="16"/>
                <w:szCs w:val="16"/>
                <w:lang w:val="en-US"/>
              </w:rPr>
            </w:pPr>
            <w:r w:rsidRPr="002D4E2F">
              <w:rPr>
                <w:rFonts w:cs="Times New Roman"/>
                <w:b/>
                <w:bCs/>
                <w:sz w:val="16"/>
                <w:szCs w:val="16"/>
                <w:lang w:val="en-US"/>
              </w:rPr>
              <w:t>ASYNB46 (rec JRD/</w:t>
            </w:r>
            <w:proofErr w:type="spellStart"/>
            <w:r w:rsidRPr="002D4E2F">
              <w:rPr>
                <w:rFonts w:cs="Times New Roman"/>
                <w:b/>
                <w:bCs/>
                <w:sz w:val="16"/>
                <w:szCs w:val="16"/>
                <w:lang w:val="en-US"/>
              </w:rPr>
              <w:t>aSPF</w:t>
            </w:r>
            <w:proofErr w:type="spellEnd"/>
            <w:r w:rsidRPr="002D4E2F">
              <w:rPr>
                <w:rFonts w:cs="Times New Roman"/>
                <w:b/>
                <w:bCs/>
                <w:sz w:val="16"/>
                <w:szCs w:val="16"/>
                <w:lang w:val="en-US"/>
              </w:rPr>
              <w:t>/19)</w:t>
            </w:r>
          </w:p>
        </w:tc>
        <w:tc>
          <w:tcPr>
            <w:tcW w:w="890" w:type="pct"/>
            <w:vAlign w:val="center"/>
          </w:tcPr>
          <w:p w14:paraId="2C305FA4" w14:textId="77777777" w:rsidR="00BB0AEC" w:rsidRPr="002C2B80" w:rsidRDefault="00BB0AEC" w:rsidP="009551AE">
            <w:pPr>
              <w:rPr>
                <w:rFonts w:cs="Times New Roman"/>
                <w:sz w:val="16"/>
                <w:szCs w:val="16"/>
                <w:lang w:val="en-US"/>
              </w:rPr>
            </w:pPr>
            <w:r w:rsidRPr="002C2B80">
              <w:rPr>
                <w:rFonts w:cs="Times New Roman"/>
                <w:sz w:val="16"/>
                <w:szCs w:val="16"/>
                <w:lang w:val="en-US"/>
              </w:rPr>
              <w:t xml:space="preserve">2-step direct immunoassay </w:t>
            </w:r>
            <w:r w:rsidRPr="002C2B80">
              <w:rPr>
                <w:rFonts w:cs="Times New Roman"/>
                <w:sz w:val="16"/>
                <w:szCs w:val="16"/>
                <w:lang w:val="en-US"/>
              </w:rPr>
              <w:br/>
              <w:t>(Coating)</w:t>
            </w:r>
          </w:p>
        </w:tc>
        <w:tc>
          <w:tcPr>
            <w:tcW w:w="960" w:type="pct"/>
            <w:vAlign w:val="center"/>
          </w:tcPr>
          <w:p w14:paraId="56D1F1C4" w14:textId="77777777" w:rsidR="00BB0AEC" w:rsidRPr="002C2B80" w:rsidRDefault="00BB0AEC" w:rsidP="009551AE">
            <w:pPr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 xml:space="preserve">2 </w:t>
            </w:r>
            <w:r w:rsidRPr="002C2B80">
              <w:rPr>
                <w:rFonts w:cs="Times New Roman"/>
                <w:sz w:val="16"/>
                <w:szCs w:val="16"/>
                <w:lang w:val="en-US"/>
              </w:rPr>
              <w:t>µg/mL in PBS</w:t>
            </w:r>
          </w:p>
        </w:tc>
        <w:tc>
          <w:tcPr>
            <w:tcW w:w="481" w:type="pct"/>
            <w:vAlign w:val="center"/>
          </w:tcPr>
          <w:p w14:paraId="4F34C837" w14:textId="77777777" w:rsidR="00BB0AEC" w:rsidRPr="002C2B80" w:rsidRDefault="00BB0AEC" w:rsidP="009551AE">
            <w:pPr>
              <w:rPr>
                <w:rFonts w:cs="Times New Roman"/>
                <w:iCs/>
                <w:sz w:val="16"/>
                <w:szCs w:val="16"/>
              </w:rPr>
            </w:pPr>
            <w:r w:rsidRPr="002C2B80">
              <w:rPr>
                <w:rFonts w:cs="Times New Roman"/>
                <w:iCs/>
                <w:sz w:val="16"/>
                <w:szCs w:val="16"/>
              </w:rPr>
              <w:t>Rabbit</w:t>
            </w:r>
          </w:p>
        </w:tc>
        <w:tc>
          <w:tcPr>
            <w:tcW w:w="480" w:type="pct"/>
            <w:vAlign w:val="center"/>
          </w:tcPr>
          <w:p w14:paraId="36F1C1EB" w14:textId="77777777" w:rsidR="00BB0AEC" w:rsidRDefault="00BB0AEC" w:rsidP="009551AE">
            <w:pPr>
              <w:rPr>
                <w:rFonts w:cs="Times New Roman"/>
                <w:iCs/>
                <w:sz w:val="16"/>
                <w:szCs w:val="16"/>
                <w:lang w:val="en-US"/>
              </w:rPr>
            </w:pPr>
            <w:r>
              <w:rPr>
                <w:rFonts w:cs="Times New Roman"/>
                <w:iCs/>
                <w:sz w:val="16"/>
                <w:szCs w:val="16"/>
                <w:lang w:val="en-US"/>
              </w:rPr>
              <w:t>ASYNB46.003</w:t>
            </w:r>
          </w:p>
        </w:tc>
        <w:tc>
          <w:tcPr>
            <w:tcW w:w="478" w:type="pct"/>
            <w:vAlign w:val="center"/>
          </w:tcPr>
          <w:p w14:paraId="73A92956" w14:textId="77777777" w:rsidR="00BB0AEC" w:rsidRPr="002D4E2F" w:rsidRDefault="00BB0AEC" w:rsidP="009551AE">
            <w:pPr>
              <w:rPr>
                <w:rFonts w:cs="Times New Roman"/>
                <w:i/>
                <w:sz w:val="16"/>
                <w:szCs w:val="16"/>
              </w:rPr>
            </w:pPr>
            <w:r>
              <w:rPr>
                <w:rFonts w:cs="Times New Roman"/>
                <w:i/>
                <w:sz w:val="16"/>
                <w:szCs w:val="16"/>
              </w:rPr>
              <w:t>In house</w:t>
            </w:r>
          </w:p>
        </w:tc>
        <w:tc>
          <w:tcPr>
            <w:tcW w:w="617" w:type="pct"/>
            <w:vAlign w:val="center"/>
          </w:tcPr>
          <w:p w14:paraId="3BA3C7B2" w14:textId="77777777" w:rsidR="00BB0AEC" w:rsidRDefault="00BB0AEC" w:rsidP="009551AE">
            <w:pPr>
              <w:rPr>
                <w:rFonts w:cs="Times New Roman"/>
                <w:iCs/>
                <w:sz w:val="16"/>
                <w:szCs w:val="16"/>
              </w:rPr>
            </w:pPr>
            <w:r>
              <w:rPr>
                <w:rFonts w:cs="Times New Roman"/>
                <w:iCs/>
                <w:sz w:val="16"/>
                <w:szCs w:val="16"/>
              </w:rPr>
              <w:t>6, Suppl. 6</w:t>
            </w:r>
          </w:p>
        </w:tc>
      </w:tr>
      <w:tr w:rsidR="00BB0AEC" w:rsidRPr="005628E5" w14:paraId="15941D97" w14:textId="77777777" w:rsidTr="009551AE">
        <w:trPr>
          <w:trHeight w:val="1515"/>
        </w:trPr>
        <w:tc>
          <w:tcPr>
            <w:tcW w:w="1094" w:type="pct"/>
            <w:vAlign w:val="center"/>
          </w:tcPr>
          <w:p w14:paraId="0CB9D559" w14:textId="77777777" w:rsidR="00BB0AEC" w:rsidRPr="002132E9" w:rsidRDefault="00BB0AEC" w:rsidP="009551AE">
            <w:pPr>
              <w:rPr>
                <w:rFonts w:cs="Times New Roman"/>
                <w:sz w:val="16"/>
                <w:szCs w:val="16"/>
                <w:lang w:val="en-US"/>
              </w:rPr>
            </w:pPr>
            <w:r w:rsidRPr="002132E9">
              <w:rPr>
                <w:rFonts w:cs="Times New Roman"/>
                <w:b/>
                <w:bCs/>
                <w:sz w:val="16"/>
                <w:szCs w:val="16"/>
                <w:lang w:val="en-US"/>
              </w:rPr>
              <w:t>Anti-Alpha-synuclein aggregate antibody [MJFR-14-6-4-2] - Conformation-Specific</w:t>
            </w:r>
          </w:p>
        </w:tc>
        <w:tc>
          <w:tcPr>
            <w:tcW w:w="890" w:type="pct"/>
            <w:vAlign w:val="center"/>
          </w:tcPr>
          <w:p w14:paraId="503A7DB0" w14:textId="77777777" w:rsidR="00BB0AEC" w:rsidRPr="002C2B80" w:rsidRDefault="00BB0AEC" w:rsidP="009551AE">
            <w:pPr>
              <w:rPr>
                <w:rFonts w:cs="Times New Roman"/>
                <w:sz w:val="16"/>
                <w:szCs w:val="16"/>
                <w:lang w:val="en-US"/>
              </w:rPr>
            </w:pPr>
            <w:r w:rsidRPr="002C2B80">
              <w:rPr>
                <w:rFonts w:cs="Times New Roman"/>
                <w:sz w:val="16"/>
                <w:szCs w:val="16"/>
                <w:lang w:val="en-US"/>
              </w:rPr>
              <w:t xml:space="preserve">2-step direct immunoassay </w:t>
            </w:r>
            <w:r w:rsidRPr="002C2B80">
              <w:rPr>
                <w:rFonts w:cs="Times New Roman"/>
                <w:sz w:val="16"/>
                <w:szCs w:val="16"/>
                <w:lang w:val="en-US"/>
              </w:rPr>
              <w:br/>
              <w:t>(Coating)</w:t>
            </w:r>
          </w:p>
        </w:tc>
        <w:tc>
          <w:tcPr>
            <w:tcW w:w="960" w:type="pct"/>
            <w:vAlign w:val="center"/>
          </w:tcPr>
          <w:p w14:paraId="6EF4B847" w14:textId="77777777" w:rsidR="00BB0AEC" w:rsidRDefault="00BB0AEC" w:rsidP="009551AE">
            <w:pPr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1 µg/mL in PBS</w:t>
            </w:r>
          </w:p>
        </w:tc>
        <w:tc>
          <w:tcPr>
            <w:tcW w:w="481" w:type="pct"/>
            <w:vAlign w:val="center"/>
          </w:tcPr>
          <w:p w14:paraId="3D4E78D9" w14:textId="77777777" w:rsidR="00BB0AEC" w:rsidRPr="002C2B80" w:rsidRDefault="00BB0AEC" w:rsidP="009551AE">
            <w:pPr>
              <w:rPr>
                <w:rFonts w:cs="Times New Roman"/>
                <w:iCs/>
                <w:sz w:val="16"/>
                <w:szCs w:val="16"/>
              </w:rPr>
            </w:pPr>
            <w:r>
              <w:rPr>
                <w:rFonts w:cs="Times New Roman"/>
                <w:iCs/>
                <w:sz w:val="16"/>
                <w:szCs w:val="16"/>
              </w:rPr>
              <w:t>Rabbit</w:t>
            </w:r>
          </w:p>
        </w:tc>
        <w:tc>
          <w:tcPr>
            <w:tcW w:w="480" w:type="pct"/>
            <w:vAlign w:val="center"/>
          </w:tcPr>
          <w:p w14:paraId="067EFCD2" w14:textId="77777777" w:rsidR="00BB0AEC" w:rsidRDefault="00BB0AEC" w:rsidP="009551AE">
            <w:pPr>
              <w:rPr>
                <w:rFonts w:cs="Times New Roman"/>
                <w:iCs/>
                <w:sz w:val="16"/>
                <w:szCs w:val="16"/>
                <w:lang w:val="en-US"/>
              </w:rPr>
            </w:pPr>
            <w:r>
              <w:rPr>
                <w:rFonts w:cs="Times New Roman"/>
                <w:iCs/>
                <w:sz w:val="16"/>
                <w:szCs w:val="16"/>
                <w:lang w:val="en-US"/>
              </w:rPr>
              <w:t>Ab209538</w:t>
            </w:r>
          </w:p>
        </w:tc>
        <w:tc>
          <w:tcPr>
            <w:tcW w:w="478" w:type="pct"/>
            <w:vAlign w:val="center"/>
          </w:tcPr>
          <w:p w14:paraId="50B5AB8D" w14:textId="77777777" w:rsidR="00BB0AEC" w:rsidRPr="00083095" w:rsidRDefault="00BB0AEC" w:rsidP="009551AE">
            <w:pPr>
              <w:rPr>
                <w:rFonts w:cs="Times New Roman"/>
                <w:iCs/>
                <w:sz w:val="16"/>
                <w:szCs w:val="16"/>
              </w:rPr>
            </w:pPr>
            <w:r w:rsidRPr="00083095">
              <w:rPr>
                <w:rFonts w:cs="Times New Roman"/>
                <w:iCs/>
                <w:sz w:val="16"/>
                <w:szCs w:val="16"/>
              </w:rPr>
              <w:t>Abcam</w:t>
            </w:r>
          </w:p>
        </w:tc>
        <w:tc>
          <w:tcPr>
            <w:tcW w:w="617" w:type="pct"/>
            <w:vAlign w:val="center"/>
          </w:tcPr>
          <w:p w14:paraId="648320F4" w14:textId="77777777" w:rsidR="00BB0AEC" w:rsidRDefault="00BB0AEC" w:rsidP="009551AE">
            <w:pPr>
              <w:rPr>
                <w:rFonts w:cs="Times New Roman"/>
                <w:iCs/>
                <w:sz w:val="16"/>
                <w:szCs w:val="16"/>
              </w:rPr>
            </w:pPr>
            <w:r>
              <w:rPr>
                <w:rFonts w:cs="Times New Roman"/>
                <w:iCs/>
                <w:sz w:val="16"/>
                <w:szCs w:val="16"/>
              </w:rPr>
              <w:t>Suppl. 6</w:t>
            </w:r>
          </w:p>
        </w:tc>
      </w:tr>
      <w:tr w:rsidR="00BB0AEC" w:rsidRPr="005628E5" w14:paraId="258F741E" w14:textId="77777777" w:rsidTr="009551AE">
        <w:trPr>
          <w:trHeight w:val="1515"/>
        </w:trPr>
        <w:tc>
          <w:tcPr>
            <w:tcW w:w="1094" w:type="pct"/>
            <w:vAlign w:val="center"/>
          </w:tcPr>
          <w:p w14:paraId="6E3FE160" w14:textId="77777777" w:rsidR="00BB0AEC" w:rsidRPr="002C2B80" w:rsidRDefault="00BB0AEC" w:rsidP="009551AE">
            <w:pPr>
              <w:rPr>
                <w:rFonts w:cs="Times New Roman"/>
                <w:b/>
                <w:bCs/>
                <w:sz w:val="16"/>
                <w:szCs w:val="16"/>
                <w:lang w:val="en-US"/>
              </w:rPr>
            </w:pPr>
            <w:r w:rsidRPr="002C2B80">
              <w:rPr>
                <w:rFonts w:cs="Times New Roman"/>
                <w:b/>
                <w:bCs/>
                <w:sz w:val="16"/>
                <w:szCs w:val="16"/>
                <w:lang w:val="en-US"/>
              </w:rPr>
              <w:t>JRF/</w:t>
            </w:r>
            <w:proofErr w:type="spellStart"/>
            <w:r w:rsidRPr="002C2B80">
              <w:rPr>
                <w:rFonts w:cs="Times New Roman"/>
                <w:b/>
                <w:bCs/>
                <w:sz w:val="16"/>
                <w:szCs w:val="16"/>
                <w:lang w:val="en-US"/>
              </w:rPr>
              <w:t>mTau</w:t>
            </w:r>
            <w:proofErr w:type="spellEnd"/>
            <w:r w:rsidRPr="002C2B80">
              <w:rPr>
                <w:rFonts w:cs="Times New Roman"/>
                <w:b/>
                <w:bCs/>
                <w:sz w:val="16"/>
                <w:szCs w:val="16"/>
                <w:lang w:val="en-US"/>
              </w:rPr>
              <w:t xml:space="preserve">/8 antibody </w:t>
            </w:r>
          </w:p>
        </w:tc>
        <w:tc>
          <w:tcPr>
            <w:tcW w:w="890" w:type="pct"/>
            <w:vAlign w:val="center"/>
          </w:tcPr>
          <w:p w14:paraId="23B61092" w14:textId="77777777" w:rsidR="00BB0AEC" w:rsidRPr="002C2B80" w:rsidRDefault="00BB0AEC" w:rsidP="009551AE">
            <w:pPr>
              <w:rPr>
                <w:rFonts w:cs="Times New Roman"/>
                <w:sz w:val="16"/>
                <w:szCs w:val="16"/>
                <w:lang w:val="en-US"/>
              </w:rPr>
            </w:pPr>
            <w:r w:rsidRPr="002C2B80">
              <w:rPr>
                <w:rFonts w:cs="Times New Roman"/>
                <w:sz w:val="16"/>
                <w:szCs w:val="16"/>
                <w:lang w:val="en-US"/>
              </w:rPr>
              <w:t xml:space="preserve">2-step direct immunoassay </w:t>
            </w:r>
            <w:r w:rsidRPr="002C2B80">
              <w:rPr>
                <w:rFonts w:cs="Times New Roman"/>
                <w:sz w:val="16"/>
                <w:szCs w:val="16"/>
                <w:lang w:val="en-US"/>
              </w:rPr>
              <w:br/>
              <w:t>(Coating)</w:t>
            </w:r>
          </w:p>
        </w:tc>
        <w:tc>
          <w:tcPr>
            <w:tcW w:w="960" w:type="pct"/>
            <w:vAlign w:val="center"/>
          </w:tcPr>
          <w:p w14:paraId="1AA66BB6" w14:textId="77777777" w:rsidR="00BB0AEC" w:rsidRPr="002C2B80" w:rsidRDefault="00BB0AEC" w:rsidP="009551AE">
            <w:pPr>
              <w:rPr>
                <w:rFonts w:cs="Times New Roman"/>
                <w:sz w:val="16"/>
                <w:szCs w:val="16"/>
                <w:lang w:val="en-US"/>
              </w:rPr>
            </w:pPr>
            <w:r w:rsidRPr="002C2B80">
              <w:rPr>
                <w:rFonts w:cs="Times New Roman"/>
                <w:sz w:val="16"/>
                <w:szCs w:val="16"/>
                <w:lang w:val="en-US"/>
              </w:rPr>
              <w:t>4</w:t>
            </w:r>
            <w:r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  <w:r w:rsidRPr="002C2B80">
              <w:rPr>
                <w:rFonts w:cs="Times New Roman"/>
                <w:sz w:val="16"/>
                <w:szCs w:val="16"/>
                <w:lang w:val="en-US"/>
              </w:rPr>
              <w:t>µg/mL in PBS</w:t>
            </w:r>
          </w:p>
        </w:tc>
        <w:tc>
          <w:tcPr>
            <w:tcW w:w="481" w:type="pct"/>
            <w:vAlign w:val="center"/>
          </w:tcPr>
          <w:p w14:paraId="7D7EE135" w14:textId="77777777" w:rsidR="00BB0AEC" w:rsidRPr="002C2B80" w:rsidRDefault="00BB0AEC" w:rsidP="009551AE">
            <w:pPr>
              <w:rPr>
                <w:rFonts w:cs="Times New Roman"/>
                <w:iCs/>
                <w:sz w:val="16"/>
                <w:szCs w:val="16"/>
              </w:rPr>
            </w:pPr>
            <w:r>
              <w:rPr>
                <w:rFonts w:cs="Times New Roman"/>
                <w:iCs/>
                <w:sz w:val="16"/>
                <w:szCs w:val="16"/>
              </w:rPr>
              <w:t>Mouse</w:t>
            </w:r>
          </w:p>
        </w:tc>
        <w:tc>
          <w:tcPr>
            <w:tcW w:w="480" w:type="pct"/>
            <w:vAlign w:val="center"/>
          </w:tcPr>
          <w:p w14:paraId="0792A206" w14:textId="77777777" w:rsidR="00BB0AEC" w:rsidRPr="002C2B80" w:rsidRDefault="00BB0AEC" w:rsidP="009551AE">
            <w:pPr>
              <w:rPr>
                <w:rFonts w:cs="Times New Roman"/>
                <w:iCs/>
                <w:sz w:val="16"/>
                <w:szCs w:val="16"/>
                <w:lang w:val="en-US"/>
              </w:rPr>
            </w:pPr>
            <w:r w:rsidRPr="002C2B80">
              <w:rPr>
                <w:rFonts w:cs="Times New Roman"/>
                <w:iCs/>
                <w:sz w:val="16"/>
                <w:szCs w:val="16"/>
                <w:lang w:val="en-US"/>
              </w:rPr>
              <w:t>MTUB3.001</w:t>
            </w:r>
          </w:p>
        </w:tc>
        <w:tc>
          <w:tcPr>
            <w:tcW w:w="478" w:type="pct"/>
            <w:vAlign w:val="center"/>
          </w:tcPr>
          <w:p w14:paraId="1F5E65B9" w14:textId="77777777" w:rsidR="00BB0AEC" w:rsidRPr="002C2B80" w:rsidRDefault="00BB0AEC" w:rsidP="009551AE">
            <w:pPr>
              <w:rPr>
                <w:rFonts w:cs="Times New Roman"/>
                <w:i/>
                <w:sz w:val="16"/>
                <w:szCs w:val="16"/>
              </w:rPr>
            </w:pPr>
            <w:r w:rsidRPr="002C2B80">
              <w:rPr>
                <w:rFonts w:cs="Times New Roman"/>
                <w:i/>
                <w:sz w:val="16"/>
                <w:szCs w:val="16"/>
              </w:rPr>
              <w:t xml:space="preserve">In house </w:t>
            </w:r>
          </w:p>
        </w:tc>
        <w:tc>
          <w:tcPr>
            <w:tcW w:w="617" w:type="pct"/>
            <w:vAlign w:val="center"/>
          </w:tcPr>
          <w:p w14:paraId="03711DC3" w14:textId="77777777" w:rsidR="00BB0AEC" w:rsidRPr="0097662D" w:rsidRDefault="00BB0AEC" w:rsidP="009551AE">
            <w:pPr>
              <w:rPr>
                <w:rFonts w:cs="Times New Roman"/>
                <w:iCs/>
                <w:sz w:val="16"/>
                <w:szCs w:val="16"/>
              </w:rPr>
            </w:pPr>
            <w:r>
              <w:rPr>
                <w:rFonts w:cs="Times New Roman"/>
                <w:iCs/>
                <w:sz w:val="16"/>
                <w:szCs w:val="16"/>
              </w:rPr>
              <w:t>Suppl. 6</w:t>
            </w:r>
          </w:p>
        </w:tc>
      </w:tr>
      <w:tr w:rsidR="00BB0AEC" w:rsidRPr="00545D45" w14:paraId="3159501A" w14:textId="77777777" w:rsidTr="009551AE">
        <w:trPr>
          <w:trHeight w:val="1515"/>
        </w:trPr>
        <w:tc>
          <w:tcPr>
            <w:tcW w:w="1094" w:type="pct"/>
            <w:vAlign w:val="center"/>
          </w:tcPr>
          <w:p w14:paraId="0B66782C" w14:textId="77777777" w:rsidR="00BB0AEC" w:rsidRPr="002C2B80" w:rsidRDefault="00BB0AEC" w:rsidP="009551AE">
            <w:pPr>
              <w:rPr>
                <w:rFonts w:cs="Times New Roman"/>
                <w:b/>
                <w:bCs/>
                <w:sz w:val="16"/>
                <w:szCs w:val="16"/>
                <w:lang w:val="en-US"/>
              </w:rPr>
            </w:pPr>
            <w:r w:rsidRPr="002C2B80">
              <w:rPr>
                <w:rFonts w:cs="Times New Roman"/>
                <w:b/>
                <w:bCs/>
                <w:sz w:val="16"/>
                <w:szCs w:val="16"/>
                <w:lang w:val="en-US"/>
              </w:rPr>
              <w:t>Anti-pS129-α-Synuclein</w:t>
            </w:r>
            <w:r>
              <w:rPr>
                <w:rFonts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r w:rsidRPr="002C2B80">
              <w:rPr>
                <w:rFonts w:cs="Times New Roman"/>
                <w:b/>
                <w:bCs/>
                <w:sz w:val="16"/>
                <w:szCs w:val="16"/>
                <w:lang w:val="en-US"/>
              </w:rPr>
              <w:t>antibody</w:t>
            </w:r>
            <w:r>
              <w:rPr>
                <w:rFonts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r w:rsidRPr="002C2B80">
              <w:rPr>
                <w:rFonts w:cs="Times New Roman"/>
                <w:b/>
                <w:bCs/>
                <w:sz w:val="16"/>
                <w:szCs w:val="16"/>
                <w:lang w:val="en-US"/>
              </w:rPr>
              <w:t xml:space="preserve">[81A]  </w:t>
            </w:r>
          </w:p>
        </w:tc>
        <w:tc>
          <w:tcPr>
            <w:tcW w:w="890" w:type="pct"/>
            <w:vAlign w:val="center"/>
          </w:tcPr>
          <w:p w14:paraId="751CD838" w14:textId="77777777" w:rsidR="00BB0AEC" w:rsidRPr="002C2B80" w:rsidRDefault="00BB0AEC" w:rsidP="009551AE">
            <w:pPr>
              <w:rPr>
                <w:rFonts w:cs="Times New Roman"/>
                <w:sz w:val="16"/>
                <w:szCs w:val="16"/>
                <w:lang w:val="en-US"/>
              </w:rPr>
            </w:pPr>
            <w:r w:rsidRPr="002C2B80">
              <w:rPr>
                <w:rFonts w:cs="Times New Roman"/>
                <w:sz w:val="16"/>
                <w:szCs w:val="16"/>
                <w:lang w:val="en-US"/>
              </w:rPr>
              <w:t xml:space="preserve">2-step direct immunoassay </w:t>
            </w:r>
            <w:r w:rsidRPr="002C2B80">
              <w:rPr>
                <w:rFonts w:cs="Times New Roman"/>
                <w:sz w:val="16"/>
                <w:szCs w:val="16"/>
                <w:lang w:val="en-US"/>
              </w:rPr>
              <w:br/>
              <w:t>(Primary Detection)</w:t>
            </w:r>
          </w:p>
        </w:tc>
        <w:tc>
          <w:tcPr>
            <w:tcW w:w="960" w:type="pct"/>
            <w:vAlign w:val="center"/>
          </w:tcPr>
          <w:p w14:paraId="6E9FCAEF" w14:textId="77777777" w:rsidR="00BB0AEC" w:rsidRPr="002C2B80" w:rsidRDefault="00BB0AEC" w:rsidP="009551AE">
            <w:pPr>
              <w:rPr>
                <w:rFonts w:cs="Times New Roman"/>
                <w:sz w:val="16"/>
                <w:szCs w:val="16"/>
                <w:lang w:val="en-US"/>
              </w:rPr>
            </w:pPr>
            <w:r w:rsidRPr="002C2B80">
              <w:rPr>
                <w:rFonts w:cs="Times New Roman"/>
                <w:sz w:val="16"/>
                <w:szCs w:val="16"/>
                <w:lang w:val="en-US"/>
              </w:rPr>
              <w:t>1</w:t>
            </w:r>
            <w:r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  <w:r w:rsidRPr="002C2B80">
              <w:rPr>
                <w:rFonts w:cs="Times New Roman"/>
                <w:sz w:val="16"/>
                <w:szCs w:val="16"/>
                <w:lang w:val="en-US"/>
              </w:rPr>
              <w:t>µg/mL in 0.1% casein in PBS</w:t>
            </w:r>
          </w:p>
        </w:tc>
        <w:tc>
          <w:tcPr>
            <w:tcW w:w="481" w:type="pct"/>
            <w:vAlign w:val="center"/>
          </w:tcPr>
          <w:p w14:paraId="033936ED" w14:textId="77777777" w:rsidR="00BB0AEC" w:rsidRDefault="00BB0AEC" w:rsidP="009551AE">
            <w:pPr>
              <w:rPr>
                <w:rFonts w:cs="Times New Roman"/>
                <w:iCs/>
                <w:sz w:val="16"/>
                <w:szCs w:val="16"/>
              </w:rPr>
            </w:pPr>
            <w:r w:rsidRPr="002C2B80">
              <w:rPr>
                <w:rFonts w:cs="Times New Roman"/>
                <w:iCs/>
                <w:sz w:val="16"/>
                <w:szCs w:val="16"/>
              </w:rPr>
              <w:t>Mouse</w:t>
            </w:r>
          </w:p>
        </w:tc>
        <w:tc>
          <w:tcPr>
            <w:tcW w:w="480" w:type="pct"/>
            <w:vAlign w:val="center"/>
          </w:tcPr>
          <w:p w14:paraId="44FCDE91" w14:textId="77777777" w:rsidR="00BB0AEC" w:rsidRPr="002C2B80" w:rsidRDefault="00BB0AEC" w:rsidP="009551AE">
            <w:pPr>
              <w:rPr>
                <w:rFonts w:cs="Times New Roman"/>
                <w:iCs/>
                <w:sz w:val="16"/>
                <w:szCs w:val="16"/>
                <w:lang w:val="en-US"/>
              </w:rPr>
            </w:pPr>
            <w:r w:rsidRPr="002C2B80">
              <w:rPr>
                <w:rFonts w:cs="Times New Roman"/>
                <w:iCs/>
                <w:sz w:val="16"/>
                <w:szCs w:val="16"/>
                <w:lang w:val="en-US"/>
              </w:rPr>
              <w:t>825701</w:t>
            </w:r>
          </w:p>
        </w:tc>
        <w:tc>
          <w:tcPr>
            <w:tcW w:w="478" w:type="pct"/>
            <w:vAlign w:val="center"/>
          </w:tcPr>
          <w:p w14:paraId="33F32A8F" w14:textId="77777777" w:rsidR="00BB0AEC" w:rsidRPr="002C2B80" w:rsidRDefault="00BB0AEC" w:rsidP="009551AE">
            <w:pPr>
              <w:rPr>
                <w:rFonts w:cs="Times New Roman"/>
                <w:i/>
                <w:sz w:val="16"/>
                <w:szCs w:val="16"/>
              </w:rPr>
            </w:pPr>
            <w:proofErr w:type="spellStart"/>
            <w:r w:rsidRPr="002C2B80">
              <w:rPr>
                <w:rFonts w:cs="Times New Roman"/>
                <w:iCs/>
                <w:sz w:val="16"/>
                <w:szCs w:val="16"/>
              </w:rPr>
              <w:t>Biolegend</w:t>
            </w:r>
            <w:proofErr w:type="spellEnd"/>
          </w:p>
        </w:tc>
        <w:tc>
          <w:tcPr>
            <w:tcW w:w="617" w:type="pct"/>
            <w:vAlign w:val="center"/>
          </w:tcPr>
          <w:p w14:paraId="12B47E2D" w14:textId="77777777" w:rsidR="00BB0AEC" w:rsidRDefault="00BB0AEC" w:rsidP="009551AE">
            <w:pPr>
              <w:rPr>
                <w:rFonts w:cs="Times New Roman"/>
                <w:iCs/>
                <w:sz w:val="16"/>
                <w:szCs w:val="16"/>
              </w:rPr>
            </w:pPr>
            <w:r>
              <w:rPr>
                <w:rFonts w:cs="Times New Roman"/>
                <w:iCs/>
                <w:sz w:val="16"/>
                <w:szCs w:val="16"/>
              </w:rPr>
              <w:t xml:space="preserve">6, Suppl. 6 </w:t>
            </w:r>
          </w:p>
        </w:tc>
      </w:tr>
      <w:tr w:rsidR="00BB0AEC" w:rsidRPr="00545D45" w14:paraId="092EBEA0" w14:textId="77777777" w:rsidTr="009551AE">
        <w:trPr>
          <w:trHeight w:val="1515"/>
        </w:trPr>
        <w:tc>
          <w:tcPr>
            <w:tcW w:w="1094" w:type="pct"/>
            <w:vAlign w:val="center"/>
          </w:tcPr>
          <w:p w14:paraId="4A62C16C" w14:textId="77777777" w:rsidR="00BB0AEC" w:rsidRPr="002C2B80" w:rsidRDefault="00BB0AEC" w:rsidP="009551AE">
            <w:pPr>
              <w:rPr>
                <w:rFonts w:cs="Times New Roman"/>
                <w:b/>
                <w:bCs/>
                <w:sz w:val="16"/>
                <w:szCs w:val="16"/>
                <w:lang w:val="en-US"/>
              </w:rPr>
            </w:pPr>
            <w:r w:rsidRPr="002C2B80">
              <w:rPr>
                <w:rFonts w:cs="Times New Roman"/>
                <w:b/>
                <w:bCs/>
                <w:sz w:val="16"/>
                <w:szCs w:val="16"/>
                <w:lang w:val="en-US"/>
              </w:rPr>
              <w:t xml:space="preserve">JRD/PT/82- antibody </w:t>
            </w:r>
            <w:r>
              <w:rPr>
                <w:rFonts w:cs="Times New Roman"/>
                <w:b/>
                <w:bCs/>
                <w:sz w:val="16"/>
                <w:szCs w:val="16"/>
                <w:lang w:val="en-US"/>
              </w:rPr>
              <w:t>l</w:t>
            </w:r>
            <w:r w:rsidRPr="002C2B80">
              <w:rPr>
                <w:rFonts w:cs="Times New Roman"/>
                <w:b/>
                <w:bCs/>
                <w:sz w:val="16"/>
                <w:szCs w:val="16"/>
                <w:lang w:val="en-US"/>
              </w:rPr>
              <w:t xml:space="preserve">abelled SULFO-TAG </w:t>
            </w:r>
          </w:p>
        </w:tc>
        <w:tc>
          <w:tcPr>
            <w:tcW w:w="890" w:type="pct"/>
            <w:vAlign w:val="center"/>
          </w:tcPr>
          <w:p w14:paraId="49A32D1E" w14:textId="77777777" w:rsidR="00BB0AEC" w:rsidRPr="002C2B80" w:rsidRDefault="00BB0AEC" w:rsidP="009551AE">
            <w:pPr>
              <w:rPr>
                <w:rFonts w:cs="Times New Roman"/>
                <w:sz w:val="16"/>
                <w:szCs w:val="16"/>
                <w:lang w:val="en-US"/>
              </w:rPr>
            </w:pPr>
            <w:r w:rsidRPr="002C2B80">
              <w:rPr>
                <w:rFonts w:cs="Times New Roman"/>
                <w:sz w:val="16"/>
                <w:szCs w:val="16"/>
                <w:lang w:val="en-US"/>
              </w:rPr>
              <w:t xml:space="preserve">2-step direct immunoassay </w:t>
            </w:r>
            <w:r w:rsidRPr="002C2B80">
              <w:rPr>
                <w:rFonts w:cs="Times New Roman"/>
                <w:sz w:val="16"/>
                <w:szCs w:val="16"/>
                <w:lang w:val="en-US"/>
              </w:rPr>
              <w:br/>
              <w:t>(Detection)</w:t>
            </w:r>
          </w:p>
        </w:tc>
        <w:tc>
          <w:tcPr>
            <w:tcW w:w="960" w:type="pct"/>
            <w:vAlign w:val="center"/>
          </w:tcPr>
          <w:p w14:paraId="1406AC6C" w14:textId="77777777" w:rsidR="00BB0AEC" w:rsidRPr="002C2B80" w:rsidRDefault="00BB0AEC" w:rsidP="009551AE">
            <w:pPr>
              <w:rPr>
                <w:rFonts w:cs="Times New Roman"/>
                <w:sz w:val="16"/>
                <w:szCs w:val="16"/>
                <w:lang w:val="en-US"/>
              </w:rPr>
            </w:pPr>
            <w:r w:rsidRPr="002C2B80">
              <w:rPr>
                <w:rFonts w:cs="Times New Roman"/>
                <w:sz w:val="16"/>
                <w:szCs w:val="16"/>
                <w:lang w:val="en-US"/>
              </w:rPr>
              <w:t>0.18</w:t>
            </w:r>
            <w:r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  <w:r w:rsidRPr="002C2B80">
              <w:rPr>
                <w:rFonts w:cs="Times New Roman"/>
                <w:sz w:val="16"/>
                <w:szCs w:val="16"/>
                <w:lang w:val="en-US"/>
              </w:rPr>
              <w:t>µg/mL in 0.1% casein in PBS</w:t>
            </w:r>
          </w:p>
        </w:tc>
        <w:tc>
          <w:tcPr>
            <w:tcW w:w="481" w:type="pct"/>
            <w:vAlign w:val="center"/>
          </w:tcPr>
          <w:p w14:paraId="5F115A83" w14:textId="77777777" w:rsidR="00BB0AEC" w:rsidRPr="002C2B80" w:rsidRDefault="00BB0AEC" w:rsidP="009551AE">
            <w:pPr>
              <w:rPr>
                <w:rFonts w:cs="Times New Roman"/>
                <w:iCs/>
                <w:sz w:val="16"/>
                <w:szCs w:val="16"/>
              </w:rPr>
            </w:pPr>
            <w:r>
              <w:rPr>
                <w:rFonts w:cs="Times New Roman"/>
                <w:iCs/>
                <w:sz w:val="16"/>
                <w:szCs w:val="16"/>
              </w:rPr>
              <w:t>Mouse</w:t>
            </w:r>
          </w:p>
        </w:tc>
        <w:tc>
          <w:tcPr>
            <w:tcW w:w="480" w:type="pct"/>
            <w:vAlign w:val="center"/>
          </w:tcPr>
          <w:p w14:paraId="37CA4508" w14:textId="77777777" w:rsidR="00BB0AEC" w:rsidRPr="002C2B80" w:rsidRDefault="00BB0AEC" w:rsidP="009551AE">
            <w:pPr>
              <w:rPr>
                <w:rFonts w:cs="Times New Roman"/>
                <w:iCs/>
                <w:sz w:val="16"/>
                <w:szCs w:val="16"/>
                <w:lang w:val="en-US"/>
              </w:rPr>
            </w:pPr>
            <w:r w:rsidRPr="002C2B80">
              <w:rPr>
                <w:rFonts w:cs="Times New Roman"/>
                <w:iCs/>
                <w:sz w:val="16"/>
                <w:szCs w:val="16"/>
                <w:lang w:val="en-US"/>
              </w:rPr>
              <w:t>NS_2021_019005</w:t>
            </w:r>
          </w:p>
        </w:tc>
        <w:tc>
          <w:tcPr>
            <w:tcW w:w="478" w:type="pct"/>
            <w:vAlign w:val="center"/>
          </w:tcPr>
          <w:p w14:paraId="65C71DE5" w14:textId="77777777" w:rsidR="00BB0AEC" w:rsidRPr="002C2B80" w:rsidRDefault="00BB0AEC" w:rsidP="009551AE">
            <w:pPr>
              <w:rPr>
                <w:rFonts w:cs="Times New Roman"/>
                <w:i/>
                <w:sz w:val="16"/>
                <w:szCs w:val="16"/>
              </w:rPr>
            </w:pPr>
            <w:r w:rsidRPr="002C2B80">
              <w:rPr>
                <w:rFonts w:cs="Times New Roman"/>
                <w:i/>
                <w:sz w:val="16"/>
                <w:szCs w:val="16"/>
              </w:rPr>
              <w:t>In house</w:t>
            </w:r>
          </w:p>
        </w:tc>
        <w:tc>
          <w:tcPr>
            <w:tcW w:w="617" w:type="pct"/>
            <w:vAlign w:val="center"/>
          </w:tcPr>
          <w:p w14:paraId="22D2B9CD" w14:textId="77777777" w:rsidR="00BB0AEC" w:rsidRPr="002C2B80" w:rsidRDefault="00BB0AEC" w:rsidP="009551AE">
            <w:pPr>
              <w:rPr>
                <w:rFonts w:cs="Times New Roman"/>
                <w:i/>
                <w:sz w:val="16"/>
                <w:szCs w:val="16"/>
              </w:rPr>
            </w:pPr>
            <w:r>
              <w:rPr>
                <w:rFonts w:cs="Times New Roman"/>
                <w:iCs/>
                <w:sz w:val="16"/>
                <w:szCs w:val="16"/>
              </w:rPr>
              <w:t>Suppl. 6</w:t>
            </w:r>
          </w:p>
        </w:tc>
      </w:tr>
      <w:tr w:rsidR="00BB0AEC" w:rsidRPr="00A9277D" w14:paraId="20CBF57D" w14:textId="77777777" w:rsidTr="009551AE">
        <w:trPr>
          <w:trHeight w:val="1509"/>
        </w:trPr>
        <w:tc>
          <w:tcPr>
            <w:tcW w:w="1094" w:type="pct"/>
            <w:vAlign w:val="center"/>
          </w:tcPr>
          <w:p w14:paraId="6153A8BC" w14:textId="77777777" w:rsidR="00BB0AEC" w:rsidRPr="002C2B80" w:rsidRDefault="00BB0AEC" w:rsidP="009551AE">
            <w:pPr>
              <w:rPr>
                <w:rFonts w:cs="Times New Roman"/>
                <w:b/>
                <w:bCs/>
                <w:sz w:val="16"/>
                <w:szCs w:val="16"/>
                <w:lang w:val="en-US"/>
              </w:rPr>
            </w:pPr>
            <w:r w:rsidRPr="00A9277D">
              <w:rPr>
                <w:rFonts w:cs="Times New Roman"/>
                <w:b/>
                <w:bCs/>
                <w:sz w:val="16"/>
                <w:szCs w:val="16"/>
                <w:lang w:val="en-US"/>
              </w:rPr>
              <w:t>Biotin Anti-Alpha-synuclein aggregate antibody [MJFR-14-6-4-2] - Conformation-Specific</w:t>
            </w:r>
          </w:p>
        </w:tc>
        <w:tc>
          <w:tcPr>
            <w:tcW w:w="890" w:type="pct"/>
            <w:vAlign w:val="center"/>
          </w:tcPr>
          <w:p w14:paraId="617D1F5E" w14:textId="77777777" w:rsidR="00BB0AEC" w:rsidRPr="002C2B80" w:rsidRDefault="00BB0AEC" w:rsidP="009551AE">
            <w:pPr>
              <w:rPr>
                <w:rFonts w:cs="Times New Roman"/>
                <w:sz w:val="16"/>
                <w:szCs w:val="16"/>
                <w:lang w:val="en-US"/>
              </w:rPr>
            </w:pPr>
            <w:r w:rsidRPr="002C2B80">
              <w:rPr>
                <w:rFonts w:cs="Times New Roman"/>
                <w:sz w:val="16"/>
                <w:szCs w:val="16"/>
                <w:lang w:val="en-US"/>
              </w:rPr>
              <w:t xml:space="preserve">2-step direct immunoassay </w:t>
            </w:r>
            <w:r w:rsidRPr="002C2B80">
              <w:rPr>
                <w:rFonts w:cs="Times New Roman"/>
                <w:sz w:val="16"/>
                <w:szCs w:val="16"/>
                <w:lang w:val="en-US"/>
              </w:rPr>
              <w:br/>
              <w:t>(Detection)</w:t>
            </w:r>
          </w:p>
        </w:tc>
        <w:tc>
          <w:tcPr>
            <w:tcW w:w="960" w:type="pct"/>
            <w:vAlign w:val="center"/>
          </w:tcPr>
          <w:p w14:paraId="182948A5" w14:textId="77777777" w:rsidR="00BB0AEC" w:rsidRPr="002C2B80" w:rsidRDefault="00BB0AEC" w:rsidP="009551AE">
            <w:pPr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0.5 µg/mL in 0.1% casein in PBS</w:t>
            </w:r>
          </w:p>
        </w:tc>
        <w:tc>
          <w:tcPr>
            <w:tcW w:w="481" w:type="pct"/>
            <w:vAlign w:val="center"/>
          </w:tcPr>
          <w:p w14:paraId="02D4A036" w14:textId="77777777" w:rsidR="00BB0AEC" w:rsidRPr="002C2B80" w:rsidRDefault="00BB0AEC" w:rsidP="009551AE">
            <w:pPr>
              <w:rPr>
                <w:rFonts w:cs="Times New Roman"/>
                <w:iCs/>
                <w:sz w:val="16"/>
                <w:szCs w:val="16"/>
              </w:rPr>
            </w:pPr>
            <w:r>
              <w:rPr>
                <w:rFonts w:cs="Times New Roman"/>
                <w:iCs/>
                <w:sz w:val="16"/>
                <w:szCs w:val="16"/>
              </w:rPr>
              <w:t>Rabbit</w:t>
            </w:r>
          </w:p>
        </w:tc>
        <w:tc>
          <w:tcPr>
            <w:tcW w:w="480" w:type="pct"/>
            <w:vAlign w:val="center"/>
          </w:tcPr>
          <w:p w14:paraId="3212E8EC" w14:textId="77777777" w:rsidR="00BB0AEC" w:rsidRPr="002C2B80" w:rsidRDefault="00BB0AEC" w:rsidP="009551AE">
            <w:pPr>
              <w:rPr>
                <w:rFonts w:cs="Times New Roman"/>
                <w:iCs/>
                <w:sz w:val="16"/>
                <w:szCs w:val="16"/>
                <w:lang w:val="en-US"/>
              </w:rPr>
            </w:pPr>
            <w:r>
              <w:rPr>
                <w:rFonts w:cs="Times New Roman"/>
                <w:iCs/>
                <w:sz w:val="16"/>
                <w:szCs w:val="16"/>
                <w:lang w:val="en-US"/>
              </w:rPr>
              <w:t>Ab227047</w:t>
            </w:r>
          </w:p>
        </w:tc>
        <w:tc>
          <w:tcPr>
            <w:tcW w:w="478" w:type="pct"/>
            <w:vAlign w:val="center"/>
          </w:tcPr>
          <w:p w14:paraId="1A7E6D25" w14:textId="77777777" w:rsidR="00BB0AEC" w:rsidRPr="002C2B80" w:rsidRDefault="00BB0AEC" w:rsidP="009551AE">
            <w:pPr>
              <w:rPr>
                <w:rFonts w:cs="Times New Roman"/>
                <w:iCs/>
                <w:sz w:val="16"/>
                <w:szCs w:val="16"/>
              </w:rPr>
            </w:pPr>
            <w:r>
              <w:rPr>
                <w:rFonts w:cs="Times New Roman"/>
                <w:iCs/>
                <w:sz w:val="16"/>
                <w:szCs w:val="16"/>
              </w:rPr>
              <w:t>Abcam</w:t>
            </w:r>
          </w:p>
        </w:tc>
        <w:tc>
          <w:tcPr>
            <w:tcW w:w="617" w:type="pct"/>
            <w:vAlign w:val="center"/>
          </w:tcPr>
          <w:p w14:paraId="7F2DF2E3" w14:textId="77777777" w:rsidR="00BB0AEC" w:rsidRPr="002C2B80" w:rsidRDefault="00BB0AEC" w:rsidP="009551AE">
            <w:pPr>
              <w:rPr>
                <w:rFonts w:cs="Times New Roman"/>
                <w:iCs/>
                <w:sz w:val="16"/>
                <w:szCs w:val="16"/>
              </w:rPr>
            </w:pPr>
            <w:r>
              <w:rPr>
                <w:rFonts w:cs="Times New Roman"/>
                <w:iCs/>
                <w:sz w:val="16"/>
                <w:szCs w:val="16"/>
              </w:rPr>
              <w:t>Suppl. 6</w:t>
            </w:r>
          </w:p>
        </w:tc>
      </w:tr>
      <w:tr w:rsidR="00BB0AEC" w:rsidRPr="005628E5" w14:paraId="0D442F6B" w14:textId="77777777" w:rsidTr="009551AE">
        <w:trPr>
          <w:trHeight w:val="247"/>
        </w:trPr>
        <w:tc>
          <w:tcPr>
            <w:tcW w:w="1094" w:type="pct"/>
            <w:vAlign w:val="center"/>
          </w:tcPr>
          <w:p w14:paraId="4B957C2C" w14:textId="77777777" w:rsidR="00BB0AEC" w:rsidRPr="005628E5" w:rsidRDefault="00BB0AEC" w:rsidP="009551AE">
            <w:pPr>
              <w:rPr>
                <w:rFonts w:cs="Times New Roman"/>
                <w:b/>
                <w:bCs/>
                <w:sz w:val="16"/>
                <w:szCs w:val="16"/>
                <w:lang w:val="en-US"/>
              </w:rPr>
            </w:pPr>
            <w:r w:rsidRPr="005628E5">
              <w:rPr>
                <w:rFonts w:cs="Times New Roman"/>
                <w:b/>
                <w:bCs/>
                <w:sz w:val="16"/>
                <w:szCs w:val="16"/>
                <w:lang w:val="en-US"/>
              </w:rPr>
              <w:t xml:space="preserve">Anti-Mouse </w:t>
            </w:r>
            <w:r>
              <w:rPr>
                <w:rFonts w:cs="Times New Roman"/>
                <w:b/>
                <w:bCs/>
                <w:sz w:val="16"/>
                <w:szCs w:val="16"/>
                <w:lang w:val="en-US"/>
              </w:rPr>
              <w:t>l</w:t>
            </w:r>
            <w:r w:rsidRPr="005628E5">
              <w:rPr>
                <w:rFonts w:cs="Times New Roman"/>
                <w:b/>
                <w:bCs/>
                <w:sz w:val="16"/>
                <w:szCs w:val="16"/>
                <w:lang w:val="en-US"/>
              </w:rPr>
              <w:t xml:space="preserve">abelled SULFO-TAG </w:t>
            </w:r>
          </w:p>
        </w:tc>
        <w:tc>
          <w:tcPr>
            <w:tcW w:w="890" w:type="pct"/>
            <w:vAlign w:val="center"/>
          </w:tcPr>
          <w:p w14:paraId="40C993ED" w14:textId="77777777" w:rsidR="00BB0AEC" w:rsidRPr="005628E5" w:rsidRDefault="00BB0AEC" w:rsidP="009551AE">
            <w:pPr>
              <w:rPr>
                <w:rFonts w:cs="Times New Roman"/>
                <w:sz w:val="16"/>
                <w:szCs w:val="16"/>
                <w:lang w:val="en-US"/>
              </w:rPr>
            </w:pPr>
            <w:r w:rsidRPr="005628E5">
              <w:rPr>
                <w:rFonts w:cs="Times New Roman"/>
                <w:sz w:val="16"/>
                <w:szCs w:val="16"/>
                <w:lang w:val="en-US"/>
              </w:rPr>
              <w:t>2-step direct immunoassay (Secondary Detection)</w:t>
            </w:r>
          </w:p>
        </w:tc>
        <w:tc>
          <w:tcPr>
            <w:tcW w:w="960" w:type="pct"/>
            <w:vAlign w:val="center"/>
          </w:tcPr>
          <w:p w14:paraId="103CD32D" w14:textId="77777777" w:rsidR="00BB0AEC" w:rsidRPr="005628E5" w:rsidRDefault="00BB0AEC" w:rsidP="009551AE">
            <w:pPr>
              <w:rPr>
                <w:rFonts w:cs="Times New Roman"/>
                <w:sz w:val="16"/>
                <w:szCs w:val="16"/>
                <w:lang w:val="en-US"/>
              </w:rPr>
            </w:pPr>
            <w:r w:rsidRPr="005628E5">
              <w:rPr>
                <w:rFonts w:cs="Times New Roman"/>
                <w:sz w:val="16"/>
                <w:szCs w:val="16"/>
                <w:lang w:val="en-US"/>
              </w:rPr>
              <w:t>1</w:t>
            </w:r>
            <w:r>
              <w:rPr>
                <w:rFonts w:cs="Times New Roman"/>
                <w:sz w:val="16"/>
                <w:szCs w:val="16"/>
                <w:lang w:val="en-US"/>
              </w:rPr>
              <w:t xml:space="preserve"> </w:t>
            </w:r>
            <w:r w:rsidRPr="005628E5">
              <w:rPr>
                <w:rFonts w:cs="Times New Roman"/>
                <w:sz w:val="16"/>
                <w:szCs w:val="16"/>
                <w:lang w:val="en-US"/>
              </w:rPr>
              <w:t>µg/mL in 0.1% casein in PBS</w:t>
            </w:r>
          </w:p>
        </w:tc>
        <w:tc>
          <w:tcPr>
            <w:tcW w:w="481" w:type="pct"/>
            <w:vAlign w:val="center"/>
          </w:tcPr>
          <w:p w14:paraId="087E244B" w14:textId="77777777" w:rsidR="00BB0AEC" w:rsidRPr="005628E5" w:rsidRDefault="00BB0AEC" w:rsidP="009551AE">
            <w:pPr>
              <w:rPr>
                <w:rFonts w:cs="Times New Roman"/>
                <w:iCs/>
                <w:sz w:val="16"/>
                <w:szCs w:val="16"/>
              </w:rPr>
            </w:pPr>
            <w:r>
              <w:rPr>
                <w:rFonts w:cs="Times New Roman"/>
                <w:iCs/>
                <w:sz w:val="16"/>
                <w:szCs w:val="16"/>
              </w:rPr>
              <w:t>Goat</w:t>
            </w:r>
          </w:p>
        </w:tc>
        <w:tc>
          <w:tcPr>
            <w:tcW w:w="480" w:type="pct"/>
            <w:vAlign w:val="center"/>
          </w:tcPr>
          <w:p w14:paraId="6A42F489" w14:textId="77777777" w:rsidR="00BB0AEC" w:rsidRPr="005628E5" w:rsidRDefault="00BB0AEC" w:rsidP="009551AE">
            <w:pPr>
              <w:rPr>
                <w:rFonts w:cs="Times New Roman"/>
                <w:iCs/>
                <w:sz w:val="16"/>
                <w:szCs w:val="16"/>
                <w:lang w:val="en-US"/>
              </w:rPr>
            </w:pPr>
            <w:r w:rsidRPr="005628E5">
              <w:rPr>
                <w:rFonts w:cs="Times New Roman"/>
                <w:iCs/>
                <w:sz w:val="16"/>
                <w:szCs w:val="16"/>
                <w:lang w:val="en-US"/>
              </w:rPr>
              <w:t>R32AB-1</w:t>
            </w:r>
          </w:p>
        </w:tc>
        <w:tc>
          <w:tcPr>
            <w:tcW w:w="478" w:type="pct"/>
            <w:vAlign w:val="center"/>
          </w:tcPr>
          <w:p w14:paraId="25AC1AD1" w14:textId="77777777" w:rsidR="00BB0AEC" w:rsidRPr="005628E5" w:rsidRDefault="00BB0AEC" w:rsidP="009551AE">
            <w:pPr>
              <w:rPr>
                <w:rFonts w:cs="Times New Roman"/>
                <w:iCs/>
                <w:sz w:val="16"/>
                <w:szCs w:val="16"/>
              </w:rPr>
            </w:pPr>
            <w:r w:rsidRPr="005628E5">
              <w:rPr>
                <w:rFonts w:cs="Times New Roman"/>
                <w:iCs/>
                <w:sz w:val="16"/>
                <w:szCs w:val="16"/>
              </w:rPr>
              <w:t>MSD</w:t>
            </w:r>
          </w:p>
        </w:tc>
        <w:tc>
          <w:tcPr>
            <w:tcW w:w="617" w:type="pct"/>
            <w:vAlign w:val="center"/>
          </w:tcPr>
          <w:p w14:paraId="568D7EBE" w14:textId="77777777" w:rsidR="00BB0AEC" w:rsidRPr="005628E5" w:rsidRDefault="00BB0AEC" w:rsidP="009551AE">
            <w:pPr>
              <w:rPr>
                <w:rFonts w:cs="Times New Roman"/>
                <w:iCs/>
                <w:sz w:val="16"/>
                <w:szCs w:val="16"/>
              </w:rPr>
            </w:pPr>
            <w:r>
              <w:rPr>
                <w:rFonts w:cs="Times New Roman"/>
                <w:iCs/>
                <w:sz w:val="16"/>
                <w:szCs w:val="16"/>
              </w:rPr>
              <w:t>6, Suppl. 6</w:t>
            </w:r>
          </w:p>
        </w:tc>
      </w:tr>
      <w:tr w:rsidR="00BB0AEC" w:rsidRPr="00C629D3" w14:paraId="47E8108F" w14:textId="77777777" w:rsidTr="009551AE">
        <w:trPr>
          <w:trHeight w:val="247"/>
        </w:trPr>
        <w:tc>
          <w:tcPr>
            <w:tcW w:w="1094" w:type="pct"/>
            <w:vAlign w:val="center"/>
          </w:tcPr>
          <w:p w14:paraId="0BDBE109" w14:textId="77777777" w:rsidR="00BB0AEC" w:rsidRPr="005628E5" w:rsidRDefault="00BB0AEC" w:rsidP="009551AE">
            <w:pPr>
              <w:rPr>
                <w:rFonts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cs="Times New Roman"/>
                <w:b/>
                <w:bCs/>
                <w:sz w:val="16"/>
                <w:szCs w:val="16"/>
                <w:lang w:val="en-US"/>
              </w:rPr>
              <w:t xml:space="preserve">Streptavidin labelled SULFO-TAG </w:t>
            </w:r>
          </w:p>
        </w:tc>
        <w:tc>
          <w:tcPr>
            <w:tcW w:w="890" w:type="pct"/>
            <w:vAlign w:val="center"/>
          </w:tcPr>
          <w:p w14:paraId="0D54BC7D" w14:textId="77777777" w:rsidR="00BB0AEC" w:rsidRPr="005628E5" w:rsidRDefault="00BB0AEC" w:rsidP="009551AE">
            <w:pPr>
              <w:rPr>
                <w:rFonts w:cs="Times New Roman"/>
                <w:sz w:val="16"/>
                <w:szCs w:val="16"/>
                <w:lang w:val="en-US"/>
              </w:rPr>
            </w:pPr>
            <w:r w:rsidRPr="005628E5">
              <w:rPr>
                <w:rFonts w:cs="Times New Roman"/>
                <w:sz w:val="16"/>
                <w:szCs w:val="16"/>
                <w:lang w:val="en-US"/>
              </w:rPr>
              <w:t>2-step direct immunoassay (Secondary Detection)</w:t>
            </w:r>
          </w:p>
        </w:tc>
        <w:tc>
          <w:tcPr>
            <w:tcW w:w="960" w:type="pct"/>
            <w:vAlign w:val="center"/>
          </w:tcPr>
          <w:p w14:paraId="06CFACF4" w14:textId="77777777" w:rsidR="00BB0AEC" w:rsidRPr="005628E5" w:rsidRDefault="00BB0AEC" w:rsidP="009551AE">
            <w:pPr>
              <w:rPr>
                <w:rFonts w:cs="Times New Roman"/>
                <w:sz w:val="16"/>
                <w:szCs w:val="16"/>
                <w:lang w:val="en-US"/>
              </w:rPr>
            </w:pPr>
            <w:r>
              <w:rPr>
                <w:rFonts w:cs="Times New Roman"/>
                <w:sz w:val="16"/>
                <w:szCs w:val="16"/>
                <w:lang w:val="en-US"/>
              </w:rPr>
              <w:t>0.1 µg/mL in 0.1% casein in PBS</w:t>
            </w:r>
          </w:p>
        </w:tc>
        <w:tc>
          <w:tcPr>
            <w:tcW w:w="481" w:type="pct"/>
            <w:vAlign w:val="center"/>
          </w:tcPr>
          <w:p w14:paraId="682AC030" w14:textId="77777777" w:rsidR="00BB0AEC" w:rsidRPr="00E90687" w:rsidRDefault="00BB0AEC" w:rsidP="009551AE">
            <w:pPr>
              <w:rPr>
                <w:rFonts w:cs="Times New Roman"/>
                <w:i/>
                <w:sz w:val="16"/>
                <w:szCs w:val="16"/>
              </w:rPr>
            </w:pPr>
            <w:r w:rsidRPr="00E90687">
              <w:rPr>
                <w:rFonts w:cs="Times New Roman"/>
                <w:i/>
                <w:sz w:val="16"/>
                <w:szCs w:val="16"/>
                <w:lang w:val="nl-BE"/>
              </w:rPr>
              <w:t>Streptomyces avidinii</w:t>
            </w:r>
          </w:p>
        </w:tc>
        <w:tc>
          <w:tcPr>
            <w:tcW w:w="480" w:type="pct"/>
            <w:vAlign w:val="center"/>
          </w:tcPr>
          <w:p w14:paraId="4B1BF071" w14:textId="77777777" w:rsidR="00BB0AEC" w:rsidRPr="005628E5" w:rsidRDefault="00BB0AEC" w:rsidP="009551AE">
            <w:pPr>
              <w:rPr>
                <w:rFonts w:cs="Times New Roman"/>
                <w:iCs/>
                <w:sz w:val="16"/>
                <w:szCs w:val="16"/>
                <w:lang w:val="en-US"/>
              </w:rPr>
            </w:pPr>
            <w:r>
              <w:rPr>
                <w:rFonts w:cs="Times New Roman"/>
                <w:iCs/>
                <w:sz w:val="16"/>
                <w:szCs w:val="16"/>
                <w:lang w:val="en-US"/>
              </w:rPr>
              <w:t>R32AD-1</w:t>
            </w:r>
          </w:p>
        </w:tc>
        <w:tc>
          <w:tcPr>
            <w:tcW w:w="478" w:type="pct"/>
            <w:vAlign w:val="center"/>
          </w:tcPr>
          <w:p w14:paraId="09E3F453" w14:textId="77777777" w:rsidR="00BB0AEC" w:rsidRPr="005628E5" w:rsidRDefault="00BB0AEC" w:rsidP="009551AE">
            <w:pPr>
              <w:rPr>
                <w:rFonts w:cs="Times New Roman"/>
                <w:iCs/>
                <w:sz w:val="16"/>
                <w:szCs w:val="16"/>
              </w:rPr>
            </w:pPr>
            <w:r>
              <w:rPr>
                <w:rFonts w:cs="Times New Roman"/>
                <w:iCs/>
                <w:sz w:val="16"/>
                <w:szCs w:val="16"/>
              </w:rPr>
              <w:t>MSD</w:t>
            </w:r>
          </w:p>
        </w:tc>
        <w:tc>
          <w:tcPr>
            <w:tcW w:w="617" w:type="pct"/>
            <w:vAlign w:val="center"/>
          </w:tcPr>
          <w:p w14:paraId="0920BC64" w14:textId="77777777" w:rsidR="00BB0AEC" w:rsidRPr="005628E5" w:rsidRDefault="00BB0AEC" w:rsidP="009551AE">
            <w:pPr>
              <w:rPr>
                <w:rFonts w:cs="Times New Roman"/>
                <w:iCs/>
                <w:sz w:val="16"/>
                <w:szCs w:val="16"/>
              </w:rPr>
            </w:pPr>
            <w:r>
              <w:rPr>
                <w:rFonts w:cs="Times New Roman"/>
                <w:iCs/>
                <w:sz w:val="16"/>
                <w:szCs w:val="16"/>
              </w:rPr>
              <w:t>6, Suppl. 6</w:t>
            </w:r>
          </w:p>
        </w:tc>
      </w:tr>
    </w:tbl>
    <w:p w14:paraId="2D32FAFA" w14:textId="77777777" w:rsidR="00157F17" w:rsidRPr="00E77A56" w:rsidRDefault="00157F17" w:rsidP="00E44F10">
      <w:pPr>
        <w:pStyle w:val="Caption"/>
        <w:rPr>
          <w:lang w:val="en-BE"/>
        </w:rPr>
      </w:pPr>
    </w:p>
    <w:sectPr w:rsidR="00157F17" w:rsidRPr="00E77A56" w:rsidSect="0089534F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96ABC" w14:textId="77777777" w:rsidR="003B6859" w:rsidRDefault="003B6859" w:rsidP="000241F1">
      <w:pPr>
        <w:spacing w:after="0" w:line="240" w:lineRule="auto"/>
      </w:pPr>
      <w:r>
        <w:separator/>
      </w:r>
    </w:p>
  </w:endnote>
  <w:endnote w:type="continuationSeparator" w:id="0">
    <w:p w14:paraId="1F2068C2" w14:textId="77777777" w:rsidR="003B6859" w:rsidRDefault="003B6859" w:rsidP="000241F1">
      <w:pPr>
        <w:spacing w:after="0" w:line="240" w:lineRule="auto"/>
      </w:pPr>
      <w:r>
        <w:continuationSeparator/>
      </w:r>
    </w:p>
  </w:endnote>
  <w:endnote w:type="continuationNotice" w:id="1">
    <w:p w14:paraId="22C71074" w14:textId="77777777" w:rsidR="003B6859" w:rsidRDefault="003B68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22112" w14:textId="77777777" w:rsidR="003B6859" w:rsidRDefault="003B6859" w:rsidP="000241F1">
      <w:pPr>
        <w:spacing w:after="0" w:line="240" w:lineRule="auto"/>
      </w:pPr>
      <w:r>
        <w:separator/>
      </w:r>
    </w:p>
  </w:footnote>
  <w:footnote w:type="continuationSeparator" w:id="0">
    <w:p w14:paraId="15147D41" w14:textId="77777777" w:rsidR="003B6859" w:rsidRDefault="003B6859" w:rsidP="000241F1">
      <w:pPr>
        <w:spacing w:after="0" w:line="240" w:lineRule="auto"/>
      </w:pPr>
      <w:r>
        <w:continuationSeparator/>
      </w:r>
    </w:p>
  </w:footnote>
  <w:footnote w:type="continuationNotice" w:id="1">
    <w:p w14:paraId="3881A8D6" w14:textId="77777777" w:rsidR="003B6859" w:rsidRDefault="003B685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A4AC0"/>
    <w:multiLevelType w:val="hybridMultilevel"/>
    <w:tmpl w:val="B2F29D2C"/>
    <w:lvl w:ilvl="0" w:tplc="0AE68F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066EA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18A26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020DF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4CC07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C50B1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79043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1120B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51686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15DF5373"/>
    <w:multiLevelType w:val="hybridMultilevel"/>
    <w:tmpl w:val="61382B52"/>
    <w:lvl w:ilvl="0" w:tplc="1A5699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F0FE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7245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7203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B4A5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0011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9CF9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52A98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B84FE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CE4046"/>
    <w:multiLevelType w:val="hybridMultilevel"/>
    <w:tmpl w:val="14345AA0"/>
    <w:lvl w:ilvl="0" w:tplc="036C96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6064D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046EE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DF210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EC4C7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8AC85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1E6E4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BAAF5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34A42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1EDA52BC"/>
    <w:multiLevelType w:val="hybridMultilevel"/>
    <w:tmpl w:val="9118DD70"/>
    <w:lvl w:ilvl="0" w:tplc="8B12AD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6D093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2AA0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19643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984F1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FA6DE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1D216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F3230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F2643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" w15:restartNumberingAfterBreak="0">
    <w:nsid w:val="2AE42FA7"/>
    <w:multiLevelType w:val="hybridMultilevel"/>
    <w:tmpl w:val="D0920D70"/>
    <w:lvl w:ilvl="0" w:tplc="ED4ABA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DF076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67AF1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9C600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010DD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C9A96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3B6D2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3527E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C38B2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5" w15:restartNumberingAfterBreak="0">
    <w:nsid w:val="2B5D7F35"/>
    <w:multiLevelType w:val="multilevel"/>
    <w:tmpl w:val="FFFFFFFF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EE72035"/>
    <w:multiLevelType w:val="hybridMultilevel"/>
    <w:tmpl w:val="A0A0B5A0"/>
    <w:lvl w:ilvl="0" w:tplc="60F03B3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72047E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6AB43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00E3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1460A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AAED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2097C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C29B5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1836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AFC5B1"/>
    <w:multiLevelType w:val="hybridMultilevel"/>
    <w:tmpl w:val="93B650D4"/>
    <w:lvl w:ilvl="0" w:tplc="24BC8588">
      <w:start w:val="1"/>
      <w:numFmt w:val="lowerLetter"/>
      <w:lvlText w:val="%1)"/>
      <w:lvlJc w:val="left"/>
      <w:pPr>
        <w:ind w:left="720" w:hanging="360"/>
      </w:pPr>
    </w:lvl>
    <w:lvl w:ilvl="1" w:tplc="20CC9F56">
      <w:start w:val="1"/>
      <w:numFmt w:val="lowerLetter"/>
      <w:lvlText w:val="%2."/>
      <w:lvlJc w:val="left"/>
      <w:pPr>
        <w:ind w:left="1440" w:hanging="360"/>
      </w:pPr>
    </w:lvl>
    <w:lvl w:ilvl="2" w:tplc="421A6812">
      <w:start w:val="1"/>
      <w:numFmt w:val="lowerRoman"/>
      <w:lvlText w:val="%3."/>
      <w:lvlJc w:val="right"/>
      <w:pPr>
        <w:ind w:left="2160" w:hanging="180"/>
      </w:pPr>
    </w:lvl>
    <w:lvl w:ilvl="3" w:tplc="0A32A5A4">
      <w:start w:val="1"/>
      <w:numFmt w:val="decimal"/>
      <w:lvlText w:val="%4."/>
      <w:lvlJc w:val="left"/>
      <w:pPr>
        <w:ind w:left="2880" w:hanging="360"/>
      </w:pPr>
    </w:lvl>
    <w:lvl w:ilvl="4" w:tplc="06DA4212">
      <w:start w:val="1"/>
      <w:numFmt w:val="lowerLetter"/>
      <w:lvlText w:val="%5."/>
      <w:lvlJc w:val="left"/>
      <w:pPr>
        <w:ind w:left="3600" w:hanging="360"/>
      </w:pPr>
    </w:lvl>
    <w:lvl w:ilvl="5" w:tplc="309C1936">
      <w:start w:val="1"/>
      <w:numFmt w:val="lowerRoman"/>
      <w:lvlText w:val="%6."/>
      <w:lvlJc w:val="right"/>
      <w:pPr>
        <w:ind w:left="4320" w:hanging="180"/>
      </w:pPr>
    </w:lvl>
    <w:lvl w:ilvl="6" w:tplc="8A36A94A">
      <w:start w:val="1"/>
      <w:numFmt w:val="decimal"/>
      <w:lvlText w:val="%7."/>
      <w:lvlJc w:val="left"/>
      <w:pPr>
        <w:ind w:left="5040" w:hanging="360"/>
      </w:pPr>
    </w:lvl>
    <w:lvl w:ilvl="7" w:tplc="F7E6CCCE">
      <w:start w:val="1"/>
      <w:numFmt w:val="lowerLetter"/>
      <w:lvlText w:val="%8."/>
      <w:lvlJc w:val="left"/>
      <w:pPr>
        <w:ind w:left="5760" w:hanging="360"/>
      </w:pPr>
    </w:lvl>
    <w:lvl w:ilvl="8" w:tplc="B1A6B49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574C08"/>
    <w:multiLevelType w:val="multilevel"/>
    <w:tmpl w:val="0A7C7BDE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46AC7CEC"/>
    <w:multiLevelType w:val="multilevel"/>
    <w:tmpl w:val="90EAF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3E2C69"/>
    <w:multiLevelType w:val="hybridMultilevel"/>
    <w:tmpl w:val="FB68729C"/>
    <w:lvl w:ilvl="0" w:tplc="44EEE7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36059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18AD0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47C63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AD2CA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F7C7D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31C6D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0E85D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6F05B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1" w15:restartNumberingAfterBreak="0">
    <w:nsid w:val="51DF1E4C"/>
    <w:multiLevelType w:val="hybridMultilevel"/>
    <w:tmpl w:val="04440BF0"/>
    <w:lvl w:ilvl="0" w:tplc="527CCC4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7158DB2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8880237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5946545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9210E16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E1D09E8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257EC9F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F2765B0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D278E01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2" w15:restartNumberingAfterBreak="0">
    <w:nsid w:val="54EA5393"/>
    <w:multiLevelType w:val="hybridMultilevel"/>
    <w:tmpl w:val="039E439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EB3C8B"/>
    <w:multiLevelType w:val="hybridMultilevel"/>
    <w:tmpl w:val="B04A9BDE"/>
    <w:lvl w:ilvl="0" w:tplc="2716E0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9282C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C7EEB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ED687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A4805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E50DB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52209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090A5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BAA94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4" w15:restartNumberingAfterBreak="0">
    <w:nsid w:val="5E1763B9"/>
    <w:multiLevelType w:val="multilevel"/>
    <w:tmpl w:val="200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465468E"/>
    <w:multiLevelType w:val="hybridMultilevel"/>
    <w:tmpl w:val="3CB2E162"/>
    <w:lvl w:ilvl="0" w:tplc="547A398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7D072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8243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D6E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BA86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D0BE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1C82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E4E2A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24A07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FE8144"/>
    <w:multiLevelType w:val="hybridMultilevel"/>
    <w:tmpl w:val="9B12B016"/>
    <w:lvl w:ilvl="0" w:tplc="C10692D6">
      <w:start w:val="1"/>
      <w:numFmt w:val="bullet"/>
      <w:lvlText w:val="-"/>
      <w:lvlJc w:val="left"/>
      <w:pPr>
        <w:ind w:left="644" w:hanging="360"/>
      </w:pPr>
      <w:rPr>
        <w:rFonts w:ascii="Aptos" w:hAnsi="Aptos" w:hint="default"/>
      </w:rPr>
    </w:lvl>
    <w:lvl w:ilvl="1" w:tplc="C456CFFA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59BAB7C6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AA8A07C6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A246F622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A8E6452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1396D5D0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64471D4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73924D16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73AB2C0C"/>
    <w:multiLevelType w:val="hybridMultilevel"/>
    <w:tmpl w:val="1CF0801C"/>
    <w:lvl w:ilvl="0" w:tplc="3C225E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642F0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12A46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30079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D1AB4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8C2B2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41CD3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7D807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8E63F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8" w15:restartNumberingAfterBreak="0">
    <w:nsid w:val="763526F8"/>
    <w:multiLevelType w:val="hybridMultilevel"/>
    <w:tmpl w:val="81203412"/>
    <w:lvl w:ilvl="0" w:tplc="E34C93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A9E23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7BC4B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5C4FD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B0AFC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40097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782BE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804A9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81297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9" w15:restartNumberingAfterBreak="0">
    <w:nsid w:val="7A366283"/>
    <w:multiLevelType w:val="hybridMultilevel"/>
    <w:tmpl w:val="2DDE1CC0"/>
    <w:lvl w:ilvl="0" w:tplc="549436FE">
      <w:start w:val="1"/>
      <w:numFmt w:val="bullet"/>
      <w:lvlText w:val="-"/>
      <w:lvlJc w:val="left"/>
      <w:pPr>
        <w:ind w:left="644" w:hanging="360"/>
      </w:pPr>
      <w:rPr>
        <w:rFonts w:ascii="Aptos" w:hAnsi="Aptos" w:hint="default"/>
      </w:rPr>
    </w:lvl>
    <w:lvl w:ilvl="1" w:tplc="1EA85FDA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BE901E1E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BEAA2408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A0BE17DA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64826882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ADC87E74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C694CC22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EC7A8612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7F570496"/>
    <w:multiLevelType w:val="hybridMultilevel"/>
    <w:tmpl w:val="F888041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2981953">
    <w:abstractNumId w:val="7"/>
  </w:num>
  <w:num w:numId="2" w16cid:durableId="458230028">
    <w:abstractNumId w:val="19"/>
  </w:num>
  <w:num w:numId="3" w16cid:durableId="554971574">
    <w:abstractNumId w:val="16"/>
  </w:num>
  <w:num w:numId="4" w16cid:durableId="704865651">
    <w:abstractNumId w:val="8"/>
  </w:num>
  <w:num w:numId="5" w16cid:durableId="4370215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46460333">
    <w:abstractNumId w:val="1"/>
  </w:num>
  <w:num w:numId="7" w16cid:durableId="10373345">
    <w:abstractNumId w:val="6"/>
  </w:num>
  <w:num w:numId="8" w16cid:durableId="1233394548">
    <w:abstractNumId w:val="15"/>
  </w:num>
  <w:num w:numId="9" w16cid:durableId="1521969221">
    <w:abstractNumId w:val="20"/>
  </w:num>
  <w:num w:numId="10" w16cid:durableId="1393118407">
    <w:abstractNumId w:val="11"/>
  </w:num>
  <w:num w:numId="11" w16cid:durableId="523061060">
    <w:abstractNumId w:val="17"/>
  </w:num>
  <w:num w:numId="12" w16cid:durableId="858658681">
    <w:abstractNumId w:val="4"/>
  </w:num>
  <w:num w:numId="13" w16cid:durableId="1423525515">
    <w:abstractNumId w:val="10"/>
  </w:num>
  <w:num w:numId="14" w16cid:durableId="984626784">
    <w:abstractNumId w:val="3"/>
  </w:num>
  <w:num w:numId="15" w16cid:durableId="1229806048">
    <w:abstractNumId w:val="0"/>
  </w:num>
  <w:num w:numId="16" w16cid:durableId="1032415072">
    <w:abstractNumId w:val="18"/>
  </w:num>
  <w:num w:numId="17" w16cid:durableId="99567379">
    <w:abstractNumId w:val="12"/>
  </w:num>
  <w:num w:numId="18" w16cid:durableId="2096708523">
    <w:abstractNumId w:val="14"/>
  </w:num>
  <w:num w:numId="19" w16cid:durableId="698705476">
    <w:abstractNumId w:val="13"/>
  </w:num>
  <w:num w:numId="20" w16cid:durableId="706103491">
    <w:abstractNumId w:val="2"/>
  </w:num>
  <w:num w:numId="21" w16cid:durableId="813378506">
    <w:abstractNumId w:val="5"/>
  </w:num>
  <w:num w:numId="22" w16cid:durableId="6320603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9E3"/>
    <w:rsid w:val="00000713"/>
    <w:rsid w:val="00000742"/>
    <w:rsid w:val="00000D6D"/>
    <w:rsid w:val="00000DA4"/>
    <w:rsid w:val="00000F09"/>
    <w:rsid w:val="000016F5"/>
    <w:rsid w:val="00001906"/>
    <w:rsid w:val="000019C0"/>
    <w:rsid w:val="00003B15"/>
    <w:rsid w:val="00003E41"/>
    <w:rsid w:val="00004450"/>
    <w:rsid w:val="000045C7"/>
    <w:rsid w:val="00004713"/>
    <w:rsid w:val="00004C43"/>
    <w:rsid w:val="00004CDF"/>
    <w:rsid w:val="000055F0"/>
    <w:rsid w:val="00005EA7"/>
    <w:rsid w:val="00005F17"/>
    <w:rsid w:val="0000671A"/>
    <w:rsid w:val="000069DC"/>
    <w:rsid w:val="000069FA"/>
    <w:rsid w:val="00007843"/>
    <w:rsid w:val="00007F26"/>
    <w:rsid w:val="00007FF5"/>
    <w:rsid w:val="000101A4"/>
    <w:rsid w:val="000105AD"/>
    <w:rsid w:val="0001149D"/>
    <w:rsid w:val="00011A58"/>
    <w:rsid w:val="00012166"/>
    <w:rsid w:val="00012318"/>
    <w:rsid w:val="0001299B"/>
    <w:rsid w:val="00014491"/>
    <w:rsid w:val="000148D3"/>
    <w:rsid w:val="000155C5"/>
    <w:rsid w:val="0001575C"/>
    <w:rsid w:val="000162B1"/>
    <w:rsid w:val="00016463"/>
    <w:rsid w:val="0001680D"/>
    <w:rsid w:val="00017823"/>
    <w:rsid w:val="00017A5E"/>
    <w:rsid w:val="000204C7"/>
    <w:rsid w:val="00020574"/>
    <w:rsid w:val="00021395"/>
    <w:rsid w:val="00021790"/>
    <w:rsid w:val="00021CA8"/>
    <w:rsid w:val="00021F8D"/>
    <w:rsid w:val="000221EE"/>
    <w:rsid w:val="000222AF"/>
    <w:rsid w:val="00022D81"/>
    <w:rsid w:val="00022FBC"/>
    <w:rsid w:val="00023A08"/>
    <w:rsid w:val="00023D33"/>
    <w:rsid w:val="00023E6E"/>
    <w:rsid w:val="00024147"/>
    <w:rsid w:val="000241A9"/>
    <w:rsid w:val="000241F1"/>
    <w:rsid w:val="000244A9"/>
    <w:rsid w:val="0002545A"/>
    <w:rsid w:val="0002548D"/>
    <w:rsid w:val="000255F9"/>
    <w:rsid w:val="000258A3"/>
    <w:rsid w:val="00025AFF"/>
    <w:rsid w:val="00026184"/>
    <w:rsid w:val="00026713"/>
    <w:rsid w:val="00026FE0"/>
    <w:rsid w:val="00027AB0"/>
    <w:rsid w:val="0003039E"/>
    <w:rsid w:val="0003091D"/>
    <w:rsid w:val="00030F23"/>
    <w:rsid w:val="000310FE"/>
    <w:rsid w:val="0003132C"/>
    <w:rsid w:val="00031926"/>
    <w:rsid w:val="00031DC0"/>
    <w:rsid w:val="000328BA"/>
    <w:rsid w:val="0003379A"/>
    <w:rsid w:val="00033C3A"/>
    <w:rsid w:val="00033E2D"/>
    <w:rsid w:val="00033F3E"/>
    <w:rsid w:val="00034252"/>
    <w:rsid w:val="000343DE"/>
    <w:rsid w:val="000346A8"/>
    <w:rsid w:val="000351EB"/>
    <w:rsid w:val="00035268"/>
    <w:rsid w:val="00035CE8"/>
    <w:rsid w:val="00035F17"/>
    <w:rsid w:val="00036358"/>
    <w:rsid w:val="000369BC"/>
    <w:rsid w:val="00037161"/>
    <w:rsid w:val="00037822"/>
    <w:rsid w:val="00037B6A"/>
    <w:rsid w:val="00037F68"/>
    <w:rsid w:val="0003A716"/>
    <w:rsid w:val="0004074C"/>
    <w:rsid w:val="00041120"/>
    <w:rsid w:val="00041C5B"/>
    <w:rsid w:val="0004223C"/>
    <w:rsid w:val="00042EC3"/>
    <w:rsid w:val="000430AF"/>
    <w:rsid w:val="00043BF8"/>
    <w:rsid w:val="00043D66"/>
    <w:rsid w:val="00043E23"/>
    <w:rsid w:val="00044521"/>
    <w:rsid w:val="00044D5B"/>
    <w:rsid w:val="00045108"/>
    <w:rsid w:val="00045359"/>
    <w:rsid w:val="00045DDB"/>
    <w:rsid w:val="000465B6"/>
    <w:rsid w:val="00046887"/>
    <w:rsid w:val="00046E6B"/>
    <w:rsid w:val="0004758B"/>
    <w:rsid w:val="000477E4"/>
    <w:rsid w:val="00047F06"/>
    <w:rsid w:val="00047F99"/>
    <w:rsid w:val="0005079B"/>
    <w:rsid w:val="00050E6F"/>
    <w:rsid w:val="000513A2"/>
    <w:rsid w:val="000516C2"/>
    <w:rsid w:val="00051F2D"/>
    <w:rsid w:val="0005292C"/>
    <w:rsid w:val="00052AB6"/>
    <w:rsid w:val="00052D31"/>
    <w:rsid w:val="00052DCA"/>
    <w:rsid w:val="0005311F"/>
    <w:rsid w:val="00053B6B"/>
    <w:rsid w:val="00053C70"/>
    <w:rsid w:val="00053F7C"/>
    <w:rsid w:val="000543EC"/>
    <w:rsid w:val="000546A5"/>
    <w:rsid w:val="00055165"/>
    <w:rsid w:val="00055601"/>
    <w:rsid w:val="000558B2"/>
    <w:rsid w:val="000559B6"/>
    <w:rsid w:val="00055E61"/>
    <w:rsid w:val="000570AD"/>
    <w:rsid w:val="000574B1"/>
    <w:rsid w:val="00057663"/>
    <w:rsid w:val="00057732"/>
    <w:rsid w:val="00057920"/>
    <w:rsid w:val="00060257"/>
    <w:rsid w:val="000602E2"/>
    <w:rsid w:val="0006055F"/>
    <w:rsid w:val="000608A1"/>
    <w:rsid w:val="000612D1"/>
    <w:rsid w:val="000615A8"/>
    <w:rsid w:val="00061B7C"/>
    <w:rsid w:val="00061CE4"/>
    <w:rsid w:val="00061E5E"/>
    <w:rsid w:val="00061F8A"/>
    <w:rsid w:val="0006210D"/>
    <w:rsid w:val="00062282"/>
    <w:rsid w:val="00062867"/>
    <w:rsid w:val="000634DF"/>
    <w:rsid w:val="00063798"/>
    <w:rsid w:val="00063FB3"/>
    <w:rsid w:val="00064054"/>
    <w:rsid w:val="000643F4"/>
    <w:rsid w:val="00064DE8"/>
    <w:rsid w:val="00064FD5"/>
    <w:rsid w:val="0006524B"/>
    <w:rsid w:val="000657EF"/>
    <w:rsid w:val="00065988"/>
    <w:rsid w:val="00066637"/>
    <w:rsid w:val="000667CC"/>
    <w:rsid w:val="00066D61"/>
    <w:rsid w:val="00066DC7"/>
    <w:rsid w:val="00066E39"/>
    <w:rsid w:val="00067365"/>
    <w:rsid w:val="00070651"/>
    <w:rsid w:val="00070FF5"/>
    <w:rsid w:val="00071845"/>
    <w:rsid w:val="000718BA"/>
    <w:rsid w:val="000719C0"/>
    <w:rsid w:val="00071E61"/>
    <w:rsid w:val="00071F27"/>
    <w:rsid w:val="000725D1"/>
    <w:rsid w:val="00073388"/>
    <w:rsid w:val="00073AE5"/>
    <w:rsid w:val="0007437E"/>
    <w:rsid w:val="000745F9"/>
    <w:rsid w:val="00074B22"/>
    <w:rsid w:val="00075128"/>
    <w:rsid w:val="000751A7"/>
    <w:rsid w:val="00075E6F"/>
    <w:rsid w:val="00076251"/>
    <w:rsid w:val="00076966"/>
    <w:rsid w:val="00076E5D"/>
    <w:rsid w:val="00076E86"/>
    <w:rsid w:val="00077449"/>
    <w:rsid w:val="00080075"/>
    <w:rsid w:val="000809E7"/>
    <w:rsid w:val="00080C7A"/>
    <w:rsid w:val="00080CFF"/>
    <w:rsid w:val="00080D9E"/>
    <w:rsid w:val="000811A2"/>
    <w:rsid w:val="0008127D"/>
    <w:rsid w:val="00081572"/>
    <w:rsid w:val="00081A2F"/>
    <w:rsid w:val="00081E34"/>
    <w:rsid w:val="00082410"/>
    <w:rsid w:val="00082428"/>
    <w:rsid w:val="00082CB9"/>
    <w:rsid w:val="00083419"/>
    <w:rsid w:val="00083F4B"/>
    <w:rsid w:val="0008484F"/>
    <w:rsid w:val="00084A17"/>
    <w:rsid w:val="00084A72"/>
    <w:rsid w:val="00084AA4"/>
    <w:rsid w:val="00084C0E"/>
    <w:rsid w:val="00085376"/>
    <w:rsid w:val="00085935"/>
    <w:rsid w:val="00085DD3"/>
    <w:rsid w:val="00086018"/>
    <w:rsid w:val="000866F4"/>
    <w:rsid w:val="00086869"/>
    <w:rsid w:val="00086DEE"/>
    <w:rsid w:val="00086FBD"/>
    <w:rsid w:val="00087145"/>
    <w:rsid w:val="00087185"/>
    <w:rsid w:val="0008723B"/>
    <w:rsid w:val="0008771C"/>
    <w:rsid w:val="000906E3"/>
    <w:rsid w:val="00090B66"/>
    <w:rsid w:val="00090FF3"/>
    <w:rsid w:val="000919B8"/>
    <w:rsid w:val="00091A09"/>
    <w:rsid w:val="00091BB1"/>
    <w:rsid w:val="00091C16"/>
    <w:rsid w:val="00091CD7"/>
    <w:rsid w:val="00091EF7"/>
    <w:rsid w:val="00092330"/>
    <w:rsid w:val="000923AC"/>
    <w:rsid w:val="00092782"/>
    <w:rsid w:val="00092E86"/>
    <w:rsid w:val="00092E97"/>
    <w:rsid w:val="000937AD"/>
    <w:rsid w:val="00093897"/>
    <w:rsid w:val="00093BB9"/>
    <w:rsid w:val="00093FBB"/>
    <w:rsid w:val="000947E4"/>
    <w:rsid w:val="00094B0F"/>
    <w:rsid w:val="00094D5B"/>
    <w:rsid w:val="00094EFE"/>
    <w:rsid w:val="0009560E"/>
    <w:rsid w:val="000957E7"/>
    <w:rsid w:val="00095F40"/>
    <w:rsid w:val="000963BF"/>
    <w:rsid w:val="000964E7"/>
    <w:rsid w:val="00097037"/>
    <w:rsid w:val="000971AD"/>
    <w:rsid w:val="000972FA"/>
    <w:rsid w:val="00097575"/>
    <w:rsid w:val="00097682"/>
    <w:rsid w:val="000A0024"/>
    <w:rsid w:val="000A0035"/>
    <w:rsid w:val="000A04B2"/>
    <w:rsid w:val="000A0628"/>
    <w:rsid w:val="000A0932"/>
    <w:rsid w:val="000A0B59"/>
    <w:rsid w:val="000A0D40"/>
    <w:rsid w:val="000A1628"/>
    <w:rsid w:val="000A171E"/>
    <w:rsid w:val="000A1742"/>
    <w:rsid w:val="000A1E33"/>
    <w:rsid w:val="000A1F4A"/>
    <w:rsid w:val="000A2057"/>
    <w:rsid w:val="000A21D5"/>
    <w:rsid w:val="000A2D25"/>
    <w:rsid w:val="000A2F0F"/>
    <w:rsid w:val="000A319F"/>
    <w:rsid w:val="000A3275"/>
    <w:rsid w:val="000A342F"/>
    <w:rsid w:val="000A360E"/>
    <w:rsid w:val="000A3D5B"/>
    <w:rsid w:val="000A3E1B"/>
    <w:rsid w:val="000A402F"/>
    <w:rsid w:val="000A42D2"/>
    <w:rsid w:val="000A43B6"/>
    <w:rsid w:val="000A4CBB"/>
    <w:rsid w:val="000A4FFE"/>
    <w:rsid w:val="000A57B9"/>
    <w:rsid w:val="000A5D58"/>
    <w:rsid w:val="000A5E49"/>
    <w:rsid w:val="000A647B"/>
    <w:rsid w:val="000A7AA0"/>
    <w:rsid w:val="000A7DB4"/>
    <w:rsid w:val="000A7F1D"/>
    <w:rsid w:val="000B0ED5"/>
    <w:rsid w:val="000B12E9"/>
    <w:rsid w:val="000B1381"/>
    <w:rsid w:val="000B1D6F"/>
    <w:rsid w:val="000B249E"/>
    <w:rsid w:val="000B2E59"/>
    <w:rsid w:val="000B31D3"/>
    <w:rsid w:val="000B3B86"/>
    <w:rsid w:val="000B3D61"/>
    <w:rsid w:val="000B45AA"/>
    <w:rsid w:val="000B468A"/>
    <w:rsid w:val="000B52FD"/>
    <w:rsid w:val="000B5C88"/>
    <w:rsid w:val="000B5F05"/>
    <w:rsid w:val="000B6249"/>
    <w:rsid w:val="000B6447"/>
    <w:rsid w:val="000B6682"/>
    <w:rsid w:val="000B6730"/>
    <w:rsid w:val="000B679F"/>
    <w:rsid w:val="000B7152"/>
    <w:rsid w:val="000B738F"/>
    <w:rsid w:val="000B745C"/>
    <w:rsid w:val="000B786E"/>
    <w:rsid w:val="000B7FCD"/>
    <w:rsid w:val="000C0450"/>
    <w:rsid w:val="000C0739"/>
    <w:rsid w:val="000C0A72"/>
    <w:rsid w:val="000C0DF6"/>
    <w:rsid w:val="000C1FC8"/>
    <w:rsid w:val="000C24E8"/>
    <w:rsid w:val="000C28C2"/>
    <w:rsid w:val="000C2CF1"/>
    <w:rsid w:val="000C32B8"/>
    <w:rsid w:val="000C344A"/>
    <w:rsid w:val="000C34FB"/>
    <w:rsid w:val="000C35F7"/>
    <w:rsid w:val="000C374C"/>
    <w:rsid w:val="000C39E9"/>
    <w:rsid w:val="000C3EEC"/>
    <w:rsid w:val="000C42C6"/>
    <w:rsid w:val="000C43C9"/>
    <w:rsid w:val="000C4485"/>
    <w:rsid w:val="000C4F8F"/>
    <w:rsid w:val="000C5198"/>
    <w:rsid w:val="000C56CC"/>
    <w:rsid w:val="000C5725"/>
    <w:rsid w:val="000C5CB9"/>
    <w:rsid w:val="000C624A"/>
    <w:rsid w:val="000C63A2"/>
    <w:rsid w:val="000C6683"/>
    <w:rsid w:val="000C6C06"/>
    <w:rsid w:val="000C6C9B"/>
    <w:rsid w:val="000D016B"/>
    <w:rsid w:val="000D041C"/>
    <w:rsid w:val="000D0D08"/>
    <w:rsid w:val="000D13C3"/>
    <w:rsid w:val="000D1818"/>
    <w:rsid w:val="000D29E6"/>
    <w:rsid w:val="000D2A47"/>
    <w:rsid w:val="000D30FC"/>
    <w:rsid w:val="000D3193"/>
    <w:rsid w:val="000D33E0"/>
    <w:rsid w:val="000D3502"/>
    <w:rsid w:val="000D3608"/>
    <w:rsid w:val="000D39FF"/>
    <w:rsid w:val="000D3B54"/>
    <w:rsid w:val="000D41E4"/>
    <w:rsid w:val="000D41FE"/>
    <w:rsid w:val="000D4991"/>
    <w:rsid w:val="000D4E69"/>
    <w:rsid w:val="000D5625"/>
    <w:rsid w:val="000D5ADB"/>
    <w:rsid w:val="000D5D9D"/>
    <w:rsid w:val="000D5F84"/>
    <w:rsid w:val="000D5F9A"/>
    <w:rsid w:val="000D5FC2"/>
    <w:rsid w:val="000D6E16"/>
    <w:rsid w:val="000D7016"/>
    <w:rsid w:val="000D72CC"/>
    <w:rsid w:val="000D783B"/>
    <w:rsid w:val="000E032D"/>
    <w:rsid w:val="000E107D"/>
    <w:rsid w:val="000E1512"/>
    <w:rsid w:val="000E1F01"/>
    <w:rsid w:val="000E1F15"/>
    <w:rsid w:val="000E252A"/>
    <w:rsid w:val="000E26EA"/>
    <w:rsid w:val="000E2788"/>
    <w:rsid w:val="000E2A6C"/>
    <w:rsid w:val="000E342E"/>
    <w:rsid w:val="000E3B24"/>
    <w:rsid w:val="000E3EEA"/>
    <w:rsid w:val="000E40C5"/>
    <w:rsid w:val="000E4745"/>
    <w:rsid w:val="000E495F"/>
    <w:rsid w:val="000E4E43"/>
    <w:rsid w:val="000E5049"/>
    <w:rsid w:val="000E52B9"/>
    <w:rsid w:val="000E5553"/>
    <w:rsid w:val="000E5953"/>
    <w:rsid w:val="000E5DD4"/>
    <w:rsid w:val="000E5E46"/>
    <w:rsid w:val="000E63B7"/>
    <w:rsid w:val="000E6705"/>
    <w:rsid w:val="000E6DEC"/>
    <w:rsid w:val="000E70C5"/>
    <w:rsid w:val="000F02E9"/>
    <w:rsid w:val="000F0323"/>
    <w:rsid w:val="000F066A"/>
    <w:rsid w:val="000F0748"/>
    <w:rsid w:val="000F074B"/>
    <w:rsid w:val="000F0767"/>
    <w:rsid w:val="000F0881"/>
    <w:rsid w:val="000F1820"/>
    <w:rsid w:val="000F1ED6"/>
    <w:rsid w:val="000F310C"/>
    <w:rsid w:val="000F3331"/>
    <w:rsid w:val="000F373C"/>
    <w:rsid w:val="000F39CA"/>
    <w:rsid w:val="000F3DCE"/>
    <w:rsid w:val="000F4A0C"/>
    <w:rsid w:val="000F5099"/>
    <w:rsid w:val="000F53E9"/>
    <w:rsid w:val="000F5B19"/>
    <w:rsid w:val="000F5D96"/>
    <w:rsid w:val="000F5DAE"/>
    <w:rsid w:val="000F606D"/>
    <w:rsid w:val="000F6091"/>
    <w:rsid w:val="000F6098"/>
    <w:rsid w:val="000F689F"/>
    <w:rsid w:val="000F6CB1"/>
    <w:rsid w:val="000F713C"/>
    <w:rsid w:val="000F7AA6"/>
    <w:rsid w:val="00100243"/>
    <w:rsid w:val="001003DA"/>
    <w:rsid w:val="00100815"/>
    <w:rsid w:val="00100E03"/>
    <w:rsid w:val="00100E85"/>
    <w:rsid w:val="001011AB"/>
    <w:rsid w:val="0010136D"/>
    <w:rsid w:val="0010165B"/>
    <w:rsid w:val="00101795"/>
    <w:rsid w:val="00101C16"/>
    <w:rsid w:val="00101FE1"/>
    <w:rsid w:val="0010245D"/>
    <w:rsid w:val="001024FE"/>
    <w:rsid w:val="001025B6"/>
    <w:rsid w:val="00102CBB"/>
    <w:rsid w:val="00102D48"/>
    <w:rsid w:val="00102FDE"/>
    <w:rsid w:val="0010371D"/>
    <w:rsid w:val="00103B96"/>
    <w:rsid w:val="001047DA"/>
    <w:rsid w:val="00104A95"/>
    <w:rsid w:val="00104CDD"/>
    <w:rsid w:val="00104D11"/>
    <w:rsid w:val="0010557F"/>
    <w:rsid w:val="00105DFC"/>
    <w:rsid w:val="00106555"/>
    <w:rsid w:val="001065B9"/>
    <w:rsid w:val="0010671A"/>
    <w:rsid w:val="00107431"/>
    <w:rsid w:val="00107658"/>
    <w:rsid w:val="001076D6"/>
    <w:rsid w:val="00107CEC"/>
    <w:rsid w:val="001101F9"/>
    <w:rsid w:val="0011104C"/>
    <w:rsid w:val="0011172A"/>
    <w:rsid w:val="00111AC2"/>
    <w:rsid w:val="00111C63"/>
    <w:rsid w:val="00111CEF"/>
    <w:rsid w:val="001123E2"/>
    <w:rsid w:val="001126CE"/>
    <w:rsid w:val="001135BF"/>
    <w:rsid w:val="0011367C"/>
    <w:rsid w:val="00114856"/>
    <w:rsid w:val="00114B37"/>
    <w:rsid w:val="00115A67"/>
    <w:rsid w:val="00115D12"/>
    <w:rsid w:val="001160B8"/>
    <w:rsid w:val="001161AF"/>
    <w:rsid w:val="001164AD"/>
    <w:rsid w:val="00116694"/>
    <w:rsid w:val="001168ED"/>
    <w:rsid w:val="00116BE3"/>
    <w:rsid w:val="00116CD4"/>
    <w:rsid w:val="0011739B"/>
    <w:rsid w:val="001174BA"/>
    <w:rsid w:val="00117A85"/>
    <w:rsid w:val="00117C0C"/>
    <w:rsid w:val="00117D58"/>
    <w:rsid w:val="00120573"/>
    <w:rsid w:val="00120901"/>
    <w:rsid w:val="00120A9F"/>
    <w:rsid w:val="00121320"/>
    <w:rsid w:val="00121422"/>
    <w:rsid w:val="001214D1"/>
    <w:rsid w:val="00122413"/>
    <w:rsid w:val="00122C33"/>
    <w:rsid w:val="00123436"/>
    <w:rsid w:val="0012353C"/>
    <w:rsid w:val="001239EA"/>
    <w:rsid w:val="00123D3C"/>
    <w:rsid w:val="00124975"/>
    <w:rsid w:val="00125674"/>
    <w:rsid w:val="00125E5B"/>
    <w:rsid w:val="00125F2A"/>
    <w:rsid w:val="001266AE"/>
    <w:rsid w:val="00126779"/>
    <w:rsid w:val="00126FCF"/>
    <w:rsid w:val="001271F8"/>
    <w:rsid w:val="00127788"/>
    <w:rsid w:val="001277E1"/>
    <w:rsid w:val="001301DD"/>
    <w:rsid w:val="001318C1"/>
    <w:rsid w:val="00131C10"/>
    <w:rsid w:val="00132502"/>
    <w:rsid w:val="001326AB"/>
    <w:rsid w:val="00132CE4"/>
    <w:rsid w:val="00132E0F"/>
    <w:rsid w:val="00133012"/>
    <w:rsid w:val="001330AD"/>
    <w:rsid w:val="001333F7"/>
    <w:rsid w:val="00133A98"/>
    <w:rsid w:val="00134C7D"/>
    <w:rsid w:val="0013508B"/>
    <w:rsid w:val="001352EC"/>
    <w:rsid w:val="001361CE"/>
    <w:rsid w:val="00137247"/>
    <w:rsid w:val="00137599"/>
    <w:rsid w:val="00137C91"/>
    <w:rsid w:val="00137E98"/>
    <w:rsid w:val="00137F0A"/>
    <w:rsid w:val="0014077A"/>
    <w:rsid w:val="00140E07"/>
    <w:rsid w:val="00140F56"/>
    <w:rsid w:val="00141265"/>
    <w:rsid w:val="0014158F"/>
    <w:rsid w:val="00141DDB"/>
    <w:rsid w:val="00141E00"/>
    <w:rsid w:val="001421EF"/>
    <w:rsid w:val="001424B8"/>
    <w:rsid w:val="00143946"/>
    <w:rsid w:val="00143967"/>
    <w:rsid w:val="00143BCC"/>
    <w:rsid w:val="0014404B"/>
    <w:rsid w:val="00144978"/>
    <w:rsid w:val="001451C0"/>
    <w:rsid w:val="00145316"/>
    <w:rsid w:val="0014599A"/>
    <w:rsid w:val="001459E8"/>
    <w:rsid w:val="00145DEE"/>
    <w:rsid w:val="00145E90"/>
    <w:rsid w:val="001461BC"/>
    <w:rsid w:val="0014621A"/>
    <w:rsid w:val="00146E2C"/>
    <w:rsid w:val="00146FC0"/>
    <w:rsid w:val="00146FCA"/>
    <w:rsid w:val="001470E5"/>
    <w:rsid w:val="00147395"/>
    <w:rsid w:val="001473EE"/>
    <w:rsid w:val="00147AB9"/>
    <w:rsid w:val="00150338"/>
    <w:rsid w:val="00151092"/>
    <w:rsid w:val="0015218B"/>
    <w:rsid w:val="001525DF"/>
    <w:rsid w:val="0015273C"/>
    <w:rsid w:val="00152A9E"/>
    <w:rsid w:val="00152B25"/>
    <w:rsid w:val="00152E41"/>
    <w:rsid w:val="00152E54"/>
    <w:rsid w:val="00152FB4"/>
    <w:rsid w:val="00155319"/>
    <w:rsid w:val="001553BB"/>
    <w:rsid w:val="0015553C"/>
    <w:rsid w:val="00155647"/>
    <w:rsid w:val="00155994"/>
    <w:rsid w:val="001559D2"/>
    <w:rsid w:val="00155CC0"/>
    <w:rsid w:val="0015657A"/>
    <w:rsid w:val="00156814"/>
    <w:rsid w:val="001568B7"/>
    <w:rsid w:val="00157081"/>
    <w:rsid w:val="00157CE4"/>
    <w:rsid w:val="00157F17"/>
    <w:rsid w:val="00160190"/>
    <w:rsid w:val="001603DC"/>
    <w:rsid w:val="0016043E"/>
    <w:rsid w:val="00160725"/>
    <w:rsid w:val="00160BE4"/>
    <w:rsid w:val="00160E74"/>
    <w:rsid w:val="00160EC7"/>
    <w:rsid w:val="001611B5"/>
    <w:rsid w:val="00161AEF"/>
    <w:rsid w:val="00161F0B"/>
    <w:rsid w:val="001625FF"/>
    <w:rsid w:val="00162D4D"/>
    <w:rsid w:val="00162D83"/>
    <w:rsid w:val="0016332C"/>
    <w:rsid w:val="0016334B"/>
    <w:rsid w:val="00164112"/>
    <w:rsid w:val="00164E21"/>
    <w:rsid w:val="00165BE2"/>
    <w:rsid w:val="00165E90"/>
    <w:rsid w:val="001665CC"/>
    <w:rsid w:val="001666D4"/>
    <w:rsid w:val="00166788"/>
    <w:rsid w:val="001669B8"/>
    <w:rsid w:val="00166B3A"/>
    <w:rsid w:val="00166C6C"/>
    <w:rsid w:val="00166F16"/>
    <w:rsid w:val="001673C5"/>
    <w:rsid w:val="0016756B"/>
    <w:rsid w:val="00170037"/>
    <w:rsid w:val="0017072C"/>
    <w:rsid w:val="00170B4C"/>
    <w:rsid w:val="001718C1"/>
    <w:rsid w:val="00171AB9"/>
    <w:rsid w:val="00171B5A"/>
    <w:rsid w:val="00172425"/>
    <w:rsid w:val="001729EE"/>
    <w:rsid w:val="00172C8F"/>
    <w:rsid w:val="001737D7"/>
    <w:rsid w:val="00173827"/>
    <w:rsid w:val="00173927"/>
    <w:rsid w:val="00173CD5"/>
    <w:rsid w:val="00174340"/>
    <w:rsid w:val="00174BC8"/>
    <w:rsid w:val="00175624"/>
    <w:rsid w:val="00176903"/>
    <w:rsid w:val="00176BAE"/>
    <w:rsid w:val="001777B1"/>
    <w:rsid w:val="0017788E"/>
    <w:rsid w:val="00177CE5"/>
    <w:rsid w:val="001803DE"/>
    <w:rsid w:val="00180F16"/>
    <w:rsid w:val="0018142F"/>
    <w:rsid w:val="001818FC"/>
    <w:rsid w:val="0018215B"/>
    <w:rsid w:val="001823D8"/>
    <w:rsid w:val="00182562"/>
    <w:rsid w:val="00182796"/>
    <w:rsid w:val="00182C3C"/>
    <w:rsid w:val="0018335B"/>
    <w:rsid w:val="001834E1"/>
    <w:rsid w:val="00183D87"/>
    <w:rsid w:val="00183FEE"/>
    <w:rsid w:val="0018402C"/>
    <w:rsid w:val="00184068"/>
    <w:rsid w:val="001843BD"/>
    <w:rsid w:val="00184E16"/>
    <w:rsid w:val="0018515C"/>
    <w:rsid w:val="001852E8"/>
    <w:rsid w:val="00185771"/>
    <w:rsid w:val="00185A64"/>
    <w:rsid w:val="00185AD9"/>
    <w:rsid w:val="00185FD3"/>
    <w:rsid w:val="0018619F"/>
    <w:rsid w:val="00186AFC"/>
    <w:rsid w:val="00186B13"/>
    <w:rsid w:val="00186EBA"/>
    <w:rsid w:val="001871E4"/>
    <w:rsid w:val="00187314"/>
    <w:rsid w:val="0018784D"/>
    <w:rsid w:val="0018791D"/>
    <w:rsid w:val="00187C37"/>
    <w:rsid w:val="00187DB3"/>
    <w:rsid w:val="00190420"/>
    <w:rsid w:val="00190662"/>
    <w:rsid w:val="00190976"/>
    <w:rsid w:val="00190D34"/>
    <w:rsid w:val="00190DF4"/>
    <w:rsid w:val="00191650"/>
    <w:rsid w:val="001927C7"/>
    <w:rsid w:val="001934CC"/>
    <w:rsid w:val="00193CBE"/>
    <w:rsid w:val="00194444"/>
    <w:rsid w:val="00194983"/>
    <w:rsid w:val="00195CA3"/>
    <w:rsid w:val="00195F24"/>
    <w:rsid w:val="001962E8"/>
    <w:rsid w:val="001968A5"/>
    <w:rsid w:val="00196D3E"/>
    <w:rsid w:val="00196E49"/>
    <w:rsid w:val="00196EA3"/>
    <w:rsid w:val="00197096"/>
    <w:rsid w:val="00197A93"/>
    <w:rsid w:val="001A0377"/>
    <w:rsid w:val="001A074D"/>
    <w:rsid w:val="001A098D"/>
    <w:rsid w:val="001A10B0"/>
    <w:rsid w:val="001A1129"/>
    <w:rsid w:val="001A13EA"/>
    <w:rsid w:val="001A14B2"/>
    <w:rsid w:val="001A152C"/>
    <w:rsid w:val="001A15AE"/>
    <w:rsid w:val="001A1741"/>
    <w:rsid w:val="001A1B3F"/>
    <w:rsid w:val="001A1ED0"/>
    <w:rsid w:val="001A2538"/>
    <w:rsid w:val="001A255F"/>
    <w:rsid w:val="001A2570"/>
    <w:rsid w:val="001A2804"/>
    <w:rsid w:val="001A2B99"/>
    <w:rsid w:val="001A2EDB"/>
    <w:rsid w:val="001A370F"/>
    <w:rsid w:val="001A3AC3"/>
    <w:rsid w:val="001A3B9F"/>
    <w:rsid w:val="001A3FB3"/>
    <w:rsid w:val="001A407B"/>
    <w:rsid w:val="001A4683"/>
    <w:rsid w:val="001A48D2"/>
    <w:rsid w:val="001A4982"/>
    <w:rsid w:val="001A4C20"/>
    <w:rsid w:val="001A5C60"/>
    <w:rsid w:val="001A610B"/>
    <w:rsid w:val="001A6305"/>
    <w:rsid w:val="001A6E74"/>
    <w:rsid w:val="001A74B4"/>
    <w:rsid w:val="001A75B1"/>
    <w:rsid w:val="001A75B3"/>
    <w:rsid w:val="001A775D"/>
    <w:rsid w:val="001A7777"/>
    <w:rsid w:val="001A77EB"/>
    <w:rsid w:val="001A7D29"/>
    <w:rsid w:val="001B04C1"/>
    <w:rsid w:val="001B081D"/>
    <w:rsid w:val="001B108F"/>
    <w:rsid w:val="001B13BE"/>
    <w:rsid w:val="001B1D87"/>
    <w:rsid w:val="001B2DEC"/>
    <w:rsid w:val="001B348B"/>
    <w:rsid w:val="001B3AAB"/>
    <w:rsid w:val="001B46BD"/>
    <w:rsid w:val="001B487E"/>
    <w:rsid w:val="001B493C"/>
    <w:rsid w:val="001B4E6B"/>
    <w:rsid w:val="001B50BC"/>
    <w:rsid w:val="001B5941"/>
    <w:rsid w:val="001B5D2B"/>
    <w:rsid w:val="001B5E0B"/>
    <w:rsid w:val="001B77C7"/>
    <w:rsid w:val="001B7920"/>
    <w:rsid w:val="001B794C"/>
    <w:rsid w:val="001B7A94"/>
    <w:rsid w:val="001C08D0"/>
    <w:rsid w:val="001C08F1"/>
    <w:rsid w:val="001C0E2F"/>
    <w:rsid w:val="001C0E80"/>
    <w:rsid w:val="001C1B0F"/>
    <w:rsid w:val="001C201D"/>
    <w:rsid w:val="001C211F"/>
    <w:rsid w:val="001C2756"/>
    <w:rsid w:val="001C2B96"/>
    <w:rsid w:val="001C37FD"/>
    <w:rsid w:val="001C3AD5"/>
    <w:rsid w:val="001C3C65"/>
    <w:rsid w:val="001C4071"/>
    <w:rsid w:val="001C435D"/>
    <w:rsid w:val="001C57B9"/>
    <w:rsid w:val="001C5835"/>
    <w:rsid w:val="001C5AE8"/>
    <w:rsid w:val="001C5BB7"/>
    <w:rsid w:val="001C5D38"/>
    <w:rsid w:val="001C604E"/>
    <w:rsid w:val="001C6A7D"/>
    <w:rsid w:val="001C743F"/>
    <w:rsid w:val="001C74BF"/>
    <w:rsid w:val="001C7CD4"/>
    <w:rsid w:val="001D05DB"/>
    <w:rsid w:val="001D0695"/>
    <w:rsid w:val="001D0D04"/>
    <w:rsid w:val="001D10FE"/>
    <w:rsid w:val="001D1354"/>
    <w:rsid w:val="001D1697"/>
    <w:rsid w:val="001D178D"/>
    <w:rsid w:val="001D1B5A"/>
    <w:rsid w:val="001D1CAE"/>
    <w:rsid w:val="001D2213"/>
    <w:rsid w:val="001D2458"/>
    <w:rsid w:val="001D2934"/>
    <w:rsid w:val="001D2F41"/>
    <w:rsid w:val="001D30D0"/>
    <w:rsid w:val="001D3200"/>
    <w:rsid w:val="001D37E9"/>
    <w:rsid w:val="001D3816"/>
    <w:rsid w:val="001D3DFB"/>
    <w:rsid w:val="001D409D"/>
    <w:rsid w:val="001D4693"/>
    <w:rsid w:val="001D4D46"/>
    <w:rsid w:val="001D55AC"/>
    <w:rsid w:val="001D655F"/>
    <w:rsid w:val="001D672E"/>
    <w:rsid w:val="001D6B5C"/>
    <w:rsid w:val="001D6EEA"/>
    <w:rsid w:val="001E05A7"/>
    <w:rsid w:val="001E0C62"/>
    <w:rsid w:val="001E0E36"/>
    <w:rsid w:val="001E1482"/>
    <w:rsid w:val="001E14A3"/>
    <w:rsid w:val="001E1594"/>
    <w:rsid w:val="001E1696"/>
    <w:rsid w:val="001E1EC4"/>
    <w:rsid w:val="001E2BAC"/>
    <w:rsid w:val="001E2D0F"/>
    <w:rsid w:val="001E333F"/>
    <w:rsid w:val="001E33BB"/>
    <w:rsid w:val="001E38AD"/>
    <w:rsid w:val="001E3B47"/>
    <w:rsid w:val="001E3BFC"/>
    <w:rsid w:val="001E3E9C"/>
    <w:rsid w:val="001E3FA3"/>
    <w:rsid w:val="001E4314"/>
    <w:rsid w:val="001E46F1"/>
    <w:rsid w:val="001E4BBE"/>
    <w:rsid w:val="001E4DC0"/>
    <w:rsid w:val="001E56D1"/>
    <w:rsid w:val="001E5895"/>
    <w:rsid w:val="001E5A12"/>
    <w:rsid w:val="001E5B94"/>
    <w:rsid w:val="001E5BC7"/>
    <w:rsid w:val="001E5C6A"/>
    <w:rsid w:val="001E676F"/>
    <w:rsid w:val="001E6A0C"/>
    <w:rsid w:val="001E742B"/>
    <w:rsid w:val="001E7503"/>
    <w:rsid w:val="001E77A9"/>
    <w:rsid w:val="001E7825"/>
    <w:rsid w:val="001E7C61"/>
    <w:rsid w:val="001F0436"/>
    <w:rsid w:val="001F086E"/>
    <w:rsid w:val="001F0B15"/>
    <w:rsid w:val="001F0E0D"/>
    <w:rsid w:val="001F1F42"/>
    <w:rsid w:val="001F2099"/>
    <w:rsid w:val="001F2352"/>
    <w:rsid w:val="001F2676"/>
    <w:rsid w:val="001F35ED"/>
    <w:rsid w:val="001F371D"/>
    <w:rsid w:val="001F38A9"/>
    <w:rsid w:val="001F3908"/>
    <w:rsid w:val="001F3AF9"/>
    <w:rsid w:val="001F3D4F"/>
    <w:rsid w:val="001F49DF"/>
    <w:rsid w:val="001F4F8F"/>
    <w:rsid w:val="001F5349"/>
    <w:rsid w:val="001F53AE"/>
    <w:rsid w:val="001F569A"/>
    <w:rsid w:val="001F629F"/>
    <w:rsid w:val="001F6476"/>
    <w:rsid w:val="001F6655"/>
    <w:rsid w:val="001F6688"/>
    <w:rsid w:val="001F7145"/>
    <w:rsid w:val="001F7773"/>
    <w:rsid w:val="001F7B19"/>
    <w:rsid w:val="001F7CB3"/>
    <w:rsid w:val="001F7D99"/>
    <w:rsid w:val="001F7E84"/>
    <w:rsid w:val="002000E7"/>
    <w:rsid w:val="002006E6"/>
    <w:rsid w:val="00200743"/>
    <w:rsid w:val="00200A16"/>
    <w:rsid w:val="00200E58"/>
    <w:rsid w:val="00201FFF"/>
    <w:rsid w:val="00203117"/>
    <w:rsid w:val="00203128"/>
    <w:rsid w:val="00203BC4"/>
    <w:rsid w:val="002040D3"/>
    <w:rsid w:val="00204665"/>
    <w:rsid w:val="00204B3B"/>
    <w:rsid w:val="00205139"/>
    <w:rsid w:val="00205144"/>
    <w:rsid w:val="00205CC0"/>
    <w:rsid w:val="00205D34"/>
    <w:rsid w:val="00206194"/>
    <w:rsid w:val="00206805"/>
    <w:rsid w:val="00206E95"/>
    <w:rsid w:val="00206FB8"/>
    <w:rsid w:val="00207B6A"/>
    <w:rsid w:val="00210F31"/>
    <w:rsid w:val="00211004"/>
    <w:rsid w:val="00211014"/>
    <w:rsid w:val="00211282"/>
    <w:rsid w:val="00211927"/>
    <w:rsid w:val="00211CF5"/>
    <w:rsid w:val="00211D9C"/>
    <w:rsid w:val="0021223B"/>
    <w:rsid w:val="0021237C"/>
    <w:rsid w:val="002125D4"/>
    <w:rsid w:val="00213602"/>
    <w:rsid w:val="0021363F"/>
    <w:rsid w:val="0021457B"/>
    <w:rsid w:val="00215FC0"/>
    <w:rsid w:val="00216568"/>
    <w:rsid w:val="002166BB"/>
    <w:rsid w:val="0021688F"/>
    <w:rsid w:val="00216B05"/>
    <w:rsid w:val="00216B5A"/>
    <w:rsid w:val="00216C29"/>
    <w:rsid w:val="002170E0"/>
    <w:rsid w:val="00217463"/>
    <w:rsid w:val="002177FB"/>
    <w:rsid w:val="002178DF"/>
    <w:rsid w:val="00217F9F"/>
    <w:rsid w:val="00220AA6"/>
    <w:rsid w:val="00221021"/>
    <w:rsid w:val="00221588"/>
    <w:rsid w:val="00221C95"/>
    <w:rsid w:val="002220AE"/>
    <w:rsid w:val="0022211B"/>
    <w:rsid w:val="00222568"/>
    <w:rsid w:val="002225C0"/>
    <w:rsid w:val="00222966"/>
    <w:rsid w:val="00222E29"/>
    <w:rsid w:val="00222E3C"/>
    <w:rsid w:val="002233EC"/>
    <w:rsid w:val="002234F2"/>
    <w:rsid w:val="002237EC"/>
    <w:rsid w:val="00223D1A"/>
    <w:rsid w:val="002241E4"/>
    <w:rsid w:val="002243F2"/>
    <w:rsid w:val="0022447E"/>
    <w:rsid w:val="00224BCF"/>
    <w:rsid w:val="00224F66"/>
    <w:rsid w:val="0022566D"/>
    <w:rsid w:val="002256D4"/>
    <w:rsid w:val="00226689"/>
    <w:rsid w:val="00226A06"/>
    <w:rsid w:val="00226A96"/>
    <w:rsid w:val="00226D35"/>
    <w:rsid w:val="0022738A"/>
    <w:rsid w:val="00227599"/>
    <w:rsid w:val="00227B76"/>
    <w:rsid w:val="00227EE7"/>
    <w:rsid w:val="00230026"/>
    <w:rsid w:val="002302F3"/>
    <w:rsid w:val="00230369"/>
    <w:rsid w:val="0023053C"/>
    <w:rsid w:val="002309EA"/>
    <w:rsid w:val="00230AF3"/>
    <w:rsid w:val="00232259"/>
    <w:rsid w:val="00232306"/>
    <w:rsid w:val="00232612"/>
    <w:rsid w:val="00232D89"/>
    <w:rsid w:val="00232E56"/>
    <w:rsid w:val="00233C70"/>
    <w:rsid w:val="00233CBA"/>
    <w:rsid w:val="00234343"/>
    <w:rsid w:val="002355A2"/>
    <w:rsid w:val="00235BFB"/>
    <w:rsid w:val="00235CB3"/>
    <w:rsid w:val="002364B1"/>
    <w:rsid w:val="0023658D"/>
    <w:rsid w:val="00237242"/>
    <w:rsid w:val="00237412"/>
    <w:rsid w:val="00237849"/>
    <w:rsid w:val="00237AC2"/>
    <w:rsid w:val="00237ADF"/>
    <w:rsid w:val="00237B97"/>
    <w:rsid w:val="00237DA9"/>
    <w:rsid w:val="00237FCA"/>
    <w:rsid w:val="00240B2F"/>
    <w:rsid w:val="00241059"/>
    <w:rsid w:val="00241802"/>
    <w:rsid w:val="002418E1"/>
    <w:rsid w:val="00241988"/>
    <w:rsid w:val="00241BC0"/>
    <w:rsid w:val="00241CEF"/>
    <w:rsid w:val="002420C3"/>
    <w:rsid w:val="002424D8"/>
    <w:rsid w:val="00243BD0"/>
    <w:rsid w:val="00244DD2"/>
    <w:rsid w:val="0024516F"/>
    <w:rsid w:val="00245809"/>
    <w:rsid w:val="00245C15"/>
    <w:rsid w:val="00246168"/>
    <w:rsid w:val="0024652E"/>
    <w:rsid w:val="00246762"/>
    <w:rsid w:val="002468E8"/>
    <w:rsid w:val="00246CDA"/>
    <w:rsid w:val="00247066"/>
    <w:rsid w:val="00247902"/>
    <w:rsid w:val="00247928"/>
    <w:rsid w:val="00247CE5"/>
    <w:rsid w:val="00250132"/>
    <w:rsid w:val="00250492"/>
    <w:rsid w:val="00250C4C"/>
    <w:rsid w:val="002512C7"/>
    <w:rsid w:val="002514E8"/>
    <w:rsid w:val="002518DC"/>
    <w:rsid w:val="00251924"/>
    <w:rsid w:val="002521C3"/>
    <w:rsid w:val="00252B61"/>
    <w:rsid w:val="00252C14"/>
    <w:rsid w:val="002530DE"/>
    <w:rsid w:val="00253574"/>
    <w:rsid w:val="0025357D"/>
    <w:rsid w:val="00253DC0"/>
    <w:rsid w:val="0025429F"/>
    <w:rsid w:val="00254349"/>
    <w:rsid w:val="00255406"/>
    <w:rsid w:val="00255C14"/>
    <w:rsid w:val="00255C17"/>
    <w:rsid w:val="00255E01"/>
    <w:rsid w:val="00255E7B"/>
    <w:rsid w:val="0025642E"/>
    <w:rsid w:val="00256CCD"/>
    <w:rsid w:val="00257369"/>
    <w:rsid w:val="002573AE"/>
    <w:rsid w:val="00257F5B"/>
    <w:rsid w:val="002605EC"/>
    <w:rsid w:val="002607BF"/>
    <w:rsid w:val="00260C9C"/>
    <w:rsid w:val="002612FC"/>
    <w:rsid w:val="0026155A"/>
    <w:rsid w:val="00261736"/>
    <w:rsid w:val="00261EC4"/>
    <w:rsid w:val="0026203A"/>
    <w:rsid w:val="002629BE"/>
    <w:rsid w:val="00262F55"/>
    <w:rsid w:val="00263A55"/>
    <w:rsid w:val="00263DCD"/>
    <w:rsid w:val="00263F56"/>
    <w:rsid w:val="002643D2"/>
    <w:rsid w:val="002644EB"/>
    <w:rsid w:val="0026450A"/>
    <w:rsid w:val="0026481F"/>
    <w:rsid w:val="00265087"/>
    <w:rsid w:val="002659E7"/>
    <w:rsid w:val="00265D84"/>
    <w:rsid w:val="0026739A"/>
    <w:rsid w:val="002677C7"/>
    <w:rsid w:val="00267A97"/>
    <w:rsid w:val="00267ACE"/>
    <w:rsid w:val="00267B6D"/>
    <w:rsid w:val="002700E5"/>
    <w:rsid w:val="0027082E"/>
    <w:rsid w:val="00270ABC"/>
    <w:rsid w:val="00270B3F"/>
    <w:rsid w:val="00270FA1"/>
    <w:rsid w:val="0027125F"/>
    <w:rsid w:val="002727F0"/>
    <w:rsid w:val="00273147"/>
    <w:rsid w:val="00273760"/>
    <w:rsid w:val="00273ABF"/>
    <w:rsid w:val="00273F91"/>
    <w:rsid w:val="002742D0"/>
    <w:rsid w:val="0027459C"/>
    <w:rsid w:val="00274978"/>
    <w:rsid w:val="0027498F"/>
    <w:rsid w:val="00274C4D"/>
    <w:rsid w:val="00274ECB"/>
    <w:rsid w:val="002752CF"/>
    <w:rsid w:val="00275609"/>
    <w:rsid w:val="00275A3A"/>
    <w:rsid w:val="002764BF"/>
    <w:rsid w:val="00276970"/>
    <w:rsid w:val="0027726F"/>
    <w:rsid w:val="00277559"/>
    <w:rsid w:val="002776B8"/>
    <w:rsid w:val="002779E4"/>
    <w:rsid w:val="00277BC7"/>
    <w:rsid w:val="00277E0F"/>
    <w:rsid w:val="00280042"/>
    <w:rsid w:val="002803E6"/>
    <w:rsid w:val="00280800"/>
    <w:rsid w:val="002808B5"/>
    <w:rsid w:val="00280B68"/>
    <w:rsid w:val="00280E97"/>
    <w:rsid w:val="00280FCE"/>
    <w:rsid w:val="0028119E"/>
    <w:rsid w:val="002811B7"/>
    <w:rsid w:val="002814AA"/>
    <w:rsid w:val="00281548"/>
    <w:rsid w:val="00281995"/>
    <w:rsid w:val="00281C7F"/>
    <w:rsid w:val="00281E24"/>
    <w:rsid w:val="0028285C"/>
    <w:rsid w:val="002828C3"/>
    <w:rsid w:val="00282AF1"/>
    <w:rsid w:val="00283033"/>
    <w:rsid w:val="00283A5F"/>
    <w:rsid w:val="00283A63"/>
    <w:rsid w:val="002840C7"/>
    <w:rsid w:val="002844C7"/>
    <w:rsid w:val="00284610"/>
    <w:rsid w:val="00284713"/>
    <w:rsid w:val="002849FE"/>
    <w:rsid w:val="00284AA0"/>
    <w:rsid w:val="0028505F"/>
    <w:rsid w:val="00285548"/>
    <w:rsid w:val="0028574A"/>
    <w:rsid w:val="0028608F"/>
    <w:rsid w:val="00286BE7"/>
    <w:rsid w:val="00286D27"/>
    <w:rsid w:val="00286D5D"/>
    <w:rsid w:val="0028736B"/>
    <w:rsid w:val="00287C64"/>
    <w:rsid w:val="00287E14"/>
    <w:rsid w:val="00290A23"/>
    <w:rsid w:val="00290AB0"/>
    <w:rsid w:val="00290D67"/>
    <w:rsid w:val="00290EF8"/>
    <w:rsid w:val="00291855"/>
    <w:rsid w:val="00291BA4"/>
    <w:rsid w:val="002929B6"/>
    <w:rsid w:val="00293908"/>
    <w:rsid w:val="0029398F"/>
    <w:rsid w:val="00293AEC"/>
    <w:rsid w:val="00293B49"/>
    <w:rsid w:val="00293D1E"/>
    <w:rsid w:val="00294582"/>
    <w:rsid w:val="00294646"/>
    <w:rsid w:val="00294784"/>
    <w:rsid w:val="00294A77"/>
    <w:rsid w:val="00294B42"/>
    <w:rsid w:val="00294EF3"/>
    <w:rsid w:val="002953BF"/>
    <w:rsid w:val="002954A5"/>
    <w:rsid w:val="00295F46"/>
    <w:rsid w:val="00295FDF"/>
    <w:rsid w:val="00296B69"/>
    <w:rsid w:val="00296EC8"/>
    <w:rsid w:val="0029704A"/>
    <w:rsid w:val="002973E9"/>
    <w:rsid w:val="00297572"/>
    <w:rsid w:val="00297929"/>
    <w:rsid w:val="002A02C6"/>
    <w:rsid w:val="002A076C"/>
    <w:rsid w:val="002A11FA"/>
    <w:rsid w:val="002A12E1"/>
    <w:rsid w:val="002A1717"/>
    <w:rsid w:val="002A18D5"/>
    <w:rsid w:val="002A1B3D"/>
    <w:rsid w:val="002A2219"/>
    <w:rsid w:val="002A23A2"/>
    <w:rsid w:val="002A25A2"/>
    <w:rsid w:val="002A2B0F"/>
    <w:rsid w:val="002A2CB1"/>
    <w:rsid w:val="002A3375"/>
    <w:rsid w:val="002A34D6"/>
    <w:rsid w:val="002A389E"/>
    <w:rsid w:val="002A3D34"/>
    <w:rsid w:val="002A46D9"/>
    <w:rsid w:val="002A4F07"/>
    <w:rsid w:val="002A51B0"/>
    <w:rsid w:val="002A52F4"/>
    <w:rsid w:val="002A572B"/>
    <w:rsid w:val="002A59EB"/>
    <w:rsid w:val="002A5A82"/>
    <w:rsid w:val="002A5D26"/>
    <w:rsid w:val="002A6507"/>
    <w:rsid w:val="002A665A"/>
    <w:rsid w:val="002A6662"/>
    <w:rsid w:val="002A677B"/>
    <w:rsid w:val="002A6B8F"/>
    <w:rsid w:val="002A6CD3"/>
    <w:rsid w:val="002A6D2C"/>
    <w:rsid w:val="002A6E02"/>
    <w:rsid w:val="002A71FD"/>
    <w:rsid w:val="002A7E88"/>
    <w:rsid w:val="002B00DF"/>
    <w:rsid w:val="002B02CE"/>
    <w:rsid w:val="002B06F3"/>
    <w:rsid w:val="002B15C1"/>
    <w:rsid w:val="002B1CC2"/>
    <w:rsid w:val="002B1F02"/>
    <w:rsid w:val="002B2A53"/>
    <w:rsid w:val="002B2A5B"/>
    <w:rsid w:val="002B2C7D"/>
    <w:rsid w:val="002B3077"/>
    <w:rsid w:val="002B3412"/>
    <w:rsid w:val="002B3EFA"/>
    <w:rsid w:val="002B4F6A"/>
    <w:rsid w:val="002B58F2"/>
    <w:rsid w:val="002B5A31"/>
    <w:rsid w:val="002B62EB"/>
    <w:rsid w:val="002B642A"/>
    <w:rsid w:val="002B686D"/>
    <w:rsid w:val="002B734F"/>
    <w:rsid w:val="002B7F68"/>
    <w:rsid w:val="002C024E"/>
    <w:rsid w:val="002C04B0"/>
    <w:rsid w:val="002C0DEF"/>
    <w:rsid w:val="002C13E0"/>
    <w:rsid w:val="002C1801"/>
    <w:rsid w:val="002C1946"/>
    <w:rsid w:val="002C1ADA"/>
    <w:rsid w:val="002C2D83"/>
    <w:rsid w:val="002C2E47"/>
    <w:rsid w:val="002C3071"/>
    <w:rsid w:val="002C3287"/>
    <w:rsid w:val="002C3C8C"/>
    <w:rsid w:val="002C43A1"/>
    <w:rsid w:val="002C465C"/>
    <w:rsid w:val="002C482B"/>
    <w:rsid w:val="002C486A"/>
    <w:rsid w:val="002C5140"/>
    <w:rsid w:val="002C5515"/>
    <w:rsid w:val="002C558F"/>
    <w:rsid w:val="002C58F7"/>
    <w:rsid w:val="002C59BE"/>
    <w:rsid w:val="002C5DF9"/>
    <w:rsid w:val="002C6616"/>
    <w:rsid w:val="002C697A"/>
    <w:rsid w:val="002C6B9E"/>
    <w:rsid w:val="002C74A8"/>
    <w:rsid w:val="002C770A"/>
    <w:rsid w:val="002C7BBE"/>
    <w:rsid w:val="002D0140"/>
    <w:rsid w:val="002D078A"/>
    <w:rsid w:val="002D1205"/>
    <w:rsid w:val="002D136C"/>
    <w:rsid w:val="002D169C"/>
    <w:rsid w:val="002D1CA1"/>
    <w:rsid w:val="002D208D"/>
    <w:rsid w:val="002D2316"/>
    <w:rsid w:val="002D233A"/>
    <w:rsid w:val="002D236D"/>
    <w:rsid w:val="002D27A3"/>
    <w:rsid w:val="002D2A12"/>
    <w:rsid w:val="002D3697"/>
    <w:rsid w:val="002D3A0D"/>
    <w:rsid w:val="002D40F2"/>
    <w:rsid w:val="002D448C"/>
    <w:rsid w:val="002D4A68"/>
    <w:rsid w:val="002D4BA1"/>
    <w:rsid w:val="002D4EE2"/>
    <w:rsid w:val="002D508B"/>
    <w:rsid w:val="002D539A"/>
    <w:rsid w:val="002D550F"/>
    <w:rsid w:val="002D78DA"/>
    <w:rsid w:val="002D7E63"/>
    <w:rsid w:val="002E00EF"/>
    <w:rsid w:val="002E105E"/>
    <w:rsid w:val="002E10D6"/>
    <w:rsid w:val="002E1437"/>
    <w:rsid w:val="002E14F0"/>
    <w:rsid w:val="002E1B69"/>
    <w:rsid w:val="002E1EDC"/>
    <w:rsid w:val="002E2A9C"/>
    <w:rsid w:val="002E2C89"/>
    <w:rsid w:val="002E2C90"/>
    <w:rsid w:val="002E3262"/>
    <w:rsid w:val="002E357C"/>
    <w:rsid w:val="002E3740"/>
    <w:rsid w:val="002E376C"/>
    <w:rsid w:val="002E3F2D"/>
    <w:rsid w:val="002E3FEA"/>
    <w:rsid w:val="002E400C"/>
    <w:rsid w:val="002E442F"/>
    <w:rsid w:val="002E4A0F"/>
    <w:rsid w:val="002E57B0"/>
    <w:rsid w:val="002E60A2"/>
    <w:rsid w:val="002E66EE"/>
    <w:rsid w:val="002E6D60"/>
    <w:rsid w:val="002E719E"/>
    <w:rsid w:val="002E767E"/>
    <w:rsid w:val="002E77CD"/>
    <w:rsid w:val="002E78AC"/>
    <w:rsid w:val="002F0228"/>
    <w:rsid w:val="002F02FB"/>
    <w:rsid w:val="002F0CCB"/>
    <w:rsid w:val="002F0F85"/>
    <w:rsid w:val="002F1015"/>
    <w:rsid w:val="002F124D"/>
    <w:rsid w:val="002F1AF7"/>
    <w:rsid w:val="002F1B41"/>
    <w:rsid w:val="002F1B64"/>
    <w:rsid w:val="002F203D"/>
    <w:rsid w:val="002F2741"/>
    <w:rsid w:val="002F2A9F"/>
    <w:rsid w:val="002F2BEE"/>
    <w:rsid w:val="002F341E"/>
    <w:rsid w:val="002F36A9"/>
    <w:rsid w:val="002F44A1"/>
    <w:rsid w:val="002F47A9"/>
    <w:rsid w:val="002F4C36"/>
    <w:rsid w:val="002F526A"/>
    <w:rsid w:val="002F5540"/>
    <w:rsid w:val="002F580F"/>
    <w:rsid w:val="002F6271"/>
    <w:rsid w:val="002F6511"/>
    <w:rsid w:val="002F6A75"/>
    <w:rsid w:val="002F6AE1"/>
    <w:rsid w:val="002F6DBE"/>
    <w:rsid w:val="00300E60"/>
    <w:rsid w:val="003017BB"/>
    <w:rsid w:val="0030187D"/>
    <w:rsid w:val="00301906"/>
    <w:rsid w:val="00301EFA"/>
    <w:rsid w:val="00302153"/>
    <w:rsid w:val="00302DAD"/>
    <w:rsid w:val="00303C08"/>
    <w:rsid w:val="0030423D"/>
    <w:rsid w:val="0030440A"/>
    <w:rsid w:val="00304BA7"/>
    <w:rsid w:val="0030541C"/>
    <w:rsid w:val="00305A8F"/>
    <w:rsid w:val="00305D5E"/>
    <w:rsid w:val="00305EB7"/>
    <w:rsid w:val="00306B6D"/>
    <w:rsid w:val="00307991"/>
    <w:rsid w:val="00307DF5"/>
    <w:rsid w:val="00307ED2"/>
    <w:rsid w:val="0031075B"/>
    <w:rsid w:val="00311579"/>
    <w:rsid w:val="00311D50"/>
    <w:rsid w:val="0031204D"/>
    <w:rsid w:val="00313046"/>
    <w:rsid w:val="00313262"/>
    <w:rsid w:val="00313C05"/>
    <w:rsid w:val="003141DC"/>
    <w:rsid w:val="00314942"/>
    <w:rsid w:val="00314DEB"/>
    <w:rsid w:val="00314E7C"/>
    <w:rsid w:val="00315318"/>
    <w:rsid w:val="003156BF"/>
    <w:rsid w:val="0031611E"/>
    <w:rsid w:val="0031631D"/>
    <w:rsid w:val="0031652F"/>
    <w:rsid w:val="00316882"/>
    <w:rsid w:val="003168B0"/>
    <w:rsid w:val="003171DB"/>
    <w:rsid w:val="00317735"/>
    <w:rsid w:val="0031778E"/>
    <w:rsid w:val="003179FD"/>
    <w:rsid w:val="00317C75"/>
    <w:rsid w:val="00317D76"/>
    <w:rsid w:val="00317D96"/>
    <w:rsid w:val="00320277"/>
    <w:rsid w:val="00320BAC"/>
    <w:rsid w:val="00321191"/>
    <w:rsid w:val="00321752"/>
    <w:rsid w:val="00321B2A"/>
    <w:rsid w:val="003227D5"/>
    <w:rsid w:val="0032300F"/>
    <w:rsid w:val="003233DA"/>
    <w:rsid w:val="003238C2"/>
    <w:rsid w:val="00324013"/>
    <w:rsid w:val="00324180"/>
    <w:rsid w:val="0032458F"/>
    <w:rsid w:val="00325025"/>
    <w:rsid w:val="00325E03"/>
    <w:rsid w:val="00327065"/>
    <w:rsid w:val="00327509"/>
    <w:rsid w:val="00327818"/>
    <w:rsid w:val="00327DDB"/>
    <w:rsid w:val="00330274"/>
    <w:rsid w:val="00330A00"/>
    <w:rsid w:val="00330A88"/>
    <w:rsid w:val="003322A9"/>
    <w:rsid w:val="003323FC"/>
    <w:rsid w:val="0033263B"/>
    <w:rsid w:val="00332831"/>
    <w:rsid w:val="003328B1"/>
    <w:rsid w:val="00332A09"/>
    <w:rsid w:val="00333448"/>
    <w:rsid w:val="003335CB"/>
    <w:rsid w:val="00333B3A"/>
    <w:rsid w:val="00334A96"/>
    <w:rsid w:val="00335322"/>
    <w:rsid w:val="003353D6"/>
    <w:rsid w:val="00335BB1"/>
    <w:rsid w:val="0033653B"/>
    <w:rsid w:val="00336620"/>
    <w:rsid w:val="00336948"/>
    <w:rsid w:val="00336A01"/>
    <w:rsid w:val="00336C0A"/>
    <w:rsid w:val="00337384"/>
    <w:rsid w:val="00337B4F"/>
    <w:rsid w:val="0034048B"/>
    <w:rsid w:val="00341240"/>
    <w:rsid w:val="00341898"/>
    <w:rsid w:val="0034190F"/>
    <w:rsid w:val="00341A6B"/>
    <w:rsid w:val="00341B56"/>
    <w:rsid w:val="00341B8B"/>
    <w:rsid w:val="00341BC5"/>
    <w:rsid w:val="003421BD"/>
    <w:rsid w:val="00342269"/>
    <w:rsid w:val="0034245A"/>
    <w:rsid w:val="0034251F"/>
    <w:rsid w:val="003429BD"/>
    <w:rsid w:val="00342A27"/>
    <w:rsid w:val="0034335D"/>
    <w:rsid w:val="00343804"/>
    <w:rsid w:val="00343C2E"/>
    <w:rsid w:val="00343E69"/>
    <w:rsid w:val="00344801"/>
    <w:rsid w:val="003459E0"/>
    <w:rsid w:val="00345CFD"/>
    <w:rsid w:val="00346565"/>
    <w:rsid w:val="00346ADA"/>
    <w:rsid w:val="00347305"/>
    <w:rsid w:val="003474BF"/>
    <w:rsid w:val="00347D60"/>
    <w:rsid w:val="00347E6D"/>
    <w:rsid w:val="003501A6"/>
    <w:rsid w:val="00350230"/>
    <w:rsid w:val="003502D1"/>
    <w:rsid w:val="0035075C"/>
    <w:rsid w:val="003508E9"/>
    <w:rsid w:val="00350A41"/>
    <w:rsid w:val="00351A44"/>
    <w:rsid w:val="00351AE7"/>
    <w:rsid w:val="00352424"/>
    <w:rsid w:val="003528BE"/>
    <w:rsid w:val="003528EE"/>
    <w:rsid w:val="00352F25"/>
    <w:rsid w:val="00353218"/>
    <w:rsid w:val="0035325E"/>
    <w:rsid w:val="0035348D"/>
    <w:rsid w:val="0035351D"/>
    <w:rsid w:val="0035370C"/>
    <w:rsid w:val="00354209"/>
    <w:rsid w:val="00354939"/>
    <w:rsid w:val="00354A09"/>
    <w:rsid w:val="00354B31"/>
    <w:rsid w:val="00354E03"/>
    <w:rsid w:val="00354FD7"/>
    <w:rsid w:val="003559A5"/>
    <w:rsid w:val="003559D2"/>
    <w:rsid w:val="003559EB"/>
    <w:rsid w:val="00355B96"/>
    <w:rsid w:val="00356655"/>
    <w:rsid w:val="003569E1"/>
    <w:rsid w:val="00356E6F"/>
    <w:rsid w:val="00356EAA"/>
    <w:rsid w:val="00357342"/>
    <w:rsid w:val="0035743D"/>
    <w:rsid w:val="003575B7"/>
    <w:rsid w:val="00357835"/>
    <w:rsid w:val="00357909"/>
    <w:rsid w:val="00357CF5"/>
    <w:rsid w:val="00360E08"/>
    <w:rsid w:val="0036102C"/>
    <w:rsid w:val="0036168D"/>
    <w:rsid w:val="003617C2"/>
    <w:rsid w:val="00361D58"/>
    <w:rsid w:val="00361F69"/>
    <w:rsid w:val="00362099"/>
    <w:rsid w:val="00362D90"/>
    <w:rsid w:val="00363131"/>
    <w:rsid w:val="00363D04"/>
    <w:rsid w:val="00364598"/>
    <w:rsid w:val="003645E6"/>
    <w:rsid w:val="00364696"/>
    <w:rsid w:val="00364715"/>
    <w:rsid w:val="00364934"/>
    <w:rsid w:val="003652C0"/>
    <w:rsid w:val="00365468"/>
    <w:rsid w:val="003657C1"/>
    <w:rsid w:val="0036599D"/>
    <w:rsid w:val="003659CB"/>
    <w:rsid w:val="0036627D"/>
    <w:rsid w:val="0036648B"/>
    <w:rsid w:val="00366C7A"/>
    <w:rsid w:val="00366EC8"/>
    <w:rsid w:val="00366F5A"/>
    <w:rsid w:val="00367B2A"/>
    <w:rsid w:val="00367CC6"/>
    <w:rsid w:val="00367E51"/>
    <w:rsid w:val="00367FE2"/>
    <w:rsid w:val="0037038E"/>
    <w:rsid w:val="003706B3"/>
    <w:rsid w:val="003709A6"/>
    <w:rsid w:val="00371139"/>
    <w:rsid w:val="00371491"/>
    <w:rsid w:val="0037159D"/>
    <w:rsid w:val="00371852"/>
    <w:rsid w:val="00372507"/>
    <w:rsid w:val="00372518"/>
    <w:rsid w:val="003737D2"/>
    <w:rsid w:val="003738FE"/>
    <w:rsid w:val="00373D26"/>
    <w:rsid w:val="00373FFC"/>
    <w:rsid w:val="00374464"/>
    <w:rsid w:val="00374CC4"/>
    <w:rsid w:val="0037533F"/>
    <w:rsid w:val="0037561F"/>
    <w:rsid w:val="00375894"/>
    <w:rsid w:val="00375B1E"/>
    <w:rsid w:val="00375C60"/>
    <w:rsid w:val="00376112"/>
    <w:rsid w:val="0037635C"/>
    <w:rsid w:val="00377065"/>
    <w:rsid w:val="00377410"/>
    <w:rsid w:val="0038018E"/>
    <w:rsid w:val="0038023F"/>
    <w:rsid w:val="003806D9"/>
    <w:rsid w:val="00380B59"/>
    <w:rsid w:val="003814B1"/>
    <w:rsid w:val="0038185A"/>
    <w:rsid w:val="00381EE0"/>
    <w:rsid w:val="00381F39"/>
    <w:rsid w:val="00382F8A"/>
    <w:rsid w:val="00383728"/>
    <w:rsid w:val="00384A55"/>
    <w:rsid w:val="00384DDA"/>
    <w:rsid w:val="00385F95"/>
    <w:rsid w:val="003863DA"/>
    <w:rsid w:val="00386C1B"/>
    <w:rsid w:val="00386E3B"/>
    <w:rsid w:val="00386F8C"/>
    <w:rsid w:val="00386FBA"/>
    <w:rsid w:val="00387AC2"/>
    <w:rsid w:val="00387FDE"/>
    <w:rsid w:val="00390154"/>
    <w:rsid w:val="0039058A"/>
    <w:rsid w:val="00390B28"/>
    <w:rsid w:val="00390FC5"/>
    <w:rsid w:val="00391258"/>
    <w:rsid w:val="00391472"/>
    <w:rsid w:val="00392143"/>
    <w:rsid w:val="00393D32"/>
    <w:rsid w:val="00393E82"/>
    <w:rsid w:val="00394A9F"/>
    <w:rsid w:val="00395C47"/>
    <w:rsid w:val="00395CC1"/>
    <w:rsid w:val="00396383"/>
    <w:rsid w:val="003963D2"/>
    <w:rsid w:val="003968B5"/>
    <w:rsid w:val="003972FB"/>
    <w:rsid w:val="00397950"/>
    <w:rsid w:val="00397E1B"/>
    <w:rsid w:val="00397EC7"/>
    <w:rsid w:val="003A012D"/>
    <w:rsid w:val="003A08C2"/>
    <w:rsid w:val="003A0F73"/>
    <w:rsid w:val="003A116C"/>
    <w:rsid w:val="003A161A"/>
    <w:rsid w:val="003A2217"/>
    <w:rsid w:val="003A305F"/>
    <w:rsid w:val="003A314A"/>
    <w:rsid w:val="003A3303"/>
    <w:rsid w:val="003A42ED"/>
    <w:rsid w:val="003A474D"/>
    <w:rsid w:val="003A4A0A"/>
    <w:rsid w:val="003A4A17"/>
    <w:rsid w:val="003A5AF1"/>
    <w:rsid w:val="003A5D84"/>
    <w:rsid w:val="003A60CF"/>
    <w:rsid w:val="003A65DE"/>
    <w:rsid w:val="003A682C"/>
    <w:rsid w:val="003A6B77"/>
    <w:rsid w:val="003A6C69"/>
    <w:rsid w:val="003A6C8A"/>
    <w:rsid w:val="003A6F03"/>
    <w:rsid w:val="003A7BFD"/>
    <w:rsid w:val="003A7C52"/>
    <w:rsid w:val="003B0A17"/>
    <w:rsid w:val="003B11CD"/>
    <w:rsid w:val="003B1577"/>
    <w:rsid w:val="003B1607"/>
    <w:rsid w:val="003B19D5"/>
    <w:rsid w:val="003B1B52"/>
    <w:rsid w:val="003B2622"/>
    <w:rsid w:val="003B2A13"/>
    <w:rsid w:val="003B2F07"/>
    <w:rsid w:val="003B3075"/>
    <w:rsid w:val="003B3217"/>
    <w:rsid w:val="003B39AC"/>
    <w:rsid w:val="003B3BFE"/>
    <w:rsid w:val="003B3EFB"/>
    <w:rsid w:val="003B43FD"/>
    <w:rsid w:val="003B45F6"/>
    <w:rsid w:val="003B4802"/>
    <w:rsid w:val="003B4870"/>
    <w:rsid w:val="003B4DB8"/>
    <w:rsid w:val="003B5613"/>
    <w:rsid w:val="003B58A8"/>
    <w:rsid w:val="003B58F6"/>
    <w:rsid w:val="003B5BFE"/>
    <w:rsid w:val="003B6038"/>
    <w:rsid w:val="003B6197"/>
    <w:rsid w:val="003B6390"/>
    <w:rsid w:val="003B650B"/>
    <w:rsid w:val="003B6859"/>
    <w:rsid w:val="003B6A00"/>
    <w:rsid w:val="003B73C4"/>
    <w:rsid w:val="003B7482"/>
    <w:rsid w:val="003B7CDA"/>
    <w:rsid w:val="003C00B9"/>
    <w:rsid w:val="003C0900"/>
    <w:rsid w:val="003C0A73"/>
    <w:rsid w:val="003C0FA6"/>
    <w:rsid w:val="003C14CE"/>
    <w:rsid w:val="003C17F2"/>
    <w:rsid w:val="003C1B15"/>
    <w:rsid w:val="003C1BF8"/>
    <w:rsid w:val="003C1DC1"/>
    <w:rsid w:val="003C250E"/>
    <w:rsid w:val="003C2AD4"/>
    <w:rsid w:val="003C3076"/>
    <w:rsid w:val="003C307C"/>
    <w:rsid w:val="003C3A94"/>
    <w:rsid w:val="003C3B57"/>
    <w:rsid w:val="003C3EE6"/>
    <w:rsid w:val="003C4485"/>
    <w:rsid w:val="003C4B0E"/>
    <w:rsid w:val="003C4FF0"/>
    <w:rsid w:val="003C54FF"/>
    <w:rsid w:val="003C5EDA"/>
    <w:rsid w:val="003C6135"/>
    <w:rsid w:val="003C69C4"/>
    <w:rsid w:val="003C6DBD"/>
    <w:rsid w:val="003C7DD7"/>
    <w:rsid w:val="003D0E00"/>
    <w:rsid w:val="003D0E21"/>
    <w:rsid w:val="003D1755"/>
    <w:rsid w:val="003D1A9D"/>
    <w:rsid w:val="003D1C52"/>
    <w:rsid w:val="003D21BA"/>
    <w:rsid w:val="003D21D5"/>
    <w:rsid w:val="003D23D3"/>
    <w:rsid w:val="003D23F8"/>
    <w:rsid w:val="003D2DF9"/>
    <w:rsid w:val="003D2FD3"/>
    <w:rsid w:val="003D31EA"/>
    <w:rsid w:val="003D3864"/>
    <w:rsid w:val="003D41C0"/>
    <w:rsid w:val="003D42E9"/>
    <w:rsid w:val="003D4B43"/>
    <w:rsid w:val="003D4D71"/>
    <w:rsid w:val="003D4E74"/>
    <w:rsid w:val="003D5197"/>
    <w:rsid w:val="003D530E"/>
    <w:rsid w:val="003D5B92"/>
    <w:rsid w:val="003D5DF4"/>
    <w:rsid w:val="003D61EF"/>
    <w:rsid w:val="003D661F"/>
    <w:rsid w:val="003D675B"/>
    <w:rsid w:val="003D6AEC"/>
    <w:rsid w:val="003D6D6F"/>
    <w:rsid w:val="003D71E0"/>
    <w:rsid w:val="003D7209"/>
    <w:rsid w:val="003D7442"/>
    <w:rsid w:val="003D76BA"/>
    <w:rsid w:val="003D7BB3"/>
    <w:rsid w:val="003E098F"/>
    <w:rsid w:val="003E1044"/>
    <w:rsid w:val="003E12F5"/>
    <w:rsid w:val="003E15AD"/>
    <w:rsid w:val="003E2373"/>
    <w:rsid w:val="003E28D6"/>
    <w:rsid w:val="003E2AA6"/>
    <w:rsid w:val="003E2F91"/>
    <w:rsid w:val="003E38A8"/>
    <w:rsid w:val="003E3A27"/>
    <w:rsid w:val="003E3FB0"/>
    <w:rsid w:val="003E3FC9"/>
    <w:rsid w:val="003E4285"/>
    <w:rsid w:val="003E4944"/>
    <w:rsid w:val="003E53B0"/>
    <w:rsid w:val="003E5A21"/>
    <w:rsid w:val="003E5BC5"/>
    <w:rsid w:val="003E669E"/>
    <w:rsid w:val="003E67F9"/>
    <w:rsid w:val="003E775D"/>
    <w:rsid w:val="003E7CA1"/>
    <w:rsid w:val="003F01A5"/>
    <w:rsid w:val="003F02D1"/>
    <w:rsid w:val="003F0ED5"/>
    <w:rsid w:val="003F19CA"/>
    <w:rsid w:val="003F1B45"/>
    <w:rsid w:val="003F2019"/>
    <w:rsid w:val="003F251A"/>
    <w:rsid w:val="003F349C"/>
    <w:rsid w:val="003F39A3"/>
    <w:rsid w:val="003F41DA"/>
    <w:rsid w:val="003F4696"/>
    <w:rsid w:val="003F4B33"/>
    <w:rsid w:val="003F4EED"/>
    <w:rsid w:val="003F513A"/>
    <w:rsid w:val="003F592A"/>
    <w:rsid w:val="003F5A11"/>
    <w:rsid w:val="003F5CCA"/>
    <w:rsid w:val="003F6F45"/>
    <w:rsid w:val="003F7194"/>
    <w:rsid w:val="003F726A"/>
    <w:rsid w:val="003F72C4"/>
    <w:rsid w:val="003F76C0"/>
    <w:rsid w:val="003F797C"/>
    <w:rsid w:val="0040031C"/>
    <w:rsid w:val="00400C0C"/>
    <w:rsid w:val="00400ED7"/>
    <w:rsid w:val="00401477"/>
    <w:rsid w:val="0040174A"/>
    <w:rsid w:val="00402A86"/>
    <w:rsid w:val="0040300B"/>
    <w:rsid w:val="004036DE"/>
    <w:rsid w:val="004036EB"/>
    <w:rsid w:val="004036EC"/>
    <w:rsid w:val="004037D2"/>
    <w:rsid w:val="004037FC"/>
    <w:rsid w:val="00403A3A"/>
    <w:rsid w:val="00403AEE"/>
    <w:rsid w:val="00403EB6"/>
    <w:rsid w:val="004040A6"/>
    <w:rsid w:val="00404141"/>
    <w:rsid w:val="0040417D"/>
    <w:rsid w:val="00404226"/>
    <w:rsid w:val="00404BFB"/>
    <w:rsid w:val="00404D7A"/>
    <w:rsid w:val="00405162"/>
    <w:rsid w:val="00405C6C"/>
    <w:rsid w:val="00406D61"/>
    <w:rsid w:val="00407174"/>
    <w:rsid w:val="00407366"/>
    <w:rsid w:val="00407371"/>
    <w:rsid w:val="0040752D"/>
    <w:rsid w:val="00407AA9"/>
    <w:rsid w:val="00410041"/>
    <w:rsid w:val="004106B5"/>
    <w:rsid w:val="00410A9B"/>
    <w:rsid w:val="00410C4A"/>
    <w:rsid w:val="00410DC8"/>
    <w:rsid w:val="00411149"/>
    <w:rsid w:val="0041125E"/>
    <w:rsid w:val="00411633"/>
    <w:rsid w:val="00411DA0"/>
    <w:rsid w:val="0041232C"/>
    <w:rsid w:val="00412417"/>
    <w:rsid w:val="004124B2"/>
    <w:rsid w:val="0041318B"/>
    <w:rsid w:val="004133A7"/>
    <w:rsid w:val="00413B08"/>
    <w:rsid w:val="00413B86"/>
    <w:rsid w:val="00413C05"/>
    <w:rsid w:val="00413D91"/>
    <w:rsid w:val="00413F93"/>
    <w:rsid w:val="00414398"/>
    <w:rsid w:val="004147F8"/>
    <w:rsid w:val="00414D79"/>
    <w:rsid w:val="00414D7D"/>
    <w:rsid w:val="004150D6"/>
    <w:rsid w:val="004153D0"/>
    <w:rsid w:val="0041551C"/>
    <w:rsid w:val="004159AB"/>
    <w:rsid w:val="00415BB5"/>
    <w:rsid w:val="00416791"/>
    <w:rsid w:val="004169A4"/>
    <w:rsid w:val="00416AF7"/>
    <w:rsid w:val="00416B7C"/>
    <w:rsid w:val="00416E30"/>
    <w:rsid w:val="004170ED"/>
    <w:rsid w:val="004176CE"/>
    <w:rsid w:val="00417C6B"/>
    <w:rsid w:val="00417D3D"/>
    <w:rsid w:val="004207C4"/>
    <w:rsid w:val="00420CF1"/>
    <w:rsid w:val="00421273"/>
    <w:rsid w:val="00421346"/>
    <w:rsid w:val="00421F1A"/>
    <w:rsid w:val="004236D4"/>
    <w:rsid w:val="00423967"/>
    <w:rsid w:val="00423A2F"/>
    <w:rsid w:val="00423A3B"/>
    <w:rsid w:val="00423E57"/>
    <w:rsid w:val="00424179"/>
    <w:rsid w:val="004249C0"/>
    <w:rsid w:val="004253A0"/>
    <w:rsid w:val="00425697"/>
    <w:rsid w:val="00425A73"/>
    <w:rsid w:val="00425EA8"/>
    <w:rsid w:val="00426CF1"/>
    <w:rsid w:val="00426E4B"/>
    <w:rsid w:val="00427290"/>
    <w:rsid w:val="004274E9"/>
    <w:rsid w:val="0042776E"/>
    <w:rsid w:val="004302CB"/>
    <w:rsid w:val="00430326"/>
    <w:rsid w:val="0043079B"/>
    <w:rsid w:val="00430C39"/>
    <w:rsid w:val="004311BE"/>
    <w:rsid w:val="004315A8"/>
    <w:rsid w:val="004315BE"/>
    <w:rsid w:val="0043199B"/>
    <w:rsid w:val="00431FBF"/>
    <w:rsid w:val="004328D5"/>
    <w:rsid w:val="0043292B"/>
    <w:rsid w:val="00432AA5"/>
    <w:rsid w:val="0043305E"/>
    <w:rsid w:val="004332D4"/>
    <w:rsid w:val="00433769"/>
    <w:rsid w:val="00433CEB"/>
    <w:rsid w:val="00433D77"/>
    <w:rsid w:val="0043459D"/>
    <w:rsid w:val="004349BC"/>
    <w:rsid w:val="00434AC8"/>
    <w:rsid w:val="00434C02"/>
    <w:rsid w:val="0043545D"/>
    <w:rsid w:val="00435CD2"/>
    <w:rsid w:val="004361CA"/>
    <w:rsid w:val="004365C2"/>
    <w:rsid w:val="00436767"/>
    <w:rsid w:val="0043697F"/>
    <w:rsid w:val="004369A5"/>
    <w:rsid w:val="0043708F"/>
    <w:rsid w:val="00437CA7"/>
    <w:rsid w:val="00440113"/>
    <w:rsid w:val="0044031E"/>
    <w:rsid w:val="004408B6"/>
    <w:rsid w:val="00440C07"/>
    <w:rsid w:val="00440E2A"/>
    <w:rsid w:val="0044122E"/>
    <w:rsid w:val="004414BB"/>
    <w:rsid w:val="004414F4"/>
    <w:rsid w:val="00441750"/>
    <w:rsid w:val="00441AE3"/>
    <w:rsid w:val="00441AFD"/>
    <w:rsid w:val="00441B32"/>
    <w:rsid w:val="00441D54"/>
    <w:rsid w:val="00442021"/>
    <w:rsid w:val="004421D3"/>
    <w:rsid w:val="004426D2"/>
    <w:rsid w:val="00442AE0"/>
    <w:rsid w:val="00442B8A"/>
    <w:rsid w:val="00442D05"/>
    <w:rsid w:val="00442E93"/>
    <w:rsid w:val="0044369B"/>
    <w:rsid w:val="0044388A"/>
    <w:rsid w:val="004439AB"/>
    <w:rsid w:val="00443C7E"/>
    <w:rsid w:val="00443CF7"/>
    <w:rsid w:val="00443E4D"/>
    <w:rsid w:val="0044434D"/>
    <w:rsid w:val="00444531"/>
    <w:rsid w:val="004448FC"/>
    <w:rsid w:val="0044492C"/>
    <w:rsid w:val="00445704"/>
    <w:rsid w:val="00445DD1"/>
    <w:rsid w:val="004461D1"/>
    <w:rsid w:val="00446C2D"/>
    <w:rsid w:val="00447455"/>
    <w:rsid w:val="00447C80"/>
    <w:rsid w:val="00447DBC"/>
    <w:rsid w:val="0045041E"/>
    <w:rsid w:val="00450C1D"/>
    <w:rsid w:val="00450C59"/>
    <w:rsid w:val="0045101B"/>
    <w:rsid w:val="00451102"/>
    <w:rsid w:val="004514B9"/>
    <w:rsid w:val="0045197A"/>
    <w:rsid w:val="004519F4"/>
    <w:rsid w:val="00451C22"/>
    <w:rsid w:val="004520BB"/>
    <w:rsid w:val="004520FF"/>
    <w:rsid w:val="00452975"/>
    <w:rsid w:val="00452A17"/>
    <w:rsid w:val="00452C25"/>
    <w:rsid w:val="004531CC"/>
    <w:rsid w:val="00453407"/>
    <w:rsid w:val="00454038"/>
    <w:rsid w:val="00454DD6"/>
    <w:rsid w:val="00455080"/>
    <w:rsid w:val="00455216"/>
    <w:rsid w:val="00455271"/>
    <w:rsid w:val="0045538E"/>
    <w:rsid w:val="00455B96"/>
    <w:rsid w:val="00455FC9"/>
    <w:rsid w:val="00456161"/>
    <w:rsid w:val="004569C5"/>
    <w:rsid w:val="00456DD8"/>
    <w:rsid w:val="00457143"/>
    <w:rsid w:val="004574A0"/>
    <w:rsid w:val="004578AA"/>
    <w:rsid w:val="0045793D"/>
    <w:rsid w:val="00457AE7"/>
    <w:rsid w:val="004600F0"/>
    <w:rsid w:val="004611EB"/>
    <w:rsid w:val="004614DA"/>
    <w:rsid w:val="00461636"/>
    <w:rsid w:val="004618BE"/>
    <w:rsid w:val="00461993"/>
    <w:rsid w:val="00461F75"/>
    <w:rsid w:val="00462765"/>
    <w:rsid w:val="00462991"/>
    <w:rsid w:val="00462B2E"/>
    <w:rsid w:val="00462F07"/>
    <w:rsid w:val="00463042"/>
    <w:rsid w:val="00463F00"/>
    <w:rsid w:val="0046421C"/>
    <w:rsid w:val="00464428"/>
    <w:rsid w:val="00464482"/>
    <w:rsid w:val="004650E3"/>
    <w:rsid w:val="00465554"/>
    <w:rsid w:val="00466042"/>
    <w:rsid w:val="00466420"/>
    <w:rsid w:val="0046682D"/>
    <w:rsid w:val="004669B9"/>
    <w:rsid w:val="0046704C"/>
    <w:rsid w:val="0046710A"/>
    <w:rsid w:val="00467190"/>
    <w:rsid w:val="00467314"/>
    <w:rsid w:val="004674D7"/>
    <w:rsid w:val="00467F12"/>
    <w:rsid w:val="004701BE"/>
    <w:rsid w:val="00470458"/>
    <w:rsid w:val="00470BF6"/>
    <w:rsid w:val="00470FB9"/>
    <w:rsid w:val="0047127F"/>
    <w:rsid w:val="0047190B"/>
    <w:rsid w:val="00471AD3"/>
    <w:rsid w:val="00471B98"/>
    <w:rsid w:val="00471C17"/>
    <w:rsid w:val="00471DE8"/>
    <w:rsid w:val="00471EFD"/>
    <w:rsid w:val="004724C4"/>
    <w:rsid w:val="00472DDB"/>
    <w:rsid w:val="00472F6B"/>
    <w:rsid w:val="00473366"/>
    <w:rsid w:val="00473753"/>
    <w:rsid w:val="00473935"/>
    <w:rsid w:val="00473BA4"/>
    <w:rsid w:val="00473DF6"/>
    <w:rsid w:val="00474537"/>
    <w:rsid w:val="00474689"/>
    <w:rsid w:val="004748AD"/>
    <w:rsid w:val="004755EE"/>
    <w:rsid w:val="0047688B"/>
    <w:rsid w:val="004769C6"/>
    <w:rsid w:val="00477000"/>
    <w:rsid w:val="004770D3"/>
    <w:rsid w:val="0047727D"/>
    <w:rsid w:val="004777A2"/>
    <w:rsid w:val="00477FE3"/>
    <w:rsid w:val="0048067B"/>
    <w:rsid w:val="00480826"/>
    <w:rsid w:val="0048097A"/>
    <w:rsid w:val="00480BB7"/>
    <w:rsid w:val="004813D5"/>
    <w:rsid w:val="00481474"/>
    <w:rsid w:val="004816B4"/>
    <w:rsid w:val="00482054"/>
    <w:rsid w:val="004820A1"/>
    <w:rsid w:val="004825AD"/>
    <w:rsid w:val="004828B7"/>
    <w:rsid w:val="00482B5F"/>
    <w:rsid w:val="00482C04"/>
    <w:rsid w:val="00482C81"/>
    <w:rsid w:val="00482DE9"/>
    <w:rsid w:val="00483031"/>
    <w:rsid w:val="004830D7"/>
    <w:rsid w:val="0048314A"/>
    <w:rsid w:val="00483190"/>
    <w:rsid w:val="0048352C"/>
    <w:rsid w:val="004838DB"/>
    <w:rsid w:val="00483DB6"/>
    <w:rsid w:val="00483ED2"/>
    <w:rsid w:val="00484801"/>
    <w:rsid w:val="004848DF"/>
    <w:rsid w:val="00484CF9"/>
    <w:rsid w:val="00484E83"/>
    <w:rsid w:val="00484E97"/>
    <w:rsid w:val="00485044"/>
    <w:rsid w:val="00485EF2"/>
    <w:rsid w:val="00485FF5"/>
    <w:rsid w:val="00486E11"/>
    <w:rsid w:val="004870BE"/>
    <w:rsid w:val="0048735A"/>
    <w:rsid w:val="004874AE"/>
    <w:rsid w:val="004876D3"/>
    <w:rsid w:val="00487976"/>
    <w:rsid w:val="004879F7"/>
    <w:rsid w:val="00487EE8"/>
    <w:rsid w:val="00487FA1"/>
    <w:rsid w:val="00490162"/>
    <w:rsid w:val="00490262"/>
    <w:rsid w:val="00490BCA"/>
    <w:rsid w:val="004917A5"/>
    <w:rsid w:val="00492754"/>
    <w:rsid w:val="00492917"/>
    <w:rsid w:val="00492E30"/>
    <w:rsid w:val="00493125"/>
    <w:rsid w:val="0049465A"/>
    <w:rsid w:val="00494674"/>
    <w:rsid w:val="00494729"/>
    <w:rsid w:val="00494B2D"/>
    <w:rsid w:val="00494CE0"/>
    <w:rsid w:val="00494EB8"/>
    <w:rsid w:val="0049510C"/>
    <w:rsid w:val="0049525A"/>
    <w:rsid w:val="0049551A"/>
    <w:rsid w:val="00495C01"/>
    <w:rsid w:val="00495D31"/>
    <w:rsid w:val="00495E65"/>
    <w:rsid w:val="00496622"/>
    <w:rsid w:val="00496AFF"/>
    <w:rsid w:val="00496B27"/>
    <w:rsid w:val="0049752B"/>
    <w:rsid w:val="004976C6"/>
    <w:rsid w:val="004979E7"/>
    <w:rsid w:val="004A0334"/>
    <w:rsid w:val="004A09B5"/>
    <w:rsid w:val="004A0DF8"/>
    <w:rsid w:val="004A10C6"/>
    <w:rsid w:val="004A10DC"/>
    <w:rsid w:val="004A13BD"/>
    <w:rsid w:val="004A15C7"/>
    <w:rsid w:val="004A17A1"/>
    <w:rsid w:val="004A1CD6"/>
    <w:rsid w:val="004A20A2"/>
    <w:rsid w:val="004A20FD"/>
    <w:rsid w:val="004A24AA"/>
    <w:rsid w:val="004A2966"/>
    <w:rsid w:val="004A2C79"/>
    <w:rsid w:val="004A338A"/>
    <w:rsid w:val="004A369D"/>
    <w:rsid w:val="004A38CD"/>
    <w:rsid w:val="004A3F25"/>
    <w:rsid w:val="004A44EC"/>
    <w:rsid w:val="004A5692"/>
    <w:rsid w:val="004A5B10"/>
    <w:rsid w:val="004A6389"/>
    <w:rsid w:val="004A6424"/>
    <w:rsid w:val="004A65D1"/>
    <w:rsid w:val="004A6B6F"/>
    <w:rsid w:val="004A7795"/>
    <w:rsid w:val="004A7C2C"/>
    <w:rsid w:val="004AF738"/>
    <w:rsid w:val="004B0030"/>
    <w:rsid w:val="004B00CB"/>
    <w:rsid w:val="004B046D"/>
    <w:rsid w:val="004B108B"/>
    <w:rsid w:val="004B1A7F"/>
    <w:rsid w:val="004B1C8F"/>
    <w:rsid w:val="004B1ECF"/>
    <w:rsid w:val="004B37ED"/>
    <w:rsid w:val="004B39F7"/>
    <w:rsid w:val="004B3D82"/>
    <w:rsid w:val="004B3FEF"/>
    <w:rsid w:val="004B4B1B"/>
    <w:rsid w:val="004B4EFA"/>
    <w:rsid w:val="004B522F"/>
    <w:rsid w:val="004B5CAD"/>
    <w:rsid w:val="004B5D13"/>
    <w:rsid w:val="004B658C"/>
    <w:rsid w:val="004B6F40"/>
    <w:rsid w:val="004B7AD3"/>
    <w:rsid w:val="004B7E8F"/>
    <w:rsid w:val="004C0161"/>
    <w:rsid w:val="004C04F5"/>
    <w:rsid w:val="004C0CD5"/>
    <w:rsid w:val="004C1562"/>
    <w:rsid w:val="004C157E"/>
    <w:rsid w:val="004C1AE5"/>
    <w:rsid w:val="004C1BE5"/>
    <w:rsid w:val="004C2022"/>
    <w:rsid w:val="004C27ED"/>
    <w:rsid w:val="004C2AC1"/>
    <w:rsid w:val="004C3085"/>
    <w:rsid w:val="004C3632"/>
    <w:rsid w:val="004C3A7E"/>
    <w:rsid w:val="004C3D62"/>
    <w:rsid w:val="004C3F48"/>
    <w:rsid w:val="004C422D"/>
    <w:rsid w:val="004C4354"/>
    <w:rsid w:val="004C5A04"/>
    <w:rsid w:val="004C5B16"/>
    <w:rsid w:val="004C5B99"/>
    <w:rsid w:val="004C61B0"/>
    <w:rsid w:val="004C62AF"/>
    <w:rsid w:val="004C7385"/>
    <w:rsid w:val="004C76E0"/>
    <w:rsid w:val="004D0103"/>
    <w:rsid w:val="004D084A"/>
    <w:rsid w:val="004D0DD2"/>
    <w:rsid w:val="004D12C4"/>
    <w:rsid w:val="004D154F"/>
    <w:rsid w:val="004D17C8"/>
    <w:rsid w:val="004D18B9"/>
    <w:rsid w:val="004D1D9B"/>
    <w:rsid w:val="004D230C"/>
    <w:rsid w:val="004D2318"/>
    <w:rsid w:val="004D242D"/>
    <w:rsid w:val="004D273F"/>
    <w:rsid w:val="004D3328"/>
    <w:rsid w:val="004D3CA9"/>
    <w:rsid w:val="004D44B2"/>
    <w:rsid w:val="004D509A"/>
    <w:rsid w:val="004D54F8"/>
    <w:rsid w:val="004D5690"/>
    <w:rsid w:val="004D5F75"/>
    <w:rsid w:val="004D61A4"/>
    <w:rsid w:val="004D63F3"/>
    <w:rsid w:val="004D6A70"/>
    <w:rsid w:val="004D6D07"/>
    <w:rsid w:val="004D6D0D"/>
    <w:rsid w:val="004D7023"/>
    <w:rsid w:val="004D75C3"/>
    <w:rsid w:val="004D7727"/>
    <w:rsid w:val="004D782F"/>
    <w:rsid w:val="004D78B2"/>
    <w:rsid w:val="004D79DA"/>
    <w:rsid w:val="004D79F1"/>
    <w:rsid w:val="004D7C4A"/>
    <w:rsid w:val="004D7E10"/>
    <w:rsid w:val="004D7E9D"/>
    <w:rsid w:val="004E0196"/>
    <w:rsid w:val="004E03B5"/>
    <w:rsid w:val="004E0E4A"/>
    <w:rsid w:val="004E11AE"/>
    <w:rsid w:val="004E13D2"/>
    <w:rsid w:val="004E170D"/>
    <w:rsid w:val="004E25A3"/>
    <w:rsid w:val="004E26DA"/>
    <w:rsid w:val="004E2933"/>
    <w:rsid w:val="004E2AAD"/>
    <w:rsid w:val="004E3086"/>
    <w:rsid w:val="004E35B9"/>
    <w:rsid w:val="004E3C22"/>
    <w:rsid w:val="004E4036"/>
    <w:rsid w:val="004E491B"/>
    <w:rsid w:val="004E4A05"/>
    <w:rsid w:val="004E4ED8"/>
    <w:rsid w:val="004E5189"/>
    <w:rsid w:val="004E5D2A"/>
    <w:rsid w:val="004E5EE7"/>
    <w:rsid w:val="004E616A"/>
    <w:rsid w:val="004E733C"/>
    <w:rsid w:val="004E7596"/>
    <w:rsid w:val="004E75EF"/>
    <w:rsid w:val="004E766F"/>
    <w:rsid w:val="004E7A77"/>
    <w:rsid w:val="004F0040"/>
    <w:rsid w:val="004F071C"/>
    <w:rsid w:val="004F0C8F"/>
    <w:rsid w:val="004F117C"/>
    <w:rsid w:val="004F1BFA"/>
    <w:rsid w:val="004F22EE"/>
    <w:rsid w:val="004F23D6"/>
    <w:rsid w:val="004F24D6"/>
    <w:rsid w:val="004F272D"/>
    <w:rsid w:val="004F2920"/>
    <w:rsid w:val="004F2EAC"/>
    <w:rsid w:val="004F326E"/>
    <w:rsid w:val="004F3488"/>
    <w:rsid w:val="004F3D02"/>
    <w:rsid w:val="004F3F3F"/>
    <w:rsid w:val="004F4377"/>
    <w:rsid w:val="004F4762"/>
    <w:rsid w:val="004F50A5"/>
    <w:rsid w:val="004F510D"/>
    <w:rsid w:val="004F53BD"/>
    <w:rsid w:val="004F5BD9"/>
    <w:rsid w:val="004F63D1"/>
    <w:rsid w:val="004F7053"/>
    <w:rsid w:val="004F74E9"/>
    <w:rsid w:val="004F791A"/>
    <w:rsid w:val="005005F6"/>
    <w:rsid w:val="00501EE9"/>
    <w:rsid w:val="00502333"/>
    <w:rsid w:val="00502C49"/>
    <w:rsid w:val="00503574"/>
    <w:rsid w:val="005041A4"/>
    <w:rsid w:val="00504248"/>
    <w:rsid w:val="005042C4"/>
    <w:rsid w:val="005043CF"/>
    <w:rsid w:val="005043E5"/>
    <w:rsid w:val="00504944"/>
    <w:rsid w:val="005049C9"/>
    <w:rsid w:val="00505F9E"/>
    <w:rsid w:val="0050616C"/>
    <w:rsid w:val="0050656A"/>
    <w:rsid w:val="00506A3D"/>
    <w:rsid w:val="00506B1A"/>
    <w:rsid w:val="00506E5F"/>
    <w:rsid w:val="005071C2"/>
    <w:rsid w:val="00507303"/>
    <w:rsid w:val="00507355"/>
    <w:rsid w:val="00510027"/>
    <w:rsid w:val="005105A7"/>
    <w:rsid w:val="00510893"/>
    <w:rsid w:val="00510994"/>
    <w:rsid w:val="00510C23"/>
    <w:rsid w:val="00511191"/>
    <w:rsid w:val="005115CE"/>
    <w:rsid w:val="00511857"/>
    <w:rsid w:val="00511A40"/>
    <w:rsid w:val="00511B81"/>
    <w:rsid w:val="00511D55"/>
    <w:rsid w:val="0051304D"/>
    <w:rsid w:val="005130EE"/>
    <w:rsid w:val="005137AC"/>
    <w:rsid w:val="005140B4"/>
    <w:rsid w:val="0051436E"/>
    <w:rsid w:val="00514690"/>
    <w:rsid w:val="005161E4"/>
    <w:rsid w:val="005172E8"/>
    <w:rsid w:val="00517878"/>
    <w:rsid w:val="00517B82"/>
    <w:rsid w:val="00517E1E"/>
    <w:rsid w:val="00520718"/>
    <w:rsid w:val="0052169C"/>
    <w:rsid w:val="005216B2"/>
    <w:rsid w:val="00521915"/>
    <w:rsid w:val="00521980"/>
    <w:rsid w:val="00522205"/>
    <w:rsid w:val="005224D4"/>
    <w:rsid w:val="00522796"/>
    <w:rsid w:val="00522C00"/>
    <w:rsid w:val="00522DCA"/>
    <w:rsid w:val="00523FAC"/>
    <w:rsid w:val="0052542F"/>
    <w:rsid w:val="005256F7"/>
    <w:rsid w:val="0052582B"/>
    <w:rsid w:val="005259E3"/>
    <w:rsid w:val="00525CDC"/>
    <w:rsid w:val="00525DCA"/>
    <w:rsid w:val="00526590"/>
    <w:rsid w:val="0052672F"/>
    <w:rsid w:val="00526BC8"/>
    <w:rsid w:val="00526DC1"/>
    <w:rsid w:val="005271AA"/>
    <w:rsid w:val="00527228"/>
    <w:rsid w:val="005273D2"/>
    <w:rsid w:val="00527421"/>
    <w:rsid w:val="0053022D"/>
    <w:rsid w:val="00530776"/>
    <w:rsid w:val="00530C19"/>
    <w:rsid w:val="00531277"/>
    <w:rsid w:val="0053131A"/>
    <w:rsid w:val="00531A9B"/>
    <w:rsid w:val="00531B7F"/>
    <w:rsid w:val="005321C8"/>
    <w:rsid w:val="00532B5D"/>
    <w:rsid w:val="00532DF0"/>
    <w:rsid w:val="00533181"/>
    <w:rsid w:val="005331FB"/>
    <w:rsid w:val="005335A5"/>
    <w:rsid w:val="00533695"/>
    <w:rsid w:val="005336A5"/>
    <w:rsid w:val="00533EFF"/>
    <w:rsid w:val="00534BF6"/>
    <w:rsid w:val="005353CC"/>
    <w:rsid w:val="00535829"/>
    <w:rsid w:val="00536579"/>
    <w:rsid w:val="005366D8"/>
    <w:rsid w:val="005368D3"/>
    <w:rsid w:val="00536AC5"/>
    <w:rsid w:val="00536C83"/>
    <w:rsid w:val="00537115"/>
    <w:rsid w:val="005400C8"/>
    <w:rsid w:val="00540207"/>
    <w:rsid w:val="00540742"/>
    <w:rsid w:val="00540B1E"/>
    <w:rsid w:val="00540BB9"/>
    <w:rsid w:val="005411B9"/>
    <w:rsid w:val="00541350"/>
    <w:rsid w:val="005414FD"/>
    <w:rsid w:val="005415A4"/>
    <w:rsid w:val="00541A66"/>
    <w:rsid w:val="00541EE2"/>
    <w:rsid w:val="005423A1"/>
    <w:rsid w:val="00543108"/>
    <w:rsid w:val="00543699"/>
    <w:rsid w:val="00543A8F"/>
    <w:rsid w:val="00544420"/>
    <w:rsid w:val="00544461"/>
    <w:rsid w:val="005448A2"/>
    <w:rsid w:val="00544C3F"/>
    <w:rsid w:val="00544FD6"/>
    <w:rsid w:val="0054530C"/>
    <w:rsid w:val="00545624"/>
    <w:rsid w:val="0054578E"/>
    <w:rsid w:val="00545D45"/>
    <w:rsid w:val="00545EA4"/>
    <w:rsid w:val="005467B5"/>
    <w:rsid w:val="00546F29"/>
    <w:rsid w:val="0054711E"/>
    <w:rsid w:val="005471CF"/>
    <w:rsid w:val="00547D44"/>
    <w:rsid w:val="00550340"/>
    <w:rsid w:val="00550ACB"/>
    <w:rsid w:val="00550D13"/>
    <w:rsid w:val="00551640"/>
    <w:rsid w:val="005518C0"/>
    <w:rsid w:val="0055192E"/>
    <w:rsid w:val="005519BB"/>
    <w:rsid w:val="005521A3"/>
    <w:rsid w:val="0055285E"/>
    <w:rsid w:val="00552E2F"/>
    <w:rsid w:val="00553361"/>
    <w:rsid w:val="0055357B"/>
    <w:rsid w:val="00554006"/>
    <w:rsid w:val="00554126"/>
    <w:rsid w:val="00554374"/>
    <w:rsid w:val="005543B1"/>
    <w:rsid w:val="0055442C"/>
    <w:rsid w:val="0055490E"/>
    <w:rsid w:val="00554A7D"/>
    <w:rsid w:val="00554C5A"/>
    <w:rsid w:val="00554CC2"/>
    <w:rsid w:val="0055550C"/>
    <w:rsid w:val="00555516"/>
    <w:rsid w:val="005567B2"/>
    <w:rsid w:val="005568F4"/>
    <w:rsid w:val="00556A03"/>
    <w:rsid w:val="00556F54"/>
    <w:rsid w:val="005574C2"/>
    <w:rsid w:val="005575C5"/>
    <w:rsid w:val="0056031B"/>
    <w:rsid w:val="00561665"/>
    <w:rsid w:val="00561DF6"/>
    <w:rsid w:val="0056208A"/>
    <w:rsid w:val="005628E5"/>
    <w:rsid w:val="00562AD0"/>
    <w:rsid w:val="00562BD7"/>
    <w:rsid w:val="00562EA7"/>
    <w:rsid w:val="00563BCB"/>
    <w:rsid w:val="00563E58"/>
    <w:rsid w:val="00563EA9"/>
    <w:rsid w:val="00564497"/>
    <w:rsid w:val="00564DB7"/>
    <w:rsid w:val="00565007"/>
    <w:rsid w:val="005651A9"/>
    <w:rsid w:val="00565ADF"/>
    <w:rsid w:val="005669A1"/>
    <w:rsid w:val="00566B03"/>
    <w:rsid w:val="00567143"/>
    <w:rsid w:val="00570A0D"/>
    <w:rsid w:val="00570F0F"/>
    <w:rsid w:val="0057104E"/>
    <w:rsid w:val="005714B6"/>
    <w:rsid w:val="0057177C"/>
    <w:rsid w:val="005718AA"/>
    <w:rsid w:val="00571ABD"/>
    <w:rsid w:val="00571D77"/>
    <w:rsid w:val="00572D7A"/>
    <w:rsid w:val="005733D7"/>
    <w:rsid w:val="005738E0"/>
    <w:rsid w:val="00573ADD"/>
    <w:rsid w:val="00573CE3"/>
    <w:rsid w:val="0057437D"/>
    <w:rsid w:val="005745E5"/>
    <w:rsid w:val="005749D3"/>
    <w:rsid w:val="00574AE3"/>
    <w:rsid w:val="00575520"/>
    <w:rsid w:val="00575B7E"/>
    <w:rsid w:val="00575CE6"/>
    <w:rsid w:val="00575EAA"/>
    <w:rsid w:val="00575F3F"/>
    <w:rsid w:val="00576521"/>
    <w:rsid w:val="00576F58"/>
    <w:rsid w:val="0057754D"/>
    <w:rsid w:val="00580073"/>
    <w:rsid w:val="005800B4"/>
    <w:rsid w:val="005802CF"/>
    <w:rsid w:val="005806A7"/>
    <w:rsid w:val="005808D9"/>
    <w:rsid w:val="00580C2E"/>
    <w:rsid w:val="0058131B"/>
    <w:rsid w:val="0058132F"/>
    <w:rsid w:val="00581687"/>
    <w:rsid w:val="0058177E"/>
    <w:rsid w:val="005821B9"/>
    <w:rsid w:val="0058276D"/>
    <w:rsid w:val="00582EDC"/>
    <w:rsid w:val="00583041"/>
    <w:rsid w:val="0058314F"/>
    <w:rsid w:val="0058316B"/>
    <w:rsid w:val="00583258"/>
    <w:rsid w:val="005836F4"/>
    <w:rsid w:val="00583F54"/>
    <w:rsid w:val="00583F94"/>
    <w:rsid w:val="00584DD3"/>
    <w:rsid w:val="00584E48"/>
    <w:rsid w:val="0058536F"/>
    <w:rsid w:val="00585774"/>
    <w:rsid w:val="005869B8"/>
    <w:rsid w:val="00586DDF"/>
    <w:rsid w:val="0058759F"/>
    <w:rsid w:val="00587930"/>
    <w:rsid w:val="00587CC1"/>
    <w:rsid w:val="005900DA"/>
    <w:rsid w:val="0059017E"/>
    <w:rsid w:val="005908D8"/>
    <w:rsid w:val="00591378"/>
    <w:rsid w:val="00591403"/>
    <w:rsid w:val="005915DB"/>
    <w:rsid w:val="00591B42"/>
    <w:rsid w:val="00592301"/>
    <w:rsid w:val="005923E4"/>
    <w:rsid w:val="005923EB"/>
    <w:rsid w:val="00592A41"/>
    <w:rsid w:val="00592B4C"/>
    <w:rsid w:val="00592E37"/>
    <w:rsid w:val="00592E95"/>
    <w:rsid w:val="0059319E"/>
    <w:rsid w:val="005932CF"/>
    <w:rsid w:val="00593DF3"/>
    <w:rsid w:val="005941D8"/>
    <w:rsid w:val="00594801"/>
    <w:rsid w:val="00594942"/>
    <w:rsid w:val="00594974"/>
    <w:rsid w:val="00594BD4"/>
    <w:rsid w:val="00594C9D"/>
    <w:rsid w:val="0059518F"/>
    <w:rsid w:val="00595640"/>
    <w:rsid w:val="00595A9D"/>
    <w:rsid w:val="00595D95"/>
    <w:rsid w:val="00595F2B"/>
    <w:rsid w:val="005964F0"/>
    <w:rsid w:val="005965AB"/>
    <w:rsid w:val="00597D71"/>
    <w:rsid w:val="005A001F"/>
    <w:rsid w:val="005A04ED"/>
    <w:rsid w:val="005A0919"/>
    <w:rsid w:val="005A0FD5"/>
    <w:rsid w:val="005A126A"/>
    <w:rsid w:val="005A1305"/>
    <w:rsid w:val="005A141C"/>
    <w:rsid w:val="005A1E80"/>
    <w:rsid w:val="005A250B"/>
    <w:rsid w:val="005A2E58"/>
    <w:rsid w:val="005A389E"/>
    <w:rsid w:val="005A4795"/>
    <w:rsid w:val="005A4ADB"/>
    <w:rsid w:val="005A514A"/>
    <w:rsid w:val="005A5594"/>
    <w:rsid w:val="005A57B3"/>
    <w:rsid w:val="005A583D"/>
    <w:rsid w:val="005A59DC"/>
    <w:rsid w:val="005A5E08"/>
    <w:rsid w:val="005A66A1"/>
    <w:rsid w:val="005A6874"/>
    <w:rsid w:val="005A7027"/>
    <w:rsid w:val="005A7669"/>
    <w:rsid w:val="005B0065"/>
    <w:rsid w:val="005B042C"/>
    <w:rsid w:val="005B0543"/>
    <w:rsid w:val="005B1265"/>
    <w:rsid w:val="005B1C0D"/>
    <w:rsid w:val="005B2607"/>
    <w:rsid w:val="005B291D"/>
    <w:rsid w:val="005B2C45"/>
    <w:rsid w:val="005B32B6"/>
    <w:rsid w:val="005B3375"/>
    <w:rsid w:val="005B3855"/>
    <w:rsid w:val="005B3B85"/>
    <w:rsid w:val="005B3D8F"/>
    <w:rsid w:val="005B3FFE"/>
    <w:rsid w:val="005B412B"/>
    <w:rsid w:val="005B44D2"/>
    <w:rsid w:val="005B4FB3"/>
    <w:rsid w:val="005B51D7"/>
    <w:rsid w:val="005B54F0"/>
    <w:rsid w:val="005B5AC1"/>
    <w:rsid w:val="005B5AED"/>
    <w:rsid w:val="005B5B23"/>
    <w:rsid w:val="005B5B2F"/>
    <w:rsid w:val="005B5BE9"/>
    <w:rsid w:val="005B6BDA"/>
    <w:rsid w:val="005B6D61"/>
    <w:rsid w:val="005B73E4"/>
    <w:rsid w:val="005B79C1"/>
    <w:rsid w:val="005B7A83"/>
    <w:rsid w:val="005C0AA3"/>
    <w:rsid w:val="005C0F1D"/>
    <w:rsid w:val="005C106B"/>
    <w:rsid w:val="005C1810"/>
    <w:rsid w:val="005C1BCF"/>
    <w:rsid w:val="005C212A"/>
    <w:rsid w:val="005C2160"/>
    <w:rsid w:val="005C2267"/>
    <w:rsid w:val="005C320A"/>
    <w:rsid w:val="005C4451"/>
    <w:rsid w:val="005C45E3"/>
    <w:rsid w:val="005C512E"/>
    <w:rsid w:val="005C51C3"/>
    <w:rsid w:val="005C5237"/>
    <w:rsid w:val="005C58FB"/>
    <w:rsid w:val="005C5D7C"/>
    <w:rsid w:val="005C6020"/>
    <w:rsid w:val="005C62AC"/>
    <w:rsid w:val="005C6BDD"/>
    <w:rsid w:val="005C6DA4"/>
    <w:rsid w:val="005C7967"/>
    <w:rsid w:val="005C7F31"/>
    <w:rsid w:val="005D0883"/>
    <w:rsid w:val="005D13AE"/>
    <w:rsid w:val="005D1B9D"/>
    <w:rsid w:val="005D20BB"/>
    <w:rsid w:val="005D27C0"/>
    <w:rsid w:val="005D2B76"/>
    <w:rsid w:val="005D31C5"/>
    <w:rsid w:val="005D3BDB"/>
    <w:rsid w:val="005D3C47"/>
    <w:rsid w:val="005D4779"/>
    <w:rsid w:val="005D47E5"/>
    <w:rsid w:val="005D48B5"/>
    <w:rsid w:val="005D49CA"/>
    <w:rsid w:val="005D4FB2"/>
    <w:rsid w:val="005D5166"/>
    <w:rsid w:val="005D535C"/>
    <w:rsid w:val="005D5621"/>
    <w:rsid w:val="005D5B0D"/>
    <w:rsid w:val="005D5BBF"/>
    <w:rsid w:val="005D6065"/>
    <w:rsid w:val="005D62B0"/>
    <w:rsid w:val="005D6C10"/>
    <w:rsid w:val="005D7510"/>
    <w:rsid w:val="005D7F0C"/>
    <w:rsid w:val="005E057B"/>
    <w:rsid w:val="005E0890"/>
    <w:rsid w:val="005E08E4"/>
    <w:rsid w:val="005E096F"/>
    <w:rsid w:val="005E0B00"/>
    <w:rsid w:val="005E1DA8"/>
    <w:rsid w:val="005E2205"/>
    <w:rsid w:val="005E278D"/>
    <w:rsid w:val="005E2D22"/>
    <w:rsid w:val="005E2EFF"/>
    <w:rsid w:val="005E3A1F"/>
    <w:rsid w:val="005E47EC"/>
    <w:rsid w:val="005E4F5D"/>
    <w:rsid w:val="005E5308"/>
    <w:rsid w:val="005E5CC9"/>
    <w:rsid w:val="005E605A"/>
    <w:rsid w:val="005E660F"/>
    <w:rsid w:val="005E6D24"/>
    <w:rsid w:val="005E6D8A"/>
    <w:rsid w:val="005E6E84"/>
    <w:rsid w:val="005E6FE4"/>
    <w:rsid w:val="005F05B5"/>
    <w:rsid w:val="005F065C"/>
    <w:rsid w:val="005F088A"/>
    <w:rsid w:val="005F1185"/>
    <w:rsid w:val="005F11E2"/>
    <w:rsid w:val="005F1231"/>
    <w:rsid w:val="005F1E59"/>
    <w:rsid w:val="005F22AC"/>
    <w:rsid w:val="005F2525"/>
    <w:rsid w:val="005F271C"/>
    <w:rsid w:val="005F2991"/>
    <w:rsid w:val="005F2BAF"/>
    <w:rsid w:val="005F3010"/>
    <w:rsid w:val="005F3A42"/>
    <w:rsid w:val="005F43E7"/>
    <w:rsid w:val="005F61CB"/>
    <w:rsid w:val="005F64A6"/>
    <w:rsid w:val="005F6D1D"/>
    <w:rsid w:val="005F6E37"/>
    <w:rsid w:val="005F7055"/>
    <w:rsid w:val="005F70FB"/>
    <w:rsid w:val="005F71F9"/>
    <w:rsid w:val="005F728C"/>
    <w:rsid w:val="005F7771"/>
    <w:rsid w:val="005F7B4B"/>
    <w:rsid w:val="005F7E1C"/>
    <w:rsid w:val="005F7FC3"/>
    <w:rsid w:val="005F7FDC"/>
    <w:rsid w:val="006003B0"/>
    <w:rsid w:val="00600BA0"/>
    <w:rsid w:val="00600CF7"/>
    <w:rsid w:val="006011DE"/>
    <w:rsid w:val="0060205D"/>
    <w:rsid w:val="0060231F"/>
    <w:rsid w:val="006027A7"/>
    <w:rsid w:val="00602EE7"/>
    <w:rsid w:val="00602F34"/>
    <w:rsid w:val="0060368C"/>
    <w:rsid w:val="006038DE"/>
    <w:rsid w:val="00603D4C"/>
    <w:rsid w:val="006043D4"/>
    <w:rsid w:val="006043E7"/>
    <w:rsid w:val="0060464F"/>
    <w:rsid w:val="0060491E"/>
    <w:rsid w:val="0060492F"/>
    <w:rsid w:val="00604B47"/>
    <w:rsid w:val="00604F91"/>
    <w:rsid w:val="006050C0"/>
    <w:rsid w:val="00605704"/>
    <w:rsid w:val="006059EE"/>
    <w:rsid w:val="00605BD1"/>
    <w:rsid w:val="00606531"/>
    <w:rsid w:val="00606B8B"/>
    <w:rsid w:val="00606CB2"/>
    <w:rsid w:val="00606F27"/>
    <w:rsid w:val="006074AC"/>
    <w:rsid w:val="006075E8"/>
    <w:rsid w:val="00607E52"/>
    <w:rsid w:val="00607F0C"/>
    <w:rsid w:val="0061035F"/>
    <w:rsid w:val="0061052B"/>
    <w:rsid w:val="00610841"/>
    <w:rsid w:val="00610CB4"/>
    <w:rsid w:val="00610EA2"/>
    <w:rsid w:val="00610F1D"/>
    <w:rsid w:val="0061114D"/>
    <w:rsid w:val="006111D9"/>
    <w:rsid w:val="006112C2"/>
    <w:rsid w:val="00611A61"/>
    <w:rsid w:val="00611B69"/>
    <w:rsid w:val="00611D05"/>
    <w:rsid w:val="006125BA"/>
    <w:rsid w:val="00612A33"/>
    <w:rsid w:val="00612A44"/>
    <w:rsid w:val="00613149"/>
    <w:rsid w:val="006132BB"/>
    <w:rsid w:val="00613452"/>
    <w:rsid w:val="006135A6"/>
    <w:rsid w:val="00613B04"/>
    <w:rsid w:val="00613CAD"/>
    <w:rsid w:val="00613F30"/>
    <w:rsid w:val="0061420D"/>
    <w:rsid w:val="0061430B"/>
    <w:rsid w:val="00614642"/>
    <w:rsid w:val="00615460"/>
    <w:rsid w:val="006156E9"/>
    <w:rsid w:val="006168CE"/>
    <w:rsid w:val="00616C86"/>
    <w:rsid w:val="00616D7C"/>
    <w:rsid w:val="00616E10"/>
    <w:rsid w:val="0062038A"/>
    <w:rsid w:val="00620459"/>
    <w:rsid w:val="00620634"/>
    <w:rsid w:val="00620D98"/>
    <w:rsid w:val="00621507"/>
    <w:rsid w:val="00621642"/>
    <w:rsid w:val="006218EA"/>
    <w:rsid w:val="006220D5"/>
    <w:rsid w:val="00622A59"/>
    <w:rsid w:val="00622E53"/>
    <w:rsid w:val="00622F27"/>
    <w:rsid w:val="00623159"/>
    <w:rsid w:val="00623733"/>
    <w:rsid w:val="00624110"/>
    <w:rsid w:val="0062448A"/>
    <w:rsid w:val="00624942"/>
    <w:rsid w:val="00624D6A"/>
    <w:rsid w:val="00624F67"/>
    <w:rsid w:val="0062567A"/>
    <w:rsid w:val="00625DFF"/>
    <w:rsid w:val="00626261"/>
    <w:rsid w:val="00627922"/>
    <w:rsid w:val="00627962"/>
    <w:rsid w:val="00627FB1"/>
    <w:rsid w:val="00630C38"/>
    <w:rsid w:val="00631C2B"/>
    <w:rsid w:val="00632513"/>
    <w:rsid w:val="006325A2"/>
    <w:rsid w:val="0063264C"/>
    <w:rsid w:val="00632949"/>
    <w:rsid w:val="00633441"/>
    <w:rsid w:val="0063384E"/>
    <w:rsid w:val="006339D8"/>
    <w:rsid w:val="00633B89"/>
    <w:rsid w:val="00633F82"/>
    <w:rsid w:val="00634457"/>
    <w:rsid w:val="00634911"/>
    <w:rsid w:val="006351B6"/>
    <w:rsid w:val="0063541B"/>
    <w:rsid w:val="006354C6"/>
    <w:rsid w:val="00635F02"/>
    <w:rsid w:val="00636407"/>
    <w:rsid w:val="006364A6"/>
    <w:rsid w:val="006367C0"/>
    <w:rsid w:val="00636963"/>
    <w:rsid w:val="006401A9"/>
    <w:rsid w:val="0064112A"/>
    <w:rsid w:val="00641A7E"/>
    <w:rsid w:val="0064232D"/>
    <w:rsid w:val="006424E2"/>
    <w:rsid w:val="00642A30"/>
    <w:rsid w:val="00642AE3"/>
    <w:rsid w:val="00642B8C"/>
    <w:rsid w:val="00642E2D"/>
    <w:rsid w:val="0064334F"/>
    <w:rsid w:val="006433B4"/>
    <w:rsid w:val="00643954"/>
    <w:rsid w:val="00643BA8"/>
    <w:rsid w:val="00643CFA"/>
    <w:rsid w:val="00643F83"/>
    <w:rsid w:val="00644216"/>
    <w:rsid w:val="0064421D"/>
    <w:rsid w:val="00644329"/>
    <w:rsid w:val="0064494A"/>
    <w:rsid w:val="00644D26"/>
    <w:rsid w:val="00645712"/>
    <w:rsid w:val="00645A61"/>
    <w:rsid w:val="0064621B"/>
    <w:rsid w:val="00646A7E"/>
    <w:rsid w:val="00647CCE"/>
    <w:rsid w:val="0065018F"/>
    <w:rsid w:val="00650733"/>
    <w:rsid w:val="00650871"/>
    <w:rsid w:val="00650938"/>
    <w:rsid w:val="006509AB"/>
    <w:rsid w:val="006514DB"/>
    <w:rsid w:val="00651ABA"/>
    <w:rsid w:val="00651E44"/>
    <w:rsid w:val="006520B3"/>
    <w:rsid w:val="00652600"/>
    <w:rsid w:val="006527D9"/>
    <w:rsid w:val="006529F5"/>
    <w:rsid w:val="00652BE2"/>
    <w:rsid w:val="00652FC8"/>
    <w:rsid w:val="00653275"/>
    <w:rsid w:val="0065351C"/>
    <w:rsid w:val="00653AB1"/>
    <w:rsid w:val="0065424E"/>
    <w:rsid w:val="006544B2"/>
    <w:rsid w:val="00654707"/>
    <w:rsid w:val="006555AA"/>
    <w:rsid w:val="0065563F"/>
    <w:rsid w:val="00655675"/>
    <w:rsid w:val="00655EC3"/>
    <w:rsid w:val="00655FCE"/>
    <w:rsid w:val="00657596"/>
    <w:rsid w:val="00657862"/>
    <w:rsid w:val="00657C24"/>
    <w:rsid w:val="00660133"/>
    <w:rsid w:val="0066047E"/>
    <w:rsid w:val="00660612"/>
    <w:rsid w:val="006608C3"/>
    <w:rsid w:val="00661081"/>
    <w:rsid w:val="006619CE"/>
    <w:rsid w:val="00662025"/>
    <w:rsid w:val="006623CC"/>
    <w:rsid w:val="00662ED8"/>
    <w:rsid w:val="00663261"/>
    <w:rsid w:val="00663C7A"/>
    <w:rsid w:val="00663CD1"/>
    <w:rsid w:val="00664203"/>
    <w:rsid w:val="00664B2C"/>
    <w:rsid w:val="00664F0C"/>
    <w:rsid w:val="006662B6"/>
    <w:rsid w:val="00666651"/>
    <w:rsid w:val="00667248"/>
    <w:rsid w:val="00667F5B"/>
    <w:rsid w:val="00670318"/>
    <w:rsid w:val="006703F3"/>
    <w:rsid w:val="0067053C"/>
    <w:rsid w:val="00670850"/>
    <w:rsid w:val="00670968"/>
    <w:rsid w:val="00670BA0"/>
    <w:rsid w:val="00670BF7"/>
    <w:rsid w:val="006713EE"/>
    <w:rsid w:val="00671B7A"/>
    <w:rsid w:val="00671D25"/>
    <w:rsid w:val="006720C7"/>
    <w:rsid w:val="0067228C"/>
    <w:rsid w:val="0067239A"/>
    <w:rsid w:val="0067268C"/>
    <w:rsid w:val="00673148"/>
    <w:rsid w:val="00673648"/>
    <w:rsid w:val="00673994"/>
    <w:rsid w:val="00673C06"/>
    <w:rsid w:val="00673D59"/>
    <w:rsid w:val="006744AE"/>
    <w:rsid w:val="00674713"/>
    <w:rsid w:val="00674B0D"/>
    <w:rsid w:val="00674FDD"/>
    <w:rsid w:val="0067529D"/>
    <w:rsid w:val="006755C9"/>
    <w:rsid w:val="00675707"/>
    <w:rsid w:val="006757DE"/>
    <w:rsid w:val="00675C09"/>
    <w:rsid w:val="00675F1E"/>
    <w:rsid w:val="0067624C"/>
    <w:rsid w:val="006763C7"/>
    <w:rsid w:val="00676F61"/>
    <w:rsid w:val="006775F4"/>
    <w:rsid w:val="0067776C"/>
    <w:rsid w:val="00677877"/>
    <w:rsid w:val="0067794C"/>
    <w:rsid w:val="00680DCF"/>
    <w:rsid w:val="0068127E"/>
    <w:rsid w:val="0068150D"/>
    <w:rsid w:val="00682C81"/>
    <w:rsid w:val="0068341B"/>
    <w:rsid w:val="00683622"/>
    <w:rsid w:val="00683926"/>
    <w:rsid w:val="00683930"/>
    <w:rsid w:val="006840E4"/>
    <w:rsid w:val="00684983"/>
    <w:rsid w:val="006852ED"/>
    <w:rsid w:val="006862EE"/>
    <w:rsid w:val="00686CC3"/>
    <w:rsid w:val="00686CF1"/>
    <w:rsid w:val="006876A6"/>
    <w:rsid w:val="00690240"/>
    <w:rsid w:val="0069037C"/>
    <w:rsid w:val="0069061A"/>
    <w:rsid w:val="00690D94"/>
    <w:rsid w:val="00691185"/>
    <w:rsid w:val="0069198C"/>
    <w:rsid w:val="00691A49"/>
    <w:rsid w:val="00691E04"/>
    <w:rsid w:val="00691F1B"/>
    <w:rsid w:val="00692162"/>
    <w:rsid w:val="006925E3"/>
    <w:rsid w:val="006926D0"/>
    <w:rsid w:val="006926D1"/>
    <w:rsid w:val="00692C54"/>
    <w:rsid w:val="00692D5B"/>
    <w:rsid w:val="006934A9"/>
    <w:rsid w:val="0069468B"/>
    <w:rsid w:val="0069489F"/>
    <w:rsid w:val="0069542F"/>
    <w:rsid w:val="0069583B"/>
    <w:rsid w:val="00695BA8"/>
    <w:rsid w:val="00695DAA"/>
    <w:rsid w:val="00695E6B"/>
    <w:rsid w:val="00695ED2"/>
    <w:rsid w:val="00696476"/>
    <w:rsid w:val="006967BD"/>
    <w:rsid w:val="006969B3"/>
    <w:rsid w:val="00696A52"/>
    <w:rsid w:val="00696C49"/>
    <w:rsid w:val="006A034E"/>
    <w:rsid w:val="006A093F"/>
    <w:rsid w:val="006A0972"/>
    <w:rsid w:val="006A0EE5"/>
    <w:rsid w:val="006A14DE"/>
    <w:rsid w:val="006A1A86"/>
    <w:rsid w:val="006A2D9F"/>
    <w:rsid w:val="006A2F61"/>
    <w:rsid w:val="006A3B1E"/>
    <w:rsid w:val="006A3C8C"/>
    <w:rsid w:val="006A3FAA"/>
    <w:rsid w:val="006A4466"/>
    <w:rsid w:val="006A4B1F"/>
    <w:rsid w:val="006A4C39"/>
    <w:rsid w:val="006A531B"/>
    <w:rsid w:val="006A556F"/>
    <w:rsid w:val="006A5B9A"/>
    <w:rsid w:val="006A5C25"/>
    <w:rsid w:val="006A5D04"/>
    <w:rsid w:val="006A5F8F"/>
    <w:rsid w:val="006A6146"/>
    <w:rsid w:val="006A6338"/>
    <w:rsid w:val="006A6A9F"/>
    <w:rsid w:val="006A6F76"/>
    <w:rsid w:val="006A707B"/>
    <w:rsid w:val="006A7213"/>
    <w:rsid w:val="006B07CB"/>
    <w:rsid w:val="006B1A37"/>
    <w:rsid w:val="006B1A39"/>
    <w:rsid w:val="006B1EF4"/>
    <w:rsid w:val="006B219F"/>
    <w:rsid w:val="006B27CF"/>
    <w:rsid w:val="006B2A5E"/>
    <w:rsid w:val="006B300A"/>
    <w:rsid w:val="006B30A3"/>
    <w:rsid w:val="006B35D9"/>
    <w:rsid w:val="006B37EA"/>
    <w:rsid w:val="006B3D48"/>
    <w:rsid w:val="006B3D9D"/>
    <w:rsid w:val="006B3EA5"/>
    <w:rsid w:val="006B42DE"/>
    <w:rsid w:val="006B44FD"/>
    <w:rsid w:val="006B603C"/>
    <w:rsid w:val="006B6686"/>
    <w:rsid w:val="006B6D56"/>
    <w:rsid w:val="006B7497"/>
    <w:rsid w:val="006B7741"/>
    <w:rsid w:val="006B79F1"/>
    <w:rsid w:val="006C09E9"/>
    <w:rsid w:val="006C0BEB"/>
    <w:rsid w:val="006C0E55"/>
    <w:rsid w:val="006C101B"/>
    <w:rsid w:val="006C1C3B"/>
    <w:rsid w:val="006C2318"/>
    <w:rsid w:val="006C2514"/>
    <w:rsid w:val="006C2670"/>
    <w:rsid w:val="006C29F3"/>
    <w:rsid w:val="006C34A6"/>
    <w:rsid w:val="006C38F4"/>
    <w:rsid w:val="006C3DFC"/>
    <w:rsid w:val="006C40CF"/>
    <w:rsid w:val="006C4479"/>
    <w:rsid w:val="006C47C9"/>
    <w:rsid w:val="006C530F"/>
    <w:rsid w:val="006C566D"/>
    <w:rsid w:val="006C5972"/>
    <w:rsid w:val="006C5FC2"/>
    <w:rsid w:val="006C6354"/>
    <w:rsid w:val="006C6745"/>
    <w:rsid w:val="006C6CB8"/>
    <w:rsid w:val="006C6FFE"/>
    <w:rsid w:val="006C7A69"/>
    <w:rsid w:val="006C7BEB"/>
    <w:rsid w:val="006C91CC"/>
    <w:rsid w:val="006D00E5"/>
    <w:rsid w:val="006D034D"/>
    <w:rsid w:val="006D047E"/>
    <w:rsid w:val="006D0880"/>
    <w:rsid w:val="006D0DF8"/>
    <w:rsid w:val="006D2A73"/>
    <w:rsid w:val="006D2B9C"/>
    <w:rsid w:val="006D35E1"/>
    <w:rsid w:val="006D377B"/>
    <w:rsid w:val="006D3AC2"/>
    <w:rsid w:val="006D3DD4"/>
    <w:rsid w:val="006D4500"/>
    <w:rsid w:val="006D47EB"/>
    <w:rsid w:val="006D4809"/>
    <w:rsid w:val="006D4BF4"/>
    <w:rsid w:val="006D513D"/>
    <w:rsid w:val="006D518A"/>
    <w:rsid w:val="006D57D2"/>
    <w:rsid w:val="006D5D08"/>
    <w:rsid w:val="006D61CB"/>
    <w:rsid w:val="006D64D7"/>
    <w:rsid w:val="006D73EC"/>
    <w:rsid w:val="006D7882"/>
    <w:rsid w:val="006D7A25"/>
    <w:rsid w:val="006E0A01"/>
    <w:rsid w:val="006E0DFD"/>
    <w:rsid w:val="006E0FB9"/>
    <w:rsid w:val="006E1365"/>
    <w:rsid w:val="006E15CB"/>
    <w:rsid w:val="006E16EB"/>
    <w:rsid w:val="006E22FD"/>
    <w:rsid w:val="006E24F4"/>
    <w:rsid w:val="006E2D2A"/>
    <w:rsid w:val="006E2FB0"/>
    <w:rsid w:val="006E3494"/>
    <w:rsid w:val="006E36FA"/>
    <w:rsid w:val="006E39C4"/>
    <w:rsid w:val="006E40F8"/>
    <w:rsid w:val="006E48C4"/>
    <w:rsid w:val="006E4D14"/>
    <w:rsid w:val="006E500E"/>
    <w:rsid w:val="006E558A"/>
    <w:rsid w:val="006E57D5"/>
    <w:rsid w:val="006E5DEA"/>
    <w:rsid w:val="006E6F0D"/>
    <w:rsid w:val="006E6F99"/>
    <w:rsid w:val="006E7B5E"/>
    <w:rsid w:val="006E7C50"/>
    <w:rsid w:val="006F0143"/>
    <w:rsid w:val="006F03A1"/>
    <w:rsid w:val="006F070B"/>
    <w:rsid w:val="006F0A13"/>
    <w:rsid w:val="006F0D7D"/>
    <w:rsid w:val="006F1443"/>
    <w:rsid w:val="006F1CF3"/>
    <w:rsid w:val="006F1D7D"/>
    <w:rsid w:val="006F2193"/>
    <w:rsid w:val="006F24BD"/>
    <w:rsid w:val="006F299A"/>
    <w:rsid w:val="006F31A6"/>
    <w:rsid w:val="006F3BA9"/>
    <w:rsid w:val="006F40CD"/>
    <w:rsid w:val="006F4199"/>
    <w:rsid w:val="006F4941"/>
    <w:rsid w:val="006F4A22"/>
    <w:rsid w:val="006F5067"/>
    <w:rsid w:val="006F50CA"/>
    <w:rsid w:val="006F556D"/>
    <w:rsid w:val="006F568C"/>
    <w:rsid w:val="006F5CFC"/>
    <w:rsid w:val="006F62A9"/>
    <w:rsid w:val="006F6521"/>
    <w:rsid w:val="006F657B"/>
    <w:rsid w:val="006F6662"/>
    <w:rsid w:val="006F6909"/>
    <w:rsid w:val="006F6C92"/>
    <w:rsid w:val="00700024"/>
    <w:rsid w:val="00700048"/>
    <w:rsid w:val="007002BE"/>
    <w:rsid w:val="00700957"/>
    <w:rsid w:val="00700A7B"/>
    <w:rsid w:val="00701058"/>
    <w:rsid w:val="00701549"/>
    <w:rsid w:val="00701AAB"/>
    <w:rsid w:val="00702399"/>
    <w:rsid w:val="007023FB"/>
    <w:rsid w:val="007027AC"/>
    <w:rsid w:val="00702FBB"/>
    <w:rsid w:val="007036D3"/>
    <w:rsid w:val="007037D9"/>
    <w:rsid w:val="00703904"/>
    <w:rsid w:val="00703BEF"/>
    <w:rsid w:val="007041BB"/>
    <w:rsid w:val="0070426B"/>
    <w:rsid w:val="007043F0"/>
    <w:rsid w:val="00704DCC"/>
    <w:rsid w:val="00705148"/>
    <w:rsid w:val="00705350"/>
    <w:rsid w:val="00705764"/>
    <w:rsid w:val="00705C0A"/>
    <w:rsid w:val="00705C7F"/>
    <w:rsid w:val="00706407"/>
    <w:rsid w:val="00706446"/>
    <w:rsid w:val="0070763F"/>
    <w:rsid w:val="00707BD9"/>
    <w:rsid w:val="00707CC2"/>
    <w:rsid w:val="007107CE"/>
    <w:rsid w:val="00710E6A"/>
    <w:rsid w:val="00710EAD"/>
    <w:rsid w:val="007117E1"/>
    <w:rsid w:val="00711ACA"/>
    <w:rsid w:val="00711B3F"/>
    <w:rsid w:val="00711BC4"/>
    <w:rsid w:val="00712A57"/>
    <w:rsid w:val="007135BA"/>
    <w:rsid w:val="0071395A"/>
    <w:rsid w:val="007139AF"/>
    <w:rsid w:val="00713A0F"/>
    <w:rsid w:val="0071413C"/>
    <w:rsid w:val="00714186"/>
    <w:rsid w:val="0071435B"/>
    <w:rsid w:val="007145F5"/>
    <w:rsid w:val="0071481D"/>
    <w:rsid w:val="00714C6A"/>
    <w:rsid w:val="00715136"/>
    <w:rsid w:val="00715225"/>
    <w:rsid w:val="00715568"/>
    <w:rsid w:val="00715646"/>
    <w:rsid w:val="00715BC9"/>
    <w:rsid w:val="00715C18"/>
    <w:rsid w:val="00715DDB"/>
    <w:rsid w:val="00715EA2"/>
    <w:rsid w:val="007166F7"/>
    <w:rsid w:val="00716A2E"/>
    <w:rsid w:val="00716D6A"/>
    <w:rsid w:val="00716E4A"/>
    <w:rsid w:val="007171D4"/>
    <w:rsid w:val="007176E7"/>
    <w:rsid w:val="0071777E"/>
    <w:rsid w:val="007177A1"/>
    <w:rsid w:val="0071791D"/>
    <w:rsid w:val="007207BB"/>
    <w:rsid w:val="007213B0"/>
    <w:rsid w:val="0072268C"/>
    <w:rsid w:val="00722818"/>
    <w:rsid w:val="00723038"/>
    <w:rsid w:val="0072341B"/>
    <w:rsid w:val="007245C6"/>
    <w:rsid w:val="0072463C"/>
    <w:rsid w:val="00724AC0"/>
    <w:rsid w:val="00725168"/>
    <w:rsid w:val="0072572D"/>
    <w:rsid w:val="0072593E"/>
    <w:rsid w:val="00726452"/>
    <w:rsid w:val="007264F9"/>
    <w:rsid w:val="007268B8"/>
    <w:rsid w:val="00726E83"/>
    <w:rsid w:val="0072712E"/>
    <w:rsid w:val="00727727"/>
    <w:rsid w:val="007278DB"/>
    <w:rsid w:val="00727DC1"/>
    <w:rsid w:val="00730020"/>
    <w:rsid w:val="0073035C"/>
    <w:rsid w:val="00730426"/>
    <w:rsid w:val="00730463"/>
    <w:rsid w:val="0073167B"/>
    <w:rsid w:val="00731BAA"/>
    <w:rsid w:val="007322C5"/>
    <w:rsid w:val="00732317"/>
    <w:rsid w:val="00732C71"/>
    <w:rsid w:val="007330C3"/>
    <w:rsid w:val="0073325C"/>
    <w:rsid w:val="007336CE"/>
    <w:rsid w:val="0073377E"/>
    <w:rsid w:val="0073502D"/>
    <w:rsid w:val="0073510B"/>
    <w:rsid w:val="00736446"/>
    <w:rsid w:val="00736552"/>
    <w:rsid w:val="00736682"/>
    <w:rsid w:val="00736B02"/>
    <w:rsid w:val="00736FEF"/>
    <w:rsid w:val="007371D1"/>
    <w:rsid w:val="0073780C"/>
    <w:rsid w:val="00737821"/>
    <w:rsid w:val="0073799E"/>
    <w:rsid w:val="0074023E"/>
    <w:rsid w:val="00740E51"/>
    <w:rsid w:val="00740FEA"/>
    <w:rsid w:val="0074206D"/>
    <w:rsid w:val="007420EB"/>
    <w:rsid w:val="00742869"/>
    <w:rsid w:val="00742BF3"/>
    <w:rsid w:val="00742E34"/>
    <w:rsid w:val="00742E80"/>
    <w:rsid w:val="00742F1A"/>
    <w:rsid w:val="00743257"/>
    <w:rsid w:val="007440FC"/>
    <w:rsid w:val="00744489"/>
    <w:rsid w:val="00744871"/>
    <w:rsid w:val="00744E49"/>
    <w:rsid w:val="007454C3"/>
    <w:rsid w:val="00745B82"/>
    <w:rsid w:val="00745ED2"/>
    <w:rsid w:val="00745EFE"/>
    <w:rsid w:val="00746230"/>
    <w:rsid w:val="007462E8"/>
    <w:rsid w:val="00746547"/>
    <w:rsid w:val="0074654A"/>
    <w:rsid w:val="00746597"/>
    <w:rsid w:val="00746DC0"/>
    <w:rsid w:val="00746DF8"/>
    <w:rsid w:val="00747495"/>
    <w:rsid w:val="00747577"/>
    <w:rsid w:val="00747915"/>
    <w:rsid w:val="00747C6E"/>
    <w:rsid w:val="007502D6"/>
    <w:rsid w:val="007503CB"/>
    <w:rsid w:val="00750711"/>
    <w:rsid w:val="00750724"/>
    <w:rsid w:val="00750ACE"/>
    <w:rsid w:val="00750F54"/>
    <w:rsid w:val="00751551"/>
    <w:rsid w:val="00751715"/>
    <w:rsid w:val="0075186E"/>
    <w:rsid w:val="007519E7"/>
    <w:rsid w:val="00751A46"/>
    <w:rsid w:val="007528B5"/>
    <w:rsid w:val="00753E6E"/>
    <w:rsid w:val="0075425F"/>
    <w:rsid w:val="007543D2"/>
    <w:rsid w:val="00754A62"/>
    <w:rsid w:val="00754EE8"/>
    <w:rsid w:val="00755063"/>
    <w:rsid w:val="007558FD"/>
    <w:rsid w:val="0075625A"/>
    <w:rsid w:val="007567E5"/>
    <w:rsid w:val="007569E3"/>
    <w:rsid w:val="00756A58"/>
    <w:rsid w:val="00756F0C"/>
    <w:rsid w:val="007571E8"/>
    <w:rsid w:val="0075741A"/>
    <w:rsid w:val="00757424"/>
    <w:rsid w:val="00757568"/>
    <w:rsid w:val="00757794"/>
    <w:rsid w:val="0076007E"/>
    <w:rsid w:val="007603A4"/>
    <w:rsid w:val="0076065C"/>
    <w:rsid w:val="007606B8"/>
    <w:rsid w:val="007608C6"/>
    <w:rsid w:val="00760A82"/>
    <w:rsid w:val="00760F93"/>
    <w:rsid w:val="007613D7"/>
    <w:rsid w:val="00761E75"/>
    <w:rsid w:val="00761FC0"/>
    <w:rsid w:val="0076207C"/>
    <w:rsid w:val="0076295E"/>
    <w:rsid w:val="00762ECD"/>
    <w:rsid w:val="00762F13"/>
    <w:rsid w:val="007639C1"/>
    <w:rsid w:val="00763A2F"/>
    <w:rsid w:val="00763D96"/>
    <w:rsid w:val="00763F3A"/>
    <w:rsid w:val="007641D2"/>
    <w:rsid w:val="00764C63"/>
    <w:rsid w:val="0076590B"/>
    <w:rsid w:val="0076598B"/>
    <w:rsid w:val="00765FFD"/>
    <w:rsid w:val="0076607D"/>
    <w:rsid w:val="007662E9"/>
    <w:rsid w:val="00766564"/>
    <w:rsid w:val="007665FF"/>
    <w:rsid w:val="007669EF"/>
    <w:rsid w:val="00766FC9"/>
    <w:rsid w:val="0076712C"/>
    <w:rsid w:val="00767459"/>
    <w:rsid w:val="007678BF"/>
    <w:rsid w:val="00767979"/>
    <w:rsid w:val="00767AAE"/>
    <w:rsid w:val="007702A9"/>
    <w:rsid w:val="007705D8"/>
    <w:rsid w:val="00770614"/>
    <w:rsid w:val="0077093B"/>
    <w:rsid w:val="00770F91"/>
    <w:rsid w:val="00771043"/>
    <w:rsid w:val="00771136"/>
    <w:rsid w:val="00772BD8"/>
    <w:rsid w:val="00772C92"/>
    <w:rsid w:val="00773350"/>
    <w:rsid w:val="00773480"/>
    <w:rsid w:val="00773AB3"/>
    <w:rsid w:val="00773B88"/>
    <w:rsid w:val="00774A50"/>
    <w:rsid w:val="00774D1E"/>
    <w:rsid w:val="00775449"/>
    <w:rsid w:val="00775826"/>
    <w:rsid w:val="00775A2D"/>
    <w:rsid w:val="007763A2"/>
    <w:rsid w:val="007764B9"/>
    <w:rsid w:val="0077704B"/>
    <w:rsid w:val="00777594"/>
    <w:rsid w:val="00777906"/>
    <w:rsid w:val="00777964"/>
    <w:rsid w:val="00777AF6"/>
    <w:rsid w:val="00777BED"/>
    <w:rsid w:val="00777EE8"/>
    <w:rsid w:val="00780091"/>
    <w:rsid w:val="007800AF"/>
    <w:rsid w:val="0078063D"/>
    <w:rsid w:val="00780D53"/>
    <w:rsid w:val="007813AB"/>
    <w:rsid w:val="00781A3B"/>
    <w:rsid w:val="00781BEE"/>
    <w:rsid w:val="00781D5B"/>
    <w:rsid w:val="00781E1A"/>
    <w:rsid w:val="00782019"/>
    <w:rsid w:val="007823BA"/>
    <w:rsid w:val="007824FF"/>
    <w:rsid w:val="0078284C"/>
    <w:rsid w:val="00783C1B"/>
    <w:rsid w:val="007841F5"/>
    <w:rsid w:val="0078491E"/>
    <w:rsid w:val="007851D2"/>
    <w:rsid w:val="00785EB7"/>
    <w:rsid w:val="00785F95"/>
    <w:rsid w:val="0078607E"/>
    <w:rsid w:val="007862D9"/>
    <w:rsid w:val="00786358"/>
    <w:rsid w:val="00786942"/>
    <w:rsid w:val="00786A34"/>
    <w:rsid w:val="00786CBA"/>
    <w:rsid w:val="00787110"/>
    <w:rsid w:val="00787237"/>
    <w:rsid w:val="00790A47"/>
    <w:rsid w:val="00791582"/>
    <w:rsid w:val="0079171A"/>
    <w:rsid w:val="00791975"/>
    <w:rsid w:val="00791B89"/>
    <w:rsid w:val="00791CF9"/>
    <w:rsid w:val="00792064"/>
    <w:rsid w:val="007923C0"/>
    <w:rsid w:val="00792B65"/>
    <w:rsid w:val="00792B6C"/>
    <w:rsid w:val="00792F41"/>
    <w:rsid w:val="0079307B"/>
    <w:rsid w:val="00793667"/>
    <w:rsid w:val="00793877"/>
    <w:rsid w:val="00793986"/>
    <w:rsid w:val="00793ABC"/>
    <w:rsid w:val="00793DAA"/>
    <w:rsid w:val="00793EEC"/>
    <w:rsid w:val="00794295"/>
    <w:rsid w:val="007948D1"/>
    <w:rsid w:val="00794999"/>
    <w:rsid w:val="00795607"/>
    <w:rsid w:val="007959E6"/>
    <w:rsid w:val="00796385"/>
    <w:rsid w:val="007964AA"/>
    <w:rsid w:val="007974F6"/>
    <w:rsid w:val="007977C6"/>
    <w:rsid w:val="00797A72"/>
    <w:rsid w:val="00797C17"/>
    <w:rsid w:val="00797C2F"/>
    <w:rsid w:val="00797D03"/>
    <w:rsid w:val="007A0842"/>
    <w:rsid w:val="007A0B0E"/>
    <w:rsid w:val="007A0EDB"/>
    <w:rsid w:val="007A0FB5"/>
    <w:rsid w:val="007A1821"/>
    <w:rsid w:val="007A1E3F"/>
    <w:rsid w:val="007A21F7"/>
    <w:rsid w:val="007A235B"/>
    <w:rsid w:val="007A26A8"/>
    <w:rsid w:val="007A286F"/>
    <w:rsid w:val="007A2990"/>
    <w:rsid w:val="007A2A97"/>
    <w:rsid w:val="007A2BF4"/>
    <w:rsid w:val="007A4308"/>
    <w:rsid w:val="007A432F"/>
    <w:rsid w:val="007A43AD"/>
    <w:rsid w:val="007A44F1"/>
    <w:rsid w:val="007A4D82"/>
    <w:rsid w:val="007A4EB8"/>
    <w:rsid w:val="007A50C3"/>
    <w:rsid w:val="007A5A23"/>
    <w:rsid w:val="007A5B95"/>
    <w:rsid w:val="007A6437"/>
    <w:rsid w:val="007A6A1D"/>
    <w:rsid w:val="007A6C33"/>
    <w:rsid w:val="007A73A6"/>
    <w:rsid w:val="007A7403"/>
    <w:rsid w:val="007A79B4"/>
    <w:rsid w:val="007A7BAE"/>
    <w:rsid w:val="007B0BD5"/>
    <w:rsid w:val="007B0D52"/>
    <w:rsid w:val="007B0DFB"/>
    <w:rsid w:val="007B0F0D"/>
    <w:rsid w:val="007B100F"/>
    <w:rsid w:val="007B1151"/>
    <w:rsid w:val="007B11E1"/>
    <w:rsid w:val="007B1D35"/>
    <w:rsid w:val="007B1EE9"/>
    <w:rsid w:val="007B2614"/>
    <w:rsid w:val="007B261D"/>
    <w:rsid w:val="007B28EC"/>
    <w:rsid w:val="007B2E31"/>
    <w:rsid w:val="007B3531"/>
    <w:rsid w:val="007B3854"/>
    <w:rsid w:val="007B3F2E"/>
    <w:rsid w:val="007B4502"/>
    <w:rsid w:val="007B4AAE"/>
    <w:rsid w:val="007B5169"/>
    <w:rsid w:val="007B5374"/>
    <w:rsid w:val="007B5EB6"/>
    <w:rsid w:val="007B6163"/>
    <w:rsid w:val="007B62A1"/>
    <w:rsid w:val="007B66BA"/>
    <w:rsid w:val="007B6882"/>
    <w:rsid w:val="007B6E76"/>
    <w:rsid w:val="007B70DF"/>
    <w:rsid w:val="007B760F"/>
    <w:rsid w:val="007B7F44"/>
    <w:rsid w:val="007C0687"/>
    <w:rsid w:val="007C0963"/>
    <w:rsid w:val="007C09F4"/>
    <w:rsid w:val="007C0BF3"/>
    <w:rsid w:val="007C0CB5"/>
    <w:rsid w:val="007C17AC"/>
    <w:rsid w:val="007C1952"/>
    <w:rsid w:val="007C2030"/>
    <w:rsid w:val="007C218B"/>
    <w:rsid w:val="007C22AE"/>
    <w:rsid w:val="007C2424"/>
    <w:rsid w:val="007C2A37"/>
    <w:rsid w:val="007C2B5C"/>
    <w:rsid w:val="007C319D"/>
    <w:rsid w:val="007C39FD"/>
    <w:rsid w:val="007C41A8"/>
    <w:rsid w:val="007C4871"/>
    <w:rsid w:val="007C4BB6"/>
    <w:rsid w:val="007C4F20"/>
    <w:rsid w:val="007C5B54"/>
    <w:rsid w:val="007C5DB9"/>
    <w:rsid w:val="007C6729"/>
    <w:rsid w:val="007C7219"/>
    <w:rsid w:val="007C7E9A"/>
    <w:rsid w:val="007D03FD"/>
    <w:rsid w:val="007D0723"/>
    <w:rsid w:val="007D079C"/>
    <w:rsid w:val="007D1824"/>
    <w:rsid w:val="007D27AF"/>
    <w:rsid w:val="007D2C3D"/>
    <w:rsid w:val="007D2E23"/>
    <w:rsid w:val="007D2EE3"/>
    <w:rsid w:val="007D314C"/>
    <w:rsid w:val="007D34F9"/>
    <w:rsid w:val="007D3941"/>
    <w:rsid w:val="007D3C6D"/>
    <w:rsid w:val="007D49E8"/>
    <w:rsid w:val="007D4AA7"/>
    <w:rsid w:val="007D4F04"/>
    <w:rsid w:val="007D4FAD"/>
    <w:rsid w:val="007D5513"/>
    <w:rsid w:val="007D578A"/>
    <w:rsid w:val="007D5A16"/>
    <w:rsid w:val="007D62B2"/>
    <w:rsid w:val="007D6A0B"/>
    <w:rsid w:val="007D73F3"/>
    <w:rsid w:val="007D7ABC"/>
    <w:rsid w:val="007E02E5"/>
    <w:rsid w:val="007E0579"/>
    <w:rsid w:val="007E07DD"/>
    <w:rsid w:val="007E0AE7"/>
    <w:rsid w:val="007E1BE1"/>
    <w:rsid w:val="007E1FFC"/>
    <w:rsid w:val="007E24DC"/>
    <w:rsid w:val="007E27E8"/>
    <w:rsid w:val="007E2D70"/>
    <w:rsid w:val="007E34AB"/>
    <w:rsid w:val="007E4243"/>
    <w:rsid w:val="007E4251"/>
    <w:rsid w:val="007E48BA"/>
    <w:rsid w:val="007E5129"/>
    <w:rsid w:val="007E51B3"/>
    <w:rsid w:val="007E54FF"/>
    <w:rsid w:val="007E5700"/>
    <w:rsid w:val="007E5868"/>
    <w:rsid w:val="007E6385"/>
    <w:rsid w:val="007E6AEF"/>
    <w:rsid w:val="007E6D5B"/>
    <w:rsid w:val="007E70A4"/>
    <w:rsid w:val="007E7114"/>
    <w:rsid w:val="007E74E0"/>
    <w:rsid w:val="007E7700"/>
    <w:rsid w:val="007E7750"/>
    <w:rsid w:val="007F0274"/>
    <w:rsid w:val="007F08F9"/>
    <w:rsid w:val="007F0B44"/>
    <w:rsid w:val="007F0D70"/>
    <w:rsid w:val="007F0DE7"/>
    <w:rsid w:val="007F1177"/>
    <w:rsid w:val="007F18A6"/>
    <w:rsid w:val="007F2A73"/>
    <w:rsid w:val="007F2B4D"/>
    <w:rsid w:val="007F3729"/>
    <w:rsid w:val="007F4CAA"/>
    <w:rsid w:val="007F5543"/>
    <w:rsid w:val="007F5A34"/>
    <w:rsid w:val="007F6180"/>
    <w:rsid w:val="007F6CF5"/>
    <w:rsid w:val="007F6E32"/>
    <w:rsid w:val="007F73C4"/>
    <w:rsid w:val="007F7512"/>
    <w:rsid w:val="007F769B"/>
    <w:rsid w:val="007F78DA"/>
    <w:rsid w:val="007F790F"/>
    <w:rsid w:val="007F7E8D"/>
    <w:rsid w:val="00800318"/>
    <w:rsid w:val="008004E5"/>
    <w:rsid w:val="00800F2E"/>
    <w:rsid w:val="00801444"/>
    <w:rsid w:val="00802143"/>
    <w:rsid w:val="0080233F"/>
    <w:rsid w:val="0080297B"/>
    <w:rsid w:val="00802E5A"/>
    <w:rsid w:val="0080310D"/>
    <w:rsid w:val="00803A53"/>
    <w:rsid w:val="00803C0B"/>
    <w:rsid w:val="00804250"/>
    <w:rsid w:val="0080452D"/>
    <w:rsid w:val="00804A3D"/>
    <w:rsid w:val="008050B4"/>
    <w:rsid w:val="0080663F"/>
    <w:rsid w:val="00807236"/>
    <w:rsid w:val="008078A5"/>
    <w:rsid w:val="00810ADC"/>
    <w:rsid w:val="00811881"/>
    <w:rsid w:val="00811C6B"/>
    <w:rsid w:val="00812911"/>
    <w:rsid w:val="00813529"/>
    <w:rsid w:val="0081371F"/>
    <w:rsid w:val="00813B7C"/>
    <w:rsid w:val="008142DA"/>
    <w:rsid w:val="008149B3"/>
    <w:rsid w:val="00814F22"/>
    <w:rsid w:val="0081522F"/>
    <w:rsid w:val="0081531D"/>
    <w:rsid w:val="00815605"/>
    <w:rsid w:val="0081595C"/>
    <w:rsid w:val="00815C97"/>
    <w:rsid w:val="0081621A"/>
    <w:rsid w:val="008162D9"/>
    <w:rsid w:val="008163EA"/>
    <w:rsid w:val="00816822"/>
    <w:rsid w:val="00816B3B"/>
    <w:rsid w:val="008170E1"/>
    <w:rsid w:val="008170E3"/>
    <w:rsid w:val="008176BA"/>
    <w:rsid w:val="00817F18"/>
    <w:rsid w:val="008200BB"/>
    <w:rsid w:val="008201D0"/>
    <w:rsid w:val="008205A6"/>
    <w:rsid w:val="00820AD5"/>
    <w:rsid w:val="008217BA"/>
    <w:rsid w:val="0082183A"/>
    <w:rsid w:val="008218CE"/>
    <w:rsid w:val="0082194C"/>
    <w:rsid w:val="00821BDC"/>
    <w:rsid w:val="008223CC"/>
    <w:rsid w:val="00822823"/>
    <w:rsid w:val="008228F4"/>
    <w:rsid w:val="00822D2E"/>
    <w:rsid w:val="00822D9F"/>
    <w:rsid w:val="008235F8"/>
    <w:rsid w:val="0082412C"/>
    <w:rsid w:val="00824463"/>
    <w:rsid w:val="00824708"/>
    <w:rsid w:val="00824EC8"/>
    <w:rsid w:val="00825464"/>
    <w:rsid w:val="00825D71"/>
    <w:rsid w:val="0082637D"/>
    <w:rsid w:val="00826D2F"/>
    <w:rsid w:val="0082706D"/>
    <w:rsid w:val="00827C3C"/>
    <w:rsid w:val="00827F25"/>
    <w:rsid w:val="00830331"/>
    <w:rsid w:val="0083049E"/>
    <w:rsid w:val="008309A6"/>
    <w:rsid w:val="008309E8"/>
    <w:rsid w:val="00831340"/>
    <w:rsid w:val="0083150E"/>
    <w:rsid w:val="00831643"/>
    <w:rsid w:val="00832283"/>
    <w:rsid w:val="008326F4"/>
    <w:rsid w:val="00832947"/>
    <w:rsid w:val="00832D61"/>
    <w:rsid w:val="00832EA0"/>
    <w:rsid w:val="0083335C"/>
    <w:rsid w:val="00833419"/>
    <w:rsid w:val="00833973"/>
    <w:rsid w:val="00833FA8"/>
    <w:rsid w:val="0083499C"/>
    <w:rsid w:val="00834ACA"/>
    <w:rsid w:val="00834F44"/>
    <w:rsid w:val="0083503B"/>
    <w:rsid w:val="0083555E"/>
    <w:rsid w:val="008356FB"/>
    <w:rsid w:val="00836341"/>
    <w:rsid w:val="00836BD6"/>
    <w:rsid w:val="00836C92"/>
    <w:rsid w:val="00836D11"/>
    <w:rsid w:val="00837129"/>
    <w:rsid w:val="008373A8"/>
    <w:rsid w:val="00837729"/>
    <w:rsid w:val="00837B36"/>
    <w:rsid w:val="0084003E"/>
    <w:rsid w:val="008401D8"/>
    <w:rsid w:val="008401DD"/>
    <w:rsid w:val="00840291"/>
    <w:rsid w:val="0084080C"/>
    <w:rsid w:val="00840A7B"/>
    <w:rsid w:val="00840CDC"/>
    <w:rsid w:val="00840E68"/>
    <w:rsid w:val="00841027"/>
    <w:rsid w:val="0084166D"/>
    <w:rsid w:val="00841E39"/>
    <w:rsid w:val="00841F36"/>
    <w:rsid w:val="00842068"/>
    <w:rsid w:val="00842CA0"/>
    <w:rsid w:val="00842F77"/>
    <w:rsid w:val="00843585"/>
    <w:rsid w:val="008438A3"/>
    <w:rsid w:val="00843911"/>
    <w:rsid w:val="00843FE2"/>
    <w:rsid w:val="0084408F"/>
    <w:rsid w:val="00844981"/>
    <w:rsid w:val="00844CFA"/>
    <w:rsid w:val="00844D92"/>
    <w:rsid w:val="00844FDC"/>
    <w:rsid w:val="008451A3"/>
    <w:rsid w:val="00845579"/>
    <w:rsid w:val="00845E88"/>
    <w:rsid w:val="0084654D"/>
    <w:rsid w:val="00846A3F"/>
    <w:rsid w:val="008475DC"/>
    <w:rsid w:val="008476AB"/>
    <w:rsid w:val="00847F5E"/>
    <w:rsid w:val="00850564"/>
    <w:rsid w:val="0085068B"/>
    <w:rsid w:val="008506A0"/>
    <w:rsid w:val="00850D18"/>
    <w:rsid w:val="00851292"/>
    <w:rsid w:val="0085164B"/>
    <w:rsid w:val="008516A1"/>
    <w:rsid w:val="00851C7C"/>
    <w:rsid w:val="00851D40"/>
    <w:rsid w:val="00852312"/>
    <w:rsid w:val="00852314"/>
    <w:rsid w:val="00852359"/>
    <w:rsid w:val="008526EE"/>
    <w:rsid w:val="008535A4"/>
    <w:rsid w:val="00854142"/>
    <w:rsid w:val="00854B38"/>
    <w:rsid w:val="00854FB9"/>
    <w:rsid w:val="0085520C"/>
    <w:rsid w:val="0085535B"/>
    <w:rsid w:val="008557DF"/>
    <w:rsid w:val="008558A9"/>
    <w:rsid w:val="00855E54"/>
    <w:rsid w:val="00856047"/>
    <w:rsid w:val="008561C1"/>
    <w:rsid w:val="008565B7"/>
    <w:rsid w:val="00856712"/>
    <w:rsid w:val="008571AE"/>
    <w:rsid w:val="00857AB2"/>
    <w:rsid w:val="00860F75"/>
    <w:rsid w:val="00861395"/>
    <w:rsid w:val="00861BE3"/>
    <w:rsid w:val="0086235A"/>
    <w:rsid w:val="008626EE"/>
    <w:rsid w:val="00862B72"/>
    <w:rsid w:val="0086316B"/>
    <w:rsid w:val="00863835"/>
    <w:rsid w:val="0086400F"/>
    <w:rsid w:val="00864796"/>
    <w:rsid w:val="00864D56"/>
    <w:rsid w:val="00865492"/>
    <w:rsid w:val="0086584D"/>
    <w:rsid w:val="00866295"/>
    <w:rsid w:val="008663BE"/>
    <w:rsid w:val="00866C6C"/>
    <w:rsid w:val="00866E2C"/>
    <w:rsid w:val="008670DC"/>
    <w:rsid w:val="00867580"/>
    <w:rsid w:val="00867FFA"/>
    <w:rsid w:val="0087007D"/>
    <w:rsid w:val="00870589"/>
    <w:rsid w:val="00870717"/>
    <w:rsid w:val="00870896"/>
    <w:rsid w:val="00870D1B"/>
    <w:rsid w:val="00870E2B"/>
    <w:rsid w:val="00871253"/>
    <w:rsid w:val="008713AB"/>
    <w:rsid w:val="00871538"/>
    <w:rsid w:val="00871A8E"/>
    <w:rsid w:val="00871D6D"/>
    <w:rsid w:val="00871D76"/>
    <w:rsid w:val="00872202"/>
    <w:rsid w:val="0087233A"/>
    <w:rsid w:val="00872364"/>
    <w:rsid w:val="008731AA"/>
    <w:rsid w:val="00873397"/>
    <w:rsid w:val="00873438"/>
    <w:rsid w:val="0087414E"/>
    <w:rsid w:val="008741BB"/>
    <w:rsid w:val="008743C5"/>
    <w:rsid w:val="00874BAF"/>
    <w:rsid w:val="008751B4"/>
    <w:rsid w:val="00875492"/>
    <w:rsid w:val="00875D70"/>
    <w:rsid w:val="008761F8"/>
    <w:rsid w:val="00876AA2"/>
    <w:rsid w:val="00876D29"/>
    <w:rsid w:val="00876F99"/>
    <w:rsid w:val="00877280"/>
    <w:rsid w:val="00877B6B"/>
    <w:rsid w:val="00877D81"/>
    <w:rsid w:val="008802AA"/>
    <w:rsid w:val="0088042A"/>
    <w:rsid w:val="00880864"/>
    <w:rsid w:val="00880A6A"/>
    <w:rsid w:val="00880A9C"/>
    <w:rsid w:val="00880CE8"/>
    <w:rsid w:val="008811ED"/>
    <w:rsid w:val="008814C3"/>
    <w:rsid w:val="00881614"/>
    <w:rsid w:val="0088218F"/>
    <w:rsid w:val="008822FC"/>
    <w:rsid w:val="00882350"/>
    <w:rsid w:val="008825DE"/>
    <w:rsid w:val="00882776"/>
    <w:rsid w:val="00882CCD"/>
    <w:rsid w:val="008833FD"/>
    <w:rsid w:val="00883CCE"/>
    <w:rsid w:val="00884422"/>
    <w:rsid w:val="00884779"/>
    <w:rsid w:val="00884D6E"/>
    <w:rsid w:val="00885995"/>
    <w:rsid w:val="00885B04"/>
    <w:rsid w:val="00885B2E"/>
    <w:rsid w:val="00885E80"/>
    <w:rsid w:val="00885FB0"/>
    <w:rsid w:val="00886272"/>
    <w:rsid w:val="0088696A"/>
    <w:rsid w:val="008870E4"/>
    <w:rsid w:val="0088793A"/>
    <w:rsid w:val="0088799C"/>
    <w:rsid w:val="008905F7"/>
    <w:rsid w:val="00890833"/>
    <w:rsid w:val="00890860"/>
    <w:rsid w:val="00890B62"/>
    <w:rsid w:val="00891012"/>
    <w:rsid w:val="00892338"/>
    <w:rsid w:val="00892898"/>
    <w:rsid w:val="00892E7E"/>
    <w:rsid w:val="00893927"/>
    <w:rsid w:val="00893DF1"/>
    <w:rsid w:val="00893E23"/>
    <w:rsid w:val="00894331"/>
    <w:rsid w:val="00894374"/>
    <w:rsid w:val="0089450D"/>
    <w:rsid w:val="00894740"/>
    <w:rsid w:val="008949A7"/>
    <w:rsid w:val="00894D3E"/>
    <w:rsid w:val="0089534F"/>
    <w:rsid w:val="0089535B"/>
    <w:rsid w:val="00895552"/>
    <w:rsid w:val="0089579E"/>
    <w:rsid w:val="008958A8"/>
    <w:rsid w:val="00895DF3"/>
    <w:rsid w:val="0089666B"/>
    <w:rsid w:val="00896F01"/>
    <w:rsid w:val="00897347"/>
    <w:rsid w:val="00897738"/>
    <w:rsid w:val="00897A60"/>
    <w:rsid w:val="008A1287"/>
    <w:rsid w:val="008A1B89"/>
    <w:rsid w:val="008A203D"/>
    <w:rsid w:val="008A27B3"/>
    <w:rsid w:val="008A3056"/>
    <w:rsid w:val="008A376B"/>
    <w:rsid w:val="008A377C"/>
    <w:rsid w:val="008A4374"/>
    <w:rsid w:val="008A44CE"/>
    <w:rsid w:val="008A49BF"/>
    <w:rsid w:val="008A4F4B"/>
    <w:rsid w:val="008A54FF"/>
    <w:rsid w:val="008A5571"/>
    <w:rsid w:val="008A55D8"/>
    <w:rsid w:val="008A59A0"/>
    <w:rsid w:val="008A61EC"/>
    <w:rsid w:val="008A64BD"/>
    <w:rsid w:val="008A664A"/>
    <w:rsid w:val="008A70E9"/>
    <w:rsid w:val="008A7132"/>
    <w:rsid w:val="008A7834"/>
    <w:rsid w:val="008A7FD0"/>
    <w:rsid w:val="008B0120"/>
    <w:rsid w:val="008B021D"/>
    <w:rsid w:val="008B05B1"/>
    <w:rsid w:val="008B05B4"/>
    <w:rsid w:val="008B05D2"/>
    <w:rsid w:val="008B0B39"/>
    <w:rsid w:val="008B1571"/>
    <w:rsid w:val="008B34CA"/>
    <w:rsid w:val="008B40CB"/>
    <w:rsid w:val="008B4618"/>
    <w:rsid w:val="008B494A"/>
    <w:rsid w:val="008B4976"/>
    <w:rsid w:val="008B4CAF"/>
    <w:rsid w:val="008B52F6"/>
    <w:rsid w:val="008B57A2"/>
    <w:rsid w:val="008B59EB"/>
    <w:rsid w:val="008B5E35"/>
    <w:rsid w:val="008B5EC1"/>
    <w:rsid w:val="008B6144"/>
    <w:rsid w:val="008B6726"/>
    <w:rsid w:val="008B6C54"/>
    <w:rsid w:val="008B71C2"/>
    <w:rsid w:val="008B76FF"/>
    <w:rsid w:val="008B7B49"/>
    <w:rsid w:val="008C0141"/>
    <w:rsid w:val="008C0A31"/>
    <w:rsid w:val="008C1264"/>
    <w:rsid w:val="008C142F"/>
    <w:rsid w:val="008C1529"/>
    <w:rsid w:val="008C1676"/>
    <w:rsid w:val="008C1700"/>
    <w:rsid w:val="008C1DEC"/>
    <w:rsid w:val="008C1ED2"/>
    <w:rsid w:val="008C219E"/>
    <w:rsid w:val="008C2810"/>
    <w:rsid w:val="008C342C"/>
    <w:rsid w:val="008C3ABA"/>
    <w:rsid w:val="008C3BD5"/>
    <w:rsid w:val="008C40C4"/>
    <w:rsid w:val="008C430E"/>
    <w:rsid w:val="008C4490"/>
    <w:rsid w:val="008C44F3"/>
    <w:rsid w:val="008C4742"/>
    <w:rsid w:val="008C48E4"/>
    <w:rsid w:val="008C4A07"/>
    <w:rsid w:val="008C4B8A"/>
    <w:rsid w:val="008C5443"/>
    <w:rsid w:val="008C567B"/>
    <w:rsid w:val="008C5C57"/>
    <w:rsid w:val="008C6107"/>
    <w:rsid w:val="008C63F7"/>
    <w:rsid w:val="008C6989"/>
    <w:rsid w:val="008C6DB1"/>
    <w:rsid w:val="008C6F91"/>
    <w:rsid w:val="008C70C1"/>
    <w:rsid w:val="008C70DB"/>
    <w:rsid w:val="008C7600"/>
    <w:rsid w:val="008C7FA7"/>
    <w:rsid w:val="008D0028"/>
    <w:rsid w:val="008D0149"/>
    <w:rsid w:val="008D083A"/>
    <w:rsid w:val="008D0DE5"/>
    <w:rsid w:val="008D0FFD"/>
    <w:rsid w:val="008D1180"/>
    <w:rsid w:val="008D1369"/>
    <w:rsid w:val="008D19B8"/>
    <w:rsid w:val="008D1B45"/>
    <w:rsid w:val="008D22DC"/>
    <w:rsid w:val="008D2B2E"/>
    <w:rsid w:val="008D2D5A"/>
    <w:rsid w:val="008D2F07"/>
    <w:rsid w:val="008D337F"/>
    <w:rsid w:val="008D33F3"/>
    <w:rsid w:val="008D392A"/>
    <w:rsid w:val="008D4274"/>
    <w:rsid w:val="008D4769"/>
    <w:rsid w:val="008D4AE6"/>
    <w:rsid w:val="008D4F48"/>
    <w:rsid w:val="008D508E"/>
    <w:rsid w:val="008D56A0"/>
    <w:rsid w:val="008D5C37"/>
    <w:rsid w:val="008D5F3C"/>
    <w:rsid w:val="008D5F5C"/>
    <w:rsid w:val="008D5F92"/>
    <w:rsid w:val="008D6EEA"/>
    <w:rsid w:val="008D71CB"/>
    <w:rsid w:val="008D76B3"/>
    <w:rsid w:val="008D78D1"/>
    <w:rsid w:val="008E0312"/>
    <w:rsid w:val="008E0858"/>
    <w:rsid w:val="008E12C9"/>
    <w:rsid w:val="008E1AB0"/>
    <w:rsid w:val="008E1AE1"/>
    <w:rsid w:val="008E3133"/>
    <w:rsid w:val="008E34E2"/>
    <w:rsid w:val="008E402A"/>
    <w:rsid w:val="008E433C"/>
    <w:rsid w:val="008E4806"/>
    <w:rsid w:val="008E48DB"/>
    <w:rsid w:val="008E53DB"/>
    <w:rsid w:val="008E55B0"/>
    <w:rsid w:val="008E5970"/>
    <w:rsid w:val="008E5BE2"/>
    <w:rsid w:val="008E5BF8"/>
    <w:rsid w:val="008E5F0A"/>
    <w:rsid w:val="008E6774"/>
    <w:rsid w:val="008E6775"/>
    <w:rsid w:val="008E680B"/>
    <w:rsid w:val="008E6895"/>
    <w:rsid w:val="008E68F9"/>
    <w:rsid w:val="008E7539"/>
    <w:rsid w:val="008E7C5C"/>
    <w:rsid w:val="008E7CB6"/>
    <w:rsid w:val="008F054D"/>
    <w:rsid w:val="008F09DD"/>
    <w:rsid w:val="008F154C"/>
    <w:rsid w:val="008F15AF"/>
    <w:rsid w:val="008F18E4"/>
    <w:rsid w:val="008F26D7"/>
    <w:rsid w:val="008F278C"/>
    <w:rsid w:val="008F320C"/>
    <w:rsid w:val="008F3938"/>
    <w:rsid w:val="008F3B4B"/>
    <w:rsid w:val="008F4103"/>
    <w:rsid w:val="008F4303"/>
    <w:rsid w:val="008F44A1"/>
    <w:rsid w:val="008F4C07"/>
    <w:rsid w:val="008F512C"/>
    <w:rsid w:val="008F547F"/>
    <w:rsid w:val="008F56CD"/>
    <w:rsid w:val="008F5A14"/>
    <w:rsid w:val="008F5F28"/>
    <w:rsid w:val="008F5FF0"/>
    <w:rsid w:val="008F61B3"/>
    <w:rsid w:val="008F6C0E"/>
    <w:rsid w:val="008F6EF2"/>
    <w:rsid w:val="008F719B"/>
    <w:rsid w:val="008F7695"/>
    <w:rsid w:val="008F76B7"/>
    <w:rsid w:val="00901231"/>
    <w:rsid w:val="00901281"/>
    <w:rsid w:val="009019D1"/>
    <w:rsid w:val="00901B4A"/>
    <w:rsid w:val="00901CF3"/>
    <w:rsid w:val="00901F30"/>
    <w:rsid w:val="00901FAD"/>
    <w:rsid w:val="00902289"/>
    <w:rsid w:val="00902597"/>
    <w:rsid w:val="00903105"/>
    <w:rsid w:val="00903B05"/>
    <w:rsid w:val="00903FA8"/>
    <w:rsid w:val="009042DB"/>
    <w:rsid w:val="00904528"/>
    <w:rsid w:val="00904A58"/>
    <w:rsid w:val="00904BCE"/>
    <w:rsid w:val="009054CE"/>
    <w:rsid w:val="009056B2"/>
    <w:rsid w:val="009056D4"/>
    <w:rsid w:val="00905BF0"/>
    <w:rsid w:val="00906069"/>
    <w:rsid w:val="00906197"/>
    <w:rsid w:val="0090666F"/>
    <w:rsid w:val="00906B65"/>
    <w:rsid w:val="00906EB9"/>
    <w:rsid w:val="00906F1E"/>
    <w:rsid w:val="00906F70"/>
    <w:rsid w:val="009074E5"/>
    <w:rsid w:val="00911088"/>
    <w:rsid w:val="009115F5"/>
    <w:rsid w:val="00911768"/>
    <w:rsid w:val="00911D56"/>
    <w:rsid w:val="009129BB"/>
    <w:rsid w:val="00912BBE"/>
    <w:rsid w:val="00913751"/>
    <w:rsid w:val="00913A0E"/>
    <w:rsid w:val="00913A2F"/>
    <w:rsid w:val="00913B05"/>
    <w:rsid w:val="00915008"/>
    <w:rsid w:val="0091528E"/>
    <w:rsid w:val="00915915"/>
    <w:rsid w:val="00915DEF"/>
    <w:rsid w:val="0091626E"/>
    <w:rsid w:val="009169CF"/>
    <w:rsid w:val="009176F3"/>
    <w:rsid w:val="00917848"/>
    <w:rsid w:val="00917965"/>
    <w:rsid w:val="0092138D"/>
    <w:rsid w:val="009223B6"/>
    <w:rsid w:val="00922550"/>
    <w:rsid w:val="00922637"/>
    <w:rsid w:val="00922A3A"/>
    <w:rsid w:val="00922C12"/>
    <w:rsid w:val="0092353D"/>
    <w:rsid w:val="00923992"/>
    <w:rsid w:val="00923CCD"/>
    <w:rsid w:val="00924091"/>
    <w:rsid w:val="00925052"/>
    <w:rsid w:val="00925408"/>
    <w:rsid w:val="009256BC"/>
    <w:rsid w:val="00925E2F"/>
    <w:rsid w:val="00926305"/>
    <w:rsid w:val="00926333"/>
    <w:rsid w:val="0092692A"/>
    <w:rsid w:val="00926BA6"/>
    <w:rsid w:val="0092736C"/>
    <w:rsid w:val="009275D4"/>
    <w:rsid w:val="009275E2"/>
    <w:rsid w:val="00927758"/>
    <w:rsid w:val="00927D52"/>
    <w:rsid w:val="009304FD"/>
    <w:rsid w:val="00931A78"/>
    <w:rsid w:val="00931BA4"/>
    <w:rsid w:val="00931EC9"/>
    <w:rsid w:val="009320DC"/>
    <w:rsid w:val="00932247"/>
    <w:rsid w:val="009325A3"/>
    <w:rsid w:val="00932645"/>
    <w:rsid w:val="009333B5"/>
    <w:rsid w:val="00933416"/>
    <w:rsid w:val="009336A5"/>
    <w:rsid w:val="009338D1"/>
    <w:rsid w:val="00933ACA"/>
    <w:rsid w:val="00933B7F"/>
    <w:rsid w:val="00933D8C"/>
    <w:rsid w:val="00933FFE"/>
    <w:rsid w:val="009341D4"/>
    <w:rsid w:val="009354B7"/>
    <w:rsid w:val="00935743"/>
    <w:rsid w:val="00935750"/>
    <w:rsid w:val="009357E8"/>
    <w:rsid w:val="0093593F"/>
    <w:rsid w:val="00935A15"/>
    <w:rsid w:val="00935C1E"/>
    <w:rsid w:val="00935CBA"/>
    <w:rsid w:val="00936286"/>
    <w:rsid w:val="009363BA"/>
    <w:rsid w:val="0093677C"/>
    <w:rsid w:val="00936816"/>
    <w:rsid w:val="00936E7E"/>
    <w:rsid w:val="0093748F"/>
    <w:rsid w:val="00937907"/>
    <w:rsid w:val="00937A08"/>
    <w:rsid w:val="00937A10"/>
    <w:rsid w:val="00937B9D"/>
    <w:rsid w:val="00937D31"/>
    <w:rsid w:val="00940FBA"/>
    <w:rsid w:val="00941376"/>
    <w:rsid w:val="009416FF"/>
    <w:rsid w:val="00941CC0"/>
    <w:rsid w:val="00941F09"/>
    <w:rsid w:val="009427FA"/>
    <w:rsid w:val="00942AC5"/>
    <w:rsid w:val="0094301E"/>
    <w:rsid w:val="009432FD"/>
    <w:rsid w:val="009437BA"/>
    <w:rsid w:val="00943968"/>
    <w:rsid w:val="00943D18"/>
    <w:rsid w:val="00943FB1"/>
    <w:rsid w:val="00944835"/>
    <w:rsid w:val="00944893"/>
    <w:rsid w:val="00944F9F"/>
    <w:rsid w:val="00945204"/>
    <w:rsid w:val="00945A7B"/>
    <w:rsid w:val="00945A97"/>
    <w:rsid w:val="00945B2A"/>
    <w:rsid w:val="00945C86"/>
    <w:rsid w:val="00945E4E"/>
    <w:rsid w:val="009460E9"/>
    <w:rsid w:val="0094615E"/>
    <w:rsid w:val="009462CD"/>
    <w:rsid w:val="009465C6"/>
    <w:rsid w:val="009467FB"/>
    <w:rsid w:val="0094693E"/>
    <w:rsid w:val="00946AAB"/>
    <w:rsid w:val="00946DFA"/>
    <w:rsid w:val="00946F59"/>
    <w:rsid w:val="0095034E"/>
    <w:rsid w:val="009510A7"/>
    <w:rsid w:val="009510FB"/>
    <w:rsid w:val="009519B3"/>
    <w:rsid w:val="00952006"/>
    <w:rsid w:val="00952371"/>
    <w:rsid w:val="0095278D"/>
    <w:rsid w:val="00952B07"/>
    <w:rsid w:val="00952C16"/>
    <w:rsid w:val="00952F71"/>
    <w:rsid w:val="00952FF1"/>
    <w:rsid w:val="0095343F"/>
    <w:rsid w:val="00953907"/>
    <w:rsid w:val="00953DB8"/>
    <w:rsid w:val="00954707"/>
    <w:rsid w:val="00954787"/>
    <w:rsid w:val="009547DE"/>
    <w:rsid w:val="0095490A"/>
    <w:rsid w:val="00955804"/>
    <w:rsid w:val="00955F15"/>
    <w:rsid w:val="009564DB"/>
    <w:rsid w:val="009565E3"/>
    <w:rsid w:val="00956C4A"/>
    <w:rsid w:val="00956DAD"/>
    <w:rsid w:val="00956DD4"/>
    <w:rsid w:val="00956E20"/>
    <w:rsid w:val="0095729E"/>
    <w:rsid w:val="009574EA"/>
    <w:rsid w:val="00957600"/>
    <w:rsid w:val="00957A78"/>
    <w:rsid w:val="00957CD2"/>
    <w:rsid w:val="00957E00"/>
    <w:rsid w:val="009603EC"/>
    <w:rsid w:val="00960A40"/>
    <w:rsid w:val="00960A7C"/>
    <w:rsid w:val="00960CAB"/>
    <w:rsid w:val="00960ED9"/>
    <w:rsid w:val="00961AE0"/>
    <w:rsid w:val="0096228F"/>
    <w:rsid w:val="00962456"/>
    <w:rsid w:val="00962564"/>
    <w:rsid w:val="00962A71"/>
    <w:rsid w:val="009633F7"/>
    <w:rsid w:val="009638B9"/>
    <w:rsid w:val="00964BF1"/>
    <w:rsid w:val="00964C61"/>
    <w:rsid w:val="00964E3F"/>
    <w:rsid w:val="00964E7A"/>
    <w:rsid w:val="00965117"/>
    <w:rsid w:val="009651BC"/>
    <w:rsid w:val="00965E3F"/>
    <w:rsid w:val="00966041"/>
    <w:rsid w:val="00966238"/>
    <w:rsid w:val="00966273"/>
    <w:rsid w:val="0096673E"/>
    <w:rsid w:val="00966A98"/>
    <w:rsid w:val="00966DC6"/>
    <w:rsid w:val="0096704C"/>
    <w:rsid w:val="009671E4"/>
    <w:rsid w:val="009674A5"/>
    <w:rsid w:val="009677BD"/>
    <w:rsid w:val="00967B03"/>
    <w:rsid w:val="00967B5E"/>
    <w:rsid w:val="00967EB9"/>
    <w:rsid w:val="00970089"/>
    <w:rsid w:val="00970305"/>
    <w:rsid w:val="00970B6B"/>
    <w:rsid w:val="00970BB4"/>
    <w:rsid w:val="00970DAC"/>
    <w:rsid w:val="0097117A"/>
    <w:rsid w:val="009714E0"/>
    <w:rsid w:val="009718C0"/>
    <w:rsid w:val="00971BA9"/>
    <w:rsid w:val="009720DB"/>
    <w:rsid w:val="00972158"/>
    <w:rsid w:val="0097236C"/>
    <w:rsid w:val="0097259F"/>
    <w:rsid w:val="009726BE"/>
    <w:rsid w:val="00972E8F"/>
    <w:rsid w:val="00972EFF"/>
    <w:rsid w:val="00973040"/>
    <w:rsid w:val="009733EF"/>
    <w:rsid w:val="00973BD1"/>
    <w:rsid w:val="00973C60"/>
    <w:rsid w:val="009742AA"/>
    <w:rsid w:val="009744C1"/>
    <w:rsid w:val="00974529"/>
    <w:rsid w:val="00974B06"/>
    <w:rsid w:val="00975029"/>
    <w:rsid w:val="00975167"/>
    <w:rsid w:val="0097558F"/>
    <w:rsid w:val="00975ABC"/>
    <w:rsid w:val="00976113"/>
    <w:rsid w:val="0097628C"/>
    <w:rsid w:val="0097670E"/>
    <w:rsid w:val="00976A35"/>
    <w:rsid w:val="00976BC8"/>
    <w:rsid w:val="009775DA"/>
    <w:rsid w:val="00977F56"/>
    <w:rsid w:val="009802E6"/>
    <w:rsid w:val="00980439"/>
    <w:rsid w:val="00981A9D"/>
    <w:rsid w:val="00981F79"/>
    <w:rsid w:val="00981FA4"/>
    <w:rsid w:val="00982094"/>
    <w:rsid w:val="0098307F"/>
    <w:rsid w:val="009833D1"/>
    <w:rsid w:val="00983A50"/>
    <w:rsid w:val="00983F3D"/>
    <w:rsid w:val="00984C72"/>
    <w:rsid w:val="009857C2"/>
    <w:rsid w:val="009861CD"/>
    <w:rsid w:val="00986D79"/>
    <w:rsid w:val="009871F0"/>
    <w:rsid w:val="009877E5"/>
    <w:rsid w:val="009900D5"/>
    <w:rsid w:val="00990366"/>
    <w:rsid w:val="00990C7A"/>
    <w:rsid w:val="00990DF7"/>
    <w:rsid w:val="00990EB9"/>
    <w:rsid w:val="00991332"/>
    <w:rsid w:val="00991513"/>
    <w:rsid w:val="009919A4"/>
    <w:rsid w:val="00991AF9"/>
    <w:rsid w:val="00991C52"/>
    <w:rsid w:val="00991DE7"/>
    <w:rsid w:val="00991EBA"/>
    <w:rsid w:val="00991F41"/>
    <w:rsid w:val="00991FA1"/>
    <w:rsid w:val="009927D2"/>
    <w:rsid w:val="00993F51"/>
    <w:rsid w:val="00993FCB"/>
    <w:rsid w:val="009943F9"/>
    <w:rsid w:val="0099478F"/>
    <w:rsid w:val="00995CED"/>
    <w:rsid w:val="00995EDB"/>
    <w:rsid w:val="009961B6"/>
    <w:rsid w:val="009967EE"/>
    <w:rsid w:val="00996BD7"/>
    <w:rsid w:val="00996E7C"/>
    <w:rsid w:val="00996FDB"/>
    <w:rsid w:val="00997BED"/>
    <w:rsid w:val="009A04BB"/>
    <w:rsid w:val="009A0B6C"/>
    <w:rsid w:val="009A0DB4"/>
    <w:rsid w:val="009A10B0"/>
    <w:rsid w:val="009A157E"/>
    <w:rsid w:val="009A195A"/>
    <w:rsid w:val="009A2486"/>
    <w:rsid w:val="009A24FF"/>
    <w:rsid w:val="009A26FD"/>
    <w:rsid w:val="009A2C2A"/>
    <w:rsid w:val="009A302B"/>
    <w:rsid w:val="009A3040"/>
    <w:rsid w:val="009A4952"/>
    <w:rsid w:val="009A5210"/>
    <w:rsid w:val="009A56C3"/>
    <w:rsid w:val="009A56C8"/>
    <w:rsid w:val="009A615E"/>
    <w:rsid w:val="009A6691"/>
    <w:rsid w:val="009A6986"/>
    <w:rsid w:val="009A72CA"/>
    <w:rsid w:val="009A752E"/>
    <w:rsid w:val="009A7898"/>
    <w:rsid w:val="009A7D81"/>
    <w:rsid w:val="009B0359"/>
    <w:rsid w:val="009B05A4"/>
    <w:rsid w:val="009B05AA"/>
    <w:rsid w:val="009B1089"/>
    <w:rsid w:val="009B1160"/>
    <w:rsid w:val="009B1511"/>
    <w:rsid w:val="009B159F"/>
    <w:rsid w:val="009B197D"/>
    <w:rsid w:val="009B1AD4"/>
    <w:rsid w:val="009B1EF0"/>
    <w:rsid w:val="009B2A50"/>
    <w:rsid w:val="009B40C0"/>
    <w:rsid w:val="009B42D4"/>
    <w:rsid w:val="009B5226"/>
    <w:rsid w:val="009B602F"/>
    <w:rsid w:val="009B6813"/>
    <w:rsid w:val="009B6954"/>
    <w:rsid w:val="009B7046"/>
    <w:rsid w:val="009B7B5F"/>
    <w:rsid w:val="009B7C6A"/>
    <w:rsid w:val="009C009F"/>
    <w:rsid w:val="009C028D"/>
    <w:rsid w:val="009C07B2"/>
    <w:rsid w:val="009C0CF1"/>
    <w:rsid w:val="009C0D64"/>
    <w:rsid w:val="009C1638"/>
    <w:rsid w:val="009C1918"/>
    <w:rsid w:val="009C19DC"/>
    <w:rsid w:val="009C1D26"/>
    <w:rsid w:val="009C1D5D"/>
    <w:rsid w:val="009C28D2"/>
    <w:rsid w:val="009C2C3E"/>
    <w:rsid w:val="009C36AC"/>
    <w:rsid w:val="009C3B32"/>
    <w:rsid w:val="009C3EE1"/>
    <w:rsid w:val="009C3FA3"/>
    <w:rsid w:val="009C41C5"/>
    <w:rsid w:val="009C429E"/>
    <w:rsid w:val="009C44C4"/>
    <w:rsid w:val="009C4539"/>
    <w:rsid w:val="009C5A28"/>
    <w:rsid w:val="009C67E3"/>
    <w:rsid w:val="009C701F"/>
    <w:rsid w:val="009C72DB"/>
    <w:rsid w:val="009C7334"/>
    <w:rsid w:val="009D07C1"/>
    <w:rsid w:val="009D0878"/>
    <w:rsid w:val="009D096D"/>
    <w:rsid w:val="009D1682"/>
    <w:rsid w:val="009D16E9"/>
    <w:rsid w:val="009D2483"/>
    <w:rsid w:val="009D2526"/>
    <w:rsid w:val="009D2A9C"/>
    <w:rsid w:val="009D2C61"/>
    <w:rsid w:val="009D336A"/>
    <w:rsid w:val="009D36A0"/>
    <w:rsid w:val="009D3A0E"/>
    <w:rsid w:val="009D3B95"/>
    <w:rsid w:val="009D409C"/>
    <w:rsid w:val="009D4A91"/>
    <w:rsid w:val="009D4CC9"/>
    <w:rsid w:val="009D4E9F"/>
    <w:rsid w:val="009D51BD"/>
    <w:rsid w:val="009D5CA5"/>
    <w:rsid w:val="009D62EC"/>
    <w:rsid w:val="009D6300"/>
    <w:rsid w:val="009D6B46"/>
    <w:rsid w:val="009D79DC"/>
    <w:rsid w:val="009D7D5C"/>
    <w:rsid w:val="009D7F85"/>
    <w:rsid w:val="009E0846"/>
    <w:rsid w:val="009E0EB4"/>
    <w:rsid w:val="009E0F29"/>
    <w:rsid w:val="009E0FDA"/>
    <w:rsid w:val="009E1198"/>
    <w:rsid w:val="009E11CB"/>
    <w:rsid w:val="009E16D9"/>
    <w:rsid w:val="009E24EB"/>
    <w:rsid w:val="009E294D"/>
    <w:rsid w:val="009E2BEA"/>
    <w:rsid w:val="009E31EF"/>
    <w:rsid w:val="009E330A"/>
    <w:rsid w:val="009E375B"/>
    <w:rsid w:val="009E3A4D"/>
    <w:rsid w:val="009E4242"/>
    <w:rsid w:val="009E4392"/>
    <w:rsid w:val="009E4777"/>
    <w:rsid w:val="009E4A96"/>
    <w:rsid w:val="009E6E77"/>
    <w:rsid w:val="009E6ED4"/>
    <w:rsid w:val="009E6F8F"/>
    <w:rsid w:val="009E7984"/>
    <w:rsid w:val="009E7A9E"/>
    <w:rsid w:val="009F00AD"/>
    <w:rsid w:val="009F01A7"/>
    <w:rsid w:val="009F0E87"/>
    <w:rsid w:val="009F0EF8"/>
    <w:rsid w:val="009F10D8"/>
    <w:rsid w:val="009F1104"/>
    <w:rsid w:val="009F16F6"/>
    <w:rsid w:val="009F1880"/>
    <w:rsid w:val="009F1B7B"/>
    <w:rsid w:val="009F1E4D"/>
    <w:rsid w:val="009F222B"/>
    <w:rsid w:val="009F2411"/>
    <w:rsid w:val="009F293F"/>
    <w:rsid w:val="009F31CE"/>
    <w:rsid w:val="009F327A"/>
    <w:rsid w:val="009F35FA"/>
    <w:rsid w:val="009F4488"/>
    <w:rsid w:val="009F4613"/>
    <w:rsid w:val="009F4D0D"/>
    <w:rsid w:val="009F4FE3"/>
    <w:rsid w:val="009F535C"/>
    <w:rsid w:val="009F5A6C"/>
    <w:rsid w:val="009F5B40"/>
    <w:rsid w:val="009F622F"/>
    <w:rsid w:val="009F64AB"/>
    <w:rsid w:val="009F742D"/>
    <w:rsid w:val="009F76C2"/>
    <w:rsid w:val="009FC8E7"/>
    <w:rsid w:val="00A000C9"/>
    <w:rsid w:val="00A01074"/>
    <w:rsid w:val="00A01543"/>
    <w:rsid w:val="00A0171C"/>
    <w:rsid w:val="00A02074"/>
    <w:rsid w:val="00A0211C"/>
    <w:rsid w:val="00A02434"/>
    <w:rsid w:val="00A02450"/>
    <w:rsid w:val="00A0261F"/>
    <w:rsid w:val="00A02F58"/>
    <w:rsid w:val="00A0385E"/>
    <w:rsid w:val="00A041AF"/>
    <w:rsid w:val="00A044C7"/>
    <w:rsid w:val="00A04FD5"/>
    <w:rsid w:val="00A053F0"/>
    <w:rsid w:val="00A054EC"/>
    <w:rsid w:val="00A05582"/>
    <w:rsid w:val="00A056CF"/>
    <w:rsid w:val="00A058B4"/>
    <w:rsid w:val="00A05965"/>
    <w:rsid w:val="00A05AEE"/>
    <w:rsid w:val="00A060E3"/>
    <w:rsid w:val="00A06182"/>
    <w:rsid w:val="00A062C5"/>
    <w:rsid w:val="00A066D2"/>
    <w:rsid w:val="00A06AF5"/>
    <w:rsid w:val="00A072A0"/>
    <w:rsid w:val="00A07539"/>
    <w:rsid w:val="00A0762C"/>
    <w:rsid w:val="00A07E42"/>
    <w:rsid w:val="00A07E82"/>
    <w:rsid w:val="00A10B2F"/>
    <w:rsid w:val="00A110E9"/>
    <w:rsid w:val="00A11377"/>
    <w:rsid w:val="00A115A3"/>
    <w:rsid w:val="00A12A12"/>
    <w:rsid w:val="00A13719"/>
    <w:rsid w:val="00A145F8"/>
    <w:rsid w:val="00A14FEE"/>
    <w:rsid w:val="00A15052"/>
    <w:rsid w:val="00A15A50"/>
    <w:rsid w:val="00A165A4"/>
    <w:rsid w:val="00A168FC"/>
    <w:rsid w:val="00A16D96"/>
    <w:rsid w:val="00A16FC5"/>
    <w:rsid w:val="00A176FC"/>
    <w:rsid w:val="00A17844"/>
    <w:rsid w:val="00A17DC3"/>
    <w:rsid w:val="00A20DB8"/>
    <w:rsid w:val="00A212C7"/>
    <w:rsid w:val="00A214B5"/>
    <w:rsid w:val="00A22143"/>
    <w:rsid w:val="00A22598"/>
    <w:rsid w:val="00A22852"/>
    <w:rsid w:val="00A22EB2"/>
    <w:rsid w:val="00A2306C"/>
    <w:rsid w:val="00A23C7F"/>
    <w:rsid w:val="00A24552"/>
    <w:rsid w:val="00A24AE9"/>
    <w:rsid w:val="00A25B8D"/>
    <w:rsid w:val="00A25FA5"/>
    <w:rsid w:val="00A2601C"/>
    <w:rsid w:val="00A26187"/>
    <w:rsid w:val="00A26B16"/>
    <w:rsid w:val="00A26C14"/>
    <w:rsid w:val="00A26E12"/>
    <w:rsid w:val="00A2719D"/>
    <w:rsid w:val="00A27436"/>
    <w:rsid w:val="00A276E3"/>
    <w:rsid w:val="00A27D57"/>
    <w:rsid w:val="00A27E63"/>
    <w:rsid w:val="00A303E8"/>
    <w:rsid w:val="00A3092F"/>
    <w:rsid w:val="00A30AAD"/>
    <w:rsid w:val="00A3118A"/>
    <w:rsid w:val="00A31980"/>
    <w:rsid w:val="00A31AF6"/>
    <w:rsid w:val="00A32004"/>
    <w:rsid w:val="00A3260A"/>
    <w:rsid w:val="00A33071"/>
    <w:rsid w:val="00A335C2"/>
    <w:rsid w:val="00A33A18"/>
    <w:rsid w:val="00A33D17"/>
    <w:rsid w:val="00A3405C"/>
    <w:rsid w:val="00A3412E"/>
    <w:rsid w:val="00A35304"/>
    <w:rsid w:val="00A353E7"/>
    <w:rsid w:val="00A355E2"/>
    <w:rsid w:val="00A35A4F"/>
    <w:rsid w:val="00A36011"/>
    <w:rsid w:val="00A361F5"/>
    <w:rsid w:val="00A362B8"/>
    <w:rsid w:val="00A36427"/>
    <w:rsid w:val="00A36DAA"/>
    <w:rsid w:val="00A37A19"/>
    <w:rsid w:val="00A37C90"/>
    <w:rsid w:val="00A40058"/>
    <w:rsid w:val="00A40293"/>
    <w:rsid w:val="00A4145A"/>
    <w:rsid w:val="00A41527"/>
    <w:rsid w:val="00A417F5"/>
    <w:rsid w:val="00A42097"/>
    <w:rsid w:val="00A42918"/>
    <w:rsid w:val="00A42D7B"/>
    <w:rsid w:val="00A43146"/>
    <w:rsid w:val="00A440A5"/>
    <w:rsid w:val="00A44842"/>
    <w:rsid w:val="00A45124"/>
    <w:rsid w:val="00A45224"/>
    <w:rsid w:val="00A454A6"/>
    <w:rsid w:val="00A4553A"/>
    <w:rsid w:val="00A468F3"/>
    <w:rsid w:val="00A46B4F"/>
    <w:rsid w:val="00A46DBD"/>
    <w:rsid w:val="00A47A84"/>
    <w:rsid w:val="00A47DBB"/>
    <w:rsid w:val="00A5034F"/>
    <w:rsid w:val="00A5052D"/>
    <w:rsid w:val="00A5086C"/>
    <w:rsid w:val="00A50B9C"/>
    <w:rsid w:val="00A510D3"/>
    <w:rsid w:val="00A520E6"/>
    <w:rsid w:val="00A52348"/>
    <w:rsid w:val="00A52957"/>
    <w:rsid w:val="00A530C8"/>
    <w:rsid w:val="00A53190"/>
    <w:rsid w:val="00A53397"/>
    <w:rsid w:val="00A5360B"/>
    <w:rsid w:val="00A53984"/>
    <w:rsid w:val="00A53BD4"/>
    <w:rsid w:val="00A53E4D"/>
    <w:rsid w:val="00A54ABB"/>
    <w:rsid w:val="00A54F5B"/>
    <w:rsid w:val="00A55033"/>
    <w:rsid w:val="00A550F8"/>
    <w:rsid w:val="00A558B0"/>
    <w:rsid w:val="00A560BE"/>
    <w:rsid w:val="00A56309"/>
    <w:rsid w:val="00A56654"/>
    <w:rsid w:val="00A56A0F"/>
    <w:rsid w:val="00A5722B"/>
    <w:rsid w:val="00A57487"/>
    <w:rsid w:val="00A60A99"/>
    <w:rsid w:val="00A60F08"/>
    <w:rsid w:val="00A60FCD"/>
    <w:rsid w:val="00A619C6"/>
    <w:rsid w:val="00A620E9"/>
    <w:rsid w:val="00A62549"/>
    <w:rsid w:val="00A628C3"/>
    <w:rsid w:val="00A6293C"/>
    <w:rsid w:val="00A62B2C"/>
    <w:rsid w:val="00A63286"/>
    <w:rsid w:val="00A637AA"/>
    <w:rsid w:val="00A64F58"/>
    <w:rsid w:val="00A65D50"/>
    <w:rsid w:val="00A65F3B"/>
    <w:rsid w:val="00A667F7"/>
    <w:rsid w:val="00A66A62"/>
    <w:rsid w:val="00A66B64"/>
    <w:rsid w:val="00A66BCC"/>
    <w:rsid w:val="00A67570"/>
    <w:rsid w:val="00A70735"/>
    <w:rsid w:val="00A70B7A"/>
    <w:rsid w:val="00A70CAC"/>
    <w:rsid w:val="00A717DF"/>
    <w:rsid w:val="00A71976"/>
    <w:rsid w:val="00A71A14"/>
    <w:rsid w:val="00A71E21"/>
    <w:rsid w:val="00A73096"/>
    <w:rsid w:val="00A73E4D"/>
    <w:rsid w:val="00A74453"/>
    <w:rsid w:val="00A747A2"/>
    <w:rsid w:val="00A74A8E"/>
    <w:rsid w:val="00A74D43"/>
    <w:rsid w:val="00A75709"/>
    <w:rsid w:val="00A7579A"/>
    <w:rsid w:val="00A7590B"/>
    <w:rsid w:val="00A75A8C"/>
    <w:rsid w:val="00A768CD"/>
    <w:rsid w:val="00A7691F"/>
    <w:rsid w:val="00A76B97"/>
    <w:rsid w:val="00A76D50"/>
    <w:rsid w:val="00A770E8"/>
    <w:rsid w:val="00A77903"/>
    <w:rsid w:val="00A77B00"/>
    <w:rsid w:val="00A77CC0"/>
    <w:rsid w:val="00A77CCE"/>
    <w:rsid w:val="00A8033C"/>
    <w:rsid w:val="00A810C1"/>
    <w:rsid w:val="00A817C6"/>
    <w:rsid w:val="00A81E6E"/>
    <w:rsid w:val="00A82D62"/>
    <w:rsid w:val="00A82FD0"/>
    <w:rsid w:val="00A83131"/>
    <w:rsid w:val="00A8331E"/>
    <w:rsid w:val="00A835CF"/>
    <w:rsid w:val="00A83909"/>
    <w:rsid w:val="00A83C0D"/>
    <w:rsid w:val="00A83D1A"/>
    <w:rsid w:val="00A83E81"/>
    <w:rsid w:val="00A8463B"/>
    <w:rsid w:val="00A84925"/>
    <w:rsid w:val="00A84ACE"/>
    <w:rsid w:val="00A84E67"/>
    <w:rsid w:val="00A85042"/>
    <w:rsid w:val="00A8518D"/>
    <w:rsid w:val="00A85279"/>
    <w:rsid w:val="00A8533C"/>
    <w:rsid w:val="00A857E4"/>
    <w:rsid w:val="00A859A9"/>
    <w:rsid w:val="00A85BBA"/>
    <w:rsid w:val="00A85BBE"/>
    <w:rsid w:val="00A8613A"/>
    <w:rsid w:val="00A86400"/>
    <w:rsid w:val="00A8673B"/>
    <w:rsid w:val="00A86868"/>
    <w:rsid w:val="00A86E42"/>
    <w:rsid w:val="00A87592"/>
    <w:rsid w:val="00A87C79"/>
    <w:rsid w:val="00A905EC"/>
    <w:rsid w:val="00A9071F"/>
    <w:rsid w:val="00A90C77"/>
    <w:rsid w:val="00A9158E"/>
    <w:rsid w:val="00A928C3"/>
    <w:rsid w:val="00A92E36"/>
    <w:rsid w:val="00A93DBF"/>
    <w:rsid w:val="00A93E9A"/>
    <w:rsid w:val="00A93FEB"/>
    <w:rsid w:val="00A944A8"/>
    <w:rsid w:val="00A95593"/>
    <w:rsid w:val="00A956C1"/>
    <w:rsid w:val="00A958EE"/>
    <w:rsid w:val="00A95A27"/>
    <w:rsid w:val="00A96530"/>
    <w:rsid w:val="00A96DF6"/>
    <w:rsid w:val="00A9702B"/>
    <w:rsid w:val="00A971A5"/>
    <w:rsid w:val="00A971DE"/>
    <w:rsid w:val="00A97762"/>
    <w:rsid w:val="00A97A3D"/>
    <w:rsid w:val="00A97AA7"/>
    <w:rsid w:val="00AA1765"/>
    <w:rsid w:val="00AA2324"/>
    <w:rsid w:val="00AA294A"/>
    <w:rsid w:val="00AA3434"/>
    <w:rsid w:val="00AA3BCE"/>
    <w:rsid w:val="00AA4BE1"/>
    <w:rsid w:val="00AA5071"/>
    <w:rsid w:val="00AA6047"/>
    <w:rsid w:val="00AA6549"/>
    <w:rsid w:val="00AA681D"/>
    <w:rsid w:val="00AA6B46"/>
    <w:rsid w:val="00AA71E6"/>
    <w:rsid w:val="00AA7279"/>
    <w:rsid w:val="00AA77A1"/>
    <w:rsid w:val="00AB021B"/>
    <w:rsid w:val="00AB072A"/>
    <w:rsid w:val="00AB0BBC"/>
    <w:rsid w:val="00AB0EF0"/>
    <w:rsid w:val="00AB14E1"/>
    <w:rsid w:val="00AB15F1"/>
    <w:rsid w:val="00AB1717"/>
    <w:rsid w:val="00AB1FA8"/>
    <w:rsid w:val="00AB2A45"/>
    <w:rsid w:val="00AB2A48"/>
    <w:rsid w:val="00AB3050"/>
    <w:rsid w:val="00AB3501"/>
    <w:rsid w:val="00AB36AE"/>
    <w:rsid w:val="00AB3F59"/>
    <w:rsid w:val="00AB4078"/>
    <w:rsid w:val="00AB40EB"/>
    <w:rsid w:val="00AB55FA"/>
    <w:rsid w:val="00AB6856"/>
    <w:rsid w:val="00AB7382"/>
    <w:rsid w:val="00AB78B2"/>
    <w:rsid w:val="00AB78E0"/>
    <w:rsid w:val="00AB7ADF"/>
    <w:rsid w:val="00AB7F88"/>
    <w:rsid w:val="00AC06A1"/>
    <w:rsid w:val="00AC0978"/>
    <w:rsid w:val="00AC0A0D"/>
    <w:rsid w:val="00AC0ADD"/>
    <w:rsid w:val="00AC1489"/>
    <w:rsid w:val="00AC1FA0"/>
    <w:rsid w:val="00AC282D"/>
    <w:rsid w:val="00AC33EB"/>
    <w:rsid w:val="00AC38B6"/>
    <w:rsid w:val="00AC3E6C"/>
    <w:rsid w:val="00AC4221"/>
    <w:rsid w:val="00AC4C1D"/>
    <w:rsid w:val="00AC5170"/>
    <w:rsid w:val="00AC538E"/>
    <w:rsid w:val="00AC5708"/>
    <w:rsid w:val="00AC590B"/>
    <w:rsid w:val="00AC597D"/>
    <w:rsid w:val="00AC6026"/>
    <w:rsid w:val="00AC68B2"/>
    <w:rsid w:val="00AC7108"/>
    <w:rsid w:val="00AC7247"/>
    <w:rsid w:val="00AC7421"/>
    <w:rsid w:val="00AC759E"/>
    <w:rsid w:val="00AC7788"/>
    <w:rsid w:val="00AD00D9"/>
    <w:rsid w:val="00AD056D"/>
    <w:rsid w:val="00AD0B25"/>
    <w:rsid w:val="00AD0B9D"/>
    <w:rsid w:val="00AD0CD9"/>
    <w:rsid w:val="00AD115F"/>
    <w:rsid w:val="00AD13F8"/>
    <w:rsid w:val="00AD17AC"/>
    <w:rsid w:val="00AD2B19"/>
    <w:rsid w:val="00AD3198"/>
    <w:rsid w:val="00AD3805"/>
    <w:rsid w:val="00AD3940"/>
    <w:rsid w:val="00AD3D63"/>
    <w:rsid w:val="00AD4124"/>
    <w:rsid w:val="00AD461B"/>
    <w:rsid w:val="00AD5168"/>
    <w:rsid w:val="00AD55E8"/>
    <w:rsid w:val="00AD5B2B"/>
    <w:rsid w:val="00AD63CC"/>
    <w:rsid w:val="00AD6442"/>
    <w:rsid w:val="00AD6D39"/>
    <w:rsid w:val="00AD6F99"/>
    <w:rsid w:val="00AD7067"/>
    <w:rsid w:val="00AD716B"/>
    <w:rsid w:val="00AD764D"/>
    <w:rsid w:val="00AD7A26"/>
    <w:rsid w:val="00AD7A6B"/>
    <w:rsid w:val="00AD7EF8"/>
    <w:rsid w:val="00AE002E"/>
    <w:rsid w:val="00AE0195"/>
    <w:rsid w:val="00AE0C70"/>
    <w:rsid w:val="00AE17A8"/>
    <w:rsid w:val="00AE2291"/>
    <w:rsid w:val="00AE2C27"/>
    <w:rsid w:val="00AE2E9C"/>
    <w:rsid w:val="00AE30AC"/>
    <w:rsid w:val="00AE32B4"/>
    <w:rsid w:val="00AE3709"/>
    <w:rsid w:val="00AE3AF1"/>
    <w:rsid w:val="00AE3B2F"/>
    <w:rsid w:val="00AE3BD7"/>
    <w:rsid w:val="00AE3CE5"/>
    <w:rsid w:val="00AE410B"/>
    <w:rsid w:val="00AE45FA"/>
    <w:rsid w:val="00AE513D"/>
    <w:rsid w:val="00AE5966"/>
    <w:rsid w:val="00AE5C54"/>
    <w:rsid w:val="00AE6436"/>
    <w:rsid w:val="00AE64CC"/>
    <w:rsid w:val="00AE69F1"/>
    <w:rsid w:val="00AE6D9D"/>
    <w:rsid w:val="00AE71A8"/>
    <w:rsid w:val="00AF0218"/>
    <w:rsid w:val="00AF08AC"/>
    <w:rsid w:val="00AF0D1A"/>
    <w:rsid w:val="00AF0E82"/>
    <w:rsid w:val="00AF101A"/>
    <w:rsid w:val="00AF1F5E"/>
    <w:rsid w:val="00AF2443"/>
    <w:rsid w:val="00AF2487"/>
    <w:rsid w:val="00AF253C"/>
    <w:rsid w:val="00AF29B4"/>
    <w:rsid w:val="00AF31A2"/>
    <w:rsid w:val="00AF3356"/>
    <w:rsid w:val="00AF3653"/>
    <w:rsid w:val="00AF3846"/>
    <w:rsid w:val="00AF4B98"/>
    <w:rsid w:val="00AF4D1E"/>
    <w:rsid w:val="00AF5148"/>
    <w:rsid w:val="00AF51ED"/>
    <w:rsid w:val="00AF5210"/>
    <w:rsid w:val="00AF5F1B"/>
    <w:rsid w:val="00AF60F1"/>
    <w:rsid w:val="00AF6333"/>
    <w:rsid w:val="00AF66EC"/>
    <w:rsid w:val="00AF681D"/>
    <w:rsid w:val="00AF685E"/>
    <w:rsid w:val="00AF69EE"/>
    <w:rsid w:val="00AF71DF"/>
    <w:rsid w:val="00AF79B4"/>
    <w:rsid w:val="00AF7BD5"/>
    <w:rsid w:val="00AF7C3B"/>
    <w:rsid w:val="00B000FA"/>
    <w:rsid w:val="00B0126F"/>
    <w:rsid w:val="00B01490"/>
    <w:rsid w:val="00B016AD"/>
    <w:rsid w:val="00B01D6B"/>
    <w:rsid w:val="00B020E6"/>
    <w:rsid w:val="00B020EC"/>
    <w:rsid w:val="00B03665"/>
    <w:rsid w:val="00B038D4"/>
    <w:rsid w:val="00B03A1B"/>
    <w:rsid w:val="00B03C03"/>
    <w:rsid w:val="00B03C55"/>
    <w:rsid w:val="00B03CA4"/>
    <w:rsid w:val="00B042E6"/>
    <w:rsid w:val="00B04A3C"/>
    <w:rsid w:val="00B058A5"/>
    <w:rsid w:val="00B05D5B"/>
    <w:rsid w:val="00B068AE"/>
    <w:rsid w:val="00B06B73"/>
    <w:rsid w:val="00B06DAB"/>
    <w:rsid w:val="00B0781F"/>
    <w:rsid w:val="00B07B4C"/>
    <w:rsid w:val="00B0DFD0"/>
    <w:rsid w:val="00B1048B"/>
    <w:rsid w:val="00B11335"/>
    <w:rsid w:val="00B11C1B"/>
    <w:rsid w:val="00B11F1A"/>
    <w:rsid w:val="00B124CB"/>
    <w:rsid w:val="00B1267C"/>
    <w:rsid w:val="00B12989"/>
    <w:rsid w:val="00B12A3E"/>
    <w:rsid w:val="00B12F63"/>
    <w:rsid w:val="00B13104"/>
    <w:rsid w:val="00B13435"/>
    <w:rsid w:val="00B13463"/>
    <w:rsid w:val="00B13900"/>
    <w:rsid w:val="00B13E03"/>
    <w:rsid w:val="00B1430A"/>
    <w:rsid w:val="00B1494A"/>
    <w:rsid w:val="00B14A06"/>
    <w:rsid w:val="00B156D2"/>
    <w:rsid w:val="00B15A27"/>
    <w:rsid w:val="00B15E20"/>
    <w:rsid w:val="00B1641F"/>
    <w:rsid w:val="00B164A1"/>
    <w:rsid w:val="00B16D34"/>
    <w:rsid w:val="00B16EC5"/>
    <w:rsid w:val="00B1745D"/>
    <w:rsid w:val="00B17601"/>
    <w:rsid w:val="00B20AD3"/>
    <w:rsid w:val="00B20E85"/>
    <w:rsid w:val="00B21134"/>
    <w:rsid w:val="00B21358"/>
    <w:rsid w:val="00B21BCC"/>
    <w:rsid w:val="00B225AF"/>
    <w:rsid w:val="00B227D5"/>
    <w:rsid w:val="00B228E1"/>
    <w:rsid w:val="00B2396F"/>
    <w:rsid w:val="00B239CF"/>
    <w:rsid w:val="00B23B17"/>
    <w:rsid w:val="00B23FA1"/>
    <w:rsid w:val="00B2493B"/>
    <w:rsid w:val="00B253B8"/>
    <w:rsid w:val="00B259D6"/>
    <w:rsid w:val="00B25C51"/>
    <w:rsid w:val="00B25FF1"/>
    <w:rsid w:val="00B26339"/>
    <w:rsid w:val="00B265FC"/>
    <w:rsid w:val="00B26626"/>
    <w:rsid w:val="00B26A31"/>
    <w:rsid w:val="00B26B52"/>
    <w:rsid w:val="00B26C29"/>
    <w:rsid w:val="00B26D42"/>
    <w:rsid w:val="00B26D70"/>
    <w:rsid w:val="00B26DF3"/>
    <w:rsid w:val="00B26F03"/>
    <w:rsid w:val="00B27F0E"/>
    <w:rsid w:val="00B2DC25"/>
    <w:rsid w:val="00B30843"/>
    <w:rsid w:val="00B30BB6"/>
    <w:rsid w:val="00B312F2"/>
    <w:rsid w:val="00B313DD"/>
    <w:rsid w:val="00B31C47"/>
    <w:rsid w:val="00B31D23"/>
    <w:rsid w:val="00B31EE6"/>
    <w:rsid w:val="00B3200A"/>
    <w:rsid w:val="00B320A6"/>
    <w:rsid w:val="00B32290"/>
    <w:rsid w:val="00B32CD2"/>
    <w:rsid w:val="00B32D03"/>
    <w:rsid w:val="00B335DC"/>
    <w:rsid w:val="00B33CC0"/>
    <w:rsid w:val="00B343D1"/>
    <w:rsid w:val="00B34B68"/>
    <w:rsid w:val="00B34ED6"/>
    <w:rsid w:val="00B35373"/>
    <w:rsid w:val="00B3539C"/>
    <w:rsid w:val="00B35B08"/>
    <w:rsid w:val="00B363D8"/>
    <w:rsid w:val="00B36A9B"/>
    <w:rsid w:val="00B36FBF"/>
    <w:rsid w:val="00B3747A"/>
    <w:rsid w:val="00B37528"/>
    <w:rsid w:val="00B411F2"/>
    <w:rsid w:val="00B412D5"/>
    <w:rsid w:val="00B41363"/>
    <w:rsid w:val="00B416F3"/>
    <w:rsid w:val="00B42136"/>
    <w:rsid w:val="00B4224E"/>
    <w:rsid w:val="00B4254E"/>
    <w:rsid w:val="00B42829"/>
    <w:rsid w:val="00B429FE"/>
    <w:rsid w:val="00B42A45"/>
    <w:rsid w:val="00B42B47"/>
    <w:rsid w:val="00B430BC"/>
    <w:rsid w:val="00B437CE"/>
    <w:rsid w:val="00B43D98"/>
    <w:rsid w:val="00B44314"/>
    <w:rsid w:val="00B4476D"/>
    <w:rsid w:val="00B44788"/>
    <w:rsid w:val="00B4508C"/>
    <w:rsid w:val="00B45291"/>
    <w:rsid w:val="00B45301"/>
    <w:rsid w:val="00B4596C"/>
    <w:rsid w:val="00B45C30"/>
    <w:rsid w:val="00B460A2"/>
    <w:rsid w:val="00B46212"/>
    <w:rsid w:val="00B467B1"/>
    <w:rsid w:val="00B469BF"/>
    <w:rsid w:val="00B47D2A"/>
    <w:rsid w:val="00B47FA5"/>
    <w:rsid w:val="00B503AE"/>
    <w:rsid w:val="00B50682"/>
    <w:rsid w:val="00B50E8B"/>
    <w:rsid w:val="00B50FBF"/>
    <w:rsid w:val="00B51205"/>
    <w:rsid w:val="00B5197F"/>
    <w:rsid w:val="00B51B88"/>
    <w:rsid w:val="00B527D6"/>
    <w:rsid w:val="00B5283B"/>
    <w:rsid w:val="00B52B69"/>
    <w:rsid w:val="00B52BBD"/>
    <w:rsid w:val="00B52BE1"/>
    <w:rsid w:val="00B5362B"/>
    <w:rsid w:val="00B5379C"/>
    <w:rsid w:val="00B53E70"/>
    <w:rsid w:val="00B542CF"/>
    <w:rsid w:val="00B547C9"/>
    <w:rsid w:val="00B548EA"/>
    <w:rsid w:val="00B54A62"/>
    <w:rsid w:val="00B54AE6"/>
    <w:rsid w:val="00B54C47"/>
    <w:rsid w:val="00B552F4"/>
    <w:rsid w:val="00B55454"/>
    <w:rsid w:val="00B555C7"/>
    <w:rsid w:val="00B55DEE"/>
    <w:rsid w:val="00B564B1"/>
    <w:rsid w:val="00B5655E"/>
    <w:rsid w:val="00B56D8C"/>
    <w:rsid w:val="00B56E30"/>
    <w:rsid w:val="00B57195"/>
    <w:rsid w:val="00B576A8"/>
    <w:rsid w:val="00B60161"/>
    <w:rsid w:val="00B601EE"/>
    <w:rsid w:val="00B60959"/>
    <w:rsid w:val="00B61435"/>
    <w:rsid w:val="00B61530"/>
    <w:rsid w:val="00B616A3"/>
    <w:rsid w:val="00B616CF"/>
    <w:rsid w:val="00B619AD"/>
    <w:rsid w:val="00B61B23"/>
    <w:rsid w:val="00B62220"/>
    <w:rsid w:val="00B62858"/>
    <w:rsid w:val="00B62BBE"/>
    <w:rsid w:val="00B62D6A"/>
    <w:rsid w:val="00B6384B"/>
    <w:rsid w:val="00B63EB4"/>
    <w:rsid w:val="00B64007"/>
    <w:rsid w:val="00B64BD0"/>
    <w:rsid w:val="00B64C74"/>
    <w:rsid w:val="00B64CC1"/>
    <w:rsid w:val="00B656C9"/>
    <w:rsid w:val="00B65B98"/>
    <w:rsid w:val="00B6655F"/>
    <w:rsid w:val="00B669AD"/>
    <w:rsid w:val="00B67DD8"/>
    <w:rsid w:val="00B67E39"/>
    <w:rsid w:val="00B70D08"/>
    <w:rsid w:val="00B71634"/>
    <w:rsid w:val="00B716DF"/>
    <w:rsid w:val="00B724F9"/>
    <w:rsid w:val="00B73710"/>
    <w:rsid w:val="00B73B46"/>
    <w:rsid w:val="00B73C01"/>
    <w:rsid w:val="00B73F2E"/>
    <w:rsid w:val="00B74158"/>
    <w:rsid w:val="00B742D7"/>
    <w:rsid w:val="00B742FE"/>
    <w:rsid w:val="00B7479A"/>
    <w:rsid w:val="00B74835"/>
    <w:rsid w:val="00B748FA"/>
    <w:rsid w:val="00B74C0C"/>
    <w:rsid w:val="00B74E85"/>
    <w:rsid w:val="00B751E2"/>
    <w:rsid w:val="00B755BB"/>
    <w:rsid w:val="00B75E10"/>
    <w:rsid w:val="00B76094"/>
    <w:rsid w:val="00B76503"/>
    <w:rsid w:val="00B7666D"/>
    <w:rsid w:val="00B76CA5"/>
    <w:rsid w:val="00B76CA6"/>
    <w:rsid w:val="00B76D5C"/>
    <w:rsid w:val="00B76DE2"/>
    <w:rsid w:val="00B77756"/>
    <w:rsid w:val="00B779EC"/>
    <w:rsid w:val="00B77A1D"/>
    <w:rsid w:val="00B806EE"/>
    <w:rsid w:val="00B8085D"/>
    <w:rsid w:val="00B81112"/>
    <w:rsid w:val="00B811E0"/>
    <w:rsid w:val="00B81404"/>
    <w:rsid w:val="00B8154E"/>
    <w:rsid w:val="00B820C5"/>
    <w:rsid w:val="00B821C9"/>
    <w:rsid w:val="00B8242F"/>
    <w:rsid w:val="00B827C7"/>
    <w:rsid w:val="00B831D9"/>
    <w:rsid w:val="00B837E7"/>
    <w:rsid w:val="00B8399B"/>
    <w:rsid w:val="00B83B09"/>
    <w:rsid w:val="00B84031"/>
    <w:rsid w:val="00B84670"/>
    <w:rsid w:val="00B84792"/>
    <w:rsid w:val="00B848E9"/>
    <w:rsid w:val="00B8498B"/>
    <w:rsid w:val="00B84C4B"/>
    <w:rsid w:val="00B84FF2"/>
    <w:rsid w:val="00B851CC"/>
    <w:rsid w:val="00B859DD"/>
    <w:rsid w:val="00B85EC8"/>
    <w:rsid w:val="00B862B9"/>
    <w:rsid w:val="00B8669D"/>
    <w:rsid w:val="00B86A34"/>
    <w:rsid w:val="00B86B51"/>
    <w:rsid w:val="00B87017"/>
    <w:rsid w:val="00B879F3"/>
    <w:rsid w:val="00B87B11"/>
    <w:rsid w:val="00B87F12"/>
    <w:rsid w:val="00B87F25"/>
    <w:rsid w:val="00B87F40"/>
    <w:rsid w:val="00B9004C"/>
    <w:rsid w:val="00B90D17"/>
    <w:rsid w:val="00B910C2"/>
    <w:rsid w:val="00B916B9"/>
    <w:rsid w:val="00B9182E"/>
    <w:rsid w:val="00B918D0"/>
    <w:rsid w:val="00B91E8C"/>
    <w:rsid w:val="00B92806"/>
    <w:rsid w:val="00B93143"/>
    <w:rsid w:val="00B93283"/>
    <w:rsid w:val="00B9378E"/>
    <w:rsid w:val="00B94008"/>
    <w:rsid w:val="00B9453B"/>
    <w:rsid w:val="00B94F1F"/>
    <w:rsid w:val="00B9509D"/>
    <w:rsid w:val="00B952D9"/>
    <w:rsid w:val="00B9550D"/>
    <w:rsid w:val="00B95796"/>
    <w:rsid w:val="00B95D1E"/>
    <w:rsid w:val="00B97D5B"/>
    <w:rsid w:val="00BA005B"/>
    <w:rsid w:val="00BA01E1"/>
    <w:rsid w:val="00BA0E84"/>
    <w:rsid w:val="00BA10F9"/>
    <w:rsid w:val="00BA17DF"/>
    <w:rsid w:val="00BA1860"/>
    <w:rsid w:val="00BA2073"/>
    <w:rsid w:val="00BA2DA0"/>
    <w:rsid w:val="00BA2DF8"/>
    <w:rsid w:val="00BA2F7B"/>
    <w:rsid w:val="00BA338E"/>
    <w:rsid w:val="00BA34A4"/>
    <w:rsid w:val="00BA36E2"/>
    <w:rsid w:val="00BA377F"/>
    <w:rsid w:val="00BA3849"/>
    <w:rsid w:val="00BA3E47"/>
    <w:rsid w:val="00BA41A1"/>
    <w:rsid w:val="00BA4AA3"/>
    <w:rsid w:val="00BA4C4D"/>
    <w:rsid w:val="00BA508C"/>
    <w:rsid w:val="00BA52A9"/>
    <w:rsid w:val="00BA54CF"/>
    <w:rsid w:val="00BA5875"/>
    <w:rsid w:val="00BA5BB1"/>
    <w:rsid w:val="00BA5C95"/>
    <w:rsid w:val="00BA6349"/>
    <w:rsid w:val="00BA65B5"/>
    <w:rsid w:val="00BA665D"/>
    <w:rsid w:val="00BA6A29"/>
    <w:rsid w:val="00BA6C8A"/>
    <w:rsid w:val="00BA70C1"/>
    <w:rsid w:val="00BA7A31"/>
    <w:rsid w:val="00BA7DE9"/>
    <w:rsid w:val="00BA7FB6"/>
    <w:rsid w:val="00BB02F9"/>
    <w:rsid w:val="00BB0543"/>
    <w:rsid w:val="00BB06AB"/>
    <w:rsid w:val="00BB0AEC"/>
    <w:rsid w:val="00BB10CB"/>
    <w:rsid w:val="00BB1310"/>
    <w:rsid w:val="00BB1528"/>
    <w:rsid w:val="00BB1931"/>
    <w:rsid w:val="00BB20F8"/>
    <w:rsid w:val="00BB286E"/>
    <w:rsid w:val="00BB28BC"/>
    <w:rsid w:val="00BB2C8C"/>
    <w:rsid w:val="00BB2EAA"/>
    <w:rsid w:val="00BB2FA1"/>
    <w:rsid w:val="00BB329F"/>
    <w:rsid w:val="00BB32EC"/>
    <w:rsid w:val="00BB3C4C"/>
    <w:rsid w:val="00BB49BF"/>
    <w:rsid w:val="00BB4C94"/>
    <w:rsid w:val="00BB4EF5"/>
    <w:rsid w:val="00BB50DB"/>
    <w:rsid w:val="00BB5168"/>
    <w:rsid w:val="00BB51A3"/>
    <w:rsid w:val="00BB5479"/>
    <w:rsid w:val="00BB5ABA"/>
    <w:rsid w:val="00BB5C3B"/>
    <w:rsid w:val="00BB5CA2"/>
    <w:rsid w:val="00BB6050"/>
    <w:rsid w:val="00BB6B12"/>
    <w:rsid w:val="00BB6EA9"/>
    <w:rsid w:val="00BB7077"/>
    <w:rsid w:val="00BB7A19"/>
    <w:rsid w:val="00BB7DE1"/>
    <w:rsid w:val="00BB7E81"/>
    <w:rsid w:val="00BC0EBE"/>
    <w:rsid w:val="00BC1708"/>
    <w:rsid w:val="00BC184A"/>
    <w:rsid w:val="00BC185C"/>
    <w:rsid w:val="00BC1BBB"/>
    <w:rsid w:val="00BC1EF6"/>
    <w:rsid w:val="00BC1F71"/>
    <w:rsid w:val="00BC245C"/>
    <w:rsid w:val="00BC2860"/>
    <w:rsid w:val="00BC2A46"/>
    <w:rsid w:val="00BC2D95"/>
    <w:rsid w:val="00BC34E9"/>
    <w:rsid w:val="00BC3E38"/>
    <w:rsid w:val="00BC4914"/>
    <w:rsid w:val="00BC4AD6"/>
    <w:rsid w:val="00BC4D8B"/>
    <w:rsid w:val="00BC5552"/>
    <w:rsid w:val="00BC5928"/>
    <w:rsid w:val="00BC5BB3"/>
    <w:rsid w:val="00BC5DA3"/>
    <w:rsid w:val="00BC5E26"/>
    <w:rsid w:val="00BC5E2D"/>
    <w:rsid w:val="00BC5EA1"/>
    <w:rsid w:val="00BC6851"/>
    <w:rsid w:val="00BC694E"/>
    <w:rsid w:val="00BC6960"/>
    <w:rsid w:val="00BC6E2B"/>
    <w:rsid w:val="00BC7201"/>
    <w:rsid w:val="00BC73A0"/>
    <w:rsid w:val="00BC7655"/>
    <w:rsid w:val="00BD0237"/>
    <w:rsid w:val="00BD0A09"/>
    <w:rsid w:val="00BD0B41"/>
    <w:rsid w:val="00BD0B57"/>
    <w:rsid w:val="00BD1DF5"/>
    <w:rsid w:val="00BD1F57"/>
    <w:rsid w:val="00BD1FA7"/>
    <w:rsid w:val="00BD3330"/>
    <w:rsid w:val="00BD3895"/>
    <w:rsid w:val="00BD38AF"/>
    <w:rsid w:val="00BD3AAD"/>
    <w:rsid w:val="00BD3CB1"/>
    <w:rsid w:val="00BD3D79"/>
    <w:rsid w:val="00BD42CE"/>
    <w:rsid w:val="00BD4C4C"/>
    <w:rsid w:val="00BD5055"/>
    <w:rsid w:val="00BD5972"/>
    <w:rsid w:val="00BD5999"/>
    <w:rsid w:val="00BD5C1F"/>
    <w:rsid w:val="00BD624B"/>
    <w:rsid w:val="00BD70B7"/>
    <w:rsid w:val="00BD73E1"/>
    <w:rsid w:val="00BD73F4"/>
    <w:rsid w:val="00BD7E08"/>
    <w:rsid w:val="00BE000B"/>
    <w:rsid w:val="00BE0099"/>
    <w:rsid w:val="00BE0ADA"/>
    <w:rsid w:val="00BE0E11"/>
    <w:rsid w:val="00BE16DB"/>
    <w:rsid w:val="00BE1A7C"/>
    <w:rsid w:val="00BE1E72"/>
    <w:rsid w:val="00BE212C"/>
    <w:rsid w:val="00BE215B"/>
    <w:rsid w:val="00BE215E"/>
    <w:rsid w:val="00BE2A3E"/>
    <w:rsid w:val="00BE2DE5"/>
    <w:rsid w:val="00BE340E"/>
    <w:rsid w:val="00BE3C54"/>
    <w:rsid w:val="00BE3EEB"/>
    <w:rsid w:val="00BE4594"/>
    <w:rsid w:val="00BE4952"/>
    <w:rsid w:val="00BE4C32"/>
    <w:rsid w:val="00BE4F64"/>
    <w:rsid w:val="00BE53D3"/>
    <w:rsid w:val="00BE5702"/>
    <w:rsid w:val="00BE61FA"/>
    <w:rsid w:val="00BE663A"/>
    <w:rsid w:val="00BE67EA"/>
    <w:rsid w:val="00BE680E"/>
    <w:rsid w:val="00BE714F"/>
    <w:rsid w:val="00BE71C0"/>
    <w:rsid w:val="00BE723B"/>
    <w:rsid w:val="00BE7B26"/>
    <w:rsid w:val="00BE7B4C"/>
    <w:rsid w:val="00BE7E20"/>
    <w:rsid w:val="00BF0470"/>
    <w:rsid w:val="00BF0955"/>
    <w:rsid w:val="00BF0FAB"/>
    <w:rsid w:val="00BF11D6"/>
    <w:rsid w:val="00BF1287"/>
    <w:rsid w:val="00BF1343"/>
    <w:rsid w:val="00BF278B"/>
    <w:rsid w:val="00BF3CB8"/>
    <w:rsid w:val="00BF46B1"/>
    <w:rsid w:val="00BF4F40"/>
    <w:rsid w:val="00BF5396"/>
    <w:rsid w:val="00BF56F9"/>
    <w:rsid w:val="00BF5CBF"/>
    <w:rsid w:val="00BF6130"/>
    <w:rsid w:val="00BF629A"/>
    <w:rsid w:val="00BF73C4"/>
    <w:rsid w:val="00BF7A13"/>
    <w:rsid w:val="00BF7B96"/>
    <w:rsid w:val="00C0009B"/>
    <w:rsid w:val="00C00168"/>
    <w:rsid w:val="00C002D9"/>
    <w:rsid w:val="00C006FA"/>
    <w:rsid w:val="00C00705"/>
    <w:rsid w:val="00C0090D"/>
    <w:rsid w:val="00C00BDF"/>
    <w:rsid w:val="00C0108A"/>
    <w:rsid w:val="00C0117E"/>
    <w:rsid w:val="00C01245"/>
    <w:rsid w:val="00C01267"/>
    <w:rsid w:val="00C014BA"/>
    <w:rsid w:val="00C01D81"/>
    <w:rsid w:val="00C01DFA"/>
    <w:rsid w:val="00C0273C"/>
    <w:rsid w:val="00C028A1"/>
    <w:rsid w:val="00C02C81"/>
    <w:rsid w:val="00C02E6A"/>
    <w:rsid w:val="00C032BA"/>
    <w:rsid w:val="00C0363A"/>
    <w:rsid w:val="00C03ACF"/>
    <w:rsid w:val="00C04B77"/>
    <w:rsid w:val="00C04D83"/>
    <w:rsid w:val="00C05704"/>
    <w:rsid w:val="00C05C16"/>
    <w:rsid w:val="00C05CE4"/>
    <w:rsid w:val="00C0602D"/>
    <w:rsid w:val="00C0637F"/>
    <w:rsid w:val="00C06656"/>
    <w:rsid w:val="00C06A3B"/>
    <w:rsid w:val="00C06A5C"/>
    <w:rsid w:val="00C06BFE"/>
    <w:rsid w:val="00C06C0B"/>
    <w:rsid w:val="00C06D4B"/>
    <w:rsid w:val="00C07CF8"/>
    <w:rsid w:val="00C1074A"/>
    <w:rsid w:val="00C10904"/>
    <w:rsid w:val="00C10987"/>
    <w:rsid w:val="00C10C03"/>
    <w:rsid w:val="00C10CF3"/>
    <w:rsid w:val="00C10D76"/>
    <w:rsid w:val="00C11435"/>
    <w:rsid w:val="00C119B1"/>
    <w:rsid w:val="00C11EED"/>
    <w:rsid w:val="00C1213E"/>
    <w:rsid w:val="00C12206"/>
    <w:rsid w:val="00C1316F"/>
    <w:rsid w:val="00C131EF"/>
    <w:rsid w:val="00C1321B"/>
    <w:rsid w:val="00C13221"/>
    <w:rsid w:val="00C1356E"/>
    <w:rsid w:val="00C13605"/>
    <w:rsid w:val="00C136A5"/>
    <w:rsid w:val="00C136F8"/>
    <w:rsid w:val="00C1383A"/>
    <w:rsid w:val="00C13B52"/>
    <w:rsid w:val="00C13D55"/>
    <w:rsid w:val="00C1439F"/>
    <w:rsid w:val="00C14670"/>
    <w:rsid w:val="00C147D1"/>
    <w:rsid w:val="00C14DA6"/>
    <w:rsid w:val="00C151B7"/>
    <w:rsid w:val="00C1525E"/>
    <w:rsid w:val="00C152FE"/>
    <w:rsid w:val="00C15733"/>
    <w:rsid w:val="00C15CCA"/>
    <w:rsid w:val="00C16D47"/>
    <w:rsid w:val="00C17001"/>
    <w:rsid w:val="00C171F6"/>
    <w:rsid w:val="00C173A4"/>
    <w:rsid w:val="00C176D3"/>
    <w:rsid w:val="00C17D14"/>
    <w:rsid w:val="00C2042F"/>
    <w:rsid w:val="00C20A5A"/>
    <w:rsid w:val="00C21EC2"/>
    <w:rsid w:val="00C22360"/>
    <w:rsid w:val="00C22619"/>
    <w:rsid w:val="00C22ECD"/>
    <w:rsid w:val="00C23091"/>
    <w:rsid w:val="00C231DC"/>
    <w:rsid w:val="00C23472"/>
    <w:rsid w:val="00C234E0"/>
    <w:rsid w:val="00C23998"/>
    <w:rsid w:val="00C23FED"/>
    <w:rsid w:val="00C241A2"/>
    <w:rsid w:val="00C24E5F"/>
    <w:rsid w:val="00C261F3"/>
    <w:rsid w:val="00C26307"/>
    <w:rsid w:val="00C26385"/>
    <w:rsid w:val="00C2691D"/>
    <w:rsid w:val="00C26CB0"/>
    <w:rsid w:val="00C26E40"/>
    <w:rsid w:val="00C26E93"/>
    <w:rsid w:val="00C26F57"/>
    <w:rsid w:val="00C275F1"/>
    <w:rsid w:val="00C27E53"/>
    <w:rsid w:val="00C30085"/>
    <w:rsid w:val="00C30271"/>
    <w:rsid w:val="00C304EC"/>
    <w:rsid w:val="00C30771"/>
    <w:rsid w:val="00C3081C"/>
    <w:rsid w:val="00C30C6F"/>
    <w:rsid w:val="00C312DE"/>
    <w:rsid w:val="00C31C21"/>
    <w:rsid w:val="00C31E40"/>
    <w:rsid w:val="00C327E4"/>
    <w:rsid w:val="00C3285D"/>
    <w:rsid w:val="00C32927"/>
    <w:rsid w:val="00C32B8D"/>
    <w:rsid w:val="00C32FCA"/>
    <w:rsid w:val="00C337B2"/>
    <w:rsid w:val="00C33F49"/>
    <w:rsid w:val="00C346B3"/>
    <w:rsid w:val="00C34812"/>
    <w:rsid w:val="00C34B6C"/>
    <w:rsid w:val="00C34D70"/>
    <w:rsid w:val="00C35A4B"/>
    <w:rsid w:val="00C366DD"/>
    <w:rsid w:val="00C36D83"/>
    <w:rsid w:val="00C37168"/>
    <w:rsid w:val="00C37496"/>
    <w:rsid w:val="00C37565"/>
    <w:rsid w:val="00C37D36"/>
    <w:rsid w:val="00C40437"/>
    <w:rsid w:val="00C40945"/>
    <w:rsid w:val="00C40FAE"/>
    <w:rsid w:val="00C416B6"/>
    <w:rsid w:val="00C416E0"/>
    <w:rsid w:val="00C4193E"/>
    <w:rsid w:val="00C41B0A"/>
    <w:rsid w:val="00C41BA7"/>
    <w:rsid w:val="00C41BF0"/>
    <w:rsid w:val="00C422B7"/>
    <w:rsid w:val="00C423C3"/>
    <w:rsid w:val="00C425A4"/>
    <w:rsid w:val="00C425DC"/>
    <w:rsid w:val="00C427EE"/>
    <w:rsid w:val="00C428E6"/>
    <w:rsid w:val="00C42FB3"/>
    <w:rsid w:val="00C430D4"/>
    <w:rsid w:val="00C43269"/>
    <w:rsid w:val="00C43547"/>
    <w:rsid w:val="00C43E54"/>
    <w:rsid w:val="00C44193"/>
    <w:rsid w:val="00C446A0"/>
    <w:rsid w:val="00C454B9"/>
    <w:rsid w:val="00C46173"/>
    <w:rsid w:val="00C46890"/>
    <w:rsid w:val="00C46B68"/>
    <w:rsid w:val="00C47D00"/>
    <w:rsid w:val="00C5014E"/>
    <w:rsid w:val="00C505C1"/>
    <w:rsid w:val="00C50941"/>
    <w:rsid w:val="00C50FA4"/>
    <w:rsid w:val="00C514DA"/>
    <w:rsid w:val="00C51AE7"/>
    <w:rsid w:val="00C520C2"/>
    <w:rsid w:val="00C52402"/>
    <w:rsid w:val="00C5262B"/>
    <w:rsid w:val="00C5271E"/>
    <w:rsid w:val="00C52AA1"/>
    <w:rsid w:val="00C52BF2"/>
    <w:rsid w:val="00C539E3"/>
    <w:rsid w:val="00C53B46"/>
    <w:rsid w:val="00C53D18"/>
    <w:rsid w:val="00C53DF7"/>
    <w:rsid w:val="00C53E47"/>
    <w:rsid w:val="00C53F41"/>
    <w:rsid w:val="00C53FAB"/>
    <w:rsid w:val="00C5408D"/>
    <w:rsid w:val="00C5411F"/>
    <w:rsid w:val="00C54862"/>
    <w:rsid w:val="00C54B01"/>
    <w:rsid w:val="00C54C31"/>
    <w:rsid w:val="00C55439"/>
    <w:rsid w:val="00C556A3"/>
    <w:rsid w:val="00C55A79"/>
    <w:rsid w:val="00C56300"/>
    <w:rsid w:val="00C57195"/>
    <w:rsid w:val="00C57D59"/>
    <w:rsid w:val="00C57D5B"/>
    <w:rsid w:val="00C57E6A"/>
    <w:rsid w:val="00C57EAA"/>
    <w:rsid w:val="00C60D0A"/>
    <w:rsid w:val="00C60D3A"/>
    <w:rsid w:val="00C60F70"/>
    <w:rsid w:val="00C6186F"/>
    <w:rsid w:val="00C619B7"/>
    <w:rsid w:val="00C62391"/>
    <w:rsid w:val="00C62F7A"/>
    <w:rsid w:val="00C6333E"/>
    <w:rsid w:val="00C636B1"/>
    <w:rsid w:val="00C64458"/>
    <w:rsid w:val="00C64AC5"/>
    <w:rsid w:val="00C64B49"/>
    <w:rsid w:val="00C64B56"/>
    <w:rsid w:val="00C64DA4"/>
    <w:rsid w:val="00C65FC6"/>
    <w:rsid w:val="00C663BE"/>
    <w:rsid w:val="00C666F6"/>
    <w:rsid w:val="00C6678C"/>
    <w:rsid w:val="00C6712F"/>
    <w:rsid w:val="00C67585"/>
    <w:rsid w:val="00C6795D"/>
    <w:rsid w:val="00C67C01"/>
    <w:rsid w:val="00C67ECA"/>
    <w:rsid w:val="00C7002A"/>
    <w:rsid w:val="00C70047"/>
    <w:rsid w:val="00C700C1"/>
    <w:rsid w:val="00C7056B"/>
    <w:rsid w:val="00C711EA"/>
    <w:rsid w:val="00C714A5"/>
    <w:rsid w:val="00C72552"/>
    <w:rsid w:val="00C72FEE"/>
    <w:rsid w:val="00C7310C"/>
    <w:rsid w:val="00C736FC"/>
    <w:rsid w:val="00C73BC1"/>
    <w:rsid w:val="00C73C5E"/>
    <w:rsid w:val="00C74090"/>
    <w:rsid w:val="00C7469E"/>
    <w:rsid w:val="00C75108"/>
    <w:rsid w:val="00C751B6"/>
    <w:rsid w:val="00C76F46"/>
    <w:rsid w:val="00C7700C"/>
    <w:rsid w:val="00C7711C"/>
    <w:rsid w:val="00C77387"/>
    <w:rsid w:val="00C77921"/>
    <w:rsid w:val="00C77AF1"/>
    <w:rsid w:val="00C77B10"/>
    <w:rsid w:val="00C77CFB"/>
    <w:rsid w:val="00C800CF"/>
    <w:rsid w:val="00C8040D"/>
    <w:rsid w:val="00C80AEC"/>
    <w:rsid w:val="00C80CE4"/>
    <w:rsid w:val="00C81229"/>
    <w:rsid w:val="00C8167D"/>
    <w:rsid w:val="00C82112"/>
    <w:rsid w:val="00C8264C"/>
    <w:rsid w:val="00C83692"/>
    <w:rsid w:val="00C83C72"/>
    <w:rsid w:val="00C84930"/>
    <w:rsid w:val="00C852CB"/>
    <w:rsid w:val="00C85338"/>
    <w:rsid w:val="00C85F47"/>
    <w:rsid w:val="00C85F9F"/>
    <w:rsid w:val="00C8682B"/>
    <w:rsid w:val="00C86B21"/>
    <w:rsid w:val="00C875AF"/>
    <w:rsid w:val="00C90373"/>
    <w:rsid w:val="00C903A9"/>
    <w:rsid w:val="00C908F9"/>
    <w:rsid w:val="00C90B95"/>
    <w:rsid w:val="00C91263"/>
    <w:rsid w:val="00C91655"/>
    <w:rsid w:val="00C91A06"/>
    <w:rsid w:val="00C91B33"/>
    <w:rsid w:val="00C91D6C"/>
    <w:rsid w:val="00C920CF"/>
    <w:rsid w:val="00C92599"/>
    <w:rsid w:val="00C92633"/>
    <w:rsid w:val="00C92667"/>
    <w:rsid w:val="00C92880"/>
    <w:rsid w:val="00C9290A"/>
    <w:rsid w:val="00C92DC1"/>
    <w:rsid w:val="00C93285"/>
    <w:rsid w:val="00C939FB"/>
    <w:rsid w:val="00C93B62"/>
    <w:rsid w:val="00C93E01"/>
    <w:rsid w:val="00C942A5"/>
    <w:rsid w:val="00C9438D"/>
    <w:rsid w:val="00C94CE0"/>
    <w:rsid w:val="00C95D50"/>
    <w:rsid w:val="00C96383"/>
    <w:rsid w:val="00C9683D"/>
    <w:rsid w:val="00C9694F"/>
    <w:rsid w:val="00C9718A"/>
    <w:rsid w:val="00C972CD"/>
    <w:rsid w:val="00C9739E"/>
    <w:rsid w:val="00C978AC"/>
    <w:rsid w:val="00CA0072"/>
    <w:rsid w:val="00CA0288"/>
    <w:rsid w:val="00CA0935"/>
    <w:rsid w:val="00CA0DD3"/>
    <w:rsid w:val="00CA13E4"/>
    <w:rsid w:val="00CA174E"/>
    <w:rsid w:val="00CA18F1"/>
    <w:rsid w:val="00CA2CDD"/>
    <w:rsid w:val="00CA3171"/>
    <w:rsid w:val="00CA3988"/>
    <w:rsid w:val="00CA456C"/>
    <w:rsid w:val="00CA486A"/>
    <w:rsid w:val="00CA50C7"/>
    <w:rsid w:val="00CA51F2"/>
    <w:rsid w:val="00CA54F7"/>
    <w:rsid w:val="00CA5697"/>
    <w:rsid w:val="00CA57B5"/>
    <w:rsid w:val="00CA5AB9"/>
    <w:rsid w:val="00CA6574"/>
    <w:rsid w:val="00CA6621"/>
    <w:rsid w:val="00CA6C7B"/>
    <w:rsid w:val="00CA6FC8"/>
    <w:rsid w:val="00CA7128"/>
    <w:rsid w:val="00CA73B5"/>
    <w:rsid w:val="00CA7B4A"/>
    <w:rsid w:val="00CA7F2D"/>
    <w:rsid w:val="00CB0044"/>
    <w:rsid w:val="00CB03E0"/>
    <w:rsid w:val="00CB0417"/>
    <w:rsid w:val="00CB06E5"/>
    <w:rsid w:val="00CB092C"/>
    <w:rsid w:val="00CB0D6B"/>
    <w:rsid w:val="00CB0E73"/>
    <w:rsid w:val="00CB1046"/>
    <w:rsid w:val="00CB109A"/>
    <w:rsid w:val="00CB243D"/>
    <w:rsid w:val="00CB247A"/>
    <w:rsid w:val="00CB3061"/>
    <w:rsid w:val="00CB362C"/>
    <w:rsid w:val="00CB3799"/>
    <w:rsid w:val="00CB39CE"/>
    <w:rsid w:val="00CB43A9"/>
    <w:rsid w:val="00CB4726"/>
    <w:rsid w:val="00CB4BA9"/>
    <w:rsid w:val="00CB4C6B"/>
    <w:rsid w:val="00CB572F"/>
    <w:rsid w:val="00CB5AB0"/>
    <w:rsid w:val="00CB5CC3"/>
    <w:rsid w:val="00CB6157"/>
    <w:rsid w:val="00CB640A"/>
    <w:rsid w:val="00CB6456"/>
    <w:rsid w:val="00CB645B"/>
    <w:rsid w:val="00CB66E6"/>
    <w:rsid w:val="00CB6E31"/>
    <w:rsid w:val="00CB6EDD"/>
    <w:rsid w:val="00CB7B0C"/>
    <w:rsid w:val="00CB7C3E"/>
    <w:rsid w:val="00CC008A"/>
    <w:rsid w:val="00CC05F8"/>
    <w:rsid w:val="00CC07DC"/>
    <w:rsid w:val="00CC09D7"/>
    <w:rsid w:val="00CC1AAC"/>
    <w:rsid w:val="00CC1D43"/>
    <w:rsid w:val="00CC207F"/>
    <w:rsid w:val="00CC217C"/>
    <w:rsid w:val="00CC2D9C"/>
    <w:rsid w:val="00CC312D"/>
    <w:rsid w:val="00CC3AD5"/>
    <w:rsid w:val="00CC3B1F"/>
    <w:rsid w:val="00CC3D63"/>
    <w:rsid w:val="00CC3E88"/>
    <w:rsid w:val="00CC4099"/>
    <w:rsid w:val="00CC42DC"/>
    <w:rsid w:val="00CC4363"/>
    <w:rsid w:val="00CC4378"/>
    <w:rsid w:val="00CC45A8"/>
    <w:rsid w:val="00CC4C9D"/>
    <w:rsid w:val="00CC5156"/>
    <w:rsid w:val="00CC5CA7"/>
    <w:rsid w:val="00CC5E22"/>
    <w:rsid w:val="00CC61BA"/>
    <w:rsid w:val="00CC6AC8"/>
    <w:rsid w:val="00CC6CE0"/>
    <w:rsid w:val="00CC753C"/>
    <w:rsid w:val="00CC7BC0"/>
    <w:rsid w:val="00CC7CDE"/>
    <w:rsid w:val="00CC7D9F"/>
    <w:rsid w:val="00CC7DAD"/>
    <w:rsid w:val="00CD0362"/>
    <w:rsid w:val="00CD068B"/>
    <w:rsid w:val="00CD0A22"/>
    <w:rsid w:val="00CD17CB"/>
    <w:rsid w:val="00CD1914"/>
    <w:rsid w:val="00CD1AC6"/>
    <w:rsid w:val="00CD22D2"/>
    <w:rsid w:val="00CD26A4"/>
    <w:rsid w:val="00CD39A6"/>
    <w:rsid w:val="00CD3E8F"/>
    <w:rsid w:val="00CD40F9"/>
    <w:rsid w:val="00CD4612"/>
    <w:rsid w:val="00CD4B50"/>
    <w:rsid w:val="00CD5044"/>
    <w:rsid w:val="00CD51F2"/>
    <w:rsid w:val="00CD54A4"/>
    <w:rsid w:val="00CD5874"/>
    <w:rsid w:val="00CD59B1"/>
    <w:rsid w:val="00CD60FF"/>
    <w:rsid w:val="00CD6446"/>
    <w:rsid w:val="00CD682F"/>
    <w:rsid w:val="00CD6BBC"/>
    <w:rsid w:val="00CD6C1F"/>
    <w:rsid w:val="00CD76E4"/>
    <w:rsid w:val="00CD78D5"/>
    <w:rsid w:val="00CE0157"/>
    <w:rsid w:val="00CE024E"/>
    <w:rsid w:val="00CE0294"/>
    <w:rsid w:val="00CE030E"/>
    <w:rsid w:val="00CE0FCE"/>
    <w:rsid w:val="00CE180B"/>
    <w:rsid w:val="00CE1E0C"/>
    <w:rsid w:val="00CE2B45"/>
    <w:rsid w:val="00CE3CFD"/>
    <w:rsid w:val="00CE3ED4"/>
    <w:rsid w:val="00CE4137"/>
    <w:rsid w:val="00CE444D"/>
    <w:rsid w:val="00CE4527"/>
    <w:rsid w:val="00CE4BE5"/>
    <w:rsid w:val="00CE4F84"/>
    <w:rsid w:val="00CE501F"/>
    <w:rsid w:val="00CE5218"/>
    <w:rsid w:val="00CE5303"/>
    <w:rsid w:val="00CE5B73"/>
    <w:rsid w:val="00CE682A"/>
    <w:rsid w:val="00CE68E1"/>
    <w:rsid w:val="00CE6A0E"/>
    <w:rsid w:val="00CE6FBC"/>
    <w:rsid w:val="00CE7331"/>
    <w:rsid w:val="00CE7A8B"/>
    <w:rsid w:val="00CF0147"/>
    <w:rsid w:val="00CF0724"/>
    <w:rsid w:val="00CF0964"/>
    <w:rsid w:val="00CF0A93"/>
    <w:rsid w:val="00CF0FB2"/>
    <w:rsid w:val="00CF10B8"/>
    <w:rsid w:val="00CF1CFE"/>
    <w:rsid w:val="00CF1DCD"/>
    <w:rsid w:val="00CF2154"/>
    <w:rsid w:val="00CF239C"/>
    <w:rsid w:val="00CF2E15"/>
    <w:rsid w:val="00CF2F7E"/>
    <w:rsid w:val="00CF37CB"/>
    <w:rsid w:val="00CF3DEB"/>
    <w:rsid w:val="00CF3F54"/>
    <w:rsid w:val="00CF4215"/>
    <w:rsid w:val="00CF472E"/>
    <w:rsid w:val="00CF4881"/>
    <w:rsid w:val="00CF4A4F"/>
    <w:rsid w:val="00CF4F24"/>
    <w:rsid w:val="00CF51B5"/>
    <w:rsid w:val="00CF53A5"/>
    <w:rsid w:val="00CF577C"/>
    <w:rsid w:val="00CF5823"/>
    <w:rsid w:val="00CF586D"/>
    <w:rsid w:val="00CF5A14"/>
    <w:rsid w:val="00CF5D1A"/>
    <w:rsid w:val="00CF5D31"/>
    <w:rsid w:val="00CF67CB"/>
    <w:rsid w:val="00CF6918"/>
    <w:rsid w:val="00CF6933"/>
    <w:rsid w:val="00CF6BEF"/>
    <w:rsid w:val="00CF6BF4"/>
    <w:rsid w:val="00CF6E52"/>
    <w:rsid w:val="00CF72F6"/>
    <w:rsid w:val="00CF74BD"/>
    <w:rsid w:val="00CF784E"/>
    <w:rsid w:val="00CF7FA0"/>
    <w:rsid w:val="00D001F7"/>
    <w:rsid w:val="00D00757"/>
    <w:rsid w:val="00D00906"/>
    <w:rsid w:val="00D0090B"/>
    <w:rsid w:val="00D00E8C"/>
    <w:rsid w:val="00D01424"/>
    <w:rsid w:val="00D018A8"/>
    <w:rsid w:val="00D0220D"/>
    <w:rsid w:val="00D02468"/>
    <w:rsid w:val="00D0299F"/>
    <w:rsid w:val="00D03368"/>
    <w:rsid w:val="00D0347D"/>
    <w:rsid w:val="00D0347E"/>
    <w:rsid w:val="00D034E9"/>
    <w:rsid w:val="00D036DD"/>
    <w:rsid w:val="00D03CFA"/>
    <w:rsid w:val="00D03DB9"/>
    <w:rsid w:val="00D03F01"/>
    <w:rsid w:val="00D04D63"/>
    <w:rsid w:val="00D04E94"/>
    <w:rsid w:val="00D05986"/>
    <w:rsid w:val="00D05D7C"/>
    <w:rsid w:val="00D06282"/>
    <w:rsid w:val="00D075AD"/>
    <w:rsid w:val="00D07E14"/>
    <w:rsid w:val="00D10099"/>
    <w:rsid w:val="00D107CE"/>
    <w:rsid w:val="00D10A4C"/>
    <w:rsid w:val="00D10D94"/>
    <w:rsid w:val="00D1151E"/>
    <w:rsid w:val="00D11773"/>
    <w:rsid w:val="00D119B4"/>
    <w:rsid w:val="00D11C4B"/>
    <w:rsid w:val="00D1262D"/>
    <w:rsid w:val="00D1285D"/>
    <w:rsid w:val="00D12C93"/>
    <w:rsid w:val="00D12D17"/>
    <w:rsid w:val="00D12F7B"/>
    <w:rsid w:val="00D12FC5"/>
    <w:rsid w:val="00D134B0"/>
    <w:rsid w:val="00D13A76"/>
    <w:rsid w:val="00D1434E"/>
    <w:rsid w:val="00D1496F"/>
    <w:rsid w:val="00D157BB"/>
    <w:rsid w:val="00D1584C"/>
    <w:rsid w:val="00D15A36"/>
    <w:rsid w:val="00D15CB6"/>
    <w:rsid w:val="00D15D32"/>
    <w:rsid w:val="00D15F8D"/>
    <w:rsid w:val="00D16267"/>
    <w:rsid w:val="00D16E04"/>
    <w:rsid w:val="00D17CA2"/>
    <w:rsid w:val="00D17D06"/>
    <w:rsid w:val="00D20086"/>
    <w:rsid w:val="00D204E5"/>
    <w:rsid w:val="00D20E19"/>
    <w:rsid w:val="00D21159"/>
    <w:rsid w:val="00D21A2B"/>
    <w:rsid w:val="00D21A35"/>
    <w:rsid w:val="00D21A9B"/>
    <w:rsid w:val="00D234DB"/>
    <w:rsid w:val="00D23827"/>
    <w:rsid w:val="00D23F7A"/>
    <w:rsid w:val="00D2446E"/>
    <w:rsid w:val="00D244F1"/>
    <w:rsid w:val="00D24DE7"/>
    <w:rsid w:val="00D24E0B"/>
    <w:rsid w:val="00D24EC0"/>
    <w:rsid w:val="00D2506B"/>
    <w:rsid w:val="00D252A2"/>
    <w:rsid w:val="00D252CA"/>
    <w:rsid w:val="00D2592B"/>
    <w:rsid w:val="00D26318"/>
    <w:rsid w:val="00D272A8"/>
    <w:rsid w:val="00D27F83"/>
    <w:rsid w:val="00D30B48"/>
    <w:rsid w:val="00D30BC0"/>
    <w:rsid w:val="00D30ED4"/>
    <w:rsid w:val="00D3126D"/>
    <w:rsid w:val="00D31A64"/>
    <w:rsid w:val="00D31DC2"/>
    <w:rsid w:val="00D32D7A"/>
    <w:rsid w:val="00D33BBC"/>
    <w:rsid w:val="00D33C7F"/>
    <w:rsid w:val="00D33EA4"/>
    <w:rsid w:val="00D348FE"/>
    <w:rsid w:val="00D34C9B"/>
    <w:rsid w:val="00D35002"/>
    <w:rsid w:val="00D350A2"/>
    <w:rsid w:val="00D3558B"/>
    <w:rsid w:val="00D359ED"/>
    <w:rsid w:val="00D3603B"/>
    <w:rsid w:val="00D361E2"/>
    <w:rsid w:val="00D36298"/>
    <w:rsid w:val="00D367A1"/>
    <w:rsid w:val="00D36F58"/>
    <w:rsid w:val="00D373D0"/>
    <w:rsid w:val="00D37938"/>
    <w:rsid w:val="00D4097B"/>
    <w:rsid w:val="00D40D57"/>
    <w:rsid w:val="00D40E6F"/>
    <w:rsid w:val="00D40F30"/>
    <w:rsid w:val="00D40F57"/>
    <w:rsid w:val="00D412C1"/>
    <w:rsid w:val="00D41678"/>
    <w:rsid w:val="00D41B6C"/>
    <w:rsid w:val="00D41FE9"/>
    <w:rsid w:val="00D42336"/>
    <w:rsid w:val="00D42405"/>
    <w:rsid w:val="00D429EB"/>
    <w:rsid w:val="00D42A47"/>
    <w:rsid w:val="00D43253"/>
    <w:rsid w:val="00D43688"/>
    <w:rsid w:val="00D43A58"/>
    <w:rsid w:val="00D43C2E"/>
    <w:rsid w:val="00D43E72"/>
    <w:rsid w:val="00D44B1B"/>
    <w:rsid w:val="00D45371"/>
    <w:rsid w:val="00D45796"/>
    <w:rsid w:val="00D45876"/>
    <w:rsid w:val="00D4657B"/>
    <w:rsid w:val="00D46699"/>
    <w:rsid w:val="00D475E2"/>
    <w:rsid w:val="00D47661"/>
    <w:rsid w:val="00D476F4"/>
    <w:rsid w:val="00D4786F"/>
    <w:rsid w:val="00D47CFC"/>
    <w:rsid w:val="00D502F4"/>
    <w:rsid w:val="00D5071C"/>
    <w:rsid w:val="00D511FE"/>
    <w:rsid w:val="00D51232"/>
    <w:rsid w:val="00D5195E"/>
    <w:rsid w:val="00D51A7C"/>
    <w:rsid w:val="00D51E6D"/>
    <w:rsid w:val="00D51F1E"/>
    <w:rsid w:val="00D52A7A"/>
    <w:rsid w:val="00D52BCF"/>
    <w:rsid w:val="00D53224"/>
    <w:rsid w:val="00D536A5"/>
    <w:rsid w:val="00D53769"/>
    <w:rsid w:val="00D5386E"/>
    <w:rsid w:val="00D53D8E"/>
    <w:rsid w:val="00D541D3"/>
    <w:rsid w:val="00D54814"/>
    <w:rsid w:val="00D54F5E"/>
    <w:rsid w:val="00D552DB"/>
    <w:rsid w:val="00D555ED"/>
    <w:rsid w:val="00D55A53"/>
    <w:rsid w:val="00D560A6"/>
    <w:rsid w:val="00D56EC4"/>
    <w:rsid w:val="00D56F44"/>
    <w:rsid w:val="00D57347"/>
    <w:rsid w:val="00D57667"/>
    <w:rsid w:val="00D5766D"/>
    <w:rsid w:val="00D57D8C"/>
    <w:rsid w:val="00D57E62"/>
    <w:rsid w:val="00D57FC8"/>
    <w:rsid w:val="00D6014B"/>
    <w:rsid w:val="00D60A9D"/>
    <w:rsid w:val="00D60B1A"/>
    <w:rsid w:val="00D60CE8"/>
    <w:rsid w:val="00D60E03"/>
    <w:rsid w:val="00D610C8"/>
    <w:rsid w:val="00D61898"/>
    <w:rsid w:val="00D618A5"/>
    <w:rsid w:val="00D61B2A"/>
    <w:rsid w:val="00D61DEB"/>
    <w:rsid w:val="00D62C8F"/>
    <w:rsid w:val="00D6320C"/>
    <w:rsid w:val="00D632EC"/>
    <w:rsid w:val="00D63DF8"/>
    <w:rsid w:val="00D64413"/>
    <w:rsid w:val="00D645BD"/>
    <w:rsid w:val="00D654A1"/>
    <w:rsid w:val="00D65D91"/>
    <w:rsid w:val="00D65E66"/>
    <w:rsid w:val="00D65E71"/>
    <w:rsid w:val="00D667FE"/>
    <w:rsid w:val="00D6687B"/>
    <w:rsid w:val="00D66E3D"/>
    <w:rsid w:val="00D66EC8"/>
    <w:rsid w:val="00D66F08"/>
    <w:rsid w:val="00D66F1A"/>
    <w:rsid w:val="00D6728C"/>
    <w:rsid w:val="00D6746B"/>
    <w:rsid w:val="00D6774A"/>
    <w:rsid w:val="00D67F98"/>
    <w:rsid w:val="00D7028D"/>
    <w:rsid w:val="00D709FC"/>
    <w:rsid w:val="00D70DEA"/>
    <w:rsid w:val="00D71249"/>
    <w:rsid w:val="00D71CFE"/>
    <w:rsid w:val="00D71D1C"/>
    <w:rsid w:val="00D72416"/>
    <w:rsid w:val="00D72808"/>
    <w:rsid w:val="00D728ED"/>
    <w:rsid w:val="00D72F57"/>
    <w:rsid w:val="00D73141"/>
    <w:rsid w:val="00D73778"/>
    <w:rsid w:val="00D73974"/>
    <w:rsid w:val="00D7453C"/>
    <w:rsid w:val="00D74ABF"/>
    <w:rsid w:val="00D74AC9"/>
    <w:rsid w:val="00D7530A"/>
    <w:rsid w:val="00D7577B"/>
    <w:rsid w:val="00D758FA"/>
    <w:rsid w:val="00D75A68"/>
    <w:rsid w:val="00D75CD9"/>
    <w:rsid w:val="00D76918"/>
    <w:rsid w:val="00D769CE"/>
    <w:rsid w:val="00D76B47"/>
    <w:rsid w:val="00D76C43"/>
    <w:rsid w:val="00D77FC9"/>
    <w:rsid w:val="00D80077"/>
    <w:rsid w:val="00D8046C"/>
    <w:rsid w:val="00D806AD"/>
    <w:rsid w:val="00D80711"/>
    <w:rsid w:val="00D809B8"/>
    <w:rsid w:val="00D80E17"/>
    <w:rsid w:val="00D81CF6"/>
    <w:rsid w:val="00D828AE"/>
    <w:rsid w:val="00D82985"/>
    <w:rsid w:val="00D82AB5"/>
    <w:rsid w:val="00D82C75"/>
    <w:rsid w:val="00D82CBD"/>
    <w:rsid w:val="00D83107"/>
    <w:rsid w:val="00D8332D"/>
    <w:rsid w:val="00D83613"/>
    <w:rsid w:val="00D83CCA"/>
    <w:rsid w:val="00D83DCF"/>
    <w:rsid w:val="00D8487D"/>
    <w:rsid w:val="00D85970"/>
    <w:rsid w:val="00D85DDA"/>
    <w:rsid w:val="00D85FD8"/>
    <w:rsid w:val="00D860B9"/>
    <w:rsid w:val="00D86535"/>
    <w:rsid w:val="00D90414"/>
    <w:rsid w:val="00D906B8"/>
    <w:rsid w:val="00D90D93"/>
    <w:rsid w:val="00D90EAC"/>
    <w:rsid w:val="00D92276"/>
    <w:rsid w:val="00D92CEE"/>
    <w:rsid w:val="00D92EB2"/>
    <w:rsid w:val="00D934DE"/>
    <w:rsid w:val="00D9387F"/>
    <w:rsid w:val="00D939C0"/>
    <w:rsid w:val="00D94146"/>
    <w:rsid w:val="00D9454B"/>
    <w:rsid w:val="00D94B97"/>
    <w:rsid w:val="00D94EA1"/>
    <w:rsid w:val="00D951E2"/>
    <w:rsid w:val="00D95636"/>
    <w:rsid w:val="00D95B23"/>
    <w:rsid w:val="00D95E03"/>
    <w:rsid w:val="00D962F0"/>
    <w:rsid w:val="00D9633A"/>
    <w:rsid w:val="00D97320"/>
    <w:rsid w:val="00D97EE5"/>
    <w:rsid w:val="00D97F39"/>
    <w:rsid w:val="00DA02AA"/>
    <w:rsid w:val="00DA0408"/>
    <w:rsid w:val="00DA11D0"/>
    <w:rsid w:val="00DA1712"/>
    <w:rsid w:val="00DA1F23"/>
    <w:rsid w:val="00DA1FD5"/>
    <w:rsid w:val="00DA2063"/>
    <w:rsid w:val="00DA2431"/>
    <w:rsid w:val="00DA24D6"/>
    <w:rsid w:val="00DA25FB"/>
    <w:rsid w:val="00DA2CB2"/>
    <w:rsid w:val="00DA2E24"/>
    <w:rsid w:val="00DA3471"/>
    <w:rsid w:val="00DA368C"/>
    <w:rsid w:val="00DA370D"/>
    <w:rsid w:val="00DA3FD6"/>
    <w:rsid w:val="00DA43FB"/>
    <w:rsid w:val="00DA586F"/>
    <w:rsid w:val="00DA678B"/>
    <w:rsid w:val="00DA67D1"/>
    <w:rsid w:val="00DA6C22"/>
    <w:rsid w:val="00DA6D74"/>
    <w:rsid w:val="00DA6EE1"/>
    <w:rsid w:val="00DA70B5"/>
    <w:rsid w:val="00DA713B"/>
    <w:rsid w:val="00DA7248"/>
    <w:rsid w:val="00DA7D52"/>
    <w:rsid w:val="00DB0343"/>
    <w:rsid w:val="00DB090F"/>
    <w:rsid w:val="00DB0B42"/>
    <w:rsid w:val="00DB1028"/>
    <w:rsid w:val="00DB10FC"/>
    <w:rsid w:val="00DB1625"/>
    <w:rsid w:val="00DB2210"/>
    <w:rsid w:val="00DB2306"/>
    <w:rsid w:val="00DB2AA7"/>
    <w:rsid w:val="00DB2AFA"/>
    <w:rsid w:val="00DB43F4"/>
    <w:rsid w:val="00DB4433"/>
    <w:rsid w:val="00DB4F85"/>
    <w:rsid w:val="00DB5078"/>
    <w:rsid w:val="00DB6425"/>
    <w:rsid w:val="00DB6E55"/>
    <w:rsid w:val="00DB7064"/>
    <w:rsid w:val="00DB72EF"/>
    <w:rsid w:val="00DB7995"/>
    <w:rsid w:val="00DB7FB4"/>
    <w:rsid w:val="00DC02DD"/>
    <w:rsid w:val="00DC0447"/>
    <w:rsid w:val="00DC11E2"/>
    <w:rsid w:val="00DC126C"/>
    <w:rsid w:val="00DC168F"/>
    <w:rsid w:val="00DC19B3"/>
    <w:rsid w:val="00DC1CFF"/>
    <w:rsid w:val="00DC27FD"/>
    <w:rsid w:val="00DC2ABE"/>
    <w:rsid w:val="00DC2DD3"/>
    <w:rsid w:val="00DC313C"/>
    <w:rsid w:val="00DC3351"/>
    <w:rsid w:val="00DC344A"/>
    <w:rsid w:val="00DC3479"/>
    <w:rsid w:val="00DC385E"/>
    <w:rsid w:val="00DC3960"/>
    <w:rsid w:val="00DC3DA7"/>
    <w:rsid w:val="00DC434D"/>
    <w:rsid w:val="00DC472B"/>
    <w:rsid w:val="00DC4D25"/>
    <w:rsid w:val="00DC5178"/>
    <w:rsid w:val="00DC609D"/>
    <w:rsid w:val="00DC6E2A"/>
    <w:rsid w:val="00DC77B8"/>
    <w:rsid w:val="00DC7903"/>
    <w:rsid w:val="00DC7C50"/>
    <w:rsid w:val="00DC7F36"/>
    <w:rsid w:val="00DD0B4F"/>
    <w:rsid w:val="00DD0E11"/>
    <w:rsid w:val="00DD10A7"/>
    <w:rsid w:val="00DD1A91"/>
    <w:rsid w:val="00DD2A26"/>
    <w:rsid w:val="00DD30F8"/>
    <w:rsid w:val="00DD33F7"/>
    <w:rsid w:val="00DD3812"/>
    <w:rsid w:val="00DD400F"/>
    <w:rsid w:val="00DD474B"/>
    <w:rsid w:val="00DD48F1"/>
    <w:rsid w:val="00DD4A29"/>
    <w:rsid w:val="00DD4C91"/>
    <w:rsid w:val="00DD4DD5"/>
    <w:rsid w:val="00DD5131"/>
    <w:rsid w:val="00DD547D"/>
    <w:rsid w:val="00DD561F"/>
    <w:rsid w:val="00DD581C"/>
    <w:rsid w:val="00DD5E9E"/>
    <w:rsid w:val="00DD612A"/>
    <w:rsid w:val="00DD67AB"/>
    <w:rsid w:val="00DD6906"/>
    <w:rsid w:val="00DD6CFF"/>
    <w:rsid w:val="00DD7302"/>
    <w:rsid w:val="00DE0063"/>
    <w:rsid w:val="00DE0223"/>
    <w:rsid w:val="00DE037E"/>
    <w:rsid w:val="00DE0384"/>
    <w:rsid w:val="00DE0A10"/>
    <w:rsid w:val="00DE0AD1"/>
    <w:rsid w:val="00DE12A8"/>
    <w:rsid w:val="00DE1678"/>
    <w:rsid w:val="00DE1DDC"/>
    <w:rsid w:val="00DE1E0B"/>
    <w:rsid w:val="00DE21A8"/>
    <w:rsid w:val="00DE27FF"/>
    <w:rsid w:val="00DE2CB1"/>
    <w:rsid w:val="00DE2FD0"/>
    <w:rsid w:val="00DE3187"/>
    <w:rsid w:val="00DE34AD"/>
    <w:rsid w:val="00DE34D5"/>
    <w:rsid w:val="00DE362E"/>
    <w:rsid w:val="00DE36F5"/>
    <w:rsid w:val="00DE3D19"/>
    <w:rsid w:val="00DE45D8"/>
    <w:rsid w:val="00DE4B60"/>
    <w:rsid w:val="00DE4D9A"/>
    <w:rsid w:val="00DE520D"/>
    <w:rsid w:val="00DE53C9"/>
    <w:rsid w:val="00DE5A9A"/>
    <w:rsid w:val="00DE5AE2"/>
    <w:rsid w:val="00DE6895"/>
    <w:rsid w:val="00DE695A"/>
    <w:rsid w:val="00DE697E"/>
    <w:rsid w:val="00DE7092"/>
    <w:rsid w:val="00DE7663"/>
    <w:rsid w:val="00DE76BE"/>
    <w:rsid w:val="00DE7A11"/>
    <w:rsid w:val="00DE7CFB"/>
    <w:rsid w:val="00DF0554"/>
    <w:rsid w:val="00DF14C3"/>
    <w:rsid w:val="00DF1593"/>
    <w:rsid w:val="00DF195C"/>
    <w:rsid w:val="00DF19D9"/>
    <w:rsid w:val="00DF1B53"/>
    <w:rsid w:val="00DF1C42"/>
    <w:rsid w:val="00DF1DF8"/>
    <w:rsid w:val="00DF1E4B"/>
    <w:rsid w:val="00DF1FDB"/>
    <w:rsid w:val="00DF213E"/>
    <w:rsid w:val="00DF27D3"/>
    <w:rsid w:val="00DF29BF"/>
    <w:rsid w:val="00DF29D1"/>
    <w:rsid w:val="00DF2ED5"/>
    <w:rsid w:val="00DF2FE0"/>
    <w:rsid w:val="00DF31EA"/>
    <w:rsid w:val="00DF3463"/>
    <w:rsid w:val="00DF3880"/>
    <w:rsid w:val="00DF4210"/>
    <w:rsid w:val="00DF52FD"/>
    <w:rsid w:val="00DF5581"/>
    <w:rsid w:val="00DF5E6A"/>
    <w:rsid w:val="00DF5F74"/>
    <w:rsid w:val="00DF6063"/>
    <w:rsid w:val="00DF6675"/>
    <w:rsid w:val="00DF675E"/>
    <w:rsid w:val="00DF6B4A"/>
    <w:rsid w:val="00DF6CF0"/>
    <w:rsid w:val="00DF6D7F"/>
    <w:rsid w:val="00DF76BB"/>
    <w:rsid w:val="00DF79D1"/>
    <w:rsid w:val="00DF7C12"/>
    <w:rsid w:val="00DF7C6F"/>
    <w:rsid w:val="00E0052E"/>
    <w:rsid w:val="00E007FC"/>
    <w:rsid w:val="00E0097A"/>
    <w:rsid w:val="00E009B4"/>
    <w:rsid w:val="00E00F23"/>
    <w:rsid w:val="00E01335"/>
    <w:rsid w:val="00E0227E"/>
    <w:rsid w:val="00E02537"/>
    <w:rsid w:val="00E02861"/>
    <w:rsid w:val="00E03523"/>
    <w:rsid w:val="00E0360C"/>
    <w:rsid w:val="00E03DBE"/>
    <w:rsid w:val="00E04A71"/>
    <w:rsid w:val="00E04EBD"/>
    <w:rsid w:val="00E050CC"/>
    <w:rsid w:val="00E0518A"/>
    <w:rsid w:val="00E051EF"/>
    <w:rsid w:val="00E05416"/>
    <w:rsid w:val="00E0542B"/>
    <w:rsid w:val="00E055F9"/>
    <w:rsid w:val="00E05DAF"/>
    <w:rsid w:val="00E06409"/>
    <w:rsid w:val="00E06630"/>
    <w:rsid w:val="00E07485"/>
    <w:rsid w:val="00E074BA"/>
    <w:rsid w:val="00E07D38"/>
    <w:rsid w:val="00E10070"/>
    <w:rsid w:val="00E1030C"/>
    <w:rsid w:val="00E10504"/>
    <w:rsid w:val="00E10C0F"/>
    <w:rsid w:val="00E1129A"/>
    <w:rsid w:val="00E11C36"/>
    <w:rsid w:val="00E1232B"/>
    <w:rsid w:val="00E125DE"/>
    <w:rsid w:val="00E125E9"/>
    <w:rsid w:val="00E12A77"/>
    <w:rsid w:val="00E12AC1"/>
    <w:rsid w:val="00E12D80"/>
    <w:rsid w:val="00E12DC4"/>
    <w:rsid w:val="00E12E3A"/>
    <w:rsid w:val="00E13084"/>
    <w:rsid w:val="00E13214"/>
    <w:rsid w:val="00E132C4"/>
    <w:rsid w:val="00E13911"/>
    <w:rsid w:val="00E13A01"/>
    <w:rsid w:val="00E13A97"/>
    <w:rsid w:val="00E13B59"/>
    <w:rsid w:val="00E13F77"/>
    <w:rsid w:val="00E1460E"/>
    <w:rsid w:val="00E146AB"/>
    <w:rsid w:val="00E14EF8"/>
    <w:rsid w:val="00E15E5E"/>
    <w:rsid w:val="00E16ED2"/>
    <w:rsid w:val="00E16F46"/>
    <w:rsid w:val="00E17678"/>
    <w:rsid w:val="00E176B5"/>
    <w:rsid w:val="00E17A88"/>
    <w:rsid w:val="00E17DD9"/>
    <w:rsid w:val="00E208CF"/>
    <w:rsid w:val="00E20AF6"/>
    <w:rsid w:val="00E20C88"/>
    <w:rsid w:val="00E21440"/>
    <w:rsid w:val="00E2255B"/>
    <w:rsid w:val="00E22B9C"/>
    <w:rsid w:val="00E23211"/>
    <w:rsid w:val="00E2357A"/>
    <w:rsid w:val="00E23734"/>
    <w:rsid w:val="00E23E65"/>
    <w:rsid w:val="00E24485"/>
    <w:rsid w:val="00E24C45"/>
    <w:rsid w:val="00E2561F"/>
    <w:rsid w:val="00E25C7C"/>
    <w:rsid w:val="00E25E25"/>
    <w:rsid w:val="00E269DC"/>
    <w:rsid w:val="00E26EF6"/>
    <w:rsid w:val="00E2729F"/>
    <w:rsid w:val="00E2751F"/>
    <w:rsid w:val="00E27617"/>
    <w:rsid w:val="00E27636"/>
    <w:rsid w:val="00E277BE"/>
    <w:rsid w:val="00E30673"/>
    <w:rsid w:val="00E30708"/>
    <w:rsid w:val="00E3078B"/>
    <w:rsid w:val="00E30B65"/>
    <w:rsid w:val="00E30BFB"/>
    <w:rsid w:val="00E313A1"/>
    <w:rsid w:val="00E31901"/>
    <w:rsid w:val="00E31B96"/>
    <w:rsid w:val="00E31EAC"/>
    <w:rsid w:val="00E323E1"/>
    <w:rsid w:val="00E32717"/>
    <w:rsid w:val="00E336AD"/>
    <w:rsid w:val="00E336BD"/>
    <w:rsid w:val="00E33795"/>
    <w:rsid w:val="00E33AFF"/>
    <w:rsid w:val="00E33D6A"/>
    <w:rsid w:val="00E33F83"/>
    <w:rsid w:val="00E34054"/>
    <w:rsid w:val="00E341ED"/>
    <w:rsid w:val="00E343F8"/>
    <w:rsid w:val="00E3552C"/>
    <w:rsid w:val="00E3559A"/>
    <w:rsid w:val="00E35D8E"/>
    <w:rsid w:val="00E36331"/>
    <w:rsid w:val="00E36825"/>
    <w:rsid w:val="00E36D62"/>
    <w:rsid w:val="00E36D69"/>
    <w:rsid w:val="00E37035"/>
    <w:rsid w:val="00E372B5"/>
    <w:rsid w:val="00E3761E"/>
    <w:rsid w:val="00E37843"/>
    <w:rsid w:val="00E37BAD"/>
    <w:rsid w:val="00E40032"/>
    <w:rsid w:val="00E40059"/>
    <w:rsid w:val="00E4034A"/>
    <w:rsid w:val="00E40406"/>
    <w:rsid w:val="00E404CA"/>
    <w:rsid w:val="00E408B4"/>
    <w:rsid w:val="00E41FA1"/>
    <w:rsid w:val="00E42090"/>
    <w:rsid w:val="00E42F4F"/>
    <w:rsid w:val="00E4317E"/>
    <w:rsid w:val="00E43724"/>
    <w:rsid w:val="00E43797"/>
    <w:rsid w:val="00E43CB2"/>
    <w:rsid w:val="00E43F1F"/>
    <w:rsid w:val="00E442A4"/>
    <w:rsid w:val="00E44351"/>
    <w:rsid w:val="00E447B9"/>
    <w:rsid w:val="00E44F10"/>
    <w:rsid w:val="00E452CD"/>
    <w:rsid w:val="00E45642"/>
    <w:rsid w:val="00E4573A"/>
    <w:rsid w:val="00E45870"/>
    <w:rsid w:val="00E45976"/>
    <w:rsid w:val="00E45A43"/>
    <w:rsid w:val="00E46030"/>
    <w:rsid w:val="00E46217"/>
    <w:rsid w:val="00E4637D"/>
    <w:rsid w:val="00E469C3"/>
    <w:rsid w:val="00E47450"/>
    <w:rsid w:val="00E47906"/>
    <w:rsid w:val="00E47A1A"/>
    <w:rsid w:val="00E47A91"/>
    <w:rsid w:val="00E47B2C"/>
    <w:rsid w:val="00E47D09"/>
    <w:rsid w:val="00E47E77"/>
    <w:rsid w:val="00E50AD9"/>
    <w:rsid w:val="00E50C0F"/>
    <w:rsid w:val="00E50C4F"/>
    <w:rsid w:val="00E518C1"/>
    <w:rsid w:val="00E51EF6"/>
    <w:rsid w:val="00E52126"/>
    <w:rsid w:val="00E5253C"/>
    <w:rsid w:val="00E52AA5"/>
    <w:rsid w:val="00E539F7"/>
    <w:rsid w:val="00E53E30"/>
    <w:rsid w:val="00E5436D"/>
    <w:rsid w:val="00E54B1B"/>
    <w:rsid w:val="00E55477"/>
    <w:rsid w:val="00E557EA"/>
    <w:rsid w:val="00E55964"/>
    <w:rsid w:val="00E55AA0"/>
    <w:rsid w:val="00E55B6B"/>
    <w:rsid w:val="00E567DE"/>
    <w:rsid w:val="00E56D24"/>
    <w:rsid w:val="00E56D80"/>
    <w:rsid w:val="00E56F90"/>
    <w:rsid w:val="00E5726C"/>
    <w:rsid w:val="00E572E9"/>
    <w:rsid w:val="00E57486"/>
    <w:rsid w:val="00E57C13"/>
    <w:rsid w:val="00E57E58"/>
    <w:rsid w:val="00E6095B"/>
    <w:rsid w:val="00E60DD7"/>
    <w:rsid w:val="00E615C1"/>
    <w:rsid w:val="00E625F7"/>
    <w:rsid w:val="00E63126"/>
    <w:rsid w:val="00E63E34"/>
    <w:rsid w:val="00E63E7F"/>
    <w:rsid w:val="00E64162"/>
    <w:rsid w:val="00E647F5"/>
    <w:rsid w:val="00E64B01"/>
    <w:rsid w:val="00E6502D"/>
    <w:rsid w:val="00E653E6"/>
    <w:rsid w:val="00E65466"/>
    <w:rsid w:val="00E65658"/>
    <w:rsid w:val="00E65A9A"/>
    <w:rsid w:val="00E65ACD"/>
    <w:rsid w:val="00E65F4A"/>
    <w:rsid w:val="00E66138"/>
    <w:rsid w:val="00E665FC"/>
    <w:rsid w:val="00E6692E"/>
    <w:rsid w:val="00E67501"/>
    <w:rsid w:val="00E67ABA"/>
    <w:rsid w:val="00E67B4E"/>
    <w:rsid w:val="00E700BD"/>
    <w:rsid w:val="00E70D41"/>
    <w:rsid w:val="00E71109"/>
    <w:rsid w:val="00E714C3"/>
    <w:rsid w:val="00E71D7D"/>
    <w:rsid w:val="00E72233"/>
    <w:rsid w:val="00E7258F"/>
    <w:rsid w:val="00E72CA3"/>
    <w:rsid w:val="00E7394E"/>
    <w:rsid w:val="00E73A80"/>
    <w:rsid w:val="00E73AE5"/>
    <w:rsid w:val="00E73DE7"/>
    <w:rsid w:val="00E741C7"/>
    <w:rsid w:val="00E74AB7"/>
    <w:rsid w:val="00E7547D"/>
    <w:rsid w:val="00E75DD2"/>
    <w:rsid w:val="00E7635B"/>
    <w:rsid w:val="00E76481"/>
    <w:rsid w:val="00E765CA"/>
    <w:rsid w:val="00E765F1"/>
    <w:rsid w:val="00E768A4"/>
    <w:rsid w:val="00E76C7D"/>
    <w:rsid w:val="00E7759A"/>
    <w:rsid w:val="00E776CF"/>
    <w:rsid w:val="00E7790E"/>
    <w:rsid w:val="00E77A56"/>
    <w:rsid w:val="00E77B8F"/>
    <w:rsid w:val="00E8079D"/>
    <w:rsid w:val="00E80D10"/>
    <w:rsid w:val="00E81438"/>
    <w:rsid w:val="00E817F8"/>
    <w:rsid w:val="00E82187"/>
    <w:rsid w:val="00E82192"/>
    <w:rsid w:val="00E82587"/>
    <w:rsid w:val="00E8291C"/>
    <w:rsid w:val="00E82DF9"/>
    <w:rsid w:val="00E82E3A"/>
    <w:rsid w:val="00E83870"/>
    <w:rsid w:val="00E84216"/>
    <w:rsid w:val="00E842C4"/>
    <w:rsid w:val="00E843D4"/>
    <w:rsid w:val="00E848F8"/>
    <w:rsid w:val="00E84E46"/>
    <w:rsid w:val="00E84ED1"/>
    <w:rsid w:val="00E850A8"/>
    <w:rsid w:val="00E855CD"/>
    <w:rsid w:val="00E859AB"/>
    <w:rsid w:val="00E859CC"/>
    <w:rsid w:val="00E85E86"/>
    <w:rsid w:val="00E8693E"/>
    <w:rsid w:val="00E86C18"/>
    <w:rsid w:val="00E874F0"/>
    <w:rsid w:val="00E87581"/>
    <w:rsid w:val="00E87753"/>
    <w:rsid w:val="00E878FE"/>
    <w:rsid w:val="00E905EE"/>
    <w:rsid w:val="00E906B4"/>
    <w:rsid w:val="00E909F7"/>
    <w:rsid w:val="00E90CD2"/>
    <w:rsid w:val="00E91A17"/>
    <w:rsid w:val="00E922D7"/>
    <w:rsid w:val="00E924E5"/>
    <w:rsid w:val="00E92E3A"/>
    <w:rsid w:val="00E93183"/>
    <w:rsid w:val="00E93B1A"/>
    <w:rsid w:val="00E93B81"/>
    <w:rsid w:val="00E94187"/>
    <w:rsid w:val="00E946C1"/>
    <w:rsid w:val="00E94968"/>
    <w:rsid w:val="00E94A21"/>
    <w:rsid w:val="00E94F48"/>
    <w:rsid w:val="00E950CA"/>
    <w:rsid w:val="00E9597D"/>
    <w:rsid w:val="00E95E89"/>
    <w:rsid w:val="00E96122"/>
    <w:rsid w:val="00E9630B"/>
    <w:rsid w:val="00E96574"/>
    <w:rsid w:val="00E9692A"/>
    <w:rsid w:val="00E96D36"/>
    <w:rsid w:val="00E96DFF"/>
    <w:rsid w:val="00E97113"/>
    <w:rsid w:val="00E97304"/>
    <w:rsid w:val="00E9748E"/>
    <w:rsid w:val="00E9768D"/>
    <w:rsid w:val="00EA0A34"/>
    <w:rsid w:val="00EA0D5C"/>
    <w:rsid w:val="00EA0E4C"/>
    <w:rsid w:val="00EA0FFB"/>
    <w:rsid w:val="00EA13DA"/>
    <w:rsid w:val="00EA164A"/>
    <w:rsid w:val="00EA1AF0"/>
    <w:rsid w:val="00EA1C32"/>
    <w:rsid w:val="00EA2673"/>
    <w:rsid w:val="00EA2742"/>
    <w:rsid w:val="00EA276D"/>
    <w:rsid w:val="00EA2BD1"/>
    <w:rsid w:val="00EA31EB"/>
    <w:rsid w:val="00EA3203"/>
    <w:rsid w:val="00EA3F6E"/>
    <w:rsid w:val="00EA4406"/>
    <w:rsid w:val="00EA4DB7"/>
    <w:rsid w:val="00EA4FC2"/>
    <w:rsid w:val="00EA4FD3"/>
    <w:rsid w:val="00EA4FFF"/>
    <w:rsid w:val="00EA50F4"/>
    <w:rsid w:val="00EA525D"/>
    <w:rsid w:val="00EA5669"/>
    <w:rsid w:val="00EA58C7"/>
    <w:rsid w:val="00EA59B7"/>
    <w:rsid w:val="00EA5BFD"/>
    <w:rsid w:val="00EA60BC"/>
    <w:rsid w:val="00EA60C6"/>
    <w:rsid w:val="00EA60F0"/>
    <w:rsid w:val="00EA6C56"/>
    <w:rsid w:val="00EA74DA"/>
    <w:rsid w:val="00EA7747"/>
    <w:rsid w:val="00EA7BA2"/>
    <w:rsid w:val="00EB0513"/>
    <w:rsid w:val="00EB0BD4"/>
    <w:rsid w:val="00EB10B3"/>
    <w:rsid w:val="00EB1246"/>
    <w:rsid w:val="00EB1E49"/>
    <w:rsid w:val="00EB2164"/>
    <w:rsid w:val="00EB2330"/>
    <w:rsid w:val="00EB26F0"/>
    <w:rsid w:val="00EB2862"/>
    <w:rsid w:val="00EB30FB"/>
    <w:rsid w:val="00EB3917"/>
    <w:rsid w:val="00EB3BB1"/>
    <w:rsid w:val="00EB3F38"/>
    <w:rsid w:val="00EB46A6"/>
    <w:rsid w:val="00EB495C"/>
    <w:rsid w:val="00EB499A"/>
    <w:rsid w:val="00EB4E81"/>
    <w:rsid w:val="00EB57EE"/>
    <w:rsid w:val="00EB605F"/>
    <w:rsid w:val="00EB6526"/>
    <w:rsid w:val="00EB6764"/>
    <w:rsid w:val="00EB720F"/>
    <w:rsid w:val="00EB7453"/>
    <w:rsid w:val="00EB746D"/>
    <w:rsid w:val="00EB772B"/>
    <w:rsid w:val="00EB7804"/>
    <w:rsid w:val="00EB7919"/>
    <w:rsid w:val="00EB79D9"/>
    <w:rsid w:val="00EC069C"/>
    <w:rsid w:val="00EC0A06"/>
    <w:rsid w:val="00EC0AFB"/>
    <w:rsid w:val="00EC0BA5"/>
    <w:rsid w:val="00EC16B3"/>
    <w:rsid w:val="00EC1BE5"/>
    <w:rsid w:val="00EC1C93"/>
    <w:rsid w:val="00EC2143"/>
    <w:rsid w:val="00EC21BB"/>
    <w:rsid w:val="00EC28D3"/>
    <w:rsid w:val="00EC2D5C"/>
    <w:rsid w:val="00EC33F4"/>
    <w:rsid w:val="00EC381F"/>
    <w:rsid w:val="00EC4191"/>
    <w:rsid w:val="00EC43C7"/>
    <w:rsid w:val="00EC4A53"/>
    <w:rsid w:val="00EC51CC"/>
    <w:rsid w:val="00EC538C"/>
    <w:rsid w:val="00EC6157"/>
    <w:rsid w:val="00EC6891"/>
    <w:rsid w:val="00EC6B83"/>
    <w:rsid w:val="00EC6DFF"/>
    <w:rsid w:val="00EC7108"/>
    <w:rsid w:val="00ED0130"/>
    <w:rsid w:val="00ED0490"/>
    <w:rsid w:val="00ED0C8C"/>
    <w:rsid w:val="00ED0FFD"/>
    <w:rsid w:val="00ED14B9"/>
    <w:rsid w:val="00ED1B66"/>
    <w:rsid w:val="00ED1C75"/>
    <w:rsid w:val="00ED2807"/>
    <w:rsid w:val="00ED28F3"/>
    <w:rsid w:val="00ED2AA6"/>
    <w:rsid w:val="00ED2EC6"/>
    <w:rsid w:val="00ED2ED2"/>
    <w:rsid w:val="00ED2F6B"/>
    <w:rsid w:val="00ED36EC"/>
    <w:rsid w:val="00ED3941"/>
    <w:rsid w:val="00ED39BE"/>
    <w:rsid w:val="00ED3DD8"/>
    <w:rsid w:val="00ED3E9A"/>
    <w:rsid w:val="00ED4539"/>
    <w:rsid w:val="00ED47D9"/>
    <w:rsid w:val="00ED4977"/>
    <w:rsid w:val="00ED5052"/>
    <w:rsid w:val="00ED5611"/>
    <w:rsid w:val="00ED5B6B"/>
    <w:rsid w:val="00ED6E5C"/>
    <w:rsid w:val="00ED776D"/>
    <w:rsid w:val="00ED7AE3"/>
    <w:rsid w:val="00ED7C23"/>
    <w:rsid w:val="00ED7D4E"/>
    <w:rsid w:val="00ED7E97"/>
    <w:rsid w:val="00EE0A6B"/>
    <w:rsid w:val="00EE1311"/>
    <w:rsid w:val="00EE1D16"/>
    <w:rsid w:val="00EE1D25"/>
    <w:rsid w:val="00EE1E1F"/>
    <w:rsid w:val="00EE28EE"/>
    <w:rsid w:val="00EE2C60"/>
    <w:rsid w:val="00EE3012"/>
    <w:rsid w:val="00EE3480"/>
    <w:rsid w:val="00EE3C85"/>
    <w:rsid w:val="00EE3FBD"/>
    <w:rsid w:val="00EE40A4"/>
    <w:rsid w:val="00EE4396"/>
    <w:rsid w:val="00EE55A8"/>
    <w:rsid w:val="00EE58E0"/>
    <w:rsid w:val="00EE5B43"/>
    <w:rsid w:val="00EE6325"/>
    <w:rsid w:val="00EE6543"/>
    <w:rsid w:val="00EE755A"/>
    <w:rsid w:val="00EE7597"/>
    <w:rsid w:val="00EE77CD"/>
    <w:rsid w:val="00EE7B19"/>
    <w:rsid w:val="00EE7E82"/>
    <w:rsid w:val="00EF0B7D"/>
    <w:rsid w:val="00EF0C48"/>
    <w:rsid w:val="00EF1391"/>
    <w:rsid w:val="00EF1CB1"/>
    <w:rsid w:val="00EF285E"/>
    <w:rsid w:val="00EF29B1"/>
    <w:rsid w:val="00EF2BC1"/>
    <w:rsid w:val="00EF2EFC"/>
    <w:rsid w:val="00EF2FCF"/>
    <w:rsid w:val="00EF335E"/>
    <w:rsid w:val="00EF38E3"/>
    <w:rsid w:val="00EF396C"/>
    <w:rsid w:val="00EF4807"/>
    <w:rsid w:val="00EF4A5A"/>
    <w:rsid w:val="00EF4A8D"/>
    <w:rsid w:val="00EF4F05"/>
    <w:rsid w:val="00EF5750"/>
    <w:rsid w:val="00EF5FCB"/>
    <w:rsid w:val="00EF6C41"/>
    <w:rsid w:val="00EF70B4"/>
    <w:rsid w:val="00EF7104"/>
    <w:rsid w:val="00EF77C1"/>
    <w:rsid w:val="00F00218"/>
    <w:rsid w:val="00F00617"/>
    <w:rsid w:val="00F01150"/>
    <w:rsid w:val="00F01231"/>
    <w:rsid w:val="00F02055"/>
    <w:rsid w:val="00F02C97"/>
    <w:rsid w:val="00F0348B"/>
    <w:rsid w:val="00F0369B"/>
    <w:rsid w:val="00F03C06"/>
    <w:rsid w:val="00F04475"/>
    <w:rsid w:val="00F0452B"/>
    <w:rsid w:val="00F04601"/>
    <w:rsid w:val="00F04894"/>
    <w:rsid w:val="00F0497F"/>
    <w:rsid w:val="00F049E1"/>
    <w:rsid w:val="00F04E64"/>
    <w:rsid w:val="00F051DD"/>
    <w:rsid w:val="00F05580"/>
    <w:rsid w:val="00F058CC"/>
    <w:rsid w:val="00F06224"/>
    <w:rsid w:val="00F06C9D"/>
    <w:rsid w:val="00F06D22"/>
    <w:rsid w:val="00F06FC6"/>
    <w:rsid w:val="00F071E3"/>
    <w:rsid w:val="00F073A9"/>
    <w:rsid w:val="00F0778D"/>
    <w:rsid w:val="00F079BF"/>
    <w:rsid w:val="00F07FA5"/>
    <w:rsid w:val="00F1020A"/>
    <w:rsid w:val="00F10456"/>
    <w:rsid w:val="00F10987"/>
    <w:rsid w:val="00F10D8A"/>
    <w:rsid w:val="00F10DB4"/>
    <w:rsid w:val="00F10EAA"/>
    <w:rsid w:val="00F10F29"/>
    <w:rsid w:val="00F111A9"/>
    <w:rsid w:val="00F11823"/>
    <w:rsid w:val="00F11BE7"/>
    <w:rsid w:val="00F1307A"/>
    <w:rsid w:val="00F132C2"/>
    <w:rsid w:val="00F13E5E"/>
    <w:rsid w:val="00F145DD"/>
    <w:rsid w:val="00F148BD"/>
    <w:rsid w:val="00F14C02"/>
    <w:rsid w:val="00F17329"/>
    <w:rsid w:val="00F2006D"/>
    <w:rsid w:val="00F201BE"/>
    <w:rsid w:val="00F2177A"/>
    <w:rsid w:val="00F218DB"/>
    <w:rsid w:val="00F2221C"/>
    <w:rsid w:val="00F22669"/>
    <w:rsid w:val="00F22C40"/>
    <w:rsid w:val="00F22CC8"/>
    <w:rsid w:val="00F2316B"/>
    <w:rsid w:val="00F2321F"/>
    <w:rsid w:val="00F232E7"/>
    <w:rsid w:val="00F23B9D"/>
    <w:rsid w:val="00F23CC4"/>
    <w:rsid w:val="00F23F6E"/>
    <w:rsid w:val="00F24385"/>
    <w:rsid w:val="00F24B47"/>
    <w:rsid w:val="00F24C2E"/>
    <w:rsid w:val="00F25280"/>
    <w:rsid w:val="00F2558F"/>
    <w:rsid w:val="00F25760"/>
    <w:rsid w:val="00F25A67"/>
    <w:rsid w:val="00F265D4"/>
    <w:rsid w:val="00F26E41"/>
    <w:rsid w:val="00F27138"/>
    <w:rsid w:val="00F2724B"/>
    <w:rsid w:val="00F27C67"/>
    <w:rsid w:val="00F30779"/>
    <w:rsid w:val="00F309F1"/>
    <w:rsid w:val="00F30B10"/>
    <w:rsid w:val="00F30E78"/>
    <w:rsid w:val="00F31C26"/>
    <w:rsid w:val="00F32997"/>
    <w:rsid w:val="00F32BDE"/>
    <w:rsid w:val="00F32E60"/>
    <w:rsid w:val="00F32F7E"/>
    <w:rsid w:val="00F3334E"/>
    <w:rsid w:val="00F33841"/>
    <w:rsid w:val="00F33AA4"/>
    <w:rsid w:val="00F33EFB"/>
    <w:rsid w:val="00F342F7"/>
    <w:rsid w:val="00F35266"/>
    <w:rsid w:val="00F356F6"/>
    <w:rsid w:val="00F35840"/>
    <w:rsid w:val="00F35AB1"/>
    <w:rsid w:val="00F35B1B"/>
    <w:rsid w:val="00F35C84"/>
    <w:rsid w:val="00F35D05"/>
    <w:rsid w:val="00F363EA"/>
    <w:rsid w:val="00F3696F"/>
    <w:rsid w:val="00F36A2A"/>
    <w:rsid w:val="00F36DEB"/>
    <w:rsid w:val="00F37257"/>
    <w:rsid w:val="00F374AE"/>
    <w:rsid w:val="00F40EBA"/>
    <w:rsid w:val="00F40EEC"/>
    <w:rsid w:val="00F412C4"/>
    <w:rsid w:val="00F41ADC"/>
    <w:rsid w:val="00F41C92"/>
    <w:rsid w:val="00F42635"/>
    <w:rsid w:val="00F42D0F"/>
    <w:rsid w:val="00F43616"/>
    <w:rsid w:val="00F44799"/>
    <w:rsid w:val="00F44958"/>
    <w:rsid w:val="00F44B8F"/>
    <w:rsid w:val="00F45DDC"/>
    <w:rsid w:val="00F465B6"/>
    <w:rsid w:val="00F46BC2"/>
    <w:rsid w:val="00F46D97"/>
    <w:rsid w:val="00F4743C"/>
    <w:rsid w:val="00F47A6F"/>
    <w:rsid w:val="00F47DE6"/>
    <w:rsid w:val="00F5043B"/>
    <w:rsid w:val="00F5045D"/>
    <w:rsid w:val="00F5096F"/>
    <w:rsid w:val="00F50A79"/>
    <w:rsid w:val="00F50C22"/>
    <w:rsid w:val="00F51666"/>
    <w:rsid w:val="00F51672"/>
    <w:rsid w:val="00F5181C"/>
    <w:rsid w:val="00F5302C"/>
    <w:rsid w:val="00F53141"/>
    <w:rsid w:val="00F541B0"/>
    <w:rsid w:val="00F547FF"/>
    <w:rsid w:val="00F5555C"/>
    <w:rsid w:val="00F55BF2"/>
    <w:rsid w:val="00F55DD7"/>
    <w:rsid w:val="00F562B4"/>
    <w:rsid w:val="00F563C8"/>
    <w:rsid w:val="00F60168"/>
    <w:rsid w:val="00F6030D"/>
    <w:rsid w:val="00F60B98"/>
    <w:rsid w:val="00F6184D"/>
    <w:rsid w:val="00F61920"/>
    <w:rsid w:val="00F61FCE"/>
    <w:rsid w:val="00F6210B"/>
    <w:rsid w:val="00F63285"/>
    <w:rsid w:val="00F63564"/>
    <w:rsid w:val="00F637B9"/>
    <w:rsid w:val="00F637E2"/>
    <w:rsid w:val="00F63D5B"/>
    <w:rsid w:val="00F645B2"/>
    <w:rsid w:val="00F645C2"/>
    <w:rsid w:val="00F6471F"/>
    <w:rsid w:val="00F64A17"/>
    <w:rsid w:val="00F64B25"/>
    <w:rsid w:val="00F64EF2"/>
    <w:rsid w:val="00F64FFD"/>
    <w:rsid w:val="00F653C2"/>
    <w:rsid w:val="00F654AE"/>
    <w:rsid w:val="00F65573"/>
    <w:rsid w:val="00F658DC"/>
    <w:rsid w:val="00F65B6D"/>
    <w:rsid w:val="00F65BCD"/>
    <w:rsid w:val="00F65BEF"/>
    <w:rsid w:val="00F65DF9"/>
    <w:rsid w:val="00F66153"/>
    <w:rsid w:val="00F661E0"/>
    <w:rsid w:val="00F664CE"/>
    <w:rsid w:val="00F66522"/>
    <w:rsid w:val="00F665AB"/>
    <w:rsid w:val="00F66791"/>
    <w:rsid w:val="00F67E7C"/>
    <w:rsid w:val="00F67E87"/>
    <w:rsid w:val="00F7011A"/>
    <w:rsid w:val="00F70395"/>
    <w:rsid w:val="00F7057D"/>
    <w:rsid w:val="00F7087E"/>
    <w:rsid w:val="00F708F2"/>
    <w:rsid w:val="00F71123"/>
    <w:rsid w:val="00F71D0E"/>
    <w:rsid w:val="00F723F8"/>
    <w:rsid w:val="00F725FC"/>
    <w:rsid w:val="00F7275F"/>
    <w:rsid w:val="00F72808"/>
    <w:rsid w:val="00F7294B"/>
    <w:rsid w:val="00F73021"/>
    <w:rsid w:val="00F73574"/>
    <w:rsid w:val="00F73D14"/>
    <w:rsid w:val="00F73DF4"/>
    <w:rsid w:val="00F73E4F"/>
    <w:rsid w:val="00F73F4D"/>
    <w:rsid w:val="00F74FA1"/>
    <w:rsid w:val="00F7505A"/>
    <w:rsid w:val="00F7520B"/>
    <w:rsid w:val="00F7568A"/>
    <w:rsid w:val="00F75816"/>
    <w:rsid w:val="00F758FD"/>
    <w:rsid w:val="00F75A22"/>
    <w:rsid w:val="00F75C7F"/>
    <w:rsid w:val="00F75D0D"/>
    <w:rsid w:val="00F76449"/>
    <w:rsid w:val="00F7775A"/>
    <w:rsid w:val="00F77AD2"/>
    <w:rsid w:val="00F77AD9"/>
    <w:rsid w:val="00F80413"/>
    <w:rsid w:val="00F80458"/>
    <w:rsid w:val="00F80732"/>
    <w:rsid w:val="00F80DF3"/>
    <w:rsid w:val="00F816FB"/>
    <w:rsid w:val="00F81CDD"/>
    <w:rsid w:val="00F81EE0"/>
    <w:rsid w:val="00F820E6"/>
    <w:rsid w:val="00F82B5B"/>
    <w:rsid w:val="00F83320"/>
    <w:rsid w:val="00F835BD"/>
    <w:rsid w:val="00F8481A"/>
    <w:rsid w:val="00F8481F"/>
    <w:rsid w:val="00F84986"/>
    <w:rsid w:val="00F84EB0"/>
    <w:rsid w:val="00F85D37"/>
    <w:rsid w:val="00F8657D"/>
    <w:rsid w:val="00F86C1F"/>
    <w:rsid w:val="00F86CBA"/>
    <w:rsid w:val="00F878AB"/>
    <w:rsid w:val="00F87F90"/>
    <w:rsid w:val="00F90121"/>
    <w:rsid w:val="00F90DB0"/>
    <w:rsid w:val="00F9140D"/>
    <w:rsid w:val="00F9165C"/>
    <w:rsid w:val="00F91DBD"/>
    <w:rsid w:val="00F91EB7"/>
    <w:rsid w:val="00F92AC3"/>
    <w:rsid w:val="00F92BA4"/>
    <w:rsid w:val="00F930AD"/>
    <w:rsid w:val="00F930BF"/>
    <w:rsid w:val="00F934A6"/>
    <w:rsid w:val="00F934D5"/>
    <w:rsid w:val="00F93D99"/>
    <w:rsid w:val="00F93F10"/>
    <w:rsid w:val="00F93F92"/>
    <w:rsid w:val="00F93FFA"/>
    <w:rsid w:val="00F943A7"/>
    <w:rsid w:val="00F943CB"/>
    <w:rsid w:val="00F95515"/>
    <w:rsid w:val="00F957D1"/>
    <w:rsid w:val="00F962F4"/>
    <w:rsid w:val="00F963D5"/>
    <w:rsid w:val="00F964CF"/>
    <w:rsid w:val="00F965E1"/>
    <w:rsid w:val="00F97020"/>
    <w:rsid w:val="00FA0142"/>
    <w:rsid w:val="00FA0B84"/>
    <w:rsid w:val="00FA141F"/>
    <w:rsid w:val="00FA1459"/>
    <w:rsid w:val="00FA2250"/>
    <w:rsid w:val="00FA2615"/>
    <w:rsid w:val="00FA2847"/>
    <w:rsid w:val="00FA30D7"/>
    <w:rsid w:val="00FA3497"/>
    <w:rsid w:val="00FA352F"/>
    <w:rsid w:val="00FA37E2"/>
    <w:rsid w:val="00FA39BF"/>
    <w:rsid w:val="00FA3E17"/>
    <w:rsid w:val="00FA5E8E"/>
    <w:rsid w:val="00FA6586"/>
    <w:rsid w:val="00FA6869"/>
    <w:rsid w:val="00FA6922"/>
    <w:rsid w:val="00FA7301"/>
    <w:rsid w:val="00FA734D"/>
    <w:rsid w:val="00FA746B"/>
    <w:rsid w:val="00FA750C"/>
    <w:rsid w:val="00FB06B9"/>
    <w:rsid w:val="00FB088D"/>
    <w:rsid w:val="00FB0A90"/>
    <w:rsid w:val="00FB10AC"/>
    <w:rsid w:val="00FB10DB"/>
    <w:rsid w:val="00FB15BE"/>
    <w:rsid w:val="00FB16C0"/>
    <w:rsid w:val="00FB201D"/>
    <w:rsid w:val="00FB21CE"/>
    <w:rsid w:val="00FB260B"/>
    <w:rsid w:val="00FB28AB"/>
    <w:rsid w:val="00FB2915"/>
    <w:rsid w:val="00FB2C73"/>
    <w:rsid w:val="00FB31A4"/>
    <w:rsid w:val="00FB31F8"/>
    <w:rsid w:val="00FB3B91"/>
    <w:rsid w:val="00FB42DE"/>
    <w:rsid w:val="00FB457B"/>
    <w:rsid w:val="00FB4754"/>
    <w:rsid w:val="00FB4A8B"/>
    <w:rsid w:val="00FB4DC6"/>
    <w:rsid w:val="00FB5264"/>
    <w:rsid w:val="00FB5605"/>
    <w:rsid w:val="00FB5709"/>
    <w:rsid w:val="00FB59AD"/>
    <w:rsid w:val="00FB6DEE"/>
    <w:rsid w:val="00FB7906"/>
    <w:rsid w:val="00FB7BCD"/>
    <w:rsid w:val="00FB7C0F"/>
    <w:rsid w:val="00FC014C"/>
    <w:rsid w:val="00FC017F"/>
    <w:rsid w:val="00FC2442"/>
    <w:rsid w:val="00FC2721"/>
    <w:rsid w:val="00FC28D3"/>
    <w:rsid w:val="00FC2BE2"/>
    <w:rsid w:val="00FC2D83"/>
    <w:rsid w:val="00FC3559"/>
    <w:rsid w:val="00FC3870"/>
    <w:rsid w:val="00FC3BDE"/>
    <w:rsid w:val="00FC4214"/>
    <w:rsid w:val="00FC44B7"/>
    <w:rsid w:val="00FC4739"/>
    <w:rsid w:val="00FC47EC"/>
    <w:rsid w:val="00FC5116"/>
    <w:rsid w:val="00FC515B"/>
    <w:rsid w:val="00FC5445"/>
    <w:rsid w:val="00FC584A"/>
    <w:rsid w:val="00FC5933"/>
    <w:rsid w:val="00FC59F4"/>
    <w:rsid w:val="00FC60E6"/>
    <w:rsid w:val="00FC661A"/>
    <w:rsid w:val="00FC6890"/>
    <w:rsid w:val="00FC7818"/>
    <w:rsid w:val="00FD025E"/>
    <w:rsid w:val="00FD156F"/>
    <w:rsid w:val="00FD16BC"/>
    <w:rsid w:val="00FD1C05"/>
    <w:rsid w:val="00FD1CF2"/>
    <w:rsid w:val="00FD1DC5"/>
    <w:rsid w:val="00FD4021"/>
    <w:rsid w:val="00FD404B"/>
    <w:rsid w:val="00FD4489"/>
    <w:rsid w:val="00FD4C67"/>
    <w:rsid w:val="00FD55ED"/>
    <w:rsid w:val="00FD57A7"/>
    <w:rsid w:val="00FD5EF6"/>
    <w:rsid w:val="00FD6742"/>
    <w:rsid w:val="00FD68C5"/>
    <w:rsid w:val="00FD68EA"/>
    <w:rsid w:val="00FD6935"/>
    <w:rsid w:val="00FD69D8"/>
    <w:rsid w:val="00FD7032"/>
    <w:rsid w:val="00FD7A36"/>
    <w:rsid w:val="00FE0141"/>
    <w:rsid w:val="00FE01F7"/>
    <w:rsid w:val="00FE0C6F"/>
    <w:rsid w:val="00FE0C93"/>
    <w:rsid w:val="00FE100D"/>
    <w:rsid w:val="00FE14FA"/>
    <w:rsid w:val="00FE1859"/>
    <w:rsid w:val="00FE1BDC"/>
    <w:rsid w:val="00FE1C6E"/>
    <w:rsid w:val="00FE2256"/>
    <w:rsid w:val="00FE2651"/>
    <w:rsid w:val="00FE2B90"/>
    <w:rsid w:val="00FE31EA"/>
    <w:rsid w:val="00FE3BDF"/>
    <w:rsid w:val="00FE3E2B"/>
    <w:rsid w:val="00FE3E44"/>
    <w:rsid w:val="00FE5563"/>
    <w:rsid w:val="00FE561B"/>
    <w:rsid w:val="00FE5DFB"/>
    <w:rsid w:val="00FE5E5A"/>
    <w:rsid w:val="00FE5EB6"/>
    <w:rsid w:val="00FE67B1"/>
    <w:rsid w:val="00FE6B1B"/>
    <w:rsid w:val="00FE6E4D"/>
    <w:rsid w:val="00FE7563"/>
    <w:rsid w:val="00FE7899"/>
    <w:rsid w:val="00FE7CF1"/>
    <w:rsid w:val="00FE7DBF"/>
    <w:rsid w:val="00FF0A5C"/>
    <w:rsid w:val="00FF0DC8"/>
    <w:rsid w:val="00FF146E"/>
    <w:rsid w:val="00FF1F4C"/>
    <w:rsid w:val="00FF22AD"/>
    <w:rsid w:val="00FF2B1F"/>
    <w:rsid w:val="00FF3090"/>
    <w:rsid w:val="00FF31E4"/>
    <w:rsid w:val="00FF350E"/>
    <w:rsid w:val="00FF3B6E"/>
    <w:rsid w:val="00FF416B"/>
    <w:rsid w:val="00FF46CB"/>
    <w:rsid w:val="00FF5496"/>
    <w:rsid w:val="00FF568B"/>
    <w:rsid w:val="00FF57B3"/>
    <w:rsid w:val="00FF5D0E"/>
    <w:rsid w:val="00FF5FFD"/>
    <w:rsid w:val="00FF6A0D"/>
    <w:rsid w:val="00FF6BAC"/>
    <w:rsid w:val="00FF6F03"/>
    <w:rsid w:val="00FF7141"/>
    <w:rsid w:val="00FF757F"/>
    <w:rsid w:val="00FF7E6B"/>
    <w:rsid w:val="010D8CAE"/>
    <w:rsid w:val="0140F853"/>
    <w:rsid w:val="0159D284"/>
    <w:rsid w:val="015D818C"/>
    <w:rsid w:val="0171EDB7"/>
    <w:rsid w:val="017B2A43"/>
    <w:rsid w:val="0194AFD5"/>
    <w:rsid w:val="01BA1FEC"/>
    <w:rsid w:val="01DC39DF"/>
    <w:rsid w:val="01E59121"/>
    <w:rsid w:val="0208B692"/>
    <w:rsid w:val="021E6E8D"/>
    <w:rsid w:val="023CB61E"/>
    <w:rsid w:val="0241AB09"/>
    <w:rsid w:val="027AF06C"/>
    <w:rsid w:val="02883646"/>
    <w:rsid w:val="029AAB16"/>
    <w:rsid w:val="029E8AFD"/>
    <w:rsid w:val="029FF483"/>
    <w:rsid w:val="02A6E663"/>
    <w:rsid w:val="02CB5A70"/>
    <w:rsid w:val="02DCEF14"/>
    <w:rsid w:val="02E1DC53"/>
    <w:rsid w:val="02EF704F"/>
    <w:rsid w:val="02F95FD3"/>
    <w:rsid w:val="03008422"/>
    <w:rsid w:val="0353407C"/>
    <w:rsid w:val="036A2D60"/>
    <w:rsid w:val="0370CED9"/>
    <w:rsid w:val="0394598F"/>
    <w:rsid w:val="039E2EBF"/>
    <w:rsid w:val="03A83F5C"/>
    <w:rsid w:val="03AC9777"/>
    <w:rsid w:val="03BD5B31"/>
    <w:rsid w:val="03DF09A2"/>
    <w:rsid w:val="03ED75CD"/>
    <w:rsid w:val="03F8C955"/>
    <w:rsid w:val="040BA910"/>
    <w:rsid w:val="042F7370"/>
    <w:rsid w:val="044F225D"/>
    <w:rsid w:val="045A5B36"/>
    <w:rsid w:val="0468BEC5"/>
    <w:rsid w:val="047CD31A"/>
    <w:rsid w:val="0496C44D"/>
    <w:rsid w:val="04A37655"/>
    <w:rsid w:val="05243B73"/>
    <w:rsid w:val="0542741B"/>
    <w:rsid w:val="0554783A"/>
    <w:rsid w:val="0555ECF2"/>
    <w:rsid w:val="05608AB9"/>
    <w:rsid w:val="058207D4"/>
    <w:rsid w:val="058BF248"/>
    <w:rsid w:val="058E4169"/>
    <w:rsid w:val="05BC3EC2"/>
    <w:rsid w:val="05BF6C81"/>
    <w:rsid w:val="05D8F6E6"/>
    <w:rsid w:val="05DB56D8"/>
    <w:rsid w:val="05EB340A"/>
    <w:rsid w:val="05F34FF3"/>
    <w:rsid w:val="060E4793"/>
    <w:rsid w:val="062DA4A4"/>
    <w:rsid w:val="064C4E08"/>
    <w:rsid w:val="06505764"/>
    <w:rsid w:val="0659E835"/>
    <w:rsid w:val="067AE6AD"/>
    <w:rsid w:val="06838651"/>
    <w:rsid w:val="0683ED14"/>
    <w:rsid w:val="069B6954"/>
    <w:rsid w:val="06A72980"/>
    <w:rsid w:val="06B18969"/>
    <w:rsid w:val="06B8DFAF"/>
    <w:rsid w:val="06D738C7"/>
    <w:rsid w:val="06E5E5D0"/>
    <w:rsid w:val="06F2C14F"/>
    <w:rsid w:val="07009DE5"/>
    <w:rsid w:val="07038B3E"/>
    <w:rsid w:val="07043EB4"/>
    <w:rsid w:val="071813D7"/>
    <w:rsid w:val="0721C469"/>
    <w:rsid w:val="07289037"/>
    <w:rsid w:val="0748DD2F"/>
    <w:rsid w:val="074A5C99"/>
    <w:rsid w:val="076708DB"/>
    <w:rsid w:val="076EF8F6"/>
    <w:rsid w:val="07756750"/>
    <w:rsid w:val="07BE7B4C"/>
    <w:rsid w:val="07D653F2"/>
    <w:rsid w:val="07DBBCD7"/>
    <w:rsid w:val="08143396"/>
    <w:rsid w:val="083615DF"/>
    <w:rsid w:val="08375BEA"/>
    <w:rsid w:val="0871F635"/>
    <w:rsid w:val="087E8D51"/>
    <w:rsid w:val="089AE9D3"/>
    <w:rsid w:val="08B331BC"/>
    <w:rsid w:val="08F42909"/>
    <w:rsid w:val="094B7200"/>
    <w:rsid w:val="09A7B0BF"/>
    <w:rsid w:val="09B801B2"/>
    <w:rsid w:val="09B9A8F8"/>
    <w:rsid w:val="09BE2157"/>
    <w:rsid w:val="09BE866E"/>
    <w:rsid w:val="09BF8C62"/>
    <w:rsid w:val="09DC6E16"/>
    <w:rsid w:val="0A34F982"/>
    <w:rsid w:val="0A3FCA3F"/>
    <w:rsid w:val="0A43D940"/>
    <w:rsid w:val="0A51B902"/>
    <w:rsid w:val="0A5A05BA"/>
    <w:rsid w:val="0A5B325F"/>
    <w:rsid w:val="0A6479E9"/>
    <w:rsid w:val="0A709EE4"/>
    <w:rsid w:val="0AA1D11E"/>
    <w:rsid w:val="0ABD1288"/>
    <w:rsid w:val="0AE357E2"/>
    <w:rsid w:val="0AEB2BBC"/>
    <w:rsid w:val="0AFEDD75"/>
    <w:rsid w:val="0B00EFB2"/>
    <w:rsid w:val="0B3194FF"/>
    <w:rsid w:val="0B31C99B"/>
    <w:rsid w:val="0B6E3C8B"/>
    <w:rsid w:val="0B781CBE"/>
    <w:rsid w:val="0B7B3B1F"/>
    <w:rsid w:val="0BB03C38"/>
    <w:rsid w:val="0BCE8D82"/>
    <w:rsid w:val="0BDF874C"/>
    <w:rsid w:val="0BE1B3C7"/>
    <w:rsid w:val="0C03FF11"/>
    <w:rsid w:val="0C126737"/>
    <w:rsid w:val="0C13885B"/>
    <w:rsid w:val="0C21B1BF"/>
    <w:rsid w:val="0C2F4389"/>
    <w:rsid w:val="0C335A9A"/>
    <w:rsid w:val="0C4100DC"/>
    <w:rsid w:val="0C55D646"/>
    <w:rsid w:val="0C5A1A1C"/>
    <w:rsid w:val="0C6D8539"/>
    <w:rsid w:val="0C893502"/>
    <w:rsid w:val="0C8F0CD2"/>
    <w:rsid w:val="0CBC836C"/>
    <w:rsid w:val="0CCA4243"/>
    <w:rsid w:val="0CF9DFC9"/>
    <w:rsid w:val="0D0D7D0F"/>
    <w:rsid w:val="0D204BC7"/>
    <w:rsid w:val="0D638893"/>
    <w:rsid w:val="0DA00B47"/>
    <w:rsid w:val="0DA40866"/>
    <w:rsid w:val="0DAD2703"/>
    <w:rsid w:val="0DCA37C5"/>
    <w:rsid w:val="0DCA8FE0"/>
    <w:rsid w:val="0DE0F69B"/>
    <w:rsid w:val="0DEF495F"/>
    <w:rsid w:val="0E2B9D56"/>
    <w:rsid w:val="0E981A82"/>
    <w:rsid w:val="0ED42597"/>
    <w:rsid w:val="0EEF8498"/>
    <w:rsid w:val="0F4A7C20"/>
    <w:rsid w:val="0F536109"/>
    <w:rsid w:val="0FC684BC"/>
    <w:rsid w:val="0FE44045"/>
    <w:rsid w:val="1008942C"/>
    <w:rsid w:val="1010314C"/>
    <w:rsid w:val="10165F41"/>
    <w:rsid w:val="102241DF"/>
    <w:rsid w:val="10314E57"/>
    <w:rsid w:val="103BFCAE"/>
    <w:rsid w:val="1056C4BA"/>
    <w:rsid w:val="1062371D"/>
    <w:rsid w:val="108F80E4"/>
    <w:rsid w:val="1120F91E"/>
    <w:rsid w:val="113FA20D"/>
    <w:rsid w:val="114835E8"/>
    <w:rsid w:val="1152258E"/>
    <w:rsid w:val="11559295"/>
    <w:rsid w:val="1168095A"/>
    <w:rsid w:val="117BCDCD"/>
    <w:rsid w:val="11871B4C"/>
    <w:rsid w:val="118D6092"/>
    <w:rsid w:val="11A71B7A"/>
    <w:rsid w:val="11B28AC3"/>
    <w:rsid w:val="11E35AD0"/>
    <w:rsid w:val="11E623BF"/>
    <w:rsid w:val="1212EA7C"/>
    <w:rsid w:val="12593EE6"/>
    <w:rsid w:val="12626382"/>
    <w:rsid w:val="12639EA9"/>
    <w:rsid w:val="1292376B"/>
    <w:rsid w:val="129EA113"/>
    <w:rsid w:val="12A52A9D"/>
    <w:rsid w:val="136EC127"/>
    <w:rsid w:val="136EDD3D"/>
    <w:rsid w:val="137280F5"/>
    <w:rsid w:val="13768695"/>
    <w:rsid w:val="138070E0"/>
    <w:rsid w:val="139029C2"/>
    <w:rsid w:val="139B3162"/>
    <w:rsid w:val="13B46192"/>
    <w:rsid w:val="13B85E13"/>
    <w:rsid w:val="13CDAA36"/>
    <w:rsid w:val="13DD726C"/>
    <w:rsid w:val="13F9834C"/>
    <w:rsid w:val="13FC8219"/>
    <w:rsid w:val="1408ED23"/>
    <w:rsid w:val="141D75A7"/>
    <w:rsid w:val="141DBD6F"/>
    <w:rsid w:val="143F0C13"/>
    <w:rsid w:val="1453C7C6"/>
    <w:rsid w:val="14574AE1"/>
    <w:rsid w:val="1467CEAA"/>
    <w:rsid w:val="146E3DF6"/>
    <w:rsid w:val="14B547C1"/>
    <w:rsid w:val="14B7FBF2"/>
    <w:rsid w:val="14CDDB50"/>
    <w:rsid w:val="1522EA15"/>
    <w:rsid w:val="1534210C"/>
    <w:rsid w:val="1545A67D"/>
    <w:rsid w:val="15497961"/>
    <w:rsid w:val="1571CB1B"/>
    <w:rsid w:val="159CE609"/>
    <w:rsid w:val="15B80E57"/>
    <w:rsid w:val="15BDC681"/>
    <w:rsid w:val="15FC0E34"/>
    <w:rsid w:val="1601193F"/>
    <w:rsid w:val="1625E548"/>
    <w:rsid w:val="1645A6AD"/>
    <w:rsid w:val="1668AD93"/>
    <w:rsid w:val="168DC0BE"/>
    <w:rsid w:val="169C543D"/>
    <w:rsid w:val="16A3D457"/>
    <w:rsid w:val="16B1145C"/>
    <w:rsid w:val="16BBBE3F"/>
    <w:rsid w:val="16BE35B4"/>
    <w:rsid w:val="16DB257C"/>
    <w:rsid w:val="170F0A84"/>
    <w:rsid w:val="174FCF2A"/>
    <w:rsid w:val="17526D98"/>
    <w:rsid w:val="175B0412"/>
    <w:rsid w:val="17632C01"/>
    <w:rsid w:val="176D29AA"/>
    <w:rsid w:val="17AC78FF"/>
    <w:rsid w:val="17C788A6"/>
    <w:rsid w:val="17E5776C"/>
    <w:rsid w:val="182876D1"/>
    <w:rsid w:val="182927ED"/>
    <w:rsid w:val="183304DD"/>
    <w:rsid w:val="184B9494"/>
    <w:rsid w:val="184CC879"/>
    <w:rsid w:val="1851B0BF"/>
    <w:rsid w:val="1873D888"/>
    <w:rsid w:val="1877CF38"/>
    <w:rsid w:val="188EA530"/>
    <w:rsid w:val="18904198"/>
    <w:rsid w:val="18B4091B"/>
    <w:rsid w:val="18C4995F"/>
    <w:rsid w:val="18E9F553"/>
    <w:rsid w:val="190759C8"/>
    <w:rsid w:val="1917D802"/>
    <w:rsid w:val="199366FC"/>
    <w:rsid w:val="199B85BC"/>
    <w:rsid w:val="19C99E0C"/>
    <w:rsid w:val="1A104FD8"/>
    <w:rsid w:val="1A4D7CEB"/>
    <w:rsid w:val="1A577AFA"/>
    <w:rsid w:val="1A657B44"/>
    <w:rsid w:val="1A67B016"/>
    <w:rsid w:val="1A814F8B"/>
    <w:rsid w:val="1A8C2F92"/>
    <w:rsid w:val="1AAA5B0D"/>
    <w:rsid w:val="1ABCC488"/>
    <w:rsid w:val="1AF5238D"/>
    <w:rsid w:val="1B2C3CB6"/>
    <w:rsid w:val="1B4111D2"/>
    <w:rsid w:val="1B6FF5B0"/>
    <w:rsid w:val="1B719064"/>
    <w:rsid w:val="1B74045A"/>
    <w:rsid w:val="1B99A27C"/>
    <w:rsid w:val="1BA0A501"/>
    <w:rsid w:val="1BB895F3"/>
    <w:rsid w:val="1BB8BCDF"/>
    <w:rsid w:val="1BD88EC6"/>
    <w:rsid w:val="1BF6A38B"/>
    <w:rsid w:val="1C1580DF"/>
    <w:rsid w:val="1C1C4225"/>
    <w:rsid w:val="1C224CE4"/>
    <w:rsid w:val="1C2CC03F"/>
    <w:rsid w:val="1C4D6BE6"/>
    <w:rsid w:val="1C884739"/>
    <w:rsid w:val="1C884F30"/>
    <w:rsid w:val="1C94C6C3"/>
    <w:rsid w:val="1CB68F4A"/>
    <w:rsid w:val="1CCD28AF"/>
    <w:rsid w:val="1CDE684A"/>
    <w:rsid w:val="1D02FB8D"/>
    <w:rsid w:val="1D1E45FA"/>
    <w:rsid w:val="1D267039"/>
    <w:rsid w:val="1D38569F"/>
    <w:rsid w:val="1D4EC596"/>
    <w:rsid w:val="1D75EA84"/>
    <w:rsid w:val="1D8261B7"/>
    <w:rsid w:val="1D85BBCA"/>
    <w:rsid w:val="1DABECE7"/>
    <w:rsid w:val="1DC9E107"/>
    <w:rsid w:val="1DE13D89"/>
    <w:rsid w:val="1DE3A6B9"/>
    <w:rsid w:val="1DFE2128"/>
    <w:rsid w:val="1E1E41B2"/>
    <w:rsid w:val="1E1F2F6B"/>
    <w:rsid w:val="1E4DC3DD"/>
    <w:rsid w:val="1E4F6137"/>
    <w:rsid w:val="1E548C04"/>
    <w:rsid w:val="1E5EC75D"/>
    <w:rsid w:val="1E60769C"/>
    <w:rsid w:val="1E777DB8"/>
    <w:rsid w:val="1E81ECA8"/>
    <w:rsid w:val="1E9A2521"/>
    <w:rsid w:val="1EB51FCF"/>
    <w:rsid w:val="1EE2797E"/>
    <w:rsid w:val="1F0A5653"/>
    <w:rsid w:val="1F16A686"/>
    <w:rsid w:val="1F3EAF8A"/>
    <w:rsid w:val="1F5DD024"/>
    <w:rsid w:val="1F74F2CB"/>
    <w:rsid w:val="1FFC7BA0"/>
    <w:rsid w:val="200BFD41"/>
    <w:rsid w:val="201AED4C"/>
    <w:rsid w:val="202C785E"/>
    <w:rsid w:val="202D3EEB"/>
    <w:rsid w:val="20554EB4"/>
    <w:rsid w:val="20702067"/>
    <w:rsid w:val="208397BD"/>
    <w:rsid w:val="2086C6F3"/>
    <w:rsid w:val="20BF9F15"/>
    <w:rsid w:val="20F3D501"/>
    <w:rsid w:val="20FABF8F"/>
    <w:rsid w:val="21069C4C"/>
    <w:rsid w:val="21140513"/>
    <w:rsid w:val="21141045"/>
    <w:rsid w:val="211C236D"/>
    <w:rsid w:val="214DF661"/>
    <w:rsid w:val="21538C8D"/>
    <w:rsid w:val="2187BF93"/>
    <w:rsid w:val="21A790B4"/>
    <w:rsid w:val="21DC09FD"/>
    <w:rsid w:val="21FA0FA0"/>
    <w:rsid w:val="22331B18"/>
    <w:rsid w:val="223F9A62"/>
    <w:rsid w:val="2269E9F8"/>
    <w:rsid w:val="2281BC04"/>
    <w:rsid w:val="228A9903"/>
    <w:rsid w:val="2293E468"/>
    <w:rsid w:val="22B0A32B"/>
    <w:rsid w:val="22BF1224"/>
    <w:rsid w:val="22BF8D12"/>
    <w:rsid w:val="22C006F8"/>
    <w:rsid w:val="22C0D62A"/>
    <w:rsid w:val="22D711F1"/>
    <w:rsid w:val="22D8D991"/>
    <w:rsid w:val="22F06B40"/>
    <w:rsid w:val="2350D1F5"/>
    <w:rsid w:val="2358A66B"/>
    <w:rsid w:val="2368883B"/>
    <w:rsid w:val="2389B9C4"/>
    <w:rsid w:val="23962638"/>
    <w:rsid w:val="239AD148"/>
    <w:rsid w:val="23B76CCF"/>
    <w:rsid w:val="23BC7846"/>
    <w:rsid w:val="23BF0512"/>
    <w:rsid w:val="241A431D"/>
    <w:rsid w:val="244A543A"/>
    <w:rsid w:val="245BBE2E"/>
    <w:rsid w:val="245ED495"/>
    <w:rsid w:val="24793812"/>
    <w:rsid w:val="24AE69AD"/>
    <w:rsid w:val="24E510ED"/>
    <w:rsid w:val="24E99DAE"/>
    <w:rsid w:val="24F26E30"/>
    <w:rsid w:val="24F7FF3F"/>
    <w:rsid w:val="250FFF4D"/>
    <w:rsid w:val="2523421F"/>
    <w:rsid w:val="25335FED"/>
    <w:rsid w:val="2578F99D"/>
    <w:rsid w:val="25CB52ED"/>
    <w:rsid w:val="25CEB3E9"/>
    <w:rsid w:val="25E2FFA2"/>
    <w:rsid w:val="25FA0B9F"/>
    <w:rsid w:val="2618E7BE"/>
    <w:rsid w:val="261C07DA"/>
    <w:rsid w:val="2624C3EC"/>
    <w:rsid w:val="265062D5"/>
    <w:rsid w:val="265FB980"/>
    <w:rsid w:val="267A76B4"/>
    <w:rsid w:val="268D7362"/>
    <w:rsid w:val="269F3019"/>
    <w:rsid w:val="26C70CD8"/>
    <w:rsid w:val="26DBA297"/>
    <w:rsid w:val="2706C975"/>
    <w:rsid w:val="27081C7C"/>
    <w:rsid w:val="271D7FA5"/>
    <w:rsid w:val="272CAEEB"/>
    <w:rsid w:val="2734A068"/>
    <w:rsid w:val="273ACF30"/>
    <w:rsid w:val="275372C1"/>
    <w:rsid w:val="275BD4B4"/>
    <w:rsid w:val="277C0BE1"/>
    <w:rsid w:val="279D672F"/>
    <w:rsid w:val="27AAD07D"/>
    <w:rsid w:val="27AC6E51"/>
    <w:rsid w:val="27AC99C8"/>
    <w:rsid w:val="27E3EA25"/>
    <w:rsid w:val="281E873D"/>
    <w:rsid w:val="2833AACC"/>
    <w:rsid w:val="285FCD7F"/>
    <w:rsid w:val="28A364D8"/>
    <w:rsid w:val="28A64EAC"/>
    <w:rsid w:val="28B53198"/>
    <w:rsid w:val="28CB9487"/>
    <w:rsid w:val="28F0B029"/>
    <w:rsid w:val="28FF481C"/>
    <w:rsid w:val="290E1073"/>
    <w:rsid w:val="2911268E"/>
    <w:rsid w:val="291579F4"/>
    <w:rsid w:val="293924F5"/>
    <w:rsid w:val="29429EAD"/>
    <w:rsid w:val="2942A4F4"/>
    <w:rsid w:val="29647ECC"/>
    <w:rsid w:val="296E874E"/>
    <w:rsid w:val="297DC61F"/>
    <w:rsid w:val="2984E5D8"/>
    <w:rsid w:val="29863BD5"/>
    <w:rsid w:val="299E0360"/>
    <w:rsid w:val="29ABE7EF"/>
    <w:rsid w:val="2A06C3C2"/>
    <w:rsid w:val="2A3FFC6D"/>
    <w:rsid w:val="2A8A3666"/>
    <w:rsid w:val="2A991EA2"/>
    <w:rsid w:val="2AAA4816"/>
    <w:rsid w:val="2AAC1532"/>
    <w:rsid w:val="2ABBB11F"/>
    <w:rsid w:val="2ACE0B31"/>
    <w:rsid w:val="2AD0AA69"/>
    <w:rsid w:val="2AE22BD8"/>
    <w:rsid w:val="2AFAD354"/>
    <w:rsid w:val="2B0E5ED2"/>
    <w:rsid w:val="2B6D7871"/>
    <w:rsid w:val="2B6EAB8C"/>
    <w:rsid w:val="2B7E1669"/>
    <w:rsid w:val="2B912AF2"/>
    <w:rsid w:val="2B98DB57"/>
    <w:rsid w:val="2BAE5931"/>
    <w:rsid w:val="2BF64054"/>
    <w:rsid w:val="2C05B6E7"/>
    <w:rsid w:val="2C12D948"/>
    <w:rsid w:val="2C1AB612"/>
    <w:rsid w:val="2C1B9D09"/>
    <w:rsid w:val="2C1E0CFE"/>
    <w:rsid w:val="2C20039B"/>
    <w:rsid w:val="2C426A0A"/>
    <w:rsid w:val="2C4DE4B4"/>
    <w:rsid w:val="2C5A9EAA"/>
    <w:rsid w:val="2C5B6111"/>
    <w:rsid w:val="2C79E244"/>
    <w:rsid w:val="2C96A481"/>
    <w:rsid w:val="2CBE44FD"/>
    <w:rsid w:val="2CC4AB25"/>
    <w:rsid w:val="2CCDF31C"/>
    <w:rsid w:val="2CE76D3C"/>
    <w:rsid w:val="2CED2609"/>
    <w:rsid w:val="2D130262"/>
    <w:rsid w:val="2D25EF12"/>
    <w:rsid w:val="2D6BDBE7"/>
    <w:rsid w:val="2D727D1B"/>
    <w:rsid w:val="2D968BA0"/>
    <w:rsid w:val="2DBEF7D3"/>
    <w:rsid w:val="2DC1570C"/>
    <w:rsid w:val="2DC5726F"/>
    <w:rsid w:val="2DD10818"/>
    <w:rsid w:val="2DF70510"/>
    <w:rsid w:val="2E11CF9E"/>
    <w:rsid w:val="2E12AF25"/>
    <w:rsid w:val="2E18DC46"/>
    <w:rsid w:val="2E276C15"/>
    <w:rsid w:val="2E340D76"/>
    <w:rsid w:val="2E44FDB2"/>
    <w:rsid w:val="2E491572"/>
    <w:rsid w:val="2E49D73A"/>
    <w:rsid w:val="2E5232DB"/>
    <w:rsid w:val="2F041458"/>
    <w:rsid w:val="2F52DA84"/>
    <w:rsid w:val="2F5F992B"/>
    <w:rsid w:val="2F7CA72C"/>
    <w:rsid w:val="2F7E2006"/>
    <w:rsid w:val="2F97090D"/>
    <w:rsid w:val="2FA44EBE"/>
    <w:rsid w:val="2FB45132"/>
    <w:rsid w:val="2FB570F4"/>
    <w:rsid w:val="2FE93571"/>
    <w:rsid w:val="30481242"/>
    <w:rsid w:val="3073DFAC"/>
    <w:rsid w:val="308BEDA4"/>
    <w:rsid w:val="30A9B7A4"/>
    <w:rsid w:val="30AB7F54"/>
    <w:rsid w:val="30F2F1C7"/>
    <w:rsid w:val="30F9513C"/>
    <w:rsid w:val="3100A6DB"/>
    <w:rsid w:val="31031D98"/>
    <w:rsid w:val="315296A3"/>
    <w:rsid w:val="315ACC06"/>
    <w:rsid w:val="315AD4F2"/>
    <w:rsid w:val="317F1EC6"/>
    <w:rsid w:val="31890D3F"/>
    <w:rsid w:val="31926C3C"/>
    <w:rsid w:val="31971D4A"/>
    <w:rsid w:val="31A57044"/>
    <w:rsid w:val="31CD0D4F"/>
    <w:rsid w:val="31EB9E87"/>
    <w:rsid w:val="322B6ACD"/>
    <w:rsid w:val="3249F8AC"/>
    <w:rsid w:val="325E101A"/>
    <w:rsid w:val="328CD71C"/>
    <w:rsid w:val="32AB59F5"/>
    <w:rsid w:val="32B9801C"/>
    <w:rsid w:val="32D00B09"/>
    <w:rsid w:val="32DF0764"/>
    <w:rsid w:val="331AF1D4"/>
    <w:rsid w:val="332F3E0B"/>
    <w:rsid w:val="3330424A"/>
    <w:rsid w:val="33349AAE"/>
    <w:rsid w:val="333F6231"/>
    <w:rsid w:val="3351133F"/>
    <w:rsid w:val="335376AA"/>
    <w:rsid w:val="33764E78"/>
    <w:rsid w:val="339B46AC"/>
    <w:rsid w:val="33A29286"/>
    <w:rsid w:val="33BA8C41"/>
    <w:rsid w:val="33C32184"/>
    <w:rsid w:val="33D5C238"/>
    <w:rsid w:val="33E6515A"/>
    <w:rsid w:val="33ED25A1"/>
    <w:rsid w:val="33F4AE49"/>
    <w:rsid w:val="33FD43A1"/>
    <w:rsid w:val="34254A33"/>
    <w:rsid w:val="34433A84"/>
    <w:rsid w:val="3452BCBE"/>
    <w:rsid w:val="34855A71"/>
    <w:rsid w:val="34886EBD"/>
    <w:rsid w:val="34AECA0D"/>
    <w:rsid w:val="34F5B964"/>
    <w:rsid w:val="34F5BBD5"/>
    <w:rsid w:val="350AA8F0"/>
    <w:rsid w:val="350FE8E0"/>
    <w:rsid w:val="3520CEAE"/>
    <w:rsid w:val="352CEE69"/>
    <w:rsid w:val="3540E6B1"/>
    <w:rsid w:val="358908E0"/>
    <w:rsid w:val="359AD7B3"/>
    <w:rsid w:val="35A95BFF"/>
    <w:rsid w:val="35A96834"/>
    <w:rsid w:val="35B952B1"/>
    <w:rsid w:val="35D4FABF"/>
    <w:rsid w:val="35DBD39D"/>
    <w:rsid w:val="35ECEB0C"/>
    <w:rsid w:val="361551E5"/>
    <w:rsid w:val="361AE2E3"/>
    <w:rsid w:val="361F9033"/>
    <w:rsid w:val="3671C30F"/>
    <w:rsid w:val="3686C90D"/>
    <w:rsid w:val="368D194B"/>
    <w:rsid w:val="36A942AB"/>
    <w:rsid w:val="36E3EE34"/>
    <w:rsid w:val="3705F71D"/>
    <w:rsid w:val="37066468"/>
    <w:rsid w:val="370AF2FA"/>
    <w:rsid w:val="372F9D8D"/>
    <w:rsid w:val="373497A6"/>
    <w:rsid w:val="373F53D2"/>
    <w:rsid w:val="3765EE3C"/>
    <w:rsid w:val="3785758E"/>
    <w:rsid w:val="379620A7"/>
    <w:rsid w:val="37A6BCFD"/>
    <w:rsid w:val="37B7077E"/>
    <w:rsid w:val="37C21C3B"/>
    <w:rsid w:val="37DAF0A0"/>
    <w:rsid w:val="37F44E1C"/>
    <w:rsid w:val="3844EA73"/>
    <w:rsid w:val="3845597A"/>
    <w:rsid w:val="3846C6ED"/>
    <w:rsid w:val="384C69FB"/>
    <w:rsid w:val="385B7317"/>
    <w:rsid w:val="389418F2"/>
    <w:rsid w:val="389EED9C"/>
    <w:rsid w:val="38ACB882"/>
    <w:rsid w:val="38B17F94"/>
    <w:rsid w:val="38E1BC7A"/>
    <w:rsid w:val="38F0846C"/>
    <w:rsid w:val="38F3BEF3"/>
    <w:rsid w:val="3924166C"/>
    <w:rsid w:val="392DC9D3"/>
    <w:rsid w:val="392F2BDA"/>
    <w:rsid w:val="3935FA70"/>
    <w:rsid w:val="3955128C"/>
    <w:rsid w:val="3955F179"/>
    <w:rsid w:val="396BA743"/>
    <w:rsid w:val="397D5F28"/>
    <w:rsid w:val="3981D60C"/>
    <w:rsid w:val="3997D2A2"/>
    <w:rsid w:val="3A067067"/>
    <w:rsid w:val="3A1FFCC2"/>
    <w:rsid w:val="3A392741"/>
    <w:rsid w:val="3A3DD800"/>
    <w:rsid w:val="3A52952E"/>
    <w:rsid w:val="3A673E27"/>
    <w:rsid w:val="3A68AAA8"/>
    <w:rsid w:val="3ACA5037"/>
    <w:rsid w:val="3ADC2BA2"/>
    <w:rsid w:val="3AE209EB"/>
    <w:rsid w:val="3AFDBF69"/>
    <w:rsid w:val="3B0067C7"/>
    <w:rsid w:val="3B0BEE68"/>
    <w:rsid w:val="3B0D69EE"/>
    <w:rsid w:val="3B48ABEB"/>
    <w:rsid w:val="3B57A2CE"/>
    <w:rsid w:val="3B5E20F7"/>
    <w:rsid w:val="3B98B05A"/>
    <w:rsid w:val="3BA98ECF"/>
    <w:rsid w:val="3BB783E6"/>
    <w:rsid w:val="3BBD3971"/>
    <w:rsid w:val="3BD77770"/>
    <w:rsid w:val="3C178426"/>
    <w:rsid w:val="3C29ACCD"/>
    <w:rsid w:val="3C4BA8EE"/>
    <w:rsid w:val="3C61F347"/>
    <w:rsid w:val="3C674648"/>
    <w:rsid w:val="3C6B6D0F"/>
    <w:rsid w:val="3C72910F"/>
    <w:rsid w:val="3CBAD81C"/>
    <w:rsid w:val="3CFEA5BA"/>
    <w:rsid w:val="3D3D2F26"/>
    <w:rsid w:val="3D3DACA0"/>
    <w:rsid w:val="3D432FDA"/>
    <w:rsid w:val="3D7A156A"/>
    <w:rsid w:val="3D7E9D4A"/>
    <w:rsid w:val="3D8CE305"/>
    <w:rsid w:val="3D9352E8"/>
    <w:rsid w:val="3DAF57CB"/>
    <w:rsid w:val="3DC51094"/>
    <w:rsid w:val="3E091946"/>
    <w:rsid w:val="3E097381"/>
    <w:rsid w:val="3E2BA21F"/>
    <w:rsid w:val="3E494CA0"/>
    <w:rsid w:val="3E655B0A"/>
    <w:rsid w:val="3E7DE11C"/>
    <w:rsid w:val="3E9BCFED"/>
    <w:rsid w:val="3EAFEAEE"/>
    <w:rsid w:val="3EB62288"/>
    <w:rsid w:val="3ECB496A"/>
    <w:rsid w:val="3ED9611D"/>
    <w:rsid w:val="3EEB7CE5"/>
    <w:rsid w:val="3F03E96E"/>
    <w:rsid w:val="3F2F1AB2"/>
    <w:rsid w:val="3F63754E"/>
    <w:rsid w:val="3F6E1FDC"/>
    <w:rsid w:val="3F854E96"/>
    <w:rsid w:val="3FBF3182"/>
    <w:rsid w:val="3FD8C29F"/>
    <w:rsid w:val="3FF90885"/>
    <w:rsid w:val="400A492A"/>
    <w:rsid w:val="400D4865"/>
    <w:rsid w:val="4017B50E"/>
    <w:rsid w:val="4021E60C"/>
    <w:rsid w:val="40286367"/>
    <w:rsid w:val="40467530"/>
    <w:rsid w:val="4059ED79"/>
    <w:rsid w:val="408153E8"/>
    <w:rsid w:val="4088617D"/>
    <w:rsid w:val="408DA401"/>
    <w:rsid w:val="40AFF928"/>
    <w:rsid w:val="41006258"/>
    <w:rsid w:val="4106E3A8"/>
    <w:rsid w:val="414A7087"/>
    <w:rsid w:val="4160A0E3"/>
    <w:rsid w:val="4184267A"/>
    <w:rsid w:val="420185EB"/>
    <w:rsid w:val="42042F5B"/>
    <w:rsid w:val="420DDC49"/>
    <w:rsid w:val="423B8023"/>
    <w:rsid w:val="425B7350"/>
    <w:rsid w:val="42727A63"/>
    <w:rsid w:val="4284E6FD"/>
    <w:rsid w:val="42A16164"/>
    <w:rsid w:val="42AB1F86"/>
    <w:rsid w:val="42E0EA27"/>
    <w:rsid w:val="42F812BF"/>
    <w:rsid w:val="430773C8"/>
    <w:rsid w:val="436BE973"/>
    <w:rsid w:val="43793E15"/>
    <w:rsid w:val="43B66742"/>
    <w:rsid w:val="43B94DE8"/>
    <w:rsid w:val="43CA715E"/>
    <w:rsid w:val="43D2D17A"/>
    <w:rsid w:val="43E7615D"/>
    <w:rsid w:val="43EA9C5C"/>
    <w:rsid w:val="4416BB26"/>
    <w:rsid w:val="4416E3B6"/>
    <w:rsid w:val="44374C2E"/>
    <w:rsid w:val="44570A6E"/>
    <w:rsid w:val="446D2DF5"/>
    <w:rsid w:val="4488D124"/>
    <w:rsid w:val="44B4FABB"/>
    <w:rsid w:val="44C0ED4C"/>
    <w:rsid w:val="44D06FDB"/>
    <w:rsid w:val="44E538DF"/>
    <w:rsid w:val="44F068E2"/>
    <w:rsid w:val="44F77ABA"/>
    <w:rsid w:val="452C53DC"/>
    <w:rsid w:val="4536A56C"/>
    <w:rsid w:val="454043CE"/>
    <w:rsid w:val="4542A14C"/>
    <w:rsid w:val="457A9A31"/>
    <w:rsid w:val="45904E3E"/>
    <w:rsid w:val="4590748F"/>
    <w:rsid w:val="45A5416D"/>
    <w:rsid w:val="45B603E8"/>
    <w:rsid w:val="45D1EFA1"/>
    <w:rsid w:val="45DDA961"/>
    <w:rsid w:val="45EAA7E8"/>
    <w:rsid w:val="45EBBFC6"/>
    <w:rsid w:val="4605D086"/>
    <w:rsid w:val="462D923F"/>
    <w:rsid w:val="463EA7A3"/>
    <w:rsid w:val="46452371"/>
    <w:rsid w:val="465CCC88"/>
    <w:rsid w:val="46610D65"/>
    <w:rsid w:val="468071A7"/>
    <w:rsid w:val="4680B409"/>
    <w:rsid w:val="4685DCE0"/>
    <w:rsid w:val="468945BD"/>
    <w:rsid w:val="4695D100"/>
    <w:rsid w:val="46C75B1D"/>
    <w:rsid w:val="46CD8F10"/>
    <w:rsid w:val="46D57091"/>
    <w:rsid w:val="46FBE17F"/>
    <w:rsid w:val="4720EA17"/>
    <w:rsid w:val="47509566"/>
    <w:rsid w:val="475C23CF"/>
    <w:rsid w:val="475C9501"/>
    <w:rsid w:val="475F9EE7"/>
    <w:rsid w:val="477426B4"/>
    <w:rsid w:val="4779C5E4"/>
    <w:rsid w:val="47924116"/>
    <w:rsid w:val="47967972"/>
    <w:rsid w:val="47A8322E"/>
    <w:rsid w:val="47AB7C5A"/>
    <w:rsid w:val="47AFCDCD"/>
    <w:rsid w:val="47BEE1C2"/>
    <w:rsid w:val="47DFD74E"/>
    <w:rsid w:val="47E19B86"/>
    <w:rsid w:val="480563D6"/>
    <w:rsid w:val="480989EE"/>
    <w:rsid w:val="4831CF2E"/>
    <w:rsid w:val="4832791E"/>
    <w:rsid w:val="486B6228"/>
    <w:rsid w:val="486F4A27"/>
    <w:rsid w:val="487642C9"/>
    <w:rsid w:val="487E9D97"/>
    <w:rsid w:val="48AB5D9F"/>
    <w:rsid w:val="490A262D"/>
    <w:rsid w:val="4921263F"/>
    <w:rsid w:val="493C2836"/>
    <w:rsid w:val="493EC1C2"/>
    <w:rsid w:val="494001C0"/>
    <w:rsid w:val="49421D5C"/>
    <w:rsid w:val="496ADCE6"/>
    <w:rsid w:val="49968579"/>
    <w:rsid w:val="49A2EE0C"/>
    <w:rsid w:val="49BED355"/>
    <w:rsid w:val="49CAF6CA"/>
    <w:rsid w:val="49E9E06E"/>
    <w:rsid w:val="49EBF873"/>
    <w:rsid w:val="49FAE469"/>
    <w:rsid w:val="4A1E5BC0"/>
    <w:rsid w:val="4A4078A0"/>
    <w:rsid w:val="4A6D2DAE"/>
    <w:rsid w:val="4A9FC94D"/>
    <w:rsid w:val="4ABC6EBA"/>
    <w:rsid w:val="4AC7436B"/>
    <w:rsid w:val="4AD4B3DD"/>
    <w:rsid w:val="4AD8C7B0"/>
    <w:rsid w:val="4AD94D05"/>
    <w:rsid w:val="4AE20F49"/>
    <w:rsid w:val="4AF31AFF"/>
    <w:rsid w:val="4AFF2923"/>
    <w:rsid w:val="4B120CF0"/>
    <w:rsid w:val="4B3100CD"/>
    <w:rsid w:val="4B537655"/>
    <w:rsid w:val="4B5377C0"/>
    <w:rsid w:val="4B6465A0"/>
    <w:rsid w:val="4B74DCBD"/>
    <w:rsid w:val="4B81DD20"/>
    <w:rsid w:val="4B842846"/>
    <w:rsid w:val="4B901C90"/>
    <w:rsid w:val="4BB564E6"/>
    <w:rsid w:val="4BBF79CD"/>
    <w:rsid w:val="4C0EA4AA"/>
    <w:rsid w:val="4C2334DB"/>
    <w:rsid w:val="4C2766F1"/>
    <w:rsid w:val="4C3D34BB"/>
    <w:rsid w:val="4C3E18C4"/>
    <w:rsid w:val="4C503D85"/>
    <w:rsid w:val="4C53E2D1"/>
    <w:rsid w:val="4C62F983"/>
    <w:rsid w:val="4CDBF23A"/>
    <w:rsid w:val="4CDEDBAD"/>
    <w:rsid w:val="4D2AA5D3"/>
    <w:rsid w:val="4D42DFA7"/>
    <w:rsid w:val="4D735393"/>
    <w:rsid w:val="4D90336A"/>
    <w:rsid w:val="4D93CB06"/>
    <w:rsid w:val="4DA08391"/>
    <w:rsid w:val="4DD3D198"/>
    <w:rsid w:val="4DE4B997"/>
    <w:rsid w:val="4E148D13"/>
    <w:rsid w:val="4E1D44EA"/>
    <w:rsid w:val="4E41532A"/>
    <w:rsid w:val="4E496866"/>
    <w:rsid w:val="4E531F09"/>
    <w:rsid w:val="4E682FF4"/>
    <w:rsid w:val="4E87AA40"/>
    <w:rsid w:val="4EA4A187"/>
    <w:rsid w:val="4EB76E15"/>
    <w:rsid w:val="4F257151"/>
    <w:rsid w:val="4F46645F"/>
    <w:rsid w:val="4F46ADE7"/>
    <w:rsid w:val="4F66A2B1"/>
    <w:rsid w:val="4F752889"/>
    <w:rsid w:val="4FA592E6"/>
    <w:rsid w:val="4FC0DB38"/>
    <w:rsid w:val="4FD6D63C"/>
    <w:rsid w:val="50041E7E"/>
    <w:rsid w:val="502DC37B"/>
    <w:rsid w:val="50A0F4FA"/>
    <w:rsid w:val="50AA5B2A"/>
    <w:rsid w:val="50BB233C"/>
    <w:rsid w:val="50BF3EF4"/>
    <w:rsid w:val="50D66DEA"/>
    <w:rsid w:val="50D704A4"/>
    <w:rsid w:val="50FF4A0E"/>
    <w:rsid w:val="510E0FFA"/>
    <w:rsid w:val="512BAF9D"/>
    <w:rsid w:val="5157DE5C"/>
    <w:rsid w:val="51C3167B"/>
    <w:rsid w:val="51EEE106"/>
    <w:rsid w:val="51F1CD28"/>
    <w:rsid w:val="51F3E6DE"/>
    <w:rsid w:val="520C3F19"/>
    <w:rsid w:val="523613D4"/>
    <w:rsid w:val="5248753A"/>
    <w:rsid w:val="526BC0A9"/>
    <w:rsid w:val="526F077E"/>
    <w:rsid w:val="527CB2E0"/>
    <w:rsid w:val="52C027A8"/>
    <w:rsid w:val="52C4EB7C"/>
    <w:rsid w:val="52C631ED"/>
    <w:rsid w:val="52D03B8A"/>
    <w:rsid w:val="52DEDB7D"/>
    <w:rsid w:val="52E3425B"/>
    <w:rsid w:val="52E83EE6"/>
    <w:rsid w:val="52EE4EEE"/>
    <w:rsid w:val="5352BEA8"/>
    <w:rsid w:val="535592FB"/>
    <w:rsid w:val="53724973"/>
    <w:rsid w:val="53CC094E"/>
    <w:rsid w:val="53D5A8DE"/>
    <w:rsid w:val="53E223A2"/>
    <w:rsid w:val="53E45CC4"/>
    <w:rsid w:val="53E7208A"/>
    <w:rsid w:val="53FFD671"/>
    <w:rsid w:val="540836FC"/>
    <w:rsid w:val="542891B4"/>
    <w:rsid w:val="542F99CD"/>
    <w:rsid w:val="543B1FBD"/>
    <w:rsid w:val="543EFF52"/>
    <w:rsid w:val="544A44BA"/>
    <w:rsid w:val="5462B87C"/>
    <w:rsid w:val="55092641"/>
    <w:rsid w:val="5531C825"/>
    <w:rsid w:val="5569E21E"/>
    <w:rsid w:val="5571DEE4"/>
    <w:rsid w:val="557B834B"/>
    <w:rsid w:val="55808596"/>
    <w:rsid w:val="5582993E"/>
    <w:rsid w:val="5598136A"/>
    <w:rsid w:val="55E90498"/>
    <w:rsid w:val="563CD3B6"/>
    <w:rsid w:val="567D4890"/>
    <w:rsid w:val="56A3384C"/>
    <w:rsid w:val="56B1B45A"/>
    <w:rsid w:val="56B98DDD"/>
    <w:rsid w:val="56C6F54F"/>
    <w:rsid w:val="56C77E18"/>
    <w:rsid w:val="56E95119"/>
    <w:rsid w:val="56EDEA76"/>
    <w:rsid w:val="56EF4200"/>
    <w:rsid w:val="56F4198D"/>
    <w:rsid w:val="57075E9B"/>
    <w:rsid w:val="5720739F"/>
    <w:rsid w:val="5742FB6C"/>
    <w:rsid w:val="57806B05"/>
    <w:rsid w:val="57A10CD0"/>
    <w:rsid w:val="57AB5946"/>
    <w:rsid w:val="57CFB617"/>
    <w:rsid w:val="57D0ABC8"/>
    <w:rsid w:val="580669F8"/>
    <w:rsid w:val="5814FFA0"/>
    <w:rsid w:val="581E82D8"/>
    <w:rsid w:val="5828A18C"/>
    <w:rsid w:val="58292EAC"/>
    <w:rsid w:val="58299A1E"/>
    <w:rsid w:val="585F4A85"/>
    <w:rsid w:val="5871710D"/>
    <w:rsid w:val="5873260C"/>
    <w:rsid w:val="587CF412"/>
    <w:rsid w:val="587DCCCA"/>
    <w:rsid w:val="5897A16F"/>
    <w:rsid w:val="58A3AD2A"/>
    <w:rsid w:val="58A7E03F"/>
    <w:rsid w:val="58D8E75B"/>
    <w:rsid w:val="58F3B422"/>
    <w:rsid w:val="590224E0"/>
    <w:rsid w:val="59039AFE"/>
    <w:rsid w:val="593FFD19"/>
    <w:rsid w:val="598A0B47"/>
    <w:rsid w:val="599CEEF2"/>
    <w:rsid w:val="59B72193"/>
    <w:rsid w:val="59E55EF5"/>
    <w:rsid w:val="5A157C41"/>
    <w:rsid w:val="5A285341"/>
    <w:rsid w:val="5A6E38E3"/>
    <w:rsid w:val="5AA5C44D"/>
    <w:rsid w:val="5AAA97B3"/>
    <w:rsid w:val="5AACA23D"/>
    <w:rsid w:val="5AB52D61"/>
    <w:rsid w:val="5AE8FA7A"/>
    <w:rsid w:val="5B031C0D"/>
    <w:rsid w:val="5B153DFB"/>
    <w:rsid w:val="5B224DF1"/>
    <w:rsid w:val="5B2DCF91"/>
    <w:rsid w:val="5B7D4025"/>
    <w:rsid w:val="5B89B831"/>
    <w:rsid w:val="5BA0250E"/>
    <w:rsid w:val="5BBA0633"/>
    <w:rsid w:val="5BC4F50D"/>
    <w:rsid w:val="5BC7A56F"/>
    <w:rsid w:val="5BCBE420"/>
    <w:rsid w:val="5BE62A55"/>
    <w:rsid w:val="5C0B2F0D"/>
    <w:rsid w:val="5C0EA601"/>
    <w:rsid w:val="5C0F842C"/>
    <w:rsid w:val="5C295A14"/>
    <w:rsid w:val="5C4D13F7"/>
    <w:rsid w:val="5C597E38"/>
    <w:rsid w:val="5C5EC86F"/>
    <w:rsid w:val="5C7A2C7B"/>
    <w:rsid w:val="5C7FB6C8"/>
    <w:rsid w:val="5CB975FE"/>
    <w:rsid w:val="5CC12EF3"/>
    <w:rsid w:val="5CDC7596"/>
    <w:rsid w:val="5D20A1F9"/>
    <w:rsid w:val="5D2729B5"/>
    <w:rsid w:val="5D2769C5"/>
    <w:rsid w:val="5D4E5E5A"/>
    <w:rsid w:val="5D524B46"/>
    <w:rsid w:val="5DB28624"/>
    <w:rsid w:val="5DC15303"/>
    <w:rsid w:val="5DC53773"/>
    <w:rsid w:val="5DC5888A"/>
    <w:rsid w:val="5DDEF389"/>
    <w:rsid w:val="5DE8FAAF"/>
    <w:rsid w:val="5DEA3A4A"/>
    <w:rsid w:val="5DF9D381"/>
    <w:rsid w:val="5E0A9B17"/>
    <w:rsid w:val="5E0AA145"/>
    <w:rsid w:val="5E31115B"/>
    <w:rsid w:val="5E53A5CE"/>
    <w:rsid w:val="5E73A2CE"/>
    <w:rsid w:val="5E784949"/>
    <w:rsid w:val="5F53AD55"/>
    <w:rsid w:val="5F5EF149"/>
    <w:rsid w:val="5F638887"/>
    <w:rsid w:val="5F66C0F1"/>
    <w:rsid w:val="5F772EF5"/>
    <w:rsid w:val="5F8304F5"/>
    <w:rsid w:val="5F9C2592"/>
    <w:rsid w:val="5FA534E7"/>
    <w:rsid w:val="5FAA2357"/>
    <w:rsid w:val="5FB081B3"/>
    <w:rsid w:val="5FB356AE"/>
    <w:rsid w:val="5FB56F79"/>
    <w:rsid w:val="5FCCCDA6"/>
    <w:rsid w:val="6005D9EF"/>
    <w:rsid w:val="60184E05"/>
    <w:rsid w:val="60593038"/>
    <w:rsid w:val="6065E649"/>
    <w:rsid w:val="60697D96"/>
    <w:rsid w:val="6069A332"/>
    <w:rsid w:val="60A28759"/>
    <w:rsid w:val="60B84F2E"/>
    <w:rsid w:val="60CFB7D0"/>
    <w:rsid w:val="60D89DB0"/>
    <w:rsid w:val="60D99B16"/>
    <w:rsid w:val="60E2C18A"/>
    <w:rsid w:val="60F3F2E7"/>
    <w:rsid w:val="611BEF03"/>
    <w:rsid w:val="61457A9B"/>
    <w:rsid w:val="6146153A"/>
    <w:rsid w:val="6173CF29"/>
    <w:rsid w:val="61BA2482"/>
    <w:rsid w:val="61CEF235"/>
    <w:rsid w:val="61D47DC5"/>
    <w:rsid w:val="61F8F823"/>
    <w:rsid w:val="623A49DA"/>
    <w:rsid w:val="624ED105"/>
    <w:rsid w:val="627D27DA"/>
    <w:rsid w:val="6288A93E"/>
    <w:rsid w:val="6288E151"/>
    <w:rsid w:val="629F10DF"/>
    <w:rsid w:val="62A218E3"/>
    <w:rsid w:val="62D1455B"/>
    <w:rsid w:val="62D60F52"/>
    <w:rsid w:val="62DEE6A5"/>
    <w:rsid w:val="630E5D1A"/>
    <w:rsid w:val="634DA926"/>
    <w:rsid w:val="63587392"/>
    <w:rsid w:val="63F3A7A7"/>
    <w:rsid w:val="64096D66"/>
    <w:rsid w:val="6416FBEB"/>
    <w:rsid w:val="6445733C"/>
    <w:rsid w:val="64625CD1"/>
    <w:rsid w:val="64705EAB"/>
    <w:rsid w:val="6477E335"/>
    <w:rsid w:val="647B002B"/>
    <w:rsid w:val="647BB71E"/>
    <w:rsid w:val="64B99549"/>
    <w:rsid w:val="64EC04D4"/>
    <w:rsid w:val="64F23362"/>
    <w:rsid w:val="64FF6771"/>
    <w:rsid w:val="65136B8F"/>
    <w:rsid w:val="652681D5"/>
    <w:rsid w:val="6526DEEF"/>
    <w:rsid w:val="655AA370"/>
    <w:rsid w:val="655FDB37"/>
    <w:rsid w:val="656173A9"/>
    <w:rsid w:val="657BA309"/>
    <w:rsid w:val="65984792"/>
    <w:rsid w:val="65B15B3E"/>
    <w:rsid w:val="65B59314"/>
    <w:rsid w:val="65EBAE8A"/>
    <w:rsid w:val="65ED5019"/>
    <w:rsid w:val="6634C042"/>
    <w:rsid w:val="665917C9"/>
    <w:rsid w:val="667DF331"/>
    <w:rsid w:val="66B0CED6"/>
    <w:rsid w:val="66BCB69E"/>
    <w:rsid w:val="66CA5310"/>
    <w:rsid w:val="66D64A2D"/>
    <w:rsid w:val="66DE884C"/>
    <w:rsid w:val="6737D05A"/>
    <w:rsid w:val="6752AF96"/>
    <w:rsid w:val="67542875"/>
    <w:rsid w:val="67C25961"/>
    <w:rsid w:val="67D63F4B"/>
    <w:rsid w:val="67DEF37C"/>
    <w:rsid w:val="680CC1F9"/>
    <w:rsid w:val="68208809"/>
    <w:rsid w:val="6847A8CC"/>
    <w:rsid w:val="686C5913"/>
    <w:rsid w:val="687B2D00"/>
    <w:rsid w:val="68A10CE2"/>
    <w:rsid w:val="68E1E8B4"/>
    <w:rsid w:val="68E7592F"/>
    <w:rsid w:val="6931422A"/>
    <w:rsid w:val="693C018B"/>
    <w:rsid w:val="697C6F2A"/>
    <w:rsid w:val="69916974"/>
    <w:rsid w:val="69A55B2B"/>
    <w:rsid w:val="69F0AEFD"/>
    <w:rsid w:val="6A0CFCAE"/>
    <w:rsid w:val="6A1FA647"/>
    <w:rsid w:val="6A636DC0"/>
    <w:rsid w:val="6A98B412"/>
    <w:rsid w:val="6AA46DBF"/>
    <w:rsid w:val="6AC36A35"/>
    <w:rsid w:val="6AD78018"/>
    <w:rsid w:val="6AF234E1"/>
    <w:rsid w:val="6B273B98"/>
    <w:rsid w:val="6B2B879A"/>
    <w:rsid w:val="6B5D83F4"/>
    <w:rsid w:val="6B713EB6"/>
    <w:rsid w:val="6B725C45"/>
    <w:rsid w:val="6B9E2B20"/>
    <w:rsid w:val="6BB77253"/>
    <w:rsid w:val="6BBD4A74"/>
    <w:rsid w:val="6BC93C4F"/>
    <w:rsid w:val="6BDA720F"/>
    <w:rsid w:val="6BE3988C"/>
    <w:rsid w:val="6C181596"/>
    <w:rsid w:val="6C5AA6BE"/>
    <w:rsid w:val="6C5AE4D8"/>
    <w:rsid w:val="6C80854F"/>
    <w:rsid w:val="6CCAC545"/>
    <w:rsid w:val="6CDBBA63"/>
    <w:rsid w:val="6CE48A70"/>
    <w:rsid w:val="6D1BC955"/>
    <w:rsid w:val="6D2361D7"/>
    <w:rsid w:val="6D527BE5"/>
    <w:rsid w:val="6D795184"/>
    <w:rsid w:val="6D8CA604"/>
    <w:rsid w:val="6DC9F8DE"/>
    <w:rsid w:val="6DE6646C"/>
    <w:rsid w:val="6E45F4EF"/>
    <w:rsid w:val="6E5C0331"/>
    <w:rsid w:val="6E900210"/>
    <w:rsid w:val="6EA2B09C"/>
    <w:rsid w:val="6EA4436C"/>
    <w:rsid w:val="6EC36F2D"/>
    <w:rsid w:val="6EEC518A"/>
    <w:rsid w:val="6F068C8C"/>
    <w:rsid w:val="6F3CC40A"/>
    <w:rsid w:val="6F46702A"/>
    <w:rsid w:val="6F60D459"/>
    <w:rsid w:val="6F652C49"/>
    <w:rsid w:val="6FAB3F40"/>
    <w:rsid w:val="6FE461D1"/>
    <w:rsid w:val="6FFD3676"/>
    <w:rsid w:val="700BA527"/>
    <w:rsid w:val="70465AEE"/>
    <w:rsid w:val="70590CE2"/>
    <w:rsid w:val="70659705"/>
    <w:rsid w:val="706D1D83"/>
    <w:rsid w:val="706D9199"/>
    <w:rsid w:val="70845706"/>
    <w:rsid w:val="708FB0BF"/>
    <w:rsid w:val="70B7E1FD"/>
    <w:rsid w:val="70B95CCF"/>
    <w:rsid w:val="70D3ED91"/>
    <w:rsid w:val="70D5350E"/>
    <w:rsid w:val="70E2FF76"/>
    <w:rsid w:val="70E6B2F5"/>
    <w:rsid w:val="70ED8B3D"/>
    <w:rsid w:val="711F5020"/>
    <w:rsid w:val="71301724"/>
    <w:rsid w:val="71367614"/>
    <w:rsid w:val="715610AD"/>
    <w:rsid w:val="716283BB"/>
    <w:rsid w:val="71645DF0"/>
    <w:rsid w:val="718B13A7"/>
    <w:rsid w:val="718DEF68"/>
    <w:rsid w:val="718FF898"/>
    <w:rsid w:val="71929A60"/>
    <w:rsid w:val="7195671E"/>
    <w:rsid w:val="71B1B5BC"/>
    <w:rsid w:val="71B54F2E"/>
    <w:rsid w:val="71DF52A2"/>
    <w:rsid w:val="71EAA80E"/>
    <w:rsid w:val="71EE1C49"/>
    <w:rsid w:val="720654F4"/>
    <w:rsid w:val="7217B7D3"/>
    <w:rsid w:val="7257F3C3"/>
    <w:rsid w:val="725EC92D"/>
    <w:rsid w:val="72906F3F"/>
    <w:rsid w:val="72F1D01A"/>
    <w:rsid w:val="730E3DB1"/>
    <w:rsid w:val="731048E4"/>
    <w:rsid w:val="731930A8"/>
    <w:rsid w:val="732FB74B"/>
    <w:rsid w:val="73321562"/>
    <w:rsid w:val="7333B9AF"/>
    <w:rsid w:val="73A8F292"/>
    <w:rsid w:val="73AA7558"/>
    <w:rsid w:val="73E433EC"/>
    <w:rsid w:val="74058A7B"/>
    <w:rsid w:val="742117C8"/>
    <w:rsid w:val="742B3D4D"/>
    <w:rsid w:val="7483FDAC"/>
    <w:rsid w:val="749EDF10"/>
    <w:rsid w:val="74BBF827"/>
    <w:rsid w:val="74CBCEFE"/>
    <w:rsid w:val="74D20B82"/>
    <w:rsid w:val="74FCEF44"/>
    <w:rsid w:val="75087074"/>
    <w:rsid w:val="7510500C"/>
    <w:rsid w:val="7510E5EE"/>
    <w:rsid w:val="752C694D"/>
    <w:rsid w:val="7534284D"/>
    <w:rsid w:val="7556AAE5"/>
    <w:rsid w:val="7558CD67"/>
    <w:rsid w:val="7581CECE"/>
    <w:rsid w:val="758E38B6"/>
    <w:rsid w:val="75A12F7F"/>
    <w:rsid w:val="75A7A77A"/>
    <w:rsid w:val="75AAB81A"/>
    <w:rsid w:val="75AB2A4D"/>
    <w:rsid w:val="75B6E6E1"/>
    <w:rsid w:val="75DC0966"/>
    <w:rsid w:val="7605D5C8"/>
    <w:rsid w:val="762461CD"/>
    <w:rsid w:val="762AD078"/>
    <w:rsid w:val="764BC90A"/>
    <w:rsid w:val="767E7915"/>
    <w:rsid w:val="76C4CD4B"/>
    <w:rsid w:val="76D687B0"/>
    <w:rsid w:val="7707FAD2"/>
    <w:rsid w:val="7711EFC3"/>
    <w:rsid w:val="772378A2"/>
    <w:rsid w:val="77246EF5"/>
    <w:rsid w:val="7747F7E9"/>
    <w:rsid w:val="7773D2C6"/>
    <w:rsid w:val="77822D95"/>
    <w:rsid w:val="779C42E2"/>
    <w:rsid w:val="77A682CC"/>
    <w:rsid w:val="77B1A383"/>
    <w:rsid w:val="77B41455"/>
    <w:rsid w:val="77C1773F"/>
    <w:rsid w:val="77CE057E"/>
    <w:rsid w:val="77F932E4"/>
    <w:rsid w:val="7801F774"/>
    <w:rsid w:val="7819306E"/>
    <w:rsid w:val="7830BFF8"/>
    <w:rsid w:val="78416FE9"/>
    <w:rsid w:val="7855E8C0"/>
    <w:rsid w:val="78662480"/>
    <w:rsid w:val="786BF8BA"/>
    <w:rsid w:val="7876184B"/>
    <w:rsid w:val="78851FD8"/>
    <w:rsid w:val="7888065B"/>
    <w:rsid w:val="78941A9B"/>
    <w:rsid w:val="7899589C"/>
    <w:rsid w:val="78C8FD30"/>
    <w:rsid w:val="78CC0F81"/>
    <w:rsid w:val="78DA8709"/>
    <w:rsid w:val="78EA0C19"/>
    <w:rsid w:val="78EE2AFB"/>
    <w:rsid w:val="78F4B195"/>
    <w:rsid w:val="7906670B"/>
    <w:rsid w:val="792F43D5"/>
    <w:rsid w:val="79758079"/>
    <w:rsid w:val="7975E07F"/>
    <w:rsid w:val="7985E8D8"/>
    <w:rsid w:val="7996126D"/>
    <w:rsid w:val="799CF6EF"/>
    <w:rsid w:val="79B71C85"/>
    <w:rsid w:val="79C66F81"/>
    <w:rsid w:val="79D750D4"/>
    <w:rsid w:val="79EAC81F"/>
    <w:rsid w:val="79F60C1B"/>
    <w:rsid w:val="7A166205"/>
    <w:rsid w:val="7A191D60"/>
    <w:rsid w:val="7A4614EA"/>
    <w:rsid w:val="7A4CC8F0"/>
    <w:rsid w:val="7A790390"/>
    <w:rsid w:val="7A90CD42"/>
    <w:rsid w:val="7A971939"/>
    <w:rsid w:val="7AA67EF0"/>
    <w:rsid w:val="7AB3087B"/>
    <w:rsid w:val="7ADB10FE"/>
    <w:rsid w:val="7AF2F2EE"/>
    <w:rsid w:val="7AF4F155"/>
    <w:rsid w:val="7B240198"/>
    <w:rsid w:val="7BB1FB95"/>
    <w:rsid w:val="7BC6E9EB"/>
    <w:rsid w:val="7BEAC17E"/>
    <w:rsid w:val="7BFC1FDD"/>
    <w:rsid w:val="7C1B923A"/>
    <w:rsid w:val="7C268A03"/>
    <w:rsid w:val="7C5C8804"/>
    <w:rsid w:val="7C739E9D"/>
    <w:rsid w:val="7C78B91B"/>
    <w:rsid w:val="7CAE2A12"/>
    <w:rsid w:val="7CB6181A"/>
    <w:rsid w:val="7CBA9D05"/>
    <w:rsid w:val="7CD1CF33"/>
    <w:rsid w:val="7CD7AD6A"/>
    <w:rsid w:val="7CEE2BB0"/>
    <w:rsid w:val="7CF68EDD"/>
    <w:rsid w:val="7CFB1DDD"/>
    <w:rsid w:val="7D020FF1"/>
    <w:rsid w:val="7D0B5A5F"/>
    <w:rsid w:val="7D0FB901"/>
    <w:rsid w:val="7D1C0E96"/>
    <w:rsid w:val="7D205FC2"/>
    <w:rsid w:val="7D359429"/>
    <w:rsid w:val="7D3A7D26"/>
    <w:rsid w:val="7D544589"/>
    <w:rsid w:val="7D6EECA2"/>
    <w:rsid w:val="7D8FAE78"/>
    <w:rsid w:val="7DA89677"/>
    <w:rsid w:val="7DBD5289"/>
    <w:rsid w:val="7DE8F6E4"/>
    <w:rsid w:val="7DF3702B"/>
    <w:rsid w:val="7E34F851"/>
    <w:rsid w:val="7E6D9F4C"/>
    <w:rsid w:val="7E71D2AC"/>
    <w:rsid w:val="7E8F9629"/>
    <w:rsid w:val="7EC8515D"/>
    <w:rsid w:val="7EFBFC59"/>
    <w:rsid w:val="7EFCF9E7"/>
    <w:rsid w:val="7F1AEA29"/>
    <w:rsid w:val="7F258924"/>
    <w:rsid w:val="7F28FA41"/>
    <w:rsid w:val="7F2FF6C0"/>
    <w:rsid w:val="7F31D95B"/>
    <w:rsid w:val="7F54D37B"/>
    <w:rsid w:val="7F7C54AE"/>
    <w:rsid w:val="7F9F00C3"/>
    <w:rsid w:val="7FC5A640"/>
    <w:rsid w:val="7FC5DC0B"/>
    <w:rsid w:val="7FEB1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3991FECC"/>
  <w15:chartTrackingRefBased/>
  <w15:docId w15:val="{A05F8080-8303-45FD-B5E7-4A7E20C58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aper Body"/>
    <w:qFormat/>
    <w:rsid w:val="00E57C13"/>
    <w:pPr>
      <w:spacing w:after="120" w:line="36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510D"/>
    <w:pPr>
      <w:keepNext/>
      <w:keepLines/>
      <w:numPr>
        <w:numId w:val="4"/>
      </w:numPr>
      <w:spacing w:before="240" w:after="240"/>
      <w:outlineLvl w:val="0"/>
    </w:pPr>
    <w:rPr>
      <w:rFonts w:eastAsiaTheme="majorEastAsia" w:cstheme="majorBidi"/>
      <w:b/>
      <w:bCs/>
      <w:spacing w:val="4"/>
      <w:sz w:val="36"/>
      <w:szCs w:val="28"/>
    </w:rPr>
  </w:style>
  <w:style w:type="paragraph" w:styleId="Heading2">
    <w:name w:val="heading 2"/>
    <w:basedOn w:val="Heading1"/>
    <w:next w:val="Heading1"/>
    <w:link w:val="Heading2Char"/>
    <w:uiPriority w:val="9"/>
    <w:unhideWhenUsed/>
    <w:qFormat/>
    <w:rsid w:val="00C95D50"/>
    <w:pPr>
      <w:numPr>
        <w:ilvl w:val="1"/>
      </w:numPr>
      <w:spacing w:before="360"/>
      <w:ind w:left="578" w:hanging="578"/>
      <w:outlineLvl w:val="1"/>
    </w:pPr>
    <w:rPr>
      <w:bCs w:val="0"/>
      <w:sz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C95D50"/>
    <w:pPr>
      <w:keepNext/>
      <w:keepLines/>
      <w:spacing w:before="360" w:after="240"/>
      <w:outlineLvl w:val="2"/>
    </w:pPr>
    <w:rPr>
      <w:rFonts w:eastAsiaTheme="majorEastAsia" w:cstheme="majorBidi"/>
      <w:b/>
      <w:spacing w:val="4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11D05"/>
    <w:pPr>
      <w:keepNext/>
      <w:keepLines/>
      <w:numPr>
        <w:ilvl w:val="3"/>
        <w:numId w:val="4"/>
      </w:numPr>
      <w:spacing w:before="120" w:after="0"/>
      <w:outlineLvl w:val="3"/>
    </w:pPr>
    <w:rPr>
      <w:rFonts w:eastAsiaTheme="majorEastAsia" w:cstheme="majorBidi"/>
      <w:i/>
      <w:iCs/>
      <w:sz w:val="20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569E3"/>
    <w:pPr>
      <w:keepNext/>
      <w:keepLines/>
      <w:numPr>
        <w:ilvl w:val="4"/>
        <w:numId w:val="4"/>
      </w:numPr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69E3"/>
    <w:pPr>
      <w:keepNext/>
      <w:keepLines/>
      <w:numPr>
        <w:ilvl w:val="5"/>
        <w:numId w:val="4"/>
      </w:numPr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69E3"/>
    <w:pPr>
      <w:keepNext/>
      <w:keepLines/>
      <w:numPr>
        <w:ilvl w:val="6"/>
        <w:numId w:val="4"/>
      </w:numPr>
      <w:spacing w:before="12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69E3"/>
    <w:pPr>
      <w:keepNext/>
      <w:keepLines/>
      <w:numPr>
        <w:ilvl w:val="7"/>
        <w:numId w:val="4"/>
      </w:numPr>
      <w:spacing w:before="120" w:after="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69E3"/>
    <w:pPr>
      <w:keepNext/>
      <w:keepLines/>
      <w:numPr>
        <w:ilvl w:val="8"/>
        <w:numId w:val="4"/>
      </w:numPr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510D"/>
    <w:rPr>
      <w:rFonts w:ascii="Times New Roman" w:eastAsiaTheme="majorEastAsia" w:hAnsi="Times New Roman" w:cstheme="majorBidi"/>
      <w:b/>
      <w:bCs/>
      <w:spacing w:val="4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95D50"/>
    <w:rPr>
      <w:rFonts w:ascii="Times New Roman" w:eastAsiaTheme="majorEastAsia" w:hAnsi="Times New Roman" w:cstheme="majorBidi"/>
      <w:b/>
      <w:spacing w:val="4"/>
      <w:sz w:val="32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C95D50"/>
    <w:rPr>
      <w:rFonts w:ascii="Times New Roman" w:eastAsiaTheme="majorEastAsia" w:hAnsi="Times New Roman" w:cstheme="majorBidi"/>
      <w:b/>
      <w:spacing w:val="4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611D05"/>
    <w:rPr>
      <w:rFonts w:ascii="Times New Roman" w:eastAsiaTheme="majorEastAsia" w:hAnsi="Times New Roman" w:cstheme="majorBidi"/>
      <w:i/>
      <w:iCs/>
      <w:sz w:val="20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7569E3"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69E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69E3"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69E3"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69E3"/>
    <w:rPr>
      <w:i/>
      <w:iCs/>
    </w:rPr>
  </w:style>
  <w:style w:type="paragraph" w:styleId="Caption">
    <w:name w:val="caption"/>
    <w:basedOn w:val="Normal"/>
    <w:next w:val="Normal"/>
    <w:uiPriority w:val="35"/>
    <w:unhideWhenUsed/>
    <w:qFormat/>
    <w:rsid w:val="007569E3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E81438"/>
    <w:pPr>
      <w:spacing w:after="360" w:line="240" w:lineRule="auto"/>
      <w:contextualSpacing/>
      <w:jc w:val="left"/>
    </w:pPr>
    <w:rPr>
      <w:rFonts w:eastAsiaTheme="majorEastAsia" w:cstheme="majorBidi"/>
      <w:b/>
      <w:bCs/>
      <w:spacing w:val="-7"/>
      <w:sz w:val="32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E81438"/>
    <w:rPr>
      <w:rFonts w:ascii="Times New Roman" w:eastAsiaTheme="majorEastAsia" w:hAnsi="Times New Roman" w:cstheme="majorBidi"/>
      <w:b/>
      <w:bCs/>
      <w:spacing w:val="-7"/>
      <w:sz w:val="32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69E3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569E3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7569E3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7569E3"/>
    <w:rPr>
      <w:i/>
      <w:iCs/>
      <w:color w:val="auto"/>
    </w:rPr>
  </w:style>
  <w:style w:type="paragraph" w:styleId="NoSpacing">
    <w:name w:val="No Spacing"/>
    <w:uiPriority w:val="1"/>
    <w:qFormat/>
    <w:rsid w:val="007569E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569E3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569E3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9E3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9E3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7569E3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7569E3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7569E3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7569E3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7569E3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569E3"/>
    <w:pPr>
      <w:outlineLvl w:val="9"/>
    </w:pPr>
  </w:style>
  <w:style w:type="paragraph" w:customStyle="1" w:styleId="Authors">
    <w:name w:val="Authors"/>
    <w:basedOn w:val="Normal"/>
    <w:link w:val="AuthorsChar"/>
    <w:qFormat/>
    <w:rsid w:val="007569E3"/>
    <w:pPr>
      <w:spacing w:after="180"/>
    </w:pPr>
    <w:rPr>
      <w:i/>
      <w:lang w:val="en-US"/>
    </w:rPr>
  </w:style>
  <w:style w:type="character" w:customStyle="1" w:styleId="AuthorsChar">
    <w:name w:val="Authors Char"/>
    <w:basedOn w:val="DefaultParagraphFont"/>
    <w:link w:val="Authors"/>
    <w:rsid w:val="007569E3"/>
    <w:rPr>
      <w:i/>
      <w:sz w:val="24"/>
      <w:lang w:val="en-US"/>
    </w:rPr>
  </w:style>
  <w:style w:type="paragraph" w:customStyle="1" w:styleId="Affiliations">
    <w:name w:val="Affiliations"/>
    <w:basedOn w:val="Title"/>
    <w:link w:val="AffiliationsChar"/>
    <w:qFormat/>
    <w:rsid w:val="00E81438"/>
    <w:pPr>
      <w:spacing w:after="0"/>
    </w:pPr>
    <w:rPr>
      <w:b w:val="0"/>
      <w:i/>
      <w:sz w:val="16"/>
      <w:lang w:val="en-US"/>
    </w:rPr>
  </w:style>
  <w:style w:type="character" w:customStyle="1" w:styleId="AffiliationsChar">
    <w:name w:val="Affiliations Char"/>
    <w:basedOn w:val="TitleChar"/>
    <w:link w:val="Affiliations"/>
    <w:rsid w:val="00E81438"/>
    <w:rPr>
      <w:rFonts w:ascii="Times New Roman" w:eastAsiaTheme="majorEastAsia" w:hAnsi="Times New Roman" w:cstheme="majorBidi"/>
      <w:b w:val="0"/>
      <w:bCs/>
      <w:i/>
      <w:spacing w:val="-7"/>
      <w:sz w:val="16"/>
      <w:szCs w:val="48"/>
      <w:lang w:val="en-US"/>
    </w:rPr>
  </w:style>
  <w:style w:type="table" w:styleId="TableGrid">
    <w:name w:val="Table Grid"/>
    <w:basedOn w:val="TableNormal"/>
    <w:uiPriority w:val="39"/>
    <w:rsid w:val="00A81E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STRACT">
    <w:name w:val="ABSTRACT"/>
    <w:basedOn w:val="Authors"/>
    <w:link w:val="ABSTRACTChar"/>
    <w:qFormat/>
    <w:rsid w:val="000241F1"/>
    <w:pPr>
      <w:spacing w:after="200" w:line="240" w:lineRule="auto"/>
    </w:pPr>
    <w:rPr>
      <w:i w:val="0"/>
      <w:spacing w:val="40"/>
      <w:sz w:val="18"/>
    </w:rPr>
  </w:style>
  <w:style w:type="character" w:customStyle="1" w:styleId="ABSTRACTChar">
    <w:name w:val="ABSTRACT Char"/>
    <w:basedOn w:val="AuthorsChar"/>
    <w:link w:val="ABSTRACT"/>
    <w:rsid w:val="000241F1"/>
    <w:rPr>
      <w:rFonts w:ascii="Times New Roman" w:hAnsi="Times New Roman"/>
      <w:i w:val="0"/>
      <w:spacing w:val="40"/>
      <w:sz w:val="18"/>
      <w:lang w:val="en-US"/>
    </w:rPr>
  </w:style>
  <w:style w:type="paragraph" w:customStyle="1" w:styleId="AbstractBody">
    <w:name w:val="Abstract Body"/>
    <w:basedOn w:val="Affiliations"/>
    <w:link w:val="AbstractBodyChar"/>
    <w:qFormat/>
    <w:rsid w:val="00052DCA"/>
    <w:pPr>
      <w:spacing w:line="220" w:lineRule="exact"/>
    </w:pPr>
    <w:rPr>
      <w:i w:val="0"/>
      <w:sz w:val="15"/>
    </w:rPr>
  </w:style>
  <w:style w:type="character" w:customStyle="1" w:styleId="AbstractBodyChar">
    <w:name w:val="Abstract Body Char"/>
    <w:basedOn w:val="ABSTRACTChar"/>
    <w:link w:val="AbstractBody"/>
    <w:rsid w:val="00052DCA"/>
    <w:rPr>
      <w:rFonts w:ascii="Times New Roman" w:eastAsiaTheme="majorEastAsia" w:hAnsi="Times New Roman" w:cstheme="majorBidi"/>
      <w:bCs/>
      <w:i w:val="0"/>
      <w:spacing w:val="-7"/>
      <w:sz w:val="15"/>
      <w:szCs w:val="4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241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41F1"/>
  </w:style>
  <w:style w:type="paragraph" w:styleId="Footer">
    <w:name w:val="footer"/>
    <w:basedOn w:val="Normal"/>
    <w:link w:val="FooterChar"/>
    <w:uiPriority w:val="99"/>
    <w:unhideWhenUsed/>
    <w:rsid w:val="000241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41F1"/>
  </w:style>
  <w:style w:type="paragraph" w:customStyle="1" w:styleId="Footer1">
    <w:name w:val="Footer1"/>
    <w:basedOn w:val="Footer"/>
    <w:link w:val="Footer1Char"/>
    <w:qFormat/>
    <w:rsid w:val="000241F1"/>
    <w:rPr>
      <w:sz w:val="15"/>
    </w:rPr>
  </w:style>
  <w:style w:type="character" w:customStyle="1" w:styleId="Footer1Char">
    <w:name w:val="Footer1 Char"/>
    <w:basedOn w:val="FooterChar"/>
    <w:link w:val="Footer1"/>
    <w:rsid w:val="000241F1"/>
    <w:rPr>
      <w:rFonts w:ascii="Times New Roman" w:hAnsi="Times New Roman"/>
      <w:sz w:val="15"/>
    </w:rPr>
  </w:style>
  <w:style w:type="paragraph" w:styleId="ListParagraph">
    <w:name w:val="List Paragraph"/>
    <w:basedOn w:val="Normal"/>
    <w:uiPriority w:val="34"/>
    <w:qFormat/>
    <w:rsid w:val="0089534F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unhideWhenUsed/>
    <w:rsid w:val="005923EB"/>
    <w:pPr>
      <w:tabs>
        <w:tab w:val="left" w:pos="384"/>
      </w:tabs>
      <w:spacing w:after="240" w:line="240" w:lineRule="exact"/>
      <w:ind w:left="384" w:hanging="384"/>
    </w:pPr>
  </w:style>
  <w:style w:type="character" w:styleId="CommentReference">
    <w:name w:val="annotation reference"/>
    <w:basedOn w:val="DefaultParagraphFont"/>
    <w:uiPriority w:val="99"/>
    <w:semiHidden/>
    <w:unhideWhenUsed/>
    <w:rsid w:val="002A66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A66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A665A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66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665A"/>
    <w:rPr>
      <w:rFonts w:ascii="Times New Roman" w:hAnsi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434AC8"/>
    <w:rPr>
      <w:rFonts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CD54A4"/>
    <w:rPr>
      <w:color w:val="9454C3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54A4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1871E4"/>
    <w:rPr>
      <w:color w:val="666666"/>
    </w:rPr>
  </w:style>
  <w:style w:type="table" w:customStyle="1" w:styleId="TableGrid1">
    <w:name w:val="Table Grid1"/>
    <w:basedOn w:val="TableNormal"/>
    <w:next w:val="TableGrid"/>
    <w:uiPriority w:val="59"/>
    <w:rsid w:val="00372507"/>
    <w:pPr>
      <w:spacing w:after="0" w:line="240" w:lineRule="auto"/>
      <w:jc w:val="left"/>
    </w:pPr>
    <w:rPr>
      <w:rFonts w:eastAsiaTheme="minorHAnsi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C4490"/>
    <w:pPr>
      <w:spacing w:after="0" w:line="240" w:lineRule="auto"/>
      <w:jc w:val="left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675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7702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01807666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2994053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5445581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681857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558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7278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15056335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93390446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73882532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072074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50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9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52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46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25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055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351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563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44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52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27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6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771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349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hyperlink" Target="https://biorender.com/hwjmqd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image" Target="media/image6.tiff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hyperlink" Target="https://biorender.com/hwjmqd5" TargetMode="Externa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F3AFB3-26A5-4EC2-84D7-983854D56E4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ca48ea3-8c75-4d36-b64f-70604b11fd22}" enabled="1" method="Standard" siteId="{3ac94b33-9135-4821-9502-eafda6592a3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8</Pages>
  <Words>643</Words>
  <Characters>4151</Characters>
  <Application>Microsoft Office Word</Application>
  <DocSecurity>0</DocSecurity>
  <Lines>74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JNJ</Company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Anthonissen, Annelore [JRDBE]</dc:creator>
  <cp:keywords/>
  <dc:description/>
  <cp:lastModifiedBy>Anthonissen, Annelore [JRDBE]</cp:lastModifiedBy>
  <cp:revision>59</cp:revision>
  <cp:lastPrinted>2026-03-11T14:48:00Z</cp:lastPrinted>
  <dcterms:created xsi:type="dcterms:W3CDTF">2026-04-07T14:19:00Z</dcterms:created>
  <dcterms:modified xsi:type="dcterms:W3CDTF">2026-09-17T11:55:00Z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zotero-version="7.0.10"&gt;&lt;session id="aU8r9wj3"/&gt;&lt;style id="http://www.zotero.org/styles/american-medical-association" hasBibliography="1" bibliographyStyleHasBeenSet="1"/&gt;&lt;prefs&gt;&lt;pref name="fieldType" value="Field"/&gt;&lt;pref name="auto</vt:lpwstr>
  </property>
  <property fmtid="{D5CDD505-2E9C-101B-9397-08002B2CF9AE}" pid="3" name="ZOTERO_PREF_2">
    <vt:lpwstr>maticJournalAbbreviations" value="true"/&gt;&lt;/prefs&gt;&lt;/data&gt;</vt:lpwstr>
  </property>
  <property fmtid="{D5CDD505-2E9C-101B-9397-08002B2CF9AE}" pid="4" name="GrammarlyDocumentId">
    <vt:lpwstr>4c919e47-827b-4835-a5f6-5c783b972129</vt:lpwstr>
  </property>
</Properties>
</file>