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F7E43" w14:textId="1E24A78E" w:rsidR="005925A1" w:rsidRPr="000D612B" w:rsidRDefault="0055479C" w:rsidP="000D612B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D612B">
        <w:rPr>
          <w:rFonts w:ascii="Times New Roman" w:hAnsi="Times New Roman" w:cs="Times New Roman"/>
          <w:b/>
          <w:sz w:val="24"/>
          <w:szCs w:val="24"/>
          <w:u w:val="single"/>
        </w:rPr>
        <w:t>Supplementary Material</w:t>
      </w:r>
    </w:p>
    <w:p w14:paraId="5E72ED69" w14:textId="3741D489" w:rsidR="00C66871" w:rsidRPr="000D612B" w:rsidRDefault="00C66871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D612B">
        <w:rPr>
          <w:rFonts w:ascii="Times New Roman" w:hAnsi="Times New Roman" w:cs="Times New Roman"/>
          <w:b/>
          <w:bCs/>
          <w:sz w:val="24"/>
          <w:szCs w:val="24"/>
        </w:rPr>
        <w:t>Contents</w:t>
      </w:r>
    </w:p>
    <w:p w14:paraId="2A1A94B5" w14:textId="17B60A66" w:rsidR="009B1C4C" w:rsidRDefault="009B1C4C" w:rsidP="000D612B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Section </w:t>
      </w:r>
      <w:r w:rsidR="008F40B5">
        <w:rPr>
          <w:rFonts w:ascii="Times New Roman" w:hAnsi="Times New Roman" w:cs="Times New Roman"/>
          <w:sz w:val="24"/>
          <w:szCs w:val="24"/>
        </w:rPr>
        <w:t>1</w:t>
      </w:r>
      <w:r w:rsidR="00D96D28" w:rsidRPr="000D612B">
        <w:rPr>
          <w:rFonts w:ascii="Times New Roman" w:hAnsi="Times New Roman" w:cs="Times New Roman"/>
          <w:sz w:val="24"/>
          <w:szCs w:val="24"/>
        </w:rPr>
        <w:t xml:space="preserve">: </w:t>
      </w:r>
      <w:r w:rsidR="00DA7B9C" w:rsidRPr="000D612B">
        <w:rPr>
          <w:rFonts w:ascii="Times New Roman" w:hAnsi="Times New Roman" w:cs="Times New Roman"/>
          <w:sz w:val="24"/>
          <w:szCs w:val="24"/>
        </w:rPr>
        <w:t xml:space="preserve">Fitting SEIHRD model to daily reported deaths for COVID-19 in </w:t>
      </w:r>
      <w:r w:rsidR="008F40B5">
        <w:rPr>
          <w:rFonts w:ascii="Times New Roman" w:hAnsi="Times New Roman" w:cs="Times New Roman"/>
          <w:sz w:val="24"/>
          <w:szCs w:val="24"/>
        </w:rPr>
        <w:t>12</w:t>
      </w:r>
      <w:r w:rsidR="00DA7B9C" w:rsidRPr="000D612B">
        <w:rPr>
          <w:rFonts w:ascii="Times New Roman" w:hAnsi="Times New Roman" w:cs="Times New Roman"/>
          <w:sz w:val="24"/>
          <w:szCs w:val="24"/>
        </w:rPr>
        <w:t xml:space="preserve"> </w:t>
      </w:r>
      <w:r w:rsidR="008F40B5">
        <w:rPr>
          <w:rFonts w:ascii="Times New Roman" w:hAnsi="Times New Roman" w:cs="Times New Roman"/>
          <w:sz w:val="24"/>
          <w:szCs w:val="24"/>
        </w:rPr>
        <w:t>South American countries with most deaths</w:t>
      </w:r>
      <w:r w:rsidR="00DA7B9C" w:rsidRPr="000D61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5FCA83" w14:textId="3FDA01F4" w:rsidR="008F40B5" w:rsidRPr="008F40B5" w:rsidRDefault="008F40B5" w:rsidP="008F40B5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Section </w:t>
      </w:r>
      <w:r w:rsidR="0051520D">
        <w:rPr>
          <w:rFonts w:ascii="Times New Roman" w:hAnsi="Times New Roman" w:cs="Times New Roman"/>
          <w:sz w:val="24"/>
          <w:szCs w:val="24"/>
        </w:rPr>
        <w:t>2</w:t>
      </w:r>
      <w:r w:rsidRPr="000D612B">
        <w:rPr>
          <w:rFonts w:ascii="Times New Roman" w:hAnsi="Times New Roman" w:cs="Times New Roman"/>
          <w:sz w:val="24"/>
          <w:szCs w:val="24"/>
        </w:rPr>
        <w:t xml:space="preserve">: Fitting SEIHRD model to daily reported deaths for COVID-19 in 27 states of Brazil </w:t>
      </w:r>
    </w:p>
    <w:p w14:paraId="65C0E56C" w14:textId="0F1C2723" w:rsidR="009B1C4C" w:rsidRPr="000D612B" w:rsidRDefault="009B1C4C" w:rsidP="000D612B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Section </w:t>
      </w:r>
      <w:r w:rsidR="0051520D">
        <w:rPr>
          <w:rFonts w:ascii="Times New Roman" w:hAnsi="Times New Roman" w:cs="Times New Roman"/>
          <w:sz w:val="24"/>
          <w:szCs w:val="24"/>
        </w:rPr>
        <w:t>3</w:t>
      </w:r>
      <w:r w:rsidR="00D96D28" w:rsidRPr="000D612B">
        <w:rPr>
          <w:rFonts w:ascii="Times New Roman" w:hAnsi="Times New Roman" w:cs="Times New Roman"/>
          <w:sz w:val="24"/>
          <w:szCs w:val="24"/>
        </w:rPr>
        <w:t xml:space="preserve">: </w:t>
      </w:r>
      <w:r w:rsidR="00DA7B9C" w:rsidRPr="000D612B">
        <w:rPr>
          <w:rFonts w:ascii="Times New Roman" w:hAnsi="Times New Roman" w:cs="Times New Roman"/>
          <w:sz w:val="24"/>
          <w:szCs w:val="24"/>
        </w:rPr>
        <w:t xml:space="preserve">Fitting SEIHRD to daily reported deaths for COVID-19 in 25 states of Peru </w:t>
      </w:r>
    </w:p>
    <w:p w14:paraId="64C7B952" w14:textId="2D40BCA2" w:rsidR="009B1C4C" w:rsidRDefault="00F93684" w:rsidP="000D612B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Section </w:t>
      </w:r>
      <w:r w:rsidR="0051520D">
        <w:rPr>
          <w:rFonts w:ascii="Times New Roman" w:hAnsi="Times New Roman" w:cs="Times New Roman"/>
          <w:sz w:val="24"/>
          <w:szCs w:val="24"/>
        </w:rPr>
        <w:t>4</w:t>
      </w:r>
      <w:r w:rsidRPr="000D612B">
        <w:rPr>
          <w:rFonts w:ascii="Times New Roman" w:hAnsi="Times New Roman" w:cs="Times New Roman"/>
          <w:sz w:val="24"/>
          <w:szCs w:val="24"/>
        </w:rPr>
        <w:t xml:space="preserve">: Geographical location of the 12 South American countries </w:t>
      </w:r>
    </w:p>
    <w:p w14:paraId="4D2C6C99" w14:textId="308F804F" w:rsidR="00E12364" w:rsidRPr="000D612B" w:rsidRDefault="00E12364" w:rsidP="000D612B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Section </w:t>
      </w:r>
      <w:r w:rsidR="0051520D">
        <w:rPr>
          <w:rFonts w:ascii="Times New Roman" w:hAnsi="Times New Roman" w:cs="Times New Roman"/>
          <w:sz w:val="24"/>
          <w:szCs w:val="24"/>
        </w:rPr>
        <w:t>5</w:t>
      </w:r>
      <w:r w:rsidRPr="000D612B">
        <w:rPr>
          <w:rFonts w:ascii="Times New Roman" w:hAnsi="Times New Roman" w:cs="Times New Roman"/>
          <w:sz w:val="24"/>
          <w:szCs w:val="24"/>
        </w:rPr>
        <w:t xml:space="preserve">: </w:t>
      </w:r>
      <w:r w:rsidR="00EB311F">
        <w:rPr>
          <w:rFonts w:ascii="Times New Roman" w:hAnsi="Times New Roman" w:cs="Times New Roman"/>
          <w:sz w:val="24"/>
          <w:szCs w:val="24"/>
        </w:rPr>
        <w:t>COVID-19</w:t>
      </w:r>
      <w:r w:rsidR="00EB311F" w:rsidRPr="00E12364">
        <w:rPr>
          <w:rFonts w:ascii="Times New Roman" w:hAnsi="Times New Roman" w:cs="Times New Roman"/>
          <w:sz w:val="24"/>
          <w:szCs w:val="24"/>
        </w:rPr>
        <w:t xml:space="preserve"> vaccination </w:t>
      </w:r>
      <w:r w:rsidR="00EB311F">
        <w:rPr>
          <w:rFonts w:ascii="Times New Roman" w:hAnsi="Times New Roman" w:cs="Times New Roman"/>
          <w:sz w:val="24"/>
          <w:szCs w:val="24"/>
        </w:rPr>
        <w:t>scenario in</w:t>
      </w:r>
      <w:r w:rsidR="00EB311F" w:rsidRPr="00E12364">
        <w:rPr>
          <w:rFonts w:ascii="Times New Roman" w:hAnsi="Times New Roman" w:cs="Times New Roman"/>
          <w:sz w:val="24"/>
          <w:szCs w:val="24"/>
        </w:rPr>
        <w:t xml:space="preserve"> South American countries</w:t>
      </w:r>
      <w:r w:rsidR="00EB311F" w:rsidRPr="000D612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6E97E3" w14:textId="2F10ABCE" w:rsidR="008F40B5" w:rsidRDefault="008F40B5" w:rsidP="000D612B">
      <w:pPr>
        <w:pStyle w:val="NoSpacing"/>
        <w:spacing w:after="14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1D44DB2D" w14:textId="703F526C" w:rsidR="008F40B5" w:rsidRPr="000D612B" w:rsidRDefault="008F40B5" w:rsidP="00BA455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sz w:val="24"/>
          <w:szCs w:val="24"/>
        </w:rPr>
        <w:t>Section 1:</w:t>
      </w:r>
      <w:r w:rsidRPr="000D612B">
        <w:rPr>
          <w:rFonts w:ascii="Times New Roman" w:hAnsi="Times New Roman" w:cs="Times New Roman"/>
          <w:sz w:val="24"/>
          <w:szCs w:val="24"/>
        </w:rPr>
        <w:t xml:space="preserve"> Fitting SEIHRD model to daily reported deaths for COVID-19 in </w:t>
      </w:r>
      <w:r>
        <w:rPr>
          <w:rFonts w:ascii="Times New Roman" w:hAnsi="Times New Roman" w:cs="Times New Roman"/>
          <w:sz w:val="24"/>
          <w:szCs w:val="24"/>
        </w:rPr>
        <w:t>12</w:t>
      </w:r>
      <w:r w:rsidRPr="000D61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South American countries with most deaths</w:t>
      </w:r>
    </w:p>
    <w:p w14:paraId="4184C1C2" w14:textId="168A9687" w:rsidR="00BA455D" w:rsidRDefault="008F40B5" w:rsidP="008F40B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In </w:t>
      </w:r>
      <w:r w:rsidRPr="00F6424C">
        <w:rPr>
          <w:rFonts w:ascii="Times New Roman" w:hAnsi="Times New Roman" w:cs="Times New Roman"/>
          <w:b/>
          <w:sz w:val="24"/>
          <w:szCs w:val="24"/>
        </w:rPr>
        <w:t>Figure S1</w:t>
      </w:r>
      <w:r w:rsidRPr="000D612B">
        <w:rPr>
          <w:rFonts w:ascii="Times New Roman" w:hAnsi="Times New Roman" w:cs="Times New Roman"/>
          <w:sz w:val="24"/>
          <w:szCs w:val="24"/>
        </w:rPr>
        <w:t xml:space="preserve">, we fitted the SEIHRD model </w:t>
      </w:r>
      <w:r w:rsidR="00BA455D">
        <w:rPr>
          <w:rFonts w:ascii="Times New Roman" w:hAnsi="Times New Roman" w:cs="Times New Roman"/>
          <w:sz w:val="24"/>
          <w:szCs w:val="24"/>
        </w:rPr>
        <w:t>for</w:t>
      </w:r>
      <w:r w:rsidRPr="000D612B">
        <w:rPr>
          <w:rFonts w:ascii="Times New Roman" w:hAnsi="Times New Roman" w:cs="Times New Roman"/>
          <w:sz w:val="24"/>
          <w:szCs w:val="24"/>
        </w:rPr>
        <w:t xml:space="preserve"> </w:t>
      </w:r>
      <w:r w:rsidR="00BA455D">
        <w:rPr>
          <w:rFonts w:ascii="Times New Roman" w:hAnsi="Times New Roman" w:cs="Times New Roman"/>
          <w:sz w:val="24"/>
          <w:szCs w:val="24"/>
        </w:rPr>
        <w:t>12 South American countries with highest reported COVID-19 deaths</w:t>
      </w:r>
      <w:r w:rsidRPr="000D612B">
        <w:rPr>
          <w:rFonts w:ascii="Times New Roman" w:hAnsi="Times New Roman" w:cs="Times New Roman"/>
          <w:sz w:val="24"/>
          <w:szCs w:val="24"/>
        </w:rPr>
        <w:t xml:space="preserve"> using similar approach as in the main text</w:t>
      </w:r>
      <w:r w:rsidR="0051520D">
        <w:rPr>
          <w:rFonts w:ascii="Times New Roman" w:hAnsi="Times New Roman" w:cs="Times New Roman"/>
          <w:sz w:val="24"/>
          <w:szCs w:val="24"/>
        </w:rPr>
        <w:t xml:space="preserve"> with </w:t>
      </w:r>
      <m:oMath>
        <m:r>
          <w:rPr>
            <w:rFonts w:ascii="Cambria Math" w:hAnsi="Cambria Math" w:cs="Times New Roman"/>
            <w:sz w:val="24"/>
            <w:szCs w:val="24"/>
          </w:rPr>
          <m:t>π=θ</m:t>
        </m:r>
      </m:oMath>
      <w:r w:rsidRPr="000D612B">
        <w:rPr>
          <w:rFonts w:ascii="Times New Roman" w:hAnsi="Times New Roman" w:cs="Times New Roman"/>
          <w:sz w:val="24"/>
          <w:szCs w:val="24"/>
        </w:rPr>
        <w:t>.</w:t>
      </w:r>
    </w:p>
    <w:p w14:paraId="4EE22958" w14:textId="00786389" w:rsidR="00BA455D" w:rsidRDefault="00BA455D" w:rsidP="008F40B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75A12F96" wp14:editId="59414466">
            <wp:extent cx="5943600" cy="356580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1BEF8" w14:textId="72130C3D" w:rsidR="0051520D" w:rsidRDefault="00BA455D" w:rsidP="00BA455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0AA7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Figure </w:t>
      </w:r>
      <w:r w:rsidR="0051520D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S1</w:t>
      </w:r>
      <w:r w:rsidRPr="003C7389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: 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Fitting results for the twelve South American countries with highest reported COVID-19 deaths (represented by panels a-ls). </w:t>
      </w:r>
      <w:bookmarkStart w:id="0" w:name="_Hlk84184830"/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Time series plots for the weekly reported COVID-19 deaths (in red circle) with simulation median (in black) and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basic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reproduction number,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(t)</m:t>
        </m:r>
      </m:oMath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>, in solid blue line. The shaded regi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represents the 95% confidence interval of the simulation. The 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numbers from each panels </w:t>
      </w:r>
      <w:r w:rsidRPr="000D0A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0D0A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 the IAR for the 12 countries, respectively.</w:t>
      </w:r>
      <w:bookmarkEnd w:id="0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π=0.072</m:t>
        </m:r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fixed,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θ</m:t>
        </m:r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 [0.042, 0.1],</m:t>
        </m:r>
      </m:oMath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n=9</m:t>
        </m:r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, </m:t>
        </m:r>
      </m:oMath>
      <w:r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and </w:t>
      </w:r>
      <w:r w:rsidR="00843081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IFR between 0.3%</w:t>
      </w:r>
      <w:r w:rsidR="0051520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843081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-</w:t>
      </w:r>
      <w:r w:rsidR="0051520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 xml:space="preserve"> </w:t>
      </w:r>
      <w:r w:rsidR="00843081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0.72%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1A7D58F" w14:textId="77777777" w:rsidR="0051520D" w:rsidRPr="0051520D" w:rsidRDefault="0051520D" w:rsidP="00BA455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76F3B6" w14:textId="16679F06" w:rsidR="00BA455D" w:rsidRDefault="00BA455D" w:rsidP="00BA455D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In </w:t>
      </w:r>
      <w:r w:rsidRPr="00F6424C">
        <w:rPr>
          <w:rFonts w:ascii="Times New Roman" w:hAnsi="Times New Roman" w:cs="Times New Roman"/>
          <w:b/>
          <w:sz w:val="24"/>
          <w:szCs w:val="24"/>
        </w:rPr>
        <w:t>Figure S</w:t>
      </w:r>
      <w:r w:rsidR="0051520D">
        <w:rPr>
          <w:rFonts w:ascii="Times New Roman" w:hAnsi="Times New Roman" w:cs="Times New Roman"/>
          <w:b/>
          <w:sz w:val="24"/>
          <w:szCs w:val="24"/>
        </w:rPr>
        <w:t>2</w:t>
      </w:r>
      <w:r w:rsidRPr="000D612B">
        <w:rPr>
          <w:rFonts w:ascii="Times New Roman" w:hAnsi="Times New Roman" w:cs="Times New Roman"/>
          <w:sz w:val="24"/>
          <w:szCs w:val="24"/>
        </w:rPr>
        <w:t xml:space="preserve">, we fitted the SEIHRD model </w:t>
      </w:r>
      <w:r>
        <w:rPr>
          <w:rFonts w:ascii="Times New Roman" w:hAnsi="Times New Roman" w:cs="Times New Roman"/>
          <w:sz w:val="24"/>
          <w:szCs w:val="24"/>
        </w:rPr>
        <w:t>for</w:t>
      </w:r>
      <w:r w:rsidRPr="000D612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12 South American countries with highest reported COVID-19 deaths</w:t>
      </w:r>
      <w:r w:rsidRPr="000D612B">
        <w:rPr>
          <w:rFonts w:ascii="Times New Roman" w:hAnsi="Times New Roman" w:cs="Times New Roman"/>
          <w:sz w:val="24"/>
          <w:szCs w:val="24"/>
        </w:rPr>
        <w:t xml:space="preserve"> using similar approach as in the main text</w:t>
      </w:r>
      <w:r w:rsidR="0051520D">
        <w:rPr>
          <w:rFonts w:ascii="Times New Roman" w:hAnsi="Times New Roman" w:cs="Times New Roman"/>
          <w:sz w:val="24"/>
          <w:szCs w:val="24"/>
        </w:rPr>
        <w:t xml:space="preserve">, with varying </w:t>
      </w:r>
      <m:oMath>
        <m:r>
          <w:rPr>
            <w:rFonts w:ascii="Cambria Math" w:hAnsi="Cambria Math" w:cs="Times New Roman"/>
            <w:sz w:val="24"/>
            <w:szCs w:val="24"/>
          </w:rPr>
          <m:t>π</m:t>
        </m:r>
      </m:oMath>
      <w:r w:rsidR="0051520D">
        <w:rPr>
          <w:rFonts w:ascii="Times New Roman" w:eastAsiaTheme="minorEastAsia" w:hAnsi="Times New Roman" w:cs="Times New Roman"/>
          <w:sz w:val="24"/>
          <w:szCs w:val="24"/>
        </w:rPr>
        <w:t xml:space="preserve"> and </w:t>
      </w:r>
      <m:oMath>
        <m:r>
          <w:rPr>
            <w:rFonts w:ascii="Cambria Math" w:eastAsiaTheme="minorEastAsia" w:hAnsi="Cambria Math" w:cs="Times New Roman"/>
            <w:sz w:val="24"/>
            <w:szCs w:val="24"/>
          </w:rPr>
          <m:t>θ</m:t>
        </m:r>
      </m:oMath>
      <w:r w:rsidRPr="000D612B">
        <w:rPr>
          <w:rFonts w:ascii="Times New Roman" w:hAnsi="Times New Roman" w:cs="Times New Roman"/>
          <w:sz w:val="24"/>
          <w:szCs w:val="24"/>
        </w:rPr>
        <w:t>.</w:t>
      </w:r>
    </w:p>
    <w:p w14:paraId="511F6B16" w14:textId="08DBBF10" w:rsidR="00BA455D" w:rsidRPr="000D612B" w:rsidRDefault="00BA455D" w:rsidP="008F40B5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F098000" wp14:editId="3D15F3A2">
            <wp:extent cx="5943600" cy="356580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658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03A33" w14:textId="2C1DDE74" w:rsidR="00BA455D" w:rsidRDefault="00BA455D" w:rsidP="00BA455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0AA7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Figure </w:t>
      </w:r>
      <w:r w:rsidR="0051520D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>S2</w:t>
      </w:r>
      <w:r w:rsidRPr="003C7389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: 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Fitting results for the twelve South American countries with highest reported COVID-19 deaths (represented by panels a-ls). Time series plots for the weekly reported COVID-19 deaths (in red circle) with simulation median (in black) and the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basic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reproduction number,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(t)</m:t>
        </m:r>
      </m:oMath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>, in solid blue line. The shaded regi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 represents the 95% confidence interval of the simulation. The numbers from each panels </w:t>
      </w:r>
      <w:r w:rsidRPr="000D0A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0D0A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</w:t>
      </w:r>
      <w:r w:rsidRPr="003C738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represent the IAR for the 12 countries, respectively. </w:t>
      </w:r>
      <w:r w:rsidR="00515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With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π=0.072</m:t>
        </m:r>
      </m:oMath>
      <w:r w:rsidR="00515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fixed,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θ</m:t>
        </m:r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 [0.042, 0.1],</m:t>
        </m:r>
      </m:oMath>
      <w:r w:rsidR="005152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n=8</m:t>
        </m:r>
        <m:r>
          <w:rPr>
            <w:rFonts w:ascii="Cambria Math" w:eastAsiaTheme="minorEastAsia" w:hAnsi="Cambria Math" w:cs="Times New Roman"/>
            <w:color w:val="000000" w:themeColor="text1"/>
            <w:sz w:val="24"/>
            <w:szCs w:val="24"/>
          </w:rPr>
          <m:t xml:space="preserve">, </m:t>
        </m:r>
      </m:oMath>
      <w:r w:rsidR="0051520D">
        <w:rPr>
          <w:rFonts w:ascii="Times New Roman" w:eastAsiaTheme="minorEastAsia" w:hAnsi="Times New Roman" w:cs="Times New Roman"/>
          <w:color w:val="000000" w:themeColor="text1"/>
          <w:sz w:val="24"/>
          <w:szCs w:val="24"/>
        </w:rPr>
        <w:t>and IFR between 0.3% - 0.72%</w:t>
      </w:r>
      <w:r w:rsidR="005152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245F9F9D" w14:textId="77777777" w:rsidR="0051520D" w:rsidRDefault="0051520D" w:rsidP="00BA455D">
      <w:pPr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D9BBDC0" w14:textId="77777777" w:rsidR="008F40B5" w:rsidRDefault="008F40B5" w:rsidP="000D612B">
      <w:pPr>
        <w:pStyle w:val="NoSpacing"/>
        <w:spacing w:after="14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47741E4C" w14:textId="1307C1AB" w:rsidR="008F40B5" w:rsidRDefault="008F40B5" w:rsidP="000D612B">
      <w:pPr>
        <w:pStyle w:val="NoSpacing"/>
        <w:spacing w:after="14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2B9D8222" w14:textId="645F2093" w:rsidR="00BA455D" w:rsidRDefault="00BA455D" w:rsidP="000D612B">
      <w:pPr>
        <w:pStyle w:val="NoSpacing"/>
        <w:spacing w:after="14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307189EF" w14:textId="54220F02" w:rsidR="0051520D" w:rsidRDefault="0051520D" w:rsidP="000D612B">
      <w:pPr>
        <w:pStyle w:val="NoSpacing"/>
        <w:spacing w:after="14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39A6A481" w14:textId="77777777" w:rsidR="0051520D" w:rsidRDefault="0051520D" w:rsidP="000D612B">
      <w:pPr>
        <w:pStyle w:val="NoSpacing"/>
        <w:spacing w:after="140" w:line="276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14:paraId="5D02F1EA" w14:textId="6C52BCF4" w:rsidR="00EF16A1" w:rsidRPr="000D612B" w:rsidRDefault="00EF16A1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Section </w:t>
      </w:r>
      <w:r w:rsidR="0051520D">
        <w:rPr>
          <w:rFonts w:ascii="Times New Roman" w:hAnsi="Times New Roman" w:cs="Times New Roman"/>
          <w:b/>
          <w:sz w:val="24"/>
          <w:szCs w:val="24"/>
        </w:rPr>
        <w:t>2</w:t>
      </w:r>
      <w:r w:rsidRPr="000D612B">
        <w:rPr>
          <w:rFonts w:ascii="Times New Roman" w:hAnsi="Times New Roman" w:cs="Times New Roman"/>
          <w:b/>
          <w:sz w:val="24"/>
          <w:szCs w:val="24"/>
        </w:rPr>
        <w:t>:</w:t>
      </w:r>
      <w:r w:rsidR="00D96D28" w:rsidRPr="000D612B">
        <w:rPr>
          <w:rFonts w:ascii="Times New Roman" w:hAnsi="Times New Roman" w:cs="Times New Roman"/>
          <w:sz w:val="24"/>
          <w:szCs w:val="24"/>
        </w:rPr>
        <w:t xml:space="preserve"> Fitting SEIHRD</w:t>
      </w:r>
      <w:r w:rsidR="00784A11" w:rsidRPr="000D612B">
        <w:rPr>
          <w:rFonts w:ascii="Times New Roman" w:hAnsi="Times New Roman" w:cs="Times New Roman"/>
          <w:sz w:val="24"/>
          <w:szCs w:val="24"/>
        </w:rPr>
        <w:t xml:space="preserve"> model</w:t>
      </w:r>
      <w:r w:rsidR="00D96D28" w:rsidRPr="000D612B">
        <w:rPr>
          <w:rFonts w:ascii="Times New Roman" w:hAnsi="Times New Roman" w:cs="Times New Roman"/>
          <w:sz w:val="24"/>
          <w:szCs w:val="24"/>
        </w:rPr>
        <w:t xml:space="preserve"> to daily reported deaths for COVID-19 in 27 states of Brazil</w:t>
      </w:r>
    </w:p>
    <w:p w14:paraId="7AA6F08B" w14:textId="4C933016" w:rsidR="008C534F" w:rsidRPr="000D612B" w:rsidRDefault="008C534F" w:rsidP="000D61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7D7435" w14:textId="3F4C77F1" w:rsidR="00EF16A1" w:rsidRDefault="00787BCF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 xml:space="preserve">In </w:t>
      </w:r>
      <w:r w:rsidRPr="00F6424C">
        <w:rPr>
          <w:rFonts w:ascii="Times New Roman" w:hAnsi="Times New Roman" w:cs="Times New Roman"/>
          <w:b/>
          <w:sz w:val="24"/>
          <w:szCs w:val="24"/>
        </w:rPr>
        <w:t>Figure S</w:t>
      </w:r>
      <w:r w:rsidR="0051520D">
        <w:rPr>
          <w:rFonts w:ascii="Times New Roman" w:hAnsi="Times New Roman" w:cs="Times New Roman"/>
          <w:b/>
          <w:sz w:val="24"/>
          <w:szCs w:val="24"/>
        </w:rPr>
        <w:t>3</w:t>
      </w:r>
      <w:r w:rsidRPr="000D612B">
        <w:rPr>
          <w:rFonts w:ascii="Times New Roman" w:hAnsi="Times New Roman" w:cs="Times New Roman"/>
          <w:sz w:val="24"/>
          <w:szCs w:val="24"/>
        </w:rPr>
        <w:t>, we fitted the SEIHRD model to daily death in 27</w:t>
      </w:r>
      <w:r w:rsidR="00CA231F" w:rsidRPr="000D612B">
        <w:rPr>
          <w:rFonts w:ascii="Times New Roman" w:hAnsi="Times New Roman" w:cs="Times New Roman"/>
          <w:sz w:val="24"/>
          <w:szCs w:val="24"/>
        </w:rPr>
        <w:t xml:space="preserve"> states of</w:t>
      </w:r>
      <w:r w:rsidRPr="000D612B">
        <w:rPr>
          <w:rFonts w:ascii="Times New Roman" w:hAnsi="Times New Roman" w:cs="Times New Roman"/>
          <w:sz w:val="24"/>
          <w:szCs w:val="24"/>
        </w:rPr>
        <w:t xml:space="preserve"> Brazil using similar approach as in the main text.</w:t>
      </w:r>
    </w:p>
    <w:p w14:paraId="73A224E6" w14:textId="4A2FA0D4" w:rsidR="0051520D" w:rsidRDefault="0051520D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39C6F3" w14:textId="63921B43" w:rsidR="0051520D" w:rsidRDefault="0051520D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72CC203" w14:textId="77777777" w:rsidR="0051520D" w:rsidRPr="000D612B" w:rsidRDefault="0051520D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039564" w14:textId="7C9C51A0" w:rsidR="00F6424C" w:rsidRPr="0051520D" w:rsidRDefault="00EF16A1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1CC248C" wp14:editId="5C5BE5E5">
            <wp:extent cx="5989181" cy="6800127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5321" cy="6807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B36A8" w14:textId="4427895D" w:rsidR="00787BCF" w:rsidRPr="000D612B" w:rsidRDefault="00787BCF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sz w:val="24"/>
          <w:szCs w:val="24"/>
        </w:rPr>
        <w:t>Figure S</w:t>
      </w:r>
      <w:r w:rsidR="0051520D">
        <w:rPr>
          <w:rFonts w:ascii="Times New Roman" w:hAnsi="Times New Roman" w:cs="Times New Roman"/>
          <w:b/>
          <w:sz w:val="24"/>
          <w:szCs w:val="24"/>
        </w:rPr>
        <w:t>3</w:t>
      </w:r>
      <w:r w:rsidRPr="000D612B">
        <w:rPr>
          <w:rFonts w:ascii="Times New Roman" w:hAnsi="Times New Roman" w:cs="Times New Roman"/>
          <w:b/>
          <w:sz w:val="24"/>
          <w:szCs w:val="24"/>
        </w:rPr>
        <w:t>.</w:t>
      </w:r>
      <w:r w:rsidRPr="000D612B">
        <w:rPr>
          <w:rFonts w:ascii="Times New Roman" w:hAnsi="Times New Roman" w:cs="Times New Roman"/>
          <w:sz w:val="24"/>
          <w:szCs w:val="24"/>
        </w:rPr>
        <w:t xml:space="preserve"> Fitting SEIRD model to daily </w:t>
      </w:r>
      <w:r w:rsidR="005146C1" w:rsidRPr="000D612B">
        <w:rPr>
          <w:rFonts w:ascii="Times New Roman" w:hAnsi="Times New Roman" w:cs="Times New Roman"/>
          <w:sz w:val="24"/>
          <w:szCs w:val="24"/>
        </w:rPr>
        <w:t xml:space="preserve">reported </w:t>
      </w:r>
      <w:r w:rsidRPr="000D612B">
        <w:rPr>
          <w:rFonts w:ascii="Times New Roman" w:hAnsi="Times New Roman" w:cs="Times New Roman"/>
          <w:sz w:val="24"/>
          <w:szCs w:val="24"/>
        </w:rPr>
        <w:t xml:space="preserve">death in 27 </w:t>
      </w:r>
      <w:r w:rsidR="005146C1" w:rsidRPr="000D612B">
        <w:rPr>
          <w:rFonts w:ascii="Times New Roman" w:hAnsi="Times New Roman" w:cs="Times New Roman"/>
          <w:sz w:val="24"/>
          <w:szCs w:val="24"/>
        </w:rPr>
        <w:t xml:space="preserve">states of </w:t>
      </w:r>
      <w:r w:rsidRPr="000D612B">
        <w:rPr>
          <w:rFonts w:ascii="Times New Roman" w:hAnsi="Times New Roman" w:cs="Times New Roman"/>
          <w:sz w:val="24"/>
          <w:szCs w:val="24"/>
        </w:rPr>
        <w:t>Brazil.</w:t>
      </w:r>
      <w:r w:rsidR="00276CC4" w:rsidRPr="000D61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time series plots for the weekly reported COVID-19 deaths (in red circle) with simulation median (in black) and the time-varying effective reproduction number,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R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4"/>
                <w:szCs w:val="24"/>
              </w:rPr>
              <m:t>0</m:t>
            </m:r>
          </m:sub>
        </m:sSub>
        <m:r>
          <w:rPr>
            <w:rFonts w:ascii="Cambria Math" w:hAnsi="Cambria Math" w:cs="Times New Roman"/>
            <w:color w:val="000000" w:themeColor="text1"/>
            <w:sz w:val="24"/>
            <w:szCs w:val="24"/>
          </w:rPr>
          <m:t>(t)</m:t>
        </m:r>
      </m:oMath>
      <w:r w:rsidR="00276CC4" w:rsidRPr="000D612B">
        <w:rPr>
          <w:rFonts w:ascii="Times New Roman" w:hAnsi="Times New Roman" w:cs="Times New Roman"/>
          <w:color w:val="000000" w:themeColor="text1"/>
          <w:sz w:val="24"/>
          <w:szCs w:val="24"/>
        </w:rPr>
        <w:t>, in solid blue line. The shaded region represents the 95% confidence interval of the simulation. Each panel represent a state in Brazil (</w:t>
      </w:r>
      <w:r w:rsidR="00F93684" w:rsidRPr="000D61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more </w:t>
      </w:r>
      <w:r w:rsidR="00276CC4" w:rsidRPr="000D612B">
        <w:rPr>
          <w:rFonts w:ascii="Times New Roman" w:hAnsi="Times New Roman" w:cs="Times New Roman"/>
          <w:color w:val="000000" w:themeColor="text1"/>
          <w:sz w:val="24"/>
          <w:szCs w:val="24"/>
        </w:rPr>
        <w:t>details for</w:t>
      </w:r>
      <w:r w:rsidR="00F93684" w:rsidRPr="000D61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27</w:t>
      </w:r>
      <w:r w:rsidR="00276CC4" w:rsidRPr="000D612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Brazilian states can be found via https://en.wikipedia.org/wiki/List_of_Brazilian_states_by_population). </w:t>
      </w:r>
    </w:p>
    <w:p w14:paraId="1751A9D1" w14:textId="7FB5F29C" w:rsidR="009C38F8" w:rsidRPr="000D612B" w:rsidRDefault="0070286B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Section </w:t>
      </w:r>
      <w:r w:rsidR="0051520D">
        <w:rPr>
          <w:rFonts w:ascii="Times New Roman" w:hAnsi="Times New Roman" w:cs="Times New Roman"/>
          <w:b/>
          <w:sz w:val="24"/>
          <w:szCs w:val="24"/>
        </w:rPr>
        <w:t>3</w:t>
      </w:r>
      <w:r w:rsidR="009C38F8" w:rsidRPr="000D612B">
        <w:rPr>
          <w:rFonts w:ascii="Times New Roman" w:hAnsi="Times New Roman" w:cs="Times New Roman"/>
          <w:b/>
          <w:sz w:val="24"/>
          <w:szCs w:val="24"/>
        </w:rPr>
        <w:t>:</w:t>
      </w:r>
      <w:r w:rsidR="00D96D28" w:rsidRPr="000D612B">
        <w:rPr>
          <w:rFonts w:ascii="Times New Roman" w:hAnsi="Times New Roman" w:cs="Times New Roman"/>
          <w:sz w:val="24"/>
          <w:szCs w:val="24"/>
        </w:rPr>
        <w:t xml:space="preserve"> Fitting SEIHRD to daily reported deaths for COVID-19 in 25</w:t>
      </w:r>
      <w:r w:rsidR="00085CAB" w:rsidRPr="000D612B">
        <w:rPr>
          <w:rFonts w:ascii="Times New Roman" w:hAnsi="Times New Roman" w:cs="Times New Roman"/>
          <w:sz w:val="24"/>
          <w:szCs w:val="24"/>
        </w:rPr>
        <w:t xml:space="preserve"> states of</w:t>
      </w:r>
      <w:r w:rsidR="00D96D28" w:rsidRPr="000D612B">
        <w:rPr>
          <w:rFonts w:ascii="Times New Roman" w:hAnsi="Times New Roman" w:cs="Times New Roman"/>
          <w:sz w:val="24"/>
          <w:szCs w:val="24"/>
        </w:rPr>
        <w:t xml:space="preserve"> </w:t>
      </w:r>
      <w:r w:rsidR="001A4B32" w:rsidRPr="000D612B">
        <w:rPr>
          <w:rFonts w:ascii="Times New Roman" w:hAnsi="Times New Roman" w:cs="Times New Roman"/>
          <w:sz w:val="24"/>
          <w:szCs w:val="24"/>
        </w:rPr>
        <w:t xml:space="preserve">Peru </w:t>
      </w:r>
    </w:p>
    <w:p w14:paraId="56438C10" w14:textId="044A125D" w:rsidR="00907352" w:rsidRPr="000D612B" w:rsidRDefault="002742CE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>In this case, we presented reasonable fitting results for the SEIHRD model to daily reported deaths for COVID-19 in all the 25 states of Peru. We estimated the time-varying effective reproduction umber in each case as given in Figure S</w:t>
      </w:r>
      <w:r w:rsidR="00217D45" w:rsidRPr="000D612B">
        <w:rPr>
          <w:rFonts w:ascii="Times New Roman" w:hAnsi="Times New Roman" w:cs="Times New Roman"/>
          <w:sz w:val="24"/>
          <w:szCs w:val="24"/>
        </w:rPr>
        <w:t>2</w:t>
      </w:r>
      <w:r w:rsidRPr="000D612B">
        <w:rPr>
          <w:rFonts w:ascii="Times New Roman" w:hAnsi="Times New Roman" w:cs="Times New Roman"/>
          <w:sz w:val="24"/>
          <w:szCs w:val="24"/>
        </w:rPr>
        <w:t xml:space="preserve"> below.</w:t>
      </w:r>
    </w:p>
    <w:p w14:paraId="34A869FE" w14:textId="6C29A8D5" w:rsidR="009C38F8" w:rsidRPr="000D612B" w:rsidRDefault="009C38F8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B0ADA20" wp14:editId="485BD510">
            <wp:extent cx="6007100" cy="5335930"/>
            <wp:effectExtent l="0" t="0" r="0" b="0"/>
            <wp:docPr id="14" name="Picture 14" descr="C:\Users\MUSA\Desktop\f\fitting_peru002\fitting_peru002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USA\Desktop\f\fitting_peru002\fitting_peru002-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5131" cy="5351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3A98A1" w14:textId="10A449A1" w:rsidR="00907352" w:rsidRPr="000D612B" w:rsidRDefault="001A4B32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51520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0D612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8C534F" w:rsidRPr="000D612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D612B">
        <w:rPr>
          <w:rFonts w:ascii="Times New Roman" w:hAnsi="Times New Roman" w:cs="Times New Roman"/>
          <w:sz w:val="24"/>
          <w:szCs w:val="24"/>
        </w:rPr>
        <w:t>Fitting results of SEIHRD model to daily reported deaths for COVID-19 in 25 Peru states.</w:t>
      </w:r>
    </w:p>
    <w:p w14:paraId="44A81931" w14:textId="5D562288" w:rsidR="00F93684" w:rsidRDefault="00F93684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779EC3" w14:textId="5053167B" w:rsidR="0051520D" w:rsidRDefault="0051520D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9250B7" w14:textId="65DC2C56" w:rsidR="0051520D" w:rsidRDefault="0051520D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9DCCA3" w14:textId="77777777" w:rsidR="0051520D" w:rsidRPr="000D612B" w:rsidRDefault="0051520D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C1B2EB" w14:textId="46146A7B" w:rsidR="00F93684" w:rsidRPr="000D612B" w:rsidRDefault="00F93684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Section </w:t>
      </w:r>
      <w:r w:rsidR="0051520D">
        <w:rPr>
          <w:rFonts w:ascii="Times New Roman" w:hAnsi="Times New Roman" w:cs="Times New Roman"/>
          <w:b/>
          <w:sz w:val="24"/>
          <w:szCs w:val="24"/>
        </w:rPr>
        <w:t>4</w:t>
      </w:r>
      <w:r w:rsidRPr="000D612B">
        <w:rPr>
          <w:rFonts w:ascii="Times New Roman" w:hAnsi="Times New Roman" w:cs="Times New Roman"/>
          <w:sz w:val="24"/>
          <w:szCs w:val="24"/>
        </w:rPr>
        <w:t xml:space="preserve">: Geographical location of the 12 South American countries </w:t>
      </w:r>
    </w:p>
    <w:p w14:paraId="640EED82" w14:textId="66AF58A0" w:rsidR="00217D45" w:rsidRPr="000D612B" w:rsidRDefault="00217D45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sz w:val="24"/>
          <w:szCs w:val="24"/>
        </w:rPr>
        <w:t>In this case, we depicted the twelve South American countries considered in the current study.</w:t>
      </w:r>
    </w:p>
    <w:p w14:paraId="39EBB66D" w14:textId="22C23B9B" w:rsidR="00F93684" w:rsidRPr="000D612B" w:rsidRDefault="00F93684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A897D6" w14:textId="77777777" w:rsidR="00F93684" w:rsidRPr="000D612B" w:rsidRDefault="00F93684" w:rsidP="000D612B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D9CF36B" wp14:editId="093353F9">
            <wp:extent cx="4740250" cy="3992880"/>
            <wp:effectExtent l="0" t="0" r="381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0973" cy="40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5AE87" w14:textId="77777777" w:rsidR="00F93684" w:rsidRPr="000D612B" w:rsidRDefault="00F93684" w:rsidP="000D612B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F29B1F5" w14:textId="0E66CD77" w:rsidR="00F93684" w:rsidRPr="000D612B" w:rsidRDefault="00F93684" w:rsidP="000D612B">
      <w:pPr>
        <w:pStyle w:val="NoSpacing"/>
        <w:spacing w:after="14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D612B">
        <w:rPr>
          <w:rFonts w:ascii="Times New Roman" w:hAnsi="Times New Roman" w:cs="Times New Roman"/>
          <w:b/>
          <w:noProof/>
          <w:sz w:val="24"/>
          <w:szCs w:val="24"/>
        </w:rPr>
        <w:t>Figure S</w:t>
      </w:r>
      <w:r w:rsidR="0051520D">
        <w:rPr>
          <w:rFonts w:ascii="Times New Roman" w:hAnsi="Times New Roman" w:cs="Times New Roman"/>
          <w:b/>
          <w:noProof/>
          <w:sz w:val="24"/>
          <w:szCs w:val="24"/>
        </w:rPr>
        <w:t>5</w:t>
      </w:r>
      <w:r w:rsidRPr="000D612B">
        <w:rPr>
          <w:rFonts w:ascii="Times New Roman" w:hAnsi="Times New Roman" w:cs="Times New Roman"/>
          <w:b/>
          <w:noProof/>
          <w:sz w:val="24"/>
          <w:szCs w:val="24"/>
        </w:rPr>
        <w:t xml:space="preserve">. </w:t>
      </w:r>
      <w:r w:rsidRPr="000D612B">
        <w:rPr>
          <w:rFonts w:ascii="Times New Roman" w:hAnsi="Times New Roman" w:cs="Times New Roman"/>
          <w:sz w:val="24"/>
          <w:szCs w:val="24"/>
        </w:rPr>
        <w:t xml:space="preserve">Geographical location of the 12 South American countries. </w:t>
      </w:r>
      <w:r w:rsidR="00217D45" w:rsidRPr="000D612B">
        <w:rPr>
          <w:rFonts w:ascii="Times New Roman" w:hAnsi="Times New Roman" w:cs="Times New Roman"/>
          <w:sz w:val="24"/>
          <w:szCs w:val="24"/>
        </w:rPr>
        <w:t xml:space="preserve">The abbreviation </w:t>
      </w:r>
      <w:r w:rsidRPr="000D612B">
        <w:rPr>
          <w:rFonts w:ascii="Times New Roman" w:hAnsi="Times New Roman" w:cs="Times New Roman"/>
          <w:sz w:val="24"/>
          <w:szCs w:val="24"/>
        </w:rPr>
        <w:t>ARG, BOL, BRA, CHL, COL, ECU,</w:t>
      </w:r>
      <w:r w:rsidR="00446970">
        <w:rPr>
          <w:rFonts w:ascii="Times New Roman" w:hAnsi="Times New Roman" w:cs="Times New Roman"/>
          <w:sz w:val="24"/>
          <w:szCs w:val="24"/>
        </w:rPr>
        <w:t xml:space="preserve"> </w:t>
      </w:r>
      <w:r w:rsidR="00446970" w:rsidRPr="000D612B">
        <w:rPr>
          <w:rFonts w:ascii="Times New Roman" w:hAnsi="Times New Roman" w:cs="Times New Roman"/>
          <w:sz w:val="24"/>
          <w:szCs w:val="24"/>
        </w:rPr>
        <w:t>GUY</w:t>
      </w:r>
      <w:r w:rsidR="00446970">
        <w:rPr>
          <w:rFonts w:ascii="Times New Roman" w:hAnsi="Times New Roman" w:cs="Times New Roman"/>
          <w:sz w:val="24"/>
          <w:szCs w:val="24"/>
        </w:rPr>
        <w:t>,</w:t>
      </w:r>
      <w:r w:rsidRPr="000D612B">
        <w:rPr>
          <w:rFonts w:ascii="Times New Roman" w:hAnsi="Times New Roman" w:cs="Times New Roman"/>
          <w:sz w:val="24"/>
          <w:szCs w:val="24"/>
        </w:rPr>
        <w:t xml:space="preserve"> PRY, PER, SUR, URY, VEN, represent Argentina, Bolivia, Brazil, Chile, Columbia, Ecuador,</w:t>
      </w:r>
      <w:r w:rsidR="00446970">
        <w:rPr>
          <w:rFonts w:ascii="Times New Roman" w:hAnsi="Times New Roman" w:cs="Times New Roman"/>
          <w:sz w:val="24"/>
          <w:szCs w:val="24"/>
        </w:rPr>
        <w:t xml:space="preserve"> </w:t>
      </w:r>
      <w:r w:rsidR="00446970" w:rsidRPr="000D612B">
        <w:rPr>
          <w:rFonts w:ascii="Times New Roman" w:hAnsi="Times New Roman" w:cs="Times New Roman"/>
          <w:sz w:val="24"/>
          <w:szCs w:val="24"/>
        </w:rPr>
        <w:t>Guyana,</w:t>
      </w:r>
      <w:r w:rsidRPr="000D612B">
        <w:rPr>
          <w:rFonts w:ascii="Times New Roman" w:hAnsi="Times New Roman" w:cs="Times New Roman"/>
          <w:sz w:val="24"/>
          <w:szCs w:val="24"/>
        </w:rPr>
        <w:t xml:space="preserve"> Paraguay, Peru, Suriname, Uruguay, Venezuela, respectively.</w:t>
      </w:r>
      <w:r w:rsidR="00A278EC">
        <w:rPr>
          <w:rFonts w:ascii="Times New Roman" w:hAnsi="Times New Roman" w:cs="Times New Roman"/>
          <w:sz w:val="24"/>
          <w:szCs w:val="24"/>
        </w:rPr>
        <w:t xml:space="preserve"> </w:t>
      </w:r>
      <w:r w:rsidR="00A278EC" w:rsidRPr="004B403D">
        <w:rPr>
          <w:rFonts w:ascii="Times New Roman" w:hAnsi="Times New Roman" w:cs="Times New Roman"/>
          <w:sz w:val="24"/>
          <w:szCs w:val="24"/>
        </w:rPr>
        <w:t>The map is made with the free software R (</w:t>
      </w:r>
      <w:hyperlink r:id="rId12" w:history="1">
        <w:r w:rsidR="00A278EC" w:rsidRPr="004B403D">
          <w:rPr>
            <w:rFonts w:ascii="Times New Roman" w:hAnsi="Times New Roman" w:cs="Times New Roman"/>
            <w:sz w:val="24"/>
            <w:szCs w:val="24"/>
          </w:rPr>
          <w:t>http://www.r-project.org</w:t>
        </w:r>
      </w:hyperlink>
      <w:r w:rsidR="00A278EC" w:rsidRPr="004B403D">
        <w:rPr>
          <w:rFonts w:ascii="Times New Roman" w:hAnsi="Times New Roman" w:cs="Times New Roman"/>
          <w:sz w:val="24"/>
          <w:szCs w:val="24"/>
        </w:rPr>
        <w:t>)</w:t>
      </w:r>
      <w:r w:rsidR="00A278EC">
        <w:rPr>
          <w:rFonts w:ascii="Times New Roman" w:hAnsi="Times New Roman" w:cs="Times New Roman"/>
          <w:sz w:val="24"/>
          <w:szCs w:val="24"/>
        </w:rPr>
        <w:t>, R package Shapefiles,</w:t>
      </w:r>
      <w:r w:rsidR="00A278EC" w:rsidRPr="004B403D">
        <w:rPr>
          <w:rFonts w:ascii="Times New Roman" w:hAnsi="Times New Roman" w:cs="Times New Roman"/>
          <w:sz w:val="24"/>
          <w:szCs w:val="24"/>
        </w:rPr>
        <w:t xml:space="preserve"> and the country borders </w:t>
      </w:r>
      <w:r w:rsidR="00A278EC">
        <w:rPr>
          <w:rFonts w:ascii="Times New Roman" w:hAnsi="Times New Roman" w:cs="Times New Roman"/>
          <w:sz w:val="24"/>
          <w:szCs w:val="24"/>
        </w:rPr>
        <w:t>data</w:t>
      </w:r>
      <w:r w:rsidR="00A278EC" w:rsidRPr="004B403D">
        <w:rPr>
          <w:rFonts w:ascii="Times New Roman" w:hAnsi="Times New Roman" w:cs="Times New Roman"/>
          <w:sz w:val="24"/>
          <w:szCs w:val="24"/>
        </w:rPr>
        <w:t xml:space="preserve"> from Sandvik B., World Borders Dataset</w:t>
      </w:r>
      <w:r w:rsidR="00A278EC">
        <w:rPr>
          <w:rFonts w:ascii="Times New Roman" w:hAnsi="Times New Roman" w:cs="Times New Roman"/>
          <w:sz w:val="24"/>
          <w:szCs w:val="24"/>
        </w:rPr>
        <w:t xml:space="preserve"> </w:t>
      </w:r>
      <w:hyperlink r:id="rId13" w:history="1">
        <w:r w:rsidR="00A278EC" w:rsidRPr="00795827">
          <w:rPr>
            <w:rStyle w:val="Hyperlink"/>
            <w:rFonts w:ascii="Times New Roman" w:hAnsi="Times New Roman" w:cs="Times New Roman"/>
            <w:sz w:val="24"/>
            <w:szCs w:val="24"/>
          </w:rPr>
          <w:t>http://thematicmapping.org</w:t>
        </w:r>
      </w:hyperlink>
      <w:r w:rsidR="00A278EC" w:rsidRPr="004B403D">
        <w:rPr>
          <w:rFonts w:ascii="Times New Roman" w:hAnsi="Times New Roman" w:cs="Times New Roman"/>
          <w:sz w:val="24"/>
          <w:szCs w:val="24"/>
        </w:rPr>
        <w:t> (2009)).</w:t>
      </w:r>
    </w:p>
    <w:p w14:paraId="10757224" w14:textId="3BC0BCEB" w:rsidR="00F93684" w:rsidRDefault="00F93684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C1C4FA5" w14:textId="152869B3" w:rsidR="00F6424C" w:rsidRDefault="00F6424C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6BBC23" w14:textId="221D68D4" w:rsidR="00F6424C" w:rsidRDefault="00F6424C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4B45E2" w14:textId="2BC4EA23" w:rsidR="00F6424C" w:rsidRDefault="00F6424C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C56FDEF" w14:textId="70587CA8" w:rsidR="00F6424C" w:rsidRDefault="00F6424C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DB33A23" w14:textId="2FCA02FE" w:rsidR="00F6424C" w:rsidRDefault="00F6424C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3E19F8A" w14:textId="77777777" w:rsidR="00F6424C" w:rsidRDefault="00F6424C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C7EEE7E" w14:textId="3FA9C64B" w:rsidR="00E12364" w:rsidRPr="00E12364" w:rsidRDefault="00E12364" w:rsidP="000D612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364">
        <w:rPr>
          <w:rFonts w:ascii="Times New Roman" w:hAnsi="Times New Roman" w:cs="Times New Roman"/>
          <w:b/>
          <w:sz w:val="24"/>
          <w:szCs w:val="24"/>
        </w:rPr>
        <w:t xml:space="preserve">Section </w:t>
      </w:r>
      <w:r w:rsidR="0051520D">
        <w:rPr>
          <w:rFonts w:ascii="Times New Roman" w:hAnsi="Times New Roman" w:cs="Times New Roman"/>
          <w:b/>
          <w:sz w:val="24"/>
          <w:szCs w:val="24"/>
        </w:rPr>
        <w:t>5</w:t>
      </w:r>
      <w:r w:rsidRPr="00E12364">
        <w:rPr>
          <w:rFonts w:ascii="Times New Roman" w:hAnsi="Times New Roman" w:cs="Times New Roman"/>
          <w:b/>
          <w:sz w:val="24"/>
          <w:szCs w:val="24"/>
        </w:rPr>
        <w:t>:</w:t>
      </w:r>
      <w:r w:rsidRPr="00E12364">
        <w:rPr>
          <w:rFonts w:ascii="Times New Roman" w:hAnsi="Times New Roman" w:cs="Times New Roman"/>
          <w:sz w:val="24"/>
          <w:szCs w:val="24"/>
        </w:rPr>
        <w:t xml:space="preserve"> </w:t>
      </w:r>
      <w:r w:rsidR="00EB311F">
        <w:rPr>
          <w:rFonts w:ascii="Times New Roman" w:hAnsi="Times New Roman" w:cs="Times New Roman"/>
          <w:sz w:val="24"/>
          <w:szCs w:val="24"/>
        </w:rPr>
        <w:t>COVID-19</w:t>
      </w:r>
      <w:r w:rsidRPr="00E12364">
        <w:rPr>
          <w:rFonts w:ascii="Times New Roman" w:hAnsi="Times New Roman" w:cs="Times New Roman"/>
          <w:sz w:val="24"/>
          <w:szCs w:val="24"/>
        </w:rPr>
        <w:t xml:space="preserve"> vaccination </w:t>
      </w:r>
      <w:r w:rsidR="00EB311F">
        <w:rPr>
          <w:rFonts w:ascii="Times New Roman" w:hAnsi="Times New Roman" w:cs="Times New Roman"/>
          <w:sz w:val="24"/>
          <w:szCs w:val="24"/>
        </w:rPr>
        <w:t>scenario in</w:t>
      </w:r>
      <w:r w:rsidRPr="00E12364">
        <w:rPr>
          <w:rFonts w:ascii="Times New Roman" w:hAnsi="Times New Roman" w:cs="Times New Roman"/>
          <w:sz w:val="24"/>
          <w:szCs w:val="24"/>
        </w:rPr>
        <w:t xml:space="preserve"> South American countries</w:t>
      </w:r>
    </w:p>
    <w:p w14:paraId="26485DAB" w14:textId="31B4B501" w:rsidR="00E12364" w:rsidRPr="00FB23BB" w:rsidRDefault="00E12364" w:rsidP="00E12364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E44E01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Pr="00FB23BB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The COVID-19 vaccination situation in South America b</w:t>
      </w:r>
      <w:r w:rsidRPr="00FB23BB">
        <w:rPr>
          <w:rFonts w:ascii="Times New Roman" w:hAnsi="Times New Roman" w:cs="Times New Roman"/>
          <w:sz w:val="24"/>
          <w:szCs w:val="24"/>
        </w:rPr>
        <w:t>y October</w:t>
      </w:r>
      <w:r>
        <w:rPr>
          <w:rFonts w:ascii="Times New Roman" w:hAnsi="Times New Roman" w:cs="Times New Roman"/>
          <w:sz w:val="24"/>
          <w:szCs w:val="24"/>
        </w:rPr>
        <w:t xml:space="preserve"> 4,</w:t>
      </w:r>
      <w:r w:rsidRPr="00FB23BB">
        <w:rPr>
          <w:rFonts w:ascii="Times New Roman" w:hAnsi="Times New Roman" w:cs="Times New Roman"/>
          <w:sz w:val="24"/>
          <w:szCs w:val="24"/>
        </w:rPr>
        <w:t xml:space="preserve"> 2021</w:t>
      </w:r>
      <w:r w:rsidR="00087180" w:rsidRPr="00087180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1530"/>
        <w:gridCol w:w="1856"/>
        <w:gridCol w:w="1701"/>
        <w:gridCol w:w="1800"/>
      </w:tblGrid>
      <w:tr w:rsidR="00E12364" w:rsidRPr="00FB23BB" w14:paraId="5B581B90" w14:textId="77777777" w:rsidTr="0051520D">
        <w:tc>
          <w:tcPr>
            <w:tcW w:w="1525" w:type="dxa"/>
          </w:tcPr>
          <w:p w14:paraId="413E2BE2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Country</w:t>
            </w:r>
          </w:p>
        </w:tc>
        <w:tc>
          <w:tcPr>
            <w:tcW w:w="1530" w:type="dxa"/>
          </w:tcPr>
          <w:p w14:paraId="092650E0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Vaccine doses (million)</w:t>
            </w:r>
          </w:p>
        </w:tc>
        <w:tc>
          <w:tcPr>
            <w:tcW w:w="1856" w:type="dxa"/>
          </w:tcPr>
          <w:p w14:paraId="1DF957B3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Vaccine type (mostly used)</w:t>
            </w:r>
          </w:p>
        </w:tc>
        <w:tc>
          <w:tcPr>
            <w:tcW w:w="1701" w:type="dxa"/>
          </w:tcPr>
          <w:p w14:paraId="01A63BF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% of population fully vaccinated</w:t>
            </w:r>
          </w:p>
        </w:tc>
        <w:tc>
          <w:tcPr>
            <w:tcW w:w="1800" w:type="dxa"/>
          </w:tcPr>
          <w:p w14:paraId="6156D5E2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% of population partly vaccinated</w:t>
            </w:r>
          </w:p>
        </w:tc>
      </w:tr>
      <w:tr w:rsidR="00E12364" w:rsidRPr="00FB23BB" w14:paraId="45DA89DF" w14:textId="77777777" w:rsidTr="0051520D">
        <w:tc>
          <w:tcPr>
            <w:tcW w:w="1525" w:type="dxa"/>
          </w:tcPr>
          <w:p w14:paraId="5E264E29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Argentina</w:t>
            </w:r>
          </w:p>
        </w:tc>
        <w:tc>
          <w:tcPr>
            <w:tcW w:w="1530" w:type="dxa"/>
          </w:tcPr>
          <w:p w14:paraId="7E91557B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52,083,872</w:t>
            </w:r>
          </w:p>
        </w:tc>
        <w:tc>
          <w:tcPr>
            <w:tcW w:w="1856" w:type="dxa"/>
          </w:tcPr>
          <w:p w14:paraId="288940AD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Sputnik V</w:t>
            </w:r>
          </w:p>
        </w:tc>
        <w:tc>
          <w:tcPr>
            <w:tcW w:w="1701" w:type="dxa"/>
          </w:tcPr>
          <w:p w14:paraId="34830364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50.49</w:t>
            </w:r>
          </w:p>
        </w:tc>
        <w:tc>
          <w:tcPr>
            <w:tcW w:w="1800" w:type="dxa"/>
          </w:tcPr>
          <w:p w14:paraId="2125E54D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</w:tr>
      <w:tr w:rsidR="00E12364" w:rsidRPr="00FB23BB" w14:paraId="78A109F3" w14:textId="77777777" w:rsidTr="0051520D">
        <w:tc>
          <w:tcPr>
            <w:tcW w:w="1525" w:type="dxa"/>
          </w:tcPr>
          <w:p w14:paraId="6BE8141D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Bolivia</w:t>
            </w:r>
          </w:p>
        </w:tc>
        <w:tc>
          <w:tcPr>
            <w:tcW w:w="1530" w:type="dxa"/>
          </w:tcPr>
          <w:p w14:paraId="41589026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6,700,654</w:t>
            </w:r>
          </w:p>
        </w:tc>
        <w:tc>
          <w:tcPr>
            <w:tcW w:w="1856" w:type="dxa"/>
          </w:tcPr>
          <w:p w14:paraId="7D9EE621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Sputnik V</w:t>
            </w:r>
          </w:p>
        </w:tc>
        <w:tc>
          <w:tcPr>
            <w:tcW w:w="1701" w:type="dxa"/>
          </w:tcPr>
          <w:p w14:paraId="53EF8882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27.54</w:t>
            </w:r>
          </w:p>
        </w:tc>
        <w:tc>
          <w:tcPr>
            <w:tcW w:w="1800" w:type="dxa"/>
          </w:tcPr>
          <w:p w14:paraId="2754BB4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8.40</w:t>
            </w:r>
          </w:p>
        </w:tc>
      </w:tr>
      <w:tr w:rsidR="00E12364" w:rsidRPr="00FB23BB" w14:paraId="78E76FF5" w14:textId="77777777" w:rsidTr="0051520D">
        <w:tc>
          <w:tcPr>
            <w:tcW w:w="1525" w:type="dxa"/>
          </w:tcPr>
          <w:p w14:paraId="55079ED8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530" w:type="dxa"/>
          </w:tcPr>
          <w:p w14:paraId="2065B02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225,795,545</w:t>
            </w:r>
          </w:p>
        </w:tc>
        <w:tc>
          <w:tcPr>
            <w:tcW w:w="1856" w:type="dxa"/>
          </w:tcPr>
          <w:p w14:paraId="78232F97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Coronavac</w:t>
            </w:r>
            <w:proofErr w:type="spellEnd"/>
          </w:p>
        </w:tc>
        <w:tc>
          <w:tcPr>
            <w:tcW w:w="1701" w:type="dxa"/>
          </w:tcPr>
          <w:p w14:paraId="78E59DE0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44.27</w:t>
            </w:r>
          </w:p>
        </w:tc>
        <w:tc>
          <w:tcPr>
            <w:tcW w:w="1800" w:type="dxa"/>
          </w:tcPr>
          <w:p w14:paraId="1BE69B7B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</w:tr>
      <w:tr w:rsidR="00E12364" w:rsidRPr="00FB23BB" w14:paraId="3530C53E" w14:textId="77777777" w:rsidTr="0051520D">
        <w:tc>
          <w:tcPr>
            <w:tcW w:w="1525" w:type="dxa"/>
          </w:tcPr>
          <w:p w14:paraId="61BF05A2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Chile</w:t>
            </w:r>
          </w:p>
        </w:tc>
        <w:tc>
          <w:tcPr>
            <w:tcW w:w="1530" w:type="dxa"/>
          </w:tcPr>
          <w:p w14:paraId="78480CF6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32,114,960</w:t>
            </w:r>
          </w:p>
        </w:tc>
        <w:tc>
          <w:tcPr>
            <w:tcW w:w="1856" w:type="dxa"/>
          </w:tcPr>
          <w:p w14:paraId="7F2635E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Coronavac</w:t>
            </w:r>
            <w:proofErr w:type="spellEnd"/>
          </w:p>
        </w:tc>
        <w:tc>
          <w:tcPr>
            <w:tcW w:w="1701" w:type="dxa"/>
          </w:tcPr>
          <w:p w14:paraId="77EE8E32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73.78</w:t>
            </w:r>
          </w:p>
        </w:tc>
        <w:tc>
          <w:tcPr>
            <w:tcW w:w="1800" w:type="dxa"/>
          </w:tcPr>
          <w:p w14:paraId="15D205AF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7.56</w:t>
            </w:r>
          </w:p>
        </w:tc>
      </w:tr>
      <w:tr w:rsidR="00E12364" w:rsidRPr="00FB23BB" w14:paraId="388C1637" w14:textId="77777777" w:rsidTr="0051520D">
        <w:tc>
          <w:tcPr>
            <w:tcW w:w="1525" w:type="dxa"/>
          </w:tcPr>
          <w:p w14:paraId="2B0BBDFB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Colombia</w:t>
            </w:r>
          </w:p>
        </w:tc>
        <w:tc>
          <w:tcPr>
            <w:tcW w:w="1530" w:type="dxa"/>
          </w:tcPr>
          <w:p w14:paraId="7C84139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40,404,815</w:t>
            </w:r>
          </w:p>
        </w:tc>
        <w:tc>
          <w:tcPr>
            <w:tcW w:w="1856" w:type="dxa"/>
          </w:tcPr>
          <w:p w14:paraId="71F02D51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Coronavac</w:t>
            </w:r>
            <w:proofErr w:type="spellEnd"/>
          </w:p>
        </w:tc>
        <w:tc>
          <w:tcPr>
            <w:tcW w:w="1701" w:type="dxa"/>
          </w:tcPr>
          <w:p w14:paraId="260775BD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33.56</w:t>
            </w:r>
          </w:p>
        </w:tc>
        <w:tc>
          <w:tcPr>
            <w:tcW w:w="1800" w:type="dxa"/>
          </w:tcPr>
          <w:p w14:paraId="073C8A23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18.83</w:t>
            </w:r>
          </w:p>
        </w:tc>
      </w:tr>
      <w:tr w:rsidR="00E12364" w:rsidRPr="00FB23BB" w14:paraId="068E1534" w14:textId="77777777" w:rsidTr="0051520D">
        <w:tc>
          <w:tcPr>
            <w:tcW w:w="1525" w:type="dxa"/>
          </w:tcPr>
          <w:p w14:paraId="713D09FA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Ecuador</w:t>
            </w:r>
          </w:p>
        </w:tc>
        <w:tc>
          <w:tcPr>
            <w:tcW w:w="1530" w:type="dxa"/>
          </w:tcPr>
          <w:p w14:paraId="4DB4BF6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20,841,350</w:t>
            </w:r>
          </w:p>
        </w:tc>
        <w:tc>
          <w:tcPr>
            <w:tcW w:w="1856" w:type="dxa"/>
          </w:tcPr>
          <w:p w14:paraId="2A1F5E09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Pfizer/BioNTech</w:t>
            </w:r>
          </w:p>
        </w:tc>
        <w:tc>
          <w:tcPr>
            <w:tcW w:w="1701" w:type="dxa"/>
          </w:tcPr>
          <w:p w14:paraId="106738AB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55.45</w:t>
            </w:r>
          </w:p>
        </w:tc>
        <w:tc>
          <w:tcPr>
            <w:tcW w:w="1800" w:type="dxa"/>
          </w:tcPr>
          <w:p w14:paraId="62F5B0D7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E12364" w:rsidRPr="00FB23BB" w14:paraId="1BD4C094" w14:textId="77777777" w:rsidTr="0051520D">
        <w:tc>
          <w:tcPr>
            <w:tcW w:w="1525" w:type="dxa"/>
          </w:tcPr>
          <w:p w14:paraId="13D0315A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Guyana</w:t>
            </w:r>
          </w:p>
        </w:tc>
        <w:tc>
          <w:tcPr>
            <w:tcW w:w="1530" w:type="dxa"/>
          </w:tcPr>
          <w:p w14:paraId="35020BC8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543,180</w:t>
            </w:r>
          </w:p>
        </w:tc>
        <w:tc>
          <w:tcPr>
            <w:tcW w:w="1856" w:type="dxa"/>
          </w:tcPr>
          <w:p w14:paraId="2A8AD970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701" w:type="dxa"/>
          </w:tcPr>
          <w:p w14:paraId="2BC4791A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23.53</w:t>
            </w:r>
          </w:p>
        </w:tc>
        <w:tc>
          <w:tcPr>
            <w:tcW w:w="1800" w:type="dxa"/>
          </w:tcPr>
          <w:p w14:paraId="2B66A500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21.67</w:t>
            </w:r>
          </w:p>
        </w:tc>
      </w:tr>
      <w:tr w:rsidR="00E12364" w:rsidRPr="00FB23BB" w14:paraId="2001B215" w14:textId="77777777" w:rsidTr="0051520D">
        <w:tc>
          <w:tcPr>
            <w:tcW w:w="1525" w:type="dxa"/>
          </w:tcPr>
          <w:p w14:paraId="4BEC9D7F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Paraguay</w:t>
            </w:r>
          </w:p>
        </w:tc>
        <w:tc>
          <w:tcPr>
            <w:tcW w:w="1530" w:type="dxa"/>
          </w:tcPr>
          <w:p w14:paraId="4F62DFA9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4,640,590</w:t>
            </w:r>
          </w:p>
        </w:tc>
        <w:tc>
          <w:tcPr>
            <w:tcW w:w="1856" w:type="dxa"/>
          </w:tcPr>
          <w:p w14:paraId="1F2B3E06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701" w:type="dxa"/>
          </w:tcPr>
          <w:p w14:paraId="58F727AC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25.95</w:t>
            </w:r>
          </w:p>
        </w:tc>
        <w:tc>
          <w:tcPr>
            <w:tcW w:w="1800" w:type="dxa"/>
          </w:tcPr>
          <w:p w14:paraId="1CB9D3DE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12.37</w:t>
            </w:r>
          </w:p>
        </w:tc>
      </w:tr>
      <w:tr w:rsidR="00E12364" w:rsidRPr="00FB23BB" w14:paraId="614683BE" w14:textId="77777777" w:rsidTr="0051520D">
        <w:tc>
          <w:tcPr>
            <w:tcW w:w="1525" w:type="dxa"/>
          </w:tcPr>
          <w:p w14:paraId="7C199F93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Peru</w:t>
            </w:r>
          </w:p>
        </w:tc>
        <w:tc>
          <w:tcPr>
            <w:tcW w:w="1530" w:type="dxa"/>
          </w:tcPr>
          <w:p w14:paraId="7E0BC35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26,543,168</w:t>
            </w:r>
          </w:p>
        </w:tc>
        <w:tc>
          <w:tcPr>
            <w:tcW w:w="1856" w:type="dxa"/>
          </w:tcPr>
          <w:p w14:paraId="24519AAD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Coronavac</w:t>
            </w:r>
            <w:proofErr w:type="spellEnd"/>
          </w:p>
        </w:tc>
        <w:tc>
          <w:tcPr>
            <w:tcW w:w="1701" w:type="dxa"/>
          </w:tcPr>
          <w:p w14:paraId="69A7AFFE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34.44</w:t>
            </w:r>
          </w:p>
        </w:tc>
        <w:tc>
          <w:tcPr>
            <w:tcW w:w="1800" w:type="dxa"/>
          </w:tcPr>
          <w:p w14:paraId="6117989C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14.07</w:t>
            </w:r>
          </w:p>
        </w:tc>
      </w:tr>
      <w:tr w:rsidR="00E12364" w:rsidRPr="00FB23BB" w14:paraId="5F724A90" w14:textId="77777777" w:rsidTr="0051520D">
        <w:tc>
          <w:tcPr>
            <w:tcW w:w="1525" w:type="dxa"/>
          </w:tcPr>
          <w:p w14:paraId="6938FF84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Suriname</w:t>
            </w:r>
          </w:p>
        </w:tc>
        <w:tc>
          <w:tcPr>
            <w:tcW w:w="1530" w:type="dxa"/>
          </w:tcPr>
          <w:p w14:paraId="4AAF4F9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401,242</w:t>
            </w:r>
          </w:p>
        </w:tc>
        <w:tc>
          <w:tcPr>
            <w:tcW w:w="1856" w:type="dxa"/>
          </w:tcPr>
          <w:p w14:paraId="428CDECC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  <w:tc>
          <w:tcPr>
            <w:tcW w:w="1701" w:type="dxa"/>
          </w:tcPr>
          <w:p w14:paraId="314BFF84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29.66</w:t>
            </w:r>
          </w:p>
        </w:tc>
        <w:tc>
          <w:tcPr>
            <w:tcW w:w="1800" w:type="dxa"/>
          </w:tcPr>
          <w:p w14:paraId="4B9648C3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9.67</w:t>
            </w:r>
          </w:p>
        </w:tc>
      </w:tr>
      <w:tr w:rsidR="00E12364" w:rsidRPr="00FB23BB" w14:paraId="5F3D4422" w14:textId="77777777" w:rsidTr="0051520D">
        <w:tc>
          <w:tcPr>
            <w:tcW w:w="1525" w:type="dxa"/>
          </w:tcPr>
          <w:p w14:paraId="3EA35B77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Uruguay</w:t>
            </w:r>
          </w:p>
        </w:tc>
        <w:tc>
          <w:tcPr>
            <w:tcW w:w="1530" w:type="dxa"/>
          </w:tcPr>
          <w:p w14:paraId="1BF8C650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6,264,161</w:t>
            </w:r>
          </w:p>
        </w:tc>
        <w:tc>
          <w:tcPr>
            <w:tcW w:w="1856" w:type="dxa"/>
          </w:tcPr>
          <w:p w14:paraId="31DCBBFC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Pfizer/</w:t>
            </w:r>
            <w:proofErr w:type="spellStart"/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Sinovac</w:t>
            </w:r>
            <w:proofErr w:type="spellEnd"/>
          </w:p>
        </w:tc>
        <w:tc>
          <w:tcPr>
            <w:tcW w:w="1701" w:type="dxa"/>
          </w:tcPr>
          <w:p w14:paraId="7C2492FA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74.19</w:t>
            </w:r>
          </w:p>
        </w:tc>
        <w:tc>
          <w:tcPr>
            <w:tcW w:w="1800" w:type="dxa"/>
          </w:tcPr>
          <w:p w14:paraId="22277842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</w:tr>
      <w:tr w:rsidR="00E12364" w:rsidRPr="00FB23BB" w14:paraId="78FE1533" w14:textId="77777777" w:rsidTr="0051520D">
        <w:tc>
          <w:tcPr>
            <w:tcW w:w="1525" w:type="dxa"/>
          </w:tcPr>
          <w:p w14:paraId="4C6BA31E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Venezuela</w:t>
            </w:r>
          </w:p>
        </w:tc>
        <w:tc>
          <w:tcPr>
            <w:tcW w:w="1530" w:type="dxa"/>
          </w:tcPr>
          <w:p w14:paraId="585D9CC6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15,714,857</w:t>
            </w:r>
          </w:p>
        </w:tc>
        <w:tc>
          <w:tcPr>
            <w:tcW w:w="1856" w:type="dxa"/>
          </w:tcPr>
          <w:p w14:paraId="1A5440D5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 xml:space="preserve">Sputnik V/ </w:t>
            </w:r>
            <w:proofErr w:type="spellStart"/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Coronavac</w:t>
            </w:r>
            <w:proofErr w:type="spellEnd"/>
          </w:p>
        </w:tc>
        <w:tc>
          <w:tcPr>
            <w:tcW w:w="1701" w:type="dxa"/>
          </w:tcPr>
          <w:p w14:paraId="2D47EA3F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20.84</w:t>
            </w:r>
          </w:p>
        </w:tc>
        <w:tc>
          <w:tcPr>
            <w:tcW w:w="1800" w:type="dxa"/>
          </w:tcPr>
          <w:p w14:paraId="3AF23593" w14:textId="77777777" w:rsidR="00E12364" w:rsidRPr="00FB23BB" w:rsidRDefault="00E12364" w:rsidP="00E43ED6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B23BB">
              <w:rPr>
                <w:rFonts w:ascii="Times New Roman" w:hAnsi="Times New Roman" w:cs="Times New Roman"/>
                <w:sz w:val="24"/>
                <w:szCs w:val="24"/>
              </w:rPr>
              <w:t>13.06</w:t>
            </w:r>
          </w:p>
        </w:tc>
      </w:tr>
    </w:tbl>
    <w:p w14:paraId="647CE41F" w14:textId="77777777" w:rsidR="00E12364" w:rsidRPr="000D612B" w:rsidRDefault="00E12364" w:rsidP="000D612B">
      <w:pPr>
        <w:spacing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D3AFFBA" w14:textId="77777777" w:rsidR="00FB05D7" w:rsidRPr="00FB05D7" w:rsidRDefault="00FB05D7" w:rsidP="00FB05D7">
      <w:pPr>
        <w:spacing w:line="276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B05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Reference</w:t>
      </w:r>
    </w:p>
    <w:p w14:paraId="3B716B2C" w14:textId="5F28823D" w:rsidR="00FB05D7" w:rsidRPr="00FB05D7" w:rsidRDefault="00B02B4A" w:rsidP="00FB05D7">
      <w:pPr>
        <w:pStyle w:val="ListParagraph"/>
        <w:numPr>
          <w:ilvl w:val="0"/>
          <w:numId w:val="5"/>
        </w:numPr>
        <w:spacing w:line="276" w:lineRule="auto"/>
        <w:rPr>
          <w:rStyle w:val="Hyperlink"/>
          <w:rFonts w:ascii="Times New Roman" w:hAnsi="Times New Roman" w:cs="Times New Roman"/>
          <w:noProof/>
          <w:color w:val="000000" w:themeColor="text1"/>
          <w:sz w:val="24"/>
          <w:szCs w:val="24"/>
          <w:u w:val="none"/>
        </w:rPr>
      </w:pPr>
      <w:r>
        <w:rPr>
          <w:rFonts w:ascii="Times New Roman" w:hAnsi="Times New Roman" w:cs="Times New Roman"/>
          <w:color w:val="000000" w:themeColor="text1"/>
          <w:sz w:val="24"/>
        </w:rPr>
        <w:t>World Health Organization (</w:t>
      </w:r>
      <w:r w:rsidR="00FB05D7" w:rsidRPr="00FB05D7">
        <w:rPr>
          <w:rFonts w:ascii="Times New Roman" w:hAnsi="Times New Roman" w:cs="Times New Roman"/>
          <w:color w:val="000000" w:themeColor="text1"/>
          <w:sz w:val="24"/>
        </w:rPr>
        <w:t>WHO</w:t>
      </w:r>
      <w:r>
        <w:rPr>
          <w:rFonts w:ascii="Times New Roman" w:hAnsi="Times New Roman" w:cs="Times New Roman"/>
          <w:color w:val="000000" w:themeColor="text1"/>
          <w:sz w:val="24"/>
        </w:rPr>
        <w:t>)</w:t>
      </w:r>
      <w:r w:rsidR="00FB05D7" w:rsidRPr="00FB05D7">
        <w:rPr>
          <w:rFonts w:ascii="Times New Roman" w:hAnsi="Times New Roman" w:cs="Times New Roman"/>
          <w:color w:val="000000" w:themeColor="text1"/>
          <w:sz w:val="24"/>
        </w:rPr>
        <w:t xml:space="preserve">. </w:t>
      </w:r>
      <w:r w:rsidR="00FB05D7" w:rsidRPr="00087180">
        <w:rPr>
          <w:rFonts w:ascii="Times New Roman" w:hAnsi="Times New Roman" w:cs="Times New Roman"/>
          <w:color w:val="000000" w:themeColor="text1"/>
          <w:sz w:val="24"/>
        </w:rPr>
        <w:t>Coronavirus disease (‎COVID-19)‎ Dashboard</w:t>
      </w:r>
      <w:r>
        <w:rPr>
          <w:rFonts w:ascii="Times New Roman" w:hAnsi="Times New Roman" w:cs="Times New Roman"/>
          <w:color w:val="000000" w:themeColor="text1"/>
          <w:sz w:val="24"/>
        </w:rPr>
        <w:t>;</w:t>
      </w:r>
      <w:r w:rsidR="00FB05D7" w:rsidRPr="00FB05D7">
        <w:rPr>
          <w:rFonts w:ascii="Times New Roman" w:hAnsi="Times New Roman" w:cs="Times New Roman"/>
          <w:color w:val="000000" w:themeColor="text1"/>
          <w:sz w:val="24"/>
        </w:rPr>
        <w:t xml:space="preserve"> 2020 Available from: </w:t>
      </w:r>
      <w:hyperlink r:id="rId14" w:history="1">
        <w:r w:rsidR="00FB05D7" w:rsidRPr="00FB05D7">
          <w:rPr>
            <w:rStyle w:val="Hyperlink"/>
            <w:rFonts w:ascii="Times New Roman" w:hAnsi="Times New Roman" w:cs="Times New Roman"/>
            <w:color w:val="000000" w:themeColor="text1"/>
            <w:sz w:val="24"/>
            <w:u w:val="none"/>
          </w:rPr>
          <w:t>https://covid19.who.int/</w:t>
        </w:r>
      </w:hyperlink>
      <w:r w:rsidR="00FB05D7" w:rsidRPr="00FB05D7">
        <w:rPr>
          <w:rStyle w:val="Hyperlink"/>
          <w:rFonts w:ascii="Times New Roman" w:hAnsi="Times New Roman" w:cs="Times New Roman"/>
          <w:color w:val="000000" w:themeColor="text1"/>
          <w:sz w:val="24"/>
          <w:u w:val="none"/>
        </w:rPr>
        <w:t>. Accessed October, 2021.</w:t>
      </w:r>
    </w:p>
    <w:p w14:paraId="3FA16ADB" w14:textId="2356E490" w:rsidR="005F6CB3" w:rsidRPr="0051520D" w:rsidRDefault="00FB05D7" w:rsidP="0051520D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05D7">
        <w:rPr>
          <w:rFonts w:ascii="Times New Roman" w:hAnsi="Times New Roman" w:cs="Times New Roman"/>
          <w:color w:val="000000" w:themeColor="text1"/>
          <w:sz w:val="24"/>
        </w:rPr>
        <w:t xml:space="preserve">Our World in Data. </w:t>
      </w:r>
      <w:r w:rsidRPr="00087180">
        <w:rPr>
          <w:rFonts w:ascii="Times New Roman" w:hAnsi="Times New Roman" w:cs="Times New Roman"/>
          <w:color w:val="000000" w:themeColor="text1"/>
          <w:sz w:val="24"/>
        </w:rPr>
        <w:t>Coronavirus (‎COVID-19)‎ Vaccinations 2021</w:t>
      </w:r>
      <w:r w:rsidRPr="00FB05D7">
        <w:rPr>
          <w:rFonts w:ascii="Times New Roman" w:hAnsi="Times New Roman" w:cs="Times New Roman"/>
          <w:color w:val="000000" w:themeColor="text1"/>
          <w:sz w:val="24"/>
        </w:rPr>
        <w:t xml:space="preserve"> [Available from:</w:t>
      </w:r>
      <w:r w:rsidRPr="00FB05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15" w:history="1">
        <w:r w:rsidRPr="00FB05D7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https://ourworldindata.org/covid-vaccinations</w:t>
        </w:r>
      </w:hyperlink>
      <w:r w:rsidRPr="00FB05D7">
        <w:rPr>
          <w:rStyle w:val="Hyperlink"/>
          <w:rFonts w:ascii="Times New Roman" w:hAnsi="Times New Roman" w:cs="Times New Roman"/>
          <w:color w:val="000000" w:themeColor="text1"/>
          <w:sz w:val="24"/>
          <w:u w:val="none"/>
        </w:rPr>
        <w:t>. Accessed October, 2021.</w:t>
      </w:r>
    </w:p>
    <w:sectPr w:rsidR="005F6CB3" w:rsidRPr="0051520D" w:rsidSect="00794577">
      <w:footerReference w:type="default" r:id="rId1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799014" w14:textId="77777777" w:rsidR="00911F4A" w:rsidRDefault="00911F4A" w:rsidP="00A30442">
      <w:pPr>
        <w:spacing w:after="0" w:line="240" w:lineRule="auto"/>
      </w:pPr>
      <w:r>
        <w:separator/>
      </w:r>
    </w:p>
  </w:endnote>
  <w:endnote w:type="continuationSeparator" w:id="0">
    <w:p w14:paraId="198441CC" w14:textId="77777777" w:rsidR="00911F4A" w:rsidRDefault="00911F4A" w:rsidP="00A304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8574476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BD5EDEE" w14:textId="1F03B058" w:rsidR="00794577" w:rsidRDefault="0079457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B4C9FF5" w14:textId="77777777" w:rsidR="00794577" w:rsidRDefault="007945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DCA109" w14:textId="77777777" w:rsidR="00911F4A" w:rsidRDefault="00911F4A" w:rsidP="00A30442">
      <w:pPr>
        <w:spacing w:after="0" w:line="240" w:lineRule="auto"/>
      </w:pPr>
      <w:r>
        <w:separator/>
      </w:r>
    </w:p>
  </w:footnote>
  <w:footnote w:type="continuationSeparator" w:id="0">
    <w:p w14:paraId="0CE6D8C7" w14:textId="77777777" w:rsidR="00911F4A" w:rsidRDefault="00911F4A" w:rsidP="00A304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BC025C"/>
    <w:multiLevelType w:val="hybridMultilevel"/>
    <w:tmpl w:val="FF7CF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9154AB"/>
    <w:multiLevelType w:val="hybridMultilevel"/>
    <w:tmpl w:val="FF7CF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2B4D59"/>
    <w:multiLevelType w:val="hybridMultilevel"/>
    <w:tmpl w:val="A7C83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09A45FC"/>
    <w:multiLevelType w:val="hybridMultilevel"/>
    <w:tmpl w:val="FF7CF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D3D65E1"/>
    <w:multiLevelType w:val="hybridMultilevel"/>
    <w:tmpl w:val="FF7CF7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756BF9"/>
    <w:rsid w:val="0001539F"/>
    <w:rsid w:val="00024691"/>
    <w:rsid w:val="00045168"/>
    <w:rsid w:val="00045ADC"/>
    <w:rsid w:val="000571BF"/>
    <w:rsid w:val="00064AA3"/>
    <w:rsid w:val="00072005"/>
    <w:rsid w:val="00085CAB"/>
    <w:rsid w:val="00087180"/>
    <w:rsid w:val="000908F9"/>
    <w:rsid w:val="000A6614"/>
    <w:rsid w:val="000D04CB"/>
    <w:rsid w:val="000D612B"/>
    <w:rsid w:val="000E55C8"/>
    <w:rsid w:val="00122421"/>
    <w:rsid w:val="001321D8"/>
    <w:rsid w:val="001440E5"/>
    <w:rsid w:val="00145B5D"/>
    <w:rsid w:val="001522E5"/>
    <w:rsid w:val="00182697"/>
    <w:rsid w:val="001949C2"/>
    <w:rsid w:val="001A4B32"/>
    <w:rsid w:val="001B1098"/>
    <w:rsid w:val="001E1D71"/>
    <w:rsid w:val="001F5C7D"/>
    <w:rsid w:val="00217D45"/>
    <w:rsid w:val="00223098"/>
    <w:rsid w:val="002257C9"/>
    <w:rsid w:val="00233AF8"/>
    <w:rsid w:val="00235823"/>
    <w:rsid w:val="00240EAF"/>
    <w:rsid w:val="00264C69"/>
    <w:rsid w:val="002742CE"/>
    <w:rsid w:val="00276CC4"/>
    <w:rsid w:val="00284C31"/>
    <w:rsid w:val="002C699D"/>
    <w:rsid w:val="002D5BF6"/>
    <w:rsid w:val="002F25D8"/>
    <w:rsid w:val="00323A5A"/>
    <w:rsid w:val="00333DF3"/>
    <w:rsid w:val="00337D23"/>
    <w:rsid w:val="003527D4"/>
    <w:rsid w:val="00364EB1"/>
    <w:rsid w:val="00370093"/>
    <w:rsid w:val="00387397"/>
    <w:rsid w:val="0039252F"/>
    <w:rsid w:val="003A6818"/>
    <w:rsid w:val="003B764C"/>
    <w:rsid w:val="003C0122"/>
    <w:rsid w:val="003E1C94"/>
    <w:rsid w:val="003F4C10"/>
    <w:rsid w:val="00410648"/>
    <w:rsid w:val="00412554"/>
    <w:rsid w:val="004312B5"/>
    <w:rsid w:val="00446970"/>
    <w:rsid w:val="00453EB8"/>
    <w:rsid w:val="00475A00"/>
    <w:rsid w:val="00496EC7"/>
    <w:rsid w:val="004A19EC"/>
    <w:rsid w:val="004B1AB2"/>
    <w:rsid w:val="004B3079"/>
    <w:rsid w:val="004C34B2"/>
    <w:rsid w:val="004C754A"/>
    <w:rsid w:val="005073AD"/>
    <w:rsid w:val="005146C1"/>
    <w:rsid w:val="0051520D"/>
    <w:rsid w:val="0055479C"/>
    <w:rsid w:val="0057405A"/>
    <w:rsid w:val="0058381D"/>
    <w:rsid w:val="00586915"/>
    <w:rsid w:val="005925A1"/>
    <w:rsid w:val="005A77F6"/>
    <w:rsid w:val="005E1F46"/>
    <w:rsid w:val="005F1D4F"/>
    <w:rsid w:val="005F6CB3"/>
    <w:rsid w:val="0060262C"/>
    <w:rsid w:val="00602C06"/>
    <w:rsid w:val="00606125"/>
    <w:rsid w:val="00617F7B"/>
    <w:rsid w:val="00622654"/>
    <w:rsid w:val="00631424"/>
    <w:rsid w:val="00633319"/>
    <w:rsid w:val="00641F71"/>
    <w:rsid w:val="006454F3"/>
    <w:rsid w:val="006528AB"/>
    <w:rsid w:val="00696950"/>
    <w:rsid w:val="006976B6"/>
    <w:rsid w:val="006A2774"/>
    <w:rsid w:val="006A717E"/>
    <w:rsid w:val="006C356D"/>
    <w:rsid w:val="0070286B"/>
    <w:rsid w:val="00707A4B"/>
    <w:rsid w:val="0075418C"/>
    <w:rsid w:val="00756BF9"/>
    <w:rsid w:val="00784A11"/>
    <w:rsid w:val="00787BCF"/>
    <w:rsid w:val="00794577"/>
    <w:rsid w:val="007A021E"/>
    <w:rsid w:val="007A0352"/>
    <w:rsid w:val="007A1C70"/>
    <w:rsid w:val="007C559A"/>
    <w:rsid w:val="007D7782"/>
    <w:rsid w:val="007E5685"/>
    <w:rsid w:val="007F010B"/>
    <w:rsid w:val="007F2875"/>
    <w:rsid w:val="0081186D"/>
    <w:rsid w:val="00813C8D"/>
    <w:rsid w:val="00820478"/>
    <w:rsid w:val="0084153F"/>
    <w:rsid w:val="00843081"/>
    <w:rsid w:val="00850D02"/>
    <w:rsid w:val="0087047D"/>
    <w:rsid w:val="008875C7"/>
    <w:rsid w:val="008908D8"/>
    <w:rsid w:val="008B006B"/>
    <w:rsid w:val="008C534F"/>
    <w:rsid w:val="008D16CD"/>
    <w:rsid w:val="008D2A33"/>
    <w:rsid w:val="008D4AE6"/>
    <w:rsid w:val="008E169B"/>
    <w:rsid w:val="008F40B5"/>
    <w:rsid w:val="00907352"/>
    <w:rsid w:val="00911F4A"/>
    <w:rsid w:val="00923AA6"/>
    <w:rsid w:val="00934BFE"/>
    <w:rsid w:val="00941091"/>
    <w:rsid w:val="00952207"/>
    <w:rsid w:val="0095778B"/>
    <w:rsid w:val="00974C63"/>
    <w:rsid w:val="009976C3"/>
    <w:rsid w:val="009A0A2E"/>
    <w:rsid w:val="009B1C4C"/>
    <w:rsid w:val="009C021A"/>
    <w:rsid w:val="009C135D"/>
    <w:rsid w:val="009C38F8"/>
    <w:rsid w:val="009C6099"/>
    <w:rsid w:val="009D1C59"/>
    <w:rsid w:val="009D7A85"/>
    <w:rsid w:val="00A0143E"/>
    <w:rsid w:val="00A154C8"/>
    <w:rsid w:val="00A278EC"/>
    <w:rsid w:val="00A30442"/>
    <w:rsid w:val="00A65E9E"/>
    <w:rsid w:val="00A73CA2"/>
    <w:rsid w:val="00A84E50"/>
    <w:rsid w:val="00A96936"/>
    <w:rsid w:val="00A97BCC"/>
    <w:rsid w:val="00AC2880"/>
    <w:rsid w:val="00AE7255"/>
    <w:rsid w:val="00B02B4A"/>
    <w:rsid w:val="00B6461E"/>
    <w:rsid w:val="00B84D39"/>
    <w:rsid w:val="00B96413"/>
    <w:rsid w:val="00BA455D"/>
    <w:rsid w:val="00BB100B"/>
    <w:rsid w:val="00BB638E"/>
    <w:rsid w:val="00BC47E1"/>
    <w:rsid w:val="00BE3414"/>
    <w:rsid w:val="00BE392F"/>
    <w:rsid w:val="00BE6B39"/>
    <w:rsid w:val="00C33F34"/>
    <w:rsid w:val="00C66871"/>
    <w:rsid w:val="00CA231F"/>
    <w:rsid w:val="00CF009E"/>
    <w:rsid w:val="00CF550E"/>
    <w:rsid w:val="00D21524"/>
    <w:rsid w:val="00D4002D"/>
    <w:rsid w:val="00D4090D"/>
    <w:rsid w:val="00D60DFD"/>
    <w:rsid w:val="00D66B6D"/>
    <w:rsid w:val="00D73B59"/>
    <w:rsid w:val="00D96D28"/>
    <w:rsid w:val="00DA1A02"/>
    <w:rsid w:val="00DA29AF"/>
    <w:rsid w:val="00DA7B9C"/>
    <w:rsid w:val="00DB799F"/>
    <w:rsid w:val="00DB7FF0"/>
    <w:rsid w:val="00DC038B"/>
    <w:rsid w:val="00DC4819"/>
    <w:rsid w:val="00DF454F"/>
    <w:rsid w:val="00E02948"/>
    <w:rsid w:val="00E12364"/>
    <w:rsid w:val="00E62F3F"/>
    <w:rsid w:val="00E66BB3"/>
    <w:rsid w:val="00E7240C"/>
    <w:rsid w:val="00E73A87"/>
    <w:rsid w:val="00EA1A55"/>
    <w:rsid w:val="00EB311F"/>
    <w:rsid w:val="00EC488A"/>
    <w:rsid w:val="00ED3240"/>
    <w:rsid w:val="00EE298D"/>
    <w:rsid w:val="00EF16A1"/>
    <w:rsid w:val="00EF2471"/>
    <w:rsid w:val="00EF66C0"/>
    <w:rsid w:val="00EF6DAD"/>
    <w:rsid w:val="00F0527D"/>
    <w:rsid w:val="00F47101"/>
    <w:rsid w:val="00F63A07"/>
    <w:rsid w:val="00F6424C"/>
    <w:rsid w:val="00F64FEE"/>
    <w:rsid w:val="00F70E91"/>
    <w:rsid w:val="00F837BF"/>
    <w:rsid w:val="00F860C5"/>
    <w:rsid w:val="00F90616"/>
    <w:rsid w:val="00F93684"/>
    <w:rsid w:val="00F95D7F"/>
    <w:rsid w:val="00FA432C"/>
    <w:rsid w:val="00FB05D7"/>
    <w:rsid w:val="00FB48CB"/>
    <w:rsid w:val="00FD2981"/>
    <w:rsid w:val="00FD7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050070"/>
  <w15:chartTrackingRefBased/>
  <w15:docId w15:val="{717EC7F7-C09F-4B5C-92A7-F3C912808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25A1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HK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5925A1"/>
    <w:pPr>
      <w:spacing w:after="0" w:line="240" w:lineRule="auto"/>
    </w:pPr>
    <w:rPr>
      <w:rFonts w:eastAsiaTheme="minorEastAsia"/>
      <w:lang w:eastAsia="zh-CN"/>
    </w:rPr>
  </w:style>
  <w:style w:type="character" w:customStyle="1" w:styleId="NoSpacingChar">
    <w:name w:val="No Spacing Char"/>
    <w:basedOn w:val="DefaultParagraphFont"/>
    <w:link w:val="NoSpacing"/>
    <w:uiPriority w:val="1"/>
    <w:rsid w:val="005925A1"/>
    <w:rPr>
      <w:rFonts w:eastAsiaTheme="minorEastAsia"/>
      <w:lang w:eastAsia="zh-CN"/>
    </w:rPr>
  </w:style>
  <w:style w:type="character" w:customStyle="1" w:styleId="Heading1Char">
    <w:name w:val="Heading 1 Char"/>
    <w:basedOn w:val="DefaultParagraphFont"/>
    <w:link w:val="Heading1"/>
    <w:uiPriority w:val="9"/>
    <w:rsid w:val="005925A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HK" w:eastAsia="zh-CN"/>
    </w:rPr>
  </w:style>
  <w:style w:type="paragraph" w:customStyle="1" w:styleId="EndNoteBibliography">
    <w:name w:val="EndNote Bibliography"/>
    <w:basedOn w:val="Normal"/>
    <w:link w:val="EndNoteBibliographyChar"/>
    <w:rsid w:val="005925A1"/>
    <w:pPr>
      <w:spacing w:after="0" w:line="240" w:lineRule="auto"/>
    </w:pPr>
    <w:rPr>
      <w:rFonts w:ascii="Calibri" w:eastAsia="Times New Roman" w:hAnsi="Calibri" w:cs="Calibri"/>
      <w:noProof/>
      <w:szCs w:val="24"/>
      <w:lang w:val="en-HK"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5925A1"/>
    <w:rPr>
      <w:rFonts w:ascii="Calibri" w:eastAsia="Times New Roman" w:hAnsi="Calibri" w:cs="Calibri"/>
      <w:noProof/>
      <w:szCs w:val="24"/>
      <w:lang w:val="en-HK" w:eastAsia="zh-CN"/>
    </w:rPr>
  </w:style>
  <w:style w:type="table" w:styleId="TableGrid">
    <w:name w:val="Table Grid"/>
    <w:basedOn w:val="TableNormal"/>
    <w:uiPriority w:val="39"/>
    <w:rsid w:val="005925A1"/>
    <w:pPr>
      <w:spacing w:after="0" w:line="240" w:lineRule="auto"/>
    </w:pPr>
    <w:rPr>
      <w:rFonts w:eastAsiaTheme="minorEastAsia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F16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4C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4C1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B1C4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F837BF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5073A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7F010B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F010B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57405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405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405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405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405A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304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0442"/>
  </w:style>
  <w:style w:type="paragraph" w:styleId="Footer">
    <w:name w:val="footer"/>
    <w:basedOn w:val="Normal"/>
    <w:link w:val="FooterChar"/>
    <w:uiPriority w:val="99"/>
    <w:unhideWhenUsed/>
    <w:rsid w:val="00A304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0442"/>
  </w:style>
  <w:style w:type="character" w:styleId="LineNumber">
    <w:name w:val="line number"/>
    <w:basedOn w:val="DefaultParagraphFont"/>
    <w:uiPriority w:val="99"/>
    <w:semiHidden/>
    <w:unhideWhenUsed/>
    <w:rsid w:val="00794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thematicmapping.org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r-project.org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ourworldindata.org/covid-vaccinations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hyperlink" Target="https://covid19.who.in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765</Words>
  <Characters>4366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MUSA</dc:creator>
  <cp:keywords/>
  <dc:description/>
  <cp:lastModifiedBy>HE, daihai [AMA]</cp:lastModifiedBy>
  <cp:revision>3</cp:revision>
  <cp:lastPrinted>2021-05-30T04:54:00Z</cp:lastPrinted>
  <dcterms:created xsi:type="dcterms:W3CDTF">2021-11-30T05:46:00Z</dcterms:created>
  <dcterms:modified xsi:type="dcterms:W3CDTF">2021-11-30T05:47:00Z</dcterms:modified>
</cp:coreProperties>
</file>