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AD0D7" w14:textId="4E32B5A1" w:rsidR="001F697C" w:rsidRDefault="001F697C" w:rsidP="001F697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F697C">
        <w:rPr>
          <w:rFonts w:ascii="Times New Roman" w:eastAsia="宋体" w:hAnsi="Times New Roman" w:cs="Times New Roman"/>
          <w:b/>
          <w:bCs/>
          <w:sz w:val="24"/>
          <w:szCs w:val="24"/>
        </w:rPr>
        <w:t>Supplementary Material</w:t>
      </w:r>
    </w:p>
    <w:p w14:paraId="6C29BED8" w14:textId="0A3024A7" w:rsidR="001F697C" w:rsidRPr="001F697C" w:rsidRDefault="001F697C" w:rsidP="001F697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F697C">
        <w:rPr>
          <w:rFonts w:ascii="Times New Roman" w:eastAsia="宋体" w:hAnsi="Times New Roman" w:cs="Times New Roman"/>
          <w:b/>
          <w:bCs/>
          <w:sz w:val="24"/>
          <w:szCs w:val="24"/>
        </w:rPr>
        <w:t>Supplementary methods</w:t>
      </w:r>
    </w:p>
    <w:p w14:paraId="25D3C908" w14:textId="7DBCF38A" w:rsidR="00E1332B" w:rsidRDefault="00196842" w:rsidP="00B66D43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196842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5A27D5">
        <w:rPr>
          <w:rFonts w:ascii="Times New Roman" w:eastAsia="宋体" w:hAnsi="Times New Roman" w:cs="Times New Roman"/>
          <w:sz w:val="24"/>
          <w:szCs w:val="24"/>
        </w:rPr>
        <w:t>m</w:t>
      </w:r>
      <w:r w:rsidR="005A27D5" w:rsidRPr="005A27D5">
        <w:rPr>
          <w:rFonts w:ascii="Times New Roman" w:eastAsia="宋体" w:hAnsi="Times New Roman" w:cs="Times New Roman"/>
          <w:sz w:val="24"/>
          <w:szCs w:val="24"/>
        </w:rPr>
        <w:t>ulticolinearity</w:t>
      </w:r>
      <w:r w:rsidRPr="00196842">
        <w:rPr>
          <w:rFonts w:ascii="Times New Roman" w:eastAsia="宋体" w:hAnsi="Times New Roman" w:cs="Times New Roman"/>
          <w:sz w:val="24"/>
          <w:szCs w:val="24"/>
        </w:rPr>
        <w:t xml:space="preserve"> of the </w:t>
      </w:r>
      <w:r>
        <w:rPr>
          <w:rFonts w:ascii="Times New Roman" w:eastAsia="宋体" w:hAnsi="Times New Roman" w:cs="Times New Roman"/>
          <w:sz w:val="24"/>
          <w:szCs w:val="24"/>
        </w:rPr>
        <w:t>metal</w:t>
      </w:r>
      <w:r w:rsidRPr="00196842">
        <w:rPr>
          <w:rFonts w:ascii="Times New Roman" w:eastAsia="宋体" w:hAnsi="Times New Roman" w:cs="Times New Roman"/>
          <w:sz w:val="24"/>
          <w:szCs w:val="24"/>
        </w:rPr>
        <w:t>s were evaluated by using the Variance Inflation Factor (VIF)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196842">
        <w:rPr>
          <w:rFonts w:ascii="Times New Roman" w:eastAsia="宋体" w:hAnsi="Times New Roman" w:cs="Times New Roman"/>
          <w:sz w:val="24"/>
          <w:szCs w:val="24"/>
        </w:rPr>
        <w:t>which is the inverse of 1–R</w:t>
      </w:r>
      <w:r w:rsidRPr="00196842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196842">
        <w:rPr>
          <w:rFonts w:ascii="Times New Roman" w:eastAsia="宋体" w:hAnsi="Times New Roman" w:cs="Times New Roman"/>
          <w:sz w:val="24"/>
          <w:szCs w:val="24"/>
        </w:rPr>
        <w:t xml:space="preserve"> and shows how much the variance of the coefficient estimate is inflated by multi-collinearity in the model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E1332B" w:rsidRPr="00E1332B">
        <w:t xml:space="preserve"> </w:t>
      </w:r>
      <w:r w:rsidR="00E1332B" w:rsidRPr="00E1332B">
        <w:rPr>
          <w:rFonts w:ascii="Times New Roman" w:eastAsia="宋体" w:hAnsi="Times New Roman" w:cs="Times New Roman"/>
          <w:sz w:val="24"/>
          <w:szCs w:val="24"/>
        </w:rPr>
        <w:t>A VIF greater than 5 w</w:t>
      </w:r>
      <w:r w:rsidR="00E1332B">
        <w:rPr>
          <w:rFonts w:ascii="Times New Roman" w:eastAsia="宋体" w:hAnsi="Times New Roman" w:cs="Times New Roman"/>
          <w:sz w:val="24"/>
          <w:szCs w:val="24"/>
        </w:rPr>
        <w:t>as</w:t>
      </w:r>
      <w:r w:rsidR="00E1332B" w:rsidRPr="00E1332B">
        <w:rPr>
          <w:rFonts w:ascii="Times New Roman" w:eastAsia="宋体" w:hAnsi="Times New Roman" w:cs="Times New Roman"/>
          <w:sz w:val="24"/>
          <w:szCs w:val="24"/>
        </w:rPr>
        <w:t xml:space="preserve"> defined as indicative of colinearity in accordance with published recommendations</w:t>
      </w:r>
      <w:r w:rsidR="00E1332B" w:rsidRPr="00196842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="005A27D5" w:rsidRPr="00196842">
        <w:rPr>
          <w:rFonts w:ascii="Times New Roman" w:eastAsia="宋体" w:hAnsi="Times New Roman" w:cs="Times New Roman"/>
          <w:sz w:val="24"/>
          <w:szCs w:val="24"/>
          <w:vertAlign w:val="superscript"/>
        </w:rPr>
        <w:t>[1</w:t>
      </w:r>
      <w:r w:rsidR="005A27D5">
        <w:rPr>
          <w:rFonts w:ascii="Times New Roman" w:eastAsia="宋体" w:hAnsi="Times New Roman" w:cs="Times New Roman"/>
          <w:sz w:val="24"/>
          <w:szCs w:val="24"/>
          <w:vertAlign w:val="superscript"/>
        </w:rPr>
        <w:t>,2</w:t>
      </w:r>
      <w:r w:rsidR="005A27D5" w:rsidRPr="00196842">
        <w:rPr>
          <w:rFonts w:ascii="Times New Roman" w:eastAsia="宋体" w:hAnsi="Times New Roman" w:cs="Times New Roman"/>
          <w:sz w:val="24"/>
          <w:szCs w:val="24"/>
          <w:vertAlign w:val="superscript"/>
        </w:rPr>
        <w:t>]</w:t>
      </w:r>
      <w:r w:rsidR="005A27D5" w:rsidRPr="005A27D5">
        <w:rPr>
          <w:rFonts w:ascii="Times New Roman" w:eastAsia="宋体" w:hAnsi="Times New Roman" w:cs="Times New Roman"/>
          <w:sz w:val="24"/>
          <w:szCs w:val="24"/>
        </w:rPr>
        <w:t>.</w:t>
      </w:r>
      <w:r w:rsidR="00C5120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1332B" w:rsidRPr="00E1332B">
        <w:rPr>
          <w:rFonts w:ascii="Times New Roman" w:eastAsia="宋体" w:hAnsi="Times New Roman" w:cs="Times New Roman"/>
          <w:sz w:val="24"/>
          <w:szCs w:val="24"/>
        </w:rPr>
        <w:t>Testing for multicollinearity revealed satisfactory values of the VIF</w:t>
      </w:r>
      <w:r w:rsidR="00E1332B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E1332B" w:rsidRPr="00E1332B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E1332B">
        <w:rPr>
          <w:rFonts w:ascii="Times New Roman" w:eastAsia="宋体" w:hAnsi="Times New Roman" w:cs="Times New Roman"/>
          <w:sz w:val="24"/>
          <w:szCs w:val="24"/>
        </w:rPr>
        <w:t xml:space="preserve">overall metal’s </w:t>
      </w:r>
      <w:r w:rsidR="00E1332B" w:rsidRPr="00E1332B">
        <w:rPr>
          <w:rFonts w:ascii="Times New Roman" w:eastAsia="宋体" w:hAnsi="Times New Roman" w:cs="Times New Roman"/>
          <w:sz w:val="24"/>
          <w:szCs w:val="24"/>
        </w:rPr>
        <w:t>VIF w</w:t>
      </w:r>
      <w:r w:rsidR="00E1332B">
        <w:rPr>
          <w:rFonts w:ascii="Times New Roman" w:eastAsia="宋体" w:hAnsi="Times New Roman" w:cs="Times New Roman"/>
          <w:sz w:val="24"/>
          <w:szCs w:val="24"/>
        </w:rPr>
        <w:t>ere</w:t>
      </w:r>
      <w:r w:rsidR="00E1332B" w:rsidRPr="00E1332B">
        <w:rPr>
          <w:rFonts w:ascii="Times New Roman" w:eastAsia="宋体" w:hAnsi="Times New Roman" w:cs="Times New Roman"/>
          <w:sz w:val="24"/>
          <w:szCs w:val="24"/>
        </w:rPr>
        <w:t xml:space="preserve"> below the limit of 5</w:t>
      </w:r>
      <w:r w:rsidR="00E1332B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E1332B" w:rsidRPr="00E1332B">
        <w:rPr>
          <w:rFonts w:ascii="Times New Roman" w:eastAsia="宋体" w:hAnsi="Times New Roman" w:cs="Times New Roman"/>
          <w:sz w:val="24"/>
          <w:szCs w:val="24"/>
        </w:rPr>
        <w:t>blood Cd, Pb and Hg as well as urine Cd, Pb, Hg and As were 1.502, 2.285, 1.785, 2.232, 3.247, 1.819 and 1.745, respectively.</w:t>
      </w:r>
      <w:r w:rsidR="00E1332B">
        <w:rPr>
          <w:rFonts w:ascii="Times New Roman" w:eastAsia="宋体" w:hAnsi="Times New Roman" w:cs="Times New Roman"/>
          <w:sz w:val="24"/>
          <w:szCs w:val="24"/>
        </w:rPr>
        <w:t xml:space="preserve"> T</w:t>
      </w:r>
      <w:r w:rsidR="00E1332B" w:rsidRPr="00E1332B">
        <w:rPr>
          <w:rFonts w:ascii="Times New Roman" w:eastAsia="宋体" w:hAnsi="Times New Roman" w:cs="Times New Roman"/>
          <w:sz w:val="24"/>
          <w:szCs w:val="24"/>
        </w:rPr>
        <w:t xml:space="preserve">here is no multicollinearity among </w:t>
      </w:r>
      <w:r w:rsidR="00E1332B">
        <w:rPr>
          <w:rFonts w:ascii="Times New Roman" w:eastAsia="宋体" w:hAnsi="Times New Roman" w:cs="Times New Roman"/>
          <w:sz w:val="24"/>
          <w:szCs w:val="24"/>
        </w:rPr>
        <w:t>metal</w:t>
      </w:r>
      <w:r w:rsidR="00E1332B" w:rsidRPr="00E1332B">
        <w:rPr>
          <w:rFonts w:ascii="Times New Roman" w:eastAsia="宋体" w:hAnsi="Times New Roman" w:cs="Times New Roman"/>
          <w:sz w:val="24"/>
          <w:szCs w:val="24"/>
        </w:rPr>
        <w:t>s and the results are reliable.</w:t>
      </w:r>
    </w:p>
    <w:p w14:paraId="3763AACC" w14:textId="77777777" w:rsidR="00C003F5" w:rsidRDefault="00C003F5" w:rsidP="0019684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B5B56FE" w14:textId="4EF2102F" w:rsidR="00196842" w:rsidRDefault="00196842" w:rsidP="00196842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96842">
        <w:rPr>
          <w:rFonts w:ascii="Times New Roman" w:eastAsia="宋体" w:hAnsi="Times New Roman" w:cs="Times New Roman"/>
          <w:b/>
          <w:bCs/>
          <w:sz w:val="24"/>
          <w:szCs w:val="24"/>
        </w:rPr>
        <w:t>Supplementary references</w:t>
      </w:r>
    </w:p>
    <w:p w14:paraId="79705014" w14:textId="1784AA1B" w:rsidR="00C51202" w:rsidRPr="00C51202" w:rsidRDefault="00C51202" w:rsidP="00C51202">
      <w:pPr>
        <w:pStyle w:val="a8"/>
        <w:numPr>
          <w:ilvl w:val="0"/>
          <w:numId w:val="3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C51202">
        <w:rPr>
          <w:rFonts w:ascii="Times New Roman" w:eastAsia="宋体" w:hAnsi="Times New Roman" w:cs="Times New Roman"/>
          <w:sz w:val="24"/>
          <w:szCs w:val="24"/>
        </w:rPr>
        <w:t>Hocking RR. Methods and Applications of Linear Models; regression and the analysis of variance. 2nd ed. New Jersey: John Wiley and Sons; 2003.</w:t>
      </w:r>
    </w:p>
    <w:p w14:paraId="050262B8" w14:textId="5B435894" w:rsidR="00C51202" w:rsidRPr="005A27D5" w:rsidRDefault="00C51202" w:rsidP="00C51202">
      <w:pPr>
        <w:pStyle w:val="a8"/>
        <w:numPr>
          <w:ilvl w:val="0"/>
          <w:numId w:val="3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C51202">
        <w:rPr>
          <w:rFonts w:ascii="Times New Roman" w:eastAsia="宋体" w:hAnsi="Times New Roman" w:cs="Times New Roman"/>
          <w:sz w:val="24"/>
          <w:szCs w:val="24"/>
        </w:rPr>
        <w:t>O`Brian RM. A Caution Regarding Rules of Thumb of Variance Inflation Factors. Quality and Quantity. 2007;</w:t>
      </w:r>
      <w:r w:rsidR="0000558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51202">
        <w:rPr>
          <w:rFonts w:ascii="Times New Roman" w:eastAsia="宋体" w:hAnsi="Times New Roman" w:cs="Times New Roman"/>
          <w:sz w:val="24"/>
          <w:szCs w:val="24"/>
        </w:rPr>
        <w:t>41:</w:t>
      </w:r>
      <w:r w:rsidR="0000558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51202">
        <w:rPr>
          <w:rFonts w:ascii="Times New Roman" w:eastAsia="宋体" w:hAnsi="Times New Roman" w:cs="Times New Roman"/>
          <w:sz w:val="24"/>
          <w:szCs w:val="24"/>
        </w:rPr>
        <w:t>673–690.</w:t>
      </w:r>
    </w:p>
    <w:p w14:paraId="420C3554" w14:textId="77777777" w:rsidR="00E1332B" w:rsidRDefault="00E1332B" w:rsidP="00593EFA">
      <w:pPr>
        <w:spacing w:line="360" w:lineRule="auto"/>
        <w:rPr>
          <w:rFonts w:ascii="Times New Roman" w:eastAsia="宋体" w:hAnsi="Times New Roman" w:cs="Times New Roman"/>
          <w:b/>
          <w:bCs/>
        </w:rPr>
        <w:sectPr w:rsidR="00E1332B" w:rsidSect="00E1332B">
          <w:pgSz w:w="11906" w:h="16838"/>
          <w:pgMar w:top="1418" w:right="1588" w:bottom="1701" w:left="1474" w:header="851" w:footer="992" w:gutter="0"/>
          <w:cols w:space="425"/>
          <w:docGrid w:type="linesAndChars" w:linePitch="312"/>
        </w:sectPr>
      </w:pPr>
    </w:p>
    <w:p w14:paraId="163C3136" w14:textId="319C6015" w:rsidR="00982CB4" w:rsidRPr="009F0647" w:rsidRDefault="00982CB4" w:rsidP="00593EFA">
      <w:pPr>
        <w:spacing w:line="360" w:lineRule="auto"/>
        <w:jc w:val="center"/>
        <w:rPr>
          <w:rFonts w:ascii="Times New Roman" w:eastAsia="宋体" w:hAnsi="Times New Roman" w:cs="Times New Roman"/>
          <w:b/>
          <w:bCs/>
        </w:rPr>
      </w:pPr>
      <w:r w:rsidRPr="009F0647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>
        <w:rPr>
          <w:rFonts w:ascii="Times New Roman" w:eastAsia="宋体" w:hAnsi="Times New Roman" w:cs="Times New Roman"/>
          <w:b/>
          <w:bCs/>
        </w:rPr>
        <w:t>S</w:t>
      </w:r>
      <w:r w:rsidRPr="009F0647">
        <w:rPr>
          <w:rFonts w:ascii="Times New Roman" w:eastAsia="宋体" w:hAnsi="Times New Roman" w:cs="Times New Roman"/>
          <w:b/>
          <w:bCs/>
        </w:rPr>
        <w:t xml:space="preserve">1 Adjusted </w:t>
      </w:r>
      <w:r w:rsidRPr="00E67130">
        <w:rPr>
          <w:rFonts w:ascii="Times New Roman" w:eastAsia="宋体" w:hAnsi="Times New Roman" w:cs="Times New Roman"/>
          <w:b/>
          <w:bCs/>
          <w:i/>
          <w:iCs/>
        </w:rPr>
        <w:t>β</w:t>
      </w:r>
      <w:r w:rsidRPr="009F0647">
        <w:rPr>
          <w:rFonts w:ascii="Times New Roman" w:eastAsia="宋体" w:hAnsi="Times New Roman" w:cs="Times New Roman"/>
          <w:b/>
          <w:bCs/>
        </w:rPr>
        <w:t xml:space="preserve"> (95% </w:t>
      </w:r>
      <w:r w:rsidRPr="00E67130">
        <w:rPr>
          <w:rFonts w:ascii="Times New Roman" w:eastAsia="宋体" w:hAnsi="Times New Roman" w:cs="Times New Roman"/>
          <w:b/>
          <w:bCs/>
          <w:i/>
          <w:iCs/>
        </w:rPr>
        <w:t>CI</w:t>
      </w:r>
      <w:r w:rsidRPr="009F0647">
        <w:rPr>
          <w:rFonts w:ascii="Times New Roman" w:eastAsia="宋体" w:hAnsi="Times New Roman" w:cs="Times New Roman"/>
          <w:b/>
          <w:bCs/>
        </w:rPr>
        <w:t xml:space="preserve">) from single metal linear regression models and multiple metals linear regression models of SUA level stratified by </w:t>
      </w:r>
      <w:r w:rsidR="00262329">
        <w:rPr>
          <w:rFonts w:ascii="Times New Roman" w:eastAsia="宋体" w:hAnsi="Times New Roman" w:cs="Times New Roman"/>
          <w:b/>
          <w:bCs/>
        </w:rPr>
        <w:t>gender</w:t>
      </w:r>
      <w:r w:rsidRPr="009F0647">
        <w:rPr>
          <w:rFonts w:ascii="Times New Roman" w:eastAsia="宋体" w:hAnsi="Times New Roman" w:cs="Times New Roman"/>
          <w:b/>
          <w:bCs/>
        </w:rPr>
        <w:t>.</w:t>
      </w:r>
    </w:p>
    <w:tbl>
      <w:tblPr>
        <w:tblStyle w:val="a7"/>
        <w:tblW w:w="5000" w:type="pct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8"/>
        <w:gridCol w:w="2274"/>
        <w:gridCol w:w="859"/>
        <w:gridCol w:w="2275"/>
        <w:gridCol w:w="859"/>
        <w:gridCol w:w="2275"/>
        <w:gridCol w:w="859"/>
      </w:tblGrid>
      <w:tr w:rsidR="0050362A" w:rsidRPr="009F0647" w14:paraId="67C8AC28" w14:textId="77777777" w:rsidTr="0050362A">
        <w:trPr>
          <w:jc w:val="center"/>
        </w:trPr>
        <w:tc>
          <w:tcPr>
            <w:tcW w:w="1574" w:type="pct"/>
            <w:tcBorders>
              <w:top w:val="single" w:sz="4" w:space="0" w:color="auto"/>
              <w:bottom w:val="nil"/>
            </w:tcBorders>
          </w:tcPr>
          <w:p w14:paraId="6665ACE0" w14:textId="23570E0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142" w:type="pct"/>
            <w:gridSpan w:val="2"/>
            <w:tcBorders>
              <w:top w:val="single" w:sz="4" w:space="0" w:color="auto"/>
              <w:bottom w:val="nil"/>
            </w:tcBorders>
          </w:tcPr>
          <w:p w14:paraId="723EAD51" w14:textId="791EDC39" w:rsidR="0050362A" w:rsidRPr="009F0647" w:rsidRDefault="0050362A" w:rsidP="0050362A">
            <w:pPr>
              <w:pBdr>
                <w:bottom w:val="single" w:sz="4" w:space="1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/>
                <w:bCs/>
              </w:rPr>
              <w:t>All (n=4,794)</w:t>
            </w:r>
          </w:p>
        </w:tc>
        <w:tc>
          <w:tcPr>
            <w:tcW w:w="1142" w:type="pct"/>
            <w:gridSpan w:val="2"/>
            <w:tcBorders>
              <w:top w:val="single" w:sz="4" w:space="0" w:color="auto"/>
              <w:bottom w:val="nil"/>
            </w:tcBorders>
          </w:tcPr>
          <w:p w14:paraId="7259377C" w14:textId="6CC7FAE9" w:rsidR="0050362A" w:rsidRPr="009F0647" w:rsidRDefault="0050362A" w:rsidP="0050362A">
            <w:pPr>
              <w:pBdr>
                <w:bottom w:val="single" w:sz="4" w:space="1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/>
                <w:bCs/>
              </w:rPr>
              <w:t>M</w:t>
            </w:r>
            <w:r>
              <w:rPr>
                <w:rFonts w:ascii="Times New Roman" w:eastAsia="宋体" w:hAnsi="Times New Roman" w:cs="Times New Roman"/>
                <w:b/>
                <w:bCs/>
              </w:rPr>
              <w:t>en</w:t>
            </w:r>
            <w:r w:rsidRPr="009F0647">
              <w:rPr>
                <w:rFonts w:ascii="Times New Roman" w:eastAsia="宋体" w:hAnsi="Times New Roman" w:cs="Times New Roman"/>
                <w:b/>
                <w:bCs/>
              </w:rPr>
              <w:t>(n=2,452)</w:t>
            </w:r>
          </w:p>
        </w:tc>
        <w:tc>
          <w:tcPr>
            <w:tcW w:w="1142" w:type="pct"/>
            <w:gridSpan w:val="2"/>
            <w:tcBorders>
              <w:top w:val="single" w:sz="4" w:space="0" w:color="auto"/>
              <w:bottom w:val="nil"/>
            </w:tcBorders>
          </w:tcPr>
          <w:p w14:paraId="5B8711F4" w14:textId="3D4657A3" w:rsidR="0050362A" w:rsidRPr="009F0647" w:rsidRDefault="0050362A" w:rsidP="0050362A">
            <w:pPr>
              <w:pBdr>
                <w:bottom w:val="single" w:sz="4" w:space="1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Women</w:t>
            </w:r>
            <w:r w:rsidRPr="009F0647">
              <w:rPr>
                <w:rFonts w:ascii="Times New Roman" w:eastAsia="宋体" w:hAnsi="Times New Roman" w:cs="Times New Roman"/>
                <w:b/>
                <w:bCs/>
              </w:rPr>
              <w:t>(n=2,342)</w:t>
            </w:r>
          </w:p>
        </w:tc>
      </w:tr>
      <w:tr w:rsidR="0050362A" w:rsidRPr="009F0647" w14:paraId="2A12EE03" w14:textId="77777777" w:rsidTr="0050362A">
        <w:trPr>
          <w:jc w:val="center"/>
        </w:trPr>
        <w:tc>
          <w:tcPr>
            <w:tcW w:w="1574" w:type="pct"/>
            <w:tcBorders>
              <w:top w:val="nil"/>
              <w:bottom w:val="single" w:sz="4" w:space="0" w:color="auto"/>
            </w:tcBorders>
          </w:tcPr>
          <w:p w14:paraId="7B4BAFA0" w14:textId="77777777" w:rsidR="0050362A" w:rsidRPr="009F0647" w:rsidRDefault="0050362A" w:rsidP="00C003F5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829" w:type="pct"/>
            <w:tcBorders>
              <w:top w:val="nil"/>
              <w:bottom w:val="single" w:sz="4" w:space="0" w:color="auto"/>
            </w:tcBorders>
          </w:tcPr>
          <w:p w14:paraId="316C620F" w14:textId="5069C228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C003F5"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>β</w:t>
            </w:r>
            <w:r w:rsidRPr="009F0647">
              <w:rPr>
                <w:rFonts w:ascii="Times New Roman" w:eastAsia="宋体" w:hAnsi="Times New Roman" w:cs="Times New Roman"/>
                <w:b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/>
                <w:b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/>
                <w:bCs/>
              </w:rPr>
              <w:t xml:space="preserve">95% </w:t>
            </w:r>
            <w:r w:rsidRPr="00C003F5"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>CI</w:t>
            </w:r>
            <w:r w:rsidR="00476C13">
              <w:rPr>
                <w:rFonts w:ascii="Times New Roman" w:eastAsia="宋体" w:hAnsi="Times New Roman" w:cs="Times New Roman"/>
                <w:b/>
                <w:bCs/>
              </w:rPr>
              <w:t>]</w:t>
            </w:r>
          </w:p>
        </w:tc>
        <w:tc>
          <w:tcPr>
            <w:tcW w:w="313" w:type="pct"/>
            <w:tcBorders>
              <w:top w:val="nil"/>
              <w:bottom w:val="single" w:sz="4" w:space="0" w:color="auto"/>
            </w:tcBorders>
          </w:tcPr>
          <w:p w14:paraId="25FAA13C" w14:textId="542FBD4B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/>
                <w:bCs/>
                <w:i/>
                <w:iCs/>
              </w:rPr>
              <w:t>P</w:t>
            </w:r>
          </w:p>
        </w:tc>
        <w:tc>
          <w:tcPr>
            <w:tcW w:w="829" w:type="pct"/>
            <w:tcBorders>
              <w:top w:val="nil"/>
              <w:bottom w:val="single" w:sz="4" w:space="0" w:color="auto"/>
            </w:tcBorders>
          </w:tcPr>
          <w:p w14:paraId="23F54454" w14:textId="34C21B9B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C003F5"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>β</w:t>
            </w:r>
            <w:r w:rsidRPr="009F0647">
              <w:rPr>
                <w:rFonts w:ascii="Times New Roman" w:eastAsia="宋体" w:hAnsi="Times New Roman" w:cs="Times New Roman"/>
                <w:b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/>
                <w:b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/>
                <w:bCs/>
              </w:rPr>
              <w:t xml:space="preserve">95% </w:t>
            </w:r>
            <w:r w:rsidRPr="00C003F5"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>CI</w:t>
            </w:r>
            <w:r w:rsidR="00476C13">
              <w:rPr>
                <w:rFonts w:ascii="Times New Roman" w:eastAsia="宋体" w:hAnsi="Times New Roman" w:cs="Times New Roman"/>
                <w:b/>
                <w:bCs/>
              </w:rPr>
              <w:t>]</w:t>
            </w:r>
          </w:p>
        </w:tc>
        <w:tc>
          <w:tcPr>
            <w:tcW w:w="313" w:type="pct"/>
            <w:tcBorders>
              <w:top w:val="nil"/>
              <w:bottom w:val="single" w:sz="4" w:space="0" w:color="auto"/>
            </w:tcBorders>
          </w:tcPr>
          <w:p w14:paraId="134B0B2F" w14:textId="60412609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/>
                <w:bCs/>
                <w:i/>
                <w:iCs/>
              </w:rPr>
              <w:t>P</w:t>
            </w:r>
          </w:p>
        </w:tc>
        <w:tc>
          <w:tcPr>
            <w:tcW w:w="829" w:type="pct"/>
            <w:tcBorders>
              <w:top w:val="nil"/>
              <w:bottom w:val="single" w:sz="4" w:space="0" w:color="auto"/>
            </w:tcBorders>
          </w:tcPr>
          <w:p w14:paraId="20254C10" w14:textId="2D294C45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C003F5"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>β</w:t>
            </w:r>
            <w:r w:rsidRPr="009F0647">
              <w:rPr>
                <w:rFonts w:ascii="Times New Roman" w:eastAsia="宋体" w:hAnsi="Times New Roman" w:cs="Times New Roman"/>
                <w:b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/>
                <w:b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/>
                <w:bCs/>
              </w:rPr>
              <w:t xml:space="preserve">95% </w:t>
            </w:r>
            <w:r w:rsidRPr="00C003F5"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>CI</w:t>
            </w:r>
            <w:r w:rsidR="00476C13">
              <w:rPr>
                <w:rFonts w:ascii="Times New Roman" w:eastAsia="宋体" w:hAnsi="Times New Roman" w:cs="Times New Roman"/>
                <w:b/>
                <w:bCs/>
              </w:rPr>
              <w:t>]</w:t>
            </w:r>
          </w:p>
        </w:tc>
        <w:tc>
          <w:tcPr>
            <w:tcW w:w="313" w:type="pct"/>
            <w:tcBorders>
              <w:top w:val="nil"/>
              <w:bottom w:val="single" w:sz="4" w:space="0" w:color="auto"/>
            </w:tcBorders>
          </w:tcPr>
          <w:p w14:paraId="51E3C53F" w14:textId="2189225E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/>
                <w:bCs/>
                <w:i/>
                <w:iCs/>
              </w:rPr>
              <w:t>P</w:t>
            </w:r>
          </w:p>
        </w:tc>
      </w:tr>
      <w:tr w:rsidR="0050362A" w:rsidRPr="009F0647" w14:paraId="3E7FD9A4" w14:textId="77777777" w:rsidTr="0050362A">
        <w:trPr>
          <w:jc w:val="center"/>
        </w:trPr>
        <w:tc>
          <w:tcPr>
            <w:tcW w:w="1574" w:type="pct"/>
            <w:tcBorders>
              <w:top w:val="single" w:sz="4" w:space="0" w:color="auto"/>
            </w:tcBorders>
          </w:tcPr>
          <w:p w14:paraId="39B053A0" w14:textId="4CD5E977" w:rsidR="0050362A" w:rsidRPr="009F0647" w:rsidRDefault="0050362A" w:rsidP="00C003F5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9F0647">
              <w:rPr>
                <w:rFonts w:ascii="Times New Roman" w:eastAsia="宋体" w:hAnsi="Times New Roman" w:cs="Times New Roman"/>
                <w:b/>
                <w:bCs/>
              </w:rPr>
              <w:t>Single metal linear regression models</w:t>
            </w:r>
            <w:r>
              <w:rPr>
                <w:rFonts w:ascii="Times New Roman" w:eastAsia="宋体" w:hAnsi="Times New Roman" w:cs="Times New Roman"/>
                <w:b/>
                <w:bCs/>
              </w:rPr>
              <w:t xml:space="preserve"> </w:t>
            </w:r>
            <w:r w:rsidRPr="00413A70">
              <w:rPr>
                <w:rFonts w:ascii="Times New Roman" w:eastAsia="宋体" w:hAnsi="Times New Roman" w:cs="Times New Roman"/>
                <w:b/>
                <w:bCs/>
                <w:vertAlign w:val="superscript"/>
              </w:rPr>
              <w:t>a</w:t>
            </w:r>
            <w:r>
              <w:rPr>
                <w:rFonts w:ascii="Times New Roman" w:eastAsia="宋体" w:hAnsi="Times New Roman" w:cs="Times New Roman"/>
                <w:b/>
                <w:bCs/>
                <w:vertAlign w:val="superscript"/>
              </w:rPr>
              <w:t>,b</w:t>
            </w:r>
          </w:p>
        </w:tc>
        <w:tc>
          <w:tcPr>
            <w:tcW w:w="829" w:type="pct"/>
            <w:tcBorders>
              <w:top w:val="single" w:sz="4" w:space="0" w:color="auto"/>
            </w:tcBorders>
          </w:tcPr>
          <w:p w14:paraId="5388B3D1" w14:textId="77777777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313" w:type="pct"/>
            <w:tcBorders>
              <w:top w:val="single" w:sz="4" w:space="0" w:color="auto"/>
            </w:tcBorders>
          </w:tcPr>
          <w:p w14:paraId="3E673E4E" w14:textId="77777777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829" w:type="pct"/>
            <w:tcBorders>
              <w:top w:val="single" w:sz="4" w:space="0" w:color="auto"/>
            </w:tcBorders>
          </w:tcPr>
          <w:p w14:paraId="0FEDCFEE" w14:textId="77777777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313" w:type="pct"/>
            <w:tcBorders>
              <w:top w:val="single" w:sz="4" w:space="0" w:color="auto"/>
            </w:tcBorders>
          </w:tcPr>
          <w:p w14:paraId="314E98A8" w14:textId="77777777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829" w:type="pct"/>
            <w:tcBorders>
              <w:top w:val="single" w:sz="4" w:space="0" w:color="auto"/>
            </w:tcBorders>
          </w:tcPr>
          <w:p w14:paraId="3EEA240D" w14:textId="77777777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313" w:type="pct"/>
            <w:tcBorders>
              <w:top w:val="single" w:sz="4" w:space="0" w:color="auto"/>
            </w:tcBorders>
          </w:tcPr>
          <w:p w14:paraId="3775D52C" w14:textId="77777777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</w:tr>
      <w:tr w:rsidR="0050362A" w:rsidRPr="009F0647" w14:paraId="4AA7E78B" w14:textId="77777777" w:rsidTr="0050362A">
        <w:trPr>
          <w:jc w:val="center"/>
        </w:trPr>
        <w:tc>
          <w:tcPr>
            <w:tcW w:w="1574" w:type="pct"/>
          </w:tcPr>
          <w:p w14:paraId="02455840" w14:textId="456A465C" w:rsidR="0050362A" w:rsidRPr="009F0647" w:rsidRDefault="0050362A" w:rsidP="00C003F5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blood </w:t>
            </w:r>
            <w:r>
              <w:rPr>
                <w:rFonts w:ascii="Times New Roman" w:eastAsia="宋体" w:hAnsi="Times New Roman" w:cs="Times New Roman"/>
              </w:rPr>
              <w:t>Cd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63CFE96F" w14:textId="0681BD48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-0.677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Cs/>
              </w:rPr>
              <w:t>-0.840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, </w:t>
            </w:r>
            <w:r w:rsidRPr="009F0647">
              <w:rPr>
                <w:rFonts w:ascii="Times New Roman" w:eastAsia="宋体" w:hAnsi="Times New Roman" w:cs="Times New Roman"/>
                <w:bCs/>
              </w:rPr>
              <w:t>-0.514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3A3B2463" w14:textId="0A379AD9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&lt;0.001</w:t>
            </w:r>
          </w:p>
        </w:tc>
        <w:tc>
          <w:tcPr>
            <w:tcW w:w="829" w:type="pct"/>
          </w:tcPr>
          <w:p w14:paraId="4BE76226" w14:textId="567C8834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-0.0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25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242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91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06AD2A25" w14:textId="610881BC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817</w:t>
            </w:r>
          </w:p>
        </w:tc>
        <w:tc>
          <w:tcPr>
            <w:tcW w:w="829" w:type="pct"/>
          </w:tcPr>
          <w:p w14:paraId="102DBDDE" w14:textId="54657A21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0.2</w:t>
            </w:r>
            <w:r w:rsidRPr="009F0647">
              <w:rPr>
                <w:rFonts w:ascii="Times New Roman" w:eastAsia="宋体" w:hAnsi="Times New Roman" w:cs="Times New Roman"/>
                <w:bCs/>
              </w:rPr>
              <w:t>14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36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392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45D9ABFD" w14:textId="3F1AE677" w:rsidR="0050362A" w:rsidRPr="009F0647" w:rsidRDefault="0050362A" w:rsidP="00C003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19</w:t>
            </w:r>
          </w:p>
        </w:tc>
      </w:tr>
      <w:tr w:rsidR="0050362A" w:rsidRPr="009F0647" w14:paraId="46E1FBA0" w14:textId="77777777" w:rsidTr="0050362A">
        <w:trPr>
          <w:jc w:val="center"/>
        </w:trPr>
        <w:tc>
          <w:tcPr>
            <w:tcW w:w="1574" w:type="pct"/>
          </w:tcPr>
          <w:p w14:paraId="188177AA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blood </w:t>
            </w:r>
            <w:r>
              <w:rPr>
                <w:rFonts w:ascii="Times New Roman" w:eastAsia="宋体" w:hAnsi="Times New Roman" w:cs="Times New Roman"/>
              </w:rPr>
              <w:t>Pb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4017C0F7" w14:textId="48846233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950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791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, </w:t>
            </w:r>
            <w:r w:rsidRPr="009F0647">
              <w:rPr>
                <w:rFonts w:ascii="Times New Roman" w:eastAsia="宋体" w:hAnsi="Times New Roman" w:cs="Times New Roman"/>
                <w:bCs/>
              </w:rPr>
              <w:t>1.109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6A52A8F5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&lt;0.001</w:t>
            </w:r>
          </w:p>
        </w:tc>
        <w:tc>
          <w:tcPr>
            <w:tcW w:w="829" w:type="pct"/>
          </w:tcPr>
          <w:p w14:paraId="32C3EDE3" w14:textId="48578B21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0.2</w:t>
            </w:r>
            <w:r w:rsidRPr="009F0647">
              <w:rPr>
                <w:rFonts w:ascii="Times New Roman" w:eastAsia="宋体" w:hAnsi="Times New Roman" w:cs="Times New Roman"/>
                <w:bCs/>
              </w:rPr>
              <w:t>07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Cs/>
              </w:rPr>
              <w:t>-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07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421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2189FE47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58</w:t>
            </w:r>
          </w:p>
        </w:tc>
        <w:tc>
          <w:tcPr>
            <w:tcW w:w="829" w:type="pct"/>
          </w:tcPr>
          <w:p w14:paraId="21AAAE1F" w14:textId="36FB45E1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0.375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50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599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2BE68DFD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0.001</w:t>
            </w:r>
          </w:p>
        </w:tc>
      </w:tr>
      <w:tr w:rsidR="0050362A" w:rsidRPr="009F0647" w14:paraId="66F8347F" w14:textId="77777777" w:rsidTr="0050362A">
        <w:trPr>
          <w:jc w:val="center"/>
        </w:trPr>
        <w:tc>
          <w:tcPr>
            <w:tcW w:w="1574" w:type="pct"/>
          </w:tcPr>
          <w:p w14:paraId="667F055C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blood </w:t>
            </w:r>
            <w:r>
              <w:rPr>
                <w:rFonts w:ascii="Times New Roman" w:eastAsia="宋体" w:hAnsi="Times New Roman" w:cs="Times New Roman"/>
              </w:rPr>
              <w:t>Hg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66D4784E" w14:textId="0C7D5D10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39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06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0.2</w:t>
            </w:r>
            <w:r w:rsidRPr="009F0647">
              <w:rPr>
                <w:rFonts w:ascii="Times New Roman" w:eastAsia="宋体" w:hAnsi="Times New Roman" w:cs="Times New Roman"/>
                <w:bCs/>
              </w:rPr>
              <w:t>71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001848EB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0.040</w:t>
            </w:r>
          </w:p>
        </w:tc>
        <w:tc>
          <w:tcPr>
            <w:tcW w:w="829" w:type="pct"/>
          </w:tcPr>
          <w:p w14:paraId="4EC974AE" w14:textId="6C5B42D0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 xml:space="preserve">079 </w:t>
            </w:r>
            <w:r w:rsidR="00476C13">
              <w:rPr>
                <w:rFonts w:ascii="Times New Roman" w:eastAsia="宋体" w:hAnsi="Times New Roman" w:cs="Times New Roman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54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0.2</w:t>
            </w:r>
            <w:r w:rsidRPr="009F0647">
              <w:rPr>
                <w:rFonts w:ascii="Times New Roman" w:eastAsia="宋体" w:hAnsi="Times New Roman" w:cs="Times New Roman"/>
                <w:bCs/>
              </w:rPr>
              <w:t>12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218E14F3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241</w:t>
            </w:r>
          </w:p>
        </w:tc>
        <w:tc>
          <w:tcPr>
            <w:tcW w:w="829" w:type="pct"/>
          </w:tcPr>
          <w:p w14:paraId="70F70B65" w14:textId="3563D6B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0.090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48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227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507D0366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0.199</w:t>
            </w:r>
          </w:p>
        </w:tc>
      </w:tr>
      <w:tr w:rsidR="0050362A" w:rsidRPr="009F0647" w14:paraId="2AF2019B" w14:textId="77777777" w:rsidTr="0050362A">
        <w:trPr>
          <w:jc w:val="center"/>
        </w:trPr>
        <w:tc>
          <w:tcPr>
            <w:tcW w:w="1574" w:type="pct"/>
          </w:tcPr>
          <w:p w14:paraId="5B02E12C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urinary </w:t>
            </w:r>
            <w:r>
              <w:rPr>
                <w:rFonts w:ascii="Times New Roman" w:eastAsia="宋体" w:hAnsi="Times New Roman" w:cs="Times New Roman"/>
              </w:rPr>
              <w:t>Cd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4C89B679" w14:textId="3D7CAF9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 xml:space="preserve">020 </w:t>
            </w:r>
            <w:r w:rsidR="00476C13">
              <w:rPr>
                <w:rFonts w:ascii="Times New Roman" w:eastAsia="宋体" w:hAnsi="Times New Roman" w:cs="Times New Roman"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Cs/>
              </w:rPr>
              <w:t>-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0.09</w:t>
            </w:r>
            <w:r w:rsidRPr="009F0647">
              <w:rPr>
                <w:rFonts w:ascii="Times New Roman" w:eastAsia="宋体" w:hAnsi="Times New Roman" w:cs="Times New Roman"/>
                <w:bCs/>
              </w:rPr>
              <w:t>0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12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9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5A2A2316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0.722</w:t>
            </w:r>
          </w:p>
        </w:tc>
        <w:tc>
          <w:tcPr>
            <w:tcW w:w="829" w:type="pct"/>
          </w:tcPr>
          <w:p w14:paraId="5B3DB47D" w14:textId="20CC1100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47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22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273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6941F5BA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22</w:t>
            </w:r>
          </w:p>
        </w:tc>
        <w:tc>
          <w:tcPr>
            <w:tcW w:w="829" w:type="pct"/>
          </w:tcPr>
          <w:p w14:paraId="27780F44" w14:textId="6D41C9E1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0.218</w:t>
            </w:r>
            <w:r w:rsidRPr="009F0647">
              <w:rPr>
                <w:rFonts w:ascii="Times New Roman" w:eastAsia="宋体" w:hAnsi="Times New Roman" w:cs="Times New Roman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89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346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43EE6052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0.001</w:t>
            </w:r>
          </w:p>
        </w:tc>
      </w:tr>
      <w:tr w:rsidR="0050362A" w:rsidRPr="009F0647" w14:paraId="31385622" w14:textId="77777777" w:rsidTr="0050362A">
        <w:trPr>
          <w:jc w:val="center"/>
        </w:trPr>
        <w:tc>
          <w:tcPr>
            <w:tcW w:w="1574" w:type="pct"/>
          </w:tcPr>
          <w:p w14:paraId="21346CA7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urinary </w:t>
            </w:r>
            <w:r>
              <w:rPr>
                <w:rFonts w:ascii="Times New Roman" w:eastAsia="宋体" w:hAnsi="Times New Roman" w:cs="Times New Roman"/>
              </w:rPr>
              <w:t>Pb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7063A044" w14:textId="3B87797D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252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Cs/>
              </w:rPr>
              <w:t>0.151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353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39085541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&lt;0.001</w:t>
            </w:r>
          </w:p>
        </w:tc>
        <w:tc>
          <w:tcPr>
            <w:tcW w:w="829" w:type="pct"/>
          </w:tcPr>
          <w:p w14:paraId="22263890" w14:textId="2C75010A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76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35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187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2F54A5C9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0.176</w:t>
            </w:r>
          </w:p>
        </w:tc>
        <w:tc>
          <w:tcPr>
            <w:tcW w:w="829" w:type="pct"/>
          </w:tcPr>
          <w:p w14:paraId="18F53BBB" w14:textId="15745C2E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-0.024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155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0.10</w:t>
            </w:r>
            <w:r w:rsidRPr="009F0647">
              <w:rPr>
                <w:rFonts w:ascii="Times New Roman" w:eastAsia="宋体" w:hAnsi="Times New Roman" w:cs="Times New Roman"/>
                <w:bCs/>
              </w:rPr>
              <w:t>6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13013AC5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0.711</w:t>
            </w:r>
          </w:p>
        </w:tc>
      </w:tr>
      <w:tr w:rsidR="0050362A" w:rsidRPr="009F0647" w14:paraId="0BDDA745" w14:textId="77777777" w:rsidTr="0050362A">
        <w:trPr>
          <w:jc w:val="center"/>
        </w:trPr>
        <w:tc>
          <w:tcPr>
            <w:tcW w:w="1574" w:type="pct"/>
          </w:tcPr>
          <w:p w14:paraId="594D2387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urinary </w:t>
            </w:r>
            <w:r>
              <w:rPr>
                <w:rFonts w:ascii="Times New Roman" w:eastAsia="宋体" w:hAnsi="Times New Roman" w:cs="Times New Roman"/>
              </w:rPr>
              <w:t>Hg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0D16A8D4" w14:textId="3FF04141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0.05</w:t>
            </w:r>
            <w:r w:rsidRPr="009F0647">
              <w:rPr>
                <w:rFonts w:ascii="Times New Roman" w:eastAsia="宋体" w:hAnsi="Times New Roman" w:cs="Times New Roman"/>
                <w:bCs/>
              </w:rPr>
              <w:t>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-0.03</w:t>
            </w:r>
            <w:r w:rsidRPr="009F0647">
              <w:rPr>
                <w:rFonts w:ascii="Times New Roman" w:eastAsia="宋体" w:hAnsi="Times New Roman" w:cs="Times New Roman"/>
                <w:bCs/>
              </w:rPr>
              <w:t>7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0.14</w:t>
            </w:r>
            <w:r w:rsidRPr="009F0647">
              <w:rPr>
                <w:rFonts w:ascii="Times New Roman" w:eastAsia="宋体" w:hAnsi="Times New Roman" w:cs="Times New Roman"/>
                <w:bCs/>
              </w:rPr>
              <w:t>9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3957824A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0.232</w:t>
            </w:r>
          </w:p>
        </w:tc>
        <w:tc>
          <w:tcPr>
            <w:tcW w:w="829" w:type="pct"/>
          </w:tcPr>
          <w:p w14:paraId="2001632F" w14:textId="5E68C2CE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0.039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85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64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7046B300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0.530</w:t>
            </w:r>
          </w:p>
        </w:tc>
        <w:tc>
          <w:tcPr>
            <w:tcW w:w="829" w:type="pct"/>
          </w:tcPr>
          <w:p w14:paraId="413B214C" w14:textId="2D852081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0.038</w:t>
            </w:r>
            <w:r w:rsidRPr="009F0647">
              <w:rPr>
                <w:rFonts w:ascii="Times New Roman" w:eastAsia="宋体" w:hAnsi="Times New Roman" w:cs="Times New Roman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80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156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14794877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0.524</w:t>
            </w:r>
          </w:p>
        </w:tc>
      </w:tr>
      <w:tr w:rsidR="0050362A" w:rsidRPr="009F0647" w14:paraId="2C835075" w14:textId="77777777" w:rsidTr="0050362A">
        <w:trPr>
          <w:jc w:val="center"/>
        </w:trPr>
        <w:tc>
          <w:tcPr>
            <w:tcW w:w="1574" w:type="pct"/>
          </w:tcPr>
          <w:p w14:paraId="5166B1B8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urinary </w:t>
            </w:r>
            <w:r>
              <w:rPr>
                <w:rFonts w:ascii="Times New Roman" w:eastAsia="宋体" w:hAnsi="Times New Roman" w:cs="Times New Roman"/>
              </w:rPr>
              <w:t>As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452E9D96" w14:textId="1EF5CD8E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276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1, 0.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392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28606520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&lt;0.001</w:t>
            </w:r>
          </w:p>
        </w:tc>
        <w:tc>
          <w:tcPr>
            <w:tcW w:w="829" w:type="pct"/>
          </w:tcPr>
          <w:p w14:paraId="466B9A3E" w14:textId="3BAA1F5D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0.2</w:t>
            </w:r>
            <w:r w:rsidRPr="009F0647">
              <w:rPr>
                <w:rFonts w:ascii="Times New Roman" w:eastAsia="宋体" w:hAnsi="Times New Roman" w:cs="Times New Roman"/>
                <w:bCs/>
              </w:rPr>
              <w:t>46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39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354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29090B5A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&lt;0.001</w:t>
            </w:r>
          </w:p>
        </w:tc>
        <w:tc>
          <w:tcPr>
            <w:tcW w:w="829" w:type="pct"/>
          </w:tcPr>
          <w:p w14:paraId="716DF6F7" w14:textId="016199D5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0.055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064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174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22A8459D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0.357</w:t>
            </w:r>
          </w:p>
        </w:tc>
      </w:tr>
      <w:tr w:rsidR="0050362A" w:rsidRPr="009F0647" w14:paraId="37953C69" w14:textId="77777777" w:rsidTr="0050362A">
        <w:trPr>
          <w:jc w:val="center"/>
        </w:trPr>
        <w:tc>
          <w:tcPr>
            <w:tcW w:w="1574" w:type="pct"/>
          </w:tcPr>
          <w:p w14:paraId="44B269BA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  <w:b/>
                <w:bCs/>
              </w:rPr>
              <w:t>Multiple metals linear regression models</w:t>
            </w:r>
            <w:r>
              <w:rPr>
                <w:rFonts w:ascii="Times New Roman" w:eastAsia="宋体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vertAlign w:val="superscript"/>
              </w:rPr>
              <w:t>a,c</w:t>
            </w:r>
          </w:p>
        </w:tc>
        <w:tc>
          <w:tcPr>
            <w:tcW w:w="829" w:type="pct"/>
          </w:tcPr>
          <w:p w14:paraId="0261BA8C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313" w:type="pct"/>
          </w:tcPr>
          <w:p w14:paraId="7A3E2FFF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829" w:type="pct"/>
          </w:tcPr>
          <w:p w14:paraId="0C687950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313" w:type="pct"/>
          </w:tcPr>
          <w:p w14:paraId="1F02B93F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829" w:type="pct"/>
          </w:tcPr>
          <w:p w14:paraId="216C3179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313" w:type="pct"/>
          </w:tcPr>
          <w:p w14:paraId="4EB2AC9F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</w:tr>
      <w:tr w:rsidR="0050362A" w:rsidRPr="009F0647" w14:paraId="68664951" w14:textId="77777777" w:rsidTr="0050362A">
        <w:trPr>
          <w:jc w:val="center"/>
        </w:trPr>
        <w:tc>
          <w:tcPr>
            <w:tcW w:w="1574" w:type="pct"/>
          </w:tcPr>
          <w:p w14:paraId="733B4A27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blood </w:t>
            </w:r>
            <w:r>
              <w:rPr>
                <w:rFonts w:ascii="Times New Roman" w:eastAsia="宋体" w:hAnsi="Times New Roman" w:cs="Times New Roman"/>
              </w:rPr>
              <w:t>Cd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3257FE81" w14:textId="66A650A0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983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Cs/>
              </w:rPr>
              <w:t>-1.146, -0.729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74CB650A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&lt;0.001</w:t>
            </w:r>
          </w:p>
        </w:tc>
        <w:tc>
          <w:tcPr>
            <w:tcW w:w="829" w:type="pct"/>
          </w:tcPr>
          <w:p w14:paraId="4D8B9F21" w14:textId="00A49B3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175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437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088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0064889D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0.188</w:t>
            </w:r>
          </w:p>
        </w:tc>
        <w:tc>
          <w:tcPr>
            <w:tcW w:w="829" w:type="pct"/>
          </w:tcPr>
          <w:p w14:paraId="5592E067" w14:textId="3A82D64C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-0.1</w:t>
            </w:r>
            <w:r w:rsidRPr="009F0647">
              <w:rPr>
                <w:rFonts w:ascii="Times New Roman" w:eastAsia="宋体" w:hAnsi="Times New Roman" w:cs="Times New Roman"/>
                <w:bCs/>
              </w:rPr>
              <w:t xml:space="preserve">00 </w:t>
            </w:r>
            <w:r w:rsidR="00476C13">
              <w:rPr>
                <w:rFonts w:ascii="Times New Roman" w:eastAsia="宋体" w:hAnsi="Times New Roman" w:cs="Times New Roman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317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18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7EB7B34B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0.3</w:t>
            </w:r>
            <w:r w:rsidRPr="009F0647">
              <w:rPr>
                <w:rFonts w:ascii="Times New Roman" w:eastAsia="宋体" w:hAnsi="Times New Roman" w:cs="Times New Roman"/>
                <w:bCs/>
              </w:rPr>
              <w:t>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5</w:t>
            </w:r>
          </w:p>
        </w:tc>
      </w:tr>
      <w:tr w:rsidR="0050362A" w:rsidRPr="009F0647" w14:paraId="4747F698" w14:textId="77777777" w:rsidTr="0050362A">
        <w:trPr>
          <w:jc w:val="center"/>
        </w:trPr>
        <w:tc>
          <w:tcPr>
            <w:tcW w:w="1574" w:type="pct"/>
          </w:tcPr>
          <w:p w14:paraId="3717990B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blood </w:t>
            </w:r>
            <w:r>
              <w:rPr>
                <w:rFonts w:ascii="Times New Roman" w:eastAsia="宋体" w:hAnsi="Times New Roman" w:cs="Times New Roman"/>
              </w:rPr>
              <w:t>Pb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6ACFC706" w14:textId="3F11182F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1.553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Cs/>
              </w:rPr>
              <w:t>1.319, 1.788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40132492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&lt;0.001</w:t>
            </w:r>
          </w:p>
        </w:tc>
        <w:tc>
          <w:tcPr>
            <w:tcW w:w="829" w:type="pct"/>
          </w:tcPr>
          <w:p w14:paraId="6970F183" w14:textId="6D325389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513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162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, </w:t>
            </w:r>
            <w:r w:rsidRPr="009F0647">
              <w:rPr>
                <w:rFonts w:ascii="Times New Roman" w:eastAsia="宋体" w:hAnsi="Times New Roman" w:cs="Times New Roman"/>
                <w:bCs/>
              </w:rPr>
              <w:t>0.864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2CEE2FD8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0.005</w:t>
            </w:r>
          </w:p>
        </w:tc>
        <w:tc>
          <w:tcPr>
            <w:tcW w:w="829" w:type="pct"/>
          </w:tcPr>
          <w:p w14:paraId="5DB1F3BA" w14:textId="3EECD262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0.756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485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1.</w:t>
            </w:r>
            <w:r w:rsidRPr="009F0647">
              <w:rPr>
                <w:rFonts w:ascii="Times New Roman" w:eastAsia="宋体" w:hAnsi="Times New Roman" w:cs="Times New Roman"/>
                <w:bCs/>
              </w:rPr>
              <w:t>026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0EE02068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&lt;0.001</w:t>
            </w:r>
          </w:p>
        </w:tc>
      </w:tr>
      <w:tr w:rsidR="0050362A" w:rsidRPr="009F0647" w14:paraId="392CBA83" w14:textId="77777777" w:rsidTr="0050362A">
        <w:trPr>
          <w:jc w:val="center"/>
        </w:trPr>
        <w:tc>
          <w:tcPr>
            <w:tcW w:w="1574" w:type="pct"/>
          </w:tcPr>
          <w:p w14:paraId="2ECC03A1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blood </w:t>
            </w:r>
            <w:r>
              <w:rPr>
                <w:rFonts w:ascii="Times New Roman" w:eastAsia="宋体" w:hAnsi="Times New Roman" w:cs="Times New Roman"/>
              </w:rPr>
              <w:t>Hg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0D461DFC" w14:textId="7641954D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 xml:space="preserve">-0.126 </w:t>
            </w:r>
            <w:r w:rsidR="00476C13">
              <w:rPr>
                <w:rFonts w:ascii="Times New Roman" w:eastAsia="宋体" w:hAnsi="Times New Roman" w:cs="Times New Roman"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Cs/>
              </w:rPr>
              <w:t>-0.272, 0.020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55F90B43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0.089</w:t>
            </w:r>
          </w:p>
        </w:tc>
        <w:tc>
          <w:tcPr>
            <w:tcW w:w="829" w:type="pct"/>
          </w:tcPr>
          <w:p w14:paraId="6B160B2F" w14:textId="02C2BF85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-0.0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51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219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16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47B7EA22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0.544</w:t>
            </w:r>
          </w:p>
        </w:tc>
        <w:tc>
          <w:tcPr>
            <w:tcW w:w="829" w:type="pct"/>
          </w:tcPr>
          <w:p w14:paraId="46EA5644" w14:textId="42663F72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14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51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179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26FC53EF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866</w:t>
            </w:r>
          </w:p>
        </w:tc>
      </w:tr>
      <w:tr w:rsidR="0050362A" w:rsidRPr="009F0647" w14:paraId="0B2A8C62" w14:textId="77777777" w:rsidTr="0050362A">
        <w:trPr>
          <w:jc w:val="center"/>
        </w:trPr>
        <w:tc>
          <w:tcPr>
            <w:tcW w:w="1574" w:type="pct"/>
          </w:tcPr>
          <w:p w14:paraId="03FC0065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urinary </w:t>
            </w:r>
            <w:r>
              <w:rPr>
                <w:rFonts w:ascii="Times New Roman" w:eastAsia="宋体" w:hAnsi="Times New Roman" w:cs="Times New Roman"/>
              </w:rPr>
              <w:t>Cd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43DB5544" w14:textId="0440940A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0.295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/>
                <w:bCs/>
              </w:rPr>
              <w:t>0.103, 0.487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5062EB8B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0.003</w:t>
            </w:r>
          </w:p>
        </w:tc>
        <w:tc>
          <w:tcPr>
            <w:tcW w:w="829" w:type="pct"/>
          </w:tcPr>
          <w:p w14:paraId="6F1A1C02" w14:textId="79D80972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0.2</w:t>
            </w:r>
            <w:r w:rsidRPr="009F0647">
              <w:rPr>
                <w:rFonts w:ascii="Times New Roman" w:eastAsia="宋体" w:hAnsi="Times New Roman" w:cs="Times New Roman"/>
                <w:bCs/>
              </w:rPr>
              <w:t>08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08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0.4</w:t>
            </w:r>
            <w:r w:rsidRPr="009F0647">
              <w:rPr>
                <w:rFonts w:ascii="Times New Roman" w:eastAsia="宋体" w:hAnsi="Times New Roman" w:cs="Times New Roman"/>
                <w:bCs/>
              </w:rPr>
              <w:t>09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57B16D64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0.042</w:t>
            </w:r>
          </w:p>
        </w:tc>
        <w:tc>
          <w:tcPr>
            <w:tcW w:w="829" w:type="pct"/>
          </w:tcPr>
          <w:p w14:paraId="3FAD6273" w14:textId="4B493E98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 xml:space="preserve">444 </w:t>
            </w:r>
            <w:r w:rsidR="00476C13">
              <w:rPr>
                <w:rFonts w:ascii="Times New Roman" w:eastAsia="宋体" w:hAnsi="Times New Roman" w:cs="Times New Roman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246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641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79A6B2E9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&lt;0.001</w:t>
            </w:r>
          </w:p>
        </w:tc>
      </w:tr>
      <w:tr w:rsidR="0050362A" w:rsidRPr="009F0647" w14:paraId="6F230E40" w14:textId="77777777" w:rsidTr="0050362A">
        <w:trPr>
          <w:jc w:val="center"/>
        </w:trPr>
        <w:tc>
          <w:tcPr>
            <w:tcW w:w="1574" w:type="pct"/>
          </w:tcPr>
          <w:p w14:paraId="7A584944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urinary </w:t>
            </w:r>
            <w:r>
              <w:rPr>
                <w:rFonts w:ascii="Times New Roman" w:eastAsia="宋体" w:hAnsi="Times New Roman" w:cs="Times New Roman"/>
              </w:rPr>
              <w:t>Pb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150418DC" w14:textId="3428255C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-0.690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</w:t>
            </w:r>
            <w:r w:rsidRPr="009F0647">
              <w:rPr>
                <w:rFonts w:ascii="Times New Roman" w:eastAsia="宋体" w:hAnsi="Times New Roman" w:cs="Times New Roman"/>
                <w:bCs/>
              </w:rPr>
              <w:t>0.873, -0.507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593A724F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&lt;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0.001</w:t>
            </w:r>
          </w:p>
        </w:tc>
        <w:tc>
          <w:tcPr>
            <w:tcW w:w="829" w:type="pct"/>
          </w:tcPr>
          <w:p w14:paraId="5FE53633" w14:textId="1A44DA95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393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656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-0.1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29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775D34F1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0.004</w:t>
            </w:r>
          </w:p>
        </w:tc>
        <w:tc>
          <w:tcPr>
            <w:tcW w:w="829" w:type="pct"/>
          </w:tcPr>
          <w:p w14:paraId="163AE4F8" w14:textId="47A6386E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587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</w:t>
            </w:r>
            <w:r w:rsidRPr="009F0647">
              <w:rPr>
                <w:rFonts w:ascii="Times New Roman" w:eastAsia="宋体" w:hAnsi="Times New Roman" w:cs="Times New Roman"/>
                <w:bCs/>
              </w:rPr>
              <w:t>0.808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366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6C6EBBAF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&lt;0.001</w:t>
            </w:r>
          </w:p>
        </w:tc>
      </w:tr>
      <w:tr w:rsidR="0050362A" w:rsidRPr="009F0647" w14:paraId="15796681" w14:textId="77777777" w:rsidTr="0050362A">
        <w:trPr>
          <w:jc w:val="center"/>
        </w:trPr>
        <w:tc>
          <w:tcPr>
            <w:tcW w:w="1574" w:type="pct"/>
          </w:tcPr>
          <w:p w14:paraId="2EE699D3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urinary </w:t>
            </w:r>
            <w:r>
              <w:rPr>
                <w:rFonts w:ascii="Times New Roman" w:eastAsia="宋体" w:hAnsi="Times New Roman" w:cs="Times New Roman"/>
              </w:rPr>
              <w:t>Hg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487FE178" w14:textId="0DA7E18A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/>
                <w:bCs/>
              </w:rPr>
              <w:t>0.028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095, 0.150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6CF993A1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0.653</w:t>
            </w:r>
          </w:p>
        </w:tc>
        <w:tc>
          <w:tcPr>
            <w:tcW w:w="829" w:type="pct"/>
          </w:tcPr>
          <w:p w14:paraId="771C176C" w14:textId="74ED28F3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-0.04</w:t>
            </w:r>
            <w:r w:rsidRPr="009F0647">
              <w:rPr>
                <w:rFonts w:ascii="Times New Roman" w:eastAsia="宋体" w:hAnsi="Times New Roman" w:cs="Times New Roman"/>
                <w:bCs/>
              </w:rPr>
              <w:t>7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-0.2</w:t>
            </w:r>
            <w:r w:rsidRPr="009F0647">
              <w:rPr>
                <w:rFonts w:ascii="Times New Roman" w:eastAsia="宋体" w:hAnsi="Times New Roman" w:cs="Times New Roman"/>
                <w:bCs/>
              </w:rPr>
              <w:t>23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0.12</w:t>
            </w:r>
            <w:r w:rsidRPr="009F0647">
              <w:rPr>
                <w:rFonts w:ascii="Times New Roman" w:eastAsia="宋体" w:hAnsi="Times New Roman" w:cs="Times New Roman"/>
                <w:bCs/>
              </w:rPr>
              <w:t>9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0BBB92C2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0.594</w:t>
            </w:r>
          </w:p>
        </w:tc>
        <w:tc>
          <w:tcPr>
            <w:tcW w:w="829" w:type="pct"/>
          </w:tcPr>
          <w:p w14:paraId="4B66986A" w14:textId="0FBBDCBA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1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2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41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164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39F20A14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878</w:t>
            </w:r>
          </w:p>
        </w:tc>
      </w:tr>
      <w:tr w:rsidR="0050362A" w:rsidRPr="009F0647" w14:paraId="4FF7A099" w14:textId="77777777" w:rsidTr="0050362A">
        <w:trPr>
          <w:jc w:val="center"/>
        </w:trPr>
        <w:tc>
          <w:tcPr>
            <w:tcW w:w="1574" w:type="pct"/>
          </w:tcPr>
          <w:p w14:paraId="6D5E100B" w14:textId="77777777" w:rsidR="0050362A" w:rsidRPr="009F0647" w:rsidRDefault="0050362A" w:rsidP="003E481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</w:rPr>
            </w:pPr>
            <w:r w:rsidRPr="009F0647">
              <w:rPr>
                <w:rFonts w:ascii="Times New Roman" w:eastAsia="宋体" w:hAnsi="Times New Roman" w:cs="Times New Roman"/>
              </w:rPr>
              <w:lastRenderedPageBreak/>
              <w:t>log</w:t>
            </w:r>
            <w:r w:rsidRPr="009F0647">
              <w:rPr>
                <w:rFonts w:ascii="Times New Roman" w:eastAsia="宋体" w:hAnsi="Times New Roman" w:cs="Times New Roman"/>
                <w:vertAlign w:val="subscript"/>
              </w:rPr>
              <w:t>e</w:t>
            </w:r>
            <w:r w:rsidRPr="009F0647">
              <w:rPr>
                <w:rFonts w:ascii="Times New Roman" w:eastAsia="宋体" w:hAnsi="Times New Roman" w:cs="Times New Roman"/>
              </w:rPr>
              <w:t xml:space="preserve"> urinary</w:t>
            </w:r>
            <w:r>
              <w:rPr>
                <w:rFonts w:ascii="Times New Roman" w:eastAsia="宋体" w:hAnsi="Times New Roman" w:cs="Times New Roman"/>
              </w:rPr>
              <w:t xml:space="preserve"> As</w:t>
            </w:r>
            <w:r w:rsidRPr="009F0647">
              <w:rPr>
                <w:rFonts w:ascii="Times New Roman" w:eastAsia="宋体" w:hAnsi="Times New Roman" w:cs="Times New Roman"/>
              </w:rPr>
              <w:t xml:space="preserve"> (ug/L)</w:t>
            </w:r>
          </w:p>
        </w:tc>
        <w:tc>
          <w:tcPr>
            <w:tcW w:w="829" w:type="pct"/>
          </w:tcPr>
          <w:p w14:paraId="5A009384" w14:textId="2D4AAF63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 xml:space="preserve">344 </w:t>
            </w:r>
            <w:r w:rsidR="00476C13">
              <w:rPr>
                <w:rFonts w:ascii="Times New Roman" w:eastAsia="宋体" w:hAnsi="Times New Roman" w:cs="Times New Roman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205, 0.484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63281202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&lt;0.001</w:t>
            </w:r>
          </w:p>
        </w:tc>
        <w:tc>
          <w:tcPr>
            <w:tcW w:w="829" w:type="pct"/>
          </w:tcPr>
          <w:p w14:paraId="410B33D0" w14:textId="53895054" w:rsidR="0050362A" w:rsidRPr="009F0647" w:rsidRDefault="0050362A" w:rsidP="003E4814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0.3</w:t>
            </w:r>
            <w:r w:rsidRPr="009F0647">
              <w:rPr>
                <w:rFonts w:ascii="Times New Roman" w:eastAsia="宋体" w:hAnsi="Times New Roman" w:cs="Times New Roman"/>
                <w:bCs/>
              </w:rPr>
              <w:t>28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0.1</w:t>
            </w:r>
            <w:r w:rsidRPr="009F0647">
              <w:rPr>
                <w:rFonts w:ascii="Times New Roman" w:eastAsia="宋体" w:hAnsi="Times New Roman" w:cs="Times New Roman"/>
                <w:bCs/>
              </w:rPr>
              <w:t>8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9, 0.</w:t>
            </w:r>
            <w:r w:rsidRPr="009F0647">
              <w:rPr>
                <w:rFonts w:ascii="Times New Roman" w:eastAsia="宋体" w:hAnsi="Times New Roman" w:cs="Times New Roman"/>
                <w:bCs/>
              </w:rPr>
              <w:t>467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]</w:t>
            </w:r>
          </w:p>
        </w:tc>
        <w:tc>
          <w:tcPr>
            <w:tcW w:w="313" w:type="pct"/>
          </w:tcPr>
          <w:p w14:paraId="65CF8881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&lt;0.001</w:t>
            </w:r>
          </w:p>
        </w:tc>
        <w:tc>
          <w:tcPr>
            <w:tcW w:w="829" w:type="pct"/>
          </w:tcPr>
          <w:p w14:paraId="5DFD526E" w14:textId="5FD2607F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0.0</w:t>
            </w:r>
            <w:r w:rsidRPr="009F0647">
              <w:rPr>
                <w:rFonts w:ascii="Times New Roman" w:eastAsia="宋体" w:hAnsi="Times New Roman" w:cs="Times New Roman"/>
                <w:bCs/>
              </w:rPr>
              <w:t>71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 xml:space="preserve"> </w:t>
            </w:r>
            <w:r w:rsidR="00476C13">
              <w:rPr>
                <w:rFonts w:ascii="Times New Roman" w:eastAsia="宋体" w:hAnsi="Times New Roman" w:cs="Times New Roman" w:hint="eastAsia"/>
                <w:bCs/>
              </w:rPr>
              <w:t>[</w:t>
            </w:r>
            <w:r w:rsidRPr="009F0647">
              <w:rPr>
                <w:rFonts w:ascii="Times New Roman" w:eastAsia="宋体" w:hAnsi="Times New Roman" w:cs="Times New Roman" w:hint="eastAsia"/>
                <w:bCs/>
              </w:rPr>
              <w:t>-0.</w:t>
            </w:r>
            <w:r w:rsidRPr="009F0647">
              <w:rPr>
                <w:rFonts w:ascii="Times New Roman" w:eastAsia="宋体" w:hAnsi="Times New Roman" w:cs="Times New Roman"/>
                <w:bCs/>
              </w:rPr>
              <w:t>089, 0.231</w:t>
            </w:r>
            <w:r w:rsidR="00476C13">
              <w:rPr>
                <w:rFonts w:ascii="Times New Roman" w:eastAsia="宋体" w:hAnsi="Times New Roman" w:cs="Times New Roman"/>
                <w:bCs/>
              </w:rPr>
              <w:t>]</w:t>
            </w:r>
          </w:p>
        </w:tc>
        <w:tc>
          <w:tcPr>
            <w:tcW w:w="313" w:type="pct"/>
          </w:tcPr>
          <w:p w14:paraId="5A502711" w14:textId="77777777" w:rsidR="0050362A" w:rsidRPr="009F0647" w:rsidRDefault="0050362A" w:rsidP="003E48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  <w:r w:rsidRPr="009F0647">
              <w:rPr>
                <w:rFonts w:ascii="Times New Roman" w:eastAsia="宋体" w:hAnsi="Times New Roman" w:cs="Times New Roman" w:hint="eastAsia"/>
                <w:bCs/>
              </w:rPr>
              <w:t>0.</w:t>
            </w:r>
            <w:r w:rsidRPr="009F0647">
              <w:rPr>
                <w:rFonts w:ascii="Times New Roman" w:eastAsia="宋体" w:hAnsi="Times New Roman" w:cs="Times New Roman"/>
                <w:bCs/>
              </w:rPr>
              <w:t>379</w:t>
            </w:r>
          </w:p>
        </w:tc>
      </w:tr>
    </w:tbl>
    <w:p w14:paraId="69D8FD39" w14:textId="77777777" w:rsidR="00982CB4" w:rsidRPr="000F6E77" w:rsidRDefault="00982CB4" w:rsidP="00982CB4">
      <w:pPr>
        <w:spacing w:line="360" w:lineRule="auto"/>
        <w:rPr>
          <w:rFonts w:ascii="Times New Roman" w:eastAsia="宋体" w:hAnsi="Times New Roman" w:cs="Times New Roman"/>
        </w:rPr>
      </w:pPr>
      <w:r w:rsidRPr="000F6E77">
        <w:rPr>
          <w:rFonts w:ascii="Times New Roman" w:eastAsia="宋体" w:hAnsi="Times New Roman" w:cs="Times New Roman"/>
          <w:i/>
          <w:iCs/>
        </w:rPr>
        <w:t>β</w:t>
      </w:r>
      <w:r w:rsidRPr="000F6E77">
        <w:rPr>
          <w:rFonts w:ascii="Times New Roman" w:eastAsia="宋体" w:hAnsi="Times New Roman" w:cs="Times New Roman"/>
        </w:rPr>
        <w:t xml:space="preserve">: partial regression coefficient; </w:t>
      </w:r>
      <w:r w:rsidRPr="000F6E77">
        <w:rPr>
          <w:rFonts w:ascii="Times New Roman" w:eastAsia="宋体" w:hAnsi="Times New Roman" w:cs="Times New Roman"/>
          <w:i/>
          <w:iCs/>
        </w:rPr>
        <w:t>CI</w:t>
      </w:r>
      <w:r w:rsidRPr="000F6E77">
        <w:rPr>
          <w:rFonts w:ascii="Times New Roman" w:eastAsia="宋体" w:hAnsi="Times New Roman" w:cs="Times New Roman"/>
        </w:rPr>
        <w:t>: confidence interval.</w:t>
      </w:r>
    </w:p>
    <w:p w14:paraId="44776646" w14:textId="77777777" w:rsidR="00982CB4" w:rsidRPr="00413A70" w:rsidRDefault="00982CB4" w:rsidP="00982CB4">
      <w:pPr>
        <w:spacing w:line="360" w:lineRule="auto"/>
        <w:rPr>
          <w:rFonts w:ascii="Times New Roman" w:eastAsia="宋体" w:hAnsi="Times New Roman" w:cs="Times New Roman"/>
        </w:rPr>
      </w:pPr>
      <w:r w:rsidRPr="00413A70">
        <w:rPr>
          <w:rFonts w:ascii="Times New Roman" w:eastAsia="宋体" w:hAnsi="Times New Roman" w:cs="Times New Roman"/>
          <w:vertAlign w:val="superscript"/>
        </w:rPr>
        <w:t>a</w:t>
      </w:r>
      <w:r w:rsidRPr="00413A70">
        <w:rPr>
          <w:rFonts w:ascii="Times New Roman" w:eastAsia="宋体" w:hAnsi="Times New Roman" w:cs="Times New Roman"/>
        </w:rPr>
        <w:t xml:space="preserve"> Adjusted for</w:t>
      </w:r>
      <w:r w:rsidRPr="002622B7">
        <w:rPr>
          <w:rFonts w:ascii="Times New Roman" w:eastAsia="宋体" w:hAnsi="Times New Roman" w:cs="Times New Roman"/>
        </w:rPr>
        <w:t xml:space="preserve"> age,</w:t>
      </w:r>
      <w:r w:rsidRPr="00413A70">
        <w:rPr>
          <w:rFonts w:ascii="Times New Roman" w:eastAsia="宋体" w:hAnsi="Times New Roman" w:cs="Times New Roman"/>
        </w:rPr>
        <w:t xml:space="preserve"> race/ethnicity, education, PIR, smoking, drinking, serum cotinine, fish eaten during the past 30 days, BMI, eGFR, gout, diabetes, and hypertension. </w:t>
      </w:r>
      <w:r w:rsidRPr="00413A70">
        <w:rPr>
          <w:rFonts w:ascii="Times New Roman" w:eastAsia="宋体" w:hAnsi="Times New Roman" w:cs="Times New Roman"/>
          <w:vertAlign w:val="superscript"/>
        </w:rPr>
        <w:t>b</w:t>
      </w:r>
      <w:r w:rsidRPr="00413A70">
        <w:rPr>
          <w:rFonts w:ascii="Times New Roman" w:eastAsia="宋体" w:hAnsi="Times New Roman" w:cs="Times New Roman"/>
        </w:rPr>
        <w:t xml:space="preserve"> Each metal predicts SUA/</w:t>
      </w:r>
      <w:r>
        <w:rPr>
          <w:rFonts w:ascii="Times New Roman" w:eastAsia="宋体" w:hAnsi="Times New Roman" w:cs="Times New Roman"/>
        </w:rPr>
        <w:t>S</w:t>
      </w:r>
      <w:r w:rsidRPr="00413A70">
        <w:rPr>
          <w:rFonts w:ascii="Times New Roman" w:eastAsia="宋体" w:hAnsi="Times New Roman" w:cs="Times New Roman"/>
        </w:rPr>
        <w:t>Cr outcome separately.</w:t>
      </w:r>
    </w:p>
    <w:p w14:paraId="339B5ADB" w14:textId="77777777" w:rsidR="00982CB4" w:rsidRDefault="00982CB4" w:rsidP="00982CB4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vertAlign w:val="superscript"/>
        </w:rPr>
        <w:t>c</w:t>
      </w:r>
      <w:r w:rsidRPr="00413A70">
        <w:rPr>
          <w:rFonts w:ascii="Times New Roman" w:eastAsia="宋体" w:hAnsi="Times New Roman" w:cs="Times New Roman"/>
        </w:rPr>
        <w:t>All metals are included together in the same model.</w:t>
      </w:r>
    </w:p>
    <w:p w14:paraId="6D33D7E2" w14:textId="77777777" w:rsidR="00982CB4" w:rsidRDefault="00982CB4"/>
    <w:p w14:paraId="009900F1" w14:textId="77777777" w:rsidR="000118A8" w:rsidRDefault="000118A8" w:rsidP="009901EF">
      <w:pPr>
        <w:spacing w:line="360" w:lineRule="auto"/>
        <w:ind w:firstLineChars="100" w:firstLine="211"/>
        <w:jc w:val="center"/>
        <w:rPr>
          <w:rFonts w:ascii="Times New Roman" w:eastAsia="宋体" w:hAnsi="Times New Roman" w:cs="Times New Roman"/>
          <w:b/>
        </w:rPr>
        <w:sectPr w:rsidR="000118A8" w:rsidSect="00982CB4">
          <w:pgSz w:w="16838" w:h="11906" w:orient="landscape"/>
          <w:pgMar w:top="1474" w:right="1418" w:bottom="1588" w:left="1701" w:header="851" w:footer="992" w:gutter="0"/>
          <w:cols w:space="425"/>
          <w:docGrid w:type="lines" w:linePitch="312"/>
        </w:sectPr>
      </w:pPr>
    </w:p>
    <w:p w14:paraId="2BF185FC" w14:textId="24CCDF46" w:rsidR="009901EF" w:rsidRPr="0008142F" w:rsidRDefault="009901EF" w:rsidP="009901EF">
      <w:pPr>
        <w:spacing w:line="360" w:lineRule="auto"/>
        <w:ind w:firstLineChars="100" w:firstLine="211"/>
        <w:jc w:val="center"/>
        <w:rPr>
          <w:rFonts w:ascii="Times New Roman" w:eastAsia="宋体" w:hAnsi="Times New Roman" w:cs="Times New Roman"/>
          <w:b/>
        </w:rPr>
      </w:pPr>
      <w:r w:rsidRPr="0008142F">
        <w:rPr>
          <w:rFonts w:ascii="Times New Roman" w:eastAsia="宋体" w:hAnsi="Times New Roman" w:cs="Times New Roman"/>
          <w:b/>
        </w:rPr>
        <w:lastRenderedPageBreak/>
        <w:t>Table</w:t>
      </w:r>
      <w:r>
        <w:rPr>
          <w:rFonts w:ascii="Times New Roman" w:eastAsia="宋体" w:hAnsi="Times New Roman" w:cs="Times New Roman"/>
          <w:b/>
        </w:rPr>
        <w:t xml:space="preserve"> S2</w:t>
      </w:r>
      <w:r w:rsidRPr="0008142F">
        <w:rPr>
          <w:rFonts w:ascii="Times New Roman" w:eastAsia="宋体" w:hAnsi="Times New Roman" w:cs="Times New Roman"/>
          <w:b/>
        </w:rPr>
        <w:t xml:space="preserve"> </w:t>
      </w:r>
      <w:r w:rsidR="00262329" w:rsidRPr="00262329">
        <w:rPr>
          <w:rFonts w:ascii="Times New Roman" w:eastAsia="宋体" w:hAnsi="Times New Roman" w:cs="Times New Roman"/>
          <w:b/>
        </w:rPr>
        <w:t>Posterior inclusion probabilities (PIPs) for group models using Bayesian Kernel Machine Regression (BKMR) models</w:t>
      </w:r>
      <w:r w:rsidR="00262329">
        <w:rPr>
          <w:rFonts w:ascii="Times New Roman" w:eastAsia="宋体" w:hAnsi="Times New Roman" w:cs="Times New Roman"/>
          <w:b/>
        </w:rPr>
        <w:t>.</w:t>
      </w:r>
      <w:r>
        <w:rPr>
          <w:rFonts w:ascii="Times New Roman" w:eastAsia="宋体" w:hAnsi="Times New Roman" w:cs="Times New Roman"/>
          <w:b/>
        </w:rPr>
        <w:t xml:space="preserve"> </w:t>
      </w:r>
    </w:p>
    <w:tbl>
      <w:tblPr>
        <w:tblStyle w:val="a7"/>
        <w:tblW w:w="5000" w:type="pct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6"/>
        <w:gridCol w:w="1321"/>
        <w:gridCol w:w="1578"/>
        <w:gridCol w:w="1321"/>
        <w:gridCol w:w="1578"/>
      </w:tblGrid>
      <w:tr w:rsidR="009901EF" w:rsidRPr="00B372A6" w14:paraId="6C019388" w14:textId="77777777" w:rsidTr="00262329">
        <w:trPr>
          <w:jc w:val="center"/>
        </w:trPr>
        <w:tc>
          <w:tcPr>
            <w:tcW w:w="1722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BADDFB3" w14:textId="7C1459B6" w:rsidR="009901EF" w:rsidRPr="00176808" w:rsidRDefault="001B7208" w:rsidP="008459D9">
            <w:pPr>
              <w:ind w:firstLineChars="100" w:firstLine="211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</w:rPr>
              <w:t>Metal</w:t>
            </w:r>
            <w:r w:rsidR="009901EF" w:rsidRPr="00176808">
              <w:rPr>
                <w:rFonts w:ascii="Times New Roman" w:eastAsia="宋体" w:hAnsi="Times New Roman" w:cs="Times New Roman" w:hint="eastAsia"/>
                <w:b/>
              </w:rPr>
              <w:t>s</w:t>
            </w:r>
          </w:p>
        </w:tc>
        <w:tc>
          <w:tcPr>
            <w:tcW w:w="1639" w:type="pct"/>
            <w:gridSpan w:val="2"/>
            <w:tcBorders>
              <w:top w:val="single" w:sz="4" w:space="0" w:color="auto"/>
              <w:bottom w:val="nil"/>
            </w:tcBorders>
          </w:tcPr>
          <w:p w14:paraId="086BB6FD" w14:textId="77777777" w:rsidR="009901EF" w:rsidRDefault="009901EF" w:rsidP="008459D9">
            <w:pPr>
              <w:pBdr>
                <w:bottom w:val="single" w:sz="4" w:space="1" w:color="auto"/>
              </w:pBdr>
              <w:ind w:firstLineChars="100" w:firstLine="211"/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</w:rPr>
              <w:t>SUA/SCr</w:t>
            </w:r>
          </w:p>
        </w:tc>
        <w:tc>
          <w:tcPr>
            <w:tcW w:w="1639" w:type="pct"/>
            <w:gridSpan w:val="2"/>
            <w:tcBorders>
              <w:top w:val="single" w:sz="4" w:space="0" w:color="auto"/>
              <w:bottom w:val="nil"/>
            </w:tcBorders>
          </w:tcPr>
          <w:p w14:paraId="2757BD30" w14:textId="77777777" w:rsidR="009901EF" w:rsidRDefault="009901EF" w:rsidP="008459D9">
            <w:pPr>
              <w:pBdr>
                <w:bottom w:val="single" w:sz="4" w:space="1" w:color="auto"/>
              </w:pBdr>
              <w:ind w:firstLineChars="100" w:firstLine="211"/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</w:rPr>
              <w:t>S</w:t>
            </w:r>
            <w:r>
              <w:rPr>
                <w:rFonts w:ascii="Times New Roman" w:eastAsia="宋体" w:hAnsi="Times New Roman" w:cs="Times New Roman"/>
                <w:b/>
              </w:rPr>
              <w:t>UA</w:t>
            </w:r>
          </w:p>
        </w:tc>
      </w:tr>
      <w:tr w:rsidR="009901EF" w:rsidRPr="00B372A6" w14:paraId="438F2733" w14:textId="77777777" w:rsidTr="00262329">
        <w:trPr>
          <w:jc w:val="center"/>
        </w:trPr>
        <w:tc>
          <w:tcPr>
            <w:tcW w:w="1722" w:type="pct"/>
            <w:vMerge/>
            <w:tcBorders>
              <w:top w:val="nil"/>
              <w:bottom w:val="single" w:sz="4" w:space="0" w:color="auto"/>
            </w:tcBorders>
          </w:tcPr>
          <w:p w14:paraId="1385B1FC" w14:textId="77777777" w:rsidR="009901EF" w:rsidRPr="00176808" w:rsidRDefault="009901EF" w:rsidP="008459D9">
            <w:pPr>
              <w:ind w:firstLineChars="100" w:firstLine="211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747" w:type="pct"/>
            <w:tcBorders>
              <w:top w:val="nil"/>
              <w:bottom w:val="single" w:sz="4" w:space="0" w:color="auto"/>
            </w:tcBorders>
          </w:tcPr>
          <w:p w14:paraId="0B09C17B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B372A6">
              <w:rPr>
                <w:rFonts w:ascii="Times New Roman" w:eastAsia="宋体" w:hAnsi="Times New Roman" w:cs="Times New Roman"/>
              </w:rPr>
              <w:t>M</w:t>
            </w:r>
            <w:r>
              <w:rPr>
                <w:rFonts w:ascii="Times New Roman" w:eastAsia="宋体" w:hAnsi="Times New Roman" w:cs="Times New Roman"/>
              </w:rPr>
              <w:t>e</w:t>
            </w:r>
            <w:r w:rsidRPr="00B372A6">
              <w:rPr>
                <w:rFonts w:ascii="Times New Roman" w:eastAsia="宋体" w:hAnsi="Times New Roman" w:cs="Times New Roman" w:hint="eastAsia"/>
              </w:rPr>
              <w:t>n</w:t>
            </w:r>
          </w:p>
        </w:tc>
        <w:tc>
          <w:tcPr>
            <w:tcW w:w="892" w:type="pct"/>
            <w:tcBorders>
              <w:top w:val="nil"/>
              <w:bottom w:val="single" w:sz="4" w:space="0" w:color="auto"/>
            </w:tcBorders>
          </w:tcPr>
          <w:p w14:paraId="10503040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B372A6">
              <w:rPr>
                <w:rFonts w:ascii="Times New Roman" w:eastAsia="宋体" w:hAnsi="Times New Roman" w:cs="Times New Roman" w:hint="eastAsia"/>
              </w:rPr>
              <w:t>Wom</w:t>
            </w:r>
            <w:r>
              <w:rPr>
                <w:rFonts w:ascii="Times New Roman" w:eastAsia="宋体" w:hAnsi="Times New Roman" w:cs="Times New Roman"/>
              </w:rPr>
              <w:t>e</w:t>
            </w:r>
            <w:r w:rsidRPr="00B372A6">
              <w:rPr>
                <w:rFonts w:ascii="Times New Roman" w:eastAsia="宋体" w:hAnsi="Times New Roman" w:cs="Times New Roman" w:hint="eastAsia"/>
              </w:rPr>
              <w:t>n</w:t>
            </w:r>
          </w:p>
        </w:tc>
        <w:tc>
          <w:tcPr>
            <w:tcW w:w="747" w:type="pct"/>
            <w:tcBorders>
              <w:top w:val="nil"/>
              <w:bottom w:val="single" w:sz="4" w:space="0" w:color="auto"/>
            </w:tcBorders>
          </w:tcPr>
          <w:p w14:paraId="6F57D34D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B372A6">
              <w:rPr>
                <w:rFonts w:ascii="Times New Roman" w:eastAsia="宋体" w:hAnsi="Times New Roman" w:cs="Times New Roman"/>
              </w:rPr>
              <w:t>M</w:t>
            </w:r>
            <w:r>
              <w:rPr>
                <w:rFonts w:ascii="Times New Roman" w:eastAsia="宋体" w:hAnsi="Times New Roman" w:cs="Times New Roman"/>
              </w:rPr>
              <w:t>e</w:t>
            </w:r>
            <w:r w:rsidRPr="00B372A6">
              <w:rPr>
                <w:rFonts w:ascii="Times New Roman" w:eastAsia="宋体" w:hAnsi="Times New Roman" w:cs="Times New Roman" w:hint="eastAsia"/>
              </w:rPr>
              <w:t>n</w:t>
            </w:r>
          </w:p>
        </w:tc>
        <w:tc>
          <w:tcPr>
            <w:tcW w:w="892" w:type="pct"/>
            <w:tcBorders>
              <w:top w:val="nil"/>
              <w:bottom w:val="single" w:sz="4" w:space="0" w:color="auto"/>
            </w:tcBorders>
          </w:tcPr>
          <w:p w14:paraId="175218D3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 w:rsidRPr="00B372A6">
              <w:rPr>
                <w:rFonts w:ascii="Times New Roman" w:eastAsia="宋体" w:hAnsi="Times New Roman" w:cs="Times New Roman" w:hint="eastAsia"/>
              </w:rPr>
              <w:t>Wom</w:t>
            </w:r>
            <w:r>
              <w:rPr>
                <w:rFonts w:ascii="Times New Roman" w:eastAsia="宋体" w:hAnsi="Times New Roman" w:cs="Times New Roman"/>
              </w:rPr>
              <w:t>e</w:t>
            </w:r>
            <w:r w:rsidRPr="00B372A6">
              <w:rPr>
                <w:rFonts w:ascii="Times New Roman" w:eastAsia="宋体" w:hAnsi="Times New Roman" w:cs="Times New Roman" w:hint="eastAsia"/>
              </w:rPr>
              <w:t>n</w:t>
            </w:r>
          </w:p>
        </w:tc>
      </w:tr>
      <w:tr w:rsidR="009901EF" w:rsidRPr="00B372A6" w14:paraId="179E1166" w14:textId="77777777" w:rsidTr="00262329">
        <w:trPr>
          <w:jc w:val="center"/>
        </w:trPr>
        <w:tc>
          <w:tcPr>
            <w:tcW w:w="1722" w:type="pct"/>
            <w:tcBorders>
              <w:top w:val="single" w:sz="4" w:space="0" w:color="auto"/>
            </w:tcBorders>
          </w:tcPr>
          <w:p w14:paraId="65DFB37B" w14:textId="77777777" w:rsidR="009901EF" w:rsidRPr="00176808" w:rsidRDefault="009901EF" w:rsidP="008459D9">
            <w:pPr>
              <w:rPr>
                <w:rFonts w:ascii="Times New Roman" w:eastAsia="宋体" w:hAnsi="Times New Roman" w:cs="Times New Roman"/>
                <w:b/>
              </w:rPr>
            </w:pPr>
            <w:r w:rsidRPr="00176808">
              <w:rPr>
                <w:rFonts w:ascii="Times New Roman" w:eastAsia="宋体" w:hAnsi="Times New Roman" w:cs="Times New Roman" w:hint="eastAsia"/>
                <w:b/>
              </w:rPr>
              <w:t>In whole blood, ug/L</w:t>
            </w:r>
          </w:p>
        </w:tc>
        <w:tc>
          <w:tcPr>
            <w:tcW w:w="747" w:type="pct"/>
            <w:tcBorders>
              <w:top w:val="single" w:sz="4" w:space="0" w:color="auto"/>
            </w:tcBorders>
          </w:tcPr>
          <w:p w14:paraId="51F55B5C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892" w:type="pct"/>
            <w:tcBorders>
              <w:top w:val="single" w:sz="4" w:space="0" w:color="auto"/>
            </w:tcBorders>
          </w:tcPr>
          <w:p w14:paraId="4CBEC4EB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747" w:type="pct"/>
            <w:tcBorders>
              <w:top w:val="single" w:sz="4" w:space="0" w:color="auto"/>
            </w:tcBorders>
          </w:tcPr>
          <w:p w14:paraId="4D9545CF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892" w:type="pct"/>
            <w:tcBorders>
              <w:top w:val="single" w:sz="4" w:space="0" w:color="auto"/>
            </w:tcBorders>
          </w:tcPr>
          <w:p w14:paraId="72A3F940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9901EF" w:rsidRPr="00B372A6" w14:paraId="50644CAC" w14:textId="77777777" w:rsidTr="00262329">
        <w:trPr>
          <w:jc w:val="center"/>
        </w:trPr>
        <w:tc>
          <w:tcPr>
            <w:tcW w:w="1722" w:type="pct"/>
          </w:tcPr>
          <w:p w14:paraId="260E475B" w14:textId="77777777" w:rsidR="009901EF" w:rsidRPr="00176808" w:rsidRDefault="009901EF" w:rsidP="000118A8">
            <w:pPr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176808">
              <w:rPr>
                <w:rFonts w:ascii="Times New Roman" w:eastAsia="宋体" w:hAnsi="Times New Roman" w:cs="Times New Roman" w:hint="eastAsia"/>
              </w:rPr>
              <w:t>Cd</w:t>
            </w:r>
          </w:p>
        </w:tc>
        <w:tc>
          <w:tcPr>
            <w:tcW w:w="747" w:type="pct"/>
          </w:tcPr>
          <w:p w14:paraId="0CD4249C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0.802</w:t>
            </w:r>
          </w:p>
        </w:tc>
        <w:tc>
          <w:tcPr>
            <w:tcW w:w="892" w:type="pct"/>
          </w:tcPr>
          <w:p w14:paraId="418D3124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0.650</w:t>
            </w:r>
          </w:p>
        </w:tc>
        <w:tc>
          <w:tcPr>
            <w:tcW w:w="747" w:type="pct"/>
          </w:tcPr>
          <w:p w14:paraId="60A2FBF5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0.000</w:t>
            </w:r>
          </w:p>
        </w:tc>
        <w:tc>
          <w:tcPr>
            <w:tcW w:w="892" w:type="pct"/>
          </w:tcPr>
          <w:p w14:paraId="67A8C396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</w:t>
            </w:r>
            <w:r>
              <w:rPr>
                <w:rFonts w:ascii="Times New Roman" w:eastAsia="宋体" w:hAnsi="Times New Roman" w:cs="Times New Roman"/>
              </w:rPr>
              <w:t>010</w:t>
            </w:r>
          </w:p>
        </w:tc>
      </w:tr>
      <w:tr w:rsidR="009901EF" w:rsidRPr="00B372A6" w14:paraId="1B0B5848" w14:textId="77777777" w:rsidTr="00262329">
        <w:trPr>
          <w:jc w:val="center"/>
        </w:trPr>
        <w:tc>
          <w:tcPr>
            <w:tcW w:w="1722" w:type="pct"/>
          </w:tcPr>
          <w:p w14:paraId="32DE5400" w14:textId="77777777" w:rsidR="009901EF" w:rsidRPr="00176808" w:rsidRDefault="009901EF" w:rsidP="000118A8">
            <w:pPr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176808">
              <w:rPr>
                <w:rFonts w:ascii="Times New Roman" w:eastAsia="宋体" w:hAnsi="Times New Roman" w:cs="Times New Roman" w:hint="eastAsia"/>
              </w:rPr>
              <w:t>Pb</w:t>
            </w:r>
          </w:p>
        </w:tc>
        <w:tc>
          <w:tcPr>
            <w:tcW w:w="747" w:type="pct"/>
          </w:tcPr>
          <w:p w14:paraId="164964F6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0.926</w:t>
            </w:r>
          </w:p>
        </w:tc>
        <w:tc>
          <w:tcPr>
            <w:tcW w:w="892" w:type="pct"/>
          </w:tcPr>
          <w:p w14:paraId="18B2E67E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1.000</w:t>
            </w:r>
          </w:p>
        </w:tc>
        <w:tc>
          <w:tcPr>
            <w:tcW w:w="747" w:type="pct"/>
          </w:tcPr>
          <w:p w14:paraId="2241414C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0.758</w:t>
            </w:r>
          </w:p>
        </w:tc>
        <w:tc>
          <w:tcPr>
            <w:tcW w:w="892" w:type="pct"/>
          </w:tcPr>
          <w:p w14:paraId="3C72CC10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0.820</w:t>
            </w:r>
          </w:p>
        </w:tc>
      </w:tr>
      <w:tr w:rsidR="009901EF" w:rsidRPr="00B372A6" w14:paraId="1983E49B" w14:textId="77777777" w:rsidTr="00262329">
        <w:trPr>
          <w:jc w:val="center"/>
        </w:trPr>
        <w:tc>
          <w:tcPr>
            <w:tcW w:w="1722" w:type="pct"/>
          </w:tcPr>
          <w:p w14:paraId="1D468D29" w14:textId="77777777" w:rsidR="009901EF" w:rsidRPr="00176808" w:rsidRDefault="009901EF" w:rsidP="000118A8">
            <w:pPr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176808">
              <w:rPr>
                <w:rFonts w:ascii="Times New Roman" w:eastAsia="宋体" w:hAnsi="Times New Roman" w:cs="Times New Roman" w:hint="eastAsia"/>
              </w:rPr>
              <w:t>Hg</w:t>
            </w:r>
          </w:p>
        </w:tc>
        <w:tc>
          <w:tcPr>
            <w:tcW w:w="747" w:type="pct"/>
          </w:tcPr>
          <w:p w14:paraId="36A230EA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0.486</w:t>
            </w:r>
          </w:p>
        </w:tc>
        <w:tc>
          <w:tcPr>
            <w:tcW w:w="892" w:type="pct"/>
          </w:tcPr>
          <w:p w14:paraId="073B64BE" w14:textId="11171168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</w:t>
            </w:r>
            <w:r w:rsidR="00AE7F30">
              <w:rPr>
                <w:rFonts w:ascii="Times New Roman" w:eastAsia="宋体" w:hAnsi="Times New Roman" w:cs="Times New Roman"/>
              </w:rPr>
              <w:t>4</w:t>
            </w:r>
            <w:r>
              <w:rPr>
                <w:rFonts w:ascii="Times New Roman" w:eastAsia="宋体" w:hAnsi="Times New Roman" w:cs="Times New Roman" w:hint="eastAsia"/>
              </w:rPr>
              <w:t>32</w:t>
            </w:r>
          </w:p>
        </w:tc>
        <w:tc>
          <w:tcPr>
            <w:tcW w:w="747" w:type="pct"/>
          </w:tcPr>
          <w:p w14:paraId="0C947770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0.000</w:t>
            </w:r>
          </w:p>
        </w:tc>
        <w:tc>
          <w:tcPr>
            <w:tcW w:w="892" w:type="pct"/>
          </w:tcPr>
          <w:p w14:paraId="36B6AFD2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0.096</w:t>
            </w:r>
          </w:p>
        </w:tc>
      </w:tr>
      <w:tr w:rsidR="009901EF" w:rsidRPr="00B372A6" w14:paraId="530B97CB" w14:textId="77777777" w:rsidTr="00262329">
        <w:trPr>
          <w:jc w:val="center"/>
        </w:trPr>
        <w:tc>
          <w:tcPr>
            <w:tcW w:w="1722" w:type="pct"/>
          </w:tcPr>
          <w:p w14:paraId="73E5D590" w14:textId="77777777" w:rsidR="009901EF" w:rsidRPr="00176808" w:rsidRDefault="009901EF" w:rsidP="008459D9">
            <w:pPr>
              <w:rPr>
                <w:rFonts w:ascii="Times New Roman" w:eastAsia="宋体" w:hAnsi="Times New Roman" w:cs="Times New Roman"/>
                <w:b/>
              </w:rPr>
            </w:pPr>
            <w:r w:rsidRPr="00176808">
              <w:rPr>
                <w:rFonts w:ascii="Times New Roman" w:eastAsia="宋体" w:hAnsi="Times New Roman" w:cs="Times New Roman" w:hint="eastAsia"/>
                <w:b/>
              </w:rPr>
              <w:t>In urine, ug/L</w:t>
            </w:r>
          </w:p>
        </w:tc>
        <w:tc>
          <w:tcPr>
            <w:tcW w:w="747" w:type="pct"/>
          </w:tcPr>
          <w:p w14:paraId="533EEB8C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892" w:type="pct"/>
          </w:tcPr>
          <w:p w14:paraId="2FDF4BFA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747" w:type="pct"/>
          </w:tcPr>
          <w:p w14:paraId="247281CD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892" w:type="pct"/>
          </w:tcPr>
          <w:p w14:paraId="57EA4FFE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9901EF" w:rsidRPr="00B372A6" w14:paraId="578B0542" w14:textId="77777777" w:rsidTr="00262329">
        <w:trPr>
          <w:jc w:val="center"/>
        </w:trPr>
        <w:tc>
          <w:tcPr>
            <w:tcW w:w="1722" w:type="pct"/>
          </w:tcPr>
          <w:p w14:paraId="7ECB1C63" w14:textId="77777777" w:rsidR="009901EF" w:rsidRPr="00176808" w:rsidRDefault="009901EF" w:rsidP="000118A8">
            <w:pPr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176808">
              <w:rPr>
                <w:rFonts w:ascii="Times New Roman" w:eastAsia="宋体" w:hAnsi="Times New Roman" w:cs="Times New Roman" w:hint="eastAsia"/>
              </w:rPr>
              <w:t>Cd</w:t>
            </w:r>
          </w:p>
        </w:tc>
        <w:tc>
          <w:tcPr>
            <w:tcW w:w="747" w:type="pct"/>
          </w:tcPr>
          <w:p w14:paraId="510CF368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0.786</w:t>
            </w:r>
          </w:p>
        </w:tc>
        <w:tc>
          <w:tcPr>
            <w:tcW w:w="892" w:type="pct"/>
          </w:tcPr>
          <w:p w14:paraId="78E2B6EB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1.000</w:t>
            </w:r>
          </w:p>
        </w:tc>
        <w:tc>
          <w:tcPr>
            <w:tcW w:w="747" w:type="pct"/>
          </w:tcPr>
          <w:p w14:paraId="2C9042EB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0.000</w:t>
            </w:r>
          </w:p>
        </w:tc>
        <w:tc>
          <w:tcPr>
            <w:tcW w:w="892" w:type="pct"/>
          </w:tcPr>
          <w:p w14:paraId="3563FA6D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0.730</w:t>
            </w:r>
          </w:p>
        </w:tc>
      </w:tr>
      <w:tr w:rsidR="009901EF" w:rsidRPr="00B372A6" w14:paraId="1C29DDF4" w14:textId="77777777" w:rsidTr="00262329">
        <w:trPr>
          <w:jc w:val="center"/>
        </w:trPr>
        <w:tc>
          <w:tcPr>
            <w:tcW w:w="1722" w:type="pct"/>
          </w:tcPr>
          <w:p w14:paraId="0B5590C4" w14:textId="77777777" w:rsidR="009901EF" w:rsidRPr="00176808" w:rsidRDefault="009901EF" w:rsidP="000118A8">
            <w:pPr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176808">
              <w:rPr>
                <w:rFonts w:ascii="Times New Roman" w:eastAsia="宋体" w:hAnsi="Times New Roman" w:cs="Times New Roman" w:hint="eastAsia"/>
              </w:rPr>
              <w:t>Pb</w:t>
            </w:r>
          </w:p>
        </w:tc>
        <w:tc>
          <w:tcPr>
            <w:tcW w:w="747" w:type="pct"/>
          </w:tcPr>
          <w:p w14:paraId="6C9F763C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0.868</w:t>
            </w:r>
          </w:p>
        </w:tc>
        <w:tc>
          <w:tcPr>
            <w:tcW w:w="892" w:type="pct"/>
          </w:tcPr>
          <w:p w14:paraId="3C87BD21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1.000</w:t>
            </w:r>
          </w:p>
        </w:tc>
        <w:tc>
          <w:tcPr>
            <w:tcW w:w="747" w:type="pct"/>
          </w:tcPr>
          <w:p w14:paraId="3E6F7308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0.564</w:t>
            </w:r>
          </w:p>
        </w:tc>
        <w:tc>
          <w:tcPr>
            <w:tcW w:w="892" w:type="pct"/>
          </w:tcPr>
          <w:p w14:paraId="549CBDCA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0.728</w:t>
            </w:r>
          </w:p>
        </w:tc>
      </w:tr>
      <w:tr w:rsidR="009901EF" w:rsidRPr="00B372A6" w14:paraId="3DB7728D" w14:textId="77777777" w:rsidTr="00262329">
        <w:trPr>
          <w:jc w:val="center"/>
        </w:trPr>
        <w:tc>
          <w:tcPr>
            <w:tcW w:w="1722" w:type="pct"/>
          </w:tcPr>
          <w:p w14:paraId="0D349EE1" w14:textId="77777777" w:rsidR="009901EF" w:rsidRPr="00176808" w:rsidRDefault="009901EF" w:rsidP="000118A8">
            <w:pPr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176808">
              <w:rPr>
                <w:rFonts w:ascii="Times New Roman" w:eastAsia="宋体" w:hAnsi="Times New Roman" w:cs="Times New Roman" w:hint="eastAsia"/>
              </w:rPr>
              <w:t>Hg</w:t>
            </w:r>
          </w:p>
        </w:tc>
        <w:tc>
          <w:tcPr>
            <w:tcW w:w="747" w:type="pct"/>
          </w:tcPr>
          <w:p w14:paraId="36BFCAEC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0.332</w:t>
            </w:r>
          </w:p>
        </w:tc>
        <w:tc>
          <w:tcPr>
            <w:tcW w:w="892" w:type="pct"/>
          </w:tcPr>
          <w:p w14:paraId="76D88783" w14:textId="34F6201A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</w:t>
            </w:r>
            <w:r w:rsidR="0069129B">
              <w:rPr>
                <w:rFonts w:ascii="Times New Roman" w:eastAsia="宋体" w:hAnsi="Times New Roman" w:cs="Times New Roman"/>
              </w:rPr>
              <w:t>4</w:t>
            </w:r>
            <w:r>
              <w:rPr>
                <w:rFonts w:ascii="Times New Roman" w:eastAsia="宋体" w:hAnsi="Times New Roman" w:cs="Times New Roman"/>
              </w:rPr>
              <w:t>34</w:t>
            </w:r>
          </w:p>
        </w:tc>
        <w:tc>
          <w:tcPr>
            <w:tcW w:w="747" w:type="pct"/>
          </w:tcPr>
          <w:p w14:paraId="6BD3AD3D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0.000</w:t>
            </w:r>
          </w:p>
        </w:tc>
        <w:tc>
          <w:tcPr>
            <w:tcW w:w="892" w:type="pct"/>
          </w:tcPr>
          <w:p w14:paraId="32A9F8B8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</w:t>
            </w:r>
            <w:r>
              <w:rPr>
                <w:rFonts w:ascii="Times New Roman" w:eastAsia="宋体" w:hAnsi="Times New Roman" w:cs="Times New Roman"/>
              </w:rPr>
              <w:t>206</w:t>
            </w:r>
          </w:p>
        </w:tc>
      </w:tr>
      <w:tr w:rsidR="009901EF" w:rsidRPr="00B372A6" w14:paraId="34675BE4" w14:textId="77777777" w:rsidTr="00262329">
        <w:trPr>
          <w:jc w:val="center"/>
        </w:trPr>
        <w:tc>
          <w:tcPr>
            <w:tcW w:w="1722" w:type="pct"/>
          </w:tcPr>
          <w:p w14:paraId="41B25E8B" w14:textId="77777777" w:rsidR="009901EF" w:rsidRPr="00176808" w:rsidRDefault="009901EF" w:rsidP="000118A8">
            <w:pPr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176808">
              <w:rPr>
                <w:rFonts w:ascii="Times New Roman" w:eastAsia="宋体" w:hAnsi="Times New Roman" w:cs="Times New Roman" w:hint="eastAsia"/>
              </w:rPr>
              <w:t>As</w:t>
            </w:r>
          </w:p>
        </w:tc>
        <w:tc>
          <w:tcPr>
            <w:tcW w:w="747" w:type="pct"/>
          </w:tcPr>
          <w:p w14:paraId="72E1D3BC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1.000</w:t>
            </w:r>
          </w:p>
        </w:tc>
        <w:tc>
          <w:tcPr>
            <w:tcW w:w="892" w:type="pct"/>
          </w:tcPr>
          <w:p w14:paraId="5C84B9F2" w14:textId="77777777" w:rsidR="009901EF" w:rsidRPr="00B372A6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0.722</w:t>
            </w:r>
          </w:p>
        </w:tc>
        <w:tc>
          <w:tcPr>
            <w:tcW w:w="747" w:type="pct"/>
          </w:tcPr>
          <w:p w14:paraId="6ADE736B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0.832</w:t>
            </w:r>
          </w:p>
        </w:tc>
        <w:tc>
          <w:tcPr>
            <w:tcW w:w="892" w:type="pct"/>
          </w:tcPr>
          <w:p w14:paraId="72FECF65" w14:textId="77777777" w:rsidR="009901EF" w:rsidRDefault="009901EF" w:rsidP="008459D9">
            <w:pPr>
              <w:ind w:firstLineChars="100" w:firstLine="21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0.274</w:t>
            </w:r>
          </w:p>
        </w:tc>
      </w:tr>
    </w:tbl>
    <w:p w14:paraId="05BE4F78" w14:textId="4394E0B5" w:rsidR="00262329" w:rsidRPr="00262329" w:rsidRDefault="00262329">
      <w:pPr>
        <w:sectPr w:rsidR="00262329" w:rsidRPr="00262329" w:rsidSect="000118A8">
          <w:pgSz w:w="11906" w:h="16838"/>
          <w:pgMar w:top="1418" w:right="1588" w:bottom="1701" w:left="1474" w:header="851" w:footer="992" w:gutter="0"/>
          <w:cols w:space="425"/>
          <w:docGrid w:type="linesAndChars" w:linePitch="312"/>
        </w:sectPr>
      </w:pPr>
      <w:r w:rsidRPr="00321872">
        <w:rPr>
          <w:rFonts w:ascii="Times" w:hAnsi="Times"/>
          <w:sz w:val="20"/>
        </w:rPr>
        <w:t>PIPs indicate the posterior probability that an exposure grouping was included into the model from the multiple iterations (</w:t>
      </w:r>
      <w:r w:rsidRPr="00321872">
        <w:rPr>
          <w:rFonts w:ascii="Times" w:hAnsi="Times" w:hint="eastAsia"/>
          <w:sz w:val="20"/>
        </w:rPr>
        <w:t>1</w:t>
      </w:r>
      <w:r w:rsidRPr="00321872">
        <w:rPr>
          <w:rFonts w:ascii="Times" w:hAnsi="Times"/>
          <w:sz w:val="20"/>
        </w:rPr>
        <w:t>,000) of the MCMC sampler.</w:t>
      </w:r>
    </w:p>
    <w:p w14:paraId="70FB5D0C" w14:textId="2316FA81" w:rsidR="00982CB4" w:rsidRDefault="00982CB4"/>
    <w:p w14:paraId="724C1131" w14:textId="14B5188A" w:rsidR="00BE5D13" w:rsidRDefault="00BE5D13" w:rsidP="00E67130">
      <w:pPr>
        <w:spacing w:line="360" w:lineRule="auto"/>
        <w:jc w:val="center"/>
        <w:rPr>
          <w:rFonts w:ascii="Times New Roman" w:eastAsia="宋体" w:hAnsi="Times New Roman" w:cs="Times New Roman"/>
          <w:b/>
        </w:rPr>
      </w:pPr>
      <w:r>
        <w:rPr>
          <w:noProof/>
        </w:rPr>
        <w:drawing>
          <wp:inline distT="0" distB="0" distL="0" distR="0" wp14:anchorId="6ED7E717" wp14:editId="2FD5F942">
            <wp:extent cx="5615940" cy="3082925"/>
            <wp:effectExtent l="0" t="0" r="381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08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84999" w14:textId="77777777" w:rsidR="00D51805" w:rsidRDefault="00D51805" w:rsidP="00D51805">
      <w:pPr>
        <w:spacing w:line="360" w:lineRule="auto"/>
        <w:jc w:val="left"/>
        <w:rPr>
          <w:rFonts w:ascii="Times New Roman" w:eastAsia="宋体" w:hAnsi="Times New Roman" w:cs="Times New Roman"/>
          <w:b/>
        </w:rPr>
      </w:pPr>
      <w:r w:rsidRPr="00E67130">
        <w:rPr>
          <w:rFonts w:ascii="Times New Roman" w:eastAsia="宋体" w:hAnsi="Times New Roman" w:cs="Times New Roman" w:hint="eastAsia"/>
          <w:b/>
        </w:rPr>
        <w:t>Figure S1</w:t>
      </w:r>
      <w:r w:rsidRPr="00E67130">
        <w:rPr>
          <w:rFonts w:ascii="Times New Roman" w:eastAsia="宋体" w:hAnsi="Times New Roman" w:cs="Times New Roman"/>
          <w:b/>
        </w:rPr>
        <w:t>. Flowchart of analytical sample selection.</w:t>
      </w:r>
    </w:p>
    <w:p w14:paraId="027B1319" w14:textId="77777777" w:rsidR="00D51805" w:rsidRPr="00D51805" w:rsidRDefault="00D51805" w:rsidP="00E67130">
      <w:pPr>
        <w:spacing w:line="360" w:lineRule="auto"/>
        <w:jc w:val="center"/>
        <w:rPr>
          <w:rFonts w:ascii="Times New Roman" w:eastAsia="宋体" w:hAnsi="Times New Roman" w:cs="Times New Roman"/>
          <w:b/>
        </w:rPr>
      </w:pPr>
    </w:p>
    <w:p w14:paraId="1A70E74E" w14:textId="77777777" w:rsidR="00146DF1" w:rsidRDefault="00146DF1">
      <w:pPr>
        <w:sectPr w:rsidR="00146DF1" w:rsidSect="00982CB4">
          <w:pgSz w:w="11906" w:h="16838"/>
          <w:pgMar w:top="1701" w:right="1474" w:bottom="1418" w:left="1588" w:header="851" w:footer="992" w:gutter="0"/>
          <w:cols w:space="425"/>
          <w:docGrid w:type="linesAndChars" w:linePitch="312"/>
        </w:sectPr>
      </w:pPr>
    </w:p>
    <w:p w14:paraId="435C81F3" w14:textId="58A07610" w:rsidR="00C003F5" w:rsidRDefault="00D46844">
      <w:r>
        <w:rPr>
          <w:rFonts w:hint="eastAsia"/>
          <w:noProof/>
        </w:rPr>
        <w:lastRenderedPageBreak/>
        <w:drawing>
          <wp:inline distT="0" distB="0" distL="0" distR="0" wp14:anchorId="7851F2C2" wp14:editId="1128786C">
            <wp:extent cx="5615940" cy="421513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D5FFC" w14:textId="5C650C31" w:rsidR="00D364A4" w:rsidRPr="00BD1EA4" w:rsidRDefault="00D46844" w:rsidP="00D364A4">
      <w:pPr>
        <w:spacing w:line="360" w:lineRule="auto"/>
        <w:rPr>
          <w:rFonts w:ascii="Times New Roman" w:eastAsia="宋体" w:hAnsi="Times New Roman" w:cs="Times New Roman"/>
          <w:bCs/>
        </w:rPr>
      </w:pPr>
      <w:r w:rsidRPr="00E67130">
        <w:rPr>
          <w:rFonts w:ascii="Times New Roman" w:eastAsia="宋体" w:hAnsi="Times New Roman" w:cs="Times New Roman"/>
          <w:b/>
        </w:rPr>
        <w:t>Figure S</w:t>
      </w:r>
      <w:r>
        <w:rPr>
          <w:rFonts w:ascii="Times New Roman" w:eastAsia="宋体" w:hAnsi="Times New Roman" w:cs="Times New Roman"/>
          <w:b/>
        </w:rPr>
        <w:t xml:space="preserve">2 </w:t>
      </w:r>
      <w:r w:rsidR="00D364A4" w:rsidRPr="00D364A4">
        <w:rPr>
          <w:rFonts w:ascii="Times New Roman" w:eastAsia="宋体" w:hAnsi="Times New Roman" w:cs="Times New Roman"/>
          <w:b/>
        </w:rPr>
        <w:t>Interactive effects, defined as the change in the single-exposure health effects when all of the remaining exposures are fixed at the 25</w:t>
      </w:r>
      <w:r w:rsidR="00D364A4" w:rsidRPr="00E63840">
        <w:rPr>
          <w:rFonts w:ascii="Times New Roman" w:eastAsia="宋体" w:hAnsi="Times New Roman" w:cs="Times New Roman"/>
          <w:b/>
          <w:vertAlign w:val="superscript"/>
        </w:rPr>
        <w:t>th</w:t>
      </w:r>
      <w:r w:rsidR="00D364A4" w:rsidRPr="00D364A4">
        <w:rPr>
          <w:rFonts w:ascii="Times New Roman" w:eastAsia="宋体" w:hAnsi="Times New Roman" w:cs="Times New Roman"/>
          <w:b/>
        </w:rPr>
        <w:t xml:space="preserve"> percentile compared to when they are fixed at the 75th percentile.</w:t>
      </w:r>
      <w:r w:rsidR="00D364A4" w:rsidRPr="00D364A4">
        <w:rPr>
          <w:rFonts w:ascii="Times New Roman" w:eastAsia="宋体" w:hAnsi="Times New Roman" w:cs="Times New Roman"/>
          <w:bCs/>
        </w:rPr>
        <w:t xml:space="preserve"> </w:t>
      </w:r>
      <w:r w:rsidR="00D364A4" w:rsidRPr="00BD1EA4">
        <w:rPr>
          <w:rFonts w:ascii="Times New Roman" w:eastAsia="宋体" w:hAnsi="Times New Roman" w:cs="Times New Roman"/>
          <w:bCs/>
        </w:rPr>
        <w:t>(A)</w:t>
      </w:r>
      <w:r w:rsidR="00995626" w:rsidRPr="00BD1EA4">
        <w:t xml:space="preserve"> </w:t>
      </w:r>
      <w:r w:rsidR="00995626" w:rsidRPr="00BD1EA4">
        <w:rPr>
          <w:rFonts w:ascii="Times New Roman" w:eastAsia="宋体" w:hAnsi="Times New Roman" w:cs="Times New Roman"/>
          <w:bCs/>
        </w:rPr>
        <w:t>Interactive effects for SUA/SCr among men</w:t>
      </w:r>
      <w:r w:rsidR="00D364A4" w:rsidRPr="00BD1EA4">
        <w:rPr>
          <w:rFonts w:ascii="Times New Roman" w:eastAsia="宋体" w:hAnsi="Times New Roman" w:cs="Times New Roman"/>
          <w:bCs/>
        </w:rPr>
        <w:t xml:space="preserve">; (B) </w:t>
      </w:r>
      <w:r w:rsidR="00995626" w:rsidRPr="00BD1EA4">
        <w:rPr>
          <w:rFonts w:ascii="Times New Roman" w:eastAsia="宋体" w:hAnsi="Times New Roman" w:cs="Times New Roman"/>
          <w:bCs/>
        </w:rPr>
        <w:t>Interactive effects for SUA/SCr among women</w:t>
      </w:r>
      <w:r w:rsidR="00D364A4" w:rsidRPr="00BD1EA4">
        <w:rPr>
          <w:rFonts w:ascii="Times New Roman" w:eastAsia="宋体" w:hAnsi="Times New Roman" w:cs="Times New Roman"/>
          <w:bCs/>
        </w:rPr>
        <w:t xml:space="preserve">; (C) </w:t>
      </w:r>
      <w:r w:rsidR="00995626" w:rsidRPr="00BD1EA4">
        <w:rPr>
          <w:rFonts w:ascii="Times New Roman" w:eastAsia="宋体" w:hAnsi="Times New Roman" w:cs="Times New Roman"/>
          <w:bCs/>
        </w:rPr>
        <w:t>Interactive effects for SUA among men</w:t>
      </w:r>
      <w:r w:rsidR="00D364A4" w:rsidRPr="00BD1EA4">
        <w:rPr>
          <w:rFonts w:ascii="Times New Roman" w:eastAsia="宋体" w:hAnsi="Times New Roman" w:cs="Times New Roman"/>
          <w:bCs/>
        </w:rPr>
        <w:t xml:space="preserve">; (D) </w:t>
      </w:r>
      <w:r w:rsidR="00995626" w:rsidRPr="00BD1EA4">
        <w:rPr>
          <w:rFonts w:ascii="Times New Roman" w:eastAsia="宋体" w:hAnsi="Times New Roman" w:cs="Times New Roman"/>
          <w:bCs/>
        </w:rPr>
        <w:t>Interactive effects for SUA among women.</w:t>
      </w:r>
    </w:p>
    <w:p w14:paraId="14983332" w14:textId="77777777" w:rsidR="00D364A4" w:rsidRDefault="00D364A4" w:rsidP="00D364A4">
      <w:pPr>
        <w:spacing w:line="360" w:lineRule="auto"/>
        <w:rPr>
          <w:rFonts w:ascii="Times New Roman" w:eastAsia="宋体" w:hAnsi="Times New Roman" w:cs="Times New Roman"/>
          <w:bCs/>
        </w:rPr>
      </w:pPr>
      <w:r w:rsidRPr="00BD1EA4">
        <w:rPr>
          <w:rFonts w:ascii="Times New Roman" w:eastAsia="宋体" w:hAnsi="Times New Roman" w:cs="Times New Roman" w:hint="eastAsia"/>
          <w:bCs/>
        </w:rPr>
        <w:t>“</w:t>
      </w:r>
      <w:r w:rsidRPr="00BD1EA4">
        <w:rPr>
          <w:rFonts w:ascii="Times New Roman" w:eastAsia="宋体" w:hAnsi="Times New Roman" w:cs="Times New Roman"/>
          <w:bCs/>
        </w:rPr>
        <w:t>U” indicates metals in urinary, “B” indicates metals in blood.</w:t>
      </w:r>
    </w:p>
    <w:p w14:paraId="1EDE31CF" w14:textId="2DF0C754" w:rsidR="00D46844" w:rsidRPr="00D364A4" w:rsidRDefault="00D46844"/>
    <w:p w14:paraId="1F17D0D8" w14:textId="3C1EAE8F" w:rsidR="00314220" w:rsidRDefault="00982CB4" w:rsidP="001543B2">
      <w:pPr>
        <w:jc w:val="center"/>
      </w:pPr>
      <w:r>
        <w:rPr>
          <w:noProof/>
        </w:rPr>
        <w:lastRenderedPageBreak/>
        <w:drawing>
          <wp:inline distT="0" distB="0" distL="0" distR="0" wp14:anchorId="16C4E56D" wp14:editId="1AA24CE2">
            <wp:extent cx="5615940" cy="4195445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男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FDE35" w14:textId="1F3F2DEC" w:rsidR="001543B2" w:rsidRPr="00E67130" w:rsidRDefault="001543B2" w:rsidP="001543B2">
      <w:pPr>
        <w:spacing w:line="360" w:lineRule="auto"/>
        <w:rPr>
          <w:rFonts w:ascii="Times New Roman" w:eastAsia="宋体" w:hAnsi="Times New Roman" w:cs="Times New Roman"/>
          <w:b/>
        </w:rPr>
      </w:pPr>
      <w:r w:rsidRPr="00E67130">
        <w:rPr>
          <w:rFonts w:ascii="Times New Roman" w:eastAsia="宋体" w:hAnsi="Times New Roman" w:cs="Times New Roman"/>
          <w:b/>
        </w:rPr>
        <w:t>Figure S</w:t>
      </w:r>
      <w:r>
        <w:rPr>
          <w:rFonts w:ascii="Times New Roman" w:eastAsia="宋体" w:hAnsi="Times New Roman" w:cs="Times New Roman"/>
          <w:b/>
        </w:rPr>
        <w:t>3</w:t>
      </w:r>
      <w:r w:rsidRPr="00E67130">
        <w:rPr>
          <w:rFonts w:ascii="Times New Roman" w:eastAsia="宋体" w:hAnsi="Times New Roman" w:cs="Times New Roman"/>
          <w:b/>
        </w:rPr>
        <w:t>. The BKMR analysis for the associations of SUA and multiple metals in men</w:t>
      </w:r>
      <w:r w:rsidR="001A1D19">
        <w:rPr>
          <w:rFonts w:ascii="Times New Roman" w:eastAsia="宋体" w:hAnsi="Times New Roman" w:cs="Times New Roman"/>
          <w:b/>
        </w:rPr>
        <w:t>,</w:t>
      </w:r>
      <w:r w:rsidR="001A1D19" w:rsidRPr="001A1D19">
        <w:rPr>
          <w:rFonts w:ascii="Times New Roman" w:eastAsia="宋体" w:hAnsi="Times New Roman" w:cs="Times New Roman"/>
          <w:b/>
        </w:rPr>
        <w:t xml:space="preserve"> </w:t>
      </w:r>
      <w:r w:rsidR="001A1D19">
        <w:rPr>
          <w:rFonts w:ascii="Times New Roman" w:eastAsia="宋体" w:hAnsi="Times New Roman" w:cs="Times New Roman"/>
          <w:b/>
        </w:rPr>
        <w:t xml:space="preserve">where suffix </w:t>
      </w:r>
      <w:r w:rsidR="001A1D19" w:rsidRPr="00942CD2">
        <w:rPr>
          <w:rFonts w:ascii="Times New Roman" w:eastAsia="宋体" w:hAnsi="Times New Roman" w:cs="Times New Roman"/>
          <w:b/>
        </w:rPr>
        <w:t>“</w:t>
      </w:r>
      <w:r w:rsidR="001A1D19" w:rsidRPr="00942CD2">
        <w:rPr>
          <w:rFonts w:ascii="Times New Roman" w:eastAsia="宋体" w:hAnsi="Times New Roman" w:cs="Times New Roman" w:hint="eastAsia"/>
          <w:b/>
        </w:rPr>
        <w:t>_</w:t>
      </w:r>
      <w:r w:rsidR="001A1D19" w:rsidRPr="00942CD2">
        <w:rPr>
          <w:rFonts w:ascii="Times New Roman" w:eastAsia="宋体" w:hAnsi="Times New Roman" w:cs="Times New Roman"/>
          <w:b/>
        </w:rPr>
        <w:t>U” indicates the metal</w:t>
      </w:r>
      <w:r w:rsidR="004266C2">
        <w:rPr>
          <w:rFonts w:ascii="Times New Roman" w:eastAsia="宋体" w:hAnsi="Times New Roman" w:cs="Times New Roman"/>
          <w:b/>
        </w:rPr>
        <w:t>s</w:t>
      </w:r>
      <w:r w:rsidR="001A1D19" w:rsidRPr="00942CD2">
        <w:rPr>
          <w:rFonts w:ascii="Times New Roman" w:eastAsia="宋体" w:hAnsi="Times New Roman" w:cs="Times New Roman"/>
          <w:b/>
        </w:rPr>
        <w:t xml:space="preserve"> in urinary and “_B” in blood</w:t>
      </w:r>
      <w:r w:rsidRPr="00E67130">
        <w:rPr>
          <w:rFonts w:ascii="Times New Roman" w:eastAsia="宋体" w:hAnsi="Times New Roman" w:cs="Times New Roman"/>
          <w:b/>
        </w:rPr>
        <w:t>.</w:t>
      </w:r>
    </w:p>
    <w:p w14:paraId="2E5C6841" w14:textId="15C6F2F5" w:rsidR="001543B2" w:rsidRPr="00895151" w:rsidRDefault="00895151" w:rsidP="00895151">
      <w:pPr>
        <w:spacing w:line="360" w:lineRule="auto"/>
        <w:rPr>
          <w:rFonts w:ascii="Times New Roman" w:eastAsia="宋体" w:hAnsi="Times New Roman" w:cs="Times New Roman"/>
          <w:bCs/>
        </w:rPr>
      </w:pPr>
      <w:r w:rsidRPr="00895151">
        <w:rPr>
          <w:rFonts w:ascii="Times New Roman" w:eastAsia="宋体" w:hAnsi="Times New Roman" w:cs="Times New Roman"/>
          <w:bCs/>
        </w:rPr>
        <w:t>(A</w:t>
      </w:r>
      <w:r>
        <w:rPr>
          <w:rFonts w:ascii="Times New Roman" w:eastAsia="宋体" w:hAnsi="Times New Roman" w:cs="Times New Roman"/>
          <w:bCs/>
        </w:rPr>
        <w:t xml:space="preserve">) </w:t>
      </w:r>
      <w:r w:rsidR="00BD1EA4" w:rsidRPr="00BD1EA4">
        <w:rPr>
          <w:rFonts w:ascii="Times New Roman" w:eastAsia="宋体" w:hAnsi="Times New Roman" w:cs="Times New Roman"/>
          <w:bCs/>
        </w:rPr>
        <w:t>Spearman</w:t>
      </w:r>
      <w:r w:rsidR="001543B2" w:rsidRPr="00895151">
        <w:rPr>
          <w:rFonts w:ascii="Times New Roman" w:eastAsia="宋体" w:hAnsi="Times New Roman" w:cs="Times New Roman"/>
          <w:bCs/>
        </w:rPr>
        <w:t xml:space="preserve"> correlation matrix for metals; (B) </w:t>
      </w:r>
      <w:r w:rsidR="0045373A">
        <w:rPr>
          <w:rFonts w:ascii="Times New Roman" w:eastAsia="宋体" w:hAnsi="Times New Roman" w:cs="Times New Roman"/>
          <w:bCs/>
        </w:rPr>
        <w:t xml:space="preserve">Joint </w:t>
      </w:r>
      <w:r w:rsidR="0045373A" w:rsidRPr="00942CD2">
        <w:rPr>
          <w:rFonts w:ascii="Times New Roman" w:eastAsia="宋体" w:hAnsi="Times New Roman" w:cs="Times New Roman"/>
          <w:bCs/>
        </w:rPr>
        <w:t>effects</w:t>
      </w:r>
      <w:r w:rsidR="0045373A">
        <w:rPr>
          <w:rFonts w:ascii="Times New Roman" w:eastAsia="宋体" w:hAnsi="Times New Roman" w:cs="Times New Roman"/>
          <w:bCs/>
        </w:rPr>
        <w:t xml:space="preserve"> of exposure to a mixture of multiple heavy metals</w:t>
      </w:r>
      <w:r w:rsidR="0045373A" w:rsidRPr="00942CD2">
        <w:rPr>
          <w:rFonts w:ascii="Times New Roman" w:eastAsia="宋体" w:hAnsi="Times New Roman" w:cs="Times New Roman"/>
          <w:bCs/>
        </w:rPr>
        <w:t xml:space="preserve"> </w:t>
      </w:r>
      <w:r w:rsidR="001543B2" w:rsidRPr="00895151">
        <w:rPr>
          <w:rFonts w:ascii="Times New Roman" w:eastAsia="宋体" w:hAnsi="Times New Roman" w:cs="Times New Roman"/>
          <w:bCs/>
        </w:rPr>
        <w:t>on SUA, comparing various percentiles of the mixture to the median (50</w:t>
      </w:r>
      <w:r w:rsidR="001543B2" w:rsidRPr="00895151">
        <w:rPr>
          <w:rFonts w:ascii="Times New Roman" w:eastAsia="宋体" w:hAnsi="Times New Roman" w:cs="Times New Roman"/>
          <w:bCs/>
          <w:vertAlign w:val="superscript"/>
        </w:rPr>
        <w:t>th</w:t>
      </w:r>
      <w:r w:rsidR="001543B2" w:rsidRPr="00895151">
        <w:rPr>
          <w:rFonts w:ascii="Times New Roman" w:eastAsia="宋体" w:hAnsi="Times New Roman" w:cs="Times New Roman"/>
          <w:bCs/>
        </w:rPr>
        <w:t xml:space="preserve"> percentile); (C) Univariate exposure-response function and 95% confidence bands for each metal with the other </w:t>
      </w:r>
      <w:r w:rsidR="008D41D9">
        <w:rPr>
          <w:rFonts w:ascii="Times New Roman" w:eastAsia="宋体" w:hAnsi="Times New Roman" w:cs="Times New Roman"/>
          <w:bCs/>
        </w:rPr>
        <w:t>metal</w:t>
      </w:r>
      <w:r w:rsidR="001543B2" w:rsidRPr="00895151">
        <w:rPr>
          <w:rFonts w:ascii="Times New Roman" w:eastAsia="宋体" w:hAnsi="Times New Roman" w:cs="Times New Roman"/>
          <w:bCs/>
        </w:rPr>
        <w:t xml:space="preserve">s fixed at the median; (D) Single metal effect on SUA comparing the upper quartile to the lower quartile level of a particular </w:t>
      </w:r>
      <w:r w:rsidR="008D41D9">
        <w:rPr>
          <w:rFonts w:ascii="Times New Roman" w:eastAsia="宋体" w:hAnsi="Times New Roman" w:cs="Times New Roman"/>
          <w:bCs/>
        </w:rPr>
        <w:t>metal</w:t>
      </w:r>
      <w:r w:rsidR="001543B2" w:rsidRPr="00895151">
        <w:rPr>
          <w:rFonts w:ascii="Times New Roman" w:eastAsia="宋体" w:hAnsi="Times New Roman" w:cs="Times New Roman"/>
          <w:bCs/>
        </w:rPr>
        <w:t xml:space="preserve"> while fixing the other metals at the 25</w:t>
      </w:r>
      <w:r w:rsidR="001543B2" w:rsidRPr="00895151">
        <w:rPr>
          <w:rFonts w:ascii="Times New Roman" w:eastAsia="宋体" w:hAnsi="Times New Roman" w:cs="Times New Roman"/>
          <w:bCs/>
          <w:vertAlign w:val="superscript"/>
        </w:rPr>
        <w:t>th</w:t>
      </w:r>
      <w:r w:rsidR="001543B2" w:rsidRPr="00895151">
        <w:rPr>
          <w:rFonts w:ascii="Times New Roman" w:eastAsia="宋体" w:hAnsi="Times New Roman" w:cs="Times New Roman"/>
          <w:bCs/>
        </w:rPr>
        <w:t>, 50</w:t>
      </w:r>
      <w:r w:rsidR="001543B2" w:rsidRPr="00895151">
        <w:rPr>
          <w:rFonts w:ascii="Times New Roman" w:eastAsia="宋体" w:hAnsi="Times New Roman" w:cs="Times New Roman"/>
          <w:bCs/>
          <w:vertAlign w:val="superscript"/>
        </w:rPr>
        <w:t>th</w:t>
      </w:r>
      <w:r w:rsidR="001543B2" w:rsidRPr="00895151">
        <w:rPr>
          <w:rFonts w:ascii="Times New Roman" w:eastAsia="宋体" w:hAnsi="Times New Roman" w:cs="Times New Roman"/>
          <w:bCs/>
        </w:rPr>
        <w:t>, and 75</w:t>
      </w:r>
      <w:r w:rsidR="001543B2" w:rsidRPr="00895151">
        <w:rPr>
          <w:rFonts w:ascii="Times New Roman" w:eastAsia="宋体" w:hAnsi="Times New Roman" w:cs="Times New Roman"/>
          <w:bCs/>
          <w:vertAlign w:val="superscript"/>
        </w:rPr>
        <w:t>th</w:t>
      </w:r>
      <w:r w:rsidR="001543B2" w:rsidRPr="00895151">
        <w:rPr>
          <w:rFonts w:ascii="Times New Roman" w:eastAsia="宋体" w:hAnsi="Times New Roman" w:cs="Times New Roman"/>
          <w:bCs/>
        </w:rPr>
        <w:t xml:space="preserve"> percentile.</w:t>
      </w:r>
    </w:p>
    <w:p w14:paraId="0B81E188" w14:textId="77777777" w:rsidR="00982CB4" w:rsidRPr="001543B2" w:rsidRDefault="00982CB4" w:rsidP="00982CB4">
      <w:pPr>
        <w:spacing w:line="360" w:lineRule="auto"/>
        <w:rPr>
          <w:rFonts w:ascii="Times New Roman" w:eastAsia="宋体" w:hAnsi="Times New Roman" w:cs="Times New Roman"/>
          <w:bCs/>
        </w:rPr>
      </w:pPr>
    </w:p>
    <w:p w14:paraId="10B5DFF9" w14:textId="77777777" w:rsidR="00982CB4" w:rsidRDefault="00982CB4" w:rsidP="00982CB4">
      <w:pPr>
        <w:spacing w:line="36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  <w:noProof/>
        </w:rPr>
        <w:lastRenderedPageBreak/>
        <w:drawing>
          <wp:inline distT="0" distB="0" distL="0" distR="0" wp14:anchorId="5F6C3C1D" wp14:editId="564AFF59">
            <wp:extent cx="5615940" cy="4195445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女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E0476" w14:textId="77777777" w:rsidR="00982CB4" w:rsidRDefault="00982CB4" w:rsidP="00982CB4">
      <w:pPr>
        <w:jc w:val="center"/>
      </w:pPr>
    </w:p>
    <w:p w14:paraId="2DDDF4C4" w14:textId="55D173A6" w:rsidR="00982CB4" w:rsidRPr="00E67130" w:rsidRDefault="00982CB4" w:rsidP="00982CB4">
      <w:pPr>
        <w:spacing w:line="360" w:lineRule="auto"/>
        <w:rPr>
          <w:rFonts w:ascii="Times New Roman" w:eastAsia="宋体" w:hAnsi="Times New Roman" w:cs="Times New Roman"/>
          <w:b/>
        </w:rPr>
      </w:pPr>
      <w:r w:rsidRPr="00E67130">
        <w:rPr>
          <w:rFonts w:ascii="Times New Roman" w:eastAsia="宋体" w:hAnsi="Times New Roman" w:cs="Times New Roman"/>
          <w:b/>
        </w:rPr>
        <w:t>Figure S</w:t>
      </w:r>
      <w:r w:rsidR="001543B2">
        <w:rPr>
          <w:rFonts w:ascii="Times New Roman" w:eastAsia="宋体" w:hAnsi="Times New Roman" w:cs="Times New Roman"/>
          <w:b/>
        </w:rPr>
        <w:t>4</w:t>
      </w:r>
      <w:r w:rsidRPr="00E67130">
        <w:rPr>
          <w:rFonts w:ascii="Times New Roman" w:eastAsia="宋体" w:hAnsi="Times New Roman" w:cs="Times New Roman"/>
          <w:b/>
        </w:rPr>
        <w:t xml:space="preserve">. The BKMR analysis for the associations of SUA and multiple metals in </w:t>
      </w:r>
      <w:r w:rsidR="00593EFA" w:rsidRPr="00E67130">
        <w:rPr>
          <w:rFonts w:ascii="Times New Roman" w:eastAsia="宋体" w:hAnsi="Times New Roman" w:cs="Times New Roman"/>
          <w:b/>
        </w:rPr>
        <w:t>women</w:t>
      </w:r>
      <w:r w:rsidR="001A1D19">
        <w:rPr>
          <w:rFonts w:ascii="Times New Roman" w:eastAsia="宋体" w:hAnsi="Times New Roman" w:cs="Times New Roman"/>
          <w:b/>
        </w:rPr>
        <w:t>,</w:t>
      </w:r>
      <w:r w:rsidR="001A1D19" w:rsidRPr="001A1D19">
        <w:rPr>
          <w:rFonts w:ascii="Times New Roman" w:eastAsia="宋体" w:hAnsi="Times New Roman" w:cs="Times New Roman"/>
          <w:b/>
        </w:rPr>
        <w:t xml:space="preserve"> </w:t>
      </w:r>
      <w:r w:rsidR="001A1D19">
        <w:rPr>
          <w:rFonts w:ascii="Times New Roman" w:eastAsia="宋体" w:hAnsi="Times New Roman" w:cs="Times New Roman"/>
          <w:b/>
        </w:rPr>
        <w:t xml:space="preserve">where suffix </w:t>
      </w:r>
      <w:r w:rsidR="001A1D19" w:rsidRPr="00942CD2">
        <w:rPr>
          <w:rFonts w:ascii="Times New Roman" w:eastAsia="宋体" w:hAnsi="Times New Roman" w:cs="Times New Roman"/>
          <w:b/>
        </w:rPr>
        <w:t>“</w:t>
      </w:r>
      <w:r w:rsidR="001A1D19" w:rsidRPr="00942CD2">
        <w:rPr>
          <w:rFonts w:ascii="Times New Roman" w:eastAsia="宋体" w:hAnsi="Times New Roman" w:cs="Times New Roman" w:hint="eastAsia"/>
          <w:b/>
        </w:rPr>
        <w:t>_</w:t>
      </w:r>
      <w:r w:rsidR="001A1D19" w:rsidRPr="00942CD2">
        <w:rPr>
          <w:rFonts w:ascii="Times New Roman" w:eastAsia="宋体" w:hAnsi="Times New Roman" w:cs="Times New Roman"/>
          <w:b/>
        </w:rPr>
        <w:t>U” indicates the metal</w:t>
      </w:r>
      <w:r w:rsidR="004266C2">
        <w:rPr>
          <w:rFonts w:ascii="Times New Roman" w:eastAsia="宋体" w:hAnsi="Times New Roman" w:cs="Times New Roman"/>
          <w:b/>
        </w:rPr>
        <w:t>s</w:t>
      </w:r>
      <w:r w:rsidR="001A1D19" w:rsidRPr="00942CD2">
        <w:rPr>
          <w:rFonts w:ascii="Times New Roman" w:eastAsia="宋体" w:hAnsi="Times New Roman" w:cs="Times New Roman"/>
          <w:b/>
        </w:rPr>
        <w:t xml:space="preserve"> in urinary and “_B” in blood</w:t>
      </w:r>
      <w:r w:rsidR="001A1D19">
        <w:rPr>
          <w:rFonts w:ascii="Times New Roman" w:eastAsia="宋体" w:hAnsi="Times New Roman" w:cs="Times New Roman"/>
          <w:b/>
        </w:rPr>
        <w:t>.</w:t>
      </w:r>
    </w:p>
    <w:p w14:paraId="0D76662E" w14:textId="30060FCE" w:rsidR="00E67130" w:rsidRPr="005C50BC" w:rsidRDefault="00E67130" w:rsidP="00E67130">
      <w:pPr>
        <w:spacing w:line="36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</w:rPr>
        <w:t>(A)</w:t>
      </w:r>
      <w:r w:rsidR="00BD1EA4" w:rsidRPr="00BD1EA4">
        <w:t xml:space="preserve"> </w:t>
      </w:r>
      <w:r w:rsidR="00BD1EA4" w:rsidRPr="00BD1EA4">
        <w:rPr>
          <w:rFonts w:ascii="Times New Roman" w:eastAsia="宋体" w:hAnsi="Times New Roman" w:cs="Times New Roman"/>
          <w:bCs/>
        </w:rPr>
        <w:t>Spearman</w:t>
      </w:r>
      <w:r w:rsidRPr="005C50BC">
        <w:rPr>
          <w:rFonts w:ascii="Times New Roman" w:eastAsia="宋体" w:hAnsi="Times New Roman" w:cs="Times New Roman"/>
          <w:bCs/>
        </w:rPr>
        <w:t xml:space="preserve"> correlation matrix for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s; (B) </w:t>
      </w:r>
      <w:r w:rsidR="0045373A">
        <w:rPr>
          <w:rFonts w:ascii="Times New Roman" w:eastAsia="宋体" w:hAnsi="Times New Roman" w:cs="Times New Roman"/>
          <w:bCs/>
        </w:rPr>
        <w:t xml:space="preserve">Joint </w:t>
      </w:r>
      <w:r w:rsidR="0045373A" w:rsidRPr="00942CD2">
        <w:rPr>
          <w:rFonts w:ascii="Times New Roman" w:eastAsia="宋体" w:hAnsi="Times New Roman" w:cs="Times New Roman"/>
          <w:bCs/>
        </w:rPr>
        <w:t>effects</w:t>
      </w:r>
      <w:r w:rsidR="0045373A">
        <w:rPr>
          <w:rFonts w:ascii="Times New Roman" w:eastAsia="宋体" w:hAnsi="Times New Roman" w:cs="Times New Roman"/>
          <w:bCs/>
        </w:rPr>
        <w:t xml:space="preserve"> of exposure to a mixture of multiple heavy metals</w:t>
      </w:r>
      <w:r w:rsidR="0045373A" w:rsidRPr="00942CD2">
        <w:rPr>
          <w:rFonts w:ascii="Times New Roman" w:eastAsia="宋体" w:hAnsi="Times New Roman" w:cs="Times New Roman"/>
          <w:bCs/>
        </w:rPr>
        <w:t xml:space="preserve"> </w:t>
      </w:r>
      <w:r w:rsidRPr="005C50BC">
        <w:rPr>
          <w:rFonts w:ascii="Times New Roman" w:eastAsia="宋体" w:hAnsi="Times New Roman" w:cs="Times New Roman"/>
          <w:bCs/>
        </w:rPr>
        <w:t>on SUA, comparing various percentiles of the mixture to the median (50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 xml:space="preserve"> percentile); (C) Univariate exposure-response function and 95% confidence bands for each metal with the other </w:t>
      </w:r>
      <w:r w:rsidR="008D41D9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 fixed at the median; (D) Single metal effect on SUA comparing the upper quartile to the lower quartile level of a particular </w:t>
      </w:r>
      <w:r w:rsidR="008D41D9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 while fixing the other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>s at the 25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50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and 75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 xml:space="preserve"> percentile.</w:t>
      </w:r>
    </w:p>
    <w:p w14:paraId="1DAD2850" w14:textId="76462216" w:rsidR="00593EFA" w:rsidRDefault="00C003F5" w:rsidP="00982CB4">
      <w:pPr>
        <w:spacing w:line="36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  <w:noProof/>
        </w:rPr>
        <w:lastRenderedPageBreak/>
        <w:drawing>
          <wp:inline distT="0" distB="0" distL="0" distR="0" wp14:anchorId="7B96AD29" wp14:editId="0924C2BB">
            <wp:extent cx="5615940" cy="421513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60467" w14:textId="5F4E9AFE" w:rsidR="00C003F5" w:rsidRPr="00E67130" w:rsidRDefault="00C003F5" w:rsidP="00C003F5">
      <w:pPr>
        <w:spacing w:line="360" w:lineRule="auto"/>
        <w:rPr>
          <w:rFonts w:ascii="Times New Roman" w:eastAsia="宋体" w:hAnsi="Times New Roman" w:cs="Times New Roman"/>
          <w:b/>
        </w:rPr>
      </w:pPr>
      <w:r w:rsidRPr="00E67130">
        <w:rPr>
          <w:rFonts w:ascii="Times New Roman" w:eastAsia="宋体" w:hAnsi="Times New Roman" w:cs="Times New Roman"/>
          <w:b/>
        </w:rPr>
        <w:t>Figure S</w:t>
      </w:r>
      <w:r w:rsidR="001543B2">
        <w:rPr>
          <w:rFonts w:ascii="Times New Roman" w:eastAsia="宋体" w:hAnsi="Times New Roman" w:cs="Times New Roman"/>
          <w:b/>
        </w:rPr>
        <w:t>5</w:t>
      </w:r>
      <w:r w:rsidRPr="00E67130">
        <w:rPr>
          <w:rFonts w:ascii="Times New Roman" w:eastAsia="宋体" w:hAnsi="Times New Roman" w:cs="Times New Roman"/>
          <w:b/>
        </w:rPr>
        <w:t>. The BKMR analysis for the associations of SUA/SCr and multiple metals in men</w:t>
      </w:r>
      <w:r w:rsidR="001A1D19">
        <w:rPr>
          <w:rFonts w:ascii="Times New Roman" w:eastAsia="宋体" w:hAnsi="Times New Roman" w:cs="Times New Roman"/>
          <w:b/>
        </w:rPr>
        <w:t xml:space="preserve"> (sensitivity analysis),</w:t>
      </w:r>
      <w:r w:rsidR="001A1D19" w:rsidRPr="001A1D19">
        <w:rPr>
          <w:rFonts w:ascii="Times New Roman" w:eastAsia="宋体" w:hAnsi="Times New Roman" w:cs="Times New Roman"/>
          <w:b/>
        </w:rPr>
        <w:t xml:space="preserve"> </w:t>
      </w:r>
      <w:r w:rsidR="001A1D19">
        <w:rPr>
          <w:rFonts w:ascii="Times New Roman" w:eastAsia="宋体" w:hAnsi="Times New Roman" w:cs="Times New Roman"/>
          <w:b/>
        </w:rPr>
        <w:t xml:space="preserve">where suffix </w:t>
      </w:r>
      <w:r w:rsidR="001A1D19" w:rsidRPr="00942CD2">
        <w:rPr>
          <w:rFonts w:ascii="Times New Roman" w:eastAsia="宋体" w:hAnsi="Times New Roman" w:cs="Times New Roman"/>
          <w:b/>
        </w:rPr>
        <w:t>“</w:t>
      </w:r>
      <w:r w:rsidR="001A1D19" w:rsidRPr="00942CD2">
        <w:rPr>
          <w:rFonts w:ascii="Times New Roman" w:eastAsia="宋体" w:hAnsi="Times New Roman" w:cs="Times New Roman" w:hint="eastAsia"/>
          <w:b/>
        </w:rPr>
        <w:t>_</w:t>
      </w:r>
      <w:r w:rsidR="001A1D19" w:rsidRPr="00942CD2">
        <w:rPr>
          <w:rFonts w:ascii="Times New Roman" w:eastAsia="宋体" w:hAnsi="Times New Roman" w:cs="Times New Roman"/>
          <w:b/>
        </w:rPr>
        <w:t>U” indicates the metal</w:t>
      </w:r>
      <w:r w:rsidR="004266C2">
        <w:rPr>
          <w:rFonts w:ascii="Times New Roman" w:eastAsia="宋体" w:hAnsi="Times New Roman" w:cs="Times New Roman"/>
          <w:b/>
        </w:rPr>
        <w:t>s</w:t>
      </w:r>
      <w:r w:rsidR="001A1D19" w:rsidRPr="00942CD2">
        <w:rPr>
          <w:rFonts w:ascii="Times New Roman" w:eastAsia="宋体" w:hAnsi="Times New Roman" w:cs="Times New Roman"/>
          <w:b/>
        </w:rPr>
        <w:t xml:space="preserve"> in urinary and “_B” in blood</w:t>
      </w:r>
      <w:r w:rsidRPr="00E67130">
        <w:rPr>
          <w:rFonts w:ascii="Times New Roman" w:eastAsia="宋体" w:hAnsi="Times New Roman" w:cs="Times New Roman"/>
          <w:b/>
        </w:rPr>
        <w:t>.</w:t>
      </w:r>
    </w:p>
    <w:p w14:paraId="7A217EB9" w14:textId="3C7D439C" w:rsidR="00E67130" w:rsidRPr="005C50BC" w:rsidRDefault="00E67130" w:rsidP="00E67130">
      <w:pPr>
        <w:spacing w:line="36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</w:rPr>
        <w:t>(A)</w:t>
      </w:r>
      <w:r w:rsidR="00BD1EA4" w:rsidRPr="00BD1EA4">
        <w:t xml:space="preserve"> </w:t>
      </w:r>
      <w:r w:rsidR="00BD1EA4" w:rsidRPr="00BD1EA4">
        <w:rPr>
          <w:rFonts w:ascii="Times New Roman" w:eastAsia="宋体" w:hAnsi="Times New Roman" w:cs="Times New Roman"/>
          <w:bCs/>
        </w:rPr>
        <w:t>Spearman</w:t>
      </w:r>
      <w:r w:rsidRPr="005C50BC">
        <w:rPr>
          <w:rFonts w:ascii="Times New Roman" w:eastAsia="宋体" w:hAnsi="Times New Roman" w:cs="Times New Roman"/>
          <w:bCs/>
        </w:rPr>
        <w:t xml:space="preserve"> correlation matrix for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s; (B) </w:t>
      </w:r>
      <w:r w:rsidR="00EC64A9">
        <w:rPr>
          <w:rFonts w:ascii="Times New Roman" w:eastAsia="宋体" w:hAnsi="Times New Roman" w:cs="Times New Roman"/>
          <w:bCs/>
        </w:rPr>
        <w:t xml:space="preserve">Joint </w:t>
      </w:r>
      <w:r w:rsidR="00EC64A9" w:rsidRPr="00942CD2">
        <w:rPr>
          <w:rFonts w:ascii="Times New Roman" w:eastAsia="宋体" w:hAnsi="Times New Roman" w:cs="Times New Roman"/>
          <w:bCs/>
        </w:rPr>
        <w:t>effects</w:t>
      </w:r>
      <w:r w:rsidR="00EC64A9">
        <w:rPr>
          <w:rFonts w:ascii="Times New Roman" w:eastAsia="宋体" w:hAnsi="Times New Roman" w:cs="Times New Roman"/>
          <w:bCs/>
        </w:rPr>
        <w:t xml:space="preserve"> of exposure to a mixture of multiple heavy metals</w:t>
      </w:r>
      <w:r w:rsidR="00EC64A9" w:rsidRPr="00942CD2">
        <w:rPr>
          <w:rFonts w:ascii="Times New Roman" w:eastAsia="宋体" w:hAnsi="Times New Roman" w:cs="Times New Roman"/>
          <w:bCs/>
        </w:rPr>
        <w:t xml:space="preserve"> </w:t>
      </w:r>
      <w:r w:rsidR="00EC64A9">
        <w:rPr>
          <w:rFonts w:ascii="Times New Roman" w:eastAsia="宋体" w:hAnsi="Times New Roman" w:cs="Times New Roman"/>
          <w:bCs/>
        </w:rPr>
        <w:t>on SUA/SCr, comparing various percentiles of the mixture to the median (50</w:t>
      </w:r>
      <w:r w:rsidR="00EC64A9">
        <w:rPr>
          <w:rFonts w:ascii="Times New Roman" w:eastAsia="宋体" w:hAnsi="Times New Roman" w:cs="Times New Roman"/>
          <w:bCs/>
          <w:vertAlign w:val="superscript"/>
        </w:rPr>
        <w:t>th</w:t>
      </w:r>
      <w:r w:rsidR="00EC64A9">
        <w:rPr>
          <w:rFonts w:ascii="Times New Roman" w:eastAsia="宋体" w:hAnsi="Times New Roman" w:cs="Times New Roman"/>
          <w:bCs/>
        </w:rPr>
        <w:t xml:space="preserve"> percentile);</w:t>
      </w:r>
      <w:r w:rsidRPr="005C50BC">
        <w:rPr>
          <w:rFonts w:ascii="Times New Roman" w:eastAsia="宋体" w:hAnsi="Times New Roman" w:cs="Times New Roman"/>
          <w:bCs/>
        </w:rPr>
        <w:t xml:space="preserve"> (C) Univariate exposure-response function and 95% confidence bands for each metal with the other </w:t>
      </w:r>
      <w:r w:rsidR="00DB1C10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 fixed at the median; (D) Single metal effect on SUA/SCr comparing the upper quartile to the lower quartile level of a particular </w:t>
      </w:r>
      <w:r w:rsidR="00DB1C10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 while fixing the other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>s at the 25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50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and 75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 xml:space="preserve"> percentile.</w:t>
      </w:r>
    </w:p>
    <w:p w14:paraId="711B549A" w14:textId="624F27DE" w:rsidR="00C003F5" w:rsidRPr="00E67130" w:rsidRDefault="00C003F5" w:rsidP="00982CB4">
      <w:pPr>
        <w:spacing w:line="360" w:lineRule="auto"/>
        <w:rPr>
          <w:rFonts w:ascii="Times New Roman" w:eastAsia="宋体" w:hAnsi="Times New Roman" w:cs="Times New Roman"/>
          <w:bCs/>
        </w:rPr>
      </w:pPr>
    </w:p>
    <w:p w14:paraId="11B968BC" w14:textId="5343D9D1" w:rsidR="00C003F5" w:rsidRDefault="00C003F5" w:rsidP="00982CB4">
      <w:pPr>
        <w:spacing w:line="36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 w:hint="eastAsia"/>
          <w:bCs/>
          <w:noProof/>
        </w:rPr>
        <w:lastRenderedPageBreak/>
        <w:drawing>
          <wp:inline distT="0" distB="0" distL="0" distR="0" wp14:anchorId="3D8AF798" wp14:editId="0725C4E0">
            <wp:extent cx="5615940" cy="4215130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39008" w14:textId="659CED7E" w:rsidR="00C003F5" w:rsidRPr="00E67130" w:rsidRDefault="00C003F5" w:rsidP="00C003F5">
      <w:pPr>
        <w:spacing w:line="360" w:lineRule="auto"/>
        <w:rPr>
          <w:rFonts w:ascii="Times New Roman" w:eastAsia="宋体" w:hAnsi="Times New Roman" w:cs="Times New Roman"/>
          <w:b/>
        </w:rPr>
      </w:pPr>
      <w:r w:rsidRPr="00E67130">
        <w:rPr>
          <w:rFonts w:ascii="Times New Roman" w:eastAsia="宋体" w:hAnsi="Times New Roman" w:cs="Times New Roman"/>
          <w:b/>
        </w:rPr>
        <w:t>Figure S</w:t>
      </w:r>
      <w:r w:rsidR="001543B2">
        <w:rPr>
          <w:rFonts w:ascii="Times New Roman" w:eastAsia="宋体" w:hAnsi="Times New Roman" w:cs="Times New Roman"/>
          <w:b/>
        </w:rPr>
        <w:t>6</w:t>
      </w:r>
      <w:r w:rsidRPr="00E67130">
        <w:rPr>
          <w:rFonts w:ascii="Times New Roman" w:eastAsia="宋体" w:hAnsi="Times New Roman" w:cs="Times New Roman"/>
          <w:b/>
        </w:rPr>
        <w:t>. The BKMR analysis for the associations of SUA/SCr and multiple metals in women</w:t>
      </w:r>
      <w:r w:rsidR="001A1D19">
        <w:rPr>
          <w:rFonts w:ascii="Times New Roman" w:eastAsia="宋体" w:hAnsi="Times New Roman" w:cs="Times New Roman"/>
          <w:b/>
        </w:rPr>
        <w:t xml:space="preserve"> (sensitivity analysis),</w:t>
      </w:r>
      <w:r w:rsidR="001A1D19" w:rsidRPr="001A1D19">
        <w:rPr>
          <w:rFonts w:ascii="Times New Roman" w:eastAsia="宋体" w:hAnsi="Times New Roman" w:cs="Times New Roman"/>
          <w:b/>
        </w:rPr>
        <w:t xml:space="preserve"> </w:t>
      </w:r>
      <w:r w:rsidR="001A1D19">
        <w:rPr>
          <w:rFonts w:ascii="Times New Roman" w:eastAsia="宋体" w:hAnsi="Times New Roman" w:cs="Times New Roman"/>
          <w:b/>
        </w:rPr>
        <w:t xml:space="preserve">where suffix </w:t>
      </w:r>
      <w:r w:rsidR="001A1D19" w:rsidRPr="00942CD2">
        <w:rPr>
          <w:rFonts w:ascii="Times New Roman" w:eastAsia="宋体" w:hAnsi="Times New Roman" w:cs="Times New Roman"/>
          <w:b/>
        </w:rPr>
        <w:t>“</w:t>
      </w:r>
      <w:r w:rsidR="001A1D19" w:rsidRPr="00942CD2">
        <w:rPr>
          <w:rFonts w:ascii="Times New Roman" w:eastAsia="宋体" w:hAnsi="Times New Roman" w:cs="Times New Roman" w:hint="eastAsia"/>
          <w:b/>
        </w:rPr>
        <w:t>_</w:t>
      </w:r>
      <w:r w:rsidR="001A1D19" w:rsidRPr="00942CD2">
        <w:rPr>
          <w:rFonts w:ascii="Times New Roman" w:eastAsia="宋体" w:hAnsi="Times New Roman" w:cs="Times New Roman"/>
          <w:b/>
        </w:rPr>
        <w:t>U” indicates the metal</w:t>
      </w:r>
      <w:r w:rsidR="004266C2">
        <w:rPr>
          <w:rFonts w:ascii="Times New Roman" w:eastAsia="宋体" w:hAnsi="Times New Roman" w:cs="Times New Roman"/>
          <w:b/>
        </w:rPr>
        <w:t>s</w:t>
      </w:r>
      <w:r w:rsidR="001A1D19" w:rsidRPr="00942CD2">
        <w:rPr>
          <w:rFonts w:ascii="Times New Roman" w:eastAsia="宋体" w:hAnsi="Times New Roman" w:cs="Times New Roman"/>
          <w:b/>
        </w:rPr>
        <w:t xml:space="preserve"> in urinary and “_B” in blood</w:t>
      </w:r>
      <w:r w:rsidR="001A1D19" w:rsidRPr="00E67130">
        <w:rPr>
          <w:rFonts w:ascii="Times New Roman" w:eastAsia="宋体" w:hAnsi="Times New Roman" w:cs="Times New Roman"/>
          <w:b/>
        </w:rPr>
        <w:t>.</w:t>
      </w:r>
    </w:p>
    <w:p w14:paraId="6C430D94" w14:textId="0079A43C" w:rsidR="00E67130" w:rsidRPr="005C50BC" w:rsidRDefault="00E67130" w:rsidP="00E67130">
      <w:pPr>
        <w:spacing w:line="36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</w:rPr>
        <w:t>(A)</w:t>
      </w:r>
      <w:r w:rsidR="00BD1EA4" w:rsidRPr="00BD1EA4">
        <w:rPr>
          <w:rFonts w:ascii="Times New Roman" w:eastAsia="宋体" w:hAnsi="Times New Roman" w:cs="Times New Roman"/>
          <w:bCs/>
        </w:rPr>
        <w:t xml:space="preserve"> Spearman</w:t>
      </w:r>
      <w:r w:rsidRPr="005C50BC">
        <w:rPr>
          <w:rFonts w:ascii="Times New Roman" w:eastAsia="宋体" w:hAnsi="Times New Roman" w:cs="Times New Roman"/>
          <w:bCs/>
        </w:rPr>
        <w:t xml:space="preserve"> correlation matrix for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s; </w:t>
      </w:r>
      <w:r w:rsidR="00EC64A9">
        <w:rPr>
          <w:rFonts w:ascii="Times New Roman" w:eastAsia="宋体" w:hAnsi="Times New Roman" w:cs="Times New Roman"/>
          <w:bCs/>
        </w:rPr>
        <w:t xml:space="preserve">(B) Joint </w:t>
      </w:r>
      <w:r w:rsidR="00EC64A9" w:rsidRPr="00942CD2">
        <w:rPr>
          <w:rFonts w:ascii="Times New Roman" w:eastAsia="宋体" w:hAnsi="Times New Roman" w:cs="Times New Roman"/>
          <w:bCs/>
        </w:rPr>
        <w:t>effects</w:t>
      </w:r>
      <w:r w:rsidR="00EC64A9">
        <w:rPr>
          <w:rFonts w:ascii="Times New Roman" w:eastAsia="宋体" w:hAnsi="Times New Roman" w:cs="Times New Roman"/>
          <w:bCs/>
        </w:rPr>
        <w:t xml:space="preserve"> of exposure to a mixture of multiple heavy metals</w:t>
      </w:r>
      <w:r w:rsidR="00EC64A9" w:rsidRPr="00942CD2">
        <w:rPr>
          <w:rFonts w:ascii="Times New Roman" w:eastAsia="宋体" w:hAnsi="Times New Roman" w:cs="Times New Roman"/>
          <w:bCs/>
        </w:rPr>
        <w:t xml:space="preserve"> </w:t>
      </w:r>
      <w:r w:rsidR="00EC64A9">
        <w:rPr>
          <w:rFonts w:ascii="Times New Roman" w:eastAsia="宋体" w:hAnsi="Times New Roman" w:cs="Times New Roman"/>
          <w:bCs/>
        </w:rPr>
        <w:t>on SUA/SCr, comparing various percentiles of the mixture to the median (50</w:t>
      </w:r>
      <w:r w:rsidR="00EC64A9">
        <w:rPr>
          <w:rFonts w:ascii="Times New Roman" w:eastAsia="宋体" w:hAnsi="Times New Roman" w:cs="Times New Roman"/>
          <w:bCs/>
          <w:vertAlign w:val="superscript"/>
        </w:rPr>
        <w:t>th</w:t>
      </w:r>
      <w:r w:rsidR="00EC64A9">
        <w:rPr>
          <w:rFonts w:ascii="Times New Roman" w:eastAsia="宋体" w:hAnsi="Times New Roman" w:cs="Times New Roman"/>
          <w:bCs/>
        </w:rPr>
        <w:t xml:space="preserve"> percentile);</w:t>
      </w:r>
      <w:r w:rsidRPr="005C50BC">
        <w:rPr>
          <w:rFonts w:ascii="Times New Roman" w:eastAsia="宋体" w:hAnsi="Times New Roman" w:cs="Times New Roman"/>
          <w:bCs/>
        </w:rPr>
        <w:t xml:space="preserve"> (C) Univariate exposure-response function and 95% confidence bands for each metal with the other </w:t>
      </w:r>
      <w:r w:rsidR="00DB1C10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 fixed at the median; (D) Single metal effect on SUA/SCr comparing the upper quartile to the lower quartile level of a particular </w:t>
      </w:r>
      <w:r w:rsidR="00DB1C10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 while fixing the other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>s at the 25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50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and 75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 xml:space="preserve"> percentile.</w:t>
      </w:r>
    </w:p>
    <w:p w14:paraId="6D08100C" w14:textId="77777777" w:rsidR="00C003F5" w:rsidRPr="00E67130" w:rsidRDefault="00C003F5" w:rsidP="00982CB4">
      <w:pPr>
        <w:spacing w:line="360" w:lineRule="auto"/>
        <w:rPr>
          <w:rFonts w:ascii="Times New Roman" w:eastAsia="宋体" w:hAnsi="Times New Roman" w:cs="Times New Roman"/>
          <w:bCs/>
        </w:rPr>
      </w:pPr>
    </w:p>
    <w:p w14:paraId="140D2DC2" w14:textId="5B643DC5" w:rsidR="00C003F5" w:rsidRDefault="00C003F5" w:rsidP="00982CB4">
      <w:pPr>
        <w:spacing w:line="36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 w:hint="eastAsia"/>
          <w:bCs/>
          <w:noProof/>
        </w:rPr>
        <w:lastRenderedPageBreak/>
        <w:drawing>
          <wp:inline distT="0" distB="0" distL="0" distR="0" wp14:anchorId="5379840F" wp14:editId="3CDDF141">
            <wp:extent cx="5615940" cy="4215130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4E4DB" w14:textId="504FF834" w:rsidR="00C003F5" w:rsidRPr="00E67130" w:rsidRDefault="00C003F5" w:rsidP="00C003F5">
      <w:pPr>
        <w:spacing w:line="360" w:lineRule="auto"/>
        <w:rPr>
          <w:rFonts w:ascii="Times New Roman" w:eastAsia="宋体" w:hAnsi="Times New Roman" w:cs="Times New Roman"/>
          <w:b/>
        </w:rPr>
      </w:pPr>
      <w:r w:rsidRPr="00E67130">
        <w:rPr>
          <w:rFonts w:ascii="Times New Roman" w:eastAsia="宋体" w:hAnsi="Times New Roman" w:cs="Times New Roman"/>
          <w:b/>
        </w:rPr>
        <w:t>Figure S</w:t>
      </w:r>
      <w:r w:rsidR="001543B2">
        <w:rPr>
          <w:rFonts w:ascii="Times New Roman" w:eastAsia="宋体" w:hAnsi="Times New Roman" w:cs="Times New Roman"/>
          <w:b/>
        </w:rPr>
        <w:t>7</w:t>
      </w:r>
      <w:r w:rsidRPr="00E67130">
        <w:rPr>
          <w:rFonts w:ascii="Times New Roman" w:eastAsia="宋体" w:hAnsi="Times New Roman" w:cs="Times New Roman"/>
          <w:b/>
        </w:rPr>
        <w:t>. The BKMR analysis for the associations of SUA and multiple metals in men</w:t>
      </w:r>
      <w:r w:rsidR="001A1D19">
        <w:rPr>
          <w:rFonts w:ascii="Times New Roman" w:eastAsia="宋体" w:hAnsi="Times New Roman" w:cs="Times New Roman"/>
          <w:b/>
        </w:rPr>
        <w:t xml:space="preserve"> (sensitivity analysis),</w:t>
      </w:r>
      <w:r w:rsidR="001A1D19" w:rsidRPr="001A1D19">
        <w:rPr>
          <w:rFonts w:ascii="Times New Roman" w:eastAsia="宋体" w:hAnsi="Times New Roman" w:cs="Times New Roman"/>
          <w:b/>
        </w:rPr>
        <w:t xml:space="preserve"> </w:t>
      </w:r>
      <w:r w:rsidR="001A1D19">
        <w:rPr>
          <w:rFonts w:ascii="Times New Roman" w:eastAsia="宋体" w:hAnsi="Times New Roman" w:cs="Times New Roman"/>
          <w:b/>
        </w:rPr>
        <w:t xml:space="preserve">where suffix </w:t>
      </w:r>
      <w:r w:rsidR="001A1D19" w:rsidRPr="00942CD2">
        <w:rPr>
          <w:rFonts w:ascii="Times New Roman" w:eastAsia="宋体" w:hAnsi="Times New Roman" w:cs="Times New Roman"/>
          <w:b/>
        </w:rPr>
        <w:t>“</w:t>
      </w:r>
      <w:r w:rsidR="001A1D19" w:rsidRPr="00942CD2">
        <w:rPr>
          <w:rFonts w:ascii="Times New Roman" w:eastAsia="宋体" w:hAnsi="Times New Roman" w:cs="Times New Roman" w:hint="eastAsia"/>
          <w:b/>
        </w:rPr>
        <w:t>_</w:t>
      </w:r>
      <w:r w:rsidR="001A1D19" w:rsidRPr="00942CD2">
        <w:rPr>
          <w:rFonts w:ascii="Times New Roman" w:eastAsia="宋体" w:hAnsi="Times New Roman" w:cs="Times New Roman"/>
          <w:b/>
        </w:rPr>
        <w:t>U” indicates the metal</w:t>
      </w:r>
      <w:r w:rsidR="004266C2">
        <w:rPr>
          <w:rFonts w:ascii="Times New Roman" w:eastAsia="宋体" w:hAnsi="Times New Roman" w:cs="Times New Roman"/>
          <w:b/>
        </w:rPr>
        <w:t>s</w:t>
      </w:r>
      <w:r w:rsidR="001A1D19" w:rsidRPr="00942CD2">
        <w:rPr>
          <w:rFonts w:ascii="Times New Roman" w:eastAsia="宋体" w:hAnsi="Times New Roman" w:cs="Times New Roman"/>
          <w:b/>
        </w:rPr>
        <w:t xml:space="preserve"> in urinary and “_B” in blood</w:t>
      </w:r>
      <w:r w:rsidR="001A1D19" w:rsidRPr="00E67130">
        <w:rPr>
          <w:rFonts w:ascii="Times New Roman" w:eastAsia="宋体" w:hAnsi="Times New Roman" w:cs="Times New Roman"/>
          <w:b/>
        </w:rPr>
        <w:t>.</w:t>
      </w:r>
    </w:p>
    <w:p w14:paraId="45C1D00A" w14:textId="11110C0D" w:rsidR="00E67130" w:rsidRPr="005C50BC" w:rsidRDefault="00E67130" w:rsidP="00E67130">
      <w:pPr>
        <w:spacing w:line="36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</w:rPr>
        <w:t>(A)</w:t>
      </w:r>
      <w:r w:rsidR="00BD1EA4" w:rsidRPr="00BD1EA4">
        <w:rPr>
          <w:rFonts w:ascii="Times New Roman" w:eastAsia="宋体" w:hAnsi="Times New Roman" w:cs="Times New Roman"/>
          <w:bCs/>
        </w:rPr>
        <w:t xml:space="preserve"> Spearman</w:t>
      </w:r>
      <w:r w:rsidRPr="005C50BC">
        <w:rPr>
          <w:rFonts w:ascii="Times New Roman" w:eastAsia="宋体" w:hAnsi="Times New Roman" w:cs="Times New Roman"/>
          <w:bCs/>
        </w:rPr>
        <w:t xml:space="preserve"> correlation matrix for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s; </w:t>
      </w:r>
      <w:r w:rsidR="00EC64A9">
        <w:rPr>
          <w:rFonts w:ascii="Times New Roman" w:eastAsia="宋体" w:hAnsi="Times New Roman" w:cs="Times New Roman"/>
          <w:bCs/>
        </w:rPr>
        <w:t xml:space="preserve">(B) Joint </w:t>
      </w:r>
      <w:r w:rsidR="00EC64A9" w:rsidRPr="00942CD2">
        <w:rPr>
          <w:rFonts w:ascii="Times New Roman" w:eastAsia="宋体" w:hAnsi="Times New Roman" w:cs="Times New Roman"/>
          <w:bCs/>
        </w:rPr>
        <w:t>effects</w:t>
      </w:r>
      <w:r w:rsidR="00EC64A9">
        <w:rPr>
          <w:rFonts w:ascii="Times New Roman" w:eastAsia="宋体" w:hAnsi="Times New Roman" w:cs="Times New Roman"/>
          <w:bCs/>
        </w:rPr>
        <w:t xml:space="preserve"> of exposure to a mixture of multiple heavy metals</w:t>
      </w:r>
      <w:r w:rsidR="00EC64A9" w:rsidRPr="00942CD2">
        <w:rPr>
          <w:rFonts w:ascii="Times New Roman" w:eastAsia="宋体" w:hAnsi="Times New Roman" w:cs="Times New Roman"/>
          <w:bCs/>
        </w:rPr>
        <w:t xml:space="preserve"> </w:t>
      </w:r>
      <w:r w:rsidR="00EC64A9">
        <w:rPr>
          <w:rFonts w:ascii="Times New Roman" w:eastAsia="宋体" w:hAnsi="Times New Roman" w:cs="Times New Roman"/>
          <w:bCs/>
        </w:rPr>
        <w:t>on SUA, comparing various percentiles of the mixture to the median (50</w:t>
      </w:r>
      <w:r w:rsidR="00EC64A9">
        <w:rPr>
          <w:rFonts w:ascii="Times New Roman" w:eastAsia="宋体" w:hAnsi="Times New Roman" w:cs="Times New Roman"/>
          <w:bCs/>
          <w:vertAlign w:val="superscript"/>
        </w:rPr>
        <w:t>th</w:t>
      </w:r>
      <w:r w:rsidR="00EC64A9">
        <w:rPr>
          <w:rFonts w:ascii="Times New Roman" w:eastAsia="宋体" w:hAnsi="Times New Roman" w:cs="Times New Roman"/>
          <w:bCs/>
        </w:rPr>
        <w:t xml:space="preserve"> percentile);</w:t>
      </w:r>
      <w:r w:rsidRPr="005C50BC">
        <w:rPr>
          <w:rFonts w:ascii="Times New Roman" w:eastAsia="宋体" w:hAnsi="Times New Roman" w:cs="Times New Roman"/>
          <w:bCs/>
        </w:rPr>
        <w:t xml:space="preserve"> (C) Univariate exposure-response function and 95% confidence bands for each metal with the other </w:t>
      </w:r>
      <w:r w:rsidR="00DB1C10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 fixed at the median; (D) Single metal effect on SUA comparing the upper quartile to the lower quartile level of a particular </w:t>
      </w:r>
      <w:r w:rsidR="00DB1C10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 while fixing the other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>s at the 25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50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and 75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 xml:space="preserve"> percentile.</w:t>
      </w:r>
    </w:p>
    <w:p w14:paraId="2FA28BC7" w14:textId="142D5F49" w:rsidR="00C003F5" w:rsidRPr="00E67130" w:rsidRDefault="00C003F5" w:rsidP="00982CB4">
      <w:pPr>
        <w:spacing w:line="360" w:lineRule="auto"/>
        <w:rPr>
          <w:rFonts w:ascii="Times New Roman" w:eastAsia="宋体" w:hAnsi="Times New Roman" w:cs="Times New Roman"/>
          <w:bCs/>
        </w:rPr>
      </w:pPr>
    </w:p>
    <w:p w14:paraId="2BAD3FF3" w14:textId="64BC79A4" w:rsidR="00C003F5" w:rsidRDefault="00C003F5" w:rsidP="00982CB4">
      <w:pPr>
        <w:spacing w:line="360" w:lineRule="auto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 w:hint="eastAsia"/>
          <w:bCs/>
          <w:noProof/>
        </w:rPr>
        <w:lastRenderedPageBreak/>
        <w:drawing>
          <wp:inline distT="0" distB="0" distL="0" distR="0" wp14:anchorId="59778A1A" wp14:editId="5B5D50EB">
            <wp:extent cx="5615940" cy="4215130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1449F" w14:textId="26F1BF47" w:rsidR="00C003F5" w:rsidRPr="00E67130" w:rsidRDefault="00C003F5" w:rsidP="00C003F5">
      <w:pPr>
        <w:spacing w:line="360" w:lineRule="auto"/>
        <w:rPr>
          <w:rFonts w:ascii="Times New Roman" w:eastAsia="宋体" w:hAnsi="Times New Roman" w:cs="Times New Roman"/>
          <w:b/>
        </w:rPr>
      </w:pPr>
      <w:r w:rsidRPr="00E67130">
        <w:rPr>
          <w:rFonts w:ascii="Times New Roman" w:eastAsia="宋体" w:hAnsi="Times New Roman" w:cs="Times New Roman"/>
          <w:b/>
        </w:rPr>
        <w:t>Figure S</w:t>
      </w:r>
      <w:r w:rsidR="001543B2">
        <w:rPr>
          <w:rFonts w:ascii="Times New Roman" w:eastAsia="宋体" w:hAnsi="Times New Roman" w:cs="Times New Roman"/>
          <w:b/>
        </w:rPr>
        <w:t>8</w:t>
      </w:r>
      <w:r w:rsidRPr="00E67130">
        <w:rPr>
          <w:rFonts w:ascii="Times New Roman" w:eastAsia="宋体" w:hAnsi="Times New Roman" w:cs="Times New Roman"/>
          <w:b/>
        </w:rPr>
        <w:t>. The BKMR analysis for the associations of SUA and multiple metals in women</w:t>
      </w:r>
      <w:r w:rsidR="001A1D19">
        <w:rPr>
          <w:rFonts w:ascii="Times New Roman" w:eastAsia="宋体" w:hAnsi="Times New Roman" w:cs="Times New Roman"/>
          <w:b/>
        </w:rPr>
        <w:t xml:space="preserve"> (sensitivity analysis),</w:t>
      </w:r>
      <w:r w:rsidR="001A1D19" w:rsidRPr="001A1D19">
        <w:rPr>
          <w:rFonts w:ascii="Times New Roman" w:eastAsia="宋体" w:hAnsi="Times New Roman" w:cs="Times New Roman"/>
          <w:b/>
        </w:rPr>
        <w:t xml:space="preserve"> </w:t>
      </w:r>
      <w:r w:rsidR="001A1D19">
        <w:rPr>
          <w:rFonts w:ascii="Times New Roman" w:eastAsia="宋体" w:hAnsi="Times New Roman" w:cs="Times New Roman"/>
          <w:b/>
        </w:rPr>
        <w:t xml:space="preserve">where suffix </w:t>
      </w:r>
      <w:r w:rsidR="001A1D19" w:rsidRPr="00942CD2">
        <w:rPr>
          <w:rFonts w:ascii="Times New Roman" w:eastAsia="宋体" w:hAnsi="Times New Roman" w:cs="Times New Roman"/>
          <w:b/>
        </w:rPr>
        <w:t>“</w:t>
      </w:r>
      <w:r w:rsidR="001A1D19" w:rsidRPr="00942CD2">
        <w:rPr>
          <w:rFonts w:ascii="Times New Roman" w:eastAsia="宋体" w:hAnsi="Times New Roman" w:cs="Times New Roman" w:hint="eastAsia"/>
          <w:b/>
        </w:rPr>
        <w:t>_</w:t>
      </w:r>
      <w:r w:rsidR="001A1D19" w:rsidRPr="00942CD2">
        <w:rPr>
          <w:rFonts w:ascii="Times New Roman" w:eastAsia="宋体" w:hAnsi="Times New Roman" w:cs="Times New Roman"/>
          <w:b/>
        </w:rPr>
        <w:t>U” indicates the metal</w:t>
      </w:r>
      <w:r w:rsidR="004266C2">
        <w:rPr>
          <w:rFonts w:ascii="Times New Roman" w:eastAsia="宋体" w:hAnsi="Times New Roman" w:cs="Times New Roman"/>
          <w:b/>
        </w:rPr>
        <w:t>s</w:t>
      </w:r>
      <w:r w:rsidR="001A1D19" w:rsidRPr="00942CD2">
        <w:rPr>
          <w:rFonts w:ascii="Times New Roman" w:eastAsia="宋体" w:hAnsi="Times New Roman" w:cs="Times New Roman"/>
          <w:b/>
        </w:rPr>
        <w:t xml:space="preserve"> in urinary and “_B” in blood</w:t>
      </w:r>
      <w:r w:rsidR="001A1D19" w:rsidRPr="00E67130">
        <w:rPr>
          <w:rFonts w:ascii="Times New Roman" w:eastAsia="宋体" w:hAnsi="Times New Roman" w:cs="Times New Roman"/>
          <w:b/>
        </w:rPr>
        <w:t>.</w:t>
      </w:r>
    </w:p>
    <w:p w14:paraId="61242967" w14:textId="298D3F55" w:rsidR="00982CB4" w:rsidRPr="00982CB4" w:rsidRDefault="00E67130" w:rsidP="00EC64A9">
      <w:pPr>
        <w:spacing w:line="360" w:lineRule="auto"/>
      </w:pPr>
      <w:r>
        <w:rPr>
          <w:rFonts w:ascii="Times New Roman" w:eastAsia="宋体" w:hAnsi="Times New Roman" w:cs="Times New Roman"/>
          <w:bCs/>
        </w:rPr>
        <w:t>(A)</w:t>
      </w:r>
      <w:r w:rsidR="00BD1EA4" w:rsidRPr="00BD1EA4">
        <w:rPr>
          <w:rFonts w:ascii="Times New Roman" w:eastAsia="宋体" w:hAnsi="Times New Roman" w:cs="Times New Roman"/>
          <w:bCs/>
        </w:rPr>
        <w:t xml:space="preserve"> Spearman</w:t>
      </w:r>
      <w:r w:rsidRPr="005C50BC">
        <w:rPr>
          <w:rFonts w:ascii="Times New Roman" w:eastAsia="宋体" w:hAnsi="Times New Roman" w:cs="Times New Roman"/>
          <w:bCs/>
        </w:rPr>
        <w:t xml:space="preserve"> correlation matrix for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s; (B) </w:t>
      </w:r>
      <w:r w:rsidR="00EC64A9">
        <w:rPr>
          <w:rFonts w:ascii="Times New Roman" w:eastAsia="宋体" w:hAnsi="Times New Roman" w:cs="Times New Roman"/>
          <w:bCs/>
        </w:rPr>
        <w:t xml:space="preserve">Joint </w:t>
      </w:r>
      <w:r w:rsidR="00EC64A9" w:rsidRPr="00942CD2">
        <w:rPr>
          <w:rFonts w:ascii="Times New Roman" w:eastAsia="宋体" w:hAnsi="Times New Roman" w:cs="Times New Roman"/>
          <w:bCs/>
        </w:rPr>
        <w:t>effects</w:t>
      </w:r>
      <w:r w:rsidR="00EC64A9">
        <w:rPr>
          <w:rFonts w:ascii="Times New Roman" w:eastAsia="宋体" w:hAnsi="Times New Roman" w:cs="Times New Roman"/>
          <w:bCs/>
        </w:rPr>
        <w:t xml:space="preserve"> of exposure to a mixture of multiple heavy metals</w:t>
      </w:r>
      <w:r w:rsidR="00EC64A9" w:rsidRPr="00942CD2">
        <w:rPr>
          <w:rFonts w:ascii="Times New Roman" w:eastAsia="宋体" w:hAnsi="Times New Roman" w:cs="Times New Roman"/>
          <w:bCs/>
        </w:rPr>
        <w:t xml:space="preserve"> </w:t>
      </w:r>
      <w:r w:rsidR="00EC64A9">
        <w:rPr>
          <w:rFonts w:ascii="Times New Roman" w:eastAsia="宋体" w:hAnsi="Times New Roman" w:cs="Times New Roman"/>
          <w:bCs/>
        </w:rPr>
        <w:t>on SUA, comparing various percentiles of the mixture to the median (50</w:t>
      </w:r>
      <w:r w:rsidR="00EC64A9">
        <w:rPr>
          <w:rFonts w:ascii="Times New Roman" w:eastAsia="宋体" w:hAnsi="Times New Roman" w:cs="Times New Roman"/>
          <w:bCs/>
          <w:vertAlign w:val="superscript"/>
        </w:rPr>
        <w:t>th</w:t>
      </w:r>
      <w:r w:rsidR="00EC64A9">
        <w:rPr>
          <w:rFonts w:ascii="Times New Roman" w:eastAsia="宋体" w:hAnsi="Times New Roman" w:cs="Times New Roman"/>
          <w:bCs/>
        </w:rPr>
        <w:t xml:space="preserve"> percentile);</w:t>
      </w:r>
      <w:r w:rsidRPr="005C50BC">
        <w:rPr>
          <w:rFonts w:ascii="Times New Roman" w:eastAsia="宋体" w:hAnsi="Times New Roman" w:cs="Times New Roman"/>
          <w:bCs/>
        </w:rPr>
        <w:t xml:space="preserve"> (C) Univariate exposure-response function and 95% confidence bands for each metal with the other </w:t>
      </w:r>
      <w:r w:rsidR="00DB1C10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s fixed at the median; (D) Single metal effect on SUA comparing the upper quartile to the lower quartile level of a particular </w:t>
      </w:r>
      <w:r w:rsidR="00DB1C10"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 xml:space="preserve"> while fixing the other </w:t>
      </w:r>
      <w:r>
        <w:rPr>
          <w:rFonts w:ascii="Times New Roman" w:eastAsia="宋体" w:hAnsi="Times New Roman" w:cs="Times New Roman"/>
          <w:bCs/>
        </w:rPr>
        <w:t>metal</w:t>
      </w:r>
      <w:r w:rsidRPr="005C50BC">
        <w:rPr>
          <w:rFonts w:ascii="Times New Roman" w:eastAsia="宋体" w:hAnsi="Times New Roman" w:cs="Times New Roman"/>
          <w:bCs/>
        </w:rPr>
        <w:t>s at the 25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50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>, and 75</w:t>
      </w:r>
      <w:r w:rsidRPr="005C50BC">
        <w:rPr>
          <w:rFonts w:ascii="Times New Roman" w:eastAsia="宋体" w:hAnsi="Times New Roman" w:cs="Times New Roman"/>
          <w:bCs/>
          <w:vertAlign w:val="superscript"/>
        </w:rPr>
        <w:t>th</w:t>
      </w:r>
      <w:r w:rsidRPr="005C50BC">
        <w:rPr>
          <w:rFonts w:ascii="Times New Roman" w:eastAsia="宋体" w:hAnsi="Times New Roman" w:cs="Times New Roman"/>
          <w:bCs/>
        </w:rPr>
        <w:t xml:space="preserve"> percentile.</w:t>
      </w:r>
    </w:p>
    <w:sectPr w:rsidR="00982CB4" w:rsidRPr="00982CB4" w:rsidSect="001B7208">
      <w:pgSz w:w="11906" w:h="16838"/>
      <w:pgMar w:top="1418" w:right="1588" w:bottom="1701" w:left="147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D3BC7" w14:textId="77777777" w:rsidR="0075293B" w:rsidRDefault="0075293B" w:rsidP="00982CB4">
      <w:r>
        <w:separator/>
      </w:r>
    </w:p>
  </w:endnote>
  <w:endnote w:type="continuationSeparator" w:id="0">
    <w:p w14:paraId="472347E9" w14:textId="77777777" w:rsidR="0075293B" w:rsidRDefault="0075293B" w:rsidP="00982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FF589" w14:textId="77777777" w:rsidR="0075293B" w:rsidRDefault="0075293B" w:rsidP="00982CB4">
      <w:r>
        <w:separator/>
      </w:r>
    </w:p>
  </w:footnote>
  <w:footnote w:type="continuationSeparator" w:id="0">
    <w:p w14:paraId="597D3209" w14:textId="77777777" w:rsidR="0075293B" w:rsidRDefault="0075293B" w:rsidP="00982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D1FBC"/>
    <w:multiLevelType w:val="hybridMultilevel"/>
    <w:tmpl w:val="5B702B3E"/>
    <w:lvl w:ilvl="0" w:tplc="E32CD21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5C4EDF"/>
    <w:multiLevelType w:val="hybridMultilevel"/>
    <w:tmpl w:val="09462D86"/>
    <w:lvl w:ilvl="0" w:tplc="E82A2B0A">
      <w:start w:val="1"/>
      <w:numFmt w:val="upperLetter"/>
      <w:lvlText w:val="(%1)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4926F88"/>
    <w:multiLevelType w:val="hybridMultilevel"/>
    <w:tmpl w:val="C53C090C"/>
    <w:lvl w:ilvl="0" w:tplc="EC24D80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6CB0F2A"/>
    <w:multiLevelType w:val="hybridMultilevel"/>
    <w:tmpl w:val="B484BD38"/>
    <w:lvl w:ilvl="0" w:tplc="B23AE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E8F"/>
    <w:rsid w:val="0000558E"/>
    <w:rsid w:val="000118A8"/>
    <w:rsid w:val="00084837"/>
    <w:rsid w:val="000D20A8"/>
    <w:rsid w:val="000D26B8"/>
    <w:rsid w:val="00146DF1"/>
    <w:rsid w:val="001543B2"/>
    <w:rsid w:val="00186D65"/>
    <w:rsid w:val="00196842"/>
    <w:rsid w:val="001A1D19"/>
    <w:rsid w:val="001B7208"/>
    <w:rsid w:val="001F697C"/>
    <w:rsid w:val="00224C7E"/>
    <w:rsid w:val="00232728"/>
    <w:rsid w:val="00262329"/>
    <w:rsid w:val="002B1C51"/>
    <w:rsid w:val="002D6959"/>
    <w:rsid w:val="00314220"/>
    <w:rsid w:val="004124E4"/>
    <w:rsid w:val="004266C2"/>
    <w:rsid w:val="004505D0"/>
    <w:rsid w:val="0045373A"/>
    <w:rsid w:val="00476C13"/>
    <w:rsid w:val="0050362A"/>
    <w:rsid w:val="005055CB"/>
    <w:rsid w:val="0051745E"/>
    <w:rsid w:val="00593EFA"/>
    <w:rsid w:val="005A27D5"/>
    <w:rsid w:val="005D6FBA"/>
    <w:rsid w:val="00602360"/>
    <w:rsid w:val="00643494"/>
    <w:rsid w:val="0066410A"/>
    <w:rsid w:val="0069129B"/>
    <w:rsid w:val="006E18A5"/>
    <w:rsid w:val="006F4DD9"/>
    <w:rsid w:val="0075293B"/>
    <w:rsid w:val="00795EE9"/>
    <w:rsid w:val="007A0A0D"/>
    <w:rsid w:val="00895151"/>
    <w:rsid w:val="008C0117"/>
    <w:rsid w:val="008D41D9"/>
    <w:rsid w:val="00945E77"/>
    <w:rsid w:val="00982CB4"/>
    <w:rsid w:val="009901EF"/>
    <w:rsid w:val="00995626"/>
    <w:rsid w:val="009D101F"/>
    <w:rsid w:val="009E6B7F"/>
    <w:rsid w:val="00A57931"/>
    <w:rsid w:val="00AE7F30"/>
    <w:rsid w:val="00AF6B1D"/>
    <w:rsid w:val="00B23F41"/>
    <w:rsid w:val="00B55175"/>
    <w:rsid w:val="00B66D43"/>
    <w:rsid w:val="00B84480"/>
    <w:rsid w:val="00BD1EA4"/>
    <w:rsid w:val="00BE5D13"/>
    <w:rsid w:val="00C003F5"/>
    <w:rsid w:val="00C51202"/>
    <w:rsid w:val="00C5584A"/>
    <w:rsid w:val="00D22772"/>
    <w:rsid w:val="00D364A4"/>
    <w:rsid w:val="00D46844"/>
    <w:rsid w:val="00D51805"/>
    <w:rsid w:val="00D54E8F"/>
    <w:rsid w:val="00D75FB4"/>
    <w:rsid w:val="00DB1C10"/>
    <w:rsid w:val="00DD1165"/>
    <w:rsid w:val="00DF1FE7"/>
    <w:rsid w:val="00E1332B"/>
    <w:rsid w:val="00E63840"/>
    <w:rsid w:val="00E67130"/>
    <w:rsid w:val="00EC64A9"/>
    <w:rsid w:val="00EE1DA9"/>
    <w:rsid w:val="00F05003"/>
    <w:rsid w:val="00FD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FD272"/>
  <w15:chartTrackingRefBased/>
  <w15:docId w15:val="{C0E36016-EA05-4D2C-8010-82A069EBF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2CB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2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2C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2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2CB4"/>
    <w:rPr>
      <w:sz w:val="18"/>
      <w:szCs w:val="18"/>
    </w:rPr>
  </w:style>
  <w:style w:type="table" w:styleId="a7">
    <w:name w:val="Table Grid"/>
    <w:basedOn w:val="a1"/>
    <w:uiPriority w:val="39"/>
    <w:qFormat/>
    <w:rsid w:val="00982CB4"/>
    <w:rPr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82CB4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9901EF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sid w:val="00895151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95151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95151"/>
    <w:rPr>
      <w:szCs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9515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95151"/>
    <w:rPr>
      <w:b/>
      <w:bCs/>
      <w:szCs w:val="21"/>
    </w:rPr>
  </w:style>
  <w:style w:type="paragraph" w:styleId="af">
    <w:name w:val="Balloon Text"/>
    <w:basedOn w:val="a"/>
    <w:link w:val="af0"/>
    <w:uiPriority w:val="99"/>
    <w:semiHidden/>
    <w:unhideWhenUsed/>
    <w:rsid w:val="0089515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951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0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04DC0-E04C-4D9A-B7F9-9719572C3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12</Pages>
  <Words>1246</Words>
  <Characters>7106</Characters>
  <Application>Microsoft Office Word</Application>
  <DocSecurity>0</DocSecurity>
  <Lines>59</Lines>
  <Paragraphs>16</Paragraphs>
  <ScaleCrop>false</ScaleCrop>
  <Company>Microsoft</Company>
  <LinksUpToDate>false</LinksUpToDate>
  <CharactersWithSpaces>8336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金丽娜</dc:creator>
  <cp:keywords/>
  <dc:description/>
  <cp:lastModifiedBy>高 文会</cp:lastModifiedBy>
  <cp:revision>29</cp:revision>
  <cp:lastPrinted>2021-08-25T08:04:00Z</cp:lastPrinted>
  <dcterms:created xsi:type="dcterms:W3CDTF">2021-08-25T09:03:00Z</dcterms:created>
  <dcterms:modified xsi:type="dcterms:W3CDTF">2021-09-04T08:25:00Z</dcterms:modified>
</cp:coreProperties>
</file>