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9E056" w14:textId="3416E7AD" w:rsidR="0042707B" w:rsidRPr="001F6D50" w:rsidRDefault="0042707B" w:rsidP="0042707B">
      <w:pPr>
        <w:spacing w:line="480" w:lineRule="auto"/>
        <w:jc w:val="center"/>
        <w:rPr>
          <w:rFonts w:ascii="Times New Roman" w:eastAsia="Times New Roman" w:hAnsi="Times New Roman" w:cs="Times New Roman"/>
          <w:spacing w:val="-10"/>
          <w:kern w:val="28"/>
          <w:sz w:val="48"/>
          <w:szCs w:val="48"/>
        </w:rPr>
      </w:pPr>
      <w:r w:rsidRPr="001F6D50">
        <w:rPr>
          <w:rFonts w:ascii="Times New Roman" w:eastAsia="Times New Roman" w:hAnsi="Times New Roman" w:cs="Times New Roman"/>
          <w:sz w:val="48"/>
          <w:szCs w:val="48"/>
        </w:rPr>
        <w:t xml:space="preserve">Supplementary Information: </w:t>
      </w:r>
      <w:r w:rsidR="004A6A31" w:rsidRPr="004A6A31">
        <w:rPr>
          <w:rFonts w:ascii="Times New Roman" w:eastAsia="Times New Roman" w:hAnsi="Times New Roman" w:cs="Times New Roman"/>
          <w:spacing w:val="-10"/>
          <w:kern w:val="28"/>
          <w:sz w:val="48"/>
          <w:szCs w:val="48"/>
        </w:rPr>
        <w:t>Phonon-mode-specific spin-flip scattering dictated ultrafast demagnetization in a van der Waals ferromagnet</w:t>
      </w:r>
    </w:p>
    <w:p w14:paraId="709B87E1" w14:textId="77777777" w:rsidR="008E5FE0" w:rsidRPr="007E4FFF" w:rsidRDefault="008E5FE0" w:rsidP="008E5FE0">
      <w:pPr>
        <w:spacing w:line="480" w:lineRule="auto"/>
        <w:rPr>
          <w:rFonts w:ascii="Times New Roman" w:eastAsia="MS Mincho" w:hAnsi="Times New Roman" w:cs="Times New Roman"/>
          <w:kern w:val="0"/>
          <w:sz w:val="20"/>
          <w:szCs w:val="20"/>
          <w:lang w:val="de-DE" w:eastAsia="ja-JP"/>
        </w:rPr>
      </w:pPr>
      <w:bookmarkStart w:id="0" w:name="_Hlk183723736"/>
      <w:r w:rsidRPr="007E4FFF">
        <w:rPr>
          <w:rFonts w:ascii="Times New Roman" w:eastAsia="MS Mincho" w:hAnsi="Times New Roman" w:cs="Times New Roman"/>
          <w:kern w:val="0"/>
          <w:sz w:val="20"/>
          <w:szCs w:val="20"/>
          <w:lang w:val="de-DE" w:eastAsia="ja-JP"/>
        </w:rPr>
        <w:t>Yu</w:t>
      </w:r>
      <w:r w:rsidRPr="007E4FFF">
        <w:rPr>
          <w:rFonts w:ascii="Times New Roman" w:hAnsi="Times New Roman" w:cs="Times New Roman"/>
          <w:kern w:val="0"/>
          <w:sz w:val="20"/>
          <w:szCs w:val="20"/>
          <w:lang w:val="de-DE"/>
        </w:rPr>
        <w:t>ting</w:t>
      </w:r>
      <w:r w:rsidRPr="007E4FFF">
        <w:rPr>
          <w:rFonts w:ascii="Times New Roman" w:eastAsia="MS Mincho" w:hAnsi="Times New Roman" w:cs="Times New Roman"/>
          <w:kern w:val="0"/>
          <w:sz w:val="20"/>
          <w:szCs w:val="20"/>
          <w:lang w:val="de-DE" w:eastAsia="ja-JP"/>
        </w:rPr>
        <w:t xml:space="preserve"> Gong</w:t>
      </w:r>
      <w:r w:rsidRPr="007E4FFF">
        <w:rPr>
          <w:rFonts w:ascii="Times New Roman" w:eastAsia="MS Mincho" w:hAnsi="Times New Roman" w:cs="Times New Roman"/>
          <w:kern w:val="0"/>
          <w:sz w:val="20"/>
          <w:szCs w:val="20"/>
          <w:vertAlign w:val="superscript"/>
          <w:lang w:val="de-DE" w:eastAsia="ja-JP"/>
        </w:rPr>
        <w:t>1, 2, 3</w:t>
      </w:r>
      <w:r w:rsidRPr="007E4FFF">
        <w:rPr>
          <w:rFonts w:ascii="Times New Roman" w:hAnsi="Times New Roman" w:cs="Times New Roman"/>
          <w:kern w:val="0"/>
          <w:sz w:val="20"/>
          <w:szCs w:val="20"/>
          <w:vertAlign w:val="superscript"/>
          <w:lang w:val="de-DE"/>
        </w:rPr>
        <w:t>, 8</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Zhaobo Zhou</w:t>
      </w:r>
      <w:r w:rsidRPr="007E4FFF">
        <w:rPr>
          <w:rFonts w:ascii="Times New Roman" w:eastAsia="MS Mincho" w:hAnsi="Times New Roman" w:cs="Times New Roman"/>
          <w:kern w:val="0"/>
          <w:sz w:val="20"/>
          <w:szCs w:val="20"/>
          <w:vertAlign w:val="superscript"/>
          <w:lang w:eastAsia="ja-JP"/>
        </w:rPr>
        <w:t>4</w:t>
      </w:r>
      <w:r w:rsidRPr="007E4FFF">
        <w:rPr>
          <w:rFonts w:ascii="Times New Roman" w:hAnsi="Times New Roman" w:cs="Times New Roman"/>
          <w:kern w:val="0"/>
          <w:sz w:val="20"/>
          <w:szCs w:val="20"/>
          <w:vertAlign w:val="superscript"/>
          <w:lang w:val="de-DE"/>
        </w:rPr>
        <w:t>, 8</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Pengfei Yan</w:t>
      </w:r>
      <w:r w:rsidRPr="007E4FFF">
        <w:rPr>
          <w:rFonts w:ascii="Times New Roman" w:eastAsia="MS Mincho" w:hAnsi="Times New Roman" w:cs="Times New Roman"/>
          <w:kern w:val="0"/>
          <w:sz w:val="20"/>
          <w:szCs w:val="20"/>
          <w:vertAlign w:val="superscript"/>
          <w:lang w:val="de-DE" w:eastAsia="ja-JP"/>
        </w:rPr>
        <w:t>1, 2, 3</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Yu Liu</w:t>
      </w:r>
      <w:r w:rsidRPr="007E4FFF">
        <w:rPr>
          <w:rFonts w:ascii="Times New Roman" w:eastAsia="MS Mincho" w:hAnsi="Times New Roman" w:cs="Times New Roman"/>
          <w:kern w:val="0"/>
          <w:sz w:val="20"/>
          <w:szCs w:val="20"/>
          <w:vertAlign w:val="superscript"/>
          <w:lang w:val="de-DE" w:eastAsia="ja-JP"/>
        </w:rPr>
        <w:t>1, 2, 3</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Qi Liu</w:t>
      </w:r>
      <w:r w:rsidRPr="007E4FFF">
        <w:rPr>
          <w:rFonts w:ascii="Times New Roman" w:eastAsia="MS Mincho" w:hAnsi="Times New Roman" w:cs="Times New Roman"/>
          <w:kern w:val="0"/>
          <w:sz w:val="20"/>
          <w:szCs w:val="20"/>
          <w:vertAlign w:val="superscript"/>
          <w:lang w:val="de-DE" w:eastAsia="ja-JP"/>
        </w:rPr>
        <w:t>1, 2, 3</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Yongkang Xu</w:t>
      </w:r>
      <w:r w:rsidRPr="007E4FFF">
        <w:rPr>
          <w:rFonts w:ascii="Times New Roman" w:eastAsia="MS Mincho" w:hAnsi="Times New Roman" w:cs="Times New Roman"/>
          <w:kern w:val="0"/>
          <w:sz w:val="20"/>
          <w:szCs w:val="20"/>
          <w:vertAlign w:val="superscript"/>
          <w:lang w:val="de-DE" w:eastAsia="ja-JP"/>
        </w:rPr>
        <w:t>1, 2, 3</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Chenyin Jiao</w:t>
      </w:r>
      <w:r w:rsidRPr="007E4FFF">
        <w:rPr>
          <w:rFonts w:ascii="Times New Roman" w:hAnsi="Times New Roman" w:cs="Times New Roman"/>
          <w:kern w:val="0"/>
          <w:sz w:val="20"/>
          <w:szCs w:val="20"/>
          <w:vertAlign w:val="superscript"/>
          <w:lang w:val="de-DE"/>
        </w:rPr>
        <w:t>5</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Jiaze Qin</w:t>
      </w:r>
      <w:r w:rsidRPr="007E4FFF">
        <w:rPr>
          <w:rFonts w:ascii="Times New Roman" w:hAnsi="Times New Roman" w:cs="Times New Roman"/>
          <w:kern w:val="0"/>
          <w:sz w:val="20"/>
          <w:szCs w:val="20"/>
          <w:vertAlign w:val="superscript"/>
          <w:lang w:val="de-DE"/>
        </w:rPr>
        <w:t>5</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Yu Yan</w:t>
      </w:r>
      <w:r w:rsidRPr="007E4FFF">
        <w:rPr>
          <w:rFonts w:ascii="Times New Roman" w:eastAsia="MS Mincho" w:hAnsi="Times New Roman" w:cs="Times New Roman"/>
          <w:kern w:val="0"/>
          <w:sz w:val="20"/>
          <w:szCs w:val="20"/>
          <w:vertAlign w:val="superscript"/>
          <w:lang w:val="de-DE" w:eastAsia="ja-JP"/>
        </w:rPr>
        <w:t>2</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Yao Li</w:t>
      </w:r>
      <w:r w:rsidRPr="007E4FFF">
        <w:rPr>
          <w:rFonts w:ascii="Times New Roman" w:eastAsia="MS Mincho" w:hAnsi="Times New Roman" w:cs="Times New Roman"/>
          <w:kern w:val="0"/>
          <w:sz w:val="20"/>
          <w:szCs w:val="20"/>
          <w:vertAlign w:val="superscript"/>
          <w:lang w:val="de-DE" w:eastAsia="ja-JP"/>
        </w:rPr>
        <w:t>1, 2</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Liang He</w:t>
      </w:r>
      <w:r w:rsidRPr="007E4FFF">
        <w:rPr>
          <w:rFonts w:ascii="Times New Roman" w:eastAsia="MS Mincho" w:hAnsi="Times New Roman" w:cs="Times New Roman"/>
          <w:kern w:val="0"/>
          <w:sz w:val="20"/>
          <w:szCs w:val="20"/>
          <w:vertAlign w:val="superscript"/>
          <w:lang w:val="de-DE" w:eastAsia="ja-JP"/>
        </w:rPr>
        <w:t>1, 2</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Jing Wu</w:t>
      </w:r>
      <w:r w:rsidRPr="007E4FFF">
        <w:rPr>
          <w:rFonts w:ascii="Times New Roman" w:hAnsi="Times New Roman" w:cs="Times New Roman"/>
          <w:kern w:val="0"/>
          <w:sz w:val="20"/>
          <w:szCs w:val="20"/>
          <w:vertAlign w:val="superscript"/>
          <w:lang w:val="de-DE"/>
        </w:rPr>
        <w:t>6</w:t>
      </w:r>
      <w:r w:rsidRPr="007E4FFF">
        <w:rPr>
          <w:rFonts w:ascii="Times New Roman" w:eastAsia="MS Mincho" w:hAnsi="Times New Roman" w:cs="Times New Roman"/>
          <w:kern w:val="0"/>
          <w:sz w:val="20"/>
          <w:szCs w:val="20"/>
          <w:vertAlign w:val="superscript"/>
          <w:lang w:val="de-DE" w:eastAsia="ja-JP"/>
        </w:rPr>
        <w:t xml:space="preserve">, </w:t>
      </w:r>
      <w:r w:rsidRPr="007E4FFF">
        <w:rPr>
          <w:rFonts w:ascii="Times New Roman" w:hAnsi="Times New Roman" w:cs="Times New Roman"/>
          <w:kern w:val="0"/>
          <w:sz w:val="20"/>
          <w:szCs w:val="20"/>
          <w:vertAlign w:val="superscript"/>
          <w:lang w:val="de-DE"/>
        </w:rPr>
        <w:t>7</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Shenghai Pei</w:t>
      </w:r>
      <w:r w:rsidRPr="007E4FFF">
        <w:rPr>
          <w:rFonts w:ascii="Times New Roman" w:hAnsi="Times New Roman" w:cs="Times New Roman"/>
          <w:kern w:val="0"/>
          <w:sz w:val="20"/>
          <w:szCs w:val="20"/>
          <w:vertAlign w:val="superscript"/>
          <w:lang w:val="de-DE"/>
        </w:rPr>
        <w:t>5</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Juan Xia</w:t>
      </w:r>
      <w:r w:rsidRPr="007E4FFF">
        <w:rPr>
          <w:rFonts w:ascii="Times New Roman" w:hAnsi="Times New Roman" w:cs="Times New Roman"/>
          <w:kern w:val="0"/>
          <w:sz w:val="20"/>
          <w:szCs w:val="20"/>
          <w:vertAlign w:val="superscript"/>
          <w:lang w:val="de-DE"/>
        </w:rPr>
        <w:t>5</w:t>
      </w:r>
      <w:r w:rsidRPr="007E4FFF">
        <w:rPr>
          <w:rFonts w:ascii="Times New Roman" w:eastAsia="MS Mincho" w:hAnsi="Times New Roman" w:cs="Times New Roman"/>
          <w:kern w:val="0"/>
          <w:sz w:val="20"/>
          <w:szCs w:val="20"/>
          <w:vertAlign w:val="superscript"/>
          <w:lang w:val="de-DE" w:eastAsia="ja-JP"/>
        </w:rPr>
        <w:t>,*</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Junjie He</w:t>
      </w:r>
      <w:r w:rsidRPr="007E4FFF">
        <w:rPr>
          <w:rFonts w:ascii="Times New Roman" w:hAnsi="Times New Roman" w:cs="Times New Roman"/>
          <w:kern w:val="0"/>
          <w:sz w:val="20"/>
          <w:szCs w:val="20"/>
          <w:vertAlign w:val="superscript"/>
          <w:lang w:val="de-DE"/>
        </w:rPr>
        <w:t>4</w:t>
      </w:r>
      <w:r w:rsidRPr="007E4FFF">
        <w:rPr>
          <w:rFonts w:ascii="Times New Roman" w:eastAsia="MS Mincho" w:hAnsi="Times New Roman" w:cs="Times New Roman"/>
          <w:kern w:val="0"/>
          <w:sz w:val="20"/>
          <w:szCs w:val="20"/>
          <w:vertAlign w:val="superscript"/>
          <w:lang w:val="de-DE" w:eastAsia="ja-JP"/>
        </w:rPr>
        <w:t>,*</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Yongbing Xu</w:t>
      </w:r>
      <w:r w:rsidRPr="007E4FFF">
        <w:rPr>
          <w:rFonts w:ascii="Times New Roman" w:eastAsia="MS Mincho" w:hAnsi="Times New Roman" w:cs="Times New Roman"/>
          <w:kern w:val="0"/>
          <w:sz w:val="20"/>
          <w:szCs w:val="20"/>
          <w:vertAlign w:val="superscript"/>
          <w:lang w:val="de-DE" w:eastAsia="ja-JP"/>
        </w:rPr>
        <w:t xml:space="preserve">1, 2, 3, </w:t>
      </w:r>
      <w:r w:rsidRPr="007E4FFF">
        <w:rPr>
          <w:rFonts w:ascii="Times New Roman" w:hAnsi="Times New Roman" w:cs="Times New Roman"/>
          <w:kern w:val="0"/>
          <w:sz w:val="20"/>
          <w:szCs w:val="20"/>
          <w:vertAlign w:val="superscript"/>
          <w:lang w:val="de-DE"/>
        </w:rPr>
        <w:t>7</w:t>
      </w:r>
      <w:r w:rsidRPr="007E4FFF">
        <w:rPr>
          <w:rFonts w:ascii="Times New Roman" w:eastAsia="MS Mincho" w:hAnsi="Times New Roman" w:cs="Times New Roman"/>
          <w:kern w:val="0"/>
          <w:sz w:val="20"/>
          <w:szCs w:val="20"/>
          <w:vertAlign w:val="superscript"/>
          <w:lang w:val="de-DE" w:eastAsia="ja-JP"/>
        </w:rPr>
        <w:t>, *</w:t>
      </w:r>
      <w:r w:rsidRPr="007E4FFF">
        <w:rPr>
          <w:rFonts w:ascii="Times New Roman" w:eastAsia="MS Mincho" w:hAnsi="Times New Roman" w:cs="Times New Roman"/>
          <w:kern w:val="0"/>
          <w:sz w:val="20"/>
          <w:szCs w:val="20"/>
          <w:lang w:val="de-DE" w:eastAsia="ja-JP"/>
        </w:rPr>
        <w:t>,</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Xianyang Lu</w:t>
      </w:r>
      <w:r w:rsidRPr="007E4FFF">
        <w:rPr>
          <w:rFonts w:ascii="Times New Roman" w:eastAsia="MS Mincho" w:hAnsi="Times New Roman" w:cs="Times New Roman"/>
          <w:kern w:val="0"/>
          <w:sz w:val="20"/>
          <w:szCs w:val="20"/>
          <w:vertAlign w:val="superscript"/>
          <w:lang w:val="de-DE" w:eastAsia="ja-JP"/>
        </w:rPr>
        <w:t>1, 2, 3, *</w:t>
      </w:r>
    </w:p>
    <w:p w14:paraId="19B8C4E4" w14:textId="77777777" w:rsidR="008E5FE0" w:rsidRPr="007E4FFF" w:rsidRDefault="008E5FE0" w:rsidP="008E5FE0">
      <w:pPr>
        <w:widowControl/>
        <w:spacing w:line="480" w:lineRule="auto"/>
        <w:rPr>
          <w:rFonts w:ascii="Times New Roman" w:eastAsia="MS Mincho" w:hAnsi="Times New Roman" w:cs="Times New Roman"/>
          <w:kern w:val="0"/>
          <w:sz w:val="20"/>
          <w:szCs w:val="20"/>
          <w:lang w:eastAsia="ja-JP"/>
        </w:rPr>
      </w:pPr>
      <w:r w:rsidRPr="007E4FFF">
        <w:rPr>
          <w:rFonts w:ascii="Times New Roman" w:eastAsia="MS Mincho" w:hAnsi="Times New Roman" w:cs="Times New Roman"/>
          <w:kern w:val="0"/>
          <w:sz w:val="20"/>
          <w:szCs w:val="20"/>
          <w:vertAlign w:val="superscript"/>
          <w:lang w:eastAsia="ja-JP"/>
        </w:rPr>
        <w:t>1</w:t>
      </w:r>
      <w:r>
        <w:rPr>
          <w:rFonts w:ascii="Times New Roman" w:eastAsia="MS Mincho" w:hAnsi="Times New Roman" w:cs="Times New Roman"/>
          <w:kern w:val="0"/>
          <w:sz w:val="20"/>
          <w:szCs w:val="20"/>
          <w:lang w:eastAsia="ja-JP"/>
        </w:rPr>
        <w:t>State</w:t>
      </w:r>
      <w:r w:rsidRPr="007E4FFF">
        <w:rPr>
          <w:rFonts w:ascii="Times New Roman" w:eastAsia="MS Mincho" w:hAnsi="Times New Roman" w:cs="Times New Roman"/>
          <w:kern w:val="0"/>
          <w:sz w:val="20"/>
          <w:szCs w:val="20"/>
          <w:lang w:eastAsia="ja-JP"/>
        </w:rPr>
        <w:t xml:space="preserve"> Key Laboratory of Spintronics, Nanjing University, Suzhou 215163, China.</w:t>
      </w:r>
    </w:p>
    <w:p w14:paraId="606625EF" w14:textId="77777777" w:rsidR="008E5FE0" w:rsidRPr="007E4FFF" w:rsidRDefault="008E5FE0" w:rsidP="008E5FE0">
      <w:pPr>
        <w:widowControl/>
        <w:spacing w:line="480" w:lineRule="auto"/>
        <w:rPr>
          <w:rFonts w:ascii="Times New Roman" w:eastAsia="MS Mincho" w:hAnsi="Times New Roman" w:cs="Times New Roman"/>
          <w:kern w:val="0"/>
          <w:sz w:val="20"/>
          <w:szCs w:val="20"/>
          <w:lang w:eastAsia="ja-JP"/>
        </w:rPr>
      </w:pPr>
      <w:r w:rsidRPr="007E4FFF">
        <w:rPr>
          <w:rFonts w:ascii="Times New Roman" w:eastAsia="MS Mincho" w:hAnsi="Times New Roman" w:cs="Times New Roman"/>
          <w:kern w:val="0"/>
          <w:sz w:val="20"/>
          <w:szCs w:val="20"/>
          <w:vertAlign w:val="superscript"/>
          <w:lang w:eastAsia="ja-JP"/>
        </w:rPr>
        <w:t>2</w:t>
      </w:r>
      <w:r w:rsidRPr="007E4FFF">
        <w:rPr>
          <w:rFonts w:ascii="Times New Roman" w:eastAsia="MS Mincho" w:hAnsi="Times New Roman" w:cs="Times New Roman"/>
          <w:kern w:val="0"/>
          <w:sz w:val="20"/>
          <w:szCs w:val="20"/>
          <w:lang w:eastAsia="ja-JP"/>
        </w:rPr>
        <w:t>Jiangsu Provincial Key Laboratory of Advanced Photonic and Electronic Materials, School of Electronic Science and Engineering, Nanjing University, Nanjing 210093, China.</w:t>
      </w:r>
    </w:p>
    <w:p w14:paraId="49CA2A20" w14:textId="77777777" w:rsidR="008E5FE0" w:rsidRPr="007E4FFF" w:rsidRDefault="008E5FE0" w:rsidP="008E5FE0">
      <w:pPr>
        <w:widowControl/>
        <w:spacing w:line="480" w:lineRule="auto"/>
        <w:rPr>
          <w:rFonts w:ascii="Times New Roman" w:hAnsi="Times New Roman" w:cs="Times New Roman"/>
          <w:kern w:val="0"/>
          <w:sz w:val="20"/>
          <w:szCs w:val="20"/>
        </w:rPr>
      </w:pPr>
      <w:r w:rsidRPr="007E4FFF">
        <w:rPr>
          <w:rFonts w:ascii="Times New Roman" w:eastAsia="MS Mincho" w:hAnsi="Times New Roman" w:cs="Times New Roman"/>
          <w:kern w:val="0"/>
          <w:sz w:val="20"/>
          <w:szCs w:val="20"/>
          <w:vertAlign w:val="superscript"/>
          <w:lang w:eastAsia="ja-JP"/>
        </w:rPr>
        <w:t>3</w:t>
      </w:r>
      <w:r w:rsidRPr="007E4FFF">
        <w:rPr>
          <w:rFonts w:ascii="Times New Roman" w:eastAsia="MS Mincho" w:hAnsi="Times New Roman" w:cs="Times New Roman"/>
          <w:kern w:val="0"/>
          <w:sz w:val="20"/>
          <w:szCs w:val="20"/>
          <w:lang w:eastAsia="ja-JP"/>
        </w:rPr>
        <w:t>School of Integrated Circuits, Nanjing University, Suzhou 215163, China.</w:t>
      </w:r>
    </w:p>
    <w:p w14:paraId="6BBEE178" w14:textId="77777777" w:rsidR="008E5FE0" w:rsidRPr="007E4FFF" w:rsidRDefault="008E5FE0" w:rsidP="008E5FE0">
      <w:pPr>
        <w:widowControl/>
        <w:spacing w:line="480" w:lineRule="auto"/>
        <w:rPr>
          <w:rFonts w:ascii="Times New Roman" w:hAnsi="Times New Roman" w:cs="Times New Roman"/>
          <w:kern w:val="0"/>
          <w:sz w:val="20"/>
          <w:szCs w:val="20"/>
        </w:rPr>
      </w:pPr>
      <w:r w:rsidRPr="007E4FFF">
        <w:rPr>
          <w:rFonts w:ascii="Times New Roman" w:eastAsia="MS Mincho" w:hAnsi="Times New Roman" w:cs="Times New Roman"/>
          <w:kern w:val="0"/>
          <w:sz w:val="20"/>
          <w:szCs w:val="20"/>
          <w:vertAlign w:val="superscript"/>
          <w:lang w:eastAsia="ja-JP"/>
        </w:rPr>
        <w:t>4</w:t>
      </w:r>
      <w:r w:rsidRPr="007E4FFF">
        <w:rPr>
          <w:rFonts w:ascii="Times New Roman" w:hAnsi="Times New Roman" w:cs="Times New Roman"/>
          <w:kern w:val="0"/>
          <w:sz w:val="20"/>
          <w:szCs w:val="20"/>
        </w:rPr>
        <w:t>Faculty of Science, Charles University, 12843 Prague, Czech Republic</w:t>
      </w:r>
    </w:p>
    <w:p w14:paraId="14DC9C40" w14:textId="77777777" w:rsidR="008E5FE0" w:rsidRPr="007E4FFF" w:rsidRDefault="008E5FE0" w:rsidP="008E5FE0">
      <w:pPr>
        <w:widowControl/>
        <w:spacing w:line="480" w:lineRule="auto"/>
        <w:rPr>
          <w:rFonts w:ascii="Times New Roman" w:eastAsia="MS Mincho" w:hAnsi="Times New Roman" w:cs="Times New Roman"/>
          <w:kern w:val="0"/>
          <w:sz w:val="20"/>
          <w:szCs w:val="20"/>
          <w:lang w:eastAsia="ja-JP"/>
        </w:rPr>
      </w:pPr>
      <w:r w:rsidRPr="007E4FFF">
        <w:rPr>
          <w:rFonts w:ascii="Times New Roman" w:hAnsi="Times New Roman" w:cs="Times New Roman"/>
          <w:kern w:val="0"/>
          <w:sz w:val="20"/>
          <w:szCs w:val="20"/>
          <w:vertAlign w:val="superscript"/>
        </w:rPr>
        <w:t>5</w:t>
      </w:r>
      <w:r w:rsidRPr="007E4FFF">
        <w:rPr>
          <w:rFonts w:ascii="Times New Roman" w:eastAsia="MS Mincho" w:hAnsi="Times New Roman" w:cs="Times New Roman"/>
          <w:kern w:val="0"/>
          <w:sz w:val="20"/>
          <w:szCs w:val="20"/>
          <w:lang w:eastAsia="ja-JP"/>
        </w:rPr>
        <w:t>Institute of Fundamental and Frontier Sciences, University of Electronic Science and Technology of China, Chengdu 610054</w:t>
      </w:r>
      <w:r>
        <w:rPr>
          <w:rFonts w:asciiTheme="minorEastAsia" w:hAnsiTheme="minorEastAsia" w:cs="Times New Roman" w:hint="eastAsia"/>
          <w:kern w:val="0"/>
          <w:sz w:val="20"/>
          <w:szCs w:val="20"/>
        </w:rPr>
        <w:t>,</w:t>
      </w:r>
      <w:r w:rsidRPr="007E4FFF">
        <w:rPr>
          <w:rFonts w:ascii="Times New Roman" w:eastAsia="MS Mincho" w:hAnsi="Times New Roman" w:cs="Times New Roman"/>
          <w:kern w:val="0"/>
          <w:sz w:val="20"/>
          <w:szCs w:val="20"/>
          <w:lang w:eastAsia="ja-JP"/>
        </w:rPr>
        <w:t xml:space="preserve"> China.</w:t>
      </w:r>
    </w:p>
    <w:p w14:paraId="6E630D34" w14:textId="77777777" w:rsidR="008E5FE0" w:rsidRPr="007E4FFF" w:rsidRDefault="008E5FE0" w:rsidP="008E5FE0">
      <w:pPr>
        <w:widowControl/>
        <w:spacing w:line="480" w:lineRule="auto"/>
        <w:rPr>
          <w:rFonts w:ascii="Times New Roman" w:eastAsia="MS Mincho" w:hAnsi="Times New Roman" w:cs="Times New Roman"/>
          <w:kern w:val="0"/>
          <w:sz w:val="20"/>
          <w:szCs w:val="20"/>
          <w:lang w:eastAsia="ja-JP"/>
        </w:rPr>
      </w:pPr>
      <w:r w:rsidRPr="007E4FFF">
        <w:rPr>
          <w:rFonts w:ascii="Times New Roman" w:hAnsi="Times New Roman" w:cs="Times New Roman"/>
          <w:kern w:val="0"/>
          <w:sz w:val="20"/>
          <w:szCs w:val="20"/>
          <w:vertAlign w:val="superscript"/>
        </w:rPr>
        <w:t>6</w:t>
      </w:r>
      <w:r w:rsidRPr="007E4FFF">
        <w:rPr>
          <w:rFonts w:ascii="Times New Roman" w:eastAsia="MS Mincho" w:hAnsi="Times New Roman" w:cs="Times New Roman"/>
          <w:kern w:val="0"/>
          <w:sz w:val="20"/>
          <w:szCs w:val="20"/>
          <w:lang w:eastAsia="ja-JP"/>
        </w:rPr>
        <w:t>School of Integrated Circuits, Guangdong University of Technology, Guangzhou 510006, China.</w:t>
      </w:r>
    </w:p>
    <w:p w14:paraId="68FE6871" w14:textId="77777777" w:rsidR="008E5FE0" w:rsidRPr="007E4FFF" w:rsidRDefault="008E5FE0" w:rsidP="008E5FE0">
      <w:pPr>
        <w:widowControl/>
        <w:spacing w:line="480" w:lineRule="auto"/>
        <w:rPr>
          <w:rFonts w:ascii="Times New Roman" w:hAnsi="Times New Roman" w:cs="Times New Roman"/>
          <w:kern w:val="0"/>
          <w:sz w:val="20"/>
          <w:szCs w:val="20"/>
        </w:rPr>
      </w:pPr>
      <w:r w:rsidRPr="007E4FFF">
        <w:rPr>
          <w:rFonts w:ascii="Times New Roman" w:hAnsi="Times New Roman" w:cs="Times New Roman"/>
          <w:kern w:val="0"/>
          <w:sz w:val="20"/>
          <w:szCs w:val="20"/>
          <w:vertAlign w:val="superscript"/>
        </w:rPr>
        <w:t>7</w:t>
      </w:r>
      <w:r w:rsidRPr="007E4FFF">
        <w:rPr>
          <w:rFonts w:ascii="Times New Roman" w:eastAsia="MS Mincho" w:hAnsi="Times New Roman" w:cs="Times New Roman"/>
          <w:kern w:val="0"/>
          <w:sz w:val="20"/>
          <w:szCs w:val="20"/>
          <w:lang w:eastAsia="ja-JP"/>
        </w:rPr>
        <w:t>York-Nanjing International Center for Spintronics (YNICS), School of Physics, Engineering and Technology, University of York, York YO10 5DD, UK.</w:t>
      </w:r>
    </w:p>
    <w:p w14:paraId="02F9AE44" w14:textId="77777777" w:rsidR="008E5FE0" w:rsidRPr="007E4FFF" w:rsidRDefault="008E5FE0" w:rsidP="008E5FE0">
      <w:pPr>
        <w:widowControl/>
        <w:spacing w:line="480" w:lineRule="auto"/>
        <w:rPr>
          <w:rFonts w:ascii="Times New Roman" w:hAnsi="Times New Roman" w:cs="Times New Roman"/>
          <w:kern w:val="0"/>
          <w:sz w:val="20"/>
          <w:szCs w:val="20"/>
        </w:rPr>
      </w:pPr>
      <w:r w:rsidRPr="007E4FFF">
        <w:rPr>
          <w:rFonts w:ascii="Times New Roman" w:hAnsi="Times New Roman" w:cs="Times New Roman"/>
          <w:kern w:val="0"/>
          <w:sz w:val="20"/>
          <w:szCs w:val="20"/>
          <w:vertAlign w:val="superscript"/>
        </w:rPr>
        <w:t>8</w:t>
      </w:r>
      <w:r w:rsidRPr="007E4FFF">
        <w:rPr>
          <w:rFonts w:ascii="Times New Roman" w:hAnsi="Times New Roman" w:cs="Times New Roman"/>
          <w:kern w:val="0"/>
          <w:sz w:val="20"/>
          <w:szCs w:val="20"/>
        </w:rPr>
        <w:t xml:space="preserve">These authors contributed equally: </w:t>
      </w:r>
      <w:r w:rsidRPr="007E4FFF">
        <w:rPr>
          <w:rFonts w:ascii="Times New Roman" w:eastAsia="MS Mincho" w:hAnsi="Times New Roman" w:cs="Times New Roman"/>
          <w:kern w:val="0"/>
          <w:sz w:val="20"/>
          <w:szCs w:val="20"/>
          <w:lang w:val="de-DE" w:eastAsia="ja-JP"/>
        </w:rPr>
        <w:t>Yu</w:t>
      </w:r>
      <w:r w:rsidRPr="007E4FFF">
        <w:rPr>
          <w:rFonts w:ascii="Times New Roman" w:hAnsi="Times New Roman" w:cs="Times New Roman"/>
          <w:kern w:val="0"/>
          <w:sz w:val="20"/>
          <w:szCs w:val="20"/>
          <w:lang w:val="de-DE"/>
        </w:rPr>
        <w:t>ting</w:t>
      </w:r>
      <w:r w:rsidRPr="007E4FFF">
        <w:rPr>
          <w:rFonts w:ascii="Times New Roman" w:eastAsia="MS Mincho" w:hAnsi="Times New Roman" w:cs="Times New Roman"/>
          <w:kern w:val="0"/>
          <w:sz w:val="20"/>
          <w:szCs w:val="20"/>
          <w:lang w:val="de-DE" w:eastAsia="ja-JP"/>
        </w:rPr>
        <w:t xml:space="preserve"> Gong,</w:t>
      </w:r>
      <w:r w:rsidRPr="007E4FFF">
        <w:rPr>
          <w:rFonts w:ascii="Times New Roman" w:hAnsi="Times New Roman" w:cs="Times New Roman"/>
          <w:kern w:val="0"/>
          <w:sz w:val="20"/>
          <w:szCs w:val="20"/>
          <w:lang w:val="de-DE"/>
        </w:rPr>
        <w:t xml:space="preserve"> </w:t>
      </w:r>
      <w:r w:rsidRPr="007E4FFF">
        <w:rPr>
          <w:rFonts w:ascii="Times New Roman" w:eastAsia="MS Mincho" w:hAnsi="Times New Roman" w:cs="Times New Roman"/>
          <w:kern w:val="0"/>
          <w:sz w:val="20"/>
          <w:szCs w:val="20"/>
          <w:lang w:val="de-DE" w:eastAsia="ja-JP"/>
        </w:rPr>
        <w:t>Zhaobo Zho</w:t>
      </w:r>
      <w:r w:rsidRPr="007E4FFF">
        <w:rPr>
          <w:rFonts w:ascii="Times New Roman" w:hAnsi="Times New Roman" w:cs="Times New Roman"/>
          <w:kern w:val="0"/>
          <w:sz w:val="20"/>
          <w:szCs w:val="20"/>
          <w:lang w:val="de-DE"/>
        </w:rPr>
        <w:t>u.</w:t>
      </w:r>
    </w:p>
    <w:p w14:paraId="3F9F19CE" w14:textId="77777777" w:rsidR="008E5FE0" w:rsidRPr="007E4FFF" w:rsidRDefault="008E5FE0" w:rsidP="008E5FE0">
      <w:pPr>
        <w:widowControl/>
        <w:spacing w:line="480" w:lineRule="auto"/>
        <w:rPr>
          <w:rFonts w:ascii="Times New Roman" w:eastAsia="等线" w:hAnsi="Times New Roman" w:cs="Times New Roman"/>
          <w:kern w:val="0"/>
          <w:sz w:val="20"/>
          <w:szCs w:val="20"/>
        </w:rPr>
      </w:pPr>
      <w:r w:rsidRPr="007E4FFF">
        <w:rPr>
          <w:rFonts w:ascii="Times New Roman" w:eastAsia="MS Mincho" w:hAnsi="Times New Roman" w:cs="Times New Roman"/>
          <w:kern w:val="0"/>
          <w:sz w:val="20"/>
          <w:szCs w:val="20"/>
          <w:lang w:eastAsia="ja-JP"/>
        </w:rPr>
        <w:t>* Authors to whom correspondence should be addressed: juanxia@uestc.edu.cn</w:t>
      </w:r>
      <w:r w:rsidRPr="007E4FFF">
        <w:rPr>
          <w:rFonts w:ascii="Times New Roman" w:hAnsi="Times New Roman" w:cs="Times New Roman"/>
          <w:kern w:val="0"/>
          <w:sz w:val="20"/>
          <w:szCs w:val="20"/>
        </w:rPr>
        <w:t>,</w:t>
      </w:r>
      <w:r w:rsidRPr="007E4FFF">
        <w:rPr>
          <w:rFonts w:ascii="Times New Roman" w:eastAsia="MS Mincho" w:hAnsi="Times New Roman" w:cs="Times New Roman"/>
          <w:kern w:val="0"/>
          <w:sz w:val="20"/>
          <w:szCs w:val="20"/>
          <w:lang w:eastAsia="ja-JP"/>
        </w:rPr>
        <w:t xml:space="preserve"> junjie.he@natur.cuni.cz</w:t>
      </w:r>
      <w:r w:rsidRPr="007E4FFF">
        <w:rPr>
          <w:rFonts w:ascii="Times New Roman" w:hAnsi="Times New Roman" w:cs="Times New Roman"/>
          <w:kern w:val="0"/>
          <w:sz w:val="20"/>
          <w:szCs w:val="20"/>
        </w:rPr>
        <w:t xml:space="preserve">, </w:t>
      </w:r>
      <w:hyperlink r:id="rId7" w:history="1">
        <w:r w:rsidRPr="007E4FFF">
          <w:rPr>
            <w:rFonts w:ascii="Times New Roman" w:eastAsia="MS Mincho" w:hAnsi="Times New Roman" w:cs="Times New Roman"/>
            <w:kern w:val="0"/>
            <w:sz w:val="20"/>
            <w:szCs w:val="20"/>
            <w:lang w:eastAsia="ja-JP"/>
          </w:rPr>
          <w:t>ybxu@nju.edu.cn</w:t>
        </w:r>
      </w:hyperlink>
      <w:r w:rsidRPr="007E4FFF">
        <w:rPr>
          <w:rFonts w:ascii="Times New Roman" w:hAnsi="Times New Roman" w:cs="Times New Roman"/>
          <w:kern w:val="0"/>
          <w:sz w:val="20"/>
          <w:szCs w:val="20"/>
        </w:rPr>
        <w:t xml:space="preserve"> and</w:t>
      </w:r>
      <w:r w:rsidRPr="007E4FFF">
        <w:rPr>
          <w:rFonts w:ascii="Times New Roman" w:eastAsia="MS Mincho" w:hAnsi="Times New Roman" w:cs="Times New Roman"/>
          <w:kern w:val="0"/>
          <w:sz w:val="20"/>
          <w:szCs w:val="20"/>
          <w:lang w:eastAsia="ja-JP"/>
        </w:rPr>
        <w:t xml:space="preserve"> </w:t>
      </w:r>
      <w:hyperlink r:id="rId8" w:history="1">
        <w:r w:rsidRPr="007E4FFF">
          <w:rPr>
            <w:rFonts w:ascii="Times New Roman" w:eastAsia="MS Mincho" w:hAnsi="Times New Roman" w:cs="Times New Roman"/>
            <w:kern w:val="0"/>
            <w:sz w:val="20"/>
            <w:szCs w:val="20"/>
            <w:lang w:eastAsia="ja-JP"/>
          </w:rPr>
          <w:t>xylu@nju.edu.cn</w:t>
        </w:r>
      </w:hyperlink>
      <w:r w:rsidRPr="007E4FFF">
        <w:rPr>
          <w:rFonts w:ascii="Times New Roman" w:eastAsia="等线" w:hAnsi="Times New Roman" w:cs="Times New Roman"/>
          <w:kern w:val="0"/>
          <w:sz w:val="20"/>
          <w:szCs w:val="20"/>
        </w:rPr>
        <w:t>.</w:t>
      </w:r>
    </w:p>
    <w:bookmarkEnd w:id="0"/>
    <w:p w14:paraId="7309FE2B" w14:textId="00E8639E" w:rsidR="00A96752" w:rsidRPr="001F6D50" w:rsidRDefault="003001F0" w:rsidP="0042707B">
      <w:pPr>
        <w:pStyle w:val="ac"/>
        <w:numPr>
          <w:ilvl w:val="0"/>
          <w:numId w:val="3"/>
        </w:numPr>
        <w:spacing w:line="480" w:lineRule="auto"/>
        <w:ind w:firstLineChars="0"/>
        <w:jc w:val="left"/>
        <w:rPr>
          <w:rFonts w:ascii="Times New Roman" w:eastAsia="等线" w:hAnsi="Times New Roman" w:cs="Times New Roman"/>
          <w:b/>
          <w:sz w:val="20"/>
          <w:szCs w:val="20"/>
        </w:rPr>
      </w:pPr>
      <w:r w:rsidRPr="001F6D50">
        <w:rPr>
          <w:rFonts w:ascii="Times New Roman" w:eastAsia="等线" w:hAnsi="Times New Roman" w:cs="Times New Roman"/>
          <w:b/>
          <w:sz w:val="20"/>
          <w:szCs w:val="20"/>
        </w:rPr>
        <w:t>Temperature-dependent magnetic properties</w:t>
      </w:r>
    </w:p>
    <w:p w14:paraId="60001C97" w14:textId="574451FB" w:rsidR="005B77A5" w:rsidRPr="001F6D50" w:rsidRDefault="00D17662" w:rsidP="0042707B">
      <w:pPr>
        <w:spacing w:line="480" w:lineRule="auto"/>
        <w:jc w:val="center"/>
        <w:rPr>
          <w:rFonts w:ascii="Times New Roman" w:eastAsia="等线" w:hAnsi="Times New Roman" w:cs="Times New Roman"/>
          <w:b/>
          <w:iCs/>
          <w:sz w:val="20"/>
          <w:szCs w:val="20"/>
        </w:rPr>
      </w:pPr>
      <w:r w:rsidRPr="001F6D50">
        <w:rPr>
          <w:rFonts w:ascii="Times New Roman" w:hAnsi="Times New Roman" w:cs="Times New Roman"/>
          <w:noProof/>
          <w:sz w:val="20"/>
          <w:szCs w:val="20"/>
        </w:rPr>
        <w:lastRenderedPageBreak/>
        <w:drawing>
          <wp:inline distT="0" distB="0" distL="0" distR="0" wp14:anchorId="1E3D0A23" wp14:editId="13CE56AE">
            <wp:extent cx="4536830" cy="1852561"/>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S1.png"/>
                    <pic:cNvPicPr/>
                  </pic:nvPicPr>
                  <pic:blipFill rotWithShape="1">
                    <a:blip r:embed="rId9" cstate="print">
                      <a:extLst>
                        <a:ext uri="{28A0092B-C50C-407E-A947-70E740481C1C}">
                          <a14:useLocalDpi xmlns:a14="http://schemas.microsoft.com/office/drawing/2010/main" val="0"/>
                        </a:ext>
                      </a:extLst>
                    </a:blip>
                    <a:srcRect l="6990" t="15181" r="10298" b="24774"/>
                    <a:stretch/>
                  </pic:blipFill>
                  <pic:spPr bwMode="auto">
                    <a:xfrm>
                      <a:off x="0" y="0"/>
                      <a:ext cx="4548418" cy="1857293"/>
                    </a:xfrm>
                    <a:prstGeom prst="rect">
                      <a:avLst/>
                    </a:prstGeom>
                    <a:ln>
                      <a:noFill/>
                    </a:ln>
                    <a:extLst>
                      <a:ext uri="{53640926-AAD7-44D8-BBD7-CCE9431645EC}">
                        <a14:shadowObscured xmlns:a14="http://schemas.microsoft.com/office/drawing/2010/main"/>
                      </a:ext>
                    </a:extLst>
                  </pic:spPr>
                </pic:pic>
              </a:graphicData>
            </a:graphic>
          </wp:inline>
        </w:drawing>
      </w:r>
    </w:p>
    <w:p w14:paraId="245B8975" w14:textId="43D34E1A" w:rsidR="005B77A5" w:rsidRPr="001F6D50" w:rsidRDefault="005B77A5" w:rsidP="0042707B">
      <w:pPr>
        <w:pStyle w:val="a7"/>
        <w:spacing w:before="0" w:beforeAutospacing="0" w:after="0" w:afterAutospacing="0" w:line="480" w:lineRule="auto"/>
        <w:jc w:val="both"/>
        <w:rPr>
          <w:rFonts w:ascii="Times New Roman" w:eastAsia="等线" w:hAnsi="Times New Roman" w:cs="Times New Roman"/>
          <w:kern w:val="24"/>
          <w:sz w:val="20"/>
          <w:szCs w:val="20"/>
        </w:rPr>
      </w:pPr>
      <w:r w:rsidRPr="001F6D50">
        <w:rPr>
          <w:rFonts w:ascii="Times New Roman" w:eastAsia="等线" w:hAnsi="Times New Roman" w:cs="Times New Roman"/>
          <w:b/>
          <w:kern w:val="2"/>
          <w:sz w:val="20"/>
          <w:szCs w:val="20"/>
        </w:rPr>
        <w:t>Fig</w:t>
      </w:r>
      <w:r w:rsidR="003B0A07" w:rsidRPr="001F6D50">
        <w:rPr>
          <w:rFonts w:ascii="Times New Roman" w:eastAsia="等线" w:hAnsi="Times New Roman" w:cs="Times New Roman"/>
          <w:b/>
          <w:kern w:val="2"/>
          <w:sz w:val="20"/>
          <w:szCs w:val="20"/>
        </w:rPr>
        <w:t>.</w:t>
      </w:r>
      <w:r w:rsidRPr="001F6D50">
        <w:rPr>
          <w:rFonts w:ascii="Times New Roman" w:eastAsia="等线" w:hAnsi="Times New Roman" w:cs="Times New Roman"/>
          <w:b/>
          <w:kern w:val="2"/>
          <w:sz w:val="20"/>
          <w:szCs w:val="20"/>
        </w:rPr>
        <w:t xml:space="preserve"> S1</w:t>
      </w:r>
      <w:r w:rsidR="003001F0" w:rsidRPr="001F6D50">
        <w:rPr>
          <w:rFonts w:ascii="Times New Roman" w:hAnsi="Times New Roman" w:cs="Times New Roman"/>
          <w:b/>
          <w:sz w:val="20"/>
          <w:szCs w:val="20"/>
        </w:rPr>
        <w:t xml:space="preserve"> </w:t>
      </w:r>
      <w:r w:rsidRPr="001F6D50">
        <w:rPr>
          <w:rFonts w:ascii="Times New Roman" w:eastAsia="等线" w:hAnsi="Times New Roman" w:cs="Times New Roman"/>
          <w:kern w:val="24"/>
          <w:sz w:val="20"/>
          <w:szCs w:val="20"/>
        </w:rPr>
        <w:t xml:space="preserve">Temperature dependence of </w:t>
      </w:r>
      <w:r w:rsidR="003B0A07" w:rsidRPr="001F6D50">
        <w:rPr>
          <w:rFonts w:ascii="Times New Roman" w:eastAsia="等线" w:hAnsi="Times New Roman" w:cs="Times New Roman"/>
          <w:b/>
          <w:kern w:val="24"/>
          <w:sz w:val="20"/>
          <w:szCs w:val="20"/>
        </w:rPr>
        <w:t>a</w:t>
      </w:r>
      <w:r w:rsidRPr="001F6D50">
        <w:rPr>
          <w:rFonts w:ascii="Times New Roman" w:eastAsia="等线" w:hAnsi="Times New Roman" w:cs="Times New Roman"/>
          <w:kern w:val="24"/>
          <w:sz w:val="20"/>
          <w:szCs w:val="20"/>
        </w:rPr>
        <w:t xml:space="preserve"> coercive field </w:t>
      </w:r>
      <w:bookmarkStart w:id="1" w:name="_Hlk173953330"/>
      <m:oMath>
        <m:sSub>
          <m:sSubPr>
            <m:ctrlPr>
              <w:rPr>
                <w:rFonts w:ascii="Cambria Math" w:eastAsia="等线" w:hAnsi="Cambria Math" w:cs="Times New Roman"/>
                <w:i/>
                <w:iCs/>
                <w:kern w:val="24"/>
                <w:sz w:val="20"/>
                <w:szCs w:val="20"/>
              </w:rPr>
            </m:ctrlPr>
          </m:sSubPr>
          <m:e>
            <m:r>
              <w:rPr>
                <w:rFonts w:ascii="Cambria Math" w:eastAsia="等线" w:hAnsi="Cambria Math" w:cs="Times New Roman"/>
                <w:kern w:val="24"/>
                <w:sz w:val="20"/>
                <w:szCs w:val="20"/>
              </w:rPr>
              <m:t>H</m:t>
            </m:r>
          </m:e>
          <m:sub>
            <m:r>
              <m:rPr>
                <m:sty m:val="p"/>
              </m:rPr>
              <w:rPr>
                <w:rFonts w:ascii="Cambria Math" w:eastAsia="等线" w:hAnsi="Cambria Math" w:cs="Times New Roman"/>
                <w:kern w:val="24"/>
                <w:sz w:val="20"/>
                <w:szCs w:val="20"/>
              </w:rPr>
              <m:t>C</m:t>
            </m:r>
          </m:sub>
        </m:sSub>
      </m:oMath>
      <w:bookmarkEnd w:id="1"/>
      <w:r w:rsidRPr="001F6D50">
        <w:rPr>
          <w:rFonts w:ascii="Times New Roman" w:eastAsia="等线" w:hAnsi="Times New Roman" w:cs="Times New Roman"/>
          <w:kern w:val="24"/>
          <w:sz w:val="20"/>
          <w:szCs w:val="20"/>
        </w:rPr>
        <w:t xml:space="preserve"> and </w:t>
      </w:r>
      <w:r w:rsidR="003B0A07" w:rsidRPr="001F6D50">
        <w:rPr>
          <w:rFonts w:ascii="Times New Roman" w:eastAsia="等线" w:hAnsi="Times New Roman" w:cs="Times New Roman"/>
          <w:b/>
          <w:kern w:val="24"/>
          <w:sz w:val="20"/>
          <w:szCs w:val="20"/>
        </w:rPr>
        <w:t>b</w:t>
      </w:r>
      <w:r w:rsidRPr="001F6D50">
        <w:rPr>
          <w:rFonts w:ascii="Times New Roman" w:eastAsia="等线" w:hAnsi="Times New Roman" w:cs="Times New Roman"/>
          <w:kern w:val="24"/>
          <w:sz w:val="20"/>
          <w:szCs w:val="20"/>
        </w:rPr>
        <w:t xml:space="preserve"> Kerr rotation derived from the MOKE hysteresis loops in Fig</w:t>
      </w:r>
      <w:r w:rsidR="003B0A07" w:rsidRPr="001F6D50">
        <w:rPr>
          <w:rFonts w:ascii="Times New Roman" w:eastAsia="等线" w:hAnsi="Times New Roman" w:cs="Times New Roman"/>
          <w:kern w:val="24"/>
          <w:sz w:val="20"/>
          <w:szCs w:val="20"/>
        </w:rPr>
        <w:t>. 1d</w:t>
      </w:r>
      <w:r w:rsidRPr="001F6D50">
        <w:rPr>
          <w:rFonts w:ascii="Times New Roman" w:eastAsia="等线" w:hAnsi="Times New Roman" w:cs="Times New Roman"/>
          <w:kern w:val="24"/>
          <w:sz w:val="20"/>
          <w:szCs w:val="20"/>
        </w:rPr>
        <w:t>.</w:t>
      </w:r>
    </w:p>
    <w:p w14:paraId="0AD0CA5E" w14:textId="5082835B" w:rsidR="005B77A5" w:rsidRPr="001F6D50" w:rsidRDefault="005B77A5" w:rsidP="0042707B">
      <w:pPr>
        <w:pStyle w:val="a7"/>
        <w:spacing w:before="0" w:beforeAutospacing="0" w:after="0" w:afterAutospacing="0" w:line="480" w:lineRule="auto"/>
        <w:rPr>
          <w:rFonts w:ascii="Times New Roman" w:hAnsi="Times New Roman" w:cs="Times New Roman"/>
          <w:sz w:val="20"/>
          <w:szCs w:val="20"/>
        </w:rPr>
      </w:pPr>
    </w:p>
    <w:p w14:paraId="5C743A4A" w14:textId="5C3BC8DB" w:rsidR="003001F0" w:rsidRPr="001F6D50" w:rsidRDefault="00A4644B" w:rsidP="0042707B">
      <w:pPr>
        <w:pStyle w:val="ac"/>
        <w:numPr>
          <w:ilvl w:val="0"/>
          <w:numId w:val="3"/>
        </w:numPr>
        <w:spacing w:line="480" w:lineRule="auto"/>
        <w:ind w:firstLineChars="0"/>
        <w:rPr>
          <w:rFonts w:ascii="Times New Roman" w:eastAsia="等线" w:hAnsi="Times New Roman" w:cs="Times New Roman"/>
          <w:b/>
          <w:sz w:val="20"/>
          <w:szCs w:val="20"/>
        </w:rPr>
      </w:pPr>
      <w:r w:rsidRPr="001F6D50">
        <w:rPr>
          <w:rFonts w:ascii="Times New Roman" w:eastAsia="等线" w:hAnsi="Times New Roman" w:cs="Times New Roman"/>
          <w:b/>
          <w:sz w:val="20"/>
          <w:szCs w:val="20"/>
        </w:rPr>
        <w:t>D</w:t>
      </w:r>
      <w:r w:rsidR="003001F0" w:rsidRPr="001F6D50">
        <w:rPr>
          <w:rFonts w:ascii="Times New Roman" w:eastAsia="等线" w:hAnsi="Times New Roman" w:cs="Times New Roman"/>
          <w:b/>
          <w:sz w:val="20"/>
          <w:szCs w:val="20"/>
        </w:rPr>
        <w:t>ensity functional theory (DFT) calculation</w:t>
      </w:r>
    </w:p>
    <w:p w14:paraId="6F253290" w14:textId="77777777" w:rsidR="005B77A5" w:rsidRPr="001F6D50" w:rsidRDefault="00D17662" w:rsidP="0042707B">
      <w:pPr>
        <w:spacing w:line="480" w:lineRule="auto"/>
        <w:jc w:val="center"/>
        <w:rPr>
          <w:rFonts w:ascii="Times New Roman" w:hAnsi="Times New Roman" w:cs="Times New Roman"/>
          <w:sz w:val="20"/>
          <w:szCs w:val="20"/>
        </w:rPr>
      </w:pPr>
      <w:r w:rsidRPr="001F6D50">
        <w:rPr>
          <w:rFonts w:ascii="Times New Roman" w:hAnsi="Times New Roman" w:cs="Times New Roman"/>
          <w:noProof/>
          <w:sz w:val="20"/>
          <w:szCs w:val="20"/>
        </w:rPr>
        <w:drawing>
          <wp:inline distT="0" distB="0" distL="0" distR="0" wp14:anchorId="2C33B28B" wp14:editId="2EF8FC66">
            <wp:extent cx="2255855" cy="1831817"/>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S2.png"/>
                    <pic:cNvPicPr/>
                  </pic:nvPicPr>
                  <pic:blipFill rotWithShape="1">
                    <a:blip r:embed="rId10" cstate="print">
                      <a:extLst>
                        <a:ext uri="{28A0092B-C50C-407E-A947-70E740481C1C}">
                          <a14:useLocalDpi xmlns:a14="http://schemas.microsoft.com/office/drawing/2010/main" val="0"/>
                        </a:ext>
                      </a:extLst>
                    </a:blip>
                    <a:srcRect l="26918" t="12651" r="29725" b="24755"/>
                    <a:stretch/>
                  </pic:blipFill>
                  <pic:spPr bwMode="auto">
                    <a:xfrm>
                      <a:off x="0" y="0"/>
                      <a:ext cx="2273007" cy="1845745"/>
                    </a:xfrm>
                    <a:prstGeom prst="rect">
                      <a:avLst/>
                    </a:prstGeom>
                    <a:ln>
                      <a:noFill/>
                    </a:ln>
                    <a:extLst>
                      <a:ext uri="{53640926-AAD7-44D8-BBD7-CCE9431645EC}">
                        <a14:shadowObscured xmlns:a14="http://schemas.microsoft.com/office/drawing/2010/main"/>
                      </a:ext>
                    </a:extLst>
                  </pic:spPr>
                </pic:pic>
              </a:graphicData>
            </a:graphic>
          </wp:inline>
        </w:drawing>
      </w:r>
    </w:p>
    <w:p w14:paraId="6AF8B37F" w14:textId="3AF81A47" w:rsidR="005B77A5" w:rsidRPr="001F6D50" w:rsidRDefault="005B77A5" w:rsidP="0042707B">
      <w:pPr>
        <w:widowControl/>
        <w:spacing w:line="480" w:lineRule="auto"/>
        <w:rPr>
          <w:rFonts w:ascii="Times New Roman" w:eastAsia="等线" w:hAnsi="Times New Roman" w:cs="Times New Roman"/>
          <w:kern w:val="24"/>
          <w:sz w:val="20"/>
          <w:szCs w:val="20"/>
        </w:rPr>
      </w:pPr>
      <w:r w:rsidRPr="001F6D50">
        <w:rPr>
          <w:rFonts w:ascii="Times New Roman" w:eastAsia="等线" w:hAnsi="Times New Roman" w:cs="Times New Roman"/>
          <w:b/>
          <w:sz w:val="20"/>
          <w:szCs w:val="20"/>
        </w:rPr>
        <w:t>Fig</w:t>
      </w:r>
      <w:r w:rsidR="003B0A07" w:rsidRPr="001F6D50">
        <w:rPr>
          <w:rFonts w:ascii="Times New Roman" w:eastAsia="等线" w:hAnsi="Times New Roman" w:cs="Times New Roman"/>
          <w:b/>
          <w:sz w:val="20"/>
          <w:szCs w:val="20"/>
        </w:rPr>
        <w:t>.</w:t>
      </w:r>
      <w:r w:rsidRPr="001F6D50">
        <w:rPr>
          <w:rFonts w:ascii="Times New Roman" w:eastAsia="等线" w:hAnsi="Times New Roman" w:cs="Times New Roman"/>
          <w:b/>
          <w:sz w:val="20"/>
          <w:szCs w:val="20"/>
        </w:rPr>
        <w:t xml:space="preserve"> S2</w:t>
      </w:r>
      <w:r w:rsidRPr="001F6D50">
        <w:rPr>
          <w:rFonts w:ascii="Times New Roman" w:eastAsia="等线" w:hAnsi="Times New Roman" w:cs="Times New Roman"/>
          <w:kern w:val="24"/>
          <w:sz w:val="20"/>
          <w:szCs w:val="20"/>
        </w:rPr>
        <w:t xml:space="preserve"> The Monte Carlo </w:t>
      </w:r>
      <w:bookmarkStart w:id="2" w:name="_Hlk173953407"/>
      <w:r w:rsidRPr="001F6D50">
        <w:rPr>
          <w:rFonts w:ascii="Times New Roman" w:eastAsia="等线" w:hAnsi="Times New Roman" w:cs="Times New Roman"/>
          <w:kern w:val="24"/>
          <w:sz w:val="20"/>
          <w:szCs w:val="20"/>
        </w:rPr>
        <w:t>simulated</w:t>
      </w:r>
      <w:bookmarkEnd w:id="2"/>
      <w:r w:rsidRPr="001F6D50">
        <w:rPr>
          <w:rFonts w:ascii="Times New Roman" w:eastAsia="等线" w:hAnsi="Times New Roman" w:cs="Times New Roman"/>
          <w:kern w:val="24"/>
          <w:sz w:val="20"/>
          <w:szCs w:val="20"/>
        </w:rPr>
        <w:t xml:space="preserve"> temperature-dependent magnetic moment of </w:t>
      </w:r>
      <m:oMath>
        <m:sSub>
          <m:sSubPr>
            <m:ctrlPr>
              <w:rPr>
                <w:rFonts w:ascii="Cambria Math" w:eastAsia="等线" w:hAnsi="Cambria Math" w:cs="Times New Roman"/>
                <w:i/>
                <w:iCs/>
                <w:kern w:val="0"/>
                <w:sz w:val="20"/>
                <w:szCs w:val="20"/>
              </w:rPr>
            </m:ctrlPr>
          </m:sSubPr>
          <m:e>
            <m:r>
              <m:rPr>
                <m:sty m:val="p"/>
              </m:rPr>
              <w:rPr>
                <w:rFonts w:ascii="Cambria Math" w:eastAsia="等线" w:hAnsi="Cambria Math" w:cs="Times New Roman"/>
                <w:kern w:val="0"/>
                <w:sz w:val="20"/>
                <w:szCs w:val="20"/>
              </w:rPr>
              <m:t>CrTe</m:t>
            </m:r>
          </m:e>
          <m:sub>
            <m:r>
              <m:rPr>
                <m:sty m:val="p"/>
              </m:rPr>
              <w:rPr>
                <w:rFonts w:ascii="Cambria Math" w:eastAsia="等线" w:hAnsi="Cambria Math" w:cs="Times New Roman"/>
                <w:kern w:val="0"/>
                <w:sz w:val="20"/>
                <w:szCs w:val="20"/>
              </w:rPr>
              <m:t>2</m:t>
            </m:r>
          </m:sub>
        </m:sSub>
      </m:oMath>
      <w:r w:rsidRPr="001F6D50">
        <w:rPr>
          <w:rFonts w:ascii="Times New Roman" w:eastAsia="等线" w:hAnsi="Times New Roman" w:cs="Times New Roman"/>
          <w:kern w:val="24"/>
          <w:sz w:val="20"/>
          <w:szCs w:val="20"/>
        </w:rPr>
        <w:t xml:space="preserve">. The solid line is </w:t>
      </w:r>
      <w:r w:rsidR="00F24DC6" w:rsidRPr="001F6D50">
        <w:rPr>
          <w:rFonts w:ascii="Times New Roman" w:eastAsia="等线" w:hAnsi="Times New Roman" w:cs="Times New Roman"/>
          <w:kern w:val="24"/>
          <w:sz w:val="20"/>
          <w:szCs w:val="20"/>
        </w:rPr>
        <w:t>the</w:t>
      </w:r>
      <w:r w:rsidRPr="001F6D50">
        <w:rPr>
          <w:rFonts w:ascii="Times New Roman" w:eastAsia="等线" w:hAnsi="Times New Roman" w:cs="Times New Roman"/>
          <w:kern w:val="24"/>
          <w:sz w:val="20"/>
          <w:szCs w:val="20"/>
        </w:rPr>
        <w:t xml:space="preserve"> </w:t>
      </w:r>
      <w:r w:rsidR="00F24DC6" w:rsidRPr="001F6D50">
        <w:rPr>
          <w:rFonts w:ascii="Times New Roman" w:hAnsi="Times New Roman" w:cs="Times New Roman"/>
          <w:sz w:val="20"/>
          <w:szCs w:val="20"/>
        </w:rPr>
        <w:t>scaling</w:t>
      </w:r>
      <w:r w:rsidR="00F24DC6" w:rsidRPr="001F6D50">
        <w:rPr>
          <w:rFonts w:ascii="Times New Roman" w:eastAsia="等线" w:hAnsi="Times New Roman" w:cs="Times New Roman"/>
          <w:kern w:val="24"/>
          <w:sz w:val="20"/>
          <w:szCs w:val="20"/>
        </w:rPr>
        <w:t xml:space="preserve"> </w:t>
      </w:r>
      <w:r w:rsidRPr="001F6D50">
        <w:rPr>
          <w:rFonts w:ascii="Times New Roman" w:eastAsia="等线" w:hAnsi="Times New Roman" w:cs="Times New Roman"/>
          <w:kern w:val="24"/>
          <w:sz w:val="20"/>
          <w:szCs w:val="20"/>
        </w:rPr>
        <w:t>law fitting curve, as described in the text.</w:t>
      </w:r>
    </w:p>
    <w:p w14:paraId="19970DF0" w14:textId="71D86290" w:rsidR="00F112D7" w:rsidRPr="001F6D50" w:rsidRDefault="00F112D7" w:rsidP="0042707B">
      <w:pPr>
        <w:spacing w:line="480" w:lineRule="auto"/>
        <w:ind w:firstLineChars="100" w:firstLine="200"/>
        <w:rPr>
          <w:rFonts w:ascii="Times New Roman" w:eastAsia="等线" w:hAnsi="Times New Roman" w:cs="Times New Roman"/>
          <w:sz w:val="20"/>
          <w:szCs w:val="20"/>
        </w:rPr>
      </w:pPr>
      <w:r w:rsidRPr="001F6D50">
        <w:rPr>
          <w:rFonts w:ascii="Times New Roman" w:eastAsia="等线" w:hAnsi="Times New Roman" w:cs="Times New Roman"/>
          <w:sz w:val="20"/>
          <w:szCs w:val="20"/>
        </w:rPr>
        <w:t xml:space="preserve">The DFT calculation in this work </w:t>
      </w:r>
      <w:r w:rsidR="00776933" w:rsidRPr="00776933">
        <w:rPr>
          <w:rFonts w:ascii="Times New Roman" w:eastAsia="等线" w:hAnsi="Times New Roman" w:cs="Times New Roman"/>
          <w:sz w:val="20"/>
          <w:szCs w:val="20"/>
        </w:rPr>
        <w:t>was</w:t>
      </w:r>
      <w:r w:rsidRPr="001F6D50">
        <w:rPr>
          <w:rFonts w:ascii="Times New Roman" w:eastAsia="等线" w:hAnsi="Times New Roman" w:cs="Times New Roman"/>
          <w:sz w:val="20"/>
          <w:szCs w:val="20"/>
        </w:rPr>
        <w:t xml:space="preserve"> performed using the Vienna </w:t>
      </w:r>
      <w:r w:rsidRPr="001F6D50">
        <w:rPr>
          <w:rFonts w:ascii="Times New Roman" w:eastAsia="等线" w:hAnsi="Times New Roman" w:cs="Times New Roman"/>
          <w:i/>
          <w:sz w:val="20"/>
          <w:szCs w:val="20"/>
        </w:rPr>
        <w:t>Ab initio</w:t>
      </w:r>
      <w:r w:rsidRPr="001F6D50">
        <w:rPr>
          <w:rFonts w:ascii="Times New Roman" w:eastAsia="等线" w:hAnsi="Times New Roman" w:cs="Times New Roman"/>
          <w:sz w:val="20"/>
          <w:szCs w:val="20"/>
        </w:rPr>
        <w:t xml:space="preserve"> Simulation Package (VASP). The k-point density with the </w:t>
      </w:r>
      <w:proofErr w:type="spellStart"/>
      <w:r w:rsidRPr="001F6D50">
        <w:rPr>
          <w:rFonts w:ascii="Times New Roman" w:eastAsia="等线" w:hAnsi="Times New Roman" w:cs="Times New Roman"/>
          <w:sz w:val="20"/>
          <w:szCs w:val="20"/>
        </w:rPr>
        <w:t>Monkhorst</w:t>
      </w:r>
      <w:proofErr w:type="spellEnd"/>
      <w:r w:rsidRPr="001F6D50">
        <w:rPr>
          <w:rFonts w:ascii="Times New Roman" w:eastAsia="等线" w:hAnsi="Times New Roman" w:cs="Times New Roman"/>
          <w:sz w:val="20"/>
          <w:szCs w:val="20"/>
        </w:rPr>
        <w:t xml:space="preserve">-Pack scheme is 16×16×1, and the cutoff energy is 500 eV. The </w:t>
      </w:r>
      <w:proofErr w:type="spellStart"/>
      <w:r w:rsidRPr="001F6D50">
        <w:rPr>
          <w:rFonts w:ascii="Times New Roman" w:eastAsia="等线" w:hAnsi="Times New Roman" w:cs="Times New Roman"/>
          <w:sz w:val="20"/>
          <w:szCs w:val="20"/>
        </w:rPr>
        <w:t>Perdew</w:t>
      </w:r>
      <w:proofErr w:type="spellEnd"/>
      <w:r w:rsidRPr="001F6D50">
        <w:rPr>
          <w:rFonts w:ascii="Times New Roman" w:eastAsia="等线" w:hAnsi="Times New Roman" w:cs="Times New Roman"/>
          <w:sz w:val="20"/>
          <w:szCs w:val="20"/>
        </w:rPr>
        <w:t>-Burke-</w:t>
      </w:r>
      <w:proofErr w:type="spellStart"/>
      <w:r w:rsidRPr="001F6D50">
        <w:rPr>
          <w:rFonts w:ascii="Times New Roman" w:eastAsia="等线" w:hAnsi="Times New Roman" w:cs="Times New Roman"/>
          <w:sz w:val="20"/>
          <w:szCs w:val="20"/>
        </w:rPr>
        <w:t>Ernzerhof</w:t>
      </w:r>
      <w:proofErr w:type="spellEnd"/>
      <w:r w:rsidRPr="001F6D50">
        <w:rPr>
          <w:rFonts w:ascii="Times New Roman" w:eastAsia="等线" w:hAnsi="Times New Roman" w:cs="Times New Roman"/>
          <w:sz w:val="20"/>
          <w:szCs w:val="20"/>
        </w:rPr>
        <w:t xml:space="preserve"> (PBE) of generalized gradient approximation (GGA) was employed as the exchange-correlation functional. Then, the maximally localized </w:t>
      </w:r>
      <w:proofErr w:type="spellStart"/>
      <w:r w:rsidRPr="001F6D50">
        <w:rPr>
          <w:rFonts w:ascii="Times New Roman" w:eastAsia="等线" w:hAnsi="Times New Roman" w:cs="Times New Roman"/>
          <w:sz w:val="20"/>
          <w:szCs w:val="20"/>
        </w:rPr>
        <w:t>Wannier</w:t>
      </w:r>
      <w:proofErr w:type="spellEnd"/>
      <w:r w:rsidRPr="001F6D50">
        <w:rPr>
          <w:rFonts w:ascii="Times New Roman" w:eastAsia="等线" w:hAnsi="Times New Roman" w:cs="Times New Roman"/>
          <w:sz w:val="20"/>
          <w:szCs w:val="20"/>
        </w:rPr>
        <w:t xml:space="preserve"> function </w:t>
      </w:r>
      <w:r w:rsidR="00776933" w:rsidRPr="00776933">
        <w:rPr>
          <w:rFonts w:ascii="Times New Roman" w:eastAsia="等线" w:hAnsi="Times New Roman" w:cs="Times New Roman"/>
          <w:sz w:val="20"/>
          <w:szCs w:val="20"/>
        </w:rPr>
        <w:t>was</w:t>
      </w:r>
      <w:r w:rsidRPr="001F6D50">
        <w:rPr>
          <w:rFonts w:ascii="Times New Roman" w:eastAsia="等线" w:hAnsi="Times New Roman" w:cs="Times New Roman"/>
          <w:sz w:val="20"/>
          <w:szCs w:val="20"/>
        </w:rPr>
        <w:t xml:space="preserve"> obtained by the Wannier90 code. The magnetic exchange parameters of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CrTe</m:t>
            </m:r>
          </m:e>
          <m:sub>
            <m:r>
              <m:rPr>
                <m:sty m:val="p"/>
              </m:rPr>
              <w:rPr>
                <w:rFonts w:ascii="Cambria Math" w:eastAsia="等线" w:hAnsi="Cambria Math" w:cs="Times New Roman"/>
                <w:sz w:val="20"/>
                <w:szCs w:val="20"/>
              </w:rPr>
              <m:t>2</m:t>
            </m:r>
          </m:sub>
        </m:sSub>
      </m:oMath>
      <w:r w:rsidRPr="001F6D50">
        <w:rPr>
          <w:rFonts w:ascii="Times New Roman" w:eastAsia="等线" w:hAnsi="Times New Roman" w:cs="Times New Roman"/>
          <w:sz w:val="20"/>
          <w:szCs w:val="20"/>
        </w:rPr>
        <w:t xml:space="preserve"> were extracted using TB2J and used as input for Monte Carlo simulations performed with the VAMPIRE atomistic spin dynamics code. The </w:t>
      </w:r>
      <w:r w:rsidRPr="001F6D50">
        <w:rPr>
          <w:rFonts w:ascii="Times New Roman" w:eastAsia="等线" w:hAnsi="Times New Roman" w:cs="Times New Roman"/>
          <w:sz w:val="20"/>
          <w:szCs w:val="20"/>
        </w:rPr>
        <w:lastRenderedPageBreak/>
        <w:t xml:space="preserve">simulation cell contained 24,215 Cr sites. </w:t>
      </w:r>
      <w:r w:rsidRPr="001F6D50">
        <w:rPr>
          <w:rFonts w:ascii="Times New Roman" w:hAnsi="Times New Roman" w:cs="Times New Roman"/>
          <w:sz w:val="20"/>
          <w:szCs w:val="20"/>
        </w:rPr>
        <w:t xml:space="preserve">As depicted in Supplementary Fig. S2, the temperature dependence of the magnetic moment is obtained through Monte Carlo simulations. Below the Curie temperature, the magnetic moment was fitted using the scaling law </w:t>
      </w:r>
      <m:oMath>
        <m:r>
          <w:rPr>
            <w:rFonts w:ascii="Cambria Math" w:hAnsi="Cambria Math" w:cs="Times New Roman"/>
            <w:sz w:val="20"/>
            <w:szCs w:val="20"/>
          </w:rPr>
          <m:t>M</m:t>
        </m:r>
        <m:r>
          <m:rPr>
            <m:sty m:val="p"/>
          </m:rPr>
          <w:rPr>
            <w:rFonts w:ascii="Cambria Math" w:hAnsi="Cambria Math" w:cs="Times New Roman"/>
            <w:sz w:val="20"/>
            <w:szCs w:val="20"/>
          </w:rPr>
          <m:t>∝</m:t>
        </m:r>
        <m:sSup>
          <m:sSupPr>
            <m:ctrlPr>
              <w:rPr>
                <w:rFonts w:ascii="Cambria Math" w:hAnsi="Cambria Math" w:cs="Times New Roman"/>
                <w:sz w:val="20"/>
                <w:szCs w:val="20"/>
              </w:rPr>
            </m:ctrlPr>
          </m:sSupPr>
          <m:e>
            <m:d>
              <m:dPr>
                <m:ctrlPr>
                  <w:rPr>
                    <w:rFonts w:ascii="Cambria Math" w:hAnsi="Cambria Math" w:cs="Times New Roman"/>
                    <w:sz w:val="20"/>
                    <w:szCs w:val="20"/>
                  </w:rPr>
                </m:ctrlPr>
              </m:dPr>
              <m:e>
                <m:sSub>
                  <m:sSubPr>
                    <m:ctrlPr>
                      <w:rPr>
                        <w:rFonts w:ascii="Cambria Math" w:hAnsi="Cambria Math" w:cs="Times New Roman"/>
                        <w:sz w:val="20"/>
                        <w:szCs w:val="20"/>
                      </w:rPr>
                    </m:ctrlPr>
                  </m:sSubPr>
                  <m:e>
                    <m:r>
                      <w:rPr>
                        <w:rFonts w:ascii="Cambria Math" w:hAnsi="Cambria Math" w:cs="Times New Roman"/>
                        <w:sz w:val="20"/>
                        <w:szCs w:val="20"/>
                      </w:rPr>
                      <m:t>T</m:t>
                    </m:r>
                  </m:e>
                  <m:sub>
                    <m:r>
                      <m:rPr>
                        <m:sty m:val="p"/>
                      </m:rPr>
                      <w:rPr>
                        <w:rFonts w:ascii="Cambria Math" w:hAnsi="Cambria Math" w:cs="Times New Roman"/>
                        <w:sz w:val="20"/>
                        <w:szCs w:val="20"/>
                      </w:rPr>
                      <m:t>C</m:t>
                    </m:r>
                  </m:sub>
                </m:sSub>
                <m:r>
                  <w:rPr>
                    <w:rFonts w:ascii="Cambria Math" w:hAnsi="Cambria Math" w:cs="Times New Roman"/>
                    <w:sz w:val="20"/>
                    <w:szCs w:val="20"/>
                  </w:rPr>
                  <m:t>-T</m:t>
                </m:r>
              </m:e>
            </m:d>
          </m:e>
          <m:sup>
            <m:r>
              <w:rPr>
                <w:rFonts w:ascii="Cambria Math" w:hAnsi="Cambria Math" w:cs="Times New Roman"/>
                <w:sz w:val="20"/>
                <w:szCs w:val="20"/>
              </w:rPr>
              <m:t>β</m:t>
            </m:r>
          </m:sup>
        </m:sSup>
      </m:oMath>
      <w:r w:rsidRPr="001F6D50">
        <w:rPr>
          <w:rFonts w:ascii="Times New Roman" w:hAnsi="Times New Roman" w:cs="Times New Roman"/>
          <w:sz w:val="20"/>
          <w:szCs w:val="20"/>
        </w:rPr>
        <w:t xml:space="preserve">, as a result of the spontaneous magnetization. The fitted result is represented by the solid line in Fig. S2 with </w:t>
      </w:r>
      <m:oMath>
        <m:sSub>
          <m:sSubPr>
            <m:ctrlPr>
              <w:rPr>
                <w:rFonts w:ascii="Cambria Math" w:hAnsi="Cambria Math" w:cs="Times New Roman"/>
                <w:sz w:val="20"/>
                <w:szCs w:val="20"/>
              </w:rPr>
            </m:ctrlPr>
          </m:sSubPr>
          <m:e>
            <m:r>
              <w:rPr>
                <w:rFonts w:ascii="Cambria Math" w:hAnsi="Cambria Math" w:cs="Times New Roman"/>
                <w:sz w:val="20"/>
                <w:szCs w:val="20"/>
              </w:rPr>
              <m:t>T</m:t>
            </m:r>
          </m:e>
          <m:sub>
            <m:r>
              <m:rPr>
                <m:sty m:val="p"/>
              </m:rPr>
              <w:rPr>
                <w:rFonts w:ascii="Cambria Math" w:hAnsi="Cambria Math" w:cs="Times New Roman"/>
                <w:sz w:val="20"/>
                <w:szCs w:val="20"/>
              </w:rPr>
              <m:t>C</m:t>
            </m:r>
          </m:sub>
        </m:sSub>
        <m:r>
          <w:rPr>
            <w:rFonts w:ascii="Cambria Math" w:hAnsi="Cambria Math" w:cs="Times New Roman"/>
            <w:sz w:val="20"/>
            <w:szCs w:val="20"/>
          </w:rPr>
          <m:t>=</m:t>
        </m:r>
        <m:r>
          <m:rPr>
            <m:sty m:val="p"/>
          </m:rPr>
          <w:rPr>
            <w:rFonts w:ascii="Cambria Math" w:hAnsi="Cambria Math" w:cs="Times New Roman"/>
            <w:sz w:val="20"/>
            <w:szCs w:val="20"/>
          </w:rPr>
          <m:t>202.4±0.5</m:t>
        </m:r>
      </m:oMath>
      <w:r w:rsidRPr="001F6D50">
        <w:rPr>
          <w:rFonts w:ascii="Times New Roman" w:hAnsi="Times New Roman" w:cs="Times New Roman"/>
          <w:sz w:val="20"/>
          <w:szCs w:val="20"/>
        </w:rPr>
        <w:t xml:space="preserve"> K. The critical exponent </w:t>
      </w:r>
      <m:oMath>
        <m:r>
          <w:rPr>
            <w:rFonts w:ascii="Cambria Math" w:hAnsi="Cambria Math" w:cs="Times New Roman"/>
            <w:sz w:val="20"/>
            <w:szCs w:val="20"/>
          </w:rPr>
          <m:t>β</m:t>
        </m:r>
      </m:oMath>
      <w:r w:rsidRPr="001F6D50">
        <w:rPr>
          <w:rFonts w:ascii="Times New Roman" w:hAnsi="Times New Roman" w:cs="Times New Roman"/>
          <w:sz w:val="20"/>
          <w:szCs w:val="20"/>
        </w:rPr>
        <w:t xml:space="preserve"> </w:t>
      </w:r>
      <w:r w:rsidR="00776933" w:rsidRPr="00776933">
        <w:rPr>
          <w:rFonts w:ascii="Times New Roman" w:hAnsi="Times New Roman" w:cs="Times New Roman"/>
          <w:sz w:val="20"/>
          <w:szCs w:val="20"/>
        </w:rPr>
        <w:t>was</w:t>
      </w:r>
      <w:r w:rsidRPr="001F6D50">
        <w:rPr>
          <w:rFonts w:ascii="Times New Roman" w:hAnsi="Times New Roman" w:cs="Times New Roman"/>
          <w:sz w:val="20"/>
          <w:szCs w:val="20"/>
        </w:rPr>
        <w:t xml:space="preserve"> deduced to be </w:t>
      </w:r>
      <m:oMath>
        <m:r>
          <m:rPr>
            <m:sty m:val="p"/>
          </m:rPr>
          <w:rPr>
            <w:rFonts w:ascii="Cambria Math" w:hAnsi="Cambria Math" w:cs="Times New Roman"/>
            <w:sz w:val="20"/>
            <w:szCs w:val="20"/>
          </w:rPr>
          <m:t>0.304±0.005</m:t>
        </m:r>
      </m:oMath>
      <w:r w:rsidRPr="001F6D50">
        <w:rPr>
          <w:rFonts w:ascii="Times New Roman" w:hAnsi="Times New Roman" w:cs="Times New Roman"/>
          <w:sz w:val="20"/>
          <w:szCs w:val="20"/>
        </w:rPr>
        <w:t>, close to the value of 0.325 for 3D-Ising model, also comparable to the experimental value of 0.3</w:t>
      </w:r>
      <w:r w:rsidR="0053400D" w:rsidRPr="001F6D50">
        <w:rPr>
          <w:rFonts w:ascii="Times New Roman" w:hAnsi="Times New Roman" w:cs="Times New Roman"/>
          <w:sz w:val="20"/>
          <w:szCs w:val="20"/>
        </w:rPr>
        <w:t>0</w:t>
      </w:r>
      <w:r w:rsidR="002F3D19" w:rsidRPr="001F6D50">
        <w:rPr>
          <w:rFonts w:ascii="Times New Roman" w:hAnsi="Times New Roman" w:cs="Times New Roman"/>
          <w:sz w:val="20"/>
          <w:szCs w:val="20"/>
        </w:rPr>
        <w:t>1</w:t>
      </w:r>
      <w:r w:rsidRPr="001F6D50">
        <w:rPr>
          <w:rFonts w:ascii="Times New Roman" w:hAnsi="Times New Roman" w:cs="Times New Roman"/>
          <w:sz w:val="20"/>
          <w:szCs w:val="20"/>
        </w:rPr>
        <w:t xml:space="preserve"> deduced from the </w:t>
      </w:r>
      <w:r w:rsidRPr="001F6D50">
        <w:rPr>
          <w:rFonts w:ascii="Times New Roman" w:eastAsia="等线" w:hAnsi="Times New Roman" w:cs="Times New Roman"/>
          <w:kern w:val="24"/>
          <w:sz w:val="20"/>
          <w:szCs w:val="20"/>
        </w:rPr>
        <w:t xml:space="preserve">temperature-dependent demagnetization relaxation time in </w:t>
      </w:r>
      <w:r w:rsidRPr="001F6D50">
        <w:rPr>
          <w:rFonts w:ascii="Times New Roman" w:hAnsi="Times New Roman" w:cs="Times New Roman"/>
          <w:sz w:val="20"/>
          <w:szCs w:val="20"/>
        </w:rPr>
        <w:t>Fig</w:t>
      </w:r>
      <w:r w:rsidR="003B0A07" w:rsidRPr="001F6D50">
        <w:rPr>
          <w:rFonts w:ascii="Times New Roman" w:hAnsi="Times New Roman" w:cs="Times New Roman"/>
          <w:sz w:val="20"/>
          <w:szCs w:val="20"/>
        </w:rPr>
        <w:t>.</w:t>
      </w:r>
      <w:r w:rsidRPr="001F6D50">
        <w:rPr>
          <w:rFonts w:ascii="Times New Roman" w:hAnsi="Times New Roman" w:cs="Times New Roman"/>
          <w:sz w:val="20"/>
          <w:szCs w:val="20"/>
        </w:rPr>
        <w:t xml:space="preserve"> S</w:t>
      </w:r>
      <w:r w:rsidR="002F3D19" w:rsidRPr="001F6D50">
        <w:rPr>
          <w:rFonts w:ascii="Times New Roman" w:hAnsi="Times New Roman" w:cs="Times New Roman"/>
          <w:sz w:val="20"/>
          <w:szCs w:val="20"/>
        </w:rPr>
        <w:t>3</w:t>
      </w:r>
      <w:r w:rsidR="003B0A07" w:rsidRPr="001F6D50">
        <w:rPr>
          <w:rFonts w:ascii="Times New Roman" w:hAnsi="Times New Roman" w:cs="Times New Roman"/>
          <w:sz w:val="20"/>
          <w:szCs w:val="20"/>
        </w:rPr>
        <w:t>b</w:t>
      </w:r>
      <w:r w:rsidRPr="001F6D50">
        <w:rPr>
          <w:rFonts w:ascii="Times New Roman" w:hAnsi="Times New Roman" w:cs="Times New Roman"/>
          <w:sz w:val="20"/>
          <w:szCs w:val="20"/>
        </w:rPr>
        <w:fldChar w:fldCharType="begin"/>
      </w:r>
      <w:r w:rsidR="00605BDA" w:rsidRPr="001F6D50">
        <w:rPr>
          <w:rFonts w:ascii="Times New Roman" w:hAnsi="Times New Roman" w:cs="Times New Roman"/>
          <w:sz w:val="20"/>
          <w:szCs w:val="20"/>
        </w:rPr>
        <w:instrText xml:space="preserve"> ADDIN EN.CITE &lt;EndNote&gt;&lt;Cite&gt;&lt;Author&gt;Zheng&lt;/Author&gt;&lt;Year&gt;2023&lt;/Year&gt;&lt;RecNum&gt;143&lt;/RecNum&gt;&lt;DisplayText&gt;&lt;style face="superscript"&gt;1&lt;/style&gt;&lt;/DisplayText&gt;&lt;record&gt;&lt;rec-number&gt;143&lt;/rec-number&gt;&lt;foreign-keys&gt;&lt;key app="EN" db-id="f2repfxf4p9ppmexef3xepxofz9tfvrpt9td" timestamp="1723048031"&gt;143&lt;/key&gt;&lt;/foreign-keys&gt;&lt;ref-type name="Journal Article"&gt;17&lt;/ref-type&gt;&lt;contributors&gt;&lt;authors&gt;&lt;author&gt;Zheng, Huan&lt;/author&gt;&lt;author&gt;Huang, Can&lt;/author&gt;&lt;author&gt;Lin, Fanrong&lt;/author&gt;&lt;author&gt;Fan, Jiyu&lt;/author&gt;&lt;author&gt;Liu, Hao&lt;/author&gt;&lt;author&gt;Zhang, Lei&lt;/author&gt;&lt;author&gt;Ma, Chunlan&lt;/author&gt;&lt;author&gt;Wang, Caixia&lt;/author&gt;&lt;author&gt;Zhu, Yan&lt;/author&gt;&lt;author&gt;Yang, Hao&lt;/author&gt;&lt;/authors&gt;&lt;/contributors&gt;&lt;titles&gt;&lt;title&gt;&lt;style face="normal" font="default" size="100%"&gt;Two-dimensional van der Waals ferromagnetic thin film CrTe&lt;/style&gt;&lt;style face="subscript" font="default" size="100%"&gt;2&lt;/style&gt;&lt;style face="normal" font="default" size="100%"&gt; with high Curie temperature and metallic conductivity&lt;/style&gt;&lt;/title&gt;&lt;secondary-title&gt;Applied Physics Letters&lt;/secondary-title&gt;&lt;/titles&gt;&lt;periodical&gt;&lt;full-title&gt;Applied Physics Letters&lt;/full-title&gt;&lt;abbr-1&gt;Appl. Phys. Lett.&lt;/abbr-1&gt;&lt;abbr-2&gt;Appl Phys Lett&lt;/abbr-2&gt;&lt;/periodical&gt;&lt;pages&gt;023103&lt;/pages&gt;&lt;volume&gt;122&lt;/volume&gt;&lt;number&gt;2&lt;/number&gt;&lt;dates&gt;&lt;year&gt;2023&lt;/year&gt;&lt;/dates&gt;&lt;isbn&gt;0003-6951&amp;#xD;1077-3118&lt;/isbn&gt;&lt;urls&gt;&lt;/urls&gt;&lt;electronic-resource-num&gt;10.1063/5.0130479&lt;/electronic-resource-num&gt;&lt;/record&gt;&lt;/Cite&gt;&lt;/EndNote&gt;</w:instrText>
      </w:r>
      <w:r w:rsidRPr="001F6D50">
        <w:rPr>
          <w:rFonts w:ascii="Times New Roman" w:hAnsi="Times New Roman" w:cs="Times New Roman"/>
          <w:sz w:val="20"/>
          <w:szCs w:val="20"/>
        </w:rPr>
        <w:fldChar w:fldCharType="separate"/>
      </w:r>
      <w:r w:rsidR="002F3D19" w:rsidRPr="001F6D50">
        <w:rPr>
          <w:rFonts w:ascii="Times New Roman" w:hAnsi="Times New Roman" w:cs="Times New Roman"/>
          <w:noProof/>
          <w:sz w:val="20"/>
          <w:szCs w:val="20"/>
          <w:vertAlign w:val="superscript"/>
        </w:rPr>
        <w:t>1</w:t>
      </w:r>
      <w:r w:rsidRPr="001F6D50">
        <w:rPr>
          <w:rFonts w:ascii="Times New Roman" w:hAnsi="Times New Roman" w:cs="Times New Roman"/>
          <w:sz w:val="20"/>
          <w:szCs w:val="20"/>
        </w:rPr>
        <w:fldChar w:fldCharType="end"/>
      </w:r>
      <w:r w:rsidRPr="001F6D50">
        <w:rPr>
          <w:rFonts w:ascii="Times New Roman" w:hAnsi="Times New Roman" w:cs="Times New Roman"/>
          <w:sz w:val="20"/>
          <w:szCs w:val="20"/>
        </w:rPr>
        <w:t xml:space="preserve">. </w:t>
      </w:r>
    </w:p>
    <w:p w14:paraId="1CCBF072" w14:textId="56D40E2B" w:rsidR="00654C78" w:rsidRPr="001F6D50" w:rsidRDefault="00654C78" w:rsidP="0042707B">
      <w:pPr>
        <w:widowControl/>
        <w:spacing w:line="480" w:lineRule="auto"/>
        <w:rPr>
          <w:rFonts w:ascii="Times New Roman" w:eastAsia="等线" w:hAnsi="Times New Roman" w:cs="Times New Roman"/>
          <w:kern w:val="24"/>
          <w:sz w:val="20"/>
          <w:szCs w:val="20"/>
        </w:rPr>
      </w:pPr>
    </w:p>
    <w:p w14:paraId="0FA0C351" w14:textId="066C6340" w:rsidR="00176CDA" w:rsidRPr="001F6D50" w:rsidRDefault="00F112D7" w:rsidP="0042707B">
      <w:pPr>
        <w:pStyle w:val="ac"/>
        <w:numPr>
          <w:ilvl w:val="0"/>
          <w:numId w:val="3"/>
        </w:numPr>
        <w:spacing w:line="480" w:lineRule="auto"/>
        <w:ind w:firstLineChars="0"/>
        <w:rPr>
          <w:rFonts w:ascii="Times New Roman" w:eastAsia="等线" w:hAnsi="Times New Roman" w:cs="Times New Roman"/>
          <w:b/>
          <w:sz w:val="20"/>
          <w:szCs w:val="20"/>
        </w:rPr>
      </w:pPr>
      <w:r w:rsidRPr="001F6D50">
        <w:rPr>
          <w:rFonts w:ascii="Times New Roman" w:eastAsia="等线" w:hAnsi="Times New Roman" w:cs="Times New Roman"/>
          <w:b/>
          <w:sz w:val="20"/>
          <w:szCs w:val="20"/>
        </w:rPr>
        <w:t>Additional M3TM fitting results and the</w:t>
      </w:r>
      <w:r w:rsidR="00176CDA" w:rsidRPr="001F6D50">
        <w:rPr>
          <w:rFonts w:ascii="Times New Roman" w:eastAsia="等线" w:hAnsi="Times New Roman" w:cs="Times New Roman"/>
          <w:b/>
          <w:sz w:val="20"/>
          <w:szCs w:val="20"/>
        </w:rPr>
        <w:t xml:space="preserve"> power</w:t>
      </w:r>
      <w:r w:rsidR="00E041DB">
        <w:rPr>
          <w:rFonts w:ascii="Times New Roman" w:eastAsia="等线" w:hAnsi="Times New Roman" w:cs="Times New Roman"/>
          <w:b/>
          <w:sz w:val="20"/>
          <w:szCs w:val="20"/>
        </w:rPr>
        <w:t>-</w:t>
      </w:r>
      <w:r w:rsidR="00176CDA" w:rsidRPr="001F6D50">
        <w:rPr>
          <w:rFonts w:ascii="Times New Roman" w:eastAsia="等线" w:hAnsi="Times New Roman" w:cs="Times New Roman"/>
          <w:b/>
          <w:sz w:val="20"/>
          <w:szCs w:val="20"/>
        </w:rPr>
        <w:t xml:space="preserve">law </w:t>
      </w:r>
      <w:r w:rsidR="00E041DB" w:rsidRPr="00E041DB">
        <w:rPr>
          <w:rFonts w:ascii="Times New Roman" w:eastAsia="等线" w:hAnsi="Times New Roman" w:cs="Times New Roman"/>
          <w:b/>
          <w:sz w:val="20"/>
          <w:szCs w:val="20"/>
        </w:rPr>
        <w:t>analysis</w:t>
      </w:r>
      <w:r w:rsidR="00176CDA" w:rsidRPr="001F6D50">
        <w:rPr>
          <w:rFonts w:ascii="Times New Roman" w:eastAsia="等线" w:hAnsi="Times New Roman" w:cs="Times New Roman"/>
          <w:b/>
          <w:sz w:val="20"/>
          <w:szCs w:val="20"/>
        </w:rPr>
        <w:t xml:space="preserve"> of </w:t>
      </w:r>
      <m:oMath>
        <m:sSub>
          <m:sSubPr>
            <m:ctrlPr>
              <w:rPr>
                <w:rFonts w:ascii="Cambria Math" w:eastAsia="等线" w:hAnsi="Cambria Math" w:cs="Times New Roman"/>
                <w:b/>
                <w:sz w:val="20"/>
                <w:szCs w:val="20"/>
              </w:rPr>
            </m:ctrlPr>
          </m:sSubPr>
          <m:e>
            <m:r>
              <m:rPr>
                <m:sty m:val="bi"/>
              </m:rPr>
              <w:rPr>
                <w:rFonts w:ascii="Cambria Math" w:eastAsia="等线" w:hAnsi="Cambria Math" w:cs="Times New Roman"/>
                <w:sz w:val="20"/>
                <w:szCs w:val="20"/>
              </w:rPr>
              <m:t>τ</m:t>
            </m:r>
          </m:e>
          <m:sub>
            <m:r>
              <m:rPr>
                <m:sty m:val="bi"/>
              </m:rPr>
              <w:rPr>
                <w:rFonts w:ascii="Cambria Math" w:eastAsia="等线" w:hAnsi="Cambria Math" w:cs="Times New Roman"/>
                <w:sz w:val="20"/>
                <w:szCs w:val="20"/>
              </w:rPr>
              <m:t>M</m:t>
            </m:r>
          </m:sub>
        </m:sSub>
      </m:oMath>
    </w:p>
    <w:p w14:paraId="144BF28D" w14:textId="7D2E7FDF" w:rsidR="00176CDA" w:rsidRPr="001F6D50" w:rsidRDefault="003B0A07" w:rsidP="0042707B">
      <w:pPr>
        <w:spacing w:line="480" w:lineRule="auto"/>
        <w:jc w:val="center"/>
        <w:rPr>
          <w:rFonts w:ascii="Times New Roman" w:hAnsi="Times New Roman" w:cs="Times New Roman"/>
          <w:sz w:val="20"/>
          <w:szCs w:val="20"/>
        </w:rPr>
      </w:pPr>
      <w:r w:rsidRPr="001F6D50">
        <w:rPr>
          <w:rFonts w:ascii="Times New Roman" w:hAnsi="Times New Roman" w:cs="Times New Roman"/>
          <w:noProof/>
        </w:rPr>
        <w:drawing>
          <wp:inline distT="0" distB="0" distL="0" distR="0" wp14:anchorId="7BEC9255" wp14:editId="0FA64690">
            <wp:extent cx="3228569" cy="3439635"/>
            <wp:effectExtent l="0" t="0" r="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38132" cy="3449823"/>
                    </a:xfrm>
                    <a:prstGeom prst="rect">
                      <a:avLst/>
                    </a:prstGeom>
                  </pic:spPr>
                </pic:pic>
              </a:graphicData>
            </a:graphic>
          </wp:inline>
        </w:drawing>
      </w:r>
    </w:p>
    <w:p w14:paraId="74A81026" w14:textId="40C54DD8" w:rsidR="00E46449" w:rsidRPr="001F6D50" w:rsidRDefault="00176CDA" w:rsidP="0042707B">
      <w:pPr>
        <w:widowControl/>
        <w:spacing w:line="480" w:lineRule="auto"/>
        <w:rPr>
          <w:rFonts w:ascii="Times New Roman" w:eastAsia="等线" w:hAnsi="Times New Roman" w:cs="Times New Roman"/>
          <w:kern w:val="24"/>
          <w:sz w:val="20"/>
          <w:szCs w:val="20"/>
        </w:rPr>
      </w:pPr>
      <w:r w:rsidRPr="001F6D50">
        <w:rPr>
          <w:rFonts w:ascii="Times New Roman" w:eastAsia="等线" w:hAnsi="Times New Roman" w:cs="Times New Roman"/>
          <w:b/>
          <w:sz w:val="20"/>
          <w:szCs w:val="20"/>
        </w:rPr>
        <w:t>Fig</w:t>
      </w:r>
      <w:r w:rsidR="00F112D7" w:rsidRPr="001F6D50">
        <w:rPr>
          <w:rFonts w:ascii="Times New Roman" w:eastAsia="等线" w:hAnsi="Times New Roman" w:cs="Times New Roman"/>
          <w:b/>
          <w:sz w:val="20"/>
          <w:szCs w:val="20"/>
        </w:rPr>
        <w:t>.</w:t>
      </w:r>
      <w:r w:rsidRPr="001F6D50">
        <w:rPr>
          <w:rFonts w:ascii="Times New Roman" w:eastAsia="等线" w:hAnsi="Times New Roman" w:cs="Times New Roman"/>
          <w:b/>
          <w:sz w:val="20"/>
          <w:szCs w:val="20"/>
        </w:rPr>
        <w:t xml:space="preserve"> S</w:t>
      </w:r>
      <w:r w:rsidR="00E46449" w:rsidRPr="001F6D50">
        <w:rPr>
          <w:rFonts w:ascii="Times New Roman" w:eastAsia="等线" w:hAnsi="Times New Roman" w:cs="Times New Roman"/>
          <w:b/>
          <w:sz w:val="20"/>
          <w:szCs w:val="20"/>
        </w:rPr>
        <w:t>3</w:t>
      </w:r>
      <w:r w:rsidRPr="001F6D50">
        <w:rPr>
          <w:rFonts w:ascii="Times New Roman" w:eastAsia="等线" w:hAnsi="Times New Roman" w:cs="Times New Roman"/>
          <w:kern w:val="24"/>
          <w:sz w:val="20"/>
          <w:szCs w:val="20"/>
        </w:rPr>
        <w:t xml:space="preserve"> </w:t>
      </w:r>
      <w:r w:rsidRPr="001F6D50">
        <w:rPr>
          <w:rFonts w:ascii="Times New Roman" w:eastAsia="等线" w:hAnsi="Times New Roman" w:cs="Times New Roman"/>
          <w:b/>
          <w:kern w:val="24"/>
          <w:sz w:val="20"/>
          <w:szCs w:val="20"/>
        </w:rPr>
        <w:t xml:space="preserve">a </w:t>
      </w:r>
      <w:r w:rsidRPr="001F6D50">
        <w:rPr>
          <w:rFonts w:ascii="Times New Roman" w:eastAsia="等线" w:hAnsi="Times New Roman" w:cs="Times New Roman"/>
          <w:kern w:val="24"/>
          <w:sz w:val="20"/>
          <w:szCs w:val="20"/>
        </w:rPr>
        <w:t xml:space="preserve">Time evolution of the electron temperature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e</m:t>
            </m:r>
          </m:sub>
        </m:sSub>
      </m:oMath>
      <w:r w:rsidRPr="001F6D50">
        <w:rPr>
          <w:rFonts w:ascii="Times New Roman" w:eastAsia="等线" w:hAnsi="Times New Roman" w:cs="Times New Roman"/>
          <w:kern w:val="24"/>
          <w:sz w:val="20"/>
          <w:szCs w:val="20"/>
        </w:rPr>
        <w:t xml:space="preserve"> (red) and phonon temperature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p</m:t>
            </m:r>
          </m:sub>
        </m:sSub>
      </m:oMath>
      <w:r w:rsidRPr="001F6D50">
        <w:rPr>
          <w:rFonts w:ascii="Times New Roman" w:eastAsia="等线" w:hAnsi="Times New Roman" w:cs="Times New Roman"/>
          <w:kern w:val="24"/>
          <w:sz w:val="20"/>
          <w:szCs w:val="20"/>
        </w:rPr>
        <w:t xml:space="preserve"> (blue) obtained from the M3TM fitting at temperatures from 80 to 200 K. </w:t>
      </w:r>
      <w:r w:rsidR="00D4412C" w:rsidRPr="001F6D50">
        <w:rPr>
          <w:rFonts w:ascii="Times New Roman" w:eastAsia="等线" w:hAnsi="Times New Roman" w:cs="Times New Roman"/>
          <w:b/>
          <w:kern w:val="24"/>
          <w:sz w:val="20"/>
          <w:szCs w:val="20"/>
        </w:rPr>
        <w:t>b</w:t>
      </w:r>
      <w:r w:rsidR="00D4412C" w:rsidRPr="001F6D50">
        <w:rPr>
          <w:rFonts w:ascii="Times New Roman" w:eastAsia="等线" w:hAnsi="Times New Roman" w:cs="Times New Roman"/>
          <w:kern w:val="24"/>
          <w:sz w:val="20"/>
          <w:szCs w:val="20"/>
        </w:rPr>
        <w:t xml:space="preserve"> </w:t>
      </w:r>
      <w:r w:rsidRPr="001F6D50">
        <w:rPr>
          <w:rFonts w:ascii="Times New Roman" w:eastAsia="等线" w:hAnsi="Times New Roman" w:cs="Times New Roman"/>
          <w:kern w:val="24"/>
          <w:sz w:val="20"/>
          <w:szCs w:val="20"/>
        </w:rPr>
        <w:t xml:space="preserve">Log-log plot of temperature-dependent demagnetization relaxation time </w:t>
      </w:r>
      <m:oMath>
        <m:sSub>
          <m:sSubPr>
            <m:ctrlPr>
              <w:rPr>
                <w:rFonts w:ascii="Cambria Math" w:eastAsia="等线" w:hAnsi="Cambria Math" w:cs="Times New Roman"/>
                <w:i/>
                <w:iCs/>
                <w:kern w:val="24"/>
                <w:sz w:val="20"/>
                <w:szCs w:val="20"/>
              </w:rPr>
            </m:ctrlPr>
          </m:sSubPr>
          <m:e>
            <m:r>
              <w:rPr>
                <w:rFonts w:ascii="Cambria Math" w:eastAsia="等线" w:hAnsi="Cambria Math" w:cs="Times New Roman"/>
                <w:kern w:val="24"/>
                <w:sz w:val="20"/>
                <w:szCs w:val="20"/>
              </w:rPr>
              <m:t>τ</m:t>
            </m:r>
          </m:e>
          <m:sub>
            <m:r>
              <m:rPr>
                <m:sty m:val="p"/>
              </m:rPr>
              <w:rPr>
                <w:rFonts w:ascii="Cambria Math" w:eastAsia="等线" w:hAnsi="Cambria Math" w:cs="Times New Roman"/>
                <w:kern w:val="24"/>
                <w:sz w:val="20"/>
                <w:szCs w:val="20"/>
              </w:rPr>
              <m:t>M</m:t>
            </m:r>
          </m:sub>
        </m:sSub>
      </m:oMath>
      <w:r w:rsidRPr="001F6D50">
        <w:rPr>
          <w:rFonts w:ascii="Times New Roman" w:eastAsia="等线" w:hAnsi="Times New Roman" w:cs="Times New Roman"/>
          <w:kern w:val="24"/>
          <w:sz w:val="20"/>
          <w:szCs w:val="20"/>
        </w:rPr>
        <w:t xml:space="preserve"> as a function </w:t>
      </w:r>
      <w:r w:rsidR="00D4412C" w:rsidRPr="001F6D50">
        <w:rPr>
          <w:rFonts w:ascii="Times New Roman" w:eastAsia="等线" w:hAnsi="Times New Roman" w:cs="Times New Roman"/>
          <w:kern w:val="24"/>
          <w:sz w:val="20"/>
          <w:szCs w:val="20"/>
        </w:rPr>
        <w:t xml:space="preserve">of </w:t>
      </w:r>
      <m:oMath>
        <m:r>
          <m:rPr>
            <m:sty m:val="p"/>
          </m:rPr>
          <w:rPr>
            <w:rFonts w:ascii="Cambria Math" w:eastAsia="等线" w:hAnsi="Cambria Math" w:cs="Times New Roman"/>
            <w:kern w:val="24"/>
            <w:sz w:val="20"/>
            <w:szCs w:val="20"/>
          </w:rPr>
          <m:t>1-</m:t>
        </m:r>
        <m:f>
          <m:fPr>
            <m:ctrlPr>
              <w:rPr>
                <w:rFonts w:ascii="Cambria Math" w:eastAsia="等线" w:hAnsi="Cambria Math" w:cs="Times New Roman"/>
                <w:kern w:val="24"/>
                <w:sz w:val="20"/>
                <w:szCs w:val="20"/>
              </w:rPr>
            </m:ctrlPr>
          </m:fPr>
          <m:num>
            <m:sSup>
              <m:sSupPr>
                <m:ctrlPr>
                  <w:rPr>
                    <w:rFonts w:ascii="Cambria Math" w:eastAsia="等线" w:hAnsi="Cambria Math" w:cs="Times New Roman"/>
                    <w:i/>
                    <w:iCs/>
                    <w:kern w:val="24"/>
                    <w:sz w:val="20"/>
                    <w:szCs w:val="20"/>
                  </w:rPr>
                </m:ctrlPr>
              </m:sSupPr>
              <m:e>
                <m:r>
                  <w:rPr>
                    <w:rFonts w:ascii="Cambria Math" w:eastAsia="等线" w:hAnsi="Cambria Math" w:cs="Times New Roman"/>
                    <w:kern w:val="24"/>
                    <w:sz w:val="20"/>
                    <w:szCs w:val="20"/>
                  </w:rPr>
                  <m:t>T</m:t>
                </m:r>
              </m:e>
              <m:sup>
                <m:r>
                  <w:rPr>
                    <w:rFonts w:ascii="Cambria Math" w:eastAsia="等线" w:hAnsi="Cambria Math" w:cs="Times New Roman"/>
                    <w:kern w:val="24"/>
                    <w:sz w:val="20"/>
                    <w:szCs w:val="20"/>
                  </w:rPr>
                  <m:t>'</m:t>
                </m:r>
              </m:sup>
            </m:sSup>
          </m:num>
          <m:den>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C</m:t>
                </m:r>
              </m:sub>
            </m:sSub>
          </m:den>
        </m:f>
      </m:oMath>
      <w:r w:rsidR="00D4412C" w:rsidRPr="001F6D50">
        <w:rPr>
          <w:rFonts w:ascii="Times New Roman" w:eastAsia="等线" w:hAnsi="Times New Roman" w:cs="Times New Roman"/>
          <w:kern w:val="24"/>
          <w:sz w:val="20"/>
          <w:szCs w:val="20"/>
        </w:rPr>
        <w:t xml:space="preserve">. The </w:t>
      </w:r>
      <w:r w:rsidR="003B0A07" w:rsidRPr="001F6D50">
        <w:rPr>
          <w:rFonts w:ascii="Times New Roman" w:eastAsia="等线" w:hAnsi="Times New Roman" w:cs="Times New Roman"/>
          <w:kern w:val="24"/>
          <w:sz w:val="20"/>
          <w:szCs w:val="20"/>
        </w:rPr>
        <w:t>solid</w:t>
      </w:r>
      <w:r w:rsidR="00D4412C" w:rsidRPr="001F6D50">
        <w:rPr>
          <w:rFonts w:ascii="Times New Roman" w:eastAsia="等线" w:hAnsi="Times New Roman" w:cs="Times New Roman"/>
          <w:kern w:val="24"/>
          <w:sz w:val="20"/>
          <w:szCs w:val="20"/>
        </w:rPr>
        <w:t xml:space="preserve"> line is a power-law fit near </w:t>
      </w:r>
      <m:oMath>
        <m:sSub>
          <m:sSubPr>
            <m:ctrlPr>
              <w:rPr>
                <w:rFonts w:ascii="Cambria Math" w:eastAsia="等线" w:hAnsi="Cambria Math" w:cs="Times New Roman"/>
                <w:i/>
                <w:iCs/>
                <w:kern w:val="24"/>
                <w:sz w:val="20"/>
                <w:szCs w:val="20"/>
              </w:rPr>
            </m:ctrlPr>
          </m:sSubPr>
          <m:e>
            <m:r>
              <w:rPr>
                <w:rFonts w:ascii="Cambria Math" w:eastAsia="等线" w:hAnsi="Cambria Math" w:cs="Times New Roman"/>
                <w:kern w:val="24"/>
                <w:sz w:val="20"/>
                <w:szCs w:val="20"/>
              </w:rPr>
              <m:t>T</m:t>
            </m:r>
          </m:e>
          <m:sub>
            <m:r>
              <m:rPr>
                <m:sty m:val="p"/>
              </m:rPr>
              <w:rPr>
                <w:rFonts w:ascii="Cambria Math" w:eastAsia="等线" w:hAnsi="Cambria Math" w:cs="Times New Roman"/>
                <w:kern w:val="24"/>
                <w:sz w:val="20"/>
                <w:szCs w:val="20"/>
              </w:rPr>
              <m:t>C</m:t>
            </m:r>
          </m:sub>
        </m:sSub>
      </m:oMath>
      <w:r w:rsidR="00D4412C" w:rsidRPr="001F6D50">
        <w:rPr>
          <w:rFonts w:ascii="Times New Roman" w:eastAsia="等线" w:hAnsi="Times New Roman" w:cs="Times New Roman"/>
          <w:iCs/>
          <w:kern w:val="24"/>
          <w:sz w:val="20"/>
          <w:szCs w:val="20"/>
        </w:rPr>
        <w:t xml:space="preserve">, </w:t>
      </w:r>
      <m:oMath>
        <m:sSup>
          <m:sSupPr>
            <m:ctrlPr>
              <w:rPr>
                <w:rFonts w:ascii="Cambria Math" w:eastAsia="等线" w:hAnsi="Cambria Math" w:cs="Times New Roman"/>
                <w:i/>
                <w:iCs/>
                <w:kern w:val="24"/>
                <w:sz w:val="20"/>
                <w:szCs w:val="20"/>
              </w:rPr>
            </m:ctrlPr>
          </m:sSupPr>
          <m:e>
            <m:d>
              <m:dPr>
                <m:ctrlPr>
                  <w:rPr>
                    <w:rFonts w:ascii="Cambria Math" w:eastAsia="等线" w:hAnsi="Cambria Math" w:cs="Times New Roman"/>
                    <w:i/>
                    <w:iCs/>
                    <w:kern w:val="24"/>
                    <w:sz w:val="20"/>
                    <w:szCs w:val="20"/>
                  </w:rPr>
                </m:ctrlPr>
              </m:dPr>
              <m:e>
                <m:r>
                  <m:rPr>
                    <m:sty m:val="p"/>
                  </m:rPr>
                  <w:rPr>
                    <w:rFonts w:ascii="Cambria Math" w:eastAsia="等线" w:hAnsi="Cambria Math" w:cs="Times New Roman"/>
                    <w:kern w:val="24"/>
                    <w:sz w:val="20"/>
                    <w:szCs w:val="20"/>
                  </w:rPr>
                  <m:t>1-</m:t>
                </m:r>
                <m:f>
                  <m:fPr>
                    <m:ctrlPr>
                      <w:rPr>
                        <w:rFonts w:ascii="Cambria Math" w:eastAsia="等线" w:hAnsi="Cambria Math" w:cs="Times New Roman"/>
                        <w:kern w:val="24"/>
                        <w:sz w:val="20"/>
                        <w:szCs w:val="20"/>
                      </w:rPr>
                    </m:ctrlPr>
                  </m:fPr>
                  <m:num>
                    <m:sSup>
                      <m:sSupPr>
                        <m:ctrlPr>
                          <w:rPr>
                            <w:rFonts w:ascii="Cambria Math" w:eastAsia="等线" w:hAnsi="Cambria Math" w:cs="Times New Roman"/>
                            <w:i/>
                            <w:iCs/>
                            <w:kern w:val="24"/>
                            <w:sz w:val="20"/>
                            <w:szCs w:val="20"/>
                          </w:rPr>
                        </m:ctrlPr>
                      </m:sSupPr>
                      <m:e>
                        <m:r>
                          <w:rPr>
                            <w:rFonts w:ascii="Cambria Math" w:eastAsia="等线" w:hAnsi="Cambria Math" w:cs="Times New Roman"/>
                            <w:kern w:val="24"/>
                            <w:sz w:val="20"/>
                            <w:szCs w:val="20"/>
                          </w:rPr>
                          <m:t>T</m:t>
                        </m:r>
                      </m:e>
                      <m:sup>
                        <m:r>
                          <w:rPr>
                            <w:rFonts w:ascii="Cambria Math" w:eastAsia="等线" w:hAnsi="Cambria Math" w:cs="Times New Roman"/>
                            <w:kern w:val="24"/>
                            <w:sz w:val="20"/>
                            <w:szCs w:val="20"/>
                          </w:rPr>
                          <m:t>'</m:t>
                        </m:r>
                      </m:sup>
                    </m:sSup>
                  </m:num>
                  <m:den>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C</m:t>
                        </m:r>
                      </m:sub>
                    </m:sSub>
                  </m:den>
                </m:f>
              </m:e>
            </m:d>
          </m:e>
          <m:sup>
            <m:r>
              <w:rPr>
                <w:rFonts w:ascii="Cambria Math" w:eastAsia="等线" w:hAnsi="Cambria Math" w:cs="Times New Roman"/>
                <w:kern w:val="24"/>
                <w:sz w:val="20"/>
                <w:szCs w:val="20"/>
              </w:rPr>
              <m:t>-zv</m:t>
            </m:r>
          </m:sup>
        </m:sSup>
      </m:oMath>
      <w:r w:rsidR="00D4412C" w:rsidRPr="001F6D50">
        <w:rPr>
          <w:rFonts w:ascii="Times New Roman" w:eastAsia="等线" w:hAnsi="Times New Roman" w:cs="Times New Roman"/>
          <w:iCs/>
          <w:kern w:val="24"/>
          <w:sz w:val="20"/>
          <w:szCs w:val="20"/>
        </w:rPr>
        <w:t xml:space="preserve"> yielding </w:t>
      </w:r>
      <m:oMath>
        <m:r>
          <w:rPr>
            <w:rFonts w:ascii="Cambria Math" w:eastAsia="等线" w:hAnsi="Cambria Math" w:cs="Times New Roman"/>
            <w:kern w:val="24"/>
            <w:sz w:val="20"/>
            <w:szCs w:val="20"/>
          </w:rPr>
          <m:t>zv=0.301±0.046</m:t>
        </m:r>
      </m:oMath>
      <w:r w:rsidR="00D4412C" w:rsidRPr="001F6D50">
        <w:rPr>
          <w:rFonts w:ascii="Times New Roman" w:eastAsia="等线" w:hAnsi="Times New Roman" w:cs="Times New Roman"/>
          <w:kern w:val="24"/>
          <w:sz w:val="20"/>
          <w:szCs w:val="20"/>
        </w:rPr>
        <w:t xml:space="preserve">. </w:t>
      </w:r>
      <w:r w:rsidR="00D4412C" w:rsidRPr="001F6D50">
        <w:rPr>
          <w:rFonts w:ascii="Times New Roman" w:eastAsia="等线" w:hAnsi="Times New Roman" w:cs="Times New Roman"/>
          <w:b/>
          <w:kern w:val="24"/>
          <w:sz w:val="20"/>
          <w:szCs w:val="20"/>
        </w:rPr>
        <w:t>c</w:t>
      </w:r>
      <w:r w:rsidR="00D4412C" w:rsidRPr="001F6D50">
        <w:rPr>
          <w:rFonts w:ascii="Times New Roman" w:eastAsia="等线" w:hAnsi="Times New Roman" w:cs="Times New Roman"/>
          <w:kern w:val="24"/>
          <w:sz w:val="20"/>
          <w:szCs w:val="20"/>
        </w:rPr>
        <w:t xml:space="preserve"> Temperature dependence of the </w:t>
      </w:r>
      <w:r w:rsidR="00F112D7" w:rsidRPr="001F6D50">
        <w:rPr>
          <w:rFonts w:ascii="Times New Roman" w:eastAsia="等线" w:hAnsi="Times New Roman" w:cs="Times New Roman"/>
          <w:kern w:val="24"/>
          <w:sz w:val="20"/>
          <w:szCs w:val="20"/>
        </w:rPr>
        <w:t xml:space="preserve">lattice heat </w:t>
      </w:r>
      <w:r w:rsidR="00E46449" w:rsidRPr="001F6D50">
        <w:rPr>
          <w:rFonts w:ascii="Times New Roman" w:eastAsia="等线" w:hAnsi="Times New Roman" w:cs="Times New Roman"/>
          <w:kern w:val="24"/>
          <w:sz w:val="20"/>
          <w:szCs w:val="20"/>
        </w:rPr>
        <w:lastRenderedPageBreak/>
        <w:t xml:space="preserve">capacity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C</m:t>
            </m:r>
          </m:e>
          <m:sub>
            <m:r>
              <m:rPr>
                <m:sty m:val="p"/>
              </m:rPr>
              <w:rPr>
                <w:rFonts w:ascii="Cambria Math" w:eastAsia="等线" w:hAnsi="Cambria Math" w:cs="Times New Roman"/>
                <w:sz w:val="20"/>
                <w:szCs w:val="20"/>
              </w:rPr>
              <m:t>p</m:t>
            </m:r>
          </m:sub>
        </m:sSub>
      </m:oMath>
      <w:r w:rsidR="00E46449" w:rsidRPr="001F6D50">
        <w:rPr>
          <w:rFonts w:ascii="Times New Roman" w:eastAsia="等线" w:hAnsi="Times New Roman" w:cs="Times New Roman"/>
          <w:kern w:val="24"/>
          <w:sz w:val="20"/>
          <w:szCs w:val="20"/>
        </w:rPr>
        <w:t xml:space="preserve"> extracted from the M3TM fitting. The error bars represent the standard errors obtained from the least squares fitting procedure.</w:t>
      </w:r>
    </w:p>
    <w:p w14:paraId="057CC0DE" w14:textId="5AC27B15" w:rsidR="00E76DB3" w:rsidRPr="001F6D50" w:rsidRDefault="00F112D7" w:rsidP="0042707B">
      <w:pPr>
        <w:widowControl/>
        <w:spacing w:line="480" w:lineRule="auto"/>
        <w:rPr>
          <w:rFonts w:ascii="Times New Roman" w:eastAsia="等线" w:hAnsi="Times New Roman" w:cs="Times New Roman"/>
          <w:sz w:val="20"/>
          <w:szCs w:val="20"/>
        </w:rPr>
      </w:pPr>
      <w:r w:rsidRPr="001F6D50">
        <w:rPr>
          <w:rFonts w:ascii="Times New Roman" w:eastAsia="等线" w:hAnsi="Times New Roman" w:cs="Times New Roman"/>
          <w:sz w:val="20"/>
          <w:szCs w:val="20"/>
        </w:rPr>
        <w:t xml:space="preserve">Fig. S3a presents the time evolutions of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e</m:t>
            </m:r>
          </m:sub>
        </m:sSub>
      </m:oMath>
      <w:r w:rsidRPr="001F6D50">
        <w:rPr>
          <w:rFonts w:ascii="Times New Roman" w:eastAsia="等线" w:hAnsi="Times New Roman" w:cs="Times New Roman"/>
          <w:sz w:val="20"/>
          <w:szCs w:val="20"/>
        </w:rPr>
        <w:t xml:space="preserve"> and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p</m:t>
            </m:r>
          </m:sub>
        </m:sSub>
      </m:oMath>
      <w:r w:rsidRPr="001F6D50">
        <w:rPr>
          <w:rFonts w:ascii="Times New Roman" w:eastAsia="等线" w:hAnsi="Times New Roman" w:cs="Times New Roman"/>
          <w:sz w:val="20"/>
          <w:szCs w:val="20"/>
        </w:rPr>
        <w:t xml:space="preserve"> at different initial temperatures from 80 to 200 K</w:t>
      </w:r>
      <w:r w:rsidR="007B5F7A" w:rsidRPr="001F6D50">
        <w:rPr>
          <w:rFonts w:ascii="Times New Roman" w:eastAsia="等线" w:hAnsi="Times New Roman" w:cs="Times New Roman"/>
          <w:sz w:val="20"/>
          <w:szCs w:val="20"/>
        </w:rPr>
        <w:t>, obtained by fitting the TRMOKE traces using the M3TM equations given in the main text.</w:t>
      </w:r>
      <w:r w:rsidRPr="001F6D50">
        <w:rPr>
          <w:rFonts w:ascii="Times New Roman" w:eastAsia="等线" w:hAnsi="Times New Roman" w:cs="Times New Roman"/>
          <w:sz w:val="20"/>
          <w:szCs w:val="20"/>
        </w:rPr>
        <w:t xml:space="preserve"> Immediately after laser pulse excitation,</w:t>
      </w:r>
      <w:r w:rsidR="00E041DB">
        <w:rPr>
          <w:rFonts w:ascii="Times New Roman" w:eastAsia="等线" w:hAnsi="Times New Roman" w:cs="Times New Roman"/>
          <w:sz w:val="20"/>
          <w:szCs w:val="20"/>
        </w:rPr>
        <w:t xml:space="preserve">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e</m:t>
            </m:r>
          </m:sub>
        </m:sSub>
      </m:oMath>
      <w:r w:rsidRPr="001F6D50">
        <w:rPr>
          <w:rFonts w:ascii="Times New Roman" w:eastAsia="等线" w:hAnsi="Times New Roman" w:cs="Times New Roman"/>
          <w:sz w:val="20"/>
          <w:szCs w:val="20"/>
        </w:rPr>
        <w:t xml:space="preserve"> rises rapidly and then relaxes towards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p</m:t>
            </m:r>
          </m:sub>
        </m:sSub>
      </m:oMath>
      <w:r w:rsidRPr="001F6D50">
        <w:rPr>
          <w:rFonts w:ascii="Times New Roman" w:eastAsia="等线" w:hAnsi="Times New Roman" w:cs="Times New Roman"/>
          <w:sz w:val="20"/>
          <w:szCs w:val="20"/>
        </w:rPr>
        <w:t xml:space="preserve"> through electron–phonon energy transfer, while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p</m:t>
            </m:r>
          </m:sub>
        </m:sSub>
      </m:oMath>
      <w:r w:rsidRPr="001F6D50">
        <w:rPr>
          <w:rFonts w:ascii="Times New Roman" w:eastAsia="等线" w:hAnsi="Times New Roman" w:cs="Times New Roman"/>
          <w:sz w:val="20"/>
          <w:szCs w:val="20"/>
        </w:rPr>
        <w:t xml:space="preserve"> increases more gradually and approaches a quasi-equilibrium state with the electron subsystem.</w:t>
      </w:r>
      <w:r w:rsidR="007B5F7A" w:rsidRPr="001F6D50">
        <w:rPr>
          <w:rFonts w:ascii="Times New Roman" w:eastAsia="等线" w:hAnsi="Times New Roman" w:cs="Times New Roman"/>
          <w:sz w:val="20"/>
          <w:szCs w:val="20"/>
        </w:rPr>
        <w:t xml:space="preserve"> Fig</w:t>
      </w:r>
      <w:r w:rsidR="00E76DB3" w:rsidRPr="001F6D50">
        <w:rPr>
          <w:rFonts w:ascii="Times New Roman" w:eastAsia="等线" w:hAnsi="Times New Roman" w:cs="Times New Roman"/>
          <w:sz w:val="20"/>
          <w:szCs w:val="20"/>
        </w:rPr>
        <w:t>.</w:t>
      </w:r>
      <w:r w:rsidR="007B5F7A" w:rsidRPr="001F6D50">
        <w:rPr>
          <w:rFonts w:ascii="Times New Roman" w:eastAsia="等线" w:hAnsi="Times New Roman" w:cs="Times New Roman"/>
          <w:sz w:val="20"/>
          <w:szCs w:val="20"/>
        </w:rPr>
        <w:t xml:space="preserve"> S3b shows the power-law fitting of </w:t>
      </w:r>
      <m:oMath>
        <m:sSub>
          <m:sSubPr>
            <m:ctrlPr>
              <w:rPr>
                <w:rFonts w:ascii="Cambria Math" w:eastAsia="等线" w:hAnsi="Cambria Math" w:cs="Times New Roman"/>
                <w:i/>
                <w:iCs/>
                <w:kern w:val="24"/>
                <w:sz w:val="20"/>
                <w:szCs w:val="20"/>
              </w:rPr>
            </m:ctrlPr>
          </m:sSubPr>
          <m:e>
            <m:r>
              <w:rPr>
                <w:rFonts w:ascii="Cambria Math" w:eastAsia="等线" w:hAnsi="Cambria Math" w:cs="Times New Roman"/>
                <w:kern w:val="24"/>
                <w:sz w:val="20"/>
                <w:szCs w:val="20"/>
              </w:rPr>
              <m:t>τ</m:t>
            </m:r>
          </m:e>
          <m:sub>
            <m:r>
              <m:rPr>
                <m:sty m:val="p"/>
              </m:rPr>
              <w:rPr>
                <w:rFonts w:ascii="Cambria Math" w:eastAsia="等线" w:hAnsi="Cambria Math" w:cs="Times New Roman"/>
                <w:kern w:val="24"/>
                <w:sz w:val="20"/>
                <w:szCs w:val="20"/>
              </w:rPr>
              <m:t>M</m:t>
            </m:r>
          </m:sub>
        </m:sSub>
      </m:oMath>
      <w:r w:rsidR="00E76DB3" w:rsidRPr="001F6D50">
        <w:rPr>
          <w:rFonts w:ascii="Times New Roman" w:eastAsia="等线" w:hAnsi="Times New Roman" w:cs="Times New Roman"/>
          <w:iCs/>
          <w:kern w:val="24"/>
          <w:sz w:val="20"/>
          <w:szCs w:val="20"/>
        </w:rPr>
        <w:t xml:space="preserve">, </w:t>
      </w:r>
      <w:r w:rsidR="00E76DB3" w:rsidRPr="001F6D50">
        <w:rPr>
          <w:rFonts w:ascii="Times New Roman" w:eastAsia="等线" w:hAnsi="Times New Roman" w:cs="Times New Roman"/>
          <w:sz w:val="20"/>
          <w:szCs w:val="20"/>
        </w:rPr>
        <w:t xml:space="preserve">plotted log-log as a function of </w:t>
      </w:r>
      <m:oMath>
        <m:r>
          <w:rPr>
            <w:rFonts w:ascii="Cambria Math" w:eastAsia="等线" w:hAnsi="Cambria Math" w:cs="Times New Roman"/>
            <w:sz w:val="20"/>
            <w:szCs w:val="20"/>
          </w:rPr>
          <m:t>1-</m:t>
        </m:r>
        <m:f>
          <m:fPr>
            <m:type m:val="lin"/>
            <m:ctrlPr>
              <w:rPr>
                <w:rFonts w:ascii="Cambria Math" w:eastAsia="等线" w:hAnsi="Cambria Math" w:cs="Times New Roman"/>
                <w:i/>
                <w:sz w:val="20"/>
                <w:szCs w:val="20"/>
              </w:rPr>
            </m:ctrlPr>
          </m:fPr>
          <m:num>
            <m:sSup>
              <m:sSupPr>
                <m:ctrlPr>
                  <w:rPr>
                    <w:rFonts w:ascii="Cambria Math" w:eastAsia="等线" w:hAnsi="Cambria Math" w:cs="Times New Roman"/>
                    <w:i/>
                    <w:sz w:val="20"/>
                    <w:szCs w:val="20"/>
                  </w:rPr>
                </m:ctrlPr>
              </m:sSupPr>
              <m:e>
                <m:r>
                  <w:rPr>
                    <w:rFonts w:ascii="Cambria Math" w:eastAsia="等线" w:hAnsi="Cambria Math" w:cs="Times New Roman"/>
                    <w:sz w:val="20"/>
                    <w:szCs w:val="20"/>
                  </w:rPr>
                  <m:t>T</m:t>
                </m:r>
              </m:e>
              <m:sup>
                <m:r>
                  <w:rPr>
                    <w:rFonts w:ascii="Cambria Math" w:eastAsia="等线" w:hAnsi="Cambria Math" w:cs="Times New Roman"/>
                    <w:sz w:val="20"/>
                    <w:szCs w:val="20"/>
                  </w:rPr>
                  <m:t>'</m:t>
                </m:r>
              </m:sup>
            </m:sSup>
          </m:num>
          <m:den>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C</m:t>
                </m:r>
              </m:sub>
            </m:sSub>
          </m:den>
        </m:f>
      </m:oMath>
      <w:r w:rsidR="00E76DB3" w:rsidRPr="001F6D50">
        <w:rPr>
          <w:rFonts w:ascii="Times New Roman" w:eastAsia="等线" w:hAnsi="Times New Roman" w:cs="Times New Roman"/>
          <w:sz w:val="20"/>
          <w:szCs w:val="20"/>
        </w:rPr>
        <w:t xml:space="preserve">, where </w:t>
      </w:r>
      <m:oMath>
        <m:sSup>
          <m:sSupPr>
            <m:ctrlPr>
              <w:rPr>
                <w:rFonts w:ascii="Cambria Math" w:eastAsia="等线" w:hAnsi="Cambria Math" w:cs="Times New Roman"/>
                <w:i/>
                <w:sz w:val="20"/>
                <w:szCs w:val="20"/>
              </w:rPr>
            </m:ctrlPr>
          </m:sSupPr>
          <m:e>
            <m:r>
              <w:rPr>
                <w:rFonts w:ascii="Cambria Math" w:eastAsia="等线" w:hAnsi="Cambria Math" w:cs="Times New Roman"/>
                <w:sz w:val="20"/>
                <w:szCs w:val="20"/>
              </w:rPr>
              <m:t>T</m:t>
            </m:r>
          </m:e>
          <m:sup>
            <m:r>
              <w:rPr>
                <w:rFonts w:ascii="Cambria Math" w:eastAsia="等线" w:hAnsi="Cambria Math" w:cs="Times New Roman"/>
                <w:sz w:val="20"/>
                <w:szCs w:val="20"/>
              </w:rPr>
              <m:t>'</m:t>
            </m:r>
          </m:sup>
        </m:sSup>
      </m:oMath>
      <w:r w:rsidR="00E76DB3" w:rsidRPr="001F6D50">
        <w:rPr>
          <w:rFonts w:ascii="Times New Roman" w:eastAsia="等线" w:hAnsi="Times New Roman" w:cs="Times New Roman"/>
          <w:sz w:val="20"/>
          <w:szCs w:val="20"/>
        </w:rPr>
        <w:t xml:space="preserve"> describes the quasiequilibrium temperature between electron and phonon.</w:t>
      </w:r>
      <w:r w:rsidR="007B5F7A" w:rsidRPr="001F6D50">
        <w:rPr>
          <w:rFonts w:ascii="Times New Roman" w:eastAsia="等线" w:hAnsi="Times New Roman" w:cs="Times New Roman"/>
          <w:iCs/>
          <w:kern w:val="24"/>
          <w:sz w:val="20"/>
          <w:szCs w:val="20"/>
        </w:rPr>
        <w:t xml:space="preserve"> </w:t>
      </w:r>
      <w:r w:rsidRPr="001F6D50">
        <w:rPr>
          <w:rFonts w:ascii="Times New Roman" w:eastAsia="等线" w:hAnsi="Times New Roman" w:cs="Times New Roman"/>
          <w:sz w:val="20"/>
          <w:szCs w:val="20"/>
        </w:rPr>
        <w:t xml:space="preserve">According to the second order phase transition described by the dynamical scaling theory,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τ</m:t>
            </m:r>
          </m:e>
          <m:sub>
            <m:r>
              <m:rPr>
                <m:sty m:val="p"/>
              </m:rPr>
              <w:rPr>
                <w:rFonts w:ascii="Cambria Math" w:eastAsia="等线" w:hAnsi="Cambria Math" w:cs="Times New Roman"/>
                <w:sz w:val="20"/>
                <w:szCs w:val="20"/>
              </w:rPr>
              <m:t>M</m:t>
            </m:r>
          </m:sub>
        </m:sSub>
      </m:oMath>
      <w:r w:rsidRPr="001F6D50">
        <w:rPr>
          <w:rFonts w:ascii="Times New Roman" w:eastAsia="等线" w:hAnsi="Times New Roman" w:cs="Times New Roman"/>
          <w:sz w:val="20"/>
          <w:szCs w:val="20"/>
        </w:rPr>
        <w:t xml:space="preserve"> </w:t>
      </w:r>
      <w:r w:rsidR="00776933" w:rsidRPr="00776933">
        <w:rPr>
          <w:rFonts w:ascii="Times New Roman" w:eastAsia="等线" w:hAnsi="Times New Roman" w:cs="Times New Roman"/>
          <w:sz w:val="20"/>
          <w:szCs w:val="20"/>
        </w:rPr>
        <w:t>is proportional to</w:t>
      </w:r>
      <w:r w:rsidRPr="001F6D50">
        <w:rPr>
          <w:rFonts w:ascii="Times New Roman" w:eastAsia="等线" w:hAnsi="Times New Roman" w:cs="Times New Roman"/>
          <w:sz w:val="20"/>
          <w:szCs w:val="20"/>
        </w:rPr>
        <w:t xml:space="preserve"> </w:t>
      </w:r>
      <m:oMath>
        <m:sSup>
          <m:sSupPr>
            <m:ctrlPr>
              <w:rPr>
                <w:rFonts w:ascii="Cambria Math" w:eastAsia="等线" w:hAnsi="Cambria Math" w:cs="Times New Roman"/>
                <w:sz w:val="20"/>
                <w:szCs w:val="20"/>
              </w:rPr>
            </m:ctrlPr>
          </m:sSupPr>
          <m:e>
            <m:d>
              <m:dPr>
                <m:ctrlPr>
                  <w:rPr>
                    <w:rFonts w:ascii="Cambria Math" w:eastAsia="等线" w:hAnsi="Cambria Math" w:cs="Times New Roman"/>
                    <w:i/>
                    <w:sz w:val="20"/>
                    <w:szCs w:val="20"/>
                  </w:rPr>
                </m:ctrlPr>
              </m:dPr>
              <m:e>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C</m:t>
                    </m:r>
                  </m:sub>
                </m:sSub>
                <m:r>
                  <w:rPr>
                    <w:rFonts w:ascii="Cambria Math" w:eastAsia="等线" w:hAnsi="Cambria Math" w:cs="Times New Roman"/>
                    <w:sz w:val="20"/>
                    <w:szCs w:val="20"/>
                  </w:rPr>
                  <m:t>-</m:t>
                </m:r>
                <m:sSup>
                  <m:sSupPr>
                    <m:ctrlPr>
                      <w:rPr>
                        <w:rFonts w:ascii="Cambria Math" w:eastAsia="等线" w:hAnsi="Cambria Math" w:cs="Times New Roman"/>
                        <w:i/>
                        <w:sz w:val="20"/>
                        <w:szCs w:val="20"/>
                      </w:rPr>
                    </m:ctrlPr>
                  </m:sSupPr>
                  <m:e>
                    <m:r>
                      <w:rPr>
                        <w:rFonts w:ascii="Cambria Math" w:eastAsia="等线" w:hAnsi="Cambria Math" w:cs="Times New Roman"/>
                        <w:sz w:val="20"/>
                        <w:szCs w:val="20"/>
                      </w:rPr>
                      <m:t>T</m:t>
                    </m:r>
                  </m:e>
                  <m:sup>
                    <m:r>
                      <w:rPr>
                        <w:rFonts w:ascii="Cambria Math" w:eastAsia="等线" w:hAnsi="Cambria Math" w:cs="Times New Roman"/>
                        <w:sz w:val="20"/>
                        <w:szCs w:val="20"/>
                      </w:rPr>
                      <m:t>'</m:t>
                    </m:r>
                  </m:sup>
                </m:sSup>
              </m:e>
            </m:d>
          </m:e>
          <m:sup>
            <m:r>
              <w:rPr>
                <w:rFonts w:ascii="Cambria Math" w:eastAsia="等线" w:hAnsi="Cambria Math" w:cs="Times New Roman"/>
                <w:sz w:val="20"/>
                <w:szCs w:val="20"/>
              </w:rPr>
              <m:t>-zv</m:t>
            </m:r>
          </m:sup>
        </m:sSup>
      </m:oMath>
      <w:r w:rsidRPr="001F6D50">
        <w:rPr>
          <w:rFonts w:ascii="Times New Roman" w:eastAsia="等线" w:hAnsi="Times New Roman" w:cs="Times New Roman"/>
          <w:sz w:val="20"/>
          <w:szCs w:val="20"/>
        </w:rPr>
        <w:t xml:space="preserve"> in the vicinity of </w:t>
      </w:r>
      <m:oMath>
        <m:sSub>
          <m:sSubPr>
            <m:ctrlPr>
              <w:rPr>
                <w:rFonts w:ascii="Cambria Math" w:eastAsia="等线" w:hAnsi="Cambria Math" w:cs="Times New Roman"/>
                <w:i/>
                <w:iCs/>
                <w:kern w:val="24"/>
                <w:sz w:val="20"/>
                <w:szCs w:val="20"/>
              </w:rPr>
            </m:ctrlPr>
          </m:sSubPr>
          <m:e>
            <m:r>
              <w:rPr>
                <w:rFonts w:ascii="Cambria Math" w:eastAsia="等线" w:hAnsi="Cambria Math" w:cs="Times New Roman"/>
                <w:kern w:val="24"/>
                <w:sz w:val="20"/>
                <w:szCs w:val="20"/>
              </w:rPr>
              <m:t>T</m:t>
            </m:r>
          </m:e>
          <m:sub>
            <m:r>
              <m:rPr>
                <m:sty m:val="p"/>
              </m:rPr>
              <w:rPr>
                <w:rFonts w:ascii="Cambria Math" w:eastAsia="等线" w:hAnsi="Cambria Math" w:cs="Times New Roman"/>
                <w:kern w:val="24"/>
                <w:sz w:val="20"/>
                <w:szCs w:val="20"/>
              </w:rPr>
              <m:t>C</m:t>
            </m:r>
          </m:sub>
        </m:sSub>
      </m:oMath>
      <w:r w:rsidRPr="001F6D50">
        <w:rPr>
          <w:rFonts w:ascii="Times New Roman" w:eastAsia="等线" w:hAnsi="Times New Roman" w:cs="Times New Roman"/>
          <w:sz w:val="20"/>
          <w:szCs w:val="20"/>
        </w:rPr>
        <w:t xml:space="preserve">, where </w:t>
      </w:r>
      <m:oMath>
        <m:r>
          <w:rPr>
            <w:rFonts w:ascii="Cambria Math" w:eastAsia="等线" w:hAnsi="Cambria Math" w:cs="Times New Roman"/>
            <w:sz w:val="20"/>
            <w:szCs w:val="20"/>
          </w:rPr>
          <m:t>v</m:t>
        </m:r>
      </m:oMath>
      <w:r w:rsidRPr="001F6D50">
        <w:rPr>
          <w:rFonts w:ascii="Times New Roman" w:eastAsia="等线" w:hAnsi="Times New Roman" w:cs="Times New Roman"/>
          <w:sz w:val="20"/>
          <w:szCs w:val="20"/>
        </w:rPr>
        <w:t xml:space="preserve"> and </w:t>
      </w:r>
      <m:oMath>
        <m:r>
          <w:rPr>
            <w:rFonts w:ascii="Cambria Math" w:eastAsia="等线" w:hAnsi="Cambria Math" w:cs="Times New Roman"/>
            <w:sz w:val="20"/>
            <w:szCs w:val="20"/>
          </w:rPr>
          <m:t>z</m:t>
        </m:r>
      </m:oMath>
      <w:r w:rsidRPr="001F6D50">
        <w:rPr>
          <w:rFonts w:ascii="Times New Roman" w:eastAsia="等线" w:hAnsi="Times New Roman" w:cs="Times New Roman"/>
          <w:sz w:val="20"/>
          <w:szCs w:val="20"/>
        </w:rPr>
        <w:t xml:space="preserve"> represent the critical exponent of the correlation length and the dynamical critical exponent, respectively</w:t>
      </w:r>
      <w:r w:rsidRPr="001F6D50">
        <w:rPr>
          <w:rFonts w:ascii="Times New Roman" w:eastAsia="等线" w:hAnsi="Times New Roman" w:cs="Times New Roman"/>
          <w:sz w:val="20"/>
          <w:szCs w:val="20"/>
        </w:rPr>
        <w:fldChar w:fldCharType="begin"/>
      </w:r>
      <w:r w:rsidR="00605BDA" w:rsidRPr="001F6D50">
        <w:rPr>
          <w:rFonts w:ascii="Times New Roman" w:eastAsia="等线" w:hAnsi="Times New Roman" w:cs="Times New Roman"/>
          <w:sz w:val="20"/>
          <w:szCs w:val="20"/>
        </w:rPr>
        <w:instrText xml:space="preserve"> ADDIN EN.CITE &lt;EndNote&gt;&lt;Cite&gt;&lt;Author&gt;Kise&lt;/Author&gt;&lt;Year&gt;2000&lt;/Year&gt;&lt;RecNum&gt;144&lt;/RecNum&gt;&lt;DisplayText&gt;&lt;style face="superscript"&gt;2&lt;/style&gt;&lt;/DisplayText&gt;&lt;record&gt;&lt;rec-number&gt;144&lt;/rec-number&gt;&lt;foreign-keys&gt;&lt;key app="EN" db-id="f2repfxf4p9ppmexef3xepxofz9tfvrpt9td" timestamp="1723048351"&gt;144&lt;/key&gt;&lt;/foreign-keys&gt;&lt;ref-type name="Journal Article"&gt;17&lt;/ref-type&gt;&lt;contributors&gt;&lt;authors&gt;&lt;author&gt;Kise, T.&lt;/author&gt;&lt;author&gt;Ogasawara, T.&lt;/author&gt;&lt;author&gt;Ashida, M.&lt;/author&gt;&lt;author&gt;Tomioka, Y.&lt;/author&gt;&lt;author&gt;Tokura, Y.&lt;/author&gt;&lt;author&gt;Kuwata-Gonokami, M.&lt;/author&gt;&lt;/authors&gt;&lt;/contributors&gt;&lt;titles&gt;&lt;title&gt;&lt;style face="normal" font="default" size="100%"&gt;Ultrafast Spin Dynamics and Critical Behavior in Half-Metallic Ferromagnet: Sr&lt;/style&gt;&lt;style face="subscript" font="default" size="100%"&gt;2&lt;/style&gt;&lt;style face="normal" font="default" size="100%"&gt;FeMoO&lt;/style&gt;&lt;style face="subscript" font="default" size="100%"&gt;6&lt;/style&gt;&lt;/title&gt;&lt;secondary-title&gt;Physical Review Letters&lt;/secondary-title&gt;&lt;/titles&gt;&lt;periodical&gt;&lt;full-title&gt;Physical Review Letters&lt;/full-title&gt;&lt;abbr-1&gt;Phys. Rev. Lett.&lt;/abbr-1&gt;&lt;abbr-2&gt;Phys Rev Lett&lt;/abbr-2&gt;&lt;/periodical&gt;&lt;pages&gt;1986-1989&lt;/pages&gt;&lt;volume&gt;85&lt;/volume&gt;&lt;number&gt;9&lt;/number&gt;&lt;section&gt;1986&lt;/section&gt;&lt;dates&gt;&lt;year&gt;2000&lt;/year&gt;&lt;/dates&gt;&lt;urls&gt;&lt;/urls&gt;&lt;/record&gt;&lt;/Cite&gt;&lt;/EndNote&gt;</w:instrText>
      </w:r>
      <w:r w:rsidRPr="001F6D50">
        <w:rPr>
          <w:rFonts w:ascii="Times New Roman" w:eastAsia="等线" w:hAnsi="Times New Roman" w:cs="Times New Roman"/>
          <w:sz w:val="20"/>
          <w:szCs w:val="20"/>
        </w:rPr>
        <w:fldChar w:fldCharType="separate"/>
      </w:r>
      <w:r w:rsidR="002F3D19" w:rsidRPr="001F6D50">
        <w:rPr>
          <w:rFonts w:ascii="Times New Roman" w:eastAsia="等线" w:hAnsi="Times New Roman" w:cs="Times New Roman"/>
          <w:noProof/>
          <w:sz w:val="20"/>
          <w:szCs w:val="20"/>
          <w:vertAlign w:val="superscript"/>
        </w:rPr>
        <w:t>2</w:t>
      </w:r>
      <w:r w:rsidRPr="001F6D50">
        <w:rPr>
          <w:rFonts w:ascii="Times New Roman" w:eastAsia="等线" w:hAnsi="Times New Roman" w:cs="Times New Roman"/>
          <w:sz w:val="20"/>
          <w:szCs w:val="20"/>
        </w:rPr>
        <w:fldChar w:fldCharType="end"/>
      </w:r>
      <w:r w:rsidRPr="001F6D50">
        <w:rPr>
          <w:rFonts w:ascii="Times New Roman" w:eastAsia="等线" w:hAnsi="Times New Roman" w:cs="Times New Roman"/>
          <w:sz w:val="20"/>
          <w:szCs w:val="20"/>
        </w:rPr>
        <w:t xml:space="preserve">. </w:t>
      </w:r>
      <w:r w:rsidR="00E76DB3" w:rsidRPr="001F6D50">
        <w:rPr>
          <w:rFonts w:ascii="Times New Roman" w:eastAsia="等线" w:hAnsi="Times New Roman" w:cs="Times New Roman"/>
          <w:sz w:val="20"/>
          <w:szCs w:val="20"/>
        </w:rPr>
        <w:t xml:space="preserve">As shown in Fig. S3b, the data near </w:t>
      </w:r>
      <m:oMath>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C</m:t>
            </m:r>
          </m:sub>
        </m:sSub>
      </m:oMath>
      <w:r w:rsidR="00E76DB3" w:rsidRPr="001F6D50">
        <w:rPr>
          <w:rFonts w:ascii="Times New Roman" w:eastAsia="等线" w:hAnsi="Times New Roman" w:cs="Times New Roman"/>
          <w:sz w:val="20"/>
          <w:szCs w:val="20"/>
        </w:rPr>
        <w:t xml:space="preserve"> are well described by a power-law fit, yielding </w:t>
      </w:r>
      <m:oMath>
        <m:r>
          <w:rPr>
            <w:rFonts w:ascii="Cambria Math" w:eastAsia="等线" w:hAnsi="Cambria Math" w:cs="Times New Roman"/>
            <w:sz w:val="20"/>
            <w:szCs w:val="20"/>
          </w:rPr>
          <m:t>zv</m:t>
        </m:r>
        <m:r>
          <m:rPr>
            <m:sty m:val="p"/>
          </m:rPr>
          <w:rPr>
            <w:rFonts w:ascii="Cambria Math" w:eastAsia="等线" w:hAnsi="Cambria Math" w:cs="Times New Roman"/>
            <w:sz w:val="20"/>
            <w:szCs w:val="20"/>
          </w:rPr>
          <m:t>=</m:t>
        </m:r>
        <m:r>
          <w:rPr>
            <w:rFonts w:ascii="Cambria Math" w:eastAsia="等线" w:hAnsi="Cambria Math" w:cs="Times New Roman"/>
            <w:sz w:val="20"/>
            <w:szCs w:val="20"/>
          </w:rPr>
          <m:t>0.301±0.046</m:t>
        </m:r>
      </m:oMath>
      <w:r w:rsidR="00E76DB3" w:rsidRPr="001F6D50">
        <w:rPr>
          <w:rFonts w:ascii="Times New Roman" w:eastAsia="等线" w:hAnsi="Times New Roman" w:cs="Times New Roman"/>
          <w:sz w:val="20"/>
          <w:szCs w:val="20"/>
        </w:rPr>
        <w:t>. This value is close to the reported value of approximately 0.325 for the 3D-Ising model</w:t>
      </w:r>
      <w:r w:rsidR="00E76DB3" w:rsidRPr="001F6D50">
        <w:rPr>
          <w:rFonts w:ascii="Times New Roman" w:eastAsia="等线" w:hAnsi="Times New Roman" w:cs="Times New Roman"/>
          <w:sz w:val="20"/>
          <w:szCs w:val="20"/>
        </w:rPr>
        <w:fldChar w:fldCharType="begin"/>
      </w:r>
      <w:r w:rsidR="00605BDA" w:rsidRPr="001F6D50">
        <w:rPr>
          <w:rFonts w:ascii="Times New Roman" w:eastAsia="等线" w:hAnsi="Times New Roman" w:cs="Times New Roman"/>
          <w:sz w:val="20"/>
          <w:szCs w:val="20"/>
        </w:rPr>
        <w:instrText xml:space="preserve"> ADDIN EN.CITE &lt;EndNote&gt;&lt;Cite&gt;&lt;Author&gt;Zheng&lt;/Author&gt;&lt;Year&gt;2023&lt;/Year&gt;&lt;RecNum&gt;143&lt;/RecNum&gt;&lt;DisplayText&gt;&lt;style face="superscript"&gt;1&lt;/style&gt;&lt;/DisplayText&gt;&lt;record&gt;&lt;rec-number&gt;143&lt;/rec-number&gt;&lt;foreign-keys&gt;&lt;key app="EN" db-id="f2repfxf4p9ppmexef3xepxofz9tfvrpt9td" timestamp="1723048031"&gt;143&lt;/key&gt;&lt;/foreign-keys&gt;&lt;ref-type name="Journal Article"&gt;17&lt;/ref-type&gt;&lt;contributors&gt;&lt;authors&gt;&lt;author&gt;Zheng, Huan&lt;/author&gt;&lt;author&gt;Huang, Can&lt;/author&gt;&lt;author&gt;Lin, Fanrong&lt;/author&gt;&lt;author&gt;Fan, Jiyu&lt;/author&gt;&lt;author&gt;Liu, Hao&lt;/author&gt;&lt;author&gt;Zhang, Lei&lt;/author&gt;&lt;author&gt;Ma, Chunlan&lt;/author&gt;&lt;author&gt;Wang, Caixia&lt;/author&gt;&lt;author&gt;Zhu, Yan&lt;/author&gt;&lt;author&gt;Yang, Hao&lt;/author&gt;&lt;/authors&gt;&lt;/contributors&gt;&lt;titles&gt;&lt;title&gt;&lt;style face="normal" font="default" size="100%"&gt;Two-dimensional van der Waals ferromagnetic thin film CrTe&lt;/style&gt;&lt;style face="subscript" font="default" size="100%"&gt;2&lt;/style&gt;&lt;style face="normal" font="default" size="100%"&gt; with high Curie temperature and metallic conductivity&lt;/style&gt;&lt;/title&gt;&lt;secondary-title&gt;Applied Physics Letters&lt;/secondary-title&gt;&lt;/titles&gt;&lt;periodical&gt;&lt;full-title&gt;Applied Physics Letters&lt;/full-title&gt;&lt;abbr-1&gt;Appl. Phys. Lett.&lt;/abbr-1&gt;&lt;abbr-2&gt;Appl Phys Lett&lt;/abbr-2&gt;&lt;/periodical&gt;&lt;pages&gt;023103&lt;/pages&gt;&lt;volume&gt;122&lt;/volume&gt;&lt;number&gt;2&lt;/number&gt;&lt;dates&gt;&lt;year&gt;2023&lt;/year&gt;&lt;/dates&gt;&lt;isbn&gt;0003-6951&amp;#xD;1077-3118&lt;/isbn&gt;&lt;urls&gt;&lt;/urls&gt;&lt;electronic-resource-num&gt;10.1063/5.0130479&lt;/electronic-resource-num&gt;&lt;/record&gt;&lt;/Cite&gt;&lt;/EndNote&gt;</w:instrText>
      </w:r>
      <w:r w:rsidR="00E76DB3" w:rsidRPr="001F6D50">
        <w:rPr>
          <w:rFonts w:ascii="Times New Roman" w:eastAsia="等线" w:hAnsi="Times New Roman" w:cs="Times New Roman"/>
          <w:sz w:val="20"/>
          <w:szCs w:val="20"/>
        </w:rPr>
        <w:fldChar w:fldCharType="separate"/>
      </w:r>
      <w:r w:rsidR="002F3D19" w:rsidRPr="001F6D50">
        <w:rPr>
          <w:rFonts w:ascii="Times New Roman" w:eastAsia="等线" w:hAnsi="Times New Roman" w:cs="Times New Roman"/>
          <w:noProof/>
          <w:sz w:val="20"/>
          <w:szCs w:val="20"/>
          <w:vertAlign w:val="superscript"/>
        </w:rPr>
        <w:t>1</w:t>
      </w:r>
      <w:r w:rsidR="00E76DB3" w:rsidRPr="001F6D50">
        <w:rPr>
          <w:rFonts w:ascii="Times New Roman" w:eastAsia="等线" w:hAnsi="Times New Roman" w:cs="Times New Roman"/>
          <w:sz w:val="20"/>
          <w:szCs w:val="20"/>
        </w:rPr>
        <w:fldChar w:fldCharType="end"/>
      </w:r>
      <w:r w:rsidR="00E76DB3" w:rsidRPr="001F6D50">
        <w:rPr>
          <w:rFonts w:ascii="Times New Roman" w:eastAsia="等线" w:hAnsi="Times New Roman" w:cs="Times New Roman"/>
          <w:sz w:val="20"/>
          <w:szCs w:val="20"/>
        </w:rPr>
        <w:t>.</w:t>
      </w:r>
      <w:r w:rsidR="00022AC9" w:rsidRPr="001F6D50">
        <w:rPr>
          <w:rFonts w:ascii="Times New Roman" w:eastAsia="等线" w:hAnsi="Times New Roman" w:cs="Times New Roman"/>
          <w:sz w:val="20"/>
          <w:szCs w:val="20"/>
        </w:rPr>
        <w:t xml:space="preserve"> </w:t>
      </w:r>
      <w:r w:rsidR="00E46449" w:rsidRPr="001F6D50">
        <w:rPr>
          <w:rFonts w:ascii="Times New Roman" w:eastAsia="等线" w:hAnsi="Times New Roman" w:cs="Times New Roman"/>
          <w:sz w:val="20"/>
          <w:szCs w:val="20"/>
        </w:rPr>
        <w:t>Fig. S3c</w:t>
      </w:r>
      <w:r w:rsidR="00022AC9" w:rsidRPr="001F6D50">
        <w:rPr>
          <w:rFonts w:ascii="Times New Roman" w:eastAsia="等线" w:hAnsi="Times New Roman" w:cs="Times New Roman"/>
          <w:sz w:val="20"/>
          <w:szCs w:val="20"/>
        </w:rPr>
        <w:t xml:space="preserve"> shows the temperature dependence of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C</m:t>
            </m:r>
          </m:e>
          <m:sub>
            <m:r>
              <m:rPr>
                <m:sty m:val="p"/>
              </m:rPr>
              <w:rPr>
                <w:rFonts w:ascii="Cambria Math" w:eastAsia="等线" w:hAnsi="Cambria Math" w:cs="Times New Roman"/>
                <w:sz w:val="20"/>
                <w:szCs w:val="20"/>
              </w:rPr>
              <m:t>p</m:t>
            </m:r>
          </m:sub>
        </m:sSub>
      </m:oMath>
      <w:r w:rsidR="00022AC9" w:rsidRPr="001F6D50">
        <w:rPr>
          <w:rFonts w:ascii="Times New Roman" w:eastAsia="等线" w:hAnsi="Times New Roman" w:cs="Times New Roman"/>
          <w:sz w:val="20"/>
          <w:szCs w:val="20"/>
        </w:rPr>
        <w:t xml:space="preserve"> obtained from the M3TM fitting.</w:t>
      </w:r>
      <m:oMath>
        <m:r>
          <m:rPr>
            <m:sty m:val="p"/>
          </m:rPr>
          <w:rPr>
            <w:rFonts w:ascii="Cambria Math" w:eastAsia="等线" w:hAnsi="Cambria Math" w:cs="Times New Roman"/>
            <w:sz w:val="20"/>
            <w:szCs w:val="20"/>
          </w:rPr>
          <m:t xml:space="preserve"> </m:t>
        </m:r>
        <m:sSub>
          <m:sSubPr>
            <m:ctrlPr>
              <w:rPr>
                <w:rFonts w:ascii="Cambria Math" w:eastAsia="等线" w:hAnsi="Cambria Math" w:cs="Times New Roman"/>
                <w:sz w:val="20"/>
                <w:szCs w:val="20"/>
              </w:rPr>
            </m:ctrlPr>
          </m:sSubPr>
          <m:e>
            <m:r>
              <w:rPr>
                <w:rFonts w:ascii="Cambria Math" w:eastAsia="等线" w:hAnsi="Cambria Math" w:cs="Times New Roman"/>
                <w:sz w:val="20"/>
                <w:szCs w:val="20"/>
              </w:rPr>
              <m:t>C</m:t>
            </m:r>
          </m:e>
          <m:sub>
            <m:r>
              <m:rPr>
                <m:sty m:val="p"/>
              </m:rPr>
              <w:rPr>
                <w:rFonts w:ascii="Cambria Math" w:eastAsia="等线" w:hAnsi="Cambria Math" w:cs="Times New Roman"/>
                <w:sz w:val="20"/>
                <w:szCs w:val="20"/>
              </w:rPr>
              <m:t>p</m:t>
            </m:r>
          </m:sub>
        </m:sSub>
      </m:oMath>
      <w:r w:rsidR="00022AC9" w:rsidRPr="001F6D50">
        <w:rPr>
          <w:rFonts w:ascii="Times New Roman" w:eastAsia="等线" w:hAnsi="Times New Roman" w:cs="Times New Roman"/>
          <w:sz w:val="20"/>
          <w:szCs w:val="20"/>
        </w:rPr>
        <w:t xml:space="preserve"> remains relatively small at low temperatures and increases markedly as the temperature approaches</w:t>
      </w:r>
      <w:r w:rsidR="00776933">
        <w:rPr>
          <w:rFonts w:ascii="Times New Roman" w:eastAsia="等线" w:hAnsi="Times New Roman" w:cs="Times New Roman"/>
          <w:sz w:val="20"/>
          <w:szCs w:val="20"/>
        </w:rPr>
        <w:t xml:space="preserve"> </w:t>
      </w:r>
      <m:oMath>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C</m:t>
            </m:r>
          </m:sub>
        </m:sSub>
      </m:oMath>
      <w:r w:rsidR="00E46449" w:rsidRPr="001F6D50">
        <w:rPr>
          <w:rFonts w:ascii="Times New Roman" w:eastAsia="等线" w:hAnsi="Times New Roman" w:cs="Times New Roman"/>
          <w:sz w:val="20"/>
          <w:szCs w:val="20"/>
        </w:rPr>
        <w:t>.</w:t>
      </w:r>
    </w:p>
    <w:p w14:paraId="20306FC6" w14:textId="77777777" w:rsidR="00654C78" w:rsidRPr="001F6D50" w:rsidRDefault="00654C78" w:rsidP="0042707B">
      <w:pPr>
        <w:widowControl/>
        <w:spacing w:line="480" w:lineRule="auto"/>
        <w:rPr>
          <w:rFonts w:ascii="Times New Roman" w:eastAsia="等线" w:hAnsi="Times New Roman" w:cs="Times New Roman"/>
          <w:kern w:val="24"/>
          <w:sz w:val="20"/>
          <w:szCs w:val="20"/>
        </w:rPr>
      </w:pPr>
    </w:p>
    <w:p w14:paraId="3376CA09" w14:textId="77777777" w:rsidR="00544C8B" w:rsidRPr="00776933" w:rsidRDefault="00544C8B" w:rsidP="0042707B">
      <w:pPr>
        <w:widowControl/>
        <w:spacing w:line="480" w:lineRule="auto"/>
        <w:jc w:val="center"/>
        <w:rPr>
          <w:rFonts w:ascii="Times New Roman" w:eastAsia="等线" w:hAnsi="Times New Roman" w:cs="Times New Roman"/>
          <w:kern w:val="24"/>
          <w:sz w:val="20"/>
          <w:szCs w:val="20"/>
        </w:rPr>
      </w:pPr>
    </w:p>
    <w:p w14:paraId="7AC2F91D" w14:textId="30E2F35C" w:rsidR="00544C8B" w:rsidRPr="001F6D50" w:rsidRDefault="00544C8B" w:rsidP="0042707B">
      <w:pPr>
        <w:pStyle w:val="ac"/>
        <w:numPr>
          <w:ilvl w:val="0"/>
          <w:numId w:val="3"/>
        </w:numPr>
        <w:spacing w:line="480" w:lineRule="auto"/>
        <w:ind w:firstLineChars="0"/>
        <w:rPr>
          <w:rFonts w:ascii="Times New Roman" w:eastAsia="等线" w:hAnsi="Times New Roman" w:cs="Times New Roman"/>
          <w:b/>
          <w:sz w:val="20"/>
          <w:szCs w:val="20"/>
        </w:rPr>
      </w:pPr>
      <w:r w:rsidRPr="001F6D50">
        <w:rPr>
          <w:rFonts w:ascii="Times New Roman" w:eastAsia="等线" w:hAnsi="Times New Roman" w:cs="Times New Roman"/>
          <w:b/>
          <w:sz w:val="20"/>
          <w:szCs w:val="20"/>
        </w:rPr>
        <w:t xml:space="preserve">Time-resolved reflectivity of </w:t>
      </w:r>
      <m:oMath>
        <m:sSub>
          <m:sSubPr>
            <m:ctrlPr>
              <w:rPr>
                <w:rFonts w:ascii="Cambria Math" w:eastAsia="等线" w:hAnsi="Cambria Math" w:cs="Times New Roman"/>
                <w:b/>
                <w:i/>
                <w:iCs/>
                <w:sz w:val="20"/>
                <w:szCs w:val="20"/>
              </w:rPr>
            </m:ctrlPr>
          </m:sSubPr>
          <m:e>
            <m:r>
              <m:rPr>
                <m:sty m:val="b"/>
              </m:rPr>
              <w:rPr>
                <w:rFonts w:ascii="Cambria Math" w:eastAsia="等线" w:hAnsi="Cambria Math" w:cs="Times New Roman"/>
                <w:sz w:val="20"/>
                <w:szCs w:val="20"/>
              </w:rPr>
              <m:t>CrTe</m:t>
            </m:r>
          </m:e>
          <m:sub>
            <m:r>
              <m:rPr>
                <m:sty m:val="b"/>
              </m:rPr>
              <w:rPr>
                <w:rFonts w:ascii="Cambria Math" w:eastAsia="等线" w:hAnsi="Cambria Math" w:cs="Times New Roman"/>
                <w:sz w:val="20"/>
                <w:szCs w:val="20"/>
              </w:rPr>
              <m:t>2</m:t>
            </m:r>
          </m:sub>
        </m:sSub>
      </m:oMath>
    </w:p>
    <w:p w14:paraId="2503F6CF" w14:textId="0F6C1E46" w:rsidR="00C75211" w:rsidRPr="001F6D50" w:rsidRDefault="000725D4" w:rsidP="0042707B">
      <w:pPr>
        <w:widowControl/>
        <w:spacing w:line="480" w:lineRule="auto"/>
        <w:jc w:val="center"/>
        <w:rPr>
          <w:rFonts w:ascii="Times New Roman" w:eastAsia="宋体" w:hAnsi="Times New Roman" w:cs="Times New Roman"/>
          <w:kern w:val="0"/>
          <w:sz w:val="20"/>
          <w:szCs w:val="20"/>
        </w:rPr>
      </w:pPr>
      <w:r w:rsidRPr="001F6D50">
        <w:rPr>
          <w:rFonts w:ascii="Times New Roman" w:eastAsia="宋体" w:hAnsi="Times New Roman" w:cs="Times New Roman"/>
          <w:noProof/>
          <w:kern w:val="0"/>
          <w:sz w:val="20"/>
          <w:szCs w:val="20"/>
        </w:rPr>
        <w:lastRenderedPageBreak/>
        <w:drawing>
          <wp:inline distT="0" distB="0" distL="0" distR="0" wp14:anchorId="41D21123" wp14:editId="76AF92B0">
            <wp:extent cx="5274310" cy="3456305"/>
            <wp:effectExtent l="0" t="0" r="2540" b="0"/>
            <wp:docPr id="6" name="图片 5">
              <a:extLst xmlns:a="http://schemas.openxmlformats.org/drawingml/2006/main">
                <a:ext uri="{FF2B5EF4-FFF2-40B4-BE49-F238E27FC236}">
                  <a16:creationId xmlns:a16="http://schemas.microsoft.com/office/drawing/2014/main" id="{EA6DFF71-1A39-4B65-8BCE-F5D31874CE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EA6DFF71-1A39-4B65-8BCE-F5D31874CEC3}"/>
                        </a:ext>
                      </a:extLst>
                    </pic:cNvPr>
                    <pic:cNvPicPr>
                      <a:picLocks noChangeAspect="1"/>
                    </pic:cNvPicPr>
                  </pic:nvPicPr>
                  <pic:blipFill>
                    <a:blip r:embed="rId12"/>
                    <a:stretch>
                      <a:fillRect/>
                    </a:stretch>
                  </pic:blipFill>
                  <pic:spPr>
                    <a:xfrm>
                      <a:off x="0" y="0"/>
                      <a:ext cx="5274310" cy="3456305"/>
                    </a:xfrm>
                    <a:prstGeom prst="rect">
                      <a:avLst/>
                    </a:prstGeom>
                  </pic:spPr>
                </pic:pic>
              </a:graphicData>
            </a:graphic>
          </wp:inline>
        </w:drawing>
      </w:r>
    </w:p>
    <w:p w14:paraId="5D7A79C1" w14:textId="29E529A1" w:rsidR="00544C8B" w:rsidRPr="001F6D50" w:rsidRDefault="00544C8B" w:rsidP="0042707B">
      <w:pPr>
        <w:widowControl/>
        <w:spacing w:line="480" w:lineRule="auto"/>
        <w:rPr>
          <w:rFonts w:ascii="Times New Roman" w:eastAsia="宋体" w:hAnsi="Times New Roman" w:cs="Times New Roman"/>
          <w:kern w:val="0"/>
          <w:sz w:val="20"/>
          <w:szCs w:val="20"/>
        </w:rPr>
      </w:pPr>
      <w:r w:rsidRPr="001F6D50">
        <w:rPr>
          <w:rFonts w:ascii="Times New Roman" w:eastAsia="等线" w:hAnsi="Times New Roman" w:cs="Times New Roman"/>
          <w:b/>
          <w:sz w:val="20"/>
          <w:szCs w:val="20"/>
        </w:rPr>
        <w:t>Fig</w:t>
      </w:r>
      <w:r w:rsidR="003B0A07" w:rsidRPr="001F6D50">
        <w:rPr>
          <w:rFonts w:ascii="Times New Roman" w:eastAsia="等线" w:hAnsi="Times New Roman" w:cs="Times New Roman"/>
          <w:b/>
          <w:sz w:val="20"/>
          <w:szCs w:val="20"/>
        </w:rPr>
        <w:t>.</w:t>
      </w:r>
      <w:r w:rsidRPr="001F6D50">
        <w:rPr>
          <w:rFonts w:ascii="Times New Roman" w:eastAsia="等线" w:hAnsi="Times New Roman" w:cs="Times New Roman"/>
          <w:b/>
          <w:sz w:val="20"/>
          <w:szCs w:val="20"/>
        </w:rPr>
        <w:t xml:space="preserve"> S</w:t>
      </w:r>
      <w:r w:rsidR="00E46449" w:rsidRPr="001F6D50">
        <w:rPr>
          <w:rFonts w:ascii="Times New Roman" w:eastAsia="等线" w:hAnsi="Times New Roman" w:cs="Times New Roman"/>
          <w:b/>
          <w:sz w:val="20"/>
          <w:szCs w:val="20"/>
        </w:rPr>
        <w:t>4</w:t>
      </w:r>
      <w:r w:rsidRPr="001F6D50">
        <w:rPr>
          <w:rFonts w:ascii="Times New Roman" w:eastAsia="等线" w:hAnsi="Times New Roman" w:cs="Times New Roman"/>
          <w:kern w:val="24"/>
          <w:sz w:val="20"/>
          <w:szCs w:val="20"/>
        </w:rPr>
        <w:t xml:space="preserve"> </w:t>
      </w:r>
      <w:r w:rsidR="003B0A07" w:rsidRPr="001F6D50">
        <w:rPr>
          <w:rFonts w:ascii="Times New Roman" w:eastAsia="宋体" w:hAnsi="Times New Roman" w:cs="Times New Roman"/>
          <w:b/>
          <w:kern w:val="0"/>
          <w:sz w:val="20"/>
          <w:szCs w:val="20"/>
        </w:rPr>
        <w:t>a</w:t>
      </w:r>
      <w:r w:rsidRPr="001F6D50">
        <w:rPr>
          <w:rFonts w:ascii="Times New Roman" w:eastAsia="宋体" w:hAnsi="Times New Roman" w:cs="Times New Roman"/>
          <w:kern w:val="0"/>
          <w:sz w:val="20"/>
          <w:szCs w:val="20"/>
        </w:rPr>
        <w:t xml:space="preserve"> </w:t>
      </w:r>
      <w:r w:rsidR="00E46449" w:rsidRPr="001F6D50">
        <w:rPr>
          <w:rFonts w:ascii="Times New Roman" w:eastAsia="宋体" w:hAnsi="Times New Roman" w:cs="Times New Roman"/>
          <w:kern w:val="0"/>
          <w:sz w:val="20"/>
          <w:szCs w:val="20"/>
        </w:rPr>
        <w:t xml:space="preserve">Transient reflectivity changes, </w:t>
      </w:r>
      <m:oMath>
        <m:r>
          <m:rPr>
            <m:sty m:val="p"/>
          </m:rPr>
          <w:rPr>
            <w:rFonts w:ascii="Cambria Math" w:eastAsia="宋体" w:hAnsi="Cambria Math" w:cs="Times New Roman"/>
            <w:kern w:val="0"/>
            <w:sz w:val="20"/>
            <w:szCs w:val="20"/>
          </w:rPr>
          <m:t>∆R</m:t>
        </m:r>
      </m:oMath>
      <w:r w:rsidR="00E46449" w:rsidRPr="001F6D50">
        <w:rPr>
          <w:rFonts w:ascii="Times New Roman" w:eastAsia="宋体" w:hAnsi="Times New Roman" w:cs="Times New Roman"/>
          <w:kern w:val="0"/>
          <w:sz w:val="20"/>
          <w:szCs w:val="20"/>
        </w:rPr>
        <w:t>, measured for a</w:t>
      </w:r>
      <w:r w:rsidRPr="001F6D50">
        <w:rPr>
          <w:rFonts w:ascii="Times New Roman" w:eastAsia="宋体" w:hAnsi="Times New Roman" w:cs="Times New Roman"/>
          <w:kern w:val="0"/>
          <w:sz w:val="20"/>
          <w:szCs w:val="20"/>
        </w:rPr>
        <w:t xml:space="preserve"> 10</w:t>
      </w:r>
      <w:r w:rsidR="00E46449" w:rsidRPr="001F6D50">
        <w:rPr>
          <w:rFonts w:ascii="Times New Roman" w:eastAsia="宋体" w:hAnsi="Times New Roman" w:cs="Times New Roman"/>
          <w:kern w:val="0"/>
          <w:sz w:val="20"/>
          <w:szCs w:val="20"/>
        </w:rPr>
        <w:t>-</w:t>
      </w:r>
      <w:r w:rsidRPr="001F6D50">
        <w:rPr>
          <w:rFonts w:ascii="Times New Roman" w:eastAsia="宋体" w:hAnsi="Times New Roman" w:cs="Times New Roman"/>
          <w:kern w:val="0"/>
          <w:sz w:val="20"/>
          <w:szCs w:val="20"/>
        </w:rPr>
        <w:t xml:space="preserve">layer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CrTe</m:t>
            </m:r>
          </m:e>
          <m:sub>
            <m:r>
              <m:rPr>
                <m:sty m:val="p"/>
              </m:rPr>
              <w:rPr>
                <w:rFonts w:ascii="Cambria Math" w:eastAsia="等线" w:hAnsi="Cambria Math" w:cs="Times New Roman"/>
                <w:sz w:val="20"/>
                <w:szCs w:val="20"/>
              </w:rPr>
              <m:t>2</m:t>
            </m:r>
          </m:sub>
        </m:sSub>
      </m:oMath>
      <w:r w:rsidR="00776933">
        <w:rPr>
          <w:rFonts w:ascii="Times New Roman" w:eastAsia="宋体" w:hAnsi="Times New Roman" w:cs="Times New Roman" w:hint="eastAsia"/>
          <w:iCs/>
          <w:sz w:val="20"/>
          <w:szCs w:val="20"/>
        </w:rPr>
        <w:t xml:space="preserve"> </w:t>
      </w:r>
      <w:r w:rsidR="00776933" w:rsidRPr="00776933">
        <w:rPr>
          <w:rFonts w:ascii="Times New Roman" w:eastAsia="宋体" w:hAnsi="Times New Roman" w:cs="Times New Roman"/>
          <w:iCs/>
          <w:sz w:val="20"/>
          <w:szCs w:val="20"/>
        </w:rPr>
        <w:t>film</w:t>
      </w:r>
      <w:r w:rsidR="00E46449" w:rsidRPr="001F6D50">
        <w:rPr>
          <w:rFonts w:ascii="Times New Roman" w:eastAsia="宋体" w:hAnsi="Times New Roman" w:cs="Times New Roman"/>
          <w:iCs/>
          <w:sz w:val="20"/>
          <w:szCs w:val="20"/>
        </w:rPr>
        <w:t xml:space="preserve"> at temperatures from 80 to 200 K</w:t>
      </w:r>
      <w:r w:rsidRPr="001F6D50">
        <w:rPr>
          <w:rFonts w:ascii="Times New Roman" w:eastAsia="宋体" w:hAnsi="Times New Roman" w:cs="Times New Roman"/>
          <w:kern w:val="0"/>
          <w:sz w:val="20"/>
          <w:szCs w:val="20"/>
        </w:rPr>
        <w:t xml:space="preserve">. </w:t>
      </w:r>
      <w:r w:rsidR="00AA493A" w:rsidRPr="00AA493A">
        <w:rPr>
          <w:rFonts w:ascii="Times New Roman" w:eastAsia="宋体" w:hAnsi="Times New Roman" w:cs="Times New Roman"/>
          <w:kern w:val="0"/>
          <w:sz w:val="20"/>
          <w:szCs w:val="20"/>
        </w:rPr>
        <w:t>The symbols represent the experimental data, and the solid curves are the best fits obtained using the phenomenological relaxation model described below.</w:t>
      </w:r>
      <w:r w:rsidRPr="001F6D50">
        <w:rPr>
          <w:rFonts w:ascii="Times New Roman" w:eastAsia="宋体" w:hAnsi="Times New Roman" w:cs="Times New Roman"/>
          <w:kern w:val="0"/>
          <w:sz w:val="20"/>
          <w:szCs w:val="20"/>
        </w:rPr>
        <w:t xml:space="preserve"> </w:t>
      </w:r>
      <w:r w:rsidR="000725D4" w:rsidRPr="001F6D50">
        <w:rPr>
          <w:rFonts w:ascii="Times New Roman" w:eastAsia="宋体" w:hAnsi="Times New Roman" w:cs="Times New Roman"/>
          <w:kern w:val="0"/>
          <w:sz w:val="20"/>
          <w:szCs w:val="20"/>
        </w:rPr>
        <w:t>Temperature dependences of the fitted</w:t>
      </w:r>
      <w:r w:rsidRPr="001F6D50">
        <w:rPr>
          <w:rFonts w:ascii="Times New Roman" w:eastAsia="宋体" w:hAnsi="Times New Roman" w:cs="Times New Roman"/>
          <w:kern w:val="0"/>
          <w:sz w:val="20"/>
          <w:szCs w:val="20"/>
        </w:rPr>
        <w:t xml:space="preserve"> </w:t>
      </w:r>
      <w:r w:rsidR="003B0A07" w:rsidRPr="001F6D50">
        <w:rPr>
          <w:rFonts w:ascii="Times New Roman" w:eastAsia="宋体" w:hAnsi="Times New Roman" w:cs="Times New Roman"/>
          <w:b/>
          <w:kern w:val="0"/>
          <w:sz w:val="20"/>
          <w:szCs w:val="20"/>
        </w:rPr>
        <w:t>b</w:t>
      </w:r>
      <w:r w:rsidRPr="001F6D50">
        <w:rPr>
          <w:rFonts w:ascii="Times New Roman" w:eastAsia="宋体" w:hAnsi="Times New Roman" w:cs="Times New Roman"/>
          <w:kern w:val="0"/>
          <w:sz w:val="20"/>
          <w:szCs w:val="20"/>
        </w:rPr>
        <w:t xml:space="preserve"> e-e thermalization time constants, </w:t>
      </w:r>
      <w:r w:rsidR="003B0A07" w:rsidRPr="001F6D50">
        <w:rPr>
          <w:rFonts w:ascii="Times New Roman" w:eastAsia="宋体" w:hAnsi="Times New Roman" w:cs="Times New Roman"/>
          <w:b/>
          <w:kern w:val="0"/>
          <w:sz w:val="20"/>
          <w:szCs w:val="20"/>
        </w:rPr>
        <w:t>c</w:t>
      </w:r>
      <w:r w:rsidRPr="001F6D50">
        <w:rPr>
          <w:rFonts w:ascii="Times New Roman" w:eastAsia="宋体" w:hAnsi="Times New Roman" w:cs="Times New Roman"/>
          <w:kern w:val="0"/>
          <w:sz w:val="20"/>
          <w:szCs w:val="20"/>
        </w:rPr>
        <w:t xml:space="preserve"> </w:t>
      </w:r>
      <w:r w:rsidR="000725D4" w:rsidRPr="001F6D50">
        <w:rPr>
          <w:rFonts w:ascii="Times New Roman" w:eastAsia="宋体" w:hAnsi="Times New Roman" w:cs="Times New Roman"/>
          <w:kern w:val="0"/>
          <w:sz w:val="20"/>
          <w:szCs w:val="20"/>
        </w:rPr>
        <w:t>p</w:t>
      </w:r>
      <w:r w:rsidRPr="001F6D50">
        <w:rPr>
          <w:rFonts w:ascii="Times New Roman" w:eastAsia="宋体" w:hAnsi="Times New Roman" w:cs="Times New Roman"/>
          <w:kern w:val="0"/>
          <w:sz w:val="20"/>
          <w:szCs w:val="20"/>
        </w:rPr>
        <w:t xml:space="preserve">-p coupling time constants, </w:t>
      </w:r>
      <w:r w:rsidR="003B0A07" w:rsidRPr="001F6D50">
        <w:rPr>
          <w:rFonts w:ascii="Times New Roman" w:eastAsia="宋体" w:hAnsi="Times New Roman" w:cs="Times New Roman"/>
          <w:b/>
          <w:kern w:val="0"/>
          <w:sz w:val="20"/>
          <w:szCs w:val="20"/>
        </w:rPr>
        <w:t>d</w:t>
      </w:r>
      <w:r w:rsidRPr="001F6D50">
        <w:rPr>
          <w:rFonts w:ascii="Times New Roman" w:eastAsia="宋体" w:hAnsi="Times New Roman" w:cs="Times New Roman"/>
          <w:kern w:val="0"/>
          <w:sz w:val="20"/>
          <w:szCs w:val="20"/>
        </w:rPr>
        <w:t xml:space="preserve"> </w:t>
      </w:r>
      <w:r w:rsidR="000725D4" w:rsidRPr="001F6D50">
        <w:rPr>
          <w:rFonts w:ascii="Times New Roman" w:eastAsia="宋体" w:hAnsi="Times New Roman" w:cs="Times New Roman"/>
          <w:kern w:val="0"/>
          <w:sz w:val="20"/>
          <w:szCs w:val="20"/>
        </w:rPr>
        <w:t>e</w:t>
      </w:r>
      <w:r w:rsidRPr="001F6D50">
        <w:rPr>
          <w:rFonts w:ascii="Times New Roman" w:eastAsia="宋体" w:hAnsi="Times New Roman" w:cs="Times New Roman"/>
          <w:kern w:val="0"/>
          <w:sz w:val="20"/>
          <w:szCs w:val="20"/>
        </w:rPr>
        <w:t xml:space="preserve">-p coupling time constants and </w:t>
      </w:r>
      <w:r w:rsidR="003B0A07" w:rsidRPr="001F6D50">
        <w:rPr>
          <w:rFonts w:ascii="Times New Roman" w:eastAsia="宋体" w:hAnsi="Times New Roman" w:cs="Times New Roman"/>
          <w:b/>
          <w:kern w:val="0"/>
          <w:sz w:val="20"/>
          <w:szCs w:val="20"/>
        </w:rPr>
        <w:t>e</w:t>
      </w:r>
      <w:r w:rsidRPr="001F6D50">
        <w:rPr>
          <w:rFonts w:ascii="Times New Roman" w:eastAsia="宋体" w:hAnsi="Times New Roman" w:cs="Times New Roman"/>
          <w:kern w:val="0"/>
          <w:sz w:val="20"/>
          <w:szCs w:val="20"/>
        </w:rPr>
        <w:t xml:space="preserve"> </w:t>
      </w:r>
      <w:r w:rsidR="000725D4" w:rsidRPr="001F6D50">
        <w:rPr>
          <w:rFonts w:ascii="Times New Roman" w:eastAsia="宋体" w:hAnsi="Times New Roman" w:cs="Times New Roman"/>
          <w:kern w:val="0"/>
          <w:sz w:val="20"/>
          <w:szCs w:val="20"/>
        </w:rPr>
        <w:t xml:space="preserve">relative amplitude ratio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B</m:t>
            </m:r>
          </m:e>
          <m:sub>
            <m:r>
              <m:rPr>
                <m:sty m:val="p"/>
              </m:rPr>
              <w:rPr>
                <w:rFonts w:ascii="Cambria Math" w:eastAsia="等线" w:hAnsi="Cambria Math" w:cs="Times New Roman"/>
                <w:sz w:val="20"/>
                <w:szCs w:val="20"/>
              </w:rPr>
              <m:t>1</m:t>
            </m:r>
          </m:sub>
        </m:sSub>
        <m:r>
          <m:rPr>
            <m:sty m:val="p"/>
          </m:rPr>
          <w:rPr>
            <w:rFonts w:ascii="Cambria Math" w:eastAsia="等线" w:hAnsi="Cambria Math" w:cs="Times New Roman"/>
            <w:sz w:val="20"/>
            <w:szCs w:val="20"/>
          </w:rPr>
          <m:t>/</m:t>
        </m:r>
        <m:sSub>
          <m:sSubPr>
            <m:ctrlPr>
              <w:rPr>
                <w:rFonts w:ascii="Cambria Math" w:eastAsia="等线" w:hAnsi="Cambria Math" w:cs="Times New Roman"/>
                <w:sz w:val="20"/>
                <w:szCs w:val="20"/>
              </w:rPr>
            </m:ctrlPr>
          </m:sSubPr>
          <m:e>
            <m:r>
              <w:rPr>
                <w:rFonts w:ascii="Cambria Math" w:eastAsia="等线" w:hAnsi="Cambria Math" w:cs="Times New Roman"/>
                <w:sz w:val="20"/>
                <w:szCs w:val="20"/>
              </w:rPr>
              <m:t>B</m:t>
            </m:r>
          </m:e>
          <m:sub>
            <m:r>
              <m:rPr>
                <m:sty m:val="p"/>
              </m:rPr>
              <w:rPr>
                <w:rFonts w:ascii="Cambria Math" w:eastAsia="等线" w:hAnsi="Cambria Math" w:cs="Times New Roman"/>
                <w:sz w:val="20"/>
                <w:szCs w:val="20"/>
              </w:rPr>
              <m:t>2</m:t>
            </m:r>
          </m:sub>
        </m:sSub>
      </m:oMath>
      <w:r w:rsidRPr="001F6D50">
        <w:rPr>
          <w:rFonts w:ascii="Times New Roman" w:eastAsia="宋体" w:hAnsi="Times New Roman" w:cs="Times New Roman"/>
          <w:kern w:val="0"/>
          <w:sz w:val="20"/>
          <w:szCs w:val="20"/>
        </w:rPr>
        <w:t>.</w:t>
      </w:r>
    </w:p>
    <w:p w14:paraId="4AE682BD" w14:textId="0DCB3FA6" w:rsidR="000F585D" w:rsidRPr="001F6D50" w:rsidRDefault="00544C8B" w:rsidP="0042707B">
      <w:pPr>
        <w:spacing w:line="480" w:lineRule="auto"/>
        <w:ind w:firstLineChars="100" w:firstLine="200"/>
        <w:rPr>
          <w:rFonts w:ascii="Times New Roman" w:eastAsia="等线" w:hAnsi="Times New Roman" w:cs="Times New Roman"/>
          <w:sz w:val="20"/>
          <w:szCs w:val="20"/>
        </w:rPr>
      </w:pPr>
      <w:r w:rsidRPr="001F6D50">
        <w:rPr>
          <w:rFonts w:ascii="Times New Roman" w:eastAsia="等线" w:hAnsi="Times New Roman" w:cs="Times New Roman"/>
          <w:iCs/>
          <w:sz w:val="20"/>
          <w:szCs w:val="20"/>
        </w:rPr>
        <w:t>Fig. S</w:t>
      </w:r>
      <w:r w:rsidR="00E46449" w:rsidRPr="001F6D50">
        <w:rPr>
          <w:rFonts w:ascii="Times New Roman" w:eastAsia="等线" w:hAnsi="Times New Roman" w:cs="Times New Roman"/>
          <w:iCs/>
          <w:sz w:val="20"/>
          <w:szCs w:val="20"/>
        </w:rPr>
        <w:t>4</w:t>
      </w:r>
      <w:r w:rsidR="003B0A07" w:rsidRPr="001F6D50">
        <w:rPr>
          <w:rFonts w:ascii="Times New Roman" w:eastAsia="等线" w:hAnsi="Times New Roman" w:cs="Times New Roman"/>
          <w:iCs/>
          <w:sz w:val="20"/>
          <w:szCs w:val="20"/>
        </w:rPr>
        <w:t>a</w:t>
      </w:r>
      <w:r w:rsidRPr="001F6D50">
        <w:rPr>
          <w:rFonts w:ascii="Times New Roman" w:eastAsia="等线" w:hAnsi="Times New Roman" w:cs="Times New Roman"/>
          <w:iCs/>
          <w:sz w:val="20"/>
          <w:szCs w:val="20"/>
        </w:rPr>
        <w:t xml:space="preserve"> </w:t>
      </w:r>
      <w:r w:rsidR="009F71BB" w:rsidRPr="001F6D50">
        <w:rPr>
          <w:rFonts w:ascii="Times New Roman" w:eastAsia="等线" w:hAnsi="Times New Roman" w:cs="Times New Roman"/>
          <w:iCs/>
          <w:sz w:val="20"/>
          <w:szCs w:val="20"/>
        </w:rPr>
        <w:t>show</w:t>
      </w:r>
      <w:r w:rsidRPr="001F6D50">
        <w:rPr>
          <w:rFonts w:ascii="Times New Roman" w:eastAsia="等线" w:hAnsi="Times New Roman" w:cs="Times New Roman"/>
          <w:iCs/>
          <w:sz w:val="20"/>
          <w:szCs w:val="20"/>
        </w:rPr>
        <w:t xml:space="preserve">s the </w:t>
      </w:r>
      <w:r w:rsidR="009F71BB" w:rsidRPr="001F6D50">
        <w:rPr>
          <w:rFonts w:ascii="Times New Roman" w:eastAsia="等线" w:hAnsi="Times New Roman" w:cs="Times New Roman"/>
          <w:iCs/>
          <w:sz w:val="20"/>
          <w:szCs w:val="20"/>
        </w:rPr>
        <w:t>transient reflectivity changes</w:t>
      </w:r>
      <w:r w:rsidRPr="001F6D50">
        <w:rPr>
          <w:rFonts w:ascii="Times New Roman" w:eastAsia="等线" w:hAnsi="Times New Roman" w:cs="Times New Roman"/>
          <w:sz w:val="20"/>
          <w:szCs w:val="20"/>
        </w:rPr>
        <w:t xml:space="preserve"> </w:t>
      </w:r>
      <m:oMath>
        <m:r>
          <m:rPr>
            <m:sty m:val="p"/>
          </m:rPr>
          <w:rPr>
            <w:rFonts w:ascii="Cambria Math" w:eastAsia="等线" w:hAnsi="Cambria Math" w:cs="Times New Roman"/>
            <w:sz w:val="20"/>
            <w:szCs w:val="20"/>
          </w:rPr>
          <m:t>∆R</m:t>
        </m:r>
      </m:oMath>
      <w:r w:rsidRPr="001F6D50">
        <w:rPr>
          <w:rFonts w:ascii="Times New Roman" w:eastAsia="等线" w:hAnsi="Times New Roman" w:cs="Times New Roman"/>
          <w:sz w:val="20"/>
          <w:szCs w:val="20"/>
        </w:rPr>
        <w:t xml:space="preserve"> within a temperature range of 80-200 K. Immediately after </w:t>
      </w:r>
      <w:r w:rsidR="009F71BB" w:rsidRPr="001F6D50">
        <w:rPr>
          <w:rFonts w:ascii="Times New Roman" w:eastAsia="等线" w:hAnsi="Times New Roman" w:cs="Times New Roman"/>
          <w:sz w:val="20"/>
          <w:szCs w:val="20"/>
        </w:rPr>
        <w:t>optical excitation</w:t>
      </w:r>
      <w:r w:rsidRPr="001F6D50">
        <w:rPr>
          <w:rFonts w:ascii="Times New Roman" w:eastAsia="等线" w:hAnsi="Times New Roman" w:cs="Times New Roman"/>
          <w:sz w:val="20"/>
          <w:szCs w:val="20"/>
        </w:rPr>
        <w:t xml:space="preserve"> at zero time-delay, </w:t>
      </w:r>
      <m:oMath>
        <m:r>
          <m:rPr>
            <m:sty m:val="p"/>
          </m:rPr>
          <w:rPr>
            <w:rFonts w:ascii="Cambria Math" w:eastAsia="等线" w:hAnsi="Cambria Math" w:cs="Times New Roman"/>
            <w:sz w:val="20"/>
            <w:szCs w:val="20"/>
          </w:rPr>
          <m:t>∆R</m:t>
        </m:r>
      </m:oMath>
      <w:r w:rsidRPr="001F6D50">
        <w:rPr>
          <w:rFonts w:ascii="Times New Roman" w:eastAsia="等线" w:hAnsi="Times New Roman" w:cs="Times New Roman"/>
          <w:sz w:val="20"/>
          <w:szCs w:val="20"/>
        </w:rPr>
        <w:t xml:space="preserve"> exhibits a negative </w:t>
      </w:r>
      <w:r w:rsidR="009F71BB" w:rsidRPr="001F6D50">
        <w:rPr>
          <w:rFonts w:ascii="Times New Roman" w:eastAsia="等线" w:hAnsi="Times New Roman" w:cs="Times New Roman"/>
          <w:sz w:val="20"/>
          <w:szCs w:val="20"/>
        </w:rPr>
        <w:t>response</w:t>
      </w:r>
      <w:r w:rsidRPr="001F6D50">
        <w:rPr>
          <w:rFonts w:ascii="Times New Roman" w:eastAsia="等线" w:hAnsi="Times New Roman" w:cs="Times New Roman"/>
          <w:sz w:val="20"/>
          <w:szCs w:val="20"/>
        </w:rPr>
        <w:t>. This rapid response corresponds to the</w:t>
      </w:r>
      <w:r w:rsidR="000F585D" w:rsidRPr="001F6D50">
        <w:rPr>
          <w:rFonts w:ascii="Times New Roman" w:eastAsia="等线" w:hAnsi="Times New Roman" w:cs="Times New Roman"/>
          <w:sz w:val="20"/>
          <w:szCs w:val="20"/>
        </w:rPr>
        <w:t xml:space="preserve"> rapid redistribution and thermalization of the photoexcited carriers through electron–electron (e-e) scattering</w:t>
      </w:r>
      <w:r w:rsidRPr="001F6D50">
        <w:rPr>
          <w:rFonts w:ascii="Times New Roman" w:eastAsia="等线" w:hAnsi="Times New Roman" w:cs="Times New Roman"/>
          <w:sz w:val="20"/>
          <w:szCs w:val="20"/>
        </w:rPr>
        <w:t xml:space="preserve"> </w:t>
      </w:r>
      <w:r w:rsidR="000F585D" w:rsidRPr="001F6D50">
        <w:rPr>
          <w:rFonts w:ascii="Times New Roman" w:eastAsia="等线" w:hAnsi="Times New Roman" w:cs="Times New Roman"/>
          <w:sz w:val="20"/>
          <w:szCs w:val="20"/>
        </w:rPr>
        <w:t>with</w:t>
      </w:r>
      <w:r w:rsidRPr="001F6D50">
        <w:rPr>
          <w:rFonts w:ascii="Times New Roman" w:eastAsia="等线" w:hAnsi="Times New Roman" w:cs="Times New Roman"/>
          <w:sz w:val="20"/>
          <w:szCs w:val="20"/>
        </w:rPr>
        <w:t xml:space="preserve"> the small heat capacity of electron system</w:t>
      </w:r>
      <w:r w:rsidRPr="001F6D50">
        <w:rPr>
          <w:rFonts w:ascii="Times New Roman" w:eastAsia="等线" w:hAnsi="Times New Roman" w:cs="Times New Roman"/>
          <w:sz w:val="20"/>
          <w:szCs w:val="20"/>
        </w:rPr>
        <w:fldChar w:fldCharType="begin"/>
      </w:r>
      <w:r w:rsidR="00605BDA" w:rsidRPr="001F6D50">
        <w:rPr>
          <w:rFonts w:ascii="Times New Roman" w:eastAsia="等线" w:hAnsi="Times New Roman" w:cs="Times New Roman"/>
          <w:sz w:val="20"/>
          <w:szCs w:val="20"/>
        </w:rPr>
        <w:instrText xml:space="preserve"> ADDIN EN.CITE &lt;EndNote&gt;&lt;Cite&gt;&lt;Author&gt;Carpene&lt;/Author&gt;&lt;Year&gt;2008&lt;/Year&gt;&lt;RecNum&gt;12&lt;/RecNum&gt;&lt;DisplayText&gt;&lt;style face="superscript"&gt;3&lt;/style&gt;&lt;/DisplayText&gt;&lt;record&gt;&lt;rec-number&gt;12&lt;/rec-number&gt;&lt;foreign-keys&gt;&lt;key app="EN" db-id="f2repfxf4p9ppmexef3xepxofz9tfvrpt9td" timestamp="1582174898"&gt;12&lt;/key&gt;&lt;/foreign-keys&gt;&lt;ref-type name="Journal Article"&gt;17&lt;/ref-type&gt;&lt;contributors&gt;&lt;authors&gt;&lt;author&gt;Carpene, E.&lt;/author&gt;&lt;author&gt;Mancini, E.&lt;/author&gt;&lt;author&gt;Dallera, C.&lt;/author&gt;&lt;author&gt;Brenna, M.&lt;/author&gt;&lt;author&gt;Puppin, E.&lt;/author&gt;&lt;author&gt;De Silvestri, S.&lt;/author&gt;&lt;/authors&gt;&lt;/contributors&gt;&lt;titles&gt;&lt;title&gt;Dynamics of electron-magnon interaction and ultrafast demagnetization in thin iron films&lt;/title&gt;&lt;secondary-title&gt;Physical Review B&lt;/secondary-title&gt;&lt;/titles&gt;&lt;periodical&gt;&lt;full-title&gt;Physical Review B&lt;/full-title&gt;&lt;abbr-1&gt;Phys. Rev. B&lt;/abbr-1&gt;&lt;/periodical&gt;&lt;pages&gt;174422&lt;/pages&gt;&lt;volume&gt;78&lt;/volume&gt;&lt;number&gt;17&lt;/number&gt;&lt;dates&gt;&lt;year&gt;2008&lt;/year&gt;&lt;/dates&gt;&lt;isbn&gt;1098-0121&amp;#xD;1550-235X&lt;/isbn&gt;&lt;urls&gt;&lt;/urls&gt;&lt;electronic-resource-num&gt;10.1103/PhysRevB.78.174422&lt;/electronic-resource-num&gt;&lt;/record&gt;&lt;/Cite&gt;&lt;/EndNote&gt;</w:instrText>
      </w:r>
      <w:r w:rsidRPr="001F6D50">
        <w:rPr>
          <w:rFonts w:ascii="Times New Roman" w:eastAsia="等线" w:hAnsi="Times New Roman" w:cs="Times New Roman"/>
          <w:sz w:val="20"/>
          <w:szCs w:val="20"/>
        </w:rPr>
        <w:fldChar w:fldCharType="separate"/>
      </w:r>
      <w:r w:rsidR="002F3D19" w:rsidRPr="001F6D50">
        <w:rPr>
          <w:rFonts w:ascii="Times New Roman" w:eastAsia="等线" w:hAnsi="Times New Roman" w:cs="Times New Roman"/>
          <w:noProof/>
          <w:sz w:val="20"/>
          <w:szCs w:val="20"/>
          <w:vertAlign w:val="superscript"/>
        </w:rPr>
        <w:t>3</w:t>
      </w:r>
      <w:r w:rsidRPr="001F6D50">
        <w:rPr>
          <w:rFonts w:ascii="Times New Roman" w:eastAsia="等线" w:hAnsi="Times New Roman" w:cs="Times New Roman"/>
          <w:sz w:val="20"/>
          <w:szCs w:val="20"/>
        </w:rPr>
        <w:fldChar w:fldCharType="end"/>
      </w:r>
      <w:r w:rsidRPr="001F6D50">
        <w:rPr>
          <w:rFonts w:ascii="Times New Roman" w:eastAsia="等线" w:hAnsi="Times New Roman" w:cs="Times New Roman"/>
          <w:sz w:val="20"/>
          <w:szCs w:val="20"/>
        </w:rPr>
        <w:t xml:space="preserve">. </w:t>
      </w:r>
      <w:r w:rsidR="000F585D" w:rsidRPr="001F6D50">
        <w:rPr>
          <w:rFonts w:ascii="Times New Roman" w:eastAsia="等线" w:hAnsi="Times New Roman" w:cs="Times New Roman"/>
          <w:sz w:val="20"/>
          <w:szCs w:val="20"/>
        </w:rPr>
        <w:t>After this initial electronic response, the hot electron population transfers energy to the lattice through electron–phonon (</w:t>
      </w:r>
      <w:r w:rsidR="000F585D" w:rsidRPr="001F6D50">
        <w:rPr>
          <w:rFonts w:ascii="Times New Roman" w:eastAsia="等线" w:hAnsi="Times New Roman" w:cs="Times New Roman"/>
          <w:iCs/>
          <w:sz w:val="20"/>
          <w:szCs w:val="20"/>
        </w:rPr>
        <w:t>e-p</w:t>
      </w:r>
      <w:r w:rsidR="000F585D" w:rsidRPr="001F6D50">
        <w:rPr>
          <w:rFonts w:ascii="Times New Roman" w:eastAsia="等线" w:hAnsi="Times New Roman" w:cs="Times New Roman"/>
          <w:sz w:val="20"/>
          <w:szCs w:val="20"/>
        </w:rPr>
        <w:t>) coupling, producing a slower recovery and rise over several picoseconds.</w:t>
      </w:r>
    </w:p>
    <w:p w14:paraId="08ECBE8A" w14:textId="1BEB08BE" w:rsidR="00544C8B" w:rsidRPr="001F6D50" w:rsidRDefault="00544C8B" w:rsidP="0042707B">
      <w:pPr>
        <w:spacing w:line="480" w:lineRule="auto"/>
        <w:ind w:firstLineChars="100" w:firstLine="200"/>
        <w:rPr>
          <w:rFonts w:ascii="Times New Roman" w:eastAsia="等线" w:hAnsi="Times New Roman" w:cs="Times New Roman"/>
          <w:iCs/>
          <w:sz w:val="20"/>
          <w:szCs w:val="20"/>
        </w:rPr>
      </w:pPr>
      <w:r w:rsidRPr="001F6D50">
        <w:rPr>
          <w:rFonts w:ascii="Times New Roman" w:eastAsia="等线" w:hAnsi="Times New Roman" w:cs="Times New Roman"/>
          <w:sz w:val="20"/>
          <w:szCs w:val="20"/>
        </w:rPr>
        <w:t xml:space="preserve">To fully capture the complex </w:t>
      </w:r>
      <w:r w:rsidR="000F585D" w:rsidRPr="001F6D50">
        <w:rPr>
          <w:rFonts w:ascii="Times New Roman" w:eastAsia="等线" w:hAnsi="Times New Roman" w:cs="Times New Roman"/>
          <w:sz w:val="20"/>
          <w:szCs w:val="20"/>
        </w:rPr>
        <w:t>lattice dynamics,</w:t>
      </w:r>
      <w:r w:rsidR="000F585D" w:rsidRPr="001F6D50">
        <w:rPr>
          <w:rFonts w:ascii="Times New Roman" w:hAnsi="Times New Roman" w:cs="Times New Roman"/>
        </w:rPr>
        <w:t xml:space="preserve"> </w:t>
      </w:r>
      <w:r w:rsidR="000F585D" w:rsidRPr="001F6D50">
        <w:rPr>
          <w:rFonts w:ascii="Times New Roman" w:eastAsia="等线" w:hAnsi="Times New Roman" w:cs="Times New Roman"/>
          <w:sz w:val="20"/>
          <w:szCs w:val="20"/>
        </w:rPr>
        <w:t>the phonon subsystem was divided phenomenologically into optical- and acoustic-phonon contributions.</w:t>
      </w:r>
      <w:r w:rsidR="000F585D" w:rsidRPr="001F6D50">
        <w:rPr>
          <w:rFonts w:ascii="Times New Roman" w:hAnsi="Times New Roman" w:cs="Times New Roman"/>
        </w:rPr>
        <w:t xml:space="preserve"> </w:t>
      </w:r>
      <w:r w:rsidR="000F585D" w:rsidRPr="001F6D50">
        <w:rPr>
          <w:rFonts w:ascii="Times New Roman" w:eastAsia="等线" w:hAnsi="Times New Roman" w:cs="Times New Roman"/>
          <w:sz w:val="20"/>
          <w:szCs w:val="20"/>
        </w:rPr>
        <w:t xml:space="preserve">Energy transfer from the </w:t>
      </w:r>
      <w:r w:rsidR="007B1CF4" w:rsidRPr="007B1CF4">
        <w:rPr>
          <w:rFonts w:ascii="Times New Roman" w:eastAsia="等线" w:hAnsi="Times New Roman" w:cs="Times New Roman"/>
          <w:sz w:val="20"/>
          <w:szCs w:val="20"/>
        </w:rPr>
        <w:t>optical</w:t>
      </w:r>
      <w:r w:rsidR="007B1CF4">
        <w:rPr>
          <w:rFonts w:ascii="Times New Roman" w:eastAsia="等线" w:hAnsi="Times New Roman" w:cs="Times New Roman"/>
          <w:sz w:val="20"/>
          <w:szCs w:val="20"/>
        </w:rPr>
        <w:t xml:space="preserve"> </w:t>
      </w:r>
      <w:r w:rsidR="007B1CF4" w:rsidRPr="007B1CF4">
        <w:rPr>
          <w:rFonts w:ascii="Times New Roman" w:eastAsia="等线" w:hAnsi="Times New Roman" w:cs="Times New Roman"/>
          <w:sz w:val="20"/>
          <w:szCs w:val="20"/>
        </w:rPr>
        <w:t>phonon subsystem</w:t>
      </w:r>
      <w:r w:rsidR="000F585D" w:rsidRPr="001F6D50">
        <w:rPr>
          <w:rFonts w:ascii="Times New Roman" w:eastAsia="等线" w:hAnsi="Times New Roman" w:cs="Times New Roman"/>
          <w:sz w:val="20"/>
          <w:szCs w:val="20"/>
        </w:rPr>
        <w:t xml:space="preserve"> to </w:t>
      </w:r>
      <w:r w:rsidR="000F585D" w:rsidRPr="001F6D50">
        <w:rPr>
          <w:rFonts w:ascii="Times New Roman" w:eastAsia="等线" w:hAnsi="Times New Roman" w:cs="Times New Roman"/>
          <w:sz w:val="20"/>
          <w:szCs w:val="20"/>
        </w:rPr>
        <w:lastRenderedPageBreak/>
        <w:t>lower-energy acoustic phonons was described by phonon–phonon (p-p) coupling</w:t>
      </w:r>
      <w:r w:rsidRPr="001F6D50">
        <w:rPr>
          <w:rFonts w:ascii="Times New Roman" w:eastAsia="等线" w:hAnsi="Times New Roman" w:cs="Times New Roman"/>
          <w:sz w:val="20"/>
          <w:szCs w:val="20"/>
        </w:rPr>
        <w:fldChar w:fldCharType="begin">
          <w:fldData xml:space="preserve">PEVuZE5vdGU+PENpdGU+PEF1dGhvcj5TdGFuZ2U8L0F1dGhvcj48WWVhcj4yMDE1PC9ZZWFyPjxS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==
</w:fldData>
        </w:fldChar>
      </w:r>
      <w:r w:rsidR="00605BDA" w:rsidRPr="001F6D50">
        <w:rPr>
          <w:rFonts w:ascii="Times New Roman" w:eastAsia="等线" w:hAnsi="Times New Roman" w:cs="Times New Roman"/>
          <w:sz w:val="20"/>
          <w:szCs w:val="20"/>
        </w:rPr>
        <w:instrText xml:space="preserve"> ADDIN EN.CITE </w:instrText>
      </w:r>
      <w:r w:rsidR="00605BDA" w:rsidRPr="001F6D50">
        <w:rPr>
          <w:rFonts w:ascii="Times New Roman" w:eastAsia="等线" w:hAnsi="Times New Roman" w:cs="Times New Roman"/>
          <w:sz w:val="20"/>
          <w:szCs w:val="20"/>
        </w:rPr>
        <w:fldChar w:fldCharType="begin">
          <w:fldData xml:space="preserve">PEVuZE5vdGU+PENpdGU+PEF1dGhvcj5TdGFuZ2U8L0F1dGhvcj48WWVhcj4yMDE1PC9ZZWFyPjxS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==
</w:fldData>
        </w:fldChar>
      </w:r>
      <w:r w:rsidR="00605BDA" w:rsidRPr="001F6D50">
        <w:rPr>
          <w:rFonts w:ascii="Times New Roman" w:eastAsia="等线" w:hAnsi="Times New Roman" w:cs="Times New Roman"/>
          <w:sz w:val="20"/>
          <w:szCs w:val="20"/>
        </w:rPr>
        <w:instrText xml:space="preserve"> ADDIN EN.CITE.DATA </w:instrText>
      </w:r>
      <w:r w:rsidR="00605BDA" w:rsidRPr="001F6D50">
        <w:rPr>
          <w:rFonts w:ascii="Times New Roman" w:eastAsia="等线" w:hAnsi="Times New Roman" w:cs="Times New Roman"/>
          <w:sz w:val="20"/>
          <w:szCs w:val="20"/>
        </w:rPr>
      </w:r>
      <w:r w:rsidR="00605BDA" w:rsidRPr="001F6D50">
        <w:rPr>
          <w:rFonts w:ascii="Times New Roman" w:eastAsia="等线" w:hAnsi="Times New Roman" w:cs="Times New Roman"/>
          <w:sz w:val="20"/>
          <w:szCs w:val="20"/>
        </w:rPr>
        <w:fldChar w:fldCharType="end"/>
      </w:r>
      <w:r w:rsidRPr="001F6D50">
        <w:rPr>
          <w:rFonts w:ascii="Times New Roman" w:eastAsia="等线" w:hAnsi="Times New Roman" w:cs="Times New Roman"/>
          <w:sz w:val="20"/>
          <w:szCs w:val="20"/>
        </w:rPr>
      </w:r>
      <w:r w:rsidRPr="001F6D50">
        <w:rPr>
          <w:rFonts w:ascii="Times New Roman" w:eastAsia="等线" w:hAnsi="Times New Roman" w:cs="Times New Roman"/>
          <w:sz w:val="20"/>
          <w:szCs w:val="20"/>
        </w:rPr>
        <w:fldChar w:fldCharType="separate"/>
      </w:r>
      <w:r w:rsidR="002F3D19" w:rsidRPr="001F6D50">
        <w:rPr>
          <w:rFonts w:ascii="Times New Roman" w:eastAsia="等线" w:hAnsi="Times New Roman" w:cs="Times New Roman"/>
          <w:noProof/>
          <w:sz w:val="20"/>
          <w:szCs w:val="20"/>
          <w:vertAlign w:val="superscript"/>
        </w:rPr>
        <w:t>4, 5</w:t>
      </w:r>
      <w:r w:rsidRPr="001F6D50">
        <w:rPr>
          <w:rFonts w:ascii="Times New Roman" w:eastAsia="等线" w:hAnsi="Times New Roman" w:cs="Times New Roman"/>
          <w:sz w:val="20"/>
          <w:szCs w:val="20"/>
        </w:rPr>
        <w:fldChar w:fldCharType="end"/>
      </w:r>
      <w:r w:rsidRPr="001F6D50">
        <w:rPr>
          <w:rFonts w:ascii="Times New Roman" w:eastAsia="等线" w:hAnsi="Times New Roman" w:cs="Times New Roman"/>
          <w:sz w:val="20"/>
          <w:szCs w:val="20"/>
        </w:rPr>
        <w:t xml:space="preserve">. Additionally, </w:t>
      </w:r>
      <w:r w:rsidR="000F585D" w:rsidRPr="001F6D50">
        <w:rPr>
          <w:rFonts w:ascii="Times New Roman" w:eastAsia="等线" w:hAnsi="Times New Roman" w:cs="Times New Roman"/>
          <w:sz w:val="20"/>
          <w:szCs w:val="20"/>
        </w:rPr>
        <w:t>heat dissipation</w:t>
      </w:r>
      <w:r w:rsidRPr="001F6D50">
        <w:rPr>
          <w:rFonts w:ascii="Times New Roman" w:eastAsia="等线" w:hAnsi="Times New Roman" w:cs="Times New Roman"/>
          <w:sz w:val="20"/>
          <w:szCs w:val="20"/>
        </w:rPr>
        <w:t xml:space="preserve"> to the substrate cannot be ignored,</w:t>
      </w:r>
      <w:r w:rsidR="00AA493A" w:rsidRPr="00AA493A">
        <w:t xml:space="preserve"> </w:t>
      </w:r>
      <w:r w:rsidR="00AA493A" w:rsidRPr="00AA493A">
        <w:rPr>
          <w:rFonts w:ascii="Times New Roman" w:eastAsia="等线" w:hAnsi="Times New Roman" w:cs="Times New Roman"/>
          <w:sz w:val="20"/>
          <w:szCs w:val="20"/>
        </w:rPr>
        <w:t>because</w:t>
      </w:r>
      <w:r w:rsidRPr="001F6D50">
        <w:rPr>
          <w:rFonts w:ascii="Times New Roman" w:eastAsia="等线" w:hAnsi="Times New Roman" w:cs="Times New Roman"/>
          <w:sz w:val="20"/>
          <w:szCs w:val="20"/>
        </w:rPr>
        <w:t xml:space="preserve"> the </w:t>
      </w:r>
      <w:r w:rsidRPr="001F6D50">
        <w:rPr>
          <w:rFonts w:ascii="Times New Roman" w:eastAsia="等线" w:hAnsi="Times New Roman" w:cs="Times New Roman"/>
          <w:iCs/>
          <w:sz w:val="20"/>
          <w:szCs w:val="20"/>
        </w:rPr>
        <w:t>investigated</w:t>
      </w:r>
      <w:r w:rsidRPr="001F6D50">
        <w:rPr>
          <w:rFonts w:ascii="Times New Roman" w:eastAsia="等线" w:hAnsi="Times New Roman" w:cs="Times New Roman"/>
          <w:sz w:val="20"/>
          <w:szCs w:val="20"/>
        </w:rPr>
        <w:t xml:space="preserve"> sample is a 10-layer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CrTe</m:t>
            </m:r>
          </m:e>
          <m:sub>
            <m:r>
              <m:rPr>
                <m:sty m:val="p"/>
              </m:rPr>
              <w:rPr>
                <w:rFonts w:ascii="Cambria Math" w:eastAsia="等线" w:hAnsi="Cambria Math" w:cs="Times New Roman"/>
                <w:sz w:val="20"/>
                <w:szCs w:val="20"/>
              </w:rPr>
              <m:t>2</m:t>
            </m:r>
          </m:sub>
        </m:sSub>
      </m:oMath>
      <w:r w:rsidRPr="001F6D50">
        <w:rPr>
          <w:rFonts w:ascii="Times New Roman" w:eastAsia="等线" w:hAnsi="Times New Roman" w:cs="Times New Roman"/>
          <w:iCs/>
          <w:sz w:val="20"/>
          <w:szCs w:val="20"/>
        </w:rPr>
        <w:t xml:space="preserve">(6 nm). To quantitatively describe these four processes, the following phenomenological model is applied to fit </w:t>
      </w:r>
      <m:oMath>
        <m:r>
          <m:rPr>
            <m:sty m:val="p"/>
          </m:rPr>
          <w:rPr>
            <w:rFonts w:ascii="Cambria Math" w:eastAsia="等线" w:hAnsi="Cambria Math" w:cs="Times New Roman"/>
            <w:sz w:val="20"/>
            <w:szCs w:val="20"/>
          </w:rPr>
          <m:t>∆R</m:t>
        </m:r>
      </m:oMath>
      <w:r w:rsidRPr="001F6D50">
        <w:rPr>
          <w:rFonts w:ascii="Times New Roman" w:eastAsia="等线" w:hAnsi="Times New Roman" w:cs="Times New Roman"/>
          <w:iCs/>
          <w:sz w:val="20"/>
          <w:szCs w:val="20"/>
        </w:rPr>
        <w:fldChar w:fldCharType="begin">
          <w:fldData xml:space="preserve">PEVuZE5vdGU+PENpdGU+PEF1dGhvcj5DYXJwZW5lPC9BdXRob3I+PFllYXI+MjAwODwvWWVhcj48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</w:fldData>
        </w:fldChar>
      </w:r>
      <w:r w:rsidR="00B54D1A" w:rsidRPr="001F6D50">
        <w:rPr>
          <w:rFonts w:ascii="Times New Roman" w:eastAsia="等线" w:hAnsi="Times New Roman" w:cs="Times New Roman"/>
          <w:iCs/>
          <w:sz w:val="20"/>
          <w:szCs w:val="20"/>
        </w:rPr>
        <w:instrText xml:space="preserve"> ADDIN EN.CITE </w:instrText>
      </w:r>
      <w:r w:rsidR="00B54D1A" w:rsidRPr="001F6D50">
        <w:rPr>
          <w:rFonts w:ascii="Times New Roman" w:eastAsia="等线" w:hAnsi="Times New Roman" w:cs="Times New Roman"/>
          <w:iCs/>
          <w:sz w:val="20"/>
          <w:szCs w:val="20"/>
        </w:rPr>
        <w:fldChar w:fldCharType="begin">
          <w:fldData xml:space="preserve">PEVuZE5vdGU+PENpdGU+PEF1dGhvcj5DYXJwZW5lPC9BdXRob3I+PFllYXI+MjAwODwvWWVhcj48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</w:fldData>
        </w:fldChar>
      </w:r>
      <w:r w:rsidR="00B54D1A" w:rsidRPr="001F6D50">
        <w:rPr>
          <w:rFonts w:ascii="Times New Roman" w:eastAsia="等线" w:hAnsi="Times New Roman" w:cs="Times New Roman"/>
          <w:iCs/>
          <w:sz w:val="20"/>
          <w:szCs w:val="20"/>
        </w:rPr>
        <w:instrText xml:space="preserve"> ADDIN EN.CITE.DATA </w:instrText>
      </w:r>
      <w:r w:rsidR="00B54D1A" w:rsidRPr="001F6D50">
        <w:rPr>
          <w:rFonts w:ascii="Times New Roman" w:eastAsia="等线" w:hAnsi="Times New Roman" w:cs="Times New Roman"/>
          <w:iCs/>
          <w:sz w:val="20"/>
          <w:szCs w:val="20"/>
        </w:rPr>
      </w:r>
      <w:r w:rsidR="00B54D1A" w:rsidRPr="001F6D50">
        <w:rPr>
          <w:rFonts w:ascii="Times New Roman" w:eastAsia="等线" w:hAnsi="Times New Roman" w:cs="Times New Roman"/>
          <w:iCs/>
          <w:sz w:val="20"/>
          <w:szCs w:val="20"/>
        </w:rPr>
        <w:fldChar w:fldCharType="end"/>
      </w:r>
      <w:r w:rsidRPr="001F6D50">
        <w:rPr>
          <w:rFonts w:ascii="Times New Roman" w:eastAsia="等线" w:hAnsi="Times New Roman" w:cs="Times New Roman"/>
          <w:iCs/>
          <w:sz w:val="20"/>
          <w:szCs w:val="20"/>
        </w:rPr>
      </w:r>
      <w:r w:rsidRPr="001F6D50">
        <w:rPr>
          <w:rFonts w:ascii="Times New Roman" w:eastAsia="等线" w:hAnsi="Times New Roman" w:cs="Times New Roman"/>
          <w:iCs/>
          <w:sz w:val="20"/>
          <w:szCs w:val="20"/>
        </w:rPr>
        <w:fldChar w:fldCharType="separate"/>
      </w:r>
      <w:r w:rsidR="002F3D19" w:rsidRPr="001F6D50">
        <w:rPr>
          <w:rFonts w:ascii="Times New Roman" w:eastAsia="等线" w:hAnsi="Times New Roman" w:cs="Times New Roman"/>
          <w:iCs/>
          <w:noProof/>
          <w:sz w:val="20"/>
          <w:szCs w:val="20"/>
          <w:vertAlign w:val="superscript"/>
        </w:rPr>
        <w:t>3, 6</w:t>
      </w:r>
      <w:r w:rsidRPr="001F6D50">
        <w:rPr>
          <w:rFonts w:ascii="Times New Roman" w:eastAsia="等线" w:hAnsi="Times New Roman" w:cs="Times New Roman"/>
          <w:iCs/>
          <w:sz w:val="20"/>
          <w:szCs w:val="20"/>
        </w:rPr>
        <w:fldChar w:fldCharType="end"/>
      </w:r>
      <w:r w:rsidRPr="001F6D50">
        <w:rPr>
          <w:rFonts w:ascii="Times New Roman" w:eastAsia="等线" w:hAnsi="Times New Roman" w:cs="Times New Roman"/>
          <w:iCs/>
          <w:sz w:val="20"/>
          <w:szCs w:val="20"/>
        </w:rPr>
        <w:t>:</w:t>
      </w:r>
    </w:p>
    <w:p w14:paraId="7D56570C" w14:textId="13C97647" w:rsidR="00544C8B" w:rsidRPr="001F6D50" w:rsidRDefault="00F838F9" w:rsidP="0042707B">
      <w:pPr>
        <w:spacing w:line="480" w:lineRule="auto"/>
        <w:rPr>
          <w:rFonts w:ascii="Times New Roman" w:eastAsia="等线" w:hAnsi="Times New Roman" w:cs="Times New Roman"/>
        </w:rPr>
      </w:pPr>
      <m:oMathPara>
        <m:oMathParaPr>
          <m:jc m:val="center"/>
        </m:oMathParaPr>
        <m:oMath>
          <m:eqArr>
            <m:eqArrPr>
              <m:maxDist m:val="1"/>
              <m:ctrlPr>
                <w:rPr>
                  <w:rFonts w:ascii="Cambria Math" w:eastAsia="等线" w:hAnsi="Cambria Math" w:cs="Times New Roman"/>
                  <w:sz w:val="20"/>
                  <w:szCs w:val="20"/>
                </w:rPr>
              </m:ctrlPr>
            </m:eqArrPr>
            <m:e>
              <m:r>
                <m:rPr>
                  <m:sty m:val="p"/>
                </m:rPr>
                <w:rPr>
                  <w:rFonts w:ascii="Cambria Math" w:eastAsia="等线" w:hAnsi="Cambria Math" w:cs="Times New Roman"/>
                  <w:sz w:val="24"/>
                  <w:szCs w:val="24"/>
                </w:rPr>
                <m:t>∆R=</m:t>
              </m:r>
              <m:d>
                <m:dPr>
                  <m:begChr m:val="["/>
                  <m:endChr m:val="]"/>
                  <m:ctrlPr>
                    <w:rPr>
                      <w:rFonts w:ascii="Cambria Math" w:eastAsia="等线" w:hAnsi="Cambria Math" w:cs="Times New Roman"/>
                      <w:sz w:val="24"/>
                      <w:szCs w:val="24"/>
                    </w:rPr>
                  </m:ctrlPr>
                </m:dPr>
                <m:e>
                  <m:r>
                    <w:rPr>
                      <w:rFonts w:ascii="Cambria Math" w:eastAsia="等线" w:hAnsi="Cambria Math" w:cs="Times New Roman"/>
                      <w:sz w:val="24"/>
                      <w:szCs w:val="24"/>
                    </w:rPr>
                    <m:t>A</m:t>
                  </m:r>
                  <m:d>
                    <m:dPr>
                      <m:ctrlPr>
                        <w:rPr>
                          <w:rFonts w:ascii="Cambria Math" w:eastAsia="等线" w:hAnsi="Cambria Math" w:cs="Times New Roman"/>
                          <w:i/>
                          <w:sz w:val="24"/>
                          <w:szCs w:val="24"/>
                        </w:rPr>
                      </m:ctrlPr>
                    </m:dPr>
                    <m:e>
                      <m:r>
                        <w:rPr>
                          <w:rFonts w:ascii="Cambria Math" w:eastAsia="等线" w:hAnsi="Cambria Math" w:cs="Times New Roman"/>
                          <w:sz w:val="24"/>
                          <w:szCs w:val="24"/>
                        </w:rPr>
                        <m:t>1-</m:t>
                      </m:r>
                      <m:sSup>
                        <m:sSupPr>
                          <m:ctrlPr>
                            <w:rPr>
                              <w:rFonts w:ascii="Cambria Math" w:eastAsia="等线" w:hAnsi="Cambria Math" w:cs="Times New Roman"/>
                              <w:sz w:val="24"/>
                              <w:szCs w:val="24"/>
                            </w:rPr>
                          </m:ctrlPr>
                        </m:sSupPr>
                        <m:e>
                          <m:r>
                            <m:rPr>
                              <m:sty m:val="p"/>
                            </m:rPr>
                            <w:rPr>
                              <w:rFonts w:ascii="Cambria Math" w:eastAsia="等线" w:hAnsi="Cambria Math" w:cs="Times New Roman"/>
                              <w:sz w:val="24"/>
                              <w:szCs w:val="24"/>
                            </w:rPr>
                            <m:t>e</m:t>
                          </m:r>
                        </m:e>
                        <m:sup>
                          <m:r>
                            <m:rPr>
                              <m:sty m:val="p"/>
                            </m:rPr>
                            <w:rPr>
                              <w:rFonts w:ascii="Cambria Math" w:eastAsia="等线" w:hAnsi="Cambria Math" w:cs="Times New Roman"/>
                              <w:sz w:val="24"/>
                              <w:szCs w:val="24"/>
                            </w:rPr>
                            <m:t>-</m:t>
                          </m:r>
                          <m:f>
                            <m:fPr>
                              <m:ctrlPr>
                                <w:rPr>
                                  <w:rFonts w:ascii="Cambria Math" w:eastAsia="等线" w:hAnsi="Cambria Math" w:cs="Times New Roman"/>
                                  <w:sz w:val="24"/>
                                  <w:szCs w:val="24"/>
                                </w:rPr>
                              </m:ctrlPr>
                            </m:fPr>
                            <m:num>
                              <m:r>
                                <w:rPr>
                                  <w:rFonts w:ascii="Cambria Math" w:eastAsia="等线" w:hAnsi="Cambria Math" w:cs="Times New Roman"/>
                                  <w:sz w:val="24"/>
                                  <w:szCs w:val="24"/>
                                </w:rPr>
                                <m:t>t</m:t>
                              </m:r>
                            </m:num>
                            <m:den>
                              <m:sSub>
                                <m:sSubPr>
                                  <m:ctrlPr>
                                    <w:rPr>
                                      <w:rFonts w:ascii="Cambria Math" w:eastAsia="等线" w:hAnsi="Cambria Math" w:cs="Times New Roman"/>
                                      <w:sz w:val="24"/>
                                      <w:szCs w:val="24"/>
                                    </w:rPr>
                                  </m:ctrlPr>
                                </m:sSubPr>
                                <m:e>
                                  <m:r>
                                    <w:rPr>
                                      <w:rFonts w:ascii="Cambria Math" w:eastAsia="等线" w:hAnsi="Cambria Math" w:cs="Times New Roman"/>
                                      <w:sz w:val="24"/>
                                      <w:szCs w:val="24"/>
                                    </w:rPr>
                                    <m:t>t</m:t>
                                  </m:r>
                                </m:e>
                                <m:sub>
                                  <m:r>
                                    <m:rPr>
                                      <m:sty m:val="p"/>
                                    </m:rPr>
                                    <w:rPr>
                                      <w:rFonts w:ascii="Cambria Math" w:eastAsia="等线" w:hAnsi="Cambria Math" w:cs="Times New Roman"/>
                                      <w:sz w:val="24"/>
                                      <w:szCs w:val="24"/>
                                    </w:rPr>
                                    <m:t>ee</m:t>
                                  </m:r>
                                </m:sub>
                              </m:sSub>
                            </m:den>
                          </m:f>
                        </m:sup>
                      </m:sSup>
                    </m:e>
                  </m:d>
                  <m:sSup>
                    <m:sSupPr>
                      <m:ctrlPr>
                        <w:rPr>
                          <w:rFonts w:ascii="Cambria Math" w:eastAsia="等线" w:hAnsi="Cambria Math" w:cs="Times New Roman"/>
                          <w:i/>
                          <w:sz w:val="24"/>
                          <w:szCs w:val="24"/>
                        </w:rPr>
                      </m:ctrlPr>
                    </m:sSupPr>
                    <m:e>
                      <m:r>
                        <m:rPr>
                          <m:sty m:val="p"/>
                        </m:rPr>
                        <w:rPr>
                          <w:rFonts w:ascii="Cambria Math" w:eastAsia="等线" w:hAnsi="Cambria Math" w:cs="Times New Roman"/>
                          <w:sz w:val="24"/>
                          <w:szCs w:val="24"/>
                        </w:rPr>
                        <m:t>e</m:t>
                      </m:r>
                    </m:e>
                    <m:sup>
                      <m:r>
                        <w:rPr>
                          <w:rFonts w:ascii="Cambria Math" w:eastAsia="等线" w:hAnsi="Cambria Math" w:cs="Times New Roman"/>
                          <w:sz w:val="24"/>
                          <w:szCs w:val="24"/>
                        </w:rPr>
                        <m:t>-</m:t>
                      </m:r>
                      <m:f>
                        <m:fPr>
                          <m:ctrlPr>
                            <w:rPr>
                              <w:rFonts w:ascii="Cambria Math" w:eastAsia="等线" w:hAnsi="Cambria Math" w:cs="Times New Roman"/>
                              <w:i/>
                              <w:sz w:val="24"/>
                              <w:szCs w:val="24"/>
                            </w:rPr>
                          </m:ctrlPr>
                        </m:fPr>
                        <m:num>
                          <m:r>
                            <w:rPr>
                              <w:rFonts w:ascii="Cambria Math" w:eastAsia="等线" w:hAnsi="Cambria Math" w:cs="Times New Roman"/>
                              <w:sz w:val="24"/>
                              <w:szCs w:val="24"/>
                            </w:rPr>
                            <m:t>t</m:t>
                          </m:r>
                        </m:num>
                        <m:den>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ep</m:t>
                              </m:r>
                            </m:sub>
                          </m:sSub>
                        </m:den>
                      </m:f>
                    </m:sup>
                  </m:sSup>
                  <m:r>
                    <w:rPr>
                      <w:rFonts w:ascii="Cambria Math" w:eastAsia="等线" w:hAnsi="Cambria Math" w:cs="Times New Roman"/>
                      <w:sz w:val="24"/>
                      <w:szCs w:val="24"/>
                    </w:rPr>
                    <m:t>+</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B</m:t>
                      </m:r>
                    </m:e>
                    <m:sub>
                      <m:r>
                        <w:rPr>
                          <w:rFonts w:ascii="Cambria Math" w:eastAsia="等线" w:hAnsi="Cambria Math" w:cs="Times New Roman"/>
                          <w:sz w:val="24"/>
                          <w:szCs w:val="24"/>
                        </w:rPr>
                        <m:t>1</m:t>
                      </m:r>
                    </m:sub>
                  </m:sSub>
                  <m:d>
                    <m:dPr>
                      <m:ctrlPr>
                        <w:rPr>
                          <w:rFonts w:ascii="Cambria Math" w:eastAsia="等线" w:hAnsi="Cambria Math" w:cs="Times New Roman"/>
                          <w:i/>
                          <w:sz w:val="24"/>
                          <w:szCs w:val="24"/>
                        </w:rPr>
                      </m:ctrlPr>
                    </m:dPr>
                    <m:e>
                      <m:r>
                        <w:rPr>
                          <w:rFonts w:ascii="Cambria Math" w:eastAsia="等线" w:hAnsi="Cambria Math" w:cs="Times New Roman"/>
                          <w:sz w:val="24"/>
                          <w:szCs w:val="24"/>
                        </w:rPr>
                        <m:t>1-</m:t>
                      </m:r>
                      <m:sSup>
                        <m:sSupPr>
                          <m:ctrlPr>
                            <w:rPr>
                              <w:rFonts w:ascii="Cambria Math" w:eastAsia="等线" w:hAnsi="Cambria Math" w:cs="Times New Roman"/>
                              <w:i/>
                              <w:sz w:val="24"/>
                              <w:szCs w:val="24"/>
                            </w:rPr>
                          </m:ctrlPr>
                        </m:sSupPr>
                        <m:e>
                          <m:r>
                            <m:rPr>
                              <m:sty m:val="p"/>
                            </m:rPr>
                            <w:rPr>
                              <w:rFonts w:ascii="Cambria Math" w:eastAsia="等线" w:hAnsi="Cambria Math" w:cs="Times New Roman"/>
                              <w:sz w:val="24"/>
                              <w:szCs w:val="24"/>
                            </w:rPr>
                            <m:t>e</m:t>
                          </m:r>
                        </m:e>
                        <m:sup>
                          <m:r>
                            <w:rPr>
                              <w:rFonts w:ascii="Cambria Math" w:eastAsia="等线" w:hAnsi="Cambria Math" w:cs="Times New Roman"/>
                              <w:sz w:val="24"/>
                              <w:szCs w:val="24"/>
                            </w:rPr>
                            <m:t>-</m:t>
                          </m:r>
                          <m:f>
                            <m:fPr>
                              <m:ctrlPr>
                                <w:rPr>
                                  <w:rFonts w:ascii="Cambria Math" w:eastAsia="等线" w:hAnsi="Cambria Math" w:cs="Times New Roman"/>
                                  <w:i/>
                                  <w:sz w:val="24"/>
                                  <w:szCs w:val="24"/>
                                </w:rPr>
                              </m:ctrlPr>
                            </m:fPr>
                            <m:num>
                              <m:r>
                                <w:rPr>
                                  <w:rFonts w:ascii="Cambria Math" w:eastAsia="等线" w:hAnsi="Cambria Math" w:cs="Times New Roman"/>
                                  <w:sz w:val="24"/>
                                  <w:szCs w:val="24"/>
                                </w:rPr>
                                <m:t>t</m:t>
                              </m:r>
                            </m:num>
                            <m:den>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ep</m:t>
                                  </m:r>
                                </m:sub>
                              </m:sSub>
                            </m:den>
                          </m:f>
                        </m:sup>
                      </m:sSup>
                    </m:e>
                  </m:d>
                  <m:sSup>
                    <m:sSupPr>
                      <m:ctrlPr>
                        <w:rPr>
                          <w:rFonts w:ascii="Cambria Math" w:eastAsia="等线" w:hAnsi="Cambria Math" w:cs="Times New Roman"/>
                          <w:i/>
                          <w:sz w:val="24"/>
                          <w:szCs w:val="24"/>
                        </w:rPr>
                      </m:ctrlPr>
                    </m:sSupPr>
                    <m:e>
                      <m:r>
                        <w:rPr>
                          <w:rFonts w:ascii="Cambria Math" w:eastAsia="等线" w:hAnsi="Cambria Math" w:cs="Times New Roman"/>
                          <w:sz w:val="24"/>
                          <w:szCs w:val="24"/>
                        </w:rPr>
                        <m:t>e</m:t>
                      </m:r>
                    </m:e>
                    <m:sup>
                      <m:r>
                        <w:rPr>
                          <w:rFonts w:ascii="Cambria Math" w:eastAsia="等线" w:hAnsi="Cambria Math" w:cs="Times New Roman"/>
                          <w:sz w:val="24"/>
                          <w:szCs w:val="24"/>
                        </w:rPr>
                        <m:t>-</m:t>
                      </m:r>
                      <m:f>
                        <m:fPr>
                          <m:ctrlPr>
                            <w:rPr>
                              <w:rFonts w:ascii="Cambria Math" w:eastAsia="等线" w:hAnsi="Cambria Math" w:cs="Times New Roman"/>
                              <w:i/>
                              <w:sz w:val="24"/>
                              <w:szCs w:val="24"/>
                            </w:rPr>
                          </m:ctrlPr>
                        </m:fPr>
                        <m:num>
                          <m:r>
                            <w:rPr>
                              <w:rFonts w:ascii="Cambria Math" w:eastAsia="等线" w:hAnsi="Cambria Math" w:cs="Times New Roman"/>
                              <w:sz w:val="24"/>
                              <w:szCs w:val="24"/>
                            </w:rPr>
                            <m:t>t</m:t>
                          </m:r>
                        </m:num>
                        <m:den>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pp</m:t>
                              </m:r>
                            </m:sub>
                          </m:sSub>
                        </m:den>
                      </m:f>
                    </m:sup>
                  </m:sSup>
                  <m:r>
                    <w:rPr>
                      <w:rFonts w:ascii="Cambria Math" w:eastAsia="等线" w:hAnsi="Cambria Math" w:cs="Times New Roman"/>
                      <w:sz w:val="24"/>
                      <w:szCs w:val="24"/>
                    </w:rPr>
                    <m:t>+</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B</m:t>
                      </m:r>
                    </m:e>
                    <m:sub>
                      <m:r>
                        <w:rPr>
                          <w:rFonts w:ascii="Cambria Math" w:eastAsia="等线" w:hAnsi="Cambria Math" w:cs="Times New Roman"/>
                          <w:sz w:val="24"/>
                          <w:szCs w:val="24"/>
                        </w:rPr>
                        <m:t>2</m:t>
                      </m:r>
                    </m:sub>
                  </m:sSub>
                  <m:d>
                    <m:dPr>
                      <m:ctrlPr>
                        <w:rPr>
                          <w:rFonts w:ascii="Cambria Math" w:eastAsia="等线" w:hAnsi="Cambria Math" w:cs="Times New Roman"/>
                          <w:i/>
                          <w:sz w:val="24"/>
                          <w:szCs w:val="24"/>
                        </w:rPr>
                      </m:ctrlPr>
                    </m:dPr>
                    <m:e>
                      <m:r>
                        <w:rPr>
                          <w:rFonts w:ascii="Cambria Math" w:eastAsia="等线" w:hAnsi="Cambria Math" w:cs="Times New Roman"/>
                          <w:sz w:val="24"/>
                          <w:szCs w:val="24"/>
                        </w:rPr>
                        <m:t>1-</m:t>
                      </m:r>
                      <m:sSup>
                        <m:sSupPr>
                          <m:ctrlPr>
                            <w:rPr>
                              <w:rFonts w:ascii="Cambria Math" w:eastAsia="等线" w:hAnsi="Cambria Math" w:cs="Times New Roman"/>
                              <w:i/>
                              <w:sz w:val="24"/>
                              <w:szCs w:val="24"/>
                            </w:rPr>
                          </m:ctrlPr>
                        </m:sSupPr>
                        <m:e>
                          <m:r>
                            <m:rPr>
                              <m:sty m:val="p"/>
                            </m:rPr>
                            <w:rPr>
                              <w:rFonts w:ascii="Cambria Math" w:eastAsia="等线" w:hAnsi="Cambria Math" w:cs="Times New Roman"/>
                              <w:sz w:val="24"/>
                              <w:szCs w:val="24"/>
                            </w:rPr>
                            <m:t>e</m:t>
                          </m:r>
                        </m:e>
                        <m:sup>
                          <m:r>
                            <w:rPr>
                              <w:rFonts w:ascii="Cambria Math" w:eastAsia="等线" w:hAnsi="Cambria Math" w:cs="Times New Roman"/>
                              <w:sz w:val="24"/>
                              <w:szCs w:val="24"/>
                            </w:rPr>
                            <m:t>-</m:t>
                          </m:r>
                          <m:f>
                            <m:fPr>
                              <m:ctrlPr>
                                <w:rPr>
                                  <w:rFonts w:ascii="Cambria Math" w:eastAsia="等线" w:hAnsi="Cambria Math" w:cs="Times New Roman"/>
                                  <w:i/>
                                  <w:sz w:val="24"/>
                                  <w:szCs w:val="24"/>
                                </w:rPr>
                              </m:ctrlPr>
                            </m:fPr>
                            <m:num>
                              <m:r>
                                <w:rPr>
                                  <w:rFonts w:ascii="Cambria Math" w:eastAsia="等线" w:hAnsi="Cambria Math" w:cs="Times New Roman"/>
                                  <w:sz w:val="24"/>
                                  <w:szCs w:val="24"/>
                                </w:rPr>
                                <m:t>t</m:t>
                              </m:r>
                            </m:num>
                            <m:den>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pp</m:t>
                                  </m:r>
                                </m:sub>
                              </m:sSub>
                            </m:den>
                          </m:f>
                        </m:sup>
                      </m:sSup>
                    </m:e>
                  </m:d>
                </m:e>
              </m:d>
              <m:sSup>
                <m:sSupPr>
                  <m:ctrlPr>
                    <w:rPr>
                      <w:rFonts w:ascii="Cambria Math" w:eastAsia="等线" w:hAnsi="Cambria Math" w:cs="Times New Roman"/>
                      <w:i/>
                      <w:sz w:val="24"/>
                      <w:szCs w:val="24"/>
                    </w:rPr>
                  </m:ctrlPr>
                </m:sSupPr>
                <m:e>
                  <m:r>
                    <m:rPr>
                      <m:sty m:val="p"/>
                    </m:rPr>
                    <w:rPr>
                      <w:rFonts w:ascii="Cambria Math" w:eastAsia="等线" w:hAnsi="Cambria Math" w:cs="Times New Roman"/>
                      <w:sz w:val="24"/>
                      <w:szCs w:val="24"/>
                    </w:rPr>
                    <m:t>e</m:t>
                  </m:r>
                </m:e>
                <m:sup>
                  <m:r>
                    <w:rPr>
                      <w:rFonts w:ascii="Cambria Math" w:eastAsia="等线" w:hAnsi="Cambria Math" w:cs="Times New Roman"/>
                      <w:sz w:val="24"/>
                      <w:szCs w:val="24"/>
                    </w:rPr>
                    <m:t>-</m:t>
                  </m:r>
                  <m:f>
                    <m:fPr>
                      <m:ctrlPr>
                        <w:rPr>
                          <w:rFonts w:ascii="Cambria Math" w:eastAsia="等线" w:hAnsi="Cambria Math" w:cs="Times New Roman"/>
                          <w:i/>
                          <w:sz w:val="24"/>
                          <w:szCs w:val="24"/>
                        </w:rPr>
                      </m:ctrlPr>
                    </m:fPr>
                    <m:num>
                      <m:r>
                        <w:rPr>
                          <w:rFonts w:ascii="Cambria Math" w:eastAsia="等线" w:hAnsi="Cambria Math" w:cs="Times New Roman"/>
                          <w:sz w:val="24"/>
                          <w:szCs w:val="24"/>
                        </w:rPr>
                        <m:t>t</m:t>
                      </m:r>
                    </m:num>
                    <m:den>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th</m:t>
                          </m:r>
                        </m:sub>
                      </m:sSub>
                    </m:den>
                  </m:f>
                </m:sup>
              </m:sSup>
              <m:r>
                <w:rPr>
                  <w:rFonts w:ascii="Cambria Math" w:eastAsia="等线" w:hAnsi="Cambria Math" w:cs="Times New Roman"/>
                  <w:sz w:val="20"/>
                  <w:szCs w:val="20"/>
                </w:rPr>
                <m:t>###(</m:t>
              </m:r>
              <m:r>
                <w:rPr>
                  <w:rFonts w:ascii="Cambria Math" w:eastAsia="等线" w:hAnsi="Cambria Math" w:cs="Times New Roman"/>
                  <w:i/>
                  <w:sz w:val="20"/>
                  <w:szCs w:val="20"/>
                </w:rPr>
                <w:fldChar w:fldCharType="begin"/>
              </m:r>
              <m:r>
                <m:rPr>
                  <m:sty m:val="p"/>
                </m:rPr>
                <w:rPr>
                  <w:rFonts w:ascii="Cambria Math" w:eastAsia="等线" w:hAnsi="Cambria Math" w:cs="Times New Roman"/>
                  <w:sz w:val="20"/>
                  <w:szCs w:val="20"/>
                </w:rPr>
                <m:t xml:space="preserve"> LISTNUM  NumberDefault </m:t>
              </m:r>
              <m:r>
                <w:rPr>
                  <w:rFonts w:ascii="Cambria Math" w:eastAsia="等线" w:hAnsi="Cambria Math" w:cs="Times New Roman"/>
                  <w:i/>
                  <w:sz w:val="20"/>
                  <w:szCs w:val="20"/>
                </w:rPr>
                <w:fldChar w:fldCharType="end"/>
              </m:r>
            </m:e>
          </m:eqArr>
        </m:oMath>
      </m:oMathPara>
    </w:p>
    <w:p w14:paraId="73204C82" w14:textId="189061F4" w:rsidR="00FA501C" w:rsidRPr="001F6D50" w:rsidRDefault="00544C8B" w:rsidP="0042707B">
      <w:pPr>
        <w:spacing w:line="480" w:lineRule="auto"/>
        <w:rPr>
          <w:rFonts w:ascii="Times New Roman" w:eastAsia="等线" w:hAnsi="Times New Roman" w:cs="Times New Roman"/>
          <w:sz w:val="20"/>
          <w:szCs w:val="20"/>
        </w:rPr>
      </w:pPr>
      <w:r w:rsidRPr="001F6D50">
        <w:rPr>
          <w:rFonts w:ascii="Times New Roman" w:eastAsia="等线" w:hAnsi="Times New Roman" w:cs="Times New Roman"/>
          <w:sz w:val="20"/>
          <w:szCs w:val="20"/>
        </w:rPr>
        <w:t xml:space="preserve">where the first term </w:t>
      </w:r>
      <w:r w:rsidR="00FA501C" w:rsidRPr="001F6D50">
        <w:rPr>
          <w:rFonts w:ascii="Times New Roman" w:eastAsia="等线" w:hAnsi="Times New Roman" w:cs="Times New Roman"/>
          <w:sz w:val="20"/>
          <w:szCs w:val="20"/>
        </w:rPr>
        <w:t xml:space="preserve">characterizes the initial electronic response </w:t>
      </w:r>
      <w:r w:rsidRPr="001F6D50">
        <w:rPr>
          <w:rFonts w:ascii="Times New Roman" w:eastAsia="等线" w:hAnsi="Times New Roman" w:cs="Times New Roman"/>
          <w:sz w:val="20"/>
          <w:szCs w:val="20"/>
        </w:rPr>
        <w:t xml:space="preserve">with e-e coupling time constant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ee</m:t>
            </m:r>
          </m:sub>
        </m:sSub>
      </m:oMath>
      <w:r w:rsidR="00FA501C" w:rsidRPr="001F6D50">
        <w:rPr>
          <w:rFonts w:ascii="Times New Roman" w:eastAsia="等线" w:hAnsi="Times New Roman" w:cs="Times New Roman"/>
          <w:sz w:val="20"/>
          <w:szCs w:val="20"/>
        </w:rPr>
        <w:t xml:space="preserve">, and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ep</m:t>
            </m:r>
          </m:sub>
        </m:sSub>
      </m:oMath>
      <w:r w:rsidR="00FA501C" w:rsidRPr="001F6D50">
        <w:rPr>
          <w:rFonts w:ascii="Times New Roman" w:eastAsia="等线" w:hAnsi="Times New Roman" w:cs="Times New Roman"/>
          <w:sz w:val="20"/>
          <w:szCs w:val="20"/>
        </w:rPr>
        <w:t xml:space="preserve"> describes the subsequent transfer of energy from the electronic subsystem to the lattice.</w:t>
      </w:r>
      <w:r w:rsidRPr="001F6D50">
        <w:rPr>
          <w:rFonts w:ascii="Times New Roman" w:eastAsia="等线" w:hAnsi="Times New Roman" w:cs="Times New Roman"/>
          <w:sz w:val="20"/>
          <w:szCs w:val="20"/>
        </w:rPr>
        <w:t xml:space="preserve"> The second and third terms account for </w:t>
      </w:r>
      <w:r w:rsidR="00FA501C" w:rsidRPr="001F6D50">
        <w:rPr>
          <w:rFonts w:ascii="Times New Roman" w:eastAsia="等线" w:hAnsi="Times New Roman" w:cs="Times New Roman"/>
          <w:sz w:val="20"/>
          <w:szCs w:val="20"/>
        </w:rPr>
        <w:t xml:space="preserve">the optical- and acoustic-phonon related responses, respectively, with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pp</m:t>
            </m:r>
          </m:sub>
        </m:sSub>
      </m:oMath>
      <w:r w:rsidR="00FA501C" w:rsidRPr="001F6D50">
        <w:rPr>
          <w:rFonts w:ascii="Times New Roman" w:eastAsia="等线" w:hAnsi="Times New Roman" w:cs="Times New Roman"/>
          <w:sz w:val="20"/>
          <w:szCs w:val="20"/>
        </w:rPr>
        <w:t xml:space="preserve"> characterizing energy transfer between the two phonon subsystems.</w:t>
      </w:r>
    </w:p>
    <w:p w14:paraId="745659EC" w14:textId="6D0B38E5" w:rsidR="00544C8B" w:rsidRPr="001F6D50" w:rsidRDefault="00544C8B" w:rsidP="0042707B">
      <w:pPr>
        <w:spacing w:line="480" w:lineRule="auto"/>
        <w:rPr>
          <w:rFonts w:ascii="Times New Roman" w:eastAsia="等线" w:hAnsi="Times New Roman" w:cs="Times New Roman"/>
          <w:sz w:val="20"/>
          <w:szCs w:val="20"/>
        </w:rPr>
      </w:pPr>
      <w:r w:rsidRPr="001F6D50">
        <w:rPr>
          <w:rFonts w:ascii="Times New Roman" w:eastAsia="等线" w:hAnsi="Times New Roman" w:cs="Times New Roman"/>
          <w:sz w:val="20"/>
          <w:szCs w:val="20"/>
        </w:rPr>
        <w:t xml:space="preserve">The </w:t>
      </w:r>
      <w:r w:rsidR="00D50041" w:rsidRPr="001F6D50">
        <w:rPr>
          <w:rFonts w:ascii="Times New Roman" w:eastAsia="等线" w:hAnsi="Times New Roman" w:cs="Times New Roman"/>
          <w:sz w:val="20"/>
          <w:szCs w:val="20"/>
        </w:rPr>
        <w:t>long timescale heat dissipation to the substrate</w:t>
      </w:r>
      <w:r w:rsidRPr="001F6D50">
        <w:rPr>
          <w:rFonts w:ascii="Times New Roman" w:eastAsia="等线" w:hAnsi="Times New Roman" w:cs="Times New Roman"/>
          <w:sz w:val="20"/>
          <w:szCs w:val="20"/>
        </w:rPr>
        <w:t xml:space="preserve"> is characterized by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th</m:t>
            </m:r>
          </m:sub>
        </m:sSub>
      </m:oMath>
      <w:r w:rsidRPr="001F6D50">
        <w:rPr>
          <w:rFonts w:ascii="Times New Roman" w:eastAsia="等线" w:hAnsi="Times New Roman" w:cs="Times New Roman"/>
          <w:sz w:val="20"/>
          <w:szCs w:val="20"/>
        </w:rPr>
        <w:t xml:space="preserve">. The coefficients </w:t>
      </w:r>
      <m:oMath>
        <m:r>
          <w:rPr>
            <w:rFonts w:ascii="Cambria Math" w:eastAsia="等线" w:hAnsi="Cambria Math" w:cs="Times New Roman"/>
            <w:sz w:val="20"/>
            <w:szCs w:val="20"/>
          </w:rPr>
          <m:t xml:space="preserve">A, </m:t>
        </m:r>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B</m:t>
            </m:r>
          </m:e>
          <m:sub>
            <m:r>
              <w:rPr>
                <w:rFonts w:ascii="Cambria Math" w:eastAsia="等线" w:hAnsi="Cambria Math" w:cs="Times New Roman"/>
                <w:sz w:val="20"/>
                <w:szCs w:val="20"/>
              </w:rPr>
              <m:t>1</m:t>
            </m:r>
          </m:sub>
        </m:sSub>
        <m:r>
          <w:rPr>
            <w:rFonts w:ascii="Cambria Math" w:eastAsia="等线" w:hAnsi="Cambria Math" w:cs="Times New Roman"/>
            <w:sz w:val="20"/>
            <w:szCs w:val="20"/>
          </w:rPr>
          <m:t xml:space="preserve">, </m:t>
        </m:r>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B</m:t>
            </m:r>
          </m:e>
          <m:sub>
            <m:r>
              <w:rPr>
                <w:rFonts w:ascii="Cambria Math" w:eastAsia="等线" w:hAnsi="Cambria Math" w:cs="Times New Roman"/>
                <w:sz w:val="20"/>
                <w:szCs w:val="20"/>
              </w:rPr>
              <m:t>2</m:t>
            </m:r>
          </m:sub>
        </m:sSub>
      </m:oMath>
      <w:r w:rsidRPr="001F6D50">
        <w:rPr>
          <w:rFonts w:ascii="Times New Roman" w:eastAsia="等线" w:hAnsi="Times New Roman" w:cs="Times New Roman"/>
          <w:sz w:val="20"/>
          <w:szCs w:val="20"/>
        </w:rPr>
        <w:t xml:space="preserve"> denote the </w:t>
      </w:r>
      <w:r w:rsidR="00D50041" w:rsidRPr="001F6D50">
        <w:rPr>
          <w:rFonts w:ascii="Times New Roman" w:eastAsia="等线" w:hAnsi="Times New Roman" w:cs="Times New Roman"/>
          <w:sz w:val="20"/>
          <w:szCs w:val="20"/>
        </w:rPr>
        <w:t>amplitudes of</w:t>
      </w:r>
      <w:r w:rsidRPr="001F6D50">
        <w:rPr>
          <w:rFonts w:ascii="Times New Roman" w:eastAsia="等线" w:hAnsi="Times New Roman" w:cs="Times New Roman"/>
          <w:sz w:val="20"/>
          <w:szCs w:val="20"/>
        </w:rPr>
        <w:t xml:space="preserve"> </w:t>
      </w:r>
      <w:r w:rsidR="00D50041" w:rsidRPr="001F6D50">
        <w:rPr>
          <w:rFonts w:ascii="Times New Roman" w:eastAsia="等线" w:hAnsi="Times New Roman" w:cs="Times New Roman"/>
          <w:sz w:val="20"/>
          <w:szCs w:val="20"/>
        </w:rPr>
        <w:t>the corresponding electronic, optical-phonon and acoustic-phonon contributions.</w:t>
      </w:r>
      <w:r w:rsidRPr="001F6D50">
        <w:rPr>
          <w:rFonts w:ascii="Times New Roman" w:eastAsia="等线" w:hAnsi="Times New Roman" w:cs="Times New Roman"/>
          <w:sz w:val="20"/>
          <w:szCs w:val="20"/>
        </w:rPr>
        <w:t xml:space="preserve"> The fitting function was convoluted with a Gaussian-shaped temporal profile accounting for the cross-correlated time width (~ 110 fs) of the laser pulses. </w:t>
      </w:r>
      <w:r w:rsidR="007B1CF4" w:rsidRPr="007B1CF4">
        <w:rPr>
          <w:rFonts w:ascii="Times New Roman" w:eastAsia="等线" w:hAnsi="Times New Roman" w:cs="Times New Roman"/>
          <w:sz w:val="20"/>
          <w:szCs w:val="20"/>
        </w:rPr>
        <w:t>The solid curves in</w:t>
      </w:r>
      <w:r w:rsidR="007B1CF4">
        <w:rPr>
          <w:rFonts w:ascii="Times New Roman" w:eastAsia="等线" w:hAnsi="Times New Roman" w:cs="Times New Roman"/>
          <w:sz w:val="20"/>
          <w:szCs w:val="20"/>
        </w:rPr>
        <w:t xml:space="preserve"> </w:t>
      </w:r>
      <w:r w:rsidR="007B1CF4" w:rsidRPr="001F6D50">
        <w:rPr>
          <w:rFonts w:ascii="Times New Roman" w:eastAsia="等线" w:hAnsi="Times New Roman" w:cs="Times New Roman"/>
          <w:iCs/>
          <w:sz w:val="20"/>
          <w:szCs w:val="20"/>
        </w:rPr>
        <w:t>Fig. S4</w:t>
      </w:r>
      <w:r w:rsidR="007B1CF4" w:rsidRPr="001F6D50">
        <w:rPr>
          <w:rFonts w:ascii="Times New Roman" w:eastAsia="等线" w:hAnsi="Times New Roman" w:cs="Times New Roman"/>
          <w:sz w:val="20"/>
          <w:szCs w:val="20"/>
        </w:rPr>
        <w:t>a</w:t>
      </w:r>
      <w:r w:rsidR="007B1CF4" w:rsidRPr="007B1CF4">
        <w:t xml:space="preserve"> </w:t>
      </w:r>
      <w:r w:rsidR="007B1CF4" w:rsidRPr="007B1CF4">
        <w:rPr>
          <w:rFonts w:ascii="Times New Roman" w:eastAsia="等线" w:hAnsi="Times New Roman" w:cs="Times New Roman"/>
          <w:sz w:val="20"/>
          <w:szCs w:val="20"/>
        </w:rPr>
        <w:t>reproduce the measured</w:t>
      </w:r>
      <w:r w:rsidRPr="001F6D50">
        <w:rPr>
          <w:rFonts w:ascii="Times New Roman" w:eastAsia="等线" w:hAnsi="Times New Roman" w:cs="Times New Roman"/>
          <w:sz w:val="20"/>
          <w:szCs w:val="20"/>
        </w:rPr>
        <w:t xml:space="preserve"> </w:t>
      </w:r>
      <m:oMath>
        <m:r>
          <m:rPr>
            <m:sty m:val="p"/>
          </m:rPr>
          <w:rPr>
            <w:rFonts w:ascii="Cambria Math" w:eastAsia="等线" w:hAnsi="Cambria Math" w:cs="Times New Roman"/>
            <w:sz w:val="20"/>
            <w:szCs w:val="20"/>
          </w:rPr>
          <m:t>∆R</m:t>
        </m:r>
      </m:oMath>
      <w:r w:rsidR="00D50041" w:rsidRPr="001F6D50">
        <w:rPr>
          <w:rFonts w:ascii="Times New Roman" w:eastAsia="等线" w:hAnsi="Times New Roman" w:cs="Times New Roman"/>
          <w:sz w:val="20"/>
          <w:szCs w:val="20"/>
        </w:rPr>
        <w:t xml:space="preserve"> </w:t>
      </w:r>
      <w:r w:rsidR="00AA493A" w:rsidRPr="00AA493A">
        <w:rPr>
          <w:rFonts w:ascii="Times New Roman" w:eastAsia="等线" w:hAnsi="Times New Roman" w:cs="Times New Roman"/>
          <w:sz w:val="20"/>
          <w:szCs w:val="20"/>
        </w:rPr>
        <w:t>over the full delay</w:t>
      </w:r>
      <w:r w:rsidR="00AA493A">
        <w:rPr>
          <w:rFonts w:ascii="Times New Roman" w:eastAsia="等线" w:hAnsi="Times New Roman" w:cs="Times New Roman"/>
          <w:sz w:val="20"/>
          <w:szCs w:val="20"/>
        </w:rPr>
        <w:t xml:space="preserve"> </w:t>
      </w:r>
      <w:r w:rsidR="00AA493A" w:rsidRPr="00AA493A">
        <w:rPr>
          <w:rFonts w:ascii="Times New Roman" w:eastAsia="等线" w:hAnsi="Times New Roman" w:cs="Times New Roman"/>
          <w:sz w:val="20"/>
          <w:szCs w:val="20"/>
        </w:rPr>
        <w:t>time range.</w:t>
      </w:r>
    </w:p>
    <w:p w14:paraId="1203FACF" w14:textId="4DF4F6AD" w:rsidR="00776092" w:rsidRPr="001F6D50" w:rsidRDefault="008B0700" w:rsidP="0042707B">
      <w:pPr>
        <w:spacing w:line="480" w:lineRule="auto"/>
        <w:ind w:firstLineChars="100" w:firstLine="200"/>
        <w:rPr>
          <w:rFonts w:ascii="Times New Roman" w:eastAsia="等线" w:hAnsi="Times New Roman" w:cs="Times New Roman"/>
          <w:sz w:val="20"/>
          <w:szCs w:val="20"/>
        </w:rPr>
      </w:pPr>
      <w:r w:rsidRPr="001F6D50">
        <w:rPr>
          <w:rFonts w:ascii="Times New Roman" w:eastAsia="等线" w:hAnsi="Times New Roman" w:cs="Times New Roman"/>
          <w:sz w:val="20"/>
          <w:szCs w:val="20"/>
        </w:rPr>
        <w:t xml:space="preserve">The extracted relaxation parameters are summarized in Fig. S4b–e. Because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ee</m:t>
            </m:r>
          </m:sub>
        </m:sSub>
      </m:oMath>
      <w:r w:rsidRPr="001F6D50">
        <w:rPr>
          <w:rFonts w:ascii="Times New Roman" w:eastAsia="等线" w:hAnsi="Times New Roman" w:cs="Times New Roman"/>
          <w:sz w:val="20"/>
          <w:szCs w:val="20"/>
        </w:rPr>
        <w:t xml:space="preserve"> is comparable to or shorter than the pulse duration (~ 50 fs), its absolute value cannot be determined independently with high precision and should therefore be regarded as an effective e</w:t>
      </w:r>
      <w:r w:rsidR="00776092" w:rsidRPr="001F6D50">
        <w:rPr>
          <w:rFonts w:ascii="Times New Roman" w:eastAsia="等线" w:hAnsi="Times New Roman" w:cs="Times New Roman"/>
          <w:sz w:val="20"/>
          <w:szCs w:val="20"/>
        </w:rPr>
        <w:t>-e</w:t>
      </w:r>
      <w:r w:rsidRPr="001F6D50">
        <w:rPr>
          <w:rFonts w:ascii="Times New Roman" w:eastAsia="等线" w:hAnsi="Times New Roman" w:cs="Times New Roman"/>
          <w:sz w:val="20"/>
          <w:szCs w:val="20"/>
        </w:rPr>
        <w:t xml:space="preserve"> thermalization time. Nevertheless, its magnitude is comparable to values reported for other </w:t>
      </w:r>
      <w:proofErr w:type="spellStart"/>
      <w:r w:rsidR="00544C8B" w:rsidRPr="001F6D50">
        <w:rPr>
          <w:rFonts w:ascii="Times New Roman" w:eastAsia="等线" w:hAnsi="Times New Roman" w:cs="Times New Roman"/>
          <w:sz w:val="20"/>
          <w:szCs w:val="20"/>
        </w:rPr>
        <w:t>vdW</w:t>
      </w:r>
      <w:proofErr w:type="spellEnd"/>
      <w:r w:rsidR="00544C8B" w:rsidRPr="001F6D50">
        <w:rPr>
          <w:rFonts w:ascii="Times New Roman" w:eastAsia="等线" w:hAnsi="Times New Roman" w:cs="Times New Roman"/>
          <w:sz w:val="20"/>
          <w:szCs w:val="20"/>
        </w:rPr>
        <w:t xml:space="preserve"> materials</w:t>
      </w:r>
      <w:r w:rsidR="00544C8B" w:rsidRPr="001F6D50">
        <w:rPr>
          <w:rFonts w:ascii="Times New Roman" w:eastAsia="等线" w:hAnsi="Times New Roman" w:cs="Times New Roman"/>
          <w:sz w:val="20"/>
          <w:szCs w:val="20"/>
        </w:rPr>
        <w:fldChar w:fldCharType="begin">
          <w:fldData xml:space="preserve">PEVuZE5vdGU+PENpdGU+PEF1dGhvcj5LYXJuaTwvQXV0aG9yPjxZZWFyPjIwMjM8L1llYXI+PFJl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</w:fldData>
        </w:fldChar>
      </w:r>
      <w:r w:rsidR="00B54D1A" w:rsidRPr="001F6D50">
        <w:rPr>
          <w:rFonts w:ascii="Times New Roman" w:eastAsia="等线" w:hAnsi="Times New Roman" w:cs="Times New Roman"/>
          <w:sz w:val="20"/>
          <w:szCs w:val="20"/>
        </w:rPr>
        <w:instrText xml:space="preserve"> ADDIN EN.CITE </w:instrText>
      </w:r>
      <w:r w:rsidR="00B54D1A" w:rsidRPr="001F6D50">
        <w:rPr>
          <w:rFonts w:ascii="Times New Roman" w:eastAsia="等线" w:hAnsi="Times New Roman" w:cs="Times New Roman"/>
          <w:sz w:val="20"/>
          <w:szCs w:val="20"/>
        </w:rPr>
        <w:fldChar w:fldCharType="begin">
          <w:fldData xml:space="preserve">PEVuZE5vdGU+PENpdGU+PEF1dGhvcj5LYXJuaTwvQXV0aG9yPjxZZWFyPjIwMjM8L1llYXI+PFJl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</w:fldData>
        </w:fldChar>
      </w:r>
      <w:r w:rsidR="00B54D1A" w:rsidRPr="001F6D50">
        <w:rPr>
          <w:rFonts w:ascii="Times New Roman" w:eastAsia="等线" w:hAnsi="Times New Roman" w:cs="Times New Roman"/>
          <w:sz w:val="20"/>
          <w:szCs w:val="20"/>
        </w:rPr>
        <w:instrText xml:space="preserve"> ADDIN EN.CITE.DATA </w:instrText>
      </w:r>
      <w:r w:rsidR="00B54D1A" w:rsidRPr="001F6D50">
        <w:rPr>
          <w:rFonts w:ascii="Times New Roman" w:eastAsia="等线" w:hAnsi="Times New Roman" w:cs="Times New Roman"/>
          <w:sz w:val="20"/>
          <w:szCs w:val="20"/>
        </w:rPr>
      </w:r>
      <w:r w:rsidR="00B54D1A" w:rsidRPr="001F6D50">
        <w:rPr>
          <w:rFonts w:ascii="Times New Roman" w:eastAsia="等线" w:hAnsi="Times New Roman" w:cs="Times New Roman"/>
          <w:sz w:val="20"/>
          <w:szCs w:val="20"/>
        </w:rPr>
        <w:fldChar w:fldCharType="end"/>
      </w:r>
      <w:r w:rsidR="00544C8B" w:rsidRPr="001F6D50">
        <w:rPr>
          <w:rFonts w:ascii="Times New Roman" w:eastAsia="等线" w:hAnsi="Times New Roman" w:cs="Times New Roman"/>
          <w:sz w:val="20"/>
          <w:szCs w:val="20"/>
        </w:rPr>
      </w:r>
      <w:r w:rsidR="00544C8B" w:rsidRPr="001F6D50">
        <w:rPr>
          <w:rFonts w:ascii="Times New Roman" w:eastAsia="等线" w:hAnsi="Times New Roman" w:cs="Times New Roman"/>
          <w:sz w:val="20"/>
          <w:szCs w:val="20"/>
        </w:rPr>
        <w:fldChar w:fldCharType="separate"/>
      </w:r>
      <w:r w:rsidR="002F3D19" w:rsidRPr="001F6D50">
        <w:rPr>
          <w:rFonts w:ascii="Times New Roman" w:eastAsia="等线" w:hAnsi="Times New Roman" w:cs="Times New Roman"/>
          <w:noProof/>
          <w:sz w:val="20"/>
          <w:szCs w:val="20"/>
          <w:vertAlign w:val="superscript"/>
        </w:rPr>
        <w:t>7, 8</w:t>
      </w:r>
      <w:r w:rsidR="00544C8B" w:rsidRPr="001F6D50">
        <w:rPr>
          <w:rFonts w:ascii="Times New Roman" w:eastAsia="等线" w:hAnsi="Times New Roman" w:cs="Times New Roman"/>
          <w:sz w:val="20"/>
          <w:szCs w:val="20"/>
        </w:rPr>
        <w:fldChar w:fldCharType="end"/>
      </w:r>
      <w:r w:rsidR="00544C8B" w:rsidRPr="001F6D50">
        <w:rPr>
          <w:rFonts w:ascii="Times New Roman" w:eastAsia="等线" w:hAnsi="Times New Roman" w:cs="Times New Roman"/>
          <w:sz w:val="20"/>
          <w:szCs w:val="20"/>
        </w:rPr>
        <w:t xml:space="preserve">.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ep</m:t>
            </m:r>
          </m:sub>
        </m:sSub>
      </m:oMath>
      <w:r w:rsidR="00544C8B" w:rsidRPr="001F6D50">
        <w:rPr>
          <w:rFonts w:ascii="Times New Roman" w:eastAsia="等线" w:hAnsi="Times New Roman" w:cs="Times New Roman"/>
          <w:sz w:val="20"/>
          <w:szCs w:val="20"/>
        </w:rPr>
        <w:t xml:space="preserve"> (</w:t>
      </w:r>
      <w:r w:rsidR="00E3010E" w:rsidRPr="001F6D50">
        <w:rPr>
          <w:rFonts w:ascii="Times New Roman" w:eastAsia="等线" w:hAnsi="Times New Roman" w:cs="Times New Roman"/>
          <w:iCs/>
          <w:sz w:val="20"/>
          <w:szCs w:val="20"/>
        </w:rPr>
        <w:t>Fig. S</w:t>
      </w:r>
      <w:r w:rsidR="00E46449" w:rsidRPr="001F6D50">
        <w:rPr>
          <w:rFonts w:ascii="Times New Roman" w:eastAsia="等线" w:hAnsi="Times New Roman" w:cs="Times New Roman"/>
          <w:iCs/>
          <w:sz w:val="20"/>
          <w:szCs w:val="20"/>
        </w:rPr>
        <w:t>4</w:t>
      </w:r>
      <w:r w:rsidR="003B0A07" w:rsidRPr="001F6D50">
        <w:rPr>
          <w:rFonts w:ascii="Times New Roman" w:eastAsia="等线" w:hAnsi="Times New Roman" w:cs="Times New Roman"/>
          <w:iCs/>
          <w:sz w:val="20"/>
          <w:szCs w:val="20"/>
        </w:rPr>
        <w:t>d</w:t>
      </w:r>
      <w:r w:rsidR="00544C8B" w:rsidRPr="001F6D50">
        <w:rPr>
          <w:rFonts w:ascii="Times New Roman" w:eastAsia="等线" w:hAnsi="Times New Roman" w:cs="Times New Roman"/>
          <w:sz w:val="20"/>
          <w:szCs w:val="20"/>
        </w:rPr>
        <w:t xml:space="preserve">) is used to estimate </w:t>
      </w:r>
      <w:r w:rsidR="00776092" w:rsidRPr="001F6D50">
        <w:rPr>
          <w:rFonts w:ascii="Times New Roman" w:eastAsia="等线" w:hAnsi="Times New Roman" w:cs="Times New Roman"/>
          <w:sz w:val="20"/>
          <w:szCs w:val="20"/>
        </w:rPr>
        <w:t xml:space="preserve">the </w:t>
      </w:r>
      <w:r w:rsidR="002F3D19" w:rsidRPr="001F6D50">
        <w:rPr>
          <w:rFonts w:ascii="Times New Roman" w:eastAsia="等线" w:hAnsi="Times New Roman" w:cs="Times New Roman"/>
          <w:sz w:val="20"/>
          <w:szCs w:val="20"/>
        </w:rPr>
        <w:t>spin-unresolved</w:t>
      </w:r>
      <w:r w:rsidR="00776092" w:rsidRPr="001F6D50">
        <w:rPr>
          <w:rFonts w:ascii="Times New Roman" w:eastAsia="等线" w:hAnsi="Times New Roman" w:cs="Times New Roman"/>
          <w:sz w:val="20"/>
          <w:szCs w:val="20"/>
        </w:rPr>
        <w:t xml:space="preserve"> thermal e-p coupling parameter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λ</m:t>
            </m:r>
          </m:e>
          <m:sub>
            <m:r>
              <m:rPr>
                <m:sty m:val="p"/>
              </m:rPr>
              <w:rPr>
                <w:rFonts w:ascii="Cambria Math" w:eastAsia="等线" w:hAnsi="Cambria Math" w:cs="Times New Roman"/>
                <w:sz w:val="20"/>
                <w:szCs w:val="20"/>
              </w:rPr>
              <m:t>R</m:t>
            </m:r>
          </m:sub>
        </m:sSub>
      </m:oMath>
      <w:r w:rsidR="00776092" w:rsidRPr="001F6D50">
        <w:rPr>
          <w:rFonts w:ascii="Times New Roman" w:eastAsia="等线" w:hAnsi="Times New Roman" w:cs="Times New Roman"/>
          <w:sz w:val="20"/>
          <w:szCs w:val="20"/>
        </w:rPr>
        <w:t>, as described in the following section.</w:t>
      </w:r>
      <w:r w:rsidR="00544C8B" w:rsidRPr="001F6D50">
        <w:rPr>
          <w:rFonts w:ascii="Times New Roman" w:eastAsia="等线" w:hAnsi="Times New Roman" w:cs="Times New Roman"/>
          <w:sz w:val="20"/>
          <w:szCs w:val="20"/>
        </w:rPr>
        <w:t xml:space="preserve"> The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pp</m:t>
            </m:r>
          </m:sub>
        </m:sSub>
      </m:oMath>
      <w:r w:rsidR="00544C8B" w:rsidRPr="001F6D50">
        <w:rPr>
          <w:rFonts w:ascii="Times New Roman" w:eastAsia="等线" w:hAnsi="Times New Roman" w:cs="Times New Roman"/>
          <w:sz w:val="20"/>
          <w:szCs w:val="20"/>
        </w:rPr>
        <w:t xml:space="preserve"> plotted in </w:t>
      </w:r>
      <w:r w:rsidR="00E3010E" w:rsidRPr="001F6D50">
        <w:rPr>
          <w:rFonts w:ascii="Times New Roman" w:eastAsia="等线" w:hAnsi="Times New Roman" w:cs="Times New Roman"/>
          <w:iCs/>
          <w:sz w:val="20"/>
          <w:szCs w:val="20"/>
        </w:rPr>
        <w:t>Fig. S</w:t>
      </w:r>
      <w:r w:rsidR="00E46449" w:rsidRPr="001F6D50">
        <w:rPr>
          <w:rFonts w:ascii="Times New Roman" w:eastAsia="等线" w:hAnsi="Times New Roman" w:cs="Times New Roman"/>
          <w:iCs/>
          <w:sz w:val="20"/>
          <w:szCs w:val="20"/>
        </w:rPr>
        <w:t>4</w:t>
      </w:r>
      <w:r w:rsidR="003B0A07" w:rsidRPr="001F6D50">
        <w:rPr>
          <w:rFonts w:ascii="Times New Roman" w:eastAsia="等线" w:hAnsi="Times New Roman" w:cs="Times New Roman"/>
          <w:sz w:val="20"/>
          <w:szCs w:val="20"/>
        </w:rPr>
        <w:t>c</w:t>
      </w:r>
      <w:r w:rsidR="00544C8B" w:rsidRPr="001F6D50">
        <w:rPr>
          <w:rFonts w:ascii="Times New Roman" w:eastAsia="等线" w:hAnsi="Times New Roman" w:cs="Times New Roman"/>
          <w:sz w:val="20"/>
          <w:szCs w:val="20"/>
        </w:rPr>
        <w:t xml:space="preserve"> </w:t>
      </w:r>
      <w:r w:rsidR="00776092" w:rsidRPr="001F6D50">
        <w:rPr>
          <w:rFonts w:ascii="Times New Roman" w:eastAsia="等线" w:hAnsi="Times New Roman" w:cs="Times New Roman"/>
          <w:sz w:val="20"/>
          <w:szCs w:val="20"/>
        </w:rPr>
        <w:t xml:space="preserve">exhibits a decreasing trend with increasing temperature, </w:t>
      </w:r>
      <w:r w:rsidR="00560174" w:rsidRPr="001F6D50">
        <w:rPr>
          <w:rFonts w:ascii="Times New Roman" w:eastAsia="等线" w:hAnsi="Times New Roman" w:cs="Times New Roman"/>
          <w:sz w:val="20"/>
          <w:szCs w:val="20"/>
        </w:rPr>
        <w:t>arising from the increased thermal population of phonons and the associated increase in anharmonic scattering processes.</w:t>
      </w:r>
      <w:r w:rsidR="00776092" w:rsidRPr="001F6D50">
        <w:rPr>
          <w:rFonts w:ascii="Times New Roman" w:eastAsia="等线" w:hAnsi="Times New Roman" w:cs="Times New Roman"/>
          <w:sz w:val="20"/>
          <w:szCs w:val="20"/>
        </w:rPr>
        <w:t xml:space="preserve"> Meanwhile, the amplitude ratio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B</m:t>
            </m:r>
          </m:e>
          <m:sub>
            <m:r>
              <m:rPr>
                <m:sty m:val="p"/>
              </m:rPr>
              <w:rPr>
                <w:rFonts w:ascii="Cambria Math" w:eastAsia="等线" w:hAnsi="Cambria Math" w:cs="Times New Roman"/>
                <w:sz w:val="20"/>
                <w:szCs w:val="20"/>
              </w:rPr>
              <m:t>1</m:t>
            </m:r>
          </m:sub>
        </m:sSub>
        <m:r>
          <m:rPr>
            <m:sty m:val="p"/>
          </m:rPr>
          <w:rPr>
            <w:rFonts w:ascii="Cambria Math" w:eastAsia="等线" w:hAnsi="Cambria Math" w:cs="Times New Roman"/>
            <w:sz w:val="20"/>
            <w:szCs w:val="20"/>
          </w:rPr>
          <m:t>/</m:t>
        </m:r>
        <m:sSub>
          <m:sSubPr>
            <m:ctrlPr>
              <w:rPr>
                <w:rFonts w:ascii="Cambria Math" w:eastAsia="等线" w:hAnsi="Cambria Math" w:cs="Times New Roman"/>
                <w:sz w:val="20"/>
                <w:szCs w:val="20"/>
              </w:rPr>
            </m:ctrlPr>
          </m:sSubPr>
          <m:e>
            <m:r>
              <w:rPr>
                <w:rFonts w:ascii="Cambria Math" w:eastAsia="等线" w:hAnsi="Cambria Math" w:cs="Times New Roman"/>
                <w:sz w:val="20"/>
                <w:szCs w:val="20"/>
              </w:rPr>
              <m:t>B</m:t>
            </m:r>
          </m:e>
          <m:sub>
            <m:r>
              <m:rPr>
                <m:sty m:val="p"/>
              </m:rPr>
              <w:rPr>
                <w:rFonts w:ascii="Cambria Math" w:eastAsia="等线" w:hAnsi="Cambria Math" w:cs="Times New Roman"/>
                <w:sz w:val="20"/>
                <w:szCs w:val="20"/>
              </w:rPr>
              <m:t>2</m:t>
            </m:r>
          </m:sub>
        </m:sSub>
      </m:oMath>
      <w:r w:rsidR="00776092" w:rsidRPr="001F6D50">
        <w:rPr>
          <w:rFonts w:ascii="Times New Roman" w:eastAsia="等线" w:hAnsi="Times New Roman" w:cs="Times New Roman"/>
          <w:sz w:val="20"/>
          <w:szCs w:val="20"/>
        </w:rPr>
        <w:t xml:space="preserve"> increases with temperature (Fig. S4e), indicating an enhanced </w:t>
      </w:r>
      <w:r w:rsidR="00776092" w:rsidRPr="001F6D50">
        <w:rPr>
          <w:rFonts w:ascii="Times New Roman" w:eastAsia="等线" w:hAnsi="Times New Roman" w:cs="Times New Roman"/>
          <w:sz w:val="20"/>
          <w:szCs w:val="20"/>
        </w:rPr>
        <w:lastRenderedPageBreak/>
        <w:t>relative contribution of the optical phonon related component to the transient reflectivity response.</w:t>
      </w:r>
    </w:p>
    <w:p w14:paraId="2DF18319" w14:textId="77777777" w:rsidR="008D4B50" w:rsidRPr="001F6D50" w:rsidRDefault="008D4B50" w:rsidP="0042707B">
      <w:pPr>
        <w:widowControl/>
        <w:spacing w:line="480" w:lineRule="auto"/>
        <w:jc w:val="left"/>
        <w:rPr>
          <w:rFonts w:ascii="Times New Roman" w:eastAsia="等线" w:hAnsi="Times New Roman" w:cs="Times New Roman"/>
          <w:kern w:val="24"/>
          <w:sz w:val="20"/>
          <w:szCs w:val="20"/>
        </w:rPr>
      </w:pPr>
    </w:p>
    <w:p w14:paraId="09B083C9" w14:textId="0E016E94" w:rsidR="00FF1432" w:rsidRPr="001F6D50" w:rsidRDefault="00127605" w:rsidP="0042707B">
      <w:pPr>
        <w:pStyle w:val="ac"/>
        <w:numPr>
          <w:ilvl w:val="0"/>
          <w:numId w:val="3"/>
        </w:numPr>
        <w:spacing w:line="480" w:lineRule="auto"/>
        <w:ind w:firstLineChars="0"/>
        <w:rPr>
          <w:rFonts w:ascii="Times New Roman" w:eastAsia="等线" w:hAnsi="Times New Roman" w:cs="Times New Roman"/>
          <w:b/>
          <w:sz w:val="20"/>
          <w:szCs w:val="20"/>
        </w:rPr>
      </w:pPr>
      <w:r w:rsidRPr="001F6D50">
        <w:rPr>
          <w:rFonts w:ascii="Times New Roman" w:eastAsia="等线" w:hAnsi="Times New Roman" w:cs="Times New Roman"/>
          <w:b/>
          <w:sz w:val="20"/>
          <w:szCs w:val="20"/>
        </w:rPr>
        <w:t>Temperature-dependent Raman spectra and Fano line-shape analysis</w:t>
      </w:r>
    </w:p>
    <w:p w14:paraId="61928ED7" w14:textId="27AF4690" w:rsidR="005B77A5" w:rsidRPr="001F6D50" w:rsidRDefault="003B0A07" w:rsidP="0042707B">
      <w:pPr>
        <w:spacing w:line="480" w:lineRule="auto"/>
        <w:jc w:val="center"/>
        <w:rPr>
          <w:rFonts w:ascii="Times New Roman" w:hAnsi="Times New Roman" w:cs="Times New Roman"/>
          <w:sz w:val="20"/>
          <w:szCs w:val="20"/>
        </w:rPr>
      </w:pPr>
      <w:r w:rsidRPr="001F6D50">
        <w:rPr>
          <w:rFonts w:ascii="Times New Roman" w:hAnsi="Times New Roman" w:cs="Times New Roman"/>
          <w:noProof/>
        </w:rPr>
        <w:drawing>
          <wp:inline distT="0" distB="0" distL="0" distR="0" wp14:anchorId="0A32D75C" wp14:editId="0297E3ED">
            <wp:extent cx="5274310" cy="230949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2309495"/>
                    </a:xfrm>
                    <a:prstGeom prst="rect">
                      <a:avLst/>
                    </a:prstGeom>
                  </pic:spPr>
                </pic:pic>
              </a:graphicData>
            </a:graphic>
          </wp:inline>
        </w:drawing>
      </w:r>
    </w:p>
    <w:p w14:paraId="75704724" w14:textId="0266EDF0" w:rsidR="005B77A5" w:rsidRPr="001F6D50" w:rsidRDefault="005B77A5" w:rsidP="0042707B">
      <w:pPr>
        <w:widowControl/>
        <w:spacing w:line="480" w:lineRule="auto"/>
        <w:rPr>
          <w:rFonts w:ascii="Times New Roman" w:eastAsia="等线" w:hAnsi="Times New Roman" w:cs="Times New Roman"/>
          <w:kern w:val="24"/>
          <w:sz w:val="20"/>
          <w:szCs w:val="20"/>
        </w:rPr>
      </w:pPr>
      <w:r w:rsidRPr="001F6D50">
        <w:rPr>
          <w:rFonts w:ascii="Times New Roman" w:eastAsia="等线" w:hAnsi="Times New Roman" w:cs="Times New Roman"/>
          <w:b/>
          <w:sz w:val="20"/>
          <w:szCs w:val="20"/>
        </w:rPr>
        <w:t>Fig</w:t>
      </w:r>
      <w:r w:rsidR="003B0A07" w:rsidRPr="001F6D50">
        <w:rPr>
          <w:rFonts w:ascii="Times New Roman" w:eastAsia="等线" w:hAnsi="Times New Roman" w:cs="Times New Roman"/>
          <w:b/>
          <w:sz w:val="20"/>
          <w:szCs w:val="20"/>
        </w:rPr>
        <w:t>.</w:t>
      </w:r>
      <w:r w:rsidRPr="001F6D50">
        <w:rPr>
          <w:rFonts w:ascii="Times New Roman" w:eastAsia="等线" w:hAnsi="Times New Roman" w:cs="Times New Roman"/>
          <w:b/>
          <w:sz w:val="20"/>
          <w:szCs w:val="20"/>
        </w:rPr>
        <w:t xml:space="preserve"> S</w:t>
      </w:r>
      <w:r w:rsidR="00EB4863" w:rsidRPr="001F6D50">
        <w:rPr>
          <w:rFonts w:ascii="Times New Roman" w:eastAsia="等线" w:hAnsi="Times New Roman" w:cs="Times New Roman"/>
          <w:b/>
          <w:sz w:val="20"/>
          <w:szCs w:val="20"/>
        </w:rPr>
        <w:t>5</w:t>
      </w:r>
      <w:r w:rsidRPr="001F6D50">
        <w:rPr>
          <w:rFonts w:ascii="Times New Roman" w:eastAsia="等线" w:hAnsi="Times New Roman" w:cs="Times New Roman"/>
          <w:kern w:val="24"/>
          <w:sz w:val="20"/>
          <w:szCs w:val="20"/>
        </w:rPr>
        <w:t xml:space="preserve"> </w:t>
      </w:r>
      <w:r w:rsidR="00E20AE7" w:rsidRPr="001F6D50">
        <w:rPr>
          <w:rFonts w:ascii="Times New Roman" w:eastAsia="等线" w:hAnsi="Times New Roman" w:cs="Times New Roman"/>
          <w:b/>
          <w:kern w:val="24"/>
          <w:sz w:val="20"/>
          <w:szCs w:val="20"/>
        </w:rPr>
        <w:t>a</w:t>
      </w:r>
      <w:r w:rsidR="00E20AE7" w:rsidRPr="001F6D50">
        <w:rPr>
          <w:rFonts w:ascii="Times New Roman" w:eastAsia="等线" w:hAnsi="Times New Roman" w:cs="Times New Roman"/>
          <w:kern w:val="24"/>
          <w:sz w:val="20"/>
          <w:szCs w:val="20"/>
        </w:rPr>
        <w:t xml:space="preserve"> </w:t>
      </w:r>
      <w:r w:rsidR="0044360D" w:rsidRPr="001F6D50">
        <w:rPr>
          <w:rFonts w:ascii="Times New Roman" w:eastAsia="等线" w:hAnsi="Times New Roman" w:cs="Times New Roman"/>
          <w:kern w:val="24"/>
          <w:sz w:val="20"/>
          <w:szCs w:val="20"/>
        </w:rPr>
        <w:t>Temperature map of the</w:t>
      </w:r>
      <w:r w:rsidR="00E20AE7" w:rsidRPr="001F6D50">
        <w:rPr>
          <w:rFonts w:ascii="Times New Roman" w:eastAsia="等线" w:hAnsi="Times New Roman" w:cs="Times New Roman"/>
          <w:kern w:val="24"/>
          <w:sz w:val="20"/>
          <w:szCs w:val="20"/>
        </w:rPr>
        <w:t xml:space="preserve"> Raman spectra of the </w:t>
      </w:r>
      <w:r w:rsidR="0044360D" w:rsidRPr="001F6D50">
        <w:rPr>
          <w:rFonts w:ascii="Times New Roman" w:eastAsia="等线" w:hAnsi="Times New Roman" w:cs="Times New Roman"/>
          <w:kern w:val="24"/>
          <w:sz w:val="20"/>
          <w:szCs w:val="20"/>
        </w:rPr>
        <w:t>10</w:t>
      </w:r>
      <w:r w:rsidR="00E20AE7" w:rsidRPr="001F6D50">
        <w:rPr>
          <w:rFonts w:ascii="Times New Roman" w:eastAsia="等线" w:hAnsi="Times New Roman" w:cs="Times New Roman"/>
          <w:kern w:val="24"/>
          <w:sz w:val="20"/>
          <w:szCs w:val="20"/>
        </w:rPr>
        <w:t xml:space="preserve">-layer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CrTe</m:t>
            </m:r>
          </m:e>
          <m:sub>
            <m:r>
              <m:rPr>
                <m:sty m:val="p"/>
              </m:rPr>
              <w:rPr>
                <w:rFonts w:ascii="Cambria Math" w:eastAsia="等线" w:hAnsi="Cambria Math" w:cs="Times New Roman"/>
                <w:sz w:val="20"/>
                <w:szCs w:val="20"/>
              </w:rPr>
              <m:t>2</m:t>
            </m:r>
          </m:sub>
        </m:sSub>
      </m:oMath>
      <w:r w:rsidR="00E20AE7" w:rsidRPr="001F6D50">
        <w:rPr>
          <w:rFonts w:ascii="Times New Roman" w:eastAsia="等线" w:hAnsi="Times New Roman" w:cs="Times New Roman"/>
          <w:kern w:val="24"/>
          <w:sz w:val="20"/>
          <w:szCs w:val="20"/>
        </w:rPr>
        <w:t xml:space="preserve"> film measured from 20 to 300 K. </w:t>
      </w:r>
      <w:r w:rsidR="008C0541" w:rsidRPr="001F6D50">
        <w:rPr>
          <w:rFonts w:ascii="Times New Roman" w:eastAsia="等线" w:hAnsi="Times New Roman" w:cs="Times New Roman"/>
          <w:b/>
          <w:kern w:val="24"/>
          <w:sz w:val="20"/>
          <w:szCs w:val="20"/>
        </w:rPr>
        <w:t>b</w:t>
      </w:r>
      <w:r w:rsidR="008C0541">
        <w:rPr>
          <w:rFonts w:ascii="Times New Roman" w:eastAsia="等线" w:hAnsi="Times New Roman" w:cs="Times New Roman"/>
          <w:kern w:val="24"/>
          <w:sz w:val="20"/>
          <w:szCs w:val="20"/>
        </w:rPr>
        <w:t xml:space="preserve"> </w:t>
      </w:r>
      <w:r w:rsidR="00E20AE7" w:rsidRPr="001F6D50">
        <w:rPr>
          <w:rFonts w:ascii="Times New Roman" w:eastAsia="等线" w:hAnsi="Times New Roman" w:cs="Times New Roman"/>
          <w:kern w:val="24"/>
          <w:sz w:val="20"/>
          <w:szCs w:val="20"/>
        </w:rPr>
        <w:t>Representative Raman spectr</w:t>
      </w:r>
      <w:r w:rsidR="0044360D" w:rsidRPr="001F6D50">
        <w:rPr>
          <w:rFonts w:ascii="Times New Roman" w:eastAsia="等线" w:hAnsi="Times New Roman" w:cs="Times New Roman"/>
          <w:kern w:val="24"/>
          <w:sz w:val="20"/>
          <w:szCs w:val="20"/>
        </w:rPr>
        <w:t>a</w:t>
      </w:r>
      <w:r w:rsidR="00E20AE7" w:rsidRPr="001F6D50">
        <w:rPr>
          <w:rFonts w:ascii="Times New Roman" w:eastAsia="等线" w:hAnsi="Times New Roman" w:cs="Times New Roman"/>
          <w:kern w:val="24"/>
          <w:sz w:val="20"/>
          <w:szCs w:val="20"/>
        </w:rPr>
        <w:t xml:space="preserve"> measured at 120 K</w:t>
      </w:r>
      <w:r w:rsidR="008C0541">
        <w:rPr>
          <w:rFonts w:ascii="Times New Roman" w:eastAsia="等线" w:hAnsi="Times New Roman" w:cs="Times New Roman"/>
          <w:kern w:val="24"/>
          <w:sz w:val="20"/>
          <w:szCs w:val="20"/>
        </w:rPr>
        <w:t xml:space="preserve"> </w:t>
      </w:r>
      <w:r w:rsidR="008C0541" w:rsidRPr="008C0541">
        <w:rPr>
          <w:rFonts w:ascii="Times New Roman" w:eastAsia="等线" w:hAnsi="Times New Roman" w:cs="Times New Roman"/>
          <w:kern w:val="24"/>
          <w:sz w:val="20"/>
          <w:szCs w:val="20"/>
        </w:rPr>
        <w:t>and analyzed using</w:t>
      </w:r>
      <w:r w:rsidR="00E20AE7" w:rsidRPr="001F6D50">
        <w:rPr>
          <w:rFonts w:ascii="Times New Roman" w:eastAsia="等线" w:hAnsi="Times New Roman" w:cs="Times New Roman"/>
          <w:kern w:val="24"/>
          <w:sz w:val="20"/>
          <w:szCs w:val="20"/>
        </w:rPr>
        <w:t xml:space="preserve"> Lorentzian and Fano line </w:t>
      </w:r>
      <w:r w:rsidR="008C0541" w:rsidRPr="008C0541">
        <w:rPr>
          <w:rFonts w:ascii="Times New Roman" w:eastAsia="等线" w:hAnsi="Times New Roman" w:cs="Times New Roman"/>
          <w:kern w:val="24"/>
          <w:sz w:val="20"/>
          <w:szCs w:val="20"/>
        </w:rPr>
        <w:t>profiles.</w:t>
      </w:r>
      <w:r w:rsidR="00E20AE7" w:rsidRPr="001F6D50">
        <w:rPr>
          <w:rFonts w:ascii="Times New Roman" w:eastAsia="等线" w:hAnsi="Times New Roman" w:cs="Times New Roman"/>
          <w:kern w:val="24"/>
          <w:sz w:val="20"/>
          <w:szCs w:val="20"/>
        </w:rPr>
        <w:t xml:space="preserve"> The symbols represent the experimental data, and the solid curves denote the corresponding fits. Temperature dependences of the fitted </w:t>
      </w:r>
      <w:r w:rsidR="003B0A07" w:rsidRPr="001F6D50">
        <w:rPr>
          <w:rFonts w:ascii="Times New Roman" w:eastAsia="等线" w:hAnsi="Times New Roman" w:cs="Times New Roman"/>
          <w:b/>
          <w:kern w:val="24"/>
          <w:sz w:val="20"/>
          <w:szCs w:val="20"/>
        </w:rPr>
        <w:t>c</w:t>
      </w:r>
      <w:r w:rsidR="00E20AE7" w:rsidRPr="001F6D50">
        <w:rPr>
          <w:rFonts w:ascii="Times New Roman" w:eastAsia="等线" w:hAnsi="Times New Roman" w:cs="Times New Roman"/>
          <w:kern w:val="24"/>
          <w:sz w:val="20"/>
          <w:szCs w:val="20"/>
        </w:rPr>
        <w:t xml:space="preserve">, </w:t>
      </w:r>
      <w:r w:rsidR="008C0541" w:rsidRPr="008C0541">
        <w:rPr>
          <w:rFonts w:ascii="Times New Roman" w:eastAsia="等线" w:hAnsi="Times New Roman" w:cs="Times New Roman"/>
          <w:kern w:val="24"/>
          <w:sz w:val="20"/>
          <w:szCs w:val="20"/>
        </w:rPr>
        <w:t>inverse</w:t>
      </w:r>
      <w:r w:rsidR="008C0541">
        <w:rPr>
          <w:rFonts w:ascii="Times New Roman" w:eastAsia="等线" w:hAnsi="Times New Roman" w:cs="Times New Roman"/>
          <w:kern w:val="24"/>
          <w:sz w:val="20"/>
          <w:szCs w:val="20"/>
        </w:rPr>
        <w:t xml:space="preserve"> </w:t>
      </w:r>
      <w:r w:rsidR="003B0A07" w:rsidRPr="001F6D50">
        <w:rPr>
          <w:rFonts w:ascii="Times New Roman" w:eastAsia="等线" w:hAnsi="Times New Roman" w:cs="Times New Roman"/>
          <w:kern w:val="24"/>
          <w:sz w:val="20"/>
          <w:szCs w:val="20"/>
        </w:rPr>
        <w:t xml:space="preserve">Fano asymmetry parameters </w:t>
      </w:r>
      <m:oMath>
        <m:r>
          <m:rPr>
            <m:sty m:val="p"/>
          </m:rPr>
          <w:rPr>
            <w:rFonts w:ascii="Cambria Math" w:eastAsia="等线" w:hAnsi="Cambria Math" w:cs="Times New Roman"/>
            <w:kern w:val="24"/>
            <w:sz w:val="20"/>
            <w:szCs w:val="20"/>
          </w:rPr>
          <m:t>1/</m:t>
        </m:r>
        <m:r>
          <w:rPr>
            <w:rFonts w:ascii="Cambria Math" w:eastAsia="等线" w:hAnsi="Cambria Math" w:cs="Times New Roman"/>
            <w:sz w:val="20"/>
            <w:szCs w:val="20"/>
          </w:rPr>
          <m:t>q</m:t>
        </m:r>
      </m:oMath>
      <w:r w:rsidR="003B0A07" w:rsidRPr="001F6D50">
        <w:rPr>
          <w:rFonts w:ascii="Times New Roman" w:eastAsia="等线" w:hAnsi="Times New Roman" w:cs="Times New Roman"/>
          <w:sz w:val="20"/>
          <w:szCs w:val="20"/>
        </w:rPr>
        <w:t>,</w:t>
      </w:r>
      <w:r w:rsidR="003B0A07" w:rsidRPr="001F6D50">
        <w:rPr>
          <w:rFonts w:ascii="Times New Roman" w:eastAsia="等线" w:hAnsi="Times New Roman" w:cs="Times New Roman"/>
          <w:kern w:val="24"/>
          <w:sz w:val="20"/>
          <w:szCs w:val="20"/>
        </w:rPr>
        <w:t xml:space="preserve"> </w:t>
      </w:r>
      <w:r w:rsidR="00406A69" w:rsidRPr="001F6D50">
        <w:rPr>
          <w:rFonts w:ascii="Times New Roman" w:eastAsia="等线" w:hAnsi="Times New Roman" w:cs="Times New Roman"/>
          <w:b/>
          <w:kern w:val="24"/>
          <w:sz w:val="20"/>
          <w:szCs w:val="20"/>
        </w:rPr>
        <w:t>d</w:t>
      </w:r>
      <w:r w:rsidR="00406A69" w:rsidRPr="001F6D50">
        <w:rPr>
          <w:rFonts w:ascii="Times New Roman" w:eastAsia="等线" w:hAnsi="Times New Roman" w:cs="Times New Roman"/>
          <w:kern w:val="24"/>
          <w:sz w:val="20"/>
          <w:szCs w:val="20"/>
        </w:rPr>
        <w:t xml:space="preserve">, </w:t>
      </w:r>
      <w:r w:rsidR="00E20AE7" w:rsidRPr="001F6D50">
        <w:rPr>
          <w:rFonts w:ascii="Times New Roman" w:eastAsia="等线" w:hAnsi="Times New Roman" w:cs="Times New Roman"/>
          <w:kern w:val="24"/>
          <w:sz w:val="20"/>
          <w:szCs w:val="20"/>
        </w:rPr>
        <w:t>Raman peak intensities</w:t>
      </w:r>
      <w:r w:rsidR="00406A69" w:rsidRPr="001F6D50">
        <w:rPr>
          <w:rFonts w:ascii="Times New Roman" w:eastAsia="等线" w:hAnsi="Times New Roman" w:cs="Times New Roman"/>
          <w:kern w:val="24"/>
          <w:sz w:val="20"/>
          <w:szCs w:val="20"/>
        </w:rPr>
        <w:t xml:space="preserve"> and</w:t>
      </w:r>
      <w:r w:rsidR="00E20AE7" w:rsidRPr="001F6D50">
        <w:rPr>
          <w:rFonts w:ascii="Times New Roman" w:eastAsia="等线" w:hAnsi="Times New Roman" w:cs="Times New Roman"/>
          <w:kern w:val="24"/>
          <w:sz w:val="20"/>
          <w:szCs w:val="20"/>
        </w:rPr>
        <w:t xml:space="preserve"> </w:t>
      </w:r>
      <w:r w:rsidR="00E20AE7" w:rsidRPr="001F6D50">
        <w:rPr>
          <w:rFonts w:ascii="Times New Roman" w:eastAsia="等线" w:hAnsi="Times New Roman" w:cs="Times New Roman"/>
          <w:b/>
          <w:kern w:val="24"/>
          <w:sz w:val="20"/>
          <w:szCs w:val="20"/>
        </w:rPr>
        <w:t>e</w:t>
      </w:r>
      <w:r w:rsidR="00E20AE7" w:rsidRPr="001F6D50">
        <w:rPr>
          <w:rFonts w:ascii="Times New Roman" w:eastAsia="等线" w:hAnsi="Times New Roman" w:cs="Times New Roman"/>
          <w:kern w:val="24"/>
          <w:sz w:val="20"/>
          <w:szCs w:val="20"/>
        </w:rPr>
        <w:t xml:space="preserve">, peak areas for the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E</m:t>
            </m:r>
          </m:e>
          <m:sub>
            <m:r>
              <m:rPr>
                <m:sty m:val="p"/>
              </m:rPr>
              <w:rPr>
                <w:rFonts w:ascii="Cambria Math" w:eastAsia="等线" w:hAnsi="Cambria Math" w:cs="Times New Roman"/>
                <w:sz w:val="20"/>
                <w:szCs w:val="20"/>
              </w:rPr>
              <m:t>2g</m:t>
            </m:r>
          </m:sub>
        </m:sSub>
      </m:oMath>
      <w:r w:rsidR="000E7A76" w:rsidRPr="001F6D50">
        <w:rPr>
          <w:rFonts w:ascii="Times New Roman" w:eastAsia="等线" w:hAnsi="Times New Roman" w:cs="Times New Roman"/>
          <w:iCs/>
          <w:sz w:val="20"/>
          <w:szCs w:val="20"/>
        </w:rPr>
        <w:t xml:space="preserve"> </w:t>
      </w:r>
      <w:r w:rsidR="0044360D" w:rsidRPr="001F6D50">
        <w:rPr>
          <w:rFonts w:ascii="Times New Roman" w:eastAsia="等线" w:hAnsi="Times New Roman" w:cs="Times New Roman"/>
          <w:kern w:val="24"/>
          <w:sz w:val="20"/>
          <w:szCs w:val="20"/>
        </w:rPr>
        <w:t xml:space="preserve">and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A</m:t>
            </m:r>
          </m:e>
          <m:sub>
            <m:r>
              <m:rPr>
                <m:sty m:val="p"/>
              </m:rPr>
              <w:rPr>
                <w:rFonts w:ascii="Cambria Math" w:eastAsia="等线" w:hAnsi="Cambria Math" w:cs="Times New Roman"/>
                <w:sz w:val="20"/>
                <w:szCs w:val="20"/>
              </w:rPr>
              <m:t>1g</m:t>
            </m:r>
          </m:sub>
        </m:sSub>
      </m:oMath>
      <w:r w:rsidR="00E20AE7" w:rsidRPr="001F6D50">
        <w:rPr>
          <w:rFonts w:ascii="Times New Roman" w:eastAsia="等线" w:hAnsi="Times New Roman" w:cs="Times New Roman"/>
          <w:kern w:val="24"/>
          <w:sz w:val="20"/>
          <w:szCs w:val="20"/>
        </w:rPr>
        <w:t xml:space="preserve"> modes. </w:t>
      </w:r>
      <w:r w:rsidR="0044360D" w:rsidRPr="001F6D50">
        <w:rPr>
          <w:rFonts w:ascii="Times New Roman" w:eastAsia="等线" w:hAnsi="Times New Roman" w:cs="Times New Roman"/>
          <w:kern w:val="24"/>
          <w:sz w:val="20"/>
          <w:szCs w:val="20"/>
        </w:rPr>
        <w:t>Error bars represent the standard errors obtained from the least squares fitting procedure.</w:t>
      </w:r>
    </w:p>
    <w:p w14:paraId="30CD857A" w14:textId="1B126B96" w:rsidR="0044360D" w:rsidRPr="001F6D50" w:rsidRDefault="0044360D" w:rsidP="0042707B">
      <w:pPr>
        <w:widowControl/>
        <w:spacing w:line="480" w:lineRule="auto"/>
        <w:jc w:val="left"/>
        <w:rPr>
          <w:rFonts w:ascii="Times New Roman" w:eastAsia="宋体" w:hAnsi="Times New Roman" w:cs="Times New Roman"/>
          <w:kern w:val="0"/>
          <w:sz w:val="20"/>
          <w:szCs w:val="20"/>
        </w:rPr>
      </w:pPr>
    </w:p>
    <w:p w14:paraId="2CB61DC1" w14:textId="405FCDFE" w:rsidR="004F5931" w:rsidRPr="001F6D50" w:rsidRDefault="004F5931" w:rsidP="0042707B">
      <w:pPr>
        <w:widowControl/>
        <w:spacing w:line="480" w:lineRule="auto"/>
        <w:rPr>
          <w:rFonts w:ascii="Times New Roman" w:eastAsia="宋体" w:hAnsi="Times New Roman" w:cs="Times New Roman"/>
          <w:kern w:val="0"/>
          <w:sz w:val="20"/>
          <w:szCs w:val="20"/>
        </w:rPr>
      </w:pPr>
      <w:r w:rsidRPr="001F6D50">
        <w:rPr>
          <w:rFonts w:ascii="Times New Roman" w:eastAsia="宋体" w:hAnsi="Times New Roman" w:cs="Times New Roman"/>
          <w:kern w:val="0"/>
          <w:sz w:val="20"/>
          <w:szCs w:val="20"/>
        </w:rPr>
        <w:t xml:space="preserve">Supplementary Fig. S5 presents the temperature-dependent Raman </w:t>
      </w:r>
      <w:r w:rsidRPr="001F6D50">
        <w:rPr>
          <w:rFonts w:ascii="Times New Roman" w:eastAsia="等线" w:hAnsi="Times New Roman" w:cs="Times New Roman"/>
          <w:kern w:val="24"/>
          <w:sz w:val="20"/>
          <w:szCs w:val="20"/>
        </w:rPr>
        <w:t>spectra</w:t>
      </w:r>
      <w:r w:rsidRPr="001F6D50">
        <w:rPr>
          <w:rFonts w:ascii="Times New Roman" w:eastAsia="宋体" w:hAnsi="Times New Roman" w:cs="Times New Roman"/>
          <w:kern w:val="0"/>
          <w:sz w:val="20"/>
          <w:szCs w:val="20"/>
        </w:rPr>
        <w:t xml:space="preserve"> and the corresponding analysis. Fig. S5a shows the evolution of the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E</m:t>
            </m:r>
          </m:e>
          <m:sub>
            <m:r>
              <m:rPr>
                <m:sty m:val="p"/>
              </m:rPr>
              <w:rPr>
                <w:rFonts w:ascii="Cambria Math" w:eastAsia="等线" w:hAnsi="Cambria Math" w:cs="Times New Roman"/>
                <w:sz w:val="20"/>
                <w:szCs w:val="20"/>
              </w:rPr>
              <m:t>2g</m:t>
            </m:r>
          </m:sub>
        </m:sSub>
      </m:oMath>
      <w:r w:rsidR="000E7A76" w:rsidRPr="001F6D50">
        <w:rPr>
          <w:rFonts w:ascii="Times New Roman" w:eastAsia="宋体" w:hAnsi="Times New Roman" w:cs="Times New Roman"/>
          <w:iCs/>
          <w:sz w:val="20"/>
          <w:szCs w:val="20"/>
        </w:rPr>
        <w:t xml:space="preserve"> </w:t>
      </w:r>
      <w:r w:rsidR="000E7A76" w:rsidRPr="001F6D50">
        <w:rPr>
          <w:rFonts w:ascii="Times New Roman" w:eastAsia="等线" w:hAnsi="Times New Roman" w:cs="Times New Roman"/>
          <w:kern w:val="24"/>
          <w:sz w:val="20"/>
          <w:szCs w:val="20"/>
        </w:rPr>
        <w:t xml:space="preserve">and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A</m:t>
            </m:r>
          </m:e>
          <m:sub>
            <m:r>
              <m:rPr>
                <m:sty m:val="p"/>
              </m:rPr>
              <w:rPr>
                <w:rFonts w:ascii="Cambria Math" w:eastAsia="等线" w:hAnsi="Cambria Math" w:cs="Times New Roman"/>
                <w:sz w:val="20"/>
                <w:szCs w:val="20"/>
              </w:rPr>
              <m:t>1g</m:t>
            </m:r>
          </m:sub>
        </m:sSub>
      </m:oMath>
      <w:r w:rsidRPr="001F6D50">
        <w:rPr>
          <w:rFonts w:ascii="Times New Roman" w:eastAsia="宋体" w:hAnsi="Times New Roman" w:cs="Times New Roman"/>
          <w:kern w:val="0"/>
          <w:sz w:val="20"/>
          <w:szCs w:val="20"/>
        </w:rPr>
        <w:t xml:space="preserve"> Raman modes between 20 and 300 K. Both modes remain clearly resolved throughout the measured temperature range.</w:t>
      </w:r>
      <w:r w:rsidR="000E7A76" w:rsidRPr="001F6D50">
        <w:rPr>
          <w:rFonts w:ascii="Times New Roman" w:eastAsia="宋体" w:hAnsi="Times New Roman" w:cs="Times New Roman"/>
          <w:kern w:val="0"/>
          <w:sz w:val="20"/>
          <w:szCs w:val="20"/>
        </w:rPr>
        <w:t xml:space="preserve"> To determine an appropriate fitting function, a representative Raman spectrum measured at 120 K was </w:t>
      </w:r>
      <w:proofErr w:type="spellStart"/>
      <w:r w:rsidR="000E7A76" w:rsidRPr="001F6D50">
        <w:rPr>
          <w:rFonts w:ascii="Times New Roman" w:eastAsia="宋体" w:hAnsi="Times New Roman" w:cs="Times New Roman"/>
          <w:kern w:val="0"/>
          <w:sz w:val="20"/>
          <w:szCs w:val="20"/>
        </w:rPr>
        <w:t>analysed</w:t>
      </w:r>
      <w:proofErr w:type="spellEnd"/>
      <w:r w:rsidR="000E7A76" w:rsidRPr="001F6D50">
        <w:rPr>
          <w:rFonts w:ascii="Times New Roman" w:eastAsia="宋体" w:hAnsi="Times New Roman" w:cs="Times New Roman"/>
          <w:kern w:val="0"/>
          <w:sz w:val="20"/>
          <w:szCs w:val="20"/>
        </w:rPr>
        <w:t xml:space="preserve"> using both symmetric Lorentzian and asymmetric Fano profiles. As shown in Fig. S5b</w:t>
      </w:r>
      <w:r w:rsidR="008C0541">
        <w:rPr>
          <w:rFonts w:ascii="Times New Roman" w:eastAsia="宋体" w:hAnsi="Times New Roman" w:cs="Times New Roman" w:hint="eastAsia"/>
          <w:kern w:val="0"/>
          <w:sz w:val="20"/>
          <w:szCs w:val="20"/>
        </w:rPr>
        <w:t>,</w:t>
      </w:r>
      <w:r w:rsidR="000E7A76" w:rsidRPr="001F6D50">
        <w:rPr>
          <w:rFonts w:ascii="Times New Roman" w:eastAsia="宋体" w:hAnsi="Times New Roman" w:cs="Times New Roman"/>
          <w:kern w:val="0"/>
          <w:sz w:val="20"/>
          <w:szCs w:val="20"/>
        </w:rPr>
        <w:t xml:space="preserve"> the Lorentzian function does not fully reproduce the asymmetric spectral line shapes, whereas the Fano profile provides a visibly improved </w:t>
      </w:r>
      <w:r w:rsidR="000E7A76" w:rsidRPr="001F6D50">
        <w:rPr>
          <w:rFonts w:ascii="Times New Roman" w:eastAsia="宋体" w:hAnsi="Times New Roman" w:cs="Times New Roman"/>
          <w:kern w:val="0"/>
          <w:sz w:val="20"/>
          <w:szCs w:val="20"/>
        </w:rPr>
        <w:lastRenderedPageBreak/>
        <w:t>description of both Raman peaks. The Fano function was therefore used to extract the temperature-dependent Raman parameters</w:t>
      </w:r>
      <w:r w:rsidR="001A7978" w:rsidRPr="001F6D50">
        <w:rPr>
          <w:rFonts w:ascii="Times New Roman" w:eastAsia="宋体" w:hAnsi="Times New Roman" w:cs="Times New Roman"/>
          <w:kern w:val="0"/>
          <w:sz w:val="20"/>
          <w:szCs w:val="20"/>
        </w:rPr>
        <w:t>:</w:t>
      </w:r>
    </w:p>
    <w:p w14:paraId="67B5AA3A" w14:textId="3C744F25" w:rsidR="00D4149F" w:rsidRPr="001F6D50" w:rsidRDefault="00AE37FE" w:rsidP="0042707B">
      <w:pPr>
        <w:widowControl/>
        <w:spacing w:line="480" w:lineRule="auto"/>
        <w:rPr>
          <w:rFonts w:ascii="Cambria Math" w:eastAsia="宋体" w:hAnsi="Cambria Math" w:cs="Times New Roman"/>
          <w:kern w:val="0"/>
          <w:sz w:val="20"/>
          <w:szCs w:val="20"/>
          <w:oMath/>
        </w:rPr>
      </w:pPr>
      <m:oMathPara>
        <m:oMath>
          <m:r>
            <w:rPr>
              <w:rFonts w:ascii="Cambria Math" w:eastAsia="宋体" w:hAnsi="Cambria Math" w:cs="Times New Roman"/>
              <w:kern w:val="0"/>
              <w:sz w:val="20"/>
              <w:szCs w:val="20"/>
            </w:rPr>
            <m:t>I</m:t>
          </m:r>
          <m:r>
            <m:rPr>
              <m:sty m:val="p"/>
            </m:rPr>
            <w:rPr>
              <w:rFonts w:ascii="Cambria Math" w:eastAsia="宋体" w:hAnsi="Cambria Math" w:cs="Times New Roman"/>
              <w:kern w:val="0"/>
              <w:sz w:val="20"/>
              <w:szCs w:val="20"/>
            </w:rPr>
            <m:t>(ω)=</m:t>
          </m:r>
          <m:r>
            <w:rPr>
              <w:rFonts w:ascii="Cambria Math" w:eastAsia="宋体" w:hAnsi="Cambria Math" w:cs="Times New Roman"/>
              <w:kern w:val="0"/>
              <w:sz w:val="20"/>
              <w:szCs w:val="20"/>
            </w:rPr>
            <m:t>A</m:t>
          </m:r>
          <m:f>
            <m:fPr>
              <m:ctrlPr>
                <w:rPr>
                  <w:rFonts w:ascii="Cambria Math" w:eastAsia="宋体" w:hAnsi="Cambria Math" w:cs="Times New Roman"/>
                  <w:i/>
                  <w:kern w:val="0"/>
                  <w:sz w:val="20"/>
                  <w:szCs w:val="20"/>
                </w:rPr>
              </m:ctrlPr>
            </m:fPr>
            <m:num>
              <m:sSup>
                <m:sSupPr>
                  <m:ctrlPr>
                    <w:rPr>
                      <w:rFonts w:ascii="Cambria Math" w:eastAsia="宋体" w:hAnsi="Cambria Math" w:cs="Times New Roman"/>
                      <w:i/>
                      <w:kern w:val="0"/>
                      <w:sz w:val="20"/>
                      <w:szCs w:val="20"/>
                    </w:rPr>
                  </m:ctrlPr>
                </m:sSupPr>
                <m:e>
                  <m:d>
                    <m:dPr>
                      <m:ctrlPr>
                        <w:rPr>
                          <w:rFonts w:ascii="Cambria Math" w:eastAsia="宋体" w:hAnsi="Cambria Math" w:cs="Times New Roman"/>
                          <w:i/>
                          <w:kern w:val="0"/>
                          <w:sz w:val="20"/>
                          <w:szCs w:val="20"/>
                        </w:rPr>
                      </m:ctrlPr>
                    </m:dPr>
                    <m:e>
                      <m:r>
                        <w:rPr>
                          <w:rFonts w:ascii="Cambria Math" w:eastAsia="宋体" w:hAnsi="Cambria Math" w:cs="Times New Roman"/>
                          <w:kern w:val="0"/>
                          <w:sz w:val="20"/>
                          <w:szCs w:val="20"/>
                        </w:rPr>
                        <m:t>q</m:t>
                      </m:r>
                      <m:r>
                        <m:rPr>
                          <m:sty m:val="p"/>
                        </m:rPr>
                        <w:rPr>
                          <w:rFonts w:ascii="Cambria Math" w:eastAsia="宋体" w:hAnsi="Cambria Math" w:cs="Times New Roman"/>
                          <w:kern w:val="0"/>
                          <w:sz w:val="20"/>
                          <w:szCs w:val="20"/>
                        </w:rPr>
                        <m:t>+</m:t>
                      </m:r>
                      <m:r>
                        <w:rPr>
                          <w:rFonts w:ascii="Cambria Math" w:eastAsia="宋体" w:hAnsi="Cambria Math" w:cs="Times New Roman"/>
                          <w:kern w:val="0"/>
                          <w:sz w:val="20"/>
                          <w:szCs w:val="20"/>
                        </w:rPr>
                        <m:t>ε</m:t>
                      </m:r>
                      <m:r>
                        <m:rPr>
                          <m:sty m:val="p"/>
                        </m:rPr>
                        <w:rPr>
                          <w:rFonts w:ascii="Cambria Math" w:eastAsia="宋体" w:hAnsi="Cambria Math" w:cs="Times New Roman"/>
                          <w:kern w:val="0"/>
                          <w:sz w:val="20"/>
                          <w:szCs w:val="20"/>
                        </w:rPr>
                        <m:t>(ω)</m:t>
                      </m:r>
                    </m:e>
                  </m:d>
                </m:e>
                <m:sup>
                  <m:r>
                    <w:rPr>
                      <w:rFonts w:ascii="Cambria Math" w:eastAsia="宋体" w:hAnsi="Cambria Math" w:cs="Times New Roman"/>
                      <w:kern w:val="0"/>
                      <w:sz w:val="20"/>
                      <w:szCs w:val="20"/>
                    </w:rPr>
                    <m:t>2</m:t>
                  </m:r>
                </m:sup>
              </m:sSup>
            </m:num>
            <m:den>
              <m:r>
                <w:rPr>
                  <w:rFonts w:ascii="Cambria Math" w:eastAsia="宋体" w:hAnsi="Cambria Math" w:cs="Times New Roman"/>
                  <w:kern w:val="0"/>
                  <w:sz w:val="20"/>
                  <w:szCs w:val="20"/>
                </w:rPr>
                <m:t>1+</m:t>
              </m:r>
              <m:sSup>
                <m:sSupPr>
                  <m:ctrlPr>
                    <w:rPr>
                      <w:rFonts w:ascii="Cambria Math" w:eastAsia="宋体" w:hAnsi="Cambria Math" w:cs="Times New Roman"/>
                      <w:i/>
                      <w:kern w:val="0"/>
                      <w:sz w:val="20"/>
                      <w:szCs w:val="20"/>
                    </w:rPr>
                  </m:ctrlPr>
                </m:sSupPr>
                <m:e>
                  <m:r>
                    <w:rPr>
                      <w:rFonts w:ascii="Cambria Math" w:eastAsia="宋体" w:hAnsi="Cambria Math" w:cs="Times New Roman"/>
                      <w:kern w:val="0"/>
                      <w:sz w:val="20"/>
                      <w:szCs w:val="20"/>
                    </w:rPr>
                    <m:t>ε</m:t>
                  </m:r>
                </m:e>
                <m:sup>
                  <m:r>
                    <w:rPr>
                      <w:rFonts w:ascii="Cambria Math" w:eastAsia="宋体" w:hAnsi="Cambria Math" w:cs="Times New Roman"/>
                      <w:kern w:val="0"/>
                      <w:sz w:val="20"/>
                      <w:szCs w:val="20"/>
                    </w:rPr>
                    <m:t>2</m:t>
                  </m:r>
                </m:sup>
              </m:sSup>
            </m:den>
          </m:f>
        </m:oMath>
      </m:oMathPara>
    </w:p>
    <w:p w14:paraId="5AFC7B1A" w14:textId="58E886B5" w:rsidR="004F5931" w:rsidRPr="001F6D50" w:rsidRDefault="00AE37FE" w:rsidP="0042707B">
      <w:pPr>
        <w:widowControl/>
        <w:spacing w:line="480" w:lineRule="auto"/>
        <w:rPr>
          <w:rFonts w:ascii="Times New Roman" w:eastAsia="宋体" w:hAnsi="Times New Roman" w:cs="Times New Roman"/>
          <w:kern w:val="0"/>
          <w:sz w:val="20"/>
          <w:szCs w:val="20"/>
        </w:rPr>
      </w:pPr>
      <m:oMathPara>
        <m:oMath>
          <m:r>
            <w:rPr>
              <w:rFonts w:ascii="Cambria Math" w:eastAsia="宋体" w:hAnsi="Cambria Math" w:cs="Times New Roman"/>
              <w:kern w:val="0"/>
              <w:sz w:val="20"/>
              <w:szCs w:val="20"/>
            </w:rPr>
            <m:t>ε</m:t>
          </m:r>
          <m:r>
            <m:rPr>
              <m:sty m:val="p"/>
            </m:rPr>
            <w:rPr>
              <w:rFonts w:ascii="Cambria Math" w:eastAsia="宋体" w:hAnsi="Cambria Math" w:cs="Times New Roman"/>
              <w:kern w:val="0"/>
              <w:sz w:val="20"/>
              <w:szCs w:val="20"/>
            </w:rPr>
            <m:t>(</m:t>
          </m:r>
          <m:r>
            <w:rPr>
              <w:rFonts w:ascii="Cambria Math" w:eastAsia="宋体" w:hAnsi="Cambria Math" w:cs="Times New Roman"/>
              <w:kern w:val="0"/>
              <w:sz w:val="20"/>
              <w:szCs w:val="20"/>
            </w:rPr>
            <m:t>ω</m:t>
          </m:r>
          <m:r>
            <m:rPr>
              <m:sty m:val="p"/>
            </m:rPr>
            <w:rPr>
              <w:rFonts w:ascii="Cambria Math" w:eastAsia="宋体" w:hAnsi="Cambria Math" w:cs="Times New Roman"/>
              <w:kern w:val="0"/>
              <w:sz w:val="20"/>
              <w:szCs w:val="20"/>
            </w:rPr>
            <m:t>)=2(</m:t>
          </m:r>
          <m:r>
            <w:rPr>
              <w:rFonts w:ascii="Cambria Math" w:eastAsia="宋体" w:hAnsi="Cambria Math" w:cs="Times New Roman"/>
              <w:kern w:val="0"/>
              <w:sz w:val="20"/>
              <w:szCs w:val="20"/>
            </w:rPr>
            <m:t>ω</m:t>
          </m:r>
          <m:r>
            <m:rPr>
              <m:sty m:val="p"/>
            </m:rPr>
            <w:rPr>
              <w:rFonts w:ascii="Cambria Math" w:eastAsia="宋体" w:hAnsi="Cambria Math" w:cs="Times New Roman"/>
              <w:kern w:val="0"/>
              <w:sz w:val="20"/>
              <w:szCs w:val="20"/>
            </w:rPr>
            <m:t>-</m:t>
          </m:r>
          <m:sSub>
            <m:sSubPr>
              <m:ctrlPr>
                <w:rPr>
                  <w:rFonts w:ascii="Cambria Math" w:eastAsia="宋体" w:hAnsi="Cambria Math" w:cs="Times New Roman"/>
                  <w:kern w:val="0"/>
                  <w:sz w:val="20"/>
                  <w:szCs w:val="20"/>
                </w:rPr>
              </m:ctrlPr>
            </m:sSubPr>
            <m:e>
              <m:r>
                <w:rPr>
                  <w:rFonts w:ascii="Cambria Math" w:eastAsia="宋体" w:hAnsi="Cambria Math" w:cs="Times New Roman"/>
                  <w:kern w:val="0"/>
                  <w:sz w:val="20"/>
                  <w:szCs w:val="20"/>
                </w:rPr>
                <m:t>ω</m:t>
              </m:r>
            </m:e>
            <m:sub>
              <m:r>
                <w:rPr>
                  <w:rFonts w:ascii="Cambria Math" w:eastAsia="宋体" w:hAnsi="Cambria Math" w:cs="Times New Roman"/>
                  <w:kern w:val="0"/>
                  <w:sz w:val="20"/>
                  <w:szCs w:val="20"/>
                </w:rPr>
                <m:t>0</m:t>
              </m:r>
            </m:sub>
          </m:sSub>
          <m:r>
            <m:rPr>
              <m:sty m:val="p"/>
            </m:rPr>
            <w:rPr>
              <w:rFonts w:ascii="Cambria Math" w:eastAsia="宋体" w:hAnsi="Cambria Math" w:cs="Times New Roman"/>
              <w:kern w:val="0"/>
              <w:sz w:val="20"/>
              <w:szCs w:val="20"/>
            </w:rPr>
            <m:t>)/</m:t>
          </m:r>
          <m:r>
            <w:rPr>
              <w:rFonts w:ascii="Cambria Math" w:eastAsia="宋体" w:hAnsi="Cambria Math" w:cs="Times New Roman"/>
              <w:kern w:val="0"/>
              <w:sz w:val="20"/>
              <w:szCs w:val="20"/>
            </w:rPr>
            <m:t>Γ</m:t>
          </m:r>
        </m:oMath>
      </m:oMathPara>
    </w:p>
    <w:p w14:paraId="1D631751" w14:textId="6B925EB7" w:rsidR="00101419" w:rsidRPr="001F6D50" w:rsidRDefault="00D4149F" w:rsidP="0042707B">
      <w:pPr>
        <w:widowControl/>
        <w:spacing w:line="480" w:lineRule="auto"/>
        <w:rPr>
          <w:rFonts w:ascii="Times New Roman" w:eastAsia="宋体" w:hAnsi="Times New Roman" w:cs="Times New Roman"/>
          <w:kern w:val="0"/>
          <w:sz w:val="20"/>
          <w:szCs w:val="20"/>
        </w:rPr>
      </w:pPr>
      <w:r w:rsidRPr="001F6D50">
        <w:rPr>
          <w:rFonts w:ascii="Times New Roman" w:eastAsia="宋体" w:hAnsi="Times New Roman" w:cs="Times New Roman"/>
          <w:kern w:val="0"/>
          <w:sz w:val="20"/>
          <w:szCs w:val="20"/>
        </w:rPr>
        <w:t xml:space="preserve">where </w:t>
      </w:r>
      <m:oMath>
        <m:r>
          <w:rPr>
            <w:rFonts w:ascii="Cambria Math" w:eastAsia="宋体" w:hAnsi="Cambria Math" w:cs="Times New Roman"/>
            <w:kern w:val="0"/>
            <w:sz w:val="20"/>
            <w:szCs w:val="20"/>
          </w:rPr>
          <m:t>A</m:t>
        </m:r>
      </m:oMath>
      <w:r w:rsidRPr="001F6D50">
        <w:rPr>
          <w:rFonts w:ascii="Times New Roman" w:eastAsia="宋体" w:hAnsi="Times New Roman" w:cs="Times New Roman"/>
          <w:kern w:val="0"/>
          <w:sz w:val="20"/>
          <w:szCs w:val="20"/>
        </w:rPr>
        <w:t xml:space="preserve"> is an intensity scale factor, </w:t>
      </w:r>
      <m:oMath>
        <m:sSub>
          <m:sSubPr>
            <m:ctrlPr>
              <w:rPr>
                <w:rFonts w:ascii="Cambria Math" w:eastAsia="宋体" w:hAnsi="Cambria Math" w:cs="Times New Roman"/>
                <w:kern w:val="0"/>
                <w:sz w:val="20"/>
                <w:szCs w:val="20"/>
              </w:rPr>
            </m:ctrlPr>
          </m:sSubPr>
          <m:e>
            <m:r>
              <w:rPr>
                <w:rFonts w:ascii="Cambria Math" w:eastAsia="宋体" w:hAnsi="Cambria Math" w:cs="Times New Roman"/>
                <w:kern w:val="0"/>
                <w:sz w:val="20"/>
                <w:szCs w:val="20"/>
              </w:rPr>
              <m:t>ω</m:t>
            </m:r>
          </m:e>
          <m:sub>
            <m:r>
              <w:rPr>
                <w:rFonts w:ascii="Cambria Math" w:eastAsia="宋体" w:hAnsi="Cambria Math" w:cs="Times New Roman"/>
                <w:kern w:val="0"/>
                <w:sz w:val="20"/>
                <w:szCs w:val="20"/>
              </w:rPr>
              <m:t>0</m:t>
            </m:r>
          </m:sub>
        </m:sSub>
      </m:oMath>
      <w:r w:rsidRPr="001F6D50">
        <w:rPr>
          <w:rFonts w:ascii="Times New Roman" w:eastAsia="宋体" w:hAnsi="Times New Roman" w:cs="Times New Roman"/>
          <w:kern w:val="0"/>
          <w:sz w:val="20"/>
          <w:szCs w:val="20"/>
        </w:rPr>
        <w:t xml:space="preserve"> is the resonance frequency, </w:t>
      </w:r>
      <m:oMath>
        <m:r>
          <w:rPr>
            <w:rFonts w:ascii="Cambria Math" w:eastAsia="宋体" w:hAnsi="Cambria Math" w:cs="Times New Roman"/>
            <w:kern w:val="0"/>
            <w:sz w:val="20"/>
            <w:szCs w:val="20"/>
          </w:rPr>
          <m:t>Γ</m:t>
        </m:r>
      </m:oMath>
      <w:r w:rsidRPr="001F6D50">
        <w:rPr>
          <w:rFonts w:ascii="Times New Roman" w:eastAsia="宋体" w:hAnsi="Times New Roman" w:cs="Times New Roman"/>
          <w:kern w:val="0"/>
          <w:sz w:val="20"/>
          <w:szCs w:val="20"/>
        </w:rPr>
        <w:t xml:space="preserve"> is the Fano linewidth parameter and </w:t>
      </w:r>
      <m:oMath>
        <m:r>
          <w:rPr>
            <w:rFonts w:ascii="Cambria Math" w:eastAsia="宋体" w:hAnsi="Cambria Math" w:cs="Times New Roman"/>
            <w:kern w:val="0"/>
            <w:sz w:val="20"/>
            <w:szCs w:val="20"/>
          </w:rPr>
          <m:t>q</m:t>
        </m:r>
      </m:oMath>
      <w:r w:rsidRPr="001F6D50">
        <w:rPr>
          <w:rFonts w:ascii="Times New Roman" w:eastAsia="宋体" w:hAnsi="Times New Roman" w:cs="Times New Roman"/>
          <w:kern w:val="0"/>
          <w:sz w:val="20"/>
          <w:szCs w:val="20"/>
        </w:rPr>
        <w:t xml:space="preserve"> is the asymmetry parameter. The magnitude of </w:t>
      </w:r>
      <m:oMath>
        <m:r>
          <w:rPr>
            <w:rFonts w:ascii="Cambria Math" w:eastAsia="宋体" w:hAnsi="Cambria Math" w:cs="Times New Roman"/>
            <w:kern w:val="0"/>
            <w:sz w:val="20"/>
            <w:szCs w:val="20"/>
          </w:rPr>
          <m:t>q</m:t>
        </m:r>
      </m:oMath>
      <w:r w:rsidRPr="001F6D50">
        <w:rPr>
          <w:rFonts w:ascii="Times New Roman" w:eastAsia="宋体" w:hAnsi="Times New Roman" w:cs="Times New Roman"/>
          <w:kern w:val="0"/>
          <w:sz w:val="20"/>
          <w:szCs w:val="20"/>
        </w:rPr>
        <w:t xml:space="preserve"> determines the degree of line-shape asymmetry. Accordingly, </w:t>
      </w:r>
      <m:oMath>
        <m:r>
          <m:rPr>
            <m:sty m:val="p"/>
          </m:rPr>
          <w:rPr>
            <w:rFonts w:ascii="Cambria Math" w:eastAsia="宋体" w:hAnsi="Cambria Math" w:cs="Times New Roman"/>
            <w:kern w:val="0"/>
            <w:sz w:val="20"/>
            <w:szCs w:val="20"/>
          </w:rPr>
          <m:t>1/</m:t>
        </m:r>
        <m:r>
          <w:rPr>
            <w:rFonts w:ascii="Cambria Math" w:eastAsia="宋体" w:hAnsi="Cambria Math" w:cs="Times New Roman"/>
            <w:kern w:val="0"/>
            <w:sz w:val="20"/>
            <w:szCs w:val="20"/>
          </w:rPr>
          <m:t>q</m:t>
        </m:r>
      </m:oMath>
      <w:r w:rsidRPr="001F6D50">
        <w:rPr>
          <w:rFonts w:ascii="Times New Roman" w:eastAsia="宋体" w:hAnsi="Times New Roman" w:cs="Times New Roman"/>
          <w:kern w:val="0"/>
          <w:sz w:val="20"/>
          <w:szCs w:val="20"/>
        </w:rPr>
        <w:t xml:space="preserve"> was used to represent the temperature evolution of the Fano asymmetry, with a larger </w:t>
      </w:r>
      <m:oMath>
        <m:r>
          <m:rPr>
            <m:sty m:val="p"/>
          </m:rPr>
          <w:rPr>
            <w:rFonts w:ascii="Cambria Math" w:eastAsia="宋体" w:hAnsi="Cambria Math" w:cs="Times New Roman"/>
            <w:kern w:val="0"/>
            <w:sz w:val="20"/>
            <w:szCs w:val="20"/>
          </w:rPr>
          <m:t>1/</m:t>
        </m:r>
        <m:r>
          <w:rPr>
            <w:rFonts w:ascii="Cambria Math" w:eastAsia="宋体" w:hAnsi="Cambria Math" w:cs="Times New Roman"/>
            <w:kern w:val="0"/>
            <w:sz w:val="20"/>
            <w:szCs w:val="20"/>
          </w:rPr>
          <m:t>q</m:t>
        </m:r>
      </m:oMath>
      <w:r w:rsidRPr="001F6D50">
        <w:rPr>
          <w:rFonts w:ascii="Times New Roman" w:eastAsia="宋体" w:hAnsi="Times New Roman" w:cs="Times New Roman"/>
          <w:kern w:val="0"/>
          <w:sz w:val="20"/>
          <w:szCs w:val="20"/>
        </w:rPr>
        <w:t xml:space="preserve"> corresponding to a more pronounced asymmetric line shape. </w:t>
      </w:r>
    </w:p>
    <w:p w14:paraId="08D9E5AB" w14:textId="17964089" w:rsidR="000E7A76" w:rsidRPr="001F6D50" w:rsidRDefault="000E7A76" w:rsidP="0042707B">
      <w:pPr>
        <w:widowControl/>
        <w:spacing w:line="480" w:lineRule="auto"/>
        <w:rPr>
          <w:rFonts w:ascii="Times New Roman" w:eastAsia="宋体" w:hAnsi="Times New Roman" w:cs="Times New Roman"/>
          <w:kern w:val="0"/>
          <w:sz w:val="20"/>
          <w:szCs w:val="20"/>
        </w:rPr>
      </w:pPr>
      <w:r w:rsidRPr="001F6D50">
        <w:rPr>
          <w:rFonts w:ascii="Times New Roman" w:eastAsia="宋体" w:hAnsi="Times New Roman" w:cs="Times New Roman"/>
          <w:kern w:val="0"/>
          <w:sz w:val="20"/>
          <w:szCs w:val="20"/>
        </w:rPr>
        <w:t xml:space="preserve">The fitted peak intensities and peak areas of the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E</m:t>
            </m:r>
          </m:e>
          <m:sub>
            <m:r>
              <m:rPr>
                <m:sty m:val="p"/>
              </m:rPr>
              <w:rPr>
                <w:rFonts w:ascii="Cambria Math" w:eastAsia="等线" w:hAnsi="Cambria Math" w:cs="Times New Roman"/>
                <w:sz w:val="20"/>
                <w:szCs w:val="20"/>
              </w:rPr>
              <m:t>2g</m:t>
            </m:r>
          </m:sub>
        </m:sSub>
      </m:oMath>
      <w:r w:rsidRPr="001F6D50">
        <w:rPr>
          <w:rFonts w:ascii="Times New Roman" w:eastAsia="宋体" w:hAnsi="Times New Roman" w:cs="Times New Roman"/>
          <w:iCs/>
          <w:sz w:val="20"/>
          <w:szCs w:val="20"/>
        </w:rPr>
        <w:t xml:space="preserve"> </w:t>
      </w:r>
      <w:r w:rsidRPr="001F6D50">
        <w:rPr>
          <w:rFonts w:ascii="Times New Roman" w:eastAsia="等线" w:hAnsi="Times New Roman" w:cs="Times New Roman"/>
          <w:kern w:val="24"/>
          <w:sz w:val="20"/>
          <w:szCs w:val="20"/>
        </w:rPr>
        <w:t xml:space="preserve">and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A</m:t>
            </m:r>
          </m:e>
          <m:sub>
            <m:r>
              <m:rPr>
                <m:sty m:val="p"/>
              </m:rPr>
              <w:rPr>
                <w:rFonts w:ascii="Cambria Math" w:eastAsia="等线" w:hAnsi="Cambria Math" w:cs="Times New Roman"/>
                <w:sz w:val="20"/>
                <w:szCs w:val="20"/>
              </w:rPr>
              <m:t>1g</m:t>
            </m:r>
          </m:sub>
        </m:sSub>
      </m:oMath>
      <w:r w:rsidRPr="001F6D50">
        <w:rPr>
          <w:rFonts w:ascii="Times New Roman" w:eastAsia="宋体" w:hAnsi="Times New Roman" w:cs="Times New Roman"/>
          <w:kern w:val="0"/>
          <w:sz w:val="20"/>
          <w:szCs w:val="20"/>
        </w:rPr>
        <w:t xml:space="preserve"> modes are summarized in Fig. S5d and e, respectively. Both quantities exhibit a pronounced reduction over the intermediate temperature range. Fig. S5</w:t>
      </w:r>
      <w:r w:rsidR="00406A69" w:rsidRPr="001F6D50">
        <w:rPr>
          <w:rFonts w:ascii="Times New Roman" w:eastAsia="宋体" w:hAnsi="Times New Roman" w:cs="Times New Roman"/>
          <w:kern w:val="0"/>
          <w:sz w:val="20"/>
          <w:szCs w:val="20"/>
        </w:rPr>
        <w:t>c</w:t>
      </w:r>
      <w:r w:rsidRPr="001F6D50">
        <w:rPr>
          <w:rFonts w:ascii="Times New Roman" w:eastAsia="宋体" w:hAnsi="Times New Roman" w:cs="Times New Roman"/>
          <w:kern w:val="0"/>
          <w:sz w:val="20"/>
          <w:szCs w:val="20"/>
        </w:rPr>
        <w:t xml:space="preserve"> shows the </w:t>
      </w:r>
      <w:bookmarkStart w:id="3" w:name="_Hlk232686708"/>
      <w:r w:rsidRPr="001F6D50">
        <w:rPr>
          <w:rFonts w:ascii="Times New Roman" w:eastAsia="宋体" w:hAnsi="Times New Roman" w:cs="Times New Roman"/>
          <w:kern w:val="0"/>
          <w:sz w:val="20"/>
          <w:szCs w:val="20"/>
        </w:rPr>
        <w:t>inverse</w:t>
      </w:r>
      <w:bookmarkEnd w:id="3"/>
      <w:r w:rsidRPr="001F6D50">
        <w:rPr>
          <w:rFonts w:ascii="Times New Roman" w:eastAsia="宋体" w:hAnsi="Times New Roman" w:cs="Times New Roman"/>
          <w:kern w:val="0"/>
          <w:sz w:val="20"/>
          <w:szCs w:val="20"/>
        </w:rPr>
        <w:t xml:space="preserve"> Fano asymmetry parameter </w:t>
      </w:r>
      <m:oMath>
        <m:r>
          <m:rPr>
            <m:sty m:val="p"/>
          </m:rPr>
          <w:rPr>
            <w:rFonts w:ascii="Cambria Math" w:eastAsia="等线" w:hAnsi="Cambria Math" w:cs="Times New Roman"/>
            <w:sz w:val="20"/>
            <w:szCs w:val="20"/>
          </w:rPr>
          <m:t>1/</m:t>
        </m:r>
        <w:bookmarkStart w:id="4" w:name="_Hlk232685647"/>
        <m:r>
          <w:rPr>
            <w:rFonts w:ascii="Cambria Math" w:eastAsia="等线" w:hAnsi="Cambria Math" w:cs="Times New Roman"/>
            <w:sz w:val="20"/>
            <w:szCs w:val="20"/>
          </w:rPr>
          <m:t>q</m:t>
        </m:r>
      </m:oMath>
      <w:bookmarkEnd w:id="4"/>
      <w:r w:rsidRPr="001F6D50">
        <w:rPr>
          <w:rFonts w:ascii="Times New Roman" w:eastAsia="宋体" w:hAnsi="Times New Roman" w:cs="Times New Roman"/>
          <w:kern w:val="0"/>
          <w:sz w:val="20"/>
          <w:szCs w:val="20"/>
        </w:rPr>
        <w:t xml:space="preserve">. The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E</m:t>
            </m:r>
          </m:e>
          <m:sub>
            <m:r>
              <m:rPr>
                <m:sty m:val="p"/>
              </m:rPr>
              <w:rPr>
                <w:rFonts w:ascii="Cambria Math" w:eastAsia="等线" w:hAnsi="Cambria Math" w:cs="Times New Roman"/>
                <w:sz w:val="20"/>
                <w:szCs w:val="20"/>
              </w:rPr>
              <m:t>2g</m:t>
            </m:r>
          </m:sub>
        </m:sSub>
      </m:oMath>
      <w:r w:rsidRPr="001F6D50">
        <w:rPr>
          <w:rFonts w:ascii="Times New Roman" w:eastAsia="宋体" w:hAnsi="Times New Roman" w:cs="Times New Roman"/>
          <w:kern w:val="0"/>
          <w:sz w:val="20"/>
          <w:szCs w:val="20"/>
        </w:rPr>
        <w:t xml:space="preserve"> mode exhibits a larger </w:t>
      </w:r>
      <m:oMath>
        <m:r>
          <m:rPr>
            <m:sty m:val="p"/>
          </m:rPr>
          <w:rPr>
            <w:rFonts w:ascii="Cambria Math" w:eastAsia="等线" w:hAnsi="Cambria Math" w:cs="Times New Roman"/>
            <w:sz w:val="20"/>
            <w:szCs w:val="20"/>
          </w:rPr>
          <m:t>1/</m:t>
        </m:r>
        <m:r>
          <w:rPr>
            <w:rFonts w:ascii="Cambria Math" w:eastAsia="等线" w:hAnsi="Cambria Math" w:cs="Times New Roman"/>
            <w:sz w:val="20"/>
            <w:szCs w:val="20"/>
          </w:rPr>
          <m:t>q</m:t>
        </m:r>
      </m:oMath>
      <w:r w:rsidRPr="001F6D50">
        <w:rPr>
          <w:rFonts w:ascii="Times New Roman" w:eastAsia="宋体" w:hAnsi="Times New Roman" w:cs="Times New Roman"/>
          <w:kern w:val="0"/>
          <w:sz w:val="20"/>
          <w:szCs w:val="20"/>
        </w:rPr>
        <w:t xml:space="preserve"> than the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A</m:t>
            </m:r>
          </m:e>
          <m:sub>
            <m:r>
              <m:rPr>
                <m:sty m:val="p"/>
              </m:rPr>
              <w:rPr>
                <w:rFonts w:ascii="Cambria Math" w:eastAsia="等线" w:hAnsi="Cambria Math" w:cs="Times New Roman"/>
                <w:sz w:val="20"/>
                <w:szCs w:val="20"/>
              </w:rPr>
              <m:t>1g</m:t>
            </m:r>
          </m:sub>
        </m:sSub>
      </m:oMath>
      <w:r w:rsidRPr="001F6D50">
        <w:rPr>
          <w:rFonts w:ascii="Times New Roman" w:eastAsia="宋体" w:hAnsi="Times New Roman" w:cs="Times New Roman"/>
          <w:kern w:val="0"/>
          <w:sz w:val="20"/>
          <w:szCs w:val="20"/>
        </w:rPr>
        <w:t xml:space="preserve"> mode over most of the investigated temperature range, indicating a more pronounced asymmetric line shape. Here, </w:t>
      </w:r>
      <m:oMath>
        <m:r>
          <m:rPr>
            <m:sty m:val="p"/>
          </m:rPr>
          <w:rPr>
            <w:rFonts w:ascii="Cambria Math" w:eastAsia="等线" w:hAnsi="Cambria Math" w:cs="Times New Roman"/>
            <w:sz w:val="20"/>
            <w:szCs w:val="20"/>
          </w:rPr>
          <m:t>1/</m:t>
        </m:r>
        <m:r>
          <w:rPr>
            <w:rFonts w:ascii="Cambria Math" w:eastAsia="等线" w:hAnsi="Cambria Math" w:cs="Times New Roman"/>
            <w:sz w:val="20"/>
            <w:szCs w:val="20"/>
          </w:rPr>
          <m:t>q</m:t>
        </m:r>
      </m:oMath>
      <w:r w:rsidRPr="001F6D50">
        <w:rPr>
          <w:rFonts w:ascii="Times New Roman" w:eastAsia="宋体" w:hAnsi="Times New Roman" w:cs="Times New Roman"/>
          <w:kern w:val="0"/>
          <w:sz w:val="20"/>
          <w:szCs w:val="20"/>
        </w:rPr>
        <w:t xml:space="preserve"> is used as a measure of the spectral asymmetry and is not interpreted independently as a direct quantitative measure of the e</w:t>
      </w:r>
      <w:r w:rsidR="0040712F" w:rsidRPr="001F6D50">
        <w:rPr>
          <w:rFonts w:ascii="Times New Roman" w:eastAsia="宋体" w:hAnsi="Times New Roman" w:cs="Times New Roman"/>
          <w:kern w:val="0"/>
          <w:sz w:val="20"/>
          <w:szCs w:val="20"/>
        </w:rPr>
        <w:t>-p</w:t>
      </w:r>
      <w:r w:rsidRPr="001F6D50">
        <w:rPr>
          <w:rFonts w:ascii="Times New Roman" w:eastAsia="宋体" w:hAnsi="Times New Roman" w:cs="Times New Roman"/>
          <w:kern w:val="0"/>
          <w:sz w:val="20"/>
          <w:szCs w:val="20"/>
        </w:rPr>
        <w:t xml:space="preserve"> coupling strength.</w:t>
      </w:r>
    </w:p>
    <w:p w14:paraId="7522A34D" w14:textId="77777777" w:rsidR="007C4FB6" w:rsidRPr="001F6D50" w:rsidRDefault="007C4FB6" w:rsidP="0042707B">
      <w:pPr>
        <w:widowControl/>
        <w:spacing w:line="480" w:lineRule="auto"/>
        <w:rPr>
          <w:rFonts w:ascii="Times New Roman" w:eastAsia="宋体" w:hAnsi="Times New Roman" w:cs="Times New Roman"/>
          <w:kern w:val="0"/>
          <w:sz w:val="20"/>
          <w:szCs w:val="20"/>
        </w:rPr>
      </w:pPr>
    </w:p>
    <w:p w14:paraId="6DD24B81" w14:textId="75F6E3AB" w:rsidR="005B77A5" w:rsidRPr="001F6D50" w:rsidRDefault="00CB2F04" w:rsidP="0042707B">
      <w:pPr>
        <w:pStyle w:val="ac"/>
        <w:numPr>
          <w:ilvl w:val="0"/>
          <w:numId w:val="3"/>
        </w:numPr>
        <w:spacing w:line="480" w:lineRule="auto"/>
        <w:ind w:firstLineChars="0"/>
        <w:rPr>
          <w:rFonts w:ascii="Times New Roman" w:eastAsia="等线" w:hAnsi="Times New Roman" w:cs="Times New Roman"/>
          <w:b/>
          <w:sz w:val="20"/>
          <w:szCs w:val="20"/>
        </w:rPr>
      </w:pPr>
      <w:r w:rsidRPr="001F6D50">
        <w:rPr>
          <w:rFonts w:ascii="Times New Roman" w:eastAsia="等线" w:hAnsi="Times New Roman" w:cs="Times New Roman"/>
          <w:b/>
          <w:sz w:val="20"/>
          <w:szCs w:val="20"/>
        </w:rPr>
        <w:t>Temperature-dependent</w:t>
      </w:r>
      <w:r w:rsidR="007B1CF4">
        <w:rPr>
          <w:rFonts w:ascii="Times New Roman" w:eastAsia="等线" w:hAnsi="Times New Roman" w:cs="Times New Roman"/>
          <w:b/>
          <w:sz w:val="20"/>
          <w:szCs w:val="20"/>
        </w:rPr>
        <w:t xml:space="preserve"> </w:t>
      </w:r>
      <w:r w:rsidR="007B1CF4" w:rsidRPr="007B1CF4">
        <w:rPr>
          <w:rFonts w:ascii="Times New Roman" w:eastAsia="等线" w:hAnsi="Times New Roman" w:cs="Times New Roman"/>
          <w:b/>
          <w:sz w:val="20"/>
          <w:szCs w:val="20"/>
        </w:rPr>
        <w:t>spin-unresolved</w:t>
      </w:r>
      <w:r w:rsidRPr="001F6D50">
        <w:rPr>
          <w:rFonts w:ascii="Times New Roman" w:eastAsia="等线" w:hAnsi="Times New Roman" w:cs="Times New Roman"/>
          <w:b/>
          <w:sz w:val="20"/>
          <w:szCs w:val="20"/>
        </w:rPr>
        <w:t xml:space="preserve"> electron–phonon coupling extracted from transient reflectivity</w:t>
      </w:r>
    </w:p>
    <w:p w14:paraId="30DF64DD" w14:textId="1E30947A" w:rsidR="00370323" w:rsidRPr="001F6D50" w:rsidRDefault="00370323" w:rsidP="0042707B">
      <w:pPr>
        <w:spacing w:line="480" w:lineRule="auto"/>
        <w:ind w:firstLineChars="200" w:firstLine="400"/>
        <w:rPr>
          <w:rFonts w:ascii="Times New Roman" w:hAnsi="Times New Roman" w:cs="Times New Roman"/>
        </w:rPr>
      </w:pPr>
      <w:r w:rsidRPr="001F6D50">
        <w:rPr>
          <w:rFonts w:ascii="Times New Roman" w:eastAsia="等线" w:hAnsi="Times New Roman" w:cs="Times New Roman"/>
          <w:sz w:val="20"/>
          <w:szCs w:val="20"/>
        </w:rPr>
        <w:t xml:space="preserve">To estimate the temperature-dependent </w:t>
      </w:r>
      <w:r w:rsidR="00CB2F04" w:rsidRPr="001F6D50">
        <w:rPr>
          <w:rFonts w:ascii="Times New Roman" w:eastAsia="等线" w:hAnsi="Times New Roman" w:cs="Times New Roman"/>
          <w:sz w:val="20"/>
          <w:szCs w:val="20"/>
        </w:rPr>
        <w:t>e-p</w:t>
      </w:r>
      <w:r w:rsidRPr="001F6D50">
        <w:rPr>
          <w:rFonts w:ascii="Times New Roman" w:eastAsia="等线" w:hAnsi="Times New Roman" w:cs="Times New Roman"/>
          <w:sz w:val="20"/>
          <w:szCs w:val="20"/>
        </w:rPr>
        <w:t xml:space="preserve"> coupling </w:t>
      </w:r>
      <w:r w:rsidR="00CB2F04" w:rsidRPr="001F6D50">
        <w:rPr>
          <w:rFonts w:ascii="Times New Roman" w:eastAsia="等线" w:hAnsi="Times New Roman" w:cs="Times New Roman"/>
          <w:sz w:val="20"/>
          <w:szCs w:val="20"/>
        </w:rPr>
        <w:t xml:space="preserve">associated with the transient reflectivity response, we applied Allen’s model, which has been widely used to analyze ultrafast </w:t>
      </w:r>
      <w:r w:rsidR="00CB2F04" w:rsidRPr="001F6D50">
        <w:rPr>
          <w:rFonts w:ascii="Times New Roman" w:eastAsia="等线" w:hAnsi="Times New Roman" w:cs="Times New Roman"/>
          <w:iCs/>
          <w:kern w:val="24"/>
          <w:sz w:val="20"/>
          <w:szCs w:val="20"/>
        </w:rPr>
        <w:t>laser-induced</w:t>
      </w:r>
      <w:r w:rsidR="00CB2F04" w:rsidRPr="001F6D50">
        <w:rPr>
          <w:rFonts w:ascii="Times New Roman" w:eastAsia="等线" w:hAnsi="Times New Roman" w:cs="Times New Roman"/>
          <w:sz w:val="20"/>
          <w:szCs w:val="20"/>
        </w:rPr>
        <w:t xml:space="preserve"> electronic energy relaxation</w:t>
      </w:r>
      <w:r w:rsidR="00CB2F04" w:rsidRPr="001F6D50">
        <w:rPr>
          <w:rFonts w:ascii="Times New Roman" w:hAnsi="Times New Roman" w:cs="Times New Roman"/>
        </w:rPr>
        <w:t xml:space="preserve"> </w:t>
      </w:r>
      <w:r w:rsidR="00440004" w:rsidRPr="001F6D50">
        <w:rPr>
          <w:rFonts w:ascii="Times New Roman" w:eastAsia="等线" w:hAnsi="Times New Roman" w:cs="Times New Roman"/>
          <w:sz w:val="20"/>
          <w:szCs w:val="20"/>
        </w:rPr>
        <w:fldChar w:fldCharType="begin">
          <w:fldData xml:space="preserve">PEVuZE5vdGU+PENpdGU+PEF1dGhvcj5BbGxlbjwvQXV0aG9yPjxZZWFyPjE5ODc8L1llYXI+PFJl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==
</w:fldData>
        </w:fldChar>
      </w:r>
      <w:r w:rsidR="00B54D1A" w:rsidRPr="001F6D50">
        <w:rPr>
          <w:rFonts w:ascii="Times New Roman" w:eastAsia="等线" w:hAnsi="Times New Roman" w:cs="Times New Roman"/>
          <w:sz w:val="20"/>
          <w:szCs w:val="20"/>
        </w:rPr>
        <w:instrText xml:space="preserve"> ADDIN EN.CITE </w:instrText>
      </w:r>
      <w:r w:rsidR="00B54D1A" w:rsidRPr="001F6D50">
        <w:rPr>
          <w:rFonts w:ascii="Times New Roman" w:eastAsia="等线" w:hAnsi="Times New Roman" w:cs="Times New Roman"/>
          <w:sz w:val="20"/>
          <w:szCs w:val="20"/>
        </w:rPr>
        <w:fldChar w:fldCharType="begin">
          <w:fldData xml:space="preserve">PEVuZE5vdGU+PENpdGU+PEF1dGhvcj5BbGxlbjwvQXV0aG9yPjxZZWFyPjE5ODc8L1llYXI+PFJl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==
</w:fldData>
        </w:fldChar>
      </w:r>
      <w:r w:rsidR="00B54D1A" w:rsidRPr="001F6D50">
        <w:rPr>
          <w:rFonts w:ascii="Times New Roman" w:eastAsia="等线" w:hAnsi="Times New Roman" w:cs="Times New Roman"/>
          <w:sz w:val="20"/>
          <w:szCs w:val="20"/>
        </w:rPr>
        <w:instrText xml:space="preserve"> ADDIN EN.CITE.DATA </w:instrText>
      </w:r>
      <w:r w:rsidR="00B54D1A" w:rsidRPr="001F6D50">
        <w:rPr>
          <w:rFonts w:ascii="Times New Roman" w:eastAsia="等线" w:hAnsi="Times New Roman" w:cs="Times New Roman"/>
          <w:sz w:val="20"/>
          <w:szCs w:val="20"/>
        </w:rPr>
      </w:r>
      <w:r w:rsidR="00B54D1A" w:rsidRPr="001F6D50">
        <w:rPr>
          <w:rFonts w:ascii="Times New Roman" w:eastAsia="等线" w:hAnsi="Times New Roman" w:cs="Times New Roman"/>
          <w:sz w:val="20"/>
          <w:szCs w:val="20"/>
        </w:rPr>
        <w:fldChar w:fldCharType="end"/>
      </w:r>
      <w:r w:rsidR="00440004" w:rsidRPr="001F6D50">
        <w:rPr>
          <w:rFonts w:ascii="Times New Roman" w:eastAsia="等线" w:hAnsi="Times New Roman" w:cs="Times New Roman"/>
          <w:sz w:val="20"/>
          <w:szCs w:val="20"/>
        </w:rPr>
      </w:r>
      <w:r w:rsidR="00440004" w:rsidRPr="001F6D50">
        <w:rPr>
          <w:rFonts w:ascii="Times New Roman" w:eastAsia="等线" w:hAnsi="Times New Roman" w:cs="Times New Roman"/>
          <w:sz w:val="20"/>
          <w:szCs w:val="20"/>
        </w:rPr>
        <w:fldChar w:fldCharType="separate"/>
      </w:r>
      <w:r w:rsidR="005108C7" w:rsidRPr="001F6D50">
        <w:rPr>
          <w:rFonts w:ascii="Times New Roman" w:eastAsia="等线" w:hAnsi="Times New Roman" w:cs="Times New Roman"/>
          <w:noProof/>
          <w:sz w:val="20"/>
          <w:szCs w:val="20"/>
          <w:vertAlign w:val="superscript"/>
        </w:rPr>
        <w:t>6, 9-11</w:t>
      </w:r>
      <w:r w:rsidR="00440004" w:rsidRPr="001F6D50">
        <w:rPr>
          <w:rFonts w:ascii="Times New Roman" w:eastAsia="等线" w:hAnsi="Times New Roman" w:cs="Times New Roman"/>
          <w:sz w:val="20"/>
          <w:szCs w:val="20"/>
        </w:rPr>
        <w:fldChar w:fldCharType="end"/>
      </w:r>
      <w:r w:rsidRPr="001F6D50">
        <w:rPr>
          <w:rFonts w:ascii="Times New Roman" w:eastAsia="等线" w:hAnsi="Times New Roman" w:cs="Times New Roman"/>
          <w:sz w:val="20"/>
          <w:szCs w:val="20"/>
        </w:rPr>
        <w:t xml:space="preserve">: </w:t>
      </w:r>
    </w:p>
    <w:p w14:paraId="14F5E778" w14:textId="4492390F" w:rsidR="00370323" w:rsidRPr="001F6D50" w:rsidRDefault="00F838F9" w:rsidP="0042707B">
      <w:pPr>
        <w:spacing w:line="480" w:lineRule="auto"/>
        <w:rPr>
          <w:rFonts w:ascii="Times New Roman" w:eastAsia="等线" w:hAnsi="Times New Roman" w:cs="Times New Roman"/>
          <w:sz w:val="20"/>
          <w:szCs w:val="20"/>
        </w:rPr>
      </w:pPr>
      <m:oMathPara>
        <m:oMath>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λ</m:t>
              </m:r>
            </m:e>
            <m:sub>
              <m:r>
                <m:rPr>
                  <m:sty m:val="p"/>
                </m:rPr>
                <w:rPr>
                  <w:rFonts w:ascii="Cambria Math" w:eastAsia="等线" w:hAnsi="Cambria Math" w:cs="Times New Roman"/>
                  <w:sz w:val="20"/>
                  <w:szCs w:val="20"/>
                </w:rPr>
                <m:t>R</m:t>
              </m:r>
            </m:sub>
          </m:sSub>
          <m:r>
            <m:rPr>
              <m:sty m:val="p"/>
            </m:rPr>
            <w:rPr>
              <w:rFonts w:ascii="Cambria Math" w:eastAsia="等线" w:hAnsi="Cambria Math" w:cs="Times New Roman"/>
              <w:sz w:val="20"/>
              <w:szCs w:val="20"/>
            </w:rPr>
            <m:t>=</m:t>
          </m:r>
          <m:f>
            <m:fPr>
              <m:ctrlPr>
                <w:rPr>
                  <w:rFonts w:ascii="Cambria Math" w:eastAsia="等线" w:hAnsi="Cambria Math" w:cs="Times New Roman"/>
                  <w:sz w:val="20"/>
                  <w:szCs w:val="20"/>
                </w:rPr>
              </m:ctrlPr>
            </m:fPr>
            <m:num>
              <m:r>
                <w:rPr>
                  <w:rFonts w:ascii="Cambria Math" w:eastAsia="等线" w:hAnsi="Cambria Math" w:cs="Times New Roman"/>
                  <w:sz w:val="20"/>
                  <w:szCs w:val="20"/>
                </w:rPr>
                <m:t>2π</m:t>
              </m:r>
              <m:sSub>
                <m:sSubPr>
                  <m:ctrlPr>
                    <w:rPr>
                      <w:rFonts w:ascii="Cambria Math" w:eastAsia="等线" w:hAnsi="Cambria Math" w:cs="Times New Roman"/>
                      <w:i/>
                      <w:iCs/>
                      <w:sz w:val="20"/>
                      <w:szCs w:val="20"/>
                    </w:rPr>
                  </m:ctrlPr>
                </m:sSubPr>
                <m:e>
                  <m:r>
                    <w:rPr>
                      <w:rFonts w:ascii="Cambria Math" w:eastAsia="等线" w:hAnsi="Cambria Math" w:cs="Times New Roman"/>
                      <w:sz w:val="20"/>
                      <w:szCs w:val="20"/>
                    </w:rPr>
                    <m:t>k</m:t>
                  </m:r>
                </m:e>
                <m:sub>
                  <m:r>
                    <m:rPr>
                      <m:sty m:val="p"/>
                    </m:rPr>
                    <w:rPr>
                      <w:rFonts w:ascii="Cambria Math" w:eastAsia="等线" w:hAnsi="Cambria Math" w:cs="Times New Roman"/>
                      <w:sz w:val="20"/>
                      <w:szCs w:val="20"/>
                    </w:rPr>
                    <m:t>B</m:t>
                  </m:r>
                </m:sub>
              </m:sSub>
              <m:sSubSup>
                <m:sSubSupPr>
                  <m:ctrlPr>
                    <w:rPr>
                      <w:rFonts w:ascii="Cambria Math" w:eastAsia="等线" w:hAnsi="Cambria Math" w:cs="Times New Roman"/>
                      <w:i/>
                      <w:iCs/>
                      <w:sz w:val="20"/>
                      <w:szCs w:val="20"/>
                    </w:rPr>
                  </m:ctrlPr>
                </m:sSubSup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e</m:t>
                  </m:r>
                </m:sub>
                <m:sup>
                  <m:r>
                    <m:rPr>
                      <m:sty m:val="p"/>
                    </m:rPr>
                    <w:rPr>
                      <w:rFonts w:ascii="Cambria Math" w:eastAsia="等线" w:hAnsi="Cambria Math" w:cs="Times New Roman"/>
                      <w:sz w:val="20"/>
                      <w:szCs w:val="20"/>
                    </w:rPr>
                    <m:t>Peak</m:t>
                  </m:r>
                </m:sup>
              </m:sSubSup>
            </m:num>
            <m:den>
              <m:r>
                <w:rPr>
                  <w:rFonts w:ascii="Cambria Math" w:eastAsia="等线" w:hAnsi="Cambria Math" w:cs="Times New Roman"/>
                  <w:sz w:val="20"/>
                  <w:szCs w:val="20"/>
                </w:rPr>
                <m:t>3ℏ</m:t>
              </m:r>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ep</m:t>
                  </m:r>
                </m:sub>
              </m:sSub>
              <m:sSubSup>
                <m:sSubSupPr>
                  <m:ctrlPr>
                    <w:rPr>
                      <w:rFonts w:ascii="Cambria Math" w:eastAsia="等线" w:hAnsi="Cambria Math" w:cs="Times New Roman"/>
                      <w:i/>
                      <w:sz w:val="20"/>
                      <w:szCs w:val="20"/>
                    </w:rPr>
                  </m:ctrlPr>
                </m:sSubSupPr>
                <m:e>
                  <m:r>
                    <w:rPr>
                      <w:rFonts w:ascii="Cambria Math" w:eastAsia="等线" w:hAnsi="Cambria Math" w:cs="Times New Roman"/>
                      <w:sz w:val="20"/>
                      <w:szCs w:val="20"/>
                    </w:rPr>
                    <m:t>ω</m:t>
                  </m:r>
                </m:e>
                <m:sub>
                  <m:r>
                    <m:rPr>
                      <m:sty m:val="p"/>
                    </m:rPr>
                    <w:rPr>
                      <w:rFonts w:ascii="Cambria Math" w:eastAsia="等线" w:hAnsi="Cambria Math" w:cs="Times New Roman"/>
                      <w:sz w:val="20"/>
                      <w:szCs w:val="20"/>
                    </w:rPr>
                    <m:t>D</m:t>
                  </m:r>
                </m:sub>
                <m:sup>
                  <m:r>
                    <w:rPr>
                      <w:rFonts w:ascii="Cambria Math" w:eastAsia="等线" w:hAnsi="Cambria Math" w:cs="Times New Roman"/>
                      <w:sz w:val="20"/>
                      <w:szCs w:val="20"/>
                    </w:rPr>
                    <m:t>2</m:t>
                  </m:r>
                </m:sup>
              </m:sSubSup>
            </m:den>
          </m:f>
          <m:r>
            <w:rPr>
              <w:rFonts w:ascii="Cambria Math" w:eastAsia="等线" w:hAnsi="Cambria Math" w:cs="Times New Roman"/>
              <w:sz w:val="20"/>
              <w:szCs w:val="20"/>
            </w:rPr>
            <m:t>,</m:t>
          </m:r>
        </m:oMath>
      </m:oMathPara>
    </w:p>
    <w:p w14:paraId="2490182A" w14:textId="08D3083C" w:rsidR="00847DCE" w:rsidRPr="001F6D50" w:rsidRDefault="008C0541" w:rsidP="0042707B">
      <w:pPr>
        <w:spacing w:line="480" w:lineRule="auto"/>
        <w:rPr>
          <w:rFonts w:ascii="Times New Roman" w:eastAsia="等线" w:hAnsi="Times New Roman" w:cs="Times New Roman"/>
          <w:iCs/>
          <w:kern w:val="24"/>
          <w:sz w:val="20"/>
          <w:szCs w:val="20"/>
        </w:rPr>
      </w:pPr>
      <w:r>
        <w:rPr>
          <w:rFonts w:ascii="Times New Roman" w:eastAsia="等线" w:hAnsi="Times New Roman" w:cs="Times New Roman"/>
          <w:sz w:val="20"/>
          <w:szCs w:val="20"/>
        </w:rPr>
        <w:t xml:space="preserve">where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ep</m:t>
            </m:r>
          </m:sub>
        </m:sSub>
        <m:r>
          <w:rPr>
            <w:rFonts w:ascii="Cambria Math" w:eastAsia="等线" w:hAnsi="Cambria Math" w:cs="Times New Roman"/>
            <w:sz w:val="20"/>
            <w:szCs w:val="20"/>
          </w:rPr>
          <m:t xml:space="preserve">, </m:t>
        </m:r>
        <m:sSubSup>
          <m:sSubSupPr>
            <m:ctrlPr>
              <w:rPr>
                <w:rFonts w:ascii="Cambria Math" w:eastAsia="等线" w:hAnsi="Cambria Math" w:cs="Times New Roman"/>
                <w:i/>
                <w:iCs/>
                <w:sz w:val="20"/>
                <w:szCs w:val="20"/>
              </w:rPr>
            </m:ctrlPr>
          </m:sSubSup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e</m:t>
            </m:r>
          </m:sub>
          <m:sup>
            <m:r>
              <m:rPr>
                <m:sty m:val="p"/>
              </m:rPr>
              <w:rPr>
                <w:rFonts w:ascii="Cambria Math" w:eastAsia="等线" w:hAnsi="Cambria Math" w:cs="Times New Roman"/>
                <w:sz w:val="20"/>
                <w:szCs w:val="20"/>
              </w:rPr>
              <m:t>Peak</m:t>
            </m:r>
          </m:sup>
        </m:sSubSup>
        <m:r>
          <w:rPr>
            <w:rFonts w:ascii="Cambria Math" w:eastAsia="等线" w:hAnsi="Cambria Math" w:cs="Times New Roman"/>
            <w:sz w:val="20"/>
            <w:szCs w:val="20"/>
          </w:rPr>
          <m:t xml:space="preserve"> </m:t>
        </m:r>
        <m:r>
          <m:rPr>
            <m:sty m:val="p"/>
          </m:rPr>
          <w:rPr>
            <w:rFonts w:ascii="Cambria Math" w:eastAsia="等线" w:hAnsi="Cambria Math" w:cs="Times New Roman"/>
            <w:sz w:val="20"/>
            <w:szCs w:val="20"/>
          </w:rPr>
          <m:t>and</m:t>
        </m:r>
        <m:r>
          <w:rPr>
            <w:rFonts w:ascii="Cambria Math" w:eastAsia="等线" w:hAnsi="Cambria Math" w:cs="Times New Roman"/>
            <w:sz w:val="20"/>
            <w:szCs w:val="20"/>
          </w:rPr>
          <m:t xml:space="preserve"> </m:t>
        </m:r>
        <m:sSub>
          <m:sSubPr>
            <m:ctrlPr>
              <w:rPr>
                <w:rFonts w:ascii="Cambria Math" w:eastAsia="等线" w:hAnsi="Cambria Math" w:cs="Times New Roman"/>
                <w:sz w:val="20"/>
                <w:szCs w:val="20"/>
              </w:rPr>
            </m:ctrlPr>
          </m:sSubPr>
          <m:e>
            <m:r>
              <w:rPr>
                <w:rFonts w:ascii="Cambria Math" w:eastAsia="等线" w:hAnsi="Cambria Math" w:cs="Times New Roman"/>
                <w:sz w:val="20"/>
                <w:szCs w:val="20"/>
              </w:rPr>
              <m:t>ω</m:t>
            </m:r>
          </m:e>
          <m:sub>
            <m:r>
              <m:rPr>
                <m:sty m:val="p"/>
              </m:rPr>
              <w:rPr>
                <w:rFonts w:ascii="Cambria Math" w:eastAsia="等线" w:hAnsi="Cambria Math" w:cs="Times New Roman"/>
                <w:sz w:val="20"/>
                <w:szCs w:val="20"/>
              </w:rPr>
              <m:t>D</m:t>
            </m:r>
          </m:sub>
        </m:sSub>
      </m:oMath>
      <w:r w:rsidR="00370323" w:rsidRPr="001F6D50">
        <w:rPr>
          <w:rFonts w:ascii="Times New Roman" w:hAnsi="Times New Roman" w:cs="Times New Roman"/>
          <w:sz w:val="20"/>
          <w:szCs w:val="20"/>
        </w:rPr>
        <w:t xml:space="preserve"> </w:t>
      </w:r>
      <w:r w:rsidR="00370323" w:rsidRPr="001F6D50">
        <w:rPr>
          <w:rFonts w:ascii="Times New Roman" w:eastAsia="等线" w:hAnsi="Times New Roman" w:cs="Times New Roman"/>
          <w:sz w:val="20"/>
          <w:szCs w:val="20"/>
        </w:rPr>
        <w:t>represent</w:t>
      </w:r>
      <w:r w:rsidR="00A00302" w:rsidRPr="001F6D50">
        <w:rPr>
          <w:rFonts w:ascii="Times New Roman" w:eastAsia="等线" w:hAnsi="Times New Roman" w:cs="Times New Roman"/>
          <w:sz w:val="20"/>
          <w:szCs w:val="20"/>
        </w:rPr>
        <w:t xml:space="preserve"> the</w:t>
      </w:r>
      <w:r w:rsidR="00CB2F04" w:rsidRPr="001F6D50">
        <w:rPr>
          <w:rFonts w:ascii="Times New Roman" w:hAnsi="Times New Roman" w:cs="Times New Roman"/>
        </w:rPr>
        <w:t xml:space="preserve"> </w:t>
      </w:r>
      <w:r w:rsidR="00CB2F04" w:rsidRPr="001F6D50">
        <w:rPr>
          <w:rFonts w:ascii="Times New Roman" w:eastAsia="等线" w:hAnsi="Times New Roman" w:cs="Times New Roman"/>
          <w:sz w:val="20"/>
          <w:szCs w:val="20"/>
        </w:rPr>
        <w:t xml:space="preserve">e–p energy relaxation time extracted from the transient </w:t>
      </w:r>
      <w:r w:rsidR="00CB2F04" w:rsidRPr="001F6D50">
        <w:rPr>
          <w:rFonts w:ascii="Times New Roman" w:eastAsia="等线" w:hAnsi="Times New Roman" w:cs="Times New Roman"/>
          <w:sz w:val="20"/>
          <w:szCs w:val="20"/>
        </w:rPr>
        <w:lastRenderedPageBreak/>
        <w:t>reflectivity dynamics,</w:t>
      </w:r>
      <w:r w:rsidR="00A00302" w:rsidRPr="001F6D50">
        <w:rPr>
          <w:rFonts w:ascii="Times New Roman" w:eastAsia="等线" w:hAnsi="Times New Roman" w:cs="Times New Roman"/>
          <w:sz w:val="20"/>
          <w:szCs w:val="20"/>
        </w:rPr>
        <w:t xml:space="preserve"> </w:t>
      </w:r>
      <w:r w:rsidR="00CB2F04" w:rsidRPr="001F6D50">
        <w:rPr>
          <w:rFonts w:ascii="Times New Roman" w:eastAsia="等线" w:hAnsi="Times New Roman" w:cs="Times New Roman"/>
          <w:sz w:val="20"/>
          <w:szCs w:val="20"/>
        </w:rPr>
        <w:t xml:space="preserve">the </w:t>
      </w:r>
      <w:r w:rsidR="00A00302" w:rsidRPr="001F6D50">
        <w:rPr>
          <w:rFonts w:ascii="Times New Roman" w:eastAsia="等线" w:hAnsi="Times New Roman" w:cs="Times New Roman"/>
          <w:sz w:val="20"/>
          <w:szCs w:val="20"/>
        </w:rPr>
        <w:t>electronic peak temperature and</w:t>
      </w:r>
      <w:r w:rsidR="00370323" w:rsidRPr="001F6D50">
        <w:rPr>
          <w:rFonts w:ascii="Times New Roman" w:eastAsia="等线" w:hAnsi="Times New Roman" w:cs="Times New Roman"/>
          <w:sz w:val="20"/>
          <w:szCs w:val="20"/>
        </w:rPr>
        <w:t xml:space="preserve"> the Debye frequency</w:t>
      </w:r>
      <w:r w:rsidR="00A00302" w:rsidRPr="001F6D50">
        <w:rPr>
          <w:rFonts w:ascii="Times New Roman" w:eastAsia="等线" w:hAnsi="Times New Roman" w:cs="Times New Roman"/>
          <w:sz w:val="20"/>
          <w:szCs w:val="20"/>
        </w:rPr>
        <w:t>, respectively. The frequency used here is a characteristic phonon frequency which could be replaced by maximum phonon frequency or the average phonon frequency</w:t>
      </w:r>
      <w:r w:rsidR="00CE2612" w:rsidRPr="001F6D50">
        <w:rPr>
          <w:rFonts w:ascii="Times New Roman" w:eastAsia="等线" w:hAnsi="Times New Roman" w:cs="Times New Roman"/>
          <w:sz w:val="20"/>
          <w:szCs w:val="20"/>
        </w:rPr>
        <w:fldChar w:fldCharType="begin"/>
      </w:r>
      <w:r w:rsidR="00B54D1A" w:rsidRPr="001F6D50">
        <w:rPr>
          <w:rFonts w:ascii="Times New Roman" w:eastAsia="等线" w:hAnsi="Times New Roman" w:cs="Times New Roman"/>
          <w:sz w:val="20"/>
          <w:szCs w:val="20"/>
        </w:rPr>
        <w:instrText xml:space="preserve"> ADDIN EN.CITE &lt;EndNote&gt;&lt;Cite&gt;&lt;Author&gt;Lu&lt;/Author&gt;&lt;Year&gt;2022&lt;/Year&gt;&lt;RecNum&gt;140&lt;/RecNum&gt;&lt;DisplayText&gt;&lt;style face="superscript"&gt;6&lt;/style&gt;&lt;/DisplayText&gt;&lt;record&gt;&lt;rec-number&gt;140&lt;/rec-number&gt;&lt;foreign-keys&gt;&lt;key app="EN" db-id="f2repfxf4p9ppmexef3xepxofz9tfvrpt9td" timestamp="1723037908"&gt;140&lt;/key&gt;&lt;/foreign-keys&gt;&lt;ref-type name="Journal Article"&gt;17&lt;/ref-type&gt;&lt;contributors&gt;&lt;authors&gt;&lt;author&gt;Lu, Xianyang&lt;/author&gt;&lt;author&gt;Li, Guanqi&lt;/author&gt;&lt;author&gt;Gong, Yuting&lt;/author&gt;&lt;author&gt;Ruan, Xuezhong&lt;/author&gt;&lt;author&gt;Yan, Yu&lt;/author&gt;&lt;author&gt;Li, Yao&lt;/author&gt;&lt;author&gt;He, Liang&lt;/author&gt;&lt;author&gt;Du, Jun&lt;/author&gt;&lt;author&gt;Lazarov, Vlado K.&lt;/author&gt;&lt;author&gt;Wu, Jing&lt;/author&gt;&lt;author&gt;Zhang, Rong&lt;/author&gt;&lt;author&gt;Xu, Yongbing&lt;/author&gt;&lt;/authors&gt;&lt;/contributors&gt;&lt;titles&gt;&lt;title&gt;&lt;style face="normal" font="default" size="100%"&gt;Sub-100 femtosecond time scale spin dynamics in epitaxial Fe&lt;/style&gt;&lt;style face="subscript" font="default" size="100%"&gt;3&lt;/style&gt;&lt;style face="normal" font="default" size="100%"&gt;O&lt;/style&gt;&lt;style face="subscript" font="default" size="100%"&gt;4&lt;/style&gt;&lt;style face="normal" font="default" size="100%"&gt; thin film&lt;/style&gt;&lt;/title&gt;&lt;secondary-title&gt;Applied Surface Science&lt;/secondary-title&gt;&lt;/titles&gt;&lt;periodical&gt;&lt;full-title&gt;Applied Surface Science&lt;/full-title&gt;&lt;abbr-1&gt;Appl. Surf. Sci.&lt;/abbr-1&gt;&lt;/periodical&gt;&lt;pages&gt;151456&lt;/pages&gt;&lt;volume&gt;572&lt;/volume&gt;&lt;section&gt;151456&lt;/section&gt;&lt;dates&gt;&lt;year&gt;2022&lt;/year&gt;&lt;/dates&gt;&lt;isbn&gt;01694332&lt;/isbn&gt;&lt;urls&gt;&lt;/urls&gt;&lt;electronic-resource-num&gt;10.1016/j.apsusc.2021.151456&lt;/electronic-resource-num&gt;&lt;/record&gt;&lt;/Cite&gt;&lt;/EndNote&gt;</w:instrText>
      </w:r>
      <w:r w:rsidR="00CE2612" w:rsidRPr="001F6D50">
        <w:rPr>
          <w:rFonts w:ascii="Times New Roman" w:eastAsia="等线" w:hAnsi="Times New Roman" w:cs="Times New Roman"/>
          <w:sz w:val="20"/>
          <w:szCs w:val="20"/>
        </w:rPr>
        <w:fldChar w:fldCharType="separate"/>
      </w:r>
      <w:r w:rsidR="002F3D19" w:rsidRPr="001F6D50">
        <w:rPr>
          <w:rFonts w:ascii="Times New Roman" w:eastAsia="等线" w:hAnsi="Times New Roman" w:cs="Times New Roman"/>
          <w:noProof/>
          <w:sz w:val="20"/>
          <w:szCs w:val="20"/>
          <w:vertAlign w:val="superscript"/>
        </w:rPr>
        <w:t>6</w:t>
      </w:r>
      <w:r w:rsidR="00CE2612" w:rsidRPr="001F6D50">
        <w:rPr>
          <w:rFonts w:ascii="Times New Roman" w:eastAsia="等线" w:hAnsi="Times New Roman" w:cs="Times New Roman"/>
          <w:sz w:val="20"/>
          <w:szCs w:val="20"/>
        </w:rPr>
        <w:fldChar w:fldCharType="end"/>
      </w:r>
      <w:r w:rsidR="00A00302" w:rsidRPr="001F6D50">
        <w:rPr>
          <w:rFonts w:ascii="Times New Roman" w:eastAsia="等线" w:hAnsi="Times New Roman" w:cs="Times New Roman"/>
          <w:sz w:val="20"/>
          <w:szCs w:val="20"/>
        </w:rPr>
        <w:t>.</w:t>
      </w:r>
      <w:r w:rsidR="001643A1" w:rsidRPr="001F6D50">
        <w:rPr>
          <w:rFonts w:ascii="Times New Roman" w:eastAsia="等线" w:hAnsi="Times New Roman" w:cs="Times New Roman"/>
          <w:sz w:val="20"/>
          <w:szCs w:val="20"/>
        </w:rPr>
        <w:t xml:space="preserve"> The temperature dependenc</w:t>
      </w:r>
      <w:r w:rsidR="000476AF">
        <w:rPr>
          <w:rFonts w:ascii="Times New Roman" w:eastAsia="等线" w:hAnsi="Times New Roman" w:cs="Times New Roman"/>
          <w:sz w:val="20"/>
          <w:szCs w:val="20"/>
        </w:rPr>
        <w:t>e</w:t>
      </w:r>
      <w:r w:rsidR="001643A1" w:rsidRPr="001F6D50">
        <w:rPr>
          <w:rFonts w:ascii="Times New Roman" w:eastAsia="等线" w:hAnsi="Times New Roman" w:cs="Times New Roman"/>
          <w:sz w:val="20"/>
          <w:szCs w:val="20"/>
        </w:rPr>
        <w:t xml:space="preserve"> of Debye frequency </w:t>
      </w:r>
      <w:r w:rsidRPr="008C0541">
        <w:rPr>
          <w:rFonts w:ascii="Times New Roman" w:eastAsia="等线" w:hAnsi="Times New Roman" w:cs="Times New Roman"/>
          <w:sz w:val="20"/>
          <w:szCs w:val="20"/>
        </w:rPr>
        <w:t>was neglected to simplify the analysis.</w:t>
      </w:r>
      <w:r w:rsidR="001643A1" w:rsidRPr="001F6D50">
        <w:rPr>
          <w:rFonts w:ascii="Times New Roman" w:eastAsia="等线" w:hAnsi="Times New Roman" w:cs="Times New Roman"/>
          <w:sz w:val="20"/>
          <w:szCs w:val="20"/>
        </w:rPr>
        <w:t xml:space="preserve"> </w:t>
      </w:r>
      <m:oMath>
        <m:sSub>
          <m:sSubPr>
            <m:ctrlPr>
              <w:rPr>
                <w:rFonts w:ascii="Cambria Math" w:eastAsia="等线" w:hAnsi="Cambria Math" w:cs="Times New Roman"/>
                <w:sz w:val="20"/>
                <w:szCs w:val="20"/>
              </w:rPr>
            </m:ctrlPr>
          </m:sSubPr>
          <m:e>
            <m:r>
              <w:rPr>
                <w:rFonts w:ascii="Cambria Math" w:eastAsia="等线" w:hAnsi="Cambria Math" w:cs="Times New Roman"/>
                <w:sz w:val="20"/>
                <w:szCs w:val="20"/>
              </w:rPr>
              <m:t>ω</m:t>
            </m:r>
          </m:e>
          <m:sub>
            <m:r>
              <m:rPr>
                <m:sty m:val="p"/>
              </m:rPr>
              <w:rPr>
                <w:rFonts w:ascii="Cambria Math" w:eastAsia="等线" w:hAnsi="Cambria Math" w:cs="Times New Roman"/>
                <w:sz w:val="20"/>
                <w:szCs w:val="20"/>
              </w:rPr>
              <m:t>D</m:t>
            </m:r>
          </m:sub>
        </m:sSub>
      </m:oMath>
      <w:r w:rsidR="00A00302" w:rsidRPr="001F6D50">
        <w:rPr>
          <w:rFonts w:ascii="Times New Roman" w:eastAsia="等线" w:hAnsi="Times New Roman" w:cs="Times New Roman"/>
          <w:sz w:val="20"/>
          <w:szCs w:val="20"/>
        </w:rPr>
        <w:t xml:space="preserve"> is estimated </w:t>
      </w:r>
      <w:r w:rsidR="001643A1" w:rsidRPr="001F6D50">
        <w:rPr>
          <w:rFonts w:ascii="Times New Roman" w:eastAsia="等线" w:hAnsi="Times New Roman" w:cs="Times New Roman"/>
          <w:sz w:val="20"/>
          <w:szCs w:val="20"/>
        </w:rPr>
        <w:t>using the equation</w:t>
      </w:r>
      <m:oMath>
        <m:r>
          <w:rPr>
            <w:rFonts w:ascii="Cambria Math" w:eastAsia="等线" w:hAnsi="Cambria Math" w:cs="Times New Roman"/>
            <w:kern w:val="24"/>
            <w:sz w:val="20"/>
            <w:szCs w:val="20"/>
          </w:rPr>
          <m:t xml:space="preserve"> </m:t>
        </m:r>
        <w:bookmarkStart w:id="5" w:name="_Hlk173696386"/>
        <m:sSub>
          <m:sSubPr>
            <m:ctrlPr>
              <w:rPr>
                <w:rFonts w:ascii="Cambria Math" w:hAnsi="Cambria Math" w:cs="Times New Roman"/>
                <w:i/>
                <w:iCs/>
                <w:sz w:val="20"/>
                <w:szCs w:val="20"/>
              </w:rPr>
            </m:ctrlPr>
          </m:sSubPr>
          <m:e>
            <m:r>
              <w:rPr>
                <w:rFonts w:ascii="Cambria Math" w:hAnsi="Cambria Math" w:cs="Times New Roman"/>
                <w:sz w:val="20"/>
                <w:szCs w:val="20"/>
              </w:rPr>
              <m:t>k</m:t>
            </m:r>
          </m:e>
          <m:sub>
            <m:r>
              <m:rPr>
                <m:sty m:val="p"/>
              </m:rPr>
              <w:rPr>
                <w:rFonts w:ascii="Cambria Math" w:hAnsi="Cambria Math" w:cs="Times New Roman"/>
                <w:sz w:val="20"/>
                <w:szCs w:val="20"/>
              </w:rPr>
              <m:t>B</m:t>
            </m:r>
          </m:sub>
        </m:sSub>
        <w:bookmarkEnd w:id="5"/>
        <m:sSub>
          <m:sSubPr>
            <m:ctrlPr>
              <w:rPr>
                <w:rFonts w:ascii="Cambria Math" w:eastAsia="等线" w:hAnsi="Cambria Math" w:cs="Times New Roman"/>
                <w:i/>
                <w:iCs/>
                <w:kern w:val="24"/>
                <w:sz w:val="20"/>
                <w:szCs w:val="20"/>
              </w:rPr>
            </m:ctrlPr>
          </m:sSubPr>
          <m:e>
            <m:r>
              <m:rPr>
                <m:sty m:val="p"/>
              </m:rPr>
              <w:rPr>
                <w:rFonts w:ascii="Cambria Math" w:eastAsia="Cambria Math" w:hAnsi="Cambria Math" w:cs="Times New Roman"/>
                <w:kern w:val="24"/>
                <w:sz w:val="20"/>
                <w:szCs w:val="20"/>
                <w:lang w:val="el-GR"/>
              </w:rPr>
              <m:t>Θ</m:t>
            </m:r>
          </m:e>
          <m:sub>
            <m:r>
              <m:rPr>
                <m:sty m:val="p"/>
              </m:rPr>
              <w:rPr>
                <w:rFonts w:ascii="Cambria Math" w:eastAsia="等线" w:hAnsi="Cambria Math" w:cs="Times New Roman"/>
                <w:kern w:val="24"/>
                <w:sz w:val="20"/>
                <w:szCs w:val="20"/>
              </w:rPr>
              <m:t>D</m:t>
            </m:r>
          </m:sub>
        </m:sSub>
        <m:r>
          <w:rPr>
            <w:rFonts w:ascii="Cambria Math" w:eastAsia="等线" w:hAnsi="Cambria Math" w:cs="Times New Roman"/>
            <w:kern w:val="24"/>
            <w:sz w:val="20"/>
            <w:szCs w:val="20"/>
          </w:rPr>
          <m:t>=</m:t>
        </m:r>
        <m:r>
          <w:rPr>
            <w:rFonts w:ascii="Cambria Math" w:eastAsia="Cambria Math" w:hAnsi="Cambria Math" w:cs="Times New Roman"/>
            <w:kern w:val="24"/>
            <w:sz w:val="20"/>
            <w:szCs w:val="20"/>
          </w:rPr>
          <m:t>ℏ</m:t>
        </m:r>
        <m:sSub>
          <m:sSubPr>
            <m:ctrlPr>
              <w:rPr>
                <w:rFonts w:ascii="Cambria Math" w:eastAsia="等线" w:hAnsi="Cambria Math" w:cs="Times New Roman"/>
                <w:sz w:val="20"/>
                <w:szCs w:val="20"/>
              </w:rPr>
            </m:ctrlPr>
          </m:sSubPr>
          <m:e>
            <m:r>
              <w:rPr>
                <w:rFonts w:ascii="Cambria Math" w:eastAsia="等线" w:hAnsi="Cambria Math" w:cs="Times New Roman"/>
                <w:sz w:val="20"/>
                <w:szCs w:val="20"/>
              </w:rPr>
              <m:t>ω</m:t>
            </m:r>
          </m:e>
          <m:sub>
            <m:r>
              <m:rPr>
                <m:sty m:val="p"/>
              </m:rPr>
              <w:rPr>
                <w:rFonts w:ascii="Cambria Math" w:eastAsia="等线" w:hAnsi="Cambria Math" w:cs="Times New Roman"/>
                <w:sz w:val="20"/>
                <w:szCs w:val="20"/>
              </w:rPr>
              <m:t>D</m:t>
            </m:r>
          </m:sub>
        </m:sSub>
      </m:oMath>
      <w:r w:rsidR="00A00302" w:rsidRPr="001F6D50">
        <w:rPr>
          <w:rFonts w:ascii="Times New Roman" w:eastAsia="等线" w:hAnsi="Times New Roman" w:cs="Times New Roman"/>
          <w:iCs/>
          <w:kern w:val="24"/>
          <w:sz w:val="20"/>
          <w:szCs w:val="20"/>
        </w:rPr>
        <w:t>,</w:t>
      </w:r>
      <w:r w:rsidR="001643A1" w:rsidRPr="001F6D50">
        <w:rPr>
          <w:rFonts w:ascii="Times New Roman" w:eastAsia="等线" w:hAnsi="Times New Roman" w:cs="Times New Roman"/>
          <w:sz w:val="20"/>
          <w:szCs w:val="20"/>
        </w:rPr>
        <w:t xml:space="preserve"> with</w:t>
      </w:r>
      <w:r w:rsidR="00A00302" w:rsidRPr="001F6D50">
        <w:rPr>
          <w:rFonts w:ascii="Times New Roman" w:eastAsia="等线" w:hAnsi="Times New Roman" w:cs="Times New Roman"/>
          <w:sz w:val="20"/>
          <w:szCs w:val="20"/>
        </w:rPr>
        <w:t xml:space="preserve"> the Debye temperature </w:t>
      </w:r>
      <m:oMath>
        <m:sSub>
          <m:sSubPr>
            <m:ctrlPr>
              <w:rPr>
                <w:rFonts w:ascii="Cambria Math" w:eastAsia="等线" w:hAnsi="Cambria Math" w:cs="Times New Roman"/>
                <w:i/>
                <w:iCs/>
                <w:kern w:val="24"/>
                <w:sz w:val="20"/>
                <w:szCs w:val="20"/>
              </w:rPr>
            </m:ctrlPr>
          </m:sSubPr>
          <m:e>
            <m:r>
              <m:rPr>
                <m:sty m:val="p"/>
              </m:rPr>
              <w:rPr>
                <w:rFonts w:ascii="Cambria Math" w:eastAsia="Cambria Math" w:hAnsi="Cambria Math" w:cs="Times New Roman"/>
                <w:kern w:val="24"/>
                <w:sz w:val="20"/>
                <w:szCs w:val="20"/>
                <w:lang w:val="el-GR"/>
              </w:rPr>
              <m:t>Θ</m:t>
            </m:r>
          </m:e>
          <m:sub>
            <m:r>
              <m:rPr>
                <m:sty m:val="p"/>
              </m:rPr>
              <w:rPr>
                <w:rFonts w:ascii="Cambria Math" w:eastAsia="等线" w:hAnsi="Cambria Math" w:cs="Times New Roman"/>
                <w:kern w:val="24"/>
                <w:sz w:val="20"/>
                <w:szCs w:val="20"/>
              </w:rPr>
              <m:t>D</m:t>
            </m:r>
          </m:sub>
        </m:sSub>
      </m:oMath>
      <w:r w:rsidR="001643A1" w:rsidRPr="001F6D50">
        <w:rPr>
          <w:rFonts w:ascii="Times New Roman" w:eastAsia="等线" w:hAnsi="Times New Roman" w:cs="Times New Roman"/>
          <w:iCs/>
          <w:kern w:val="24"/>
          <w:sz w:val="20"/>
          <w:szCs w:val="20"/>
        </w:rPr>
        <w:t xml:space="preserve"> </w:t>
      </w:r>
      <w:r w:rsidR="00A00302" w:rsidRPr="001F6D50">
        <w:rPr>
          <w:rFonts w:ascii="Times New Roman" w:eastAsia="等线" w:hAnsi="Times New Roman" w:cs="Times New Roman"/>
          <w:sz w:val="20"/>
          <w:szCs w:val="20"/>
        </w:rPr>
        <w:t xml:space="preserve">of </w:t>
      </w:r>
      <m:oMath>
        <m:sSub>
          <m:sSubPr>
            <m:ctrlPr>
              <w:rPr>
                <w:rFonts w:ascii="Cambria Math" w:eastAsia="等线" w:hAnsi="Cambria Math" w:cs="Times New Roman"/>
                <w:i/>
                <w:iCs/>
                <w:kern w:val="0"/>
                <w:sz w:val="20"/>
                <w:szCs w:val="20"/>
              </w:rPr>
            </m:ctrlPr>
          </m:sSubPr>
          <m:e>
            <m:r>
              <m:rPr>
                <m:sty m:val="p"/>
              </m:rPr>
              <w:rPr>
                <w:rFonts w:ascii="Cambria Math" w:eastAsia="等线" w:hAnsi="Cambria Math" w:cs="Times New Roman"/>
                <w:kern w:val="0"/>
                <w:sz w:val="20"/>
                <w:szCs w:val="20"/>
              </w:rPr>
              <m:t>CrTe</m:t>
            </m:r>
          </m:e>
          <m:sub>
            <m:r>
              <m:rPr>
                <m:sty m:val="p"/>
              </m:rPr>
              <w:rPr>
                <w:rFonts w:ascii="Cambria Math" w:eastAsia="等线" w:hAnsi="Cambria Math" w:cs="Times New Roman"/>
                <w:kern w:val="0"/>
                <w:sz w:val="20"/>
                <w:szCs w:val="20"/>
              </w:rPr>
              <m:t>2</m:t>
            </m:r>
          </m:sub>
        </m:sSub>
      </m:oMath>
      <w:r w:rsidR="00A00302" w:rsidRPr="001F6D50">
        <w:rPr>
          <w:rFonts w:ascii="Times New Roman" w:eastAsia="等线" w:hAnsi="Times New Roman" w:cs="Times New Roman"/>
          <w:sz w:val="20"/>
          <w:szCs w:val="20"/>
        </w:rPr>
        <w:t xml:space="preserve"> found to be</w:t>
      </w:r>
      <w:r w:rsidR="001643A1" w:rsidRPr="001F6D50">
        <w:rPr>
          <w:rFonts w:ascii="Times New Roman" w:eastAsia="等线" w:hAnsi="Times New Roman" w:cs="Times New Roman"/>
          <w:sz w:val="20"/>
          <w:szCs w:val="20"/>
        </w:rPr>
        <w:t xml:space="preserve"> 217</w:t>
      </w:r>
      <w:r w:rsidR="00BA7ADE" w:rsidRPr="001F6D50">
        <w:rPr>
          <w:rFonts w:ascii="Times New Roman" w:eastAsia="等线" w:hAnsi="Times New Roman" w:cs="Times New Roman"/>
          <w:sz w:val="20"/>
          <w:szCs w:val="20"/>
        </w:rPr>
        <w:t xml:space="preserve"> </w:t>
      </w:r>
      <w:r w:rsidR="001643A1" w:rsidRPr="001F6D50">
        <w:rPr>
          <w:rFonts w:ascii="Times New Roman" w:eastAsia="等线" w:hAnsi="Times New Roman" w:cs="Times New Roman"/>
          <w:sz w:val="20"/>
          <w:szCs w:val="20"/>
        </w:rPr>
        <w:t>K</w:t>
      </w:r>
      <w:r w:rsidR="002621CB" w:rsidRPr="001F6D50">
        <w:rPr>
          <w:rFonts w:ascii="Times New Roman" w:eastAsia="等线" w:hAnsi="Times New Roman" w:cs="Times New Roman"/>
          <w:sz w:val="20"/>
          <w:szCs w:val="20"/>
        </w:rPr>
        <w:fldChar w:fldCharType="begin"/>
      </w:r>
      <w:r w:rsidR="00B54D1A" w:rsidRPr="001F6D50">
        <w:rPr>
          <w:rFonts w:ascii="Times New Roman" w:eastAsia="等线" w:hAnsi="Times New Roman" w:cs="Times New Roman"/>
          <w:sz w:val="20"/>
          <w:szCs w:val="20"/>
        </w:rPr>
        <w:instrText xml:space="preserve"> ADDIN EN.CITE &lt;EndNote&gt;&lt;Cite&gt;&lt;Author&gt;Freitas&lt;/Author&gt;&lt;Year&gt;2015&lt;/Year&gt;&lt;RecNum&gt;116&lt;/RecNum&gt;&lt;DisplayText&gt;&lt;style face="superscript"&gt;12&lt;/style&gt;&lt;/DisplayText&gt;&lt;record&gt;&lt;rec-number&gt;116&lt;/rec-number&gt;&lt;foreign-keys&gt;&lt;key app="EN" db-id="f2repfxf4p9ppmexef3xepxofz9tfvrpt9td" timestamp="1723002523"&gt;116&lt;/key&gt;&lt;/foreign-keys&gt;&lt;ref-type name="Journal Article"&gt;17&lt;/ref-type&gt;&lt;contributors&gt;&lt;authors&gt;&lt;author&gt;Freitas, Daniele C.&lt;/author&gt;&lt;author&gt;Weht, Ruben&lt;/author&gt;&lt;author&gt;Sulpice, André&lt;/author&gt;&lt;author&gt;Remenyi, Gyorgy&lt;/author&gt;&lt;author&gt;Strobel, Pierre&lt;/author&gt;&lt;author&gt;Gay, Frédéric&lt;/author&gt;&lt;author&gt;Marcus, Jacques&lt;/author&gt;&lt;author&gt;Núñez-Regueiro, Manuel&lt;/author&gt;&lt;/authors&gt;&lt;/contributors&gt;&lt;titles&gt;&lt;title&gt;&lt;style face="normal" font="default" size="100%"&gt;Ferromagnetism in layered metastable 1T-CrTe&lt;/style&gt;&lt;style face="subscript" font="default" size="100%"&gt;2&lt;/style&gt;&lt;/title&gt;&lt;secondary-title&gt;Journal of Physics: Condensed Matter&lt;/secondary-title&gt;&lt;/titles&gt;&lt;periodical&gt;&lt;full-title&gt;Journal of Physics: Condensed Matter&lt;/full-title&gt;&lt;abbr-1&gt;J. Phys. Condens. Matter&lt;/abbr-1&gt;&lt;/periodical&gt;&lt;pages&gt;176002&lt;/pages&gt;&lt;volume&gt;27&lt;/volume&gt;&lt;number&gt;17&lt;/number&gt;&lt;section&gt;176002&lt;/section&gt;&lt;dates&gt;&lt;year&gt;2015&lt;/year&gt;&lt;/dates&gt;&lt;isbn&gt;0953-8984&amp;#xD;1361-648X&lt;/isbn&gt;&lt;urls&gt;&lt;/urls&gt;&lt;electronic-resource-num&gt;10.1088/0953-8984/27/17/176002&lt;/electronic-resource-num&gt;&lt;/record&gt;&lt;/Cite&gt;&lt;/EndNote&gt;</w:instrText>
      </w:r>
      <w:r w:rsidR="002621CB" w:rsidRPr="001F6D50">
        <w:rPr>
          <w:rFonts w:ascii="Times New Roman" w:eastAsia="等线" w:hAnsi="Times New Roman" w:cs="Times New Roman"/>
          <w:sz w:val="20"/>
          <w:szCs w:val="20"/>
        </w:rPr>
        <w:fldChar w:fldCharType="separate"/>
      </w:r>
      <w:r w:rsidR="002F3D19" w:rsidRPr="001F6D50">
        <w:rPr>
          <w:rFonts w:ascii="Times New Roman" w:eastAsia="等线" w:hAnsi="Times New Roman" w:cs="Times New Roman"/>
          <w:noProof/>
          <w:sz w:val="20"/>
          <w:szCs w:val="20"/>
          <w:vertAlign w:val="superscript"/>
        </w:rPr>
        <w:t>12</w:t>
      </w:r>
      <w:r w:rsidR="002621CB" w:rsidRPr="001F6D50">
        <w:rPr>
          <w:rFonts w:ascii="Times New Roman" w:eastAsia="等线" w:hAnsi="Times New Roman" w:cs="Times New Roman"/>
          <w:sz w:val="20"/>
          <w:szCs w:val="20"/>
        </w:rPr>
        <w:fldChar w:fldCharType="end"/>
      </w:r>
      <w:r w:rsidR="00A00302" w:rsidRPr="001F6D50">
        <w:rPr>
          <w:rFonts w:ascii="Times New Roman" w:eastAsia="等线" w:hAnsi="Times New Roman" w:cs="Times New Roman"/>
          <w:iCs/>
          <w:kern w:val="24"/>
          <w:sz w:val="20"/>
          <w:szCs w:val="20"/>
        </w:rPr>
        <w:t>.</w:t>
      </w:r>
      <w:r w:rsidR="001643A1" w:rsidRPr="001F6D50">
        <w:rPr>
          <w:rFonts w:ascii="Times New Roman" w:eastAsia="等线" w:hAnsi="Times New Roman" w:cs="Times New Roman"/>
          <w:iCs/>
          <w:kern w:val="24"/>
          <w:sz w:val="20"/>
          <w:szCs w:val="20"/>
        </w:rPr>
        <w:t xml:space="preserve"> As for </w:t>
      </w:r>
      <m:oMath>
        <m:sSubSup>
          <m:sSubSupPr>
            <m:ctrlPr>
              <w:rPr>
                <w:rFonts w:ascii="Cambria Math" w:eastAsia="等线" w:hAnsi="Cambria Math" w:cs="Times New Roman"/>
                <w:i/>
                <w:iCs/>
                <w:sz w:val="20"/>
                <w:szCs w:val="20"/>
              </w:rPr>
            </m:ctrlPr>
          </m:sSubSup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e</m:t>
            </m:r>
          </m:sub>
          <m:sup>
            <m:r>
              <m:rPr>
                <m:sty m:val="p"/>
              </m:rPr>
              <w:rPr>
                <w:rFonts w:ascii="Cambria Math" w:eastAsia="等线" w:hAnsi="Cambria Math" w:cs="Times New Roman"/>
                <w:sz w:val="20"/>
                <w:szCs w:val="20"/>
              </w:rPr>
              <m:t>Peak</m:t>
            </m:r>
          </m:sup>
        </m:sSubSup>
      </m:oMath>
      <w:r w:rsidR="001643A1" w:rsidRPr="001F6D50">
        <w:rPr>
          <w:rFonts w:ascii="Times New Roman" w:eastAsia="等线" w:hAnsi="Times New Roman" w:cs="Times New Roman"/>
          <w:iCs/>
          <w:kern w:val="24"/>
          <w:sz w:val="20"/>
          <w:szCs w:val="20"/>
        </w:rPr>
        <w:t>, we estimated this parameter</w:t>
      </w:r>
      <w:r w:rsidR="003913D4" w:rsidRPr="001F6D50">
        <w:rPr>
          <w:rFonts w:ascii="Times New Roman" w:eastAsia="等线" w:hAnsi="Times New Roman" w:cs="Times New Roman"/>
          <w:iCs/>
          <w:kern w:val="24"/>
          <w:sz w:val="20"/>
          <w:szCs w:val="20"/>
        </w:rPr>
        <w:t xml:space="preserve"> from the absorbed laser energy density</w:t>
      </w:r>
      <w:r w:rsidR="001643A1" w:rsidRPr="001F6D50">
        <w:rPr>
          <w:rFonts w:ascii="Times New Roman" w:eastAsia="等线" w:hAnsi="Times New Roman" w:cs="Times New Roman"/>
          <w:iCs/>
          <w:kern w:val="24"/>
          <w:sz w:val="20"/>
          <w:szCs w:val="20"/>
        </w:rPr>
        <w:t xml:space="preserve"> by using the equation: </w:t>
      </w:r>
      <m:oMath>
        <m:sSub>
          <m:sSubPr>
            <m:ctrlPr>
              <w:rPr>
                <w:rFonts w:ascii="Cambria Math" w:eastAsia="等线" w:hAnsi="Cambria Math" w:cs="Times New Roman"/>
                <w:iCs/>
                <w:kern w:val="24"/>
                <w:sz w:val="20"/>
                <w:szCs w:val="20"/>
              </w:rPr>
            </m:ctrlPr>
          </m:sSubPr>
          <m:e>
            <m:r>
              <w:rPr>
                <w:rFonts w:ascii="Cambria Math" w:eastAsia="等线" w:hAnsi="Cambria Math" w:cs="Times New Roman"/>
                <w:kern w:val="24"/>
                <w:sz w:val="20"/>
                <w:szCs w:val="20"/>
              </w:rPr>
              <m:t>E</m:t>
            </m:r>
          </m:e>
          <m:sub>
            <m:r>
              <m:rPr>
                <m:sty m:val="p"/>
              </m:rPr>
              <w:rPr>
                <w:rFonts w:ascii="Cambria Math" w:eastAsia="等线" w:hAnsi="Cambria Math" w:cs="Times New Roman"/>
                <w:kern w:val="24"/>
                <w:sz w:val="20"/>
                <w:szCs w:val="20"/>
              </w:rPr>
              <m:t>a</m:t>
            </m:r>
          </m:sub>
        </m:sSub>
        <m:r>
          <w:rPr>
            <w:rFonts w:ascii="Cambria Math" w:eastAsia="等线" w:hAnsi="Cambria Math" w:cs="Times New Roman"/>
            <w:kern w:val="24"/>
            <w:sz w:val="20"/>
            <w:szCs w:val="20"/>
          </w:rPr>
          <m:t>=γ</m:t>
        </m:r>
        <m:d>
          <m:dPr>
            <m:ctrlPr>
              <w:rPr>
                <w:rFonts w:ascii="Cambria Math" w:eastAsia="等线" w:hAnsi="Cambria Math" w:cs="Times New Roman"/>
                <w:i/>
                <w:iCs/>
                <w:kern w:val="24"/>
                <w:sz w:val="20"/>
                <w:szCs w:val="20"/>
              </w:rPr>
            </m:ctrlPr>
          </m:dPr>
          <m:e>
            <m:sSup>
              <m:sSupPr>
                <m:ctrlPr>
                  <w:rPr>
                    <w:rFonts w:ascii="Cambria Math" w:eastAsia="等线" w:hAnsi="Cambria Math" w:cs="Times New Roman"/>
                    <w:i/>
                    <w:iCs/>
                    <w:kern w:val="24"/>
                    <w:sz w:val="20"/>
                    <w:szCs w:val="20"/>
                  </w:rPr>
                </m:ctrlPr>
              </m:sSupPr>
              <m:e>
                <m:d>
                  <m:dPr>
                    <m:ctrlPr>
                      <w:rPr>
                        <w:rFonts w:ascii="Cambria Math" w:eastAsia="等线" w:hAnsi="Cambria Math" w:cs="Times New Roman"/>
                        <w:i/>
                        <w:iCs/>
                        <w:kern w:val="24"/>
                        <w:sz w:val="20"/>
                        <w:szCs w:val="20"/>
                      </w:rPr>
                    </m:ctrlPr>
                  </m:dPr>
                  <m:e>
                    <m:sSubSup>
                      <m:sSubSupPr>
                        <m:ctrlPr>
                          <w:rPr>
                            <w:rFonts w:ascii="Cambria Math" w:eastAsia="等线" w:hAnsi="Cambria Math" w:cs="Times New Roman"/>
                            <w:i/>
                            <w:iCs/>
                            <w:sz w:val="20"/>
                            <w:szCs w:val="20"/>
                          </w:rPr>
                        </m:ctrlPr>
                      </m:sSubSupPr>
                      <m:e>
                        <m:r>
                          <w:rPr>
                            <w:rFonts w:ascii="Cambria Math" w:eastAsia="等线" w:hAnsi="Cambria Math" w:cs="Times New Roman"/>
                            <w:sz w:val="20"/>
                            <w:szCs w:val="20"/>
                          </w:rPr>
                          <m:t>T</m:t>
                        </m:r>
                      </m:e>
                      <m:sub>
                        <m:r>
                          <m:rPr>
                            <m:sty m:val="p"/>
                          </m:rPr>
                          <w:rPr>
                            <w:rFonts w:ascii="Cambria Math" w:eastAsia="等线" w:hAnsi="Cambria Math" w:cs="Times New Roman"/>
                            <w:sz w:val="20"/>
                            <w:szCs w:val="20"/>
                          </w:rPr>
                          <m:t>e</m:t>
                        </m:r>
                      </m:sub>
                      <m:sup>
                        <m:r>
                          <m:rPr>
                            <m:sty m:val="p"/>
                          </m:rPr>
                          <w:rPr>
                            <w:rFonts w:ascii="Cambria Math" w:eastAsia="等线" w:hAnsi="Cambria Math" w:cs="Times New Roman"/>
                            <w:sz w:val="20"/>
                            <w:szCs w:val="20"/>
                          </w:rPr>
                          <m:t>Peak</m:t>
                        </m:r>
                      </m:sup>
                    </m:sSubSup>
                  </m:e>
                </m:d>
              </m:e>
              <m:sup>
                <m:r>
                  <w:rPr>
                    <w:rFonts w:ascii="Cambria Math" w:eastAsia="等线" w:hAnsi="Cambria Math" w:cs="Times New Roman"/>
                    <w:kern w:val="24"/>
                    <w:sz w:val="20"/>
                    <w:szCs w:val="20"/>
                  </w:rPr>
                  <m:t>2</m:t>
                </m:r>
              </m:sup>
            </m:sSup>
            <m:r>
              <w:rPr>
                <w:rFonts w:ascii="Cambria Math" w:eastAsia="等线" w:hAnsi="Cambria Math" w:cs="Times New Roman"/>
                <w:kern w:val="24"/>
                <w:sz w:val="20"/>
                <w:szCs w:val="20"/>
              </w:rPr>
              <m:t>-</m:t>
            </m:r>
            <m:sSubSup>
              <m:sSubSupPr>
                <m:ctrlPr>
                  <w:rPr>
                    <w:rFonts w:ascii="Cambria Math" w:eastAsia="等线" w:hAnsi="Cambria Math" w:cs="Times New Roman"/>
                    <w:i/>
                    <w:iCs/>
                    <w:kern w:val="24"/>
                    <w:sz w:val="20"/>
                    <w:szCs w:val="20"/>
                  </w:rPr>
                </m:ctrlPr>
              </m:sSubSupPr>
              <m:e>
                <m:r>
                  <w:rPr>
                    <w:rFonts w:ascii="Cambria Math" w:eastAsia="等线" w:hAnsi="Cambria Math" w:cs="Times New Roman"/>
                    <w:kern w:val="24"/>
                    <w:sz w:val="20"/>
                    <w:szCs w:val="20"/>
                  </w:rPr>
                  <m:t>T</m:t>
                </m:r>
              </m:e>
              <m:sub>
                <m:r>
                  <m:rPr>
                    <m:sty m:val="p"/>
                  </m:rPr>
                  <w:rPr>
                    <w:rFonts w:ascii="Cambria Math" w:eastAsia="等线" w:hAnsi="Cambria Math" w:cs="Times New Roman"/>
                    <w:kern w:val="24"/>
                    <w:sz w:val="20"/>
                    <w:szCs w:val="20"/>
                  </w:rPr>
                  <m:t>0</m:t>
                </m:r>
              </m:sub>
              <m:sup>
                <m:r>
                  <m:rPr>
                    <m:sty m:val="p"/>
                  </m:rPr>
                  <w:rPr>
                    <w:rFonts w:ascii="Cambria Math" w:eastAsia="等线" w:hAnsi="Cambria Math" w:cs="Times New Roman"/>
                    <w:kern w:val="24"/>
                    <w:sz w:val="20"/>
                    <w:szCs w:val="20"/>
                  </w:rPr>
                  <m:t>2</m:t>
                </m:r>
              </m:sup>
            </m:sSubSup>
          </m:e>
        </m:d>
        <m:r>
          <w:rPr>
            <w:rFonts w:ascii="Cambria Math" w:eastAsia="等线" w:hAnsi="Cambria Math" w:cs="Times New Roman"/>
            <w:kern w:val="24"/>
            <w:sz w:val="20"/>
            <w:szCs w:val="20"/>
          </w:rPr>
          <m:t>/2</m:t>
        </m:r>
      </m:oMath>
      <w:r w:rsidR="001643A1" w:rsidRPr="001F6D50">
        <w:rPr>
          <w:rFonts w:ascii="Times New Roman" w:eastAsia="等线" w:hAnsi="Times New Roman" w:cs="Times New Roman"/>
          <w:iCs/>
          <w:kern w:val="24"/>
          <w:sz w:val="20"/>
          <w:szCs w:val="20"/>
        </w:rPr>
        <w:t xml:space="preserve">, where </w:t>
      </w:r>
      <m:oMath>
        <m:sSub>
          <m:sSubPr>
            <m:ctrlPr>
              <w:rPr>
                <w:rFonts w:ascii="Cambria Math" w:eastAsia="等线" w:hAnsi="Cambria Math" w:cs="Times New Roman"/>
                <w:i/>
                <w:iCs/>
                <w:kern w:val="24"/>
                <w:sz w:val="20"/>
                <w:szCs w:val="20"/>
              </w:rPr>
            </m:ctrlPr>
          </m:sSubPr>
          <m:e>
            <m:r>
              <w:rPr>
                <w:rFonts w:ascii="Cambria Math" w:eastAsia="等线" w:hAnsi="Cambria Math" w:cs="Times New Roman"/>
                <w:kern w:val="24"/>
                <w:sz w:val="20"/>
                <w:szCs w:val="20"/>
              </w:rPr>
              <m:t>T</m:t>
            </m:r>
          </m:e>
          <m:sub>
            <m:r>
              <m:rPr>
                <m:sty m:val="p"/>
              </m:rPr>
              <w:rPr>
                <w:rFonts w:ascii="Cambria Math" w:eastAsia="等线" w:hAnsi="Cambria Math" w:cs="Times New Roman"/>
                <w:kern w:val="24"/>
                <w:sz w:val="20"/>
                <w:szCs w:val="20"/>
              </w:rPr>
              <m:t>0</m:t>
            </m:r>
          </m:sub>
        </m:sSub>
      </m:oMath>
      <w:r w:rsidR="001643A1" w:rsidRPr="001F6D50">
        <w:rPr>
          <w:rFonts w:ascii="Times New Roman" w:eastAsia="等线" w:hAnsi="Times New Roman" w:cs="Times New Roman"/>
          <w:iCs/>
          <w:kern w:val="24"/>
          <w:sz w:val="20"/>
          <w:szCs w:val="20"/>
        </w:rPr>
        <w:t xml:space="preserve"> represent</w:t>
      </w:r>
      <w:r w:rsidR="00103B8C" w:rsidRPr="001F6D50">
        <w:rPr>
          <w:rFonts w:ascii="Times New Roman" w:eastAsia="等线" w:hAnsi="Times New Roman" w:cs="Times New Roman"/>
          <w:iCs/>
          <w:kern w:val="24"/>
          <w:sz w:val="20"/>
          <w:szCs w:val="20"/>
        </w:rPr>
        <w:t>s</w:t>
      </w:r>
      <w:r w:rsidR="001643A1" w:rsidRPr="001F6D50">
        <w:rPr>
          <w:rFonts w:ascii="Times New Roman" w:eastAsia="等线" w:hAnsi="Times New Roman" w:cs="Times New Roman"/>
          <w:iCs/>
          <w:kern w:val="24"/>
          <w:sz w:val="20"/>
          <w:szCs w:val="20"/>
        </w:rPr>
        <w:t xml:space="preserve"> </w:t>
      </w:r>
      <w:r w:rsidR="00A6213E" w:rsidRPr="001F6D50">
        <w:rPr>
          <w:rFonts w:ascii="Times New Roman" w:eastAsia="等线" w:hAnsi="Times New Roman" w:cs="Times New Roman"/>
          <w:iCs/>
          <w:kern w:val="0"/>
          <w:sz w:val="20"/>
          <w:szCs w:val="20"/>
        </w:rPr>
        <w:t>the ambient temperature</w:t>
      </w:r>
      <w:r w:rsidR="00103B8C" w:rsidRPr="001F6D50">
        <w:rPr>
          <w:rFonts w:ascii="Times New Roman" w:eastAsia="等线" w:hAnsi="Times New Roman" w:cs="Times New Roman"/>
          <w:iCs/>
          <w:kern w:val="0"/>
          <w:sz w:val="20"/>
          <w:szCs w:val="20"/>
        </w:rPr>
        <w:t xml:space="preserve"> and </w:t>
      </w:r>
      <m:oMath>
        <m:r>
          <w:rPr>
            <w:rFonts w:ascii="Cambria Math" w:eastAsia="等线" w:hAnsi="Cambria Math" w:cs="Times New Roman"/>
            <w:kern w:val="24"/>
            <w:sz w:val="20"/>
            <w:szCs w:val="20"/>
          </w:rPr>
          <m:t>γ</m:t>
        </m:r>
      </m:oMath>
      <w:r w:rsidR="00103B8C" w:rsidRPr="001F6D50">
        <w:rPr>
          <w:rFonts w:ascii="Times New Roman" w:eastAsia="等线" w:hAnsi="Times New Roman" w:cs="Times New Roman"/>
          <w:iCs/>
          <w:kern w:val="24"/>
          <w:sz w:val="20"/>
          <w:szCs w:val="20"/>
        </w:rPr>
        <w:t xml:space="preserve"> is the electronic specific heat of </w:t>
      </w:r>
      <m:oMath>
        <m:sSub>
          <m:sSubPr>
            <m:ctrlPr>
              <w:rPr>
                <w:rFonts w:ascii="Cambria Math" w:eastAsia="等线" w:hAnsi="Cambria Math" w:cs="Times New Roman"/>
                <w:i/>
                <w:iCs/>
                <w:kern w:val="0"/>
                <w:sz w:val="20"/>
                <w:szCs w:val="20"/>
              </w:rPr>
            </m:ctrlPr>
          </m:sSubPr>
          <m:e>
            <m:r>
              <m:rPr>
                <m:sty m:val="p"/>
              </m:rPr>
              <w:rPr>
                <w:rFonts w:ascii="Cambria Math" w:eastAsia="等线" w:hAnsi="Cambria Math" w:cs="Times New Roman"/>
                <w:kern w:val="0"/>
                <w:sz w:val="20"/>
                <w:szCs w:val="20"/>
              </w:rPr>
              <m:t>CrTe</m:t>
            </m:r>
          </m:e>
          <m:sub>
            <m:r>
              <m:rPr>
                <m:sty m:val="p"/>
              </m:rPr>
              <w:rPr>
                <w:rFonts w:ascii="Cambria Math" w:eastAsia="等线" w:hAnsi="Cambria Math" w:cs="Times New Roman"/>
                <w:kern w:val="0"/>
                <w:sz w:val="20"/>
                <w:szCs w:val="20"/>
              </w:rPr>
              <m:t>2</m:t>
            </m:r>
          </m:sub>
        </m:sSub>
      </m:oMath>
      <w:r w:rsidR="002621CB" w:rsidRPr="001F6D50">
        <w:rPr>
          <w:rFonts w:ascii="Times New Roman" w:eastAsia="等线" w:hAnsi="Times New Roman" w:cs="Times New Roman"/>
          <w:iCs/>
          <w:kern w:val="0"/>
          <w:sz w:val="20"/>
          <w:szCs w:val="20"/>
        </w:rPr>
        <w:fldChar w:fldCharType="begin"/>
      </w:r>
      <w:r w:rsidR="00B54D1A" w:rsidRPr="001F6D50">
        <w:rPr>
          <w:rFonts w:ascii="Times New Roman" w:eastAsia="等线" w:hAnsi="Times New Roman" w:cs="Times New Roman"/>
          <w:iCs/>
          <w:kern w:val="0"/>
          <w:sz w:val="20"/>
          <w:szCs w:val="20"/>
        </w:rPr>
        <w:instrText xml:space="preserve"> ADDIN EN.CITE &lt;EndNote&gt;&lt;Cite&gt;&lt;Author&gt;Lu&lt;/Author&gt;&lt;Year&gt;2022&lt;/Year&gt;&lt;RecNum&gt;140&lt;/RecNum&gt;&lt;DisplayText&gt;&lt;style face="superscript"&gt;6&lt;/style&gt;&lt;/DisplayText&gt;&lt;record&gt;&lt;rec-number&gt;140&lt;/rec-number&gt;&lt;foreign-keys&gt;&lt;key app="EN" db-id="f2repfxf4p9ppmexef3xepxofz9tfvrpt9td" timestamp="1723037908"&gt;140&lt;/key&gt;&lt;/foreign-keys&gt;&lt;ref-type name="Journal Article"&gt;17&lt;/ref-type&gt;&lt;contributors&gt;&lt;authors&gt;&lt;author&gt;Lu, Xianyang&lt;/author&gt;&lt;author&gt;Li, Guanqi&lt;/author&gt;&lt;author&gt;Gong, Yuting&lt;/author&gt;&lt;author&gt;Ruan, Xuezhong&lt;/author&gt;&lt;author&gt;Yan, Yu&lt;/author&gt;&lt;author&gt;Li, Yao&lt;/author&gt;&lt;author&gt;He, Liang&lt;/author&gt;&lt;author&gt;Du, Jun&lt;/author&gt;&lt;author&gt;Lazarov, Vlado K.&lt;/author&gt;&lt;author&gt;Wu, Jing&lt;/author&gt;&lt;author&gt;Zhang, Rong&lt;/author&gt;&lt;author&gt;Xu, Yongbing&lt;/author&gt;&lt;/authors&gt;&lt;/contributors&gt;&lt;titles&gt;&lt;title&gt;&lt;style face="normal" font="default" size="100%"&gt;Sub-100 femtosecond time scale spin dynamics in epitaxial Fe&lt;/style&gt;&lt;style face="subscript" font="default" size="100%"&gt;3&lt;/style&gt;&lt;style face="normal" font="default" size="100%"&gt;O&lt;/style&gt;&lt;style face="subscript" font="default" size="100%"&gt;4&lt;/style&gt;&lt;style face="normal" font="default" size="100%"&gt; thin film&lt;/style&gt;&lt;/title&gt;&lt;secondary-title&gt;Applied Surface Science&lt;/secondary-title&gt;&lt;/titles&gt;&lt;periodical&gt;&lt;full-title&gt;Applied Surface Science&lt;/full-title&gt;&lt;abbr-1&gt;Appl. Surf. Sci.&lt;/abbr-1&gt;&lt;/periodical&gt;&lt;pages&gt;151456&lt;/pages&gt;&lt;volume&gt;572&lt;/volume&gt;&lt;section&gt;151456&lt;/section&gt;&lt;dates&gt;&lt;year&gt;2022&lt;/year&gt;&lt;/dates&gt;&lt;isbn&gt;01694332&lt;/isbn&gt;&lt;urls&gt;&lt;/urls&gt;&lt;electronic-resource-num&gt;10.1016/j.apsusc.2021.151456&lt;/electronic-resource-num&gt;&lt;/record&gt;&lt;/Cite&gt;&lt;/EndNote&gt;</w:instrText>
      </w:r>
      <w:r w:rsidR="002621CB" w:rsidRPr="001F6D50">
        <w:rPr>
          <w:rFonts w:ascii="Times New Roman" w:eastAsia="等线" w:hAnsi="Times New Roman" w:cs="Times New Roman"/>
          <w:iCs/>
          <w:kern w:val="0"/>
          <w:sz w:val="20"/>
          <w:szCs w:val="20"/>
        </w:rPr>
        <w:fldChar w:fldCharType="separate"/>
      </w:r>
      <w:r w:rsidR="002F3D19" w:rsidRPr="001F6D50">
        <w:rPr>
          <w:rFonts w:ascii="Times New Roman" w:eastAsia="等线" w:hAnsi="Times New Roman" w:cs="Times New Roman"/>
          <w:iCs/>
          <w:noProof/>
          <w:kern w:val="0"/>
          <w:sz w:val="20"/>
          <w:szCs w:val="20"/>
          <w:vertAlign w:val="superscript"/>
        </w:rPr>
        <w:t>6</w:t>
      </w:r>
      <w:r w:rsidR="002621CB" w:rsidRPr="001F6D50">
        <w:rPr>
          <w:rFonts w:ascii="Times New Roman" w:eastAsia="等线" w:hAnsi="Times New Roman" w:cs="Times New Roman"/>
          <w:iCs/>
          <w:kern w:val="0"/>
          <w:sz w:val="20"/>
          <w:szCs w:val="20"/>
        </w:rPr>
        <w:fldChar w:fldCharType="end"/>
      </w:r>
      <w:r w:rsidR="002621CB" w:rsidRPr="001F6D50">
        <w:rPr>
          <w:rFonts w:ascii="Times New Roman" w:eastAsia="等线" w:hAnsi="Times New Roman" w:cs="Times New Roman"/>
          <w:iCs/>
          <w:kern w:val="0"/>
          <w:sz w:val="20"/>
          <w:szCs w:val="20"/>
        </w:rPr>
        <w:t>.</w:t>
      </w:r>
      <w:r w:rsidR="00103B8C" w:rsidRPr="001F6D50">
        <w:rPr>
          <w:rFonts w:ascii="Times New Roman" w:eastAsia="等线" w:hAnsi="Times New Roman" w:cs="Times New Roman"/>
          <w:iCs/>
          <w:kern w:val="0"/>
          <w:sz w:val="20"/>
          <w:szCs w:val="20"/>
        </w:rPr>
        <w:t xml:space="preserve"> The </w:t>
      </w:r>
      <w:r w:rsidR="00103B8C" w:rsidRPr="001F6D50">
        <w:rPr>
          <w:rFonts w:ascii="Times New Roman" w:eastAsia="等线" w:hAnsi="Times New Roman" w:cs="Times New Roman"/>
          <w:iCs/>
          <w:kern w:val="24"/>
          <w:sz w:val="20"/>
          <w:szCs w:val="20"/>
        </w:rPr>
        <w:t xml:space="preserve">absorbed laser energy per unit volume </w:t>
      </w:r>
      <m:oMath>
        <m:sSub>
          <m:sSubPr>
            <m:ctrlPr>
              <w:rPr>
                <w:rFonts w:ascii="Cambria Math" w:eastAsia="等线" w:hAnsi="Cambria Math" w:cs="Times New Roman"/>
                <w:iCs/>
                <w:kern w:val="24"/>
                <w:sz w:val="20"/>
                <w:szCs w:val="20"/>
              </w:rPr>
            </m:ctrlPr>
          </m:sSubPr>
          <m:e>
            <m:r>
              <w:rPr>
                <w:rFonts w:ascii="Cambria Math" w:eastAsia="等线" w:hAnsi="Cambria Math" w:cs="Times New Roman"/>
                <w:kern w:val="24"/>
                <w:sz w:val="20"/>
                <w:szCs w:val="20"/>
              </w:rPr>
              <m:t>E</m:t>
            </m:r>
          </m:e>
          <m:sub>
            <m:r>
              <m:rPr>
                <m:sty m:val="p"/>
              </m:rPr>
              <w:rPr>
                <w:rFonts w:ascii="Cambria Math" w:eastAsia="等线" w:hAnsi="Cambria Math" w:cs="Times New Roman"/>
                <w:kern w:val="24"/>
                <w:sz w:val="20"/>
                <w:szCs w:val="20"/>
              </w:rPr>
              <m:t>a</m:t>
            </m:r>
          </m:sub>
        </m:sSub>
      </m:oMath>
      <w:r w:rsidR="00103B8C" w:rsidRPr="001F6D50">
        <w:rPr>
          <w:rFonts w:ascii="Times New Roman" w:eastAsia="等线" w:hAnsi="Times New Roman" w:cs="Times New Roman"/>
          <w:iCs/>
          <w:kern w:val="24"/>
          <w:sz w:val="20"/>
          <w:szCs w:val="20"/>
        </w:rPr>
        <w:t xml:space="preserve"> is estimated with </w:t>
      </w:r>
      <m:oMath>
        <m:sSub>
          <m:sSubPr>
            <m:ctrlPr>
              <w:rPr>
                <w:rFonts w:ascii="Cambria Math" w:eastAsia="等线" w:hAnsi="Cambria Math" w:cs="Times New Roman"/>
                <w:iCs/>
                <w:kern w:val="24"/>
                <w:sz w:val="20"/>
                <w:szCs w:val="20"/>
              </w:rPr>
            </m:ctrlPr>
          </m:sSubPr>
          <m:e>
            <m:r>
              <w:rPr>
                <w:rFonts w:ascii="Cambria Math" w:eastAsia="等线" w:hAnsi="Cambria Math" w:cs="Times New Roman"/>
                <w:kern w:val="24"/>
                <w:sz w:val="20"/>
                <w:szCs w:val="20"/>
              </w:rPr>
              <m:t>E</m:t>
            </m:r>
          </m:e>
          <m:sub>
            <m:r>
              <m:rPr>
                <m:sty m:val="p"/>
              </m:rPr>
              <w:rPr>
                <w:rFonts w:ascii="Cambria Math" w:eastAsia="等线" w:hAnsi="Cambria Math" w:cs="Times New Roman"/>
                <w:kern w:val="24"/>
                <w:sz w:val="20"/>
                <w:szCs w:val="20"/>
              </w:rPr>
              <m:t>a</m:t>
            </m:r>
          </m:sub>
        </m:sSub>
        <m:r>
          <w:rPr>
            <w:rFonts w:ascii="Cambria Math" w:eastAsia="等线" w:hAnsi="Cambria Math" w:cs="Times New Roman"/>
            <w:kern w:val="24"/>
            <w:sz w:val="20"/>
            <w:szCs w:val="20"/>
          </w:rPr>
          <m:t>=</m:t>
        </m:r>
        <m:d>
          <m:dPr>
            <m:begChr m:val="["/>
            <m:endChr m:val="]"/>
            <m:ctrlPr>
              <w:rPr>
                <w:rFonts w:ascii="Cambria Math" w:eastAsia="等线" w:hAnsi="Cambria Math" w:cs="Times New Roman"/>
                <w:i/>
                <w:iCs/>
                <w:kern w:val="24"/>
                <w:sz w:val="20"/>
                <w:szCs w:val="20"/>
              </w:rPr>
            </m:ctrlPr>
          </m:dPr>
          <m:e>
            <m:r>
              <w:rPr>
                <w:rFonts w:ascii="Cambria Math" w:eastAsia="等线" w:hAnsi="Cambria Math" w:cs="Times New Roman"/>
                <w:kern w:val="24"/>
                <w:sz w:val="20"/>
                <w:szCs w:val="20"/>
              </w:rPr>
              <m:t>1-</m:t>
            </m:r>
            <m:sSup>
              <m:sSupPr>
                <m:ctrlPr>
                  <w:rPr>
                    <w:rFonts w:ascii="Cambria Math" w:eastAsia="等线" w:hAnsi="Cambria Math" w:cs="Times New Roman"/>
                    <w:i/>
                    <w:iCs/>
                    <w:kern w:val="24"/>
                    <w:sz w:val="20"/>
                    <w:szCs w:val="20"/>
                  </w:rPr>
                </m:ctrlPr>
              </m:sSupPr>
              <m:e>
                <m:r>
                  <m:rPr>
                    <m:sty m:val="p"/>
                  </m:rPr>
                  <w:rPr>
                    <w:rFonts w:ascii="Cambria Math" w:eastAsia="等线" w:hAnsi="Cambria Math" w:cs="Times New Roman"/>
                    <w:kern w:val="24"/>
                    <w:sz w:val="20"/>
                    <w:szCs w:val="20"/>
                  </w:rPr>
                  <m:t>e</m:t>
                </m:r>
              </m:e>
              <m:sup>
                <m:r>
                  <w:rPr>
                    <w:rFonts w:ascii="Cambria Math" w:eastAsia="等线" w:hAnsi="Cambria Math" w:cs="Times New Roman"/>
                    <w:kern w:val="24"/>
                    <w:sz w:val="20"/>
                    <w:szCs w:val="20"/>
                  </w:rPr>
                  <m:t>-d/λ</m:t>
                </m:r>
              </m:sup>
            </m:sSup>
          </m:e>
        </m:d>
        <m:r>
          <w:rPr>
            <w:rFonts w:ascii="Cambria Math" w:eastAsia="等线" w:hAnsi="Cambria Math" w:cs="Times New Roman"/>
            <w:kern w:val="24"/>
            <w:sz w:val="20"/>
            <w:szCs w:val="20"/>
          </w:rPr>
          <m:t>ϕ</m:t>
        </m:r>
        <m:d>
          <m:dPr>
            <m:ctrlPr>
              <w:rPr>
                <w:rFonts w:ascii="Cambria Math" w:eastAsia="等线" w:hAnsi="Cambria Math" w:cs="Times New Roman"/>
                <w:i/>
                <w:iCs/>
                <w:kern w:val="24"/>
                <w:sz w:val="20"/>
                <w:szCs w:val="20"/>
              </w:rPr>
            </m:ctrlPr>
          </m:dPr>
          <m:e>
            <m:r>
              <w:rPr>
                <w:rFonts w:ascii="Cambria Math" w:eastAsia="等线" w:hAnsi="Cambria Math" w:cs="Times New Roman"/>
                <w:kern w:val="24"/>
                <w:sz w:val="20"/>
                <w:szCs w:val="20"/>
              </w:rPr>
              <m:t>1-R</m:t>
            </m:r>
          </m:e>
        </m:d>
        <m:r>
          <m:rPr>
            <m:sty m:val="p"/>
          </m:rPr>
          <w:rPr>
            <w:rFonts w:ascii="Cambria Math" w:eastAsia="等线" w:hAnsi="Cambria Math" w:cs="Times New Roman"/>
            <w:kern w:val="24"/>
            <w:sz w:val="20"/>
            <w:szCs w:val="20"/>
          </w:rPr>
          <m:t>/</m:t>
        </m:r>
        <m:r>
          <w:rPr>
            <w:rFonts w:ascii="Cambria Math" w:eastAsia="等线" w:hAnsi="Cambria Math" w:cs="Times New Roman"/>
            <w:kern w:val="24"/>
            <w:sz w:val="20"/>
            <w:szCs w:val="20"/>
          </w:rPr>
          <m:t>d</m:t>
        </m:r>
      </m:oMath>
      <w:r w:rsidR="00103B8C" w:rsidRPr="001F6D50">
        <w:rPr>
          <w:rFonts w:ascii="Times New Roman" w:eastAsia="等线" w:hAnsi="Times New Roman" w:cs="Times New Roman"/>
          <w:iCs/>
          <w:kern w:val="24"/>
          <w:sz w:val="20"/>
          <w:szCs w:val="20"/>
        </w:rPr>
        <w:t xml:space="preserve">, in which </w:t>
      </w:r>
      <m:oMath>
        <m:r>
          <w:rPr>
            <w:rFonts w:ascii="Cambria Math" w:eastAsia="等线" w:hAnsi="Cambria Math" w:cs="Times New Roman"/>
            <w:kern w:val="24"/>
            <w:sz w:val="20"/>
            <w:szCs w:val="20"/>
          </w:rPr>
          <m:t>ϕ</m:t>
        </m:r>
      </m:oMath>
      <w:r w:rsidR="00103B8C" w:rsidRPr="001F6D50">
        <w:rPr>
          <w:rFonts w:ascii="Times New Roman" w:eastAsia="等线" w:hAnsi="Times New Roman" w:cs="Times New Roman"/>
          <w:iCs/>
          <w:kern w:val="24"/>
          <w:sz w:val="20"/>
          <w:szCs w:val="20"/>
        </w:rPr>
        <w:t xml:space="preserve"> is the incident laser fluence</w:t>
      </w:r>
      <w:r w:rsidR="00F077D1" w:rsidRPr="001F6D50">
        <w:rPr>
          <w:rFonts w:ascii="Times New Roman" w:eastAsia="等线" w:hAnsi="Times New Roman" w:cs="Times New Roman"/>
          <w:sz w:val="20"/>
          <w:szCs w:val="20"/>
        </w:rPr>
        <w:t xml:space="preserve"> of </w:t>
      </w:r>
      <m:oMath>
        <m:f>
          <m:fPr>
            <m:type m:val="lin"/>
            <m:ctrlPr>
              <w:rPr>
                <w:rFonts w:ascii="Cambria Math" w:eastAsia="宋体" w:hAnsi="Cambria Math" w:cs="Times New Roman"/>
                <w:sz w:val="20"/>
                <w:szCs w:val="20"/>
              </w:rPr>
            </m:ctrlPr>
          </m:fPr>
          <m:num>
            <m:r>
              <m:rPr>
                <m:sty m:val="p"/>
              </m:rPr>
              <w:rPr>
                <w:rFonts w:ascii="Cambria Math" w:eastAsia="等线" w:hAnsi="Cambria Math" w:cs="Times New Roman"/>
                <w:sz w:val="20"/>
                <w:szCs w:val="20"/>
              </w:rPr>
              <m:t xml:space="preserve">0.126 </m:t>
            </m:r>
            <m:r>
              <m:rPr>
                <m:sty m:val="p"/>
              </m:rPr>
              <w:rPr>
                <w:rFonts w:ascii="Cambria Math" w:eastAsia="宋体" w:hAnsi="Cambria Math" w:cs="Times New Roman"/>
                <w:sz w:val="20"/>
                <w:szCs w:val="20"/>
              </w:rPr>
              <m:t>mJ</m:t>
            </m:r>
          </m:num>
          <m:den>
            <m:sSup>
              <m:sSupPr>
                <m:ctrlPr>
                  <w:rPr>
                    <w:rFonts w:ascii="Cambria Math" w:eastAsia="宋体" w:hAnsi="Cambria Math" w:cs="Times New Roman"/>
                    <w:sz w:val="20"/>
                    <w:szCs w:val="20"/>
                  </w:rPr>
                </m:ctrlPr>
              </m:sSupPr>
              <m:e>
                <m:r>
                  <m:rPr>
                    <m:sty m:val="p"/>
                  </m:rPr>
                  <w:rPr>
                    <w:rFonts w:ascii="Cambria Math" w:eastAsia="宋体" w:hAnsi="Cambria Math" w:cs="Times New Roman"/>
                    <w:sz w:val="20"/>
                    <w:szCs w:val="20"/>
                  </w:rPr>
                  <m:t>cm</m:t>
                </m:r>
              </m:e>
              <m:sup>
                <m:r>
                  <m:rPr>
                    <m:sty m:val="p"/>
                  </m:rPr>
                  <w:rPr>
                    <w:rFonts w:ascii="Cambria Math" w:eastAsia="宋体" w:hAnsi="Cambria Math" w:cs="Times New Roman"/>
                    <w:sz w:val="20"/>
                    <w:szCs w:val="20"/>
                  </w:rPr>
                  <m:t>2</m:t>
                </m:r>
              </m:sup>
            </m:sSup>
          </m:den>
        </m:f>
      </m:oMath>
      <w:r w:rsidR="00103B8C" w:rsidRPr="001F6D50">
        <w:rPr>
          <w:rFonts w:ascii="Times New Roman" w:eastAsia="等线" w:hAnsi="Times New Roman" w:cs="Times New Roman"/>
          <w:iCs/>
          <w:kern w:val="24"/>
          <w:sz w:val="20"/>
          <w:szCs w:val="20"/>
        </w:rPr>
        <w:t xml:space="preserve">, </w:t>
      </w:r>
      <m:oMath>
        <m:r>
          <w:rPr>
            <w:rFonts w:ascii="Cambria Math" w:eastAsia="等线" w:hAnsi="Cambria Math" w:cs="Times New Roman"/>
            <w:kern w:val="24"/>
            <w:sz w:val="20"/>
            <w:szCs w:val="20"/>
          </w:rPr>
          <m:t>R</m:t>
        </m:r>
      </m:oMath>
      <w:r w:rsidR="00103B8C" w:rsidRPr="001F6D50">
        <w:rPr>
          <w:rFonts w:ascii="Times New Roman" w:eastAsia="等线" w:hAnsi="Times New Roman" w:cs="Times New Roman"/>
          <w:iCs/>
          <w:kern w:val="24"/>
          <w:sz w:val="20"/>
          <w:szCs w:val="20"/>
        </w:rPr>
        <w:t xml:space="preserve"> is the reflectivity of </w:t>
      </w:r>
      <m:oMath>
        <m:sSub>
          <m:sSubPr>
            <m:ctrlPr>
              <w:rPr>
                <w:rFonts w:ascii="Cambria Math" w:eastAsia="等线" w:hAnsi="Cambria Math" w:cs="Times New Roman"/>
                <w:i/>
                <w:iCs/>
                <w:kern w:val="0"/>
                <w:sz w:val="20"/>
                <w:szCs w:val="20"/>
              </w:rPr>
            </m:ctrlPr>
          </m:sSubPr>
          <m:e>
            <m:r>
              <m:rPr>
                <m:sty m:val="p"/>
              </m:rPr>
              <w:rPr>
                <w:rFonts w:ascii="Cambria Math" w:eastAsia="等线" w:hAnsi="Cambria Math" w:cs="Times New Roman"/>
                <w:kern w:val="0"/>
                <w:sz w:val="20"/>
                <w:szCs w:val="20"/>
              </w:rPr>
              <m:t>CrTe</m:t>
            </m:r>
          </m:e>
          <m:sub>
            <m:r>
              <m:rPr>
                <m:sty m:val="p"/>
              </m:rPr>
              <w:rPr>
                <w:rFonts w:ascii="Cambria Math" w:eastAsia="等线" w:hAnsi="Cambria Math" w:cs="Times New Roman"/>
                <w:kern w:val="0"/>
                <w:sz w:val="20"/>
                <w:szCs w:val="20"/>
              </w:rPr>
              <m:t>2</m:t>
            </m:r>
          </m:sub>
        </m:sSub>
      </m:oMath>
      <w:r w:rsidR="00181129" w:rsidRPr="001F6D50">
        <w:rPr>
          <w:rFonts w:ascii="Times New Roman" w:eastAsia="等线" w:hAnsi="Times New Roman" w:cs="Times New Roman"/>
          <w:iCs/>
          <w:kern w:val="0"/>
          <w:sz w:val="20"/>
          <w:szCs w:val="20"/>
        </w:rPr>
        <w:t xml:space="preserve">, </w:t>
      </w:r>
      <m:oMath>
        <m:r>
          <w:rPr>
            <w:rFonts w:ascii="Cambria Math" w:eastAsia="等线" w:hAnsi="Cambria Math" w:cs="Times New Roman"/>
            <w:kern w:val="24"/>
            <w:sz w:val="20"/>
            <w:szCs w:val="20"/>
          </w:rPr>
          <m:t xml:space="preserve">d=6 </m:t>
        </m:r>
      </m:oMath>
      <w:r w:rsidR="00181129" w:rsidRPr="001F6D50">
        <w:rPr>
          <w:rFonts w:ascii="Times New Roman" w:eastAsia="等线" w:hAnsi="Times New Roman" w:cs="Times New Roman"/>
          <w:iCs/>
          <w:kern w:val="24"/>
          <w:sz w:val="20"/>
          <w:szCs w:val="20"/>
        </w:rPr>
        <w:t xml:space="preserve">nm is the film thickness and </w:t>
      </w:r>
      <m:oMath>
        <m:r>
          <w:rPr>
            <w:rFonts w:ascii="Cambria Math" w:eastAsia="等线" w:hAnsi="Cambria Math" w:cs="Times New Roman"/>
            <w:kern w:val="24"/>
            <w:sz w:val="20"/>
            <w:szCs w:val="20"/>
          </w:rPr>
          <m:t>λ~20</m:t>
        </m:r>
      </m:oMath>
      <w:r w:rsidR="00181129" w:rsidRPr="001F6D50">
        <w:rPr>
          <w:rFonts w:ascii="Times New Roman" w:eastAsia="等线" w:hAnsi="Times New Roman" w:cs="Times New Roman"/>
          <w:iCs/>
          <w:kern w:val="24"/>
          <w:sz w:val="20"/>
          <w:szCs w:val="20"/>
        </w:rPr>
        <w:t xml:space="preserve"> nm is the skin depth of pump fluence</w:t>
      </w:r>
      <w:r w:rsidR="002621CB" w:rsidRPr="001F6D50">
        <w:rPr>
          <w:rFonts w:ascii="Times New Roman" w:eastAsia="等线" w:hAnsi="Times New Roman" w:cs="Times New Roman"/>
          <w:iCs/>
          <w:kern w:val="24"/>
          <w:sz w:val="20"/>
          <w:szCs w:val="20"/>
        </w:rPr>
        <w:fldChar w:fldCharType="begin"/>
      </w:r>
      <w:r w:rsidR="00B54D1A" w:rsidRPr="001F6D50">
        <w:rPr>
          <w:rFonts w:ascii="Times New Roman" w:eastAsia="等线" w:hAnsi="Times New Roman" w:cs="Times New Roman"/>
          <w:iCs/>
          <w:kern w:val="24"/>
          <w:sz w:val="20"/>
          <w:szCs w:val="20"/>
        </w:rPr>
        <w:instrText xml:space="preserve"> ADDIN EN.CITE &lt;EndNote&gt;&lt;Cite&gt;&lt;Author&gt;Zhou&lt;/Author&gt;&lt;Year&gt;2021&lt;/Year&gt;&lt;RecNum&gt;146&lt;/RecNum&gt;&lt;DisplayText&gt;&lt;style face="superscript"&gt;13&lt;/style&gt;&lt;/DisplayText&gt;&lt;record&gt;&lt;rec-number&gt;146&lt;/rec-number&gt;&lt;foreign-keys&gt;&lt;key app="EN" db-id="f2repfxf4p9ppmexef3xepxofz9tfvrpt9td" timestamp="1723049009"&gt;146&lt;/key&gt;&lt;/foreign-keys&gt;&lt;ref-type name="Journal Article"&gt;17&lt;/ref-type&gt;&lt;contributors&gt;&lt;authors&gt;&lt;author&gt;Zhou, H.&lt;/author&gt;&lt;author&gt;Zhang, Y.&lt;/author&gt;&lt;author&gt;Zhao, W.&lt;/author&gt;&lt;/authors&gt;&lt;/contributors&gt;&lt;auth-address&gt;School of Electronic and Information Engineering, Beihang University, Beijing 100191, China.&amp;#xD;School of Integrated Circuit Science and Engineering, MIIT Key Laboratory of Spintronics, Beihang University, Beijing 100191, China.&amp;#xD;Shenyuan Honors College, Beihang University, Beijing 100191, China.&lt;/auth-address&gt;&lt;titles&gt;&lt;title&gt;&lt;style face="normal" font="default" size="100%"&gt;Tunable Tunneling Magnetoresistance in van der Waals Magnetic Tunnel Junctions with 1T-CrTe&lt;/style&gt;&lt;style face="subscript" font="default" size="100%"&gt;2&lt;/style&gt;&lt;style face="normal" font="default" size="100%"&gt; Electrodes&lt;/style&gt;&lt;/title&gt;&lt;secondary-title&gt;ACS Applied Materials &amp;amp; Interfaces&lt;/secondary-title&gt;&lt;/titles&gt;&lt;periodical&gt;&lt;full-title&gt;ACS Applied Materials &amp;amp; Interfaces&lt;/full-title&gt;&lt;abbr-1&gt;ACS Appl. Mater. Interfaces&lt;/abbr-1&gt;&lt;/periodical&gt;&lt;pages&gt;1214-1221&lt;/pages&gt;&lt;volume&gt;13&lt;/volume&gt;&lt;number&gt;1&lt;/number&gt;&lt;edition&gt;2020/12/31&lt;/edition&gt;&lt;keywords&gt;&lt;keyword&gt;CrTe2&lt;/keyword&gt;&lt;keyword&gt;density functional theory calculation&lt;/keyword&gt;&lt;keyword&gt;magnetic tunnel junction&lt;/keyword&gt;&lt;keyword&gt;tunneling magnetoresistance&lt;/keyword&gt;&lt;keyword&gt;vdW heterojunction&lt;/keyword&gt;&lt;/keywords&gt;&lt;dates&gt;&lt;year&gt;2021&lt;/year&gt;&lt;pub-dates&gt;&lt;date&gt;Jan 13&lt;/date&gt;&lt;/pub-dates&gt;&lt;/dates&gt;&lt;isbn&gt;1944-8252 (Electronic)&amp;#xD;1944-8244 (Linking)&lt;/isbn&gt;&lt;accession-num&gt;33378619&lt;/accession-num&gt;&lt;urls&gt;&lt;related-urls&gt;&lt;url&gt;https://www.ncbi.nlm.nih.gov/pubmed/33378619&lt;/url&gt;&lt;/related-urls&gt;&lt;/urls&gt;&lt;electronic-resource-num&gt;10.1021/acsami.0c17829&lt;/electronic-resource-num&gt;&lt;/record&gt;&lt;/Cite&gt;&lt;/EndNote&gt;</w:instrText>
      </w:r>
      <w:r w:rsidR="002621CB" w:rsidRPr="001F6D50">
        <w:rPr>
          <w:rFonts w:ascii="Times New Roman" w:eastAsia="等线" w:hAnsi="Times New Roman" w:cs="Times New Roman"/>
          <w:iCs/>
          <w:kern w:val="24"/>
          <w:sz w:val="20"/>
          <w:szCs w:val="20"/>
        </w:rPr>
        <w:fldChar w:fldCharType="separate"/>
      </w:r>
      <w:r w:rsidR="002F3D19" w:rsidRPr="001F6D50">
        <w:rPr>
          <w:rFonts w:ascii="Times New Roman" w:eastAsia="等线" w:hAnsi="Times New Roman" w:cs="Times New Roman"/>
          <w:iCs/>
          <w:noProof/>
          <w:kern w:val="24"/>
          <w:sz w:val="20"/>
          <w:szCs w:val="20"/>
          <w:vertAlign w:val="superscript"/>
        </w:rPr>
        <w:t>13</w:t>
      </w:r>
      <w:r w:rsidR="002621CB" w:rsidRPr="001F6D50">
        <w:rPr>
          <w:rFonts w:ascii="Times New Roman" w:eastAsia="等线" w:hAnsi="Times New Roman" w:cs="Times New Roman"/>
          <w:iCs/>
          <w:kern w:val="24"/>
          <w:sz w:val="20"/>
          <w:szCs w:val="20"/>
        </w:rPr>
        <w:fldChar w:fldCharType="end"/>
      </w:r>
      <w:r w:rsidR="00181129" w:rsidRPr="001F6D50">
        <w:rPr>
          <w:rFonts w:ascii="Times New Roman" w:eastAsia="等线" w:hAnsi="Times New Roman" w:cs="Times New Roman"/>
          <w:iCs/>
          <w:kern w:val="24"/>
          <w:sz w:val="20"/>
          <w:szCs w:val="20"/>
        </w:rPr>
        <w:t>.</w:t>
      </w:r>
      <w:r w:rsidR="001F78EF" w:rsidRPr="001F6D50">
        <w:rPr>
          <w:rFonts w:ascii="Times New Roman" w:eastAsia="等线" w:hAnsi="Times New Roman" w:cs="Times New Roman"/>
          <w:iCs/>
          <w:kern w:val="24"/>
          <w:sz w:val="20"/>
          <w:szCs w:val="20"/>
        </w:rPr>
        <w:t xml:space="preserve"> </w:t>
      </w:r>
      <w:r w:rsidR="00847DCE" w:rsidRPr="001F6D50">
        <w:rPr>
          <w:rFonts w:ascii="Times New Roman" w:eastAsia="等线" w:hAnsi="Times New Roman" w:cs="Times New Roman"/>
          <w:iCs/>
          <w:kern w:val="24"/>
          <w:sz w:val="20"/>
          <w:szCs w:val="20"/>
        </w:rPr>
        <w:t xml:space="preserve">This model is based on </w:t>
      </w:r>
      <w:r w:rsidR="00310743" w:rsidRPr="001F6D50">
        <w:rPr>
          <w:rFonts w:ascii="Times New Roman" w:eastAsia="等线" w:hAnsi="Times New Roman" w:cs="Times New Roman"/>
          <w:iCs/>
          <w:kern w:val="24"/>
          <w:sz w:val="20"/>
          <w:szCs w:val="20"/>
        </w:rPr>
        <w:t>an</w:t>
      </w:r>
      <w:r w:rsidR="00847DCE" w:rsidRPr="001F6D50">
        <w:rPr>
          <w:rFonts w:ascii="Times New Roman" w:eastAsia="等线" w:hAnsi="Times New Roman" w:cs="Times New Roman"/>
          <w:iCs/>
          <w:kern w:val="24"/>
          <w:sz w:val="20"/>
          <w:szCs w:val="20"/>
        </w:rPr>
        <w:t xml:space="preserve"> assumption that the e-e </w:t>
      </w:r>
      <w:r w:rsidR="00BA7ADE" w:rsidRPr="001F6D50">
        <w:rPr>
          <w:rFonts w:ascii="Times New Roman" w:eastAsia="等线" w:hAnsi="Times New Roman" w:cs="Times New Roman"/>
          <w:iCs/>
          <w:kern w:val="24"/>
          <w:sz w:val="20"/>
          <w:szCs w:val="20"/>
        </w:rPr>
        <w:t>thermalization occurs much faster than e-p energy relaxation, allowing the electronic subsystem to establish an effective temperature before substantial energy is transferred to the lattice</w:t>
      </w:r>
      <w:r w:rsidR="00BA7ADE" w:rsidRPr="001F6D50">
        <w:rPr>
          <w:rFonts w:ascii="Times New Roman" w:hAnsi="Times New Roman" w:cs="Times New Roman"/>
        </w:rPr>
        <w:t xml:space="preserve"> </w:t>
      </w:r>
      <w:r w:rsidR="00045926" w:rsidRPr="001F6D50">
        <w:rPr>
          <w:rFonts w:ascii="Times New Roman" w:eastAsia="等线" w:hAnsi="Times New Roman" w:cs="Times New Roman"/>
          <w:iCs/>
          <w:kern w:val="24"/>
          <w:sz w:val="20"/>
          <w:szCs w:val="20"/>
        </w:rPr>
        <w:fldChar w:fldCharType="begin">
          <w:fldData xml:space="preserve">PEVuZE5vdGU+PENpdGU+PEF1dGhvcj5Ccm9yc29uPC9BdXRob3I+PFllYXI+MTk5MDwvWWVhcj48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==
</w:fldData>
        </w:fldChar>
      </w:r>
      <w:r w:rsidR="00B54D1A" w:rsidRPr="001F6D50">
        <w:rPr>
          <w:rFonts w:ascii="Times New Roman" w:eastAsia="等线" w:hAnsi="Times New Roman" w:cs="Times New Roman"/>
          <w:iCs/>
          <w:kern w:val="24"/>
          <w:sz w:val="20"/>
          <w:szCs w:val="20"/>
        </w:rPr>
        <w:instrText xml:space="preserve"> ADDIN EN.CITE </w:instrText>
      </w:r>
      <w:r w:rsidR="00B54D1A" w:rsidRPr="001F6D50">
        <w:rPr>
          <w:rFonts w:ascii="Times New Roman" w:eastAsia="等线" w:hAnsi="Times New Roman" w:cs="Times New Roman"/>
          <w:iCs/>
          <w:kern w:val="24"/>
          <w:sz w:val="20"/>
          <w:szCs w:val="20"/>
        </w:rPr>
        <w:fldChar w:fldCharType="begin">
          <w:fldData xml:space="preserve">PEVuZE5vdGU+PENpdGU+PEF1dGhvcj5Ccm9yc29uPC9BdXRob3I+PFllYXI+MTk5MDwvWWVhcj48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==
</w:fldData>
        </w:fldChar>
      </w:r>
      <w:r w:rsidR="00B54D1A" w:rsidRPr="001F6D50">
        <w:rPr>
          <w:rFonts w:ascii="Times New Roman" w:eastAsia="等线" w:hAnsi="Times New Roman" w:cs="Times New Roman"/>
          <w:iCs/>
          <w:kern w:val="24"/>
          <w:sz w:val="20"/>
          <w:szCs w:val="20"/>
        </w:rPr>
        <w:instrText xml:space="preserve"> ADDIN EN.CITE.DATA </w:instrText>
      </w:r>
      <w:r w:rsidR="00B54D1A" w:rsidRPr="001F6D50">
        <w:rPr>
          <w:rFonts w:ascii="Times New Roman" w:eastAsia="等线" w:hAnsi="Times New Roman" w:cs="Times New Roman"/>
          <w:iCs/>
          <w:kern w:val="24"/>
          <w:sz w:val="20"/>
          <w:szCs w:val="20"/>
        </w:rPr>
      </w:r>
      <w:r w:rsidR="00B54D1A" w:rsidRPr="001F6D50">
        <w:rPr>
          <w:rFonts w:ascii="Times New Roman" w:eastAsia="等线" w:hAnsi="Times New Roman" w:cs="Times New Roman"/>
          <w:iCs/>
          <w:kern w:val="24"/>
          <w:sz w:val="20"/>
          <w:szCs w:val="20"/>
        </w:rPr>
        <w:fldChar w:fldCharType="end"/>
      </w:r>
      <w:r w:rsidR="00045926" w:rsidRPr="001F6D50">
        <w:rPr>
          <w:rFonts w:ascii="Times New Roman" w:eastAsia="等线" w:hAnsi="Times New Roman" w:cs="Times New Roman"/>
          <w:iCs/>
          <w:kern w:val="24"/>
          <w:sz w:val="20"/>
          <w:szCs w:val="20"/>
        </w:rPr>
      </w:r>
      <w:r w:rsidR="00045926" w:rsidRPr="001F6D50">
        <w:rPr>
          <w:rFonts w:ascii="Times New Roman" w:eastAsia="等线" w:hAnsi="Times New Roman" w:cs="Times New Roman"/>
          <w:iCs/>
          <w:kern w:val="24"/>
          <w:sz w:val="20"/>
          <w:szCs w:val="20"/>
        </w:rPr>
        <w:fldChar w:fldCharType="separate"/>
      </w:r>
      <w:r w:rsidR="002F3D19" w:rsidRPr="001F6D50">
        <w:rPr>
          <w:rFonts w:ascii="Times New Roman" w:eastAsia="等线" w:hAnsi="Times New Roman" w:cs="Times New Roman"/>
          <w:iCs/>
          <w:noProof/>
          <w:kern w:val="24"/>
          <w:sz w:val="20"/>
          <w:szCs w:val="20"/>
          <w:vertAlign w:val="superscript"/>
        </w:rPr>
        <w:t>10, 14, 15</w:t>
      </w:r>
      <w:r w:rsidR="00045926" w:rsidRPr="001F6D50">
        <w:rPr>
          <w:rFonts w:ascii="Times New Roman" w:eastAsia="等线" w:hAnsi="Times New Roman" w:cs="Times New Roman"/>
          <w:iCs/>
          <w:kern w:val="24"/>
          <w:sz w:val="20"/>
          <w:szCs w:val="20"/>
        </w:rPr>
        <w:fldChar w:fldCharType="end"/>
      </w:r>
      <w:r w:rsidR="00847DCE" w:rsidRPr="001F6D50">
        <w:rPr>
          <w:rFonts w:ascii="Times New Roman" w:eastAsia="等线" w:hAnsi="Times New Roman" w:cs="Times New Roman"/>
          <w:iCs/>
          <w:kern w:val="24"/>
          <w:sz w:val="20"/>
          <w:szCs w:val="20"/>
        </w:rPr>
        <w:t xml:space="preserve">. </w:t>
      </w:r>
      <w:r w:rsidR="007665D8" w:rsidRPr="001F6D50">
        <w:rPr>
          <w:rFonts w:ascii="Times New Roman" w:eastAsia="等线" w:hAnsi="Times New Roman" w:cs="Times New Roman"/>
          <w:iCs/>
          <w:kern w:val="24"/>
          <w:sz w:val="20"/>
          <w:szCs w:val="20"/>
        </w:rPr>
        <w:t>The extracted timescales in Fig. S4</w:t>
      </w:r>
      <w:r w:rsidR="00406A69" w:rsidRPr="001F6D50">
        <w:rPr>
          <w:rFonts w:ascii="Times New Roman" w:eastAsia="等线" w:hAnsi="Times New Roman" w:cs="Times New Roman"/>
          <w:iCs/>
          <w:kern w:val="24"/>
          <w:sz w:val="20"/>
          <w:szCs w:val="20"/>
        </w:rPr>
        <w:t>b</w:t>
      </w:r>
      <w:r w:rsidR="007665D8" w:rsidRPr="001F6D50">
        <w:rPr>
          <w:rFonts w:ascii="Times New Roman" w:eastAsia="等线" w:hAnsi="Times New Roman" w:cs="Times New Roman"/>
          <w:iCs/>
          <w:kern w:val="24"/>
          <w:sz w:val="20"/>
          <w:szCs w:val="20"/>
        </w:rPr>
        <w:t xml:space="preserve"> and </w:t>
      </w:r>
      <w:r w:rsidR="00406A69" w:rsidRPr="001F6D50">
        <w:rPr>
          <w:rFonts w:ascii="Times New Roman" w:eastAsia="等线" w:hAnsi="Times New Roman" w:cs="Times New Roman"/>
          <w:iCs/>
          <w:kern w:val="24"/>
          <w:sz w:val="20"/>
          <w:szCs w:val="20"/>
        </w:rPr>
        <w:t>d</w:t>
      </w:r>
      <w:r w:rsidR="007665D8" w:rsidRPr="001F6D50">
        <w:rPr>
          <w:rFonts w:ascii="Times New Roman" w:eastAsia="等线" w:hAnsi="Times New Roman" w:cs="Times New Roman"/>
          <w:iCs/>
          <w:kern w:val="24"/>
          <w:sz w:val="20"/>
          <w:szCs w:val="20"/>
        </w:rPr>
        <w:t xml:space="preserve"> </w:t>
      </w:r>
      <w:r w:rsidRPr="008C0541">
        <w:rPr>
          <w:rFonts w:ascii="Times New Roman" w:eastAsia="等线" w:hAnsi="Times New Roman" w:cs="Times New Roman"/>
          <w:iCs/>
          <w:kern w:val="24"/>
          <w:sz w:val="20"/>
          <w:szCs w:val="20"/>
        </w:rPr>
        <w:t>support this approximation,</w:t>
      </w:r>
      <w:r w:rsidR="007665D8" w:rsidRPr="001F6D50">
        <w:rPr>
          <w:rFonts w:ascii="Times New Roman" w:eastAsia="等线" w:hAnsi="Times New Roman" w:cs="Times New Roman"/>
          <w:iCs/>
          <w:kern w:val="24"/>
          <w:sz w:val="20"/>
          <w:szCs w:val="20"/>
        </w:rPr>
        <w:t xml:space="preserve"> </w:t>
      </w:r>
      <w:r w:rsidR="00847DCE" w:rsidRPr="001F6D50">
        <w:rPr>
          <w:rFonts w:ascii="Times New Roman" w:eastAsia="等线" w:hAnsi="Times New Roman" w:cs="Times New Roman"/>
          <w:iCs/>
          <w:kern w:val="24"/>
          <w:sz w:val="20"/>
          <w:szCs w:val="20"/>
        </w:rPr>
        <w:t xml:space="preserve">thereby validating the applicability of Allen’s theory for estimating </w:t>
      </w:r>
      <m:oMath>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λ</m:t>
            </m:r>
          </m:e>
          <m:sub>
            <m:r>
              <m:rPr>
                <m:sty m:val="p"/>
              </m:rPr>
              <w:rPr>
                <w:rFonts w:ascii="Cambria Math" w:eastAsia="等线" w:hAnsi="Cambria Math" w:cs="Times New Roman"/>
                <w:sz w:val="20"/>
                <w:szCs w:val="20"/>
              </w:rPr>
              <m:t>R</m:t>
            </m:r>
          </m:sub>
        </m:sSub>
      </m:oMath>
      <w:r w:rsidR="00847DCE" w:rsidRPr="001F6D50">
        <w:rPr>
          <w:rFonts w:ascii="Times New Roman" w:eastAsia="等线" w:hAnsi="Times New Roman" w:cs="Times New Roman"/>
          <w:iCs/>
          <w:kern w:val="24"/>
          <w:sz w:val="20"/>
          <w:szCs w:val="20"/>
        </w:rPr>
        <w:t xml:space="preserve"> </w:t>
      </w:r>
      <w:r w:rsidR="00996195" w:rsidRPr="001F6D50">
        <w:rPr>
          <w:rFonts w:ascii="Times New Roman" w:eastAsia="等线" w:hAnsi="Times New Roman" w:cs="Times New Roman"/>
          <w:iCs/>
          <w:kern w:val="24"/>
          <w:sz w:val="20"/>
          <w:szCs w:val="20"/>
        </w:rPr>
        <w:t xml:space="preserve">in </w:t>
      </w:r>
      <m:oMath>
        <m:sSub>
          <m:sSubPr>
            <m:ctrlPr>
              <w:rPr>
                <w:rFonts w:ascii="Cambria Math" w:eastAsia="等线" w:hAnsi="Cambria Math" w:cs="Times New Roman"/>
                <w:i/>
                <w:iCs/>
                <w:kern w:val="0"/>
                <w:sz w:val="20"/>
                <w:szCs w:val="20"/>
              </w:rPr>
            </m:ctrlPr>
          </m:sSubPr>
          <m:e>
            <m:r>
              <m:rPr>
                <m:sty m:val="p"/>
              </m:rPr>
              <w:rPr>
                <w:rFonts w:ascii="Cambria Math" w:eastAsia="等线" w:hAnsi="Cambria Math" w:cs="Times New Roman"/>
                <w:kern w:val="0"/>
                <w:sz w:val="20"/>
                <w:szCs w:val="20"/>
              </w:rPr>
              <m:t>CrTe</m:t>
            </m:r>
          </m:e>
          <m:sub>
            <m:r>
              <m:rPr>
                <m:sty m:val="p"/>
              </m:rPr>
              <w:rPr>
                <w:rFonts w:ascii="Cambria Math" w:eastAsia="等线" w:hAnsi="Cambria Math" w:cs="Times New Roman"/>
                <w:kern w:val="0"/>
                <w:sz w:val="20"/>
                <w:szCs w:val="20"/>
              </w:rPr>
              <m:t>2</m:t>
            </m:r>
          </m:sub>
        </m:sSub>
      </m:oMath>
      <w:r w:rsidR="00847DCE" w:rsidRPr="001F6D50">
        <w:rPr>
          <w:rFonts w:ascii="Times New Roman" w:eastAsia="等线" w:hAnsi="Times New Roman" w:cs="Times New Roman"/>
          <w:iCs/>
          <w:kern w:val="24"/>
          <w:sz w:val="20"/>
          <w:szCs w:val="20"/>
        </w:rPr>
        <w:t>.</w:t>
      </w:r>
    </w:p>
    <w:p w14:paraId="1FB61C3D" w14:textId="02BECDC7" w:rsidR="008C0541" w:rsidRDefault="007665D8" w:rsidP="0042707B">
      <w:pPr>
        <w:spacing w:line="480" w:lineRule="auto"/>
        <w:rPr>
          <w:rFonts w:ascii="Times New Roman" w:eastAsia="等线" w:hAnsi="Times New Roman" w:cs="Times New Roman"/>
          <w:iCs/>
          <w:kern w:val="24"/>
          <w:sz w:val="20"/>
          <w:szCs w:val="20"/>
        </w:rPr>
      </w:pPr>
      <w:r w:rsidRPr="001F6D50">
        <w:rPr>
          <w:rFonts w:ascii="Times New Roman" w:eastAsia="等线" w:hAnsi="Times New Roman" w:cs="Times New Roman"/>
          <w:iCs/>
          <w:kern w:val="24"/>
          <w:sz w:val="20"/>
          <w:szCs w:val="20"/>
        </w:rPr>
        <w:t>Fig</w:t>
      </w:r>
      <w:r w:rsidR="00406A69" w:rsidRPr="001F6D50">
        <w:rPr>
          <w:rFonts w:ascii="Times New Roman" w:eastAsia="等线" w:hAnsi="Times New Roman" w:cs="Times New Roman"/>
          <w:iCs/>
          <w:kern w:val="24"/>
          <w:sz w:val="20"/>
          <w:szCs w:val="20"/>
        </w:rPr>
        <w:t>.</w:t>
      </w:r>
      <w:r w:rsidRPr="001F6D50">
        <w:rPr>
          <w:rFonts w:ascii="Times New Roman" w:eastAsia="等线" w:hAnsi="Times New Roman" w:cs="Times New Roman"/>
          <w:iCs/>
          <w:kern w:val="24"/>
          <w:sz w:val="20"/>
          <w:szCs w:val="20"/>
        </w:rPr>
        <w:t xml:space="preserve"> S6 compares </w:t>
      </w:r>
      <m:oMath>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λ</m:t>
            </m:r>
          </m:e>
          <m:sub>
            <m:r>
              <m:rPr>
                <m:sty m:val="p"/>
              </m:rPr>
              <w:rPr>
                <w:rFonts w:ascii="Cambria Math" w:eastAsia="等线" w:hAnsi="Cambria Math" w:cs="Times New Roman"/>
                <w:sz w:val="20"/>
                <w:szCs w:val="20"/>
              </w:rPr>
              <m:t>R</m:t>
            </m:r>
          </m:sub>
        </m:sSub>
      </m:oMath>
      <w:r w:rsidRPr="001F6D50">
        <w:rPr>
          <w:rFonts w:ascii="Times New Roman" w:eastAsia="等线" w:hAnsi="Times New Roman" w:cs="Times New Roman"/>
          <w:iCs/>
          <w:kern w:val="24"/>
          <w:sz w:val="20"/>
          <w:szCs w:val="20"/>
        </w:rPr>
        <w:t xml:space="preserve"> with the mode-resolved coupling constants </w:t>
      </w:r>
      <m:oMath>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λ</m:t>
            </m:r>
          </m:e>
          <m:sub>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E</m:t>
                </m:r>
              </m:e>
              <m:sub>
                <m:r>
                  <m:rPr>
                    <m:sty m:val="p"/>
                  </m:rPr>
                  <w:rPr>
                    <w:rFonts w:ascii="Cambria Math" w:eastAsia="等线" w:hAnsi="Cambria Math" w:cs="Times New Roman"/>
                    <w:sz w:val="20"/>
                    <w:szCs w:val="20"/>
                  </w:rPr>
                  <m:t>2g</m:t>
                </m:r>
              </m:sub>
            </m:sSub>
          </m:sub>
        </m:sSub>
      </m:oMath>
      <w:r w:rsidRPr="001F6D50">
        <w:rPr>
          <w:rFonts w:ascii="Times New Roman" w:eastAsia="等线" w:hAnsi="Times New Roman" w:cs="Times New Roman"/>
          <w:sz w:val="20"/>
          <w:szCs w:val="20"/>
        </w:rPr>
        <w:t xml:space="preserve"> and </w:t>
      </w:r>
      <m:oMath>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λ</m:t>
            </m:r>
          </m:e>
          <m:sub>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A</m:t>
                </m:r>
              </m:e>
              <m:sub>
                <m:r>
                  <m:rPr>
                    <m:sty m:val="p"/>
                  </m:rPr>
                  <w:rPr>
                    <w:rFonts w:ascii="Cambria Math" w:eastAsia="等线" w:hAnsi="Cambria Math" w:cs="Times New Roman"/>
                    <w:sz w:val="20"/>
                    <w:szCs w:val="20"/>
                  </w:rPr>
                  <m:t>1g</m:t>
                </m:r>
              </m:sub>
            </m:sSub>
          </m:sub>
        </m:sSub>
      </m:oMath>
      <w:r w:rsidRPr="001F6D50">
        <w:rPr>
          <w:rFonts w:ascii="Times New Roman" w:eastAsia="等线" w:hAnsi="Times New Roman" w:cs="Times New Roman"/>
          <w:iCs/>
          <w:kern w:val="24"/>
          <w:sz w:val="20"/>
          <w:szCs w:val="20"/>
        </w:rPr>
        <w:t xml:space="preserve"> obtained from the Raman spectra </w:t>
      </w:r>
      <w:r w:rsidRPr="001F6D50">
        <w:rPr>
          <w:rFonts w:ascii="Times New Roman" w:eastAsia="等线" w:hAnsi="Times New Roman" w:cs="Times New Roman"/>
          <w:sz w:val="20"/>
          <w:szCs w:val="20"/>
        </w:rPr>
        <w:t>(detailed in the main text)</w:t>
      </w:r>
      <w:r w:rsidRPr="001F6D50">
        <w:rPr>
          <w:rFonts w:ascii="Times New Roman" w:eastAsia="等线" w:hAnsi="Times New Roman" w:cs="Times New Roman"/>
          <w:iCs/>
          <w:kern w:val="24"/>
          <w:sz w:val="20"/>
          <w:szCs w:val="20"/>
        </w:rPr>
        <w:t xml:space="preserve">. Because </w:t>
      </w:r>
      <m:oMath>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λ</m:t>
            </m:r>
          </m:e>
          <m:sub>
            <m:r>
              <m:rPr>
                <m:sty m:val="p"/>
              </m:rPr>
              <w:rPr>
                <w:rFonts w:ascii="Cambria Math" w:eastAsia="等线" w:hAnsi="Cambria Math" w:cs="Times New Roman"/>
                <w:sz w:val="20"/>
                <w:szCs w:val="20"/>
              </w:rPr>
              <m:t>R</m:t>
            </m:r>
          </m:sub>
        </m:sSub>
      </m:oMath>
      <w:r w:rsidRPr="001F6D50">
        <w:rPr>
          <w:rFonts w:ascii="Times New Roman" w:eastAsia="等线" w:hAnsi="Times New Roman" w:cs="Times New Roman"/>
          <w:iCs/>
          <w:kern w:val="24"/>
          <w:sz w:val="20"/>
          <w:szCs w:val="20"/>
        </w:rPr>
        <w:t xml:space="preserve"> is derived from the </w:t>
      </w:r>
      <w:r w:rsidR="00D80287" w:rsidRPr="001F6D50">
        <w:rPr>
          <w:rFonts w:ascii="Times New Roman" w:eastAsia="等线" w:hAnsi="Times New Roman" w:cs="Times New Roman"/>
          <w:iCs/>
          <w:kern w:val="24"/>
          <w:sz w:val="20"/>
          <w:szCs w:val="20"/>
        </w:rPr>
        <w:t>spin-unresolved electronic relaxation time</w:t>
      </w:r>
      <w:r w:rsidRPr="001F6D50">
        <w:rPr>
          <w:rFonts w:ascii="Times New Roman" w:eastAsia="等线" w:hAnsi="Times New Roman" w:cs="Times New Roman"/>
          <w:iCs/>
          <w:kern w:val="24"/>
          <w:sz w:val="20"/>
          <w:szCs w:val="20"/>
        </w:rPr>
        <w:t xml:space="preserve">, it characterizes the effective energy transfer </w:t>
      </w:r>
      <w:r w:rsidR="008C0541" w:rsidRPr="008C0541">
        <w:rPr>
          <w:rFonts w:ascii="Times New Roman" w:eastAsia="等线" w:hAnsi="Times New Roman" w:cs="Times New Roman"/>
          <w:iCs/>
          <w:kern w:val="24"/>
          <w:sz w:val="20"/>
          <w:szCs w:val="20"/>
        </w:rPr>
        <w:t>from</w:t>
      </w:r>
      <w:r w:rsidRPr="001F6D50">
        <w:rPr>
          <w:rFonts w:ascii="Times New Roman" w:eastAsia="等线" w:hAnsi="Times New Roman" w:cs="Times New Roman"/>
          <w:iCs/>
          <w:kern w:val="24"/>
          <w:sz w:val="20"/>
          <w:szCs w:val="20"/>
        </w:rPr>
        <w:t xml:space="preserve"> electron</w:t>
      </w:r>
      <w:r w:rsidR="0035357F">
        <w:rPr>
          <w:rFonts w:ascii="Times New Roman" w:eastAsia="等线" w:hAnsi="Times New Roman" w:cs="Times New Roman"/>
          <w:iCs/>
          <w:kern w:val="24"/>
          <w:sz w:val="20"/>
          <w:szCs w:val="20"/>
        </w:rPr>
        <w:t>s</w:t>
      </w:r>
      <w:r w:rsidRPr="001F6D50">
        <w:rPr>
          <w:rFonts w:ascii="Times New Roman" w:eastAsia="等线" w:hAnsi="Times New Roman" w:cs="Times New Roman"/>
          <w:iCs/>
          <w:kern w:val="24"/>
          <w:sz w:val="20"/>
          <w:szCs w:val="20"/>
        </w:rPr>
        <w:t xml:space="preserve"> to the lattice</w:t>
      </w:r>
      <w:r w:rsidR="006C1A35" w:rsidRPr="001F6D50">
        <w:rPr>
          <w:rFonts w:ascii="Times New Roman" w:eastAsia="等线" w:hAnsi="Times New Roman" w:cs="Times New Roman"/>
          <w:iCs/>
          <w:kern w:val="24"/>
          <w:sz w:val="20"/>
          <w:szCs w:val="20"/>
        </w:rPr>
        <w:t>, including scattering events that either conserve or reverse the electronic spin.</w:t>
      </w:r>
      <w:r w:rsidR="008C2298" w:rsidRPr="001F6D50">
        <w:rPr>
          <w:rFonts w:ascii="Times New Roman" w:eastAsia="等线" w:hAnsi="Times New Roman" w:cs="Times New Roman"/>
          <w:iCs/>
          <w:kern w:val="24"/>
          <w:sz w:val="20"/>
          <w:szCs w:val="20"/>
        </w:rPr>
        <w:t xml:space="preserve"> </w:t>
      </w:r>
      <w:r w:rsidR="006C1A35" w:rsidRPr="001F6D50">
        <w:rPr>
          <w:rFonts w:ascii="Times New Roman" w:eastAsia="等线" w:hAnsi="Times New Roman" w:cs="Times New Roman"/>
          <w:iCs/>
          <w:kern w:val="24"/>
          <w:sz w:val="20"/>
          <w:szCs w:val="20"/>
        </w:rPr>
        <w:t>In contrast,</w:t>
      </w:r>
      <w:r w:rsidR="008C2298" w:rsidRPr="001F6D50">
        <w:rPr>
          <w:rFonts w:ascii="Times New Roman" w:eastAsia="等线" w:hAnsi="Times New Roman" w:cs="Times New Roman"/>
          <w:iCs/>
          <w:kern w:val="24"/>
          <w:sz w:val="20"/>
          <w:szCs w:val="20"/>
        </w:rPr>
        <w:t xml:space="preserve"> </w:t>
      </w:r>
      <m:oMath>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λ</m:t>
            </m:r>
          </m:e>
          <m:sub>
            <m:r>
              <m:rPr>
                <m:sty m:val="p"/>
              </m:rPr>
              <w:rPr>
                <w:rFonts w:ascii="Cambria Math" w:eastAsia="等线" w:hAnsi="Cambria Math" w:cs="Times New Roman"/>
                <w:sz w:val="20"/>
                <w:szCs w:val="20"/>
              </w:rPr>
              <m:t>Kerr</m:t>
            </m:r>
          </m:sub>
        </m:sSub>
      </m:oMath>
      <w:r w:rsidR="008C2298" w:rsidRPr="001F6D50">
        <w:rPr>
          <w:rFonts w:ascii="Times New Roman" w:eastAsia="等线" w:hAnsi="Times New Roman" w:cs="Times New Roman"/>
          <w:sz w:val="20"/>
          <w:szCs w:val="20"/>
        </w:rPr>
        <w:t xml:space="preserve"> </w:t>
      </w:r>
      <w:r w:rsidR="006C1A35" w:rsidRPr="001F6D50">
        <w:rPr>
          <w:rFonts w:ascii="Times New Roman" w:eastAsia="等线" w:hAnsi="Times New Roman" w:cs="Times New Roman"/>
          <w:sz w:val="20"/>
          <w:szCs w:val="20"/>
        </w:rPr>
        <w:t>is obtained from the magnetic response and therefore represents a demagnetization sensitive effective e–p coupling associated with the spin-flip scattering.</w:t>
      </w:r>
      <w:r w:rsidR="008C2298" w:rsidRPr="001F6D50">
        <w:rPr>
          <w:rFonts w:ascii="Times New Roman" w:eastAsia="等线" w:hAnsi="Times New Roman" w:cs="Times New Roman"/>
          <w:sz w:val="20"/>
          <w:szCs w:val="20"/>
        </w:rPr>
        <w:t xml:space="preserve"> </w:t>
      </w:r>
      <w:r w:rsidR="008C2298" w:rsidRPr="001F6D50">
        <w:rPr>
          <w:rFonts w:ascii="Times New Roman" w:eastAsia="等线" w:hAnsi="Times New Roman" w:cs="Times New Roman"/>
          <w:iCs/>
          <w:kern w:val="24"/>
          <w:sz w:val="20"/>
          <w:szCs w:val="20"/>
        </w:rPr>
        <w:t xml:space="preserve">Between 80 and 200 K, </w:t>
      </w:r>
      <m:oMath>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λ</m:t>
            </m:r>
          </m:e>
          <m:sub>
            <m:r>
              <m:rPr>
                <m:sty m:val="p"/>
              </m:rPr>
              <w:rPr>
                <w:rFonts w:ascii="Cambria Math" w:eastAsia="等线" w:hAnsi="Cambria Math" w:cs="Times New Roman"/>
                <w:sz w:val="20"/>
                <w:szCs w:val="20"/>
              </w:rPr>
              <m:t>R</m:t>
            </m:r>
          </m:sub>
        </m:sSub>
      </m:oMath>
      <w:r w:rsidR="008C2298" w:rsidRPr="001F6D50">
        <w:rPr>
          <w:rFonts w:ascii="Times New Roman" w:eastAsia="等线" w:hAnsi="Times New Roman" w:cs="Times New Roman"/>
          <w:iCs/>
          <w:kern w:val="24"/>
          <w:sz w:val="20"/>
          <w:szCs w:val="20"/>
        </w:rPr>
        <w:t xml:space="preserve"> remains substantially closer to </w:t>
      </w:r>
      <m:oMath>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λ</m:t>
            </m:r>
          </m:e>
          <m:sub>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A</m:t>
                </m:r>
              </m:e>
              <m:sub>
                <m:r>
                  <m:rPr>
                    <m:sty m:val="p"/>
                  </m:rPr>
                  <w:rPr>
                    <w:rFonts w:ascii="Cambria Math" w:eastAsia="等线" w:hAnsi="Cambria Math" w:cs="Times New Roman"/>
                    <w:sz w:val="20"/>
                    <w:szCs w:val="20"/>
                  </w:rPr>
                  <m:t>1g</m:t>
                </m:r>
              </m:sub>
            </m:sSub>
          </m:sub>
        </m:sSub>
      </m:oMath>
      <w:r w:rsidR="008C2298" w:rsidRPr="001F6D50">
        <w:rPr>
          <w:rFonts w:ascii="Times New Roman" w:eastAsia="等线" w:hAnsi="Times New Roman" w:cs="Times New Roman"/>
          <w:iCs/>
          <w:kern w:val="24"/>
          <w:sz w:val="20"/>
          <w:szCs w:val="20"/>
        </w:rPr>
        <w:t xml:space="preserve">, while increasing moderately with temperature. Its proximity to </w:t>
      </w:r>
      <m:oMath>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λ</m:t>
            </m:r>
          </m:e>
          <m:sub>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A</m:t>
                </m:r>
              </m:e>
              <m:sub>
                <m:r>
                  <m:rPr>
                    <m:sty m:val="p"/>
                  </m:rPr>
                  <w:rPr>
                    <w:rFonts w:ascii="Cambria Math" w:eastAsia="等线" w:hAnsi="Cambria Math" w:cs="Times New Roman"/>
                    <w:sz w:val="20"/>
                    <w:szCs w:val="20"/>
                  </w:rPr>
                  <m:t>1g</m:t>
                </m:r>
              </m:sub>
            </m:sSub>
          </m:sub>
        </m:sSub>
      </m:oMath>
      <w:r w:rsidR="008C2298" w:rsidRPr="001F6D50">
        <w:rPr>
          <w:rFonts w:ascii="Times New Roman" w:eastAsia="等线" w:hAnsi="Times New Roman" w:cs="Times New Roman"/>
          <w:iCs/>
          <w:kern w:val="24"/>
          <w:sz w:val="20"/>
          <w:szCs w:val="20"/>
        </w:rPr>
        <w:t xml:space="preserve"> is consistent with a stronger</w:t>
      </w:r>
      <w:r w:rsidR="00DC2363" w:rsidRPr="001F6D50">
        <w:rPr>
          <w:rFonts w:ascii="Times New Roman" w:eastAsia="等线" w:hAnsi="Times New Roman" w:cs="Times New Roman"/>
          <w:iCs/>
          <w:kern w:val="24"/>
          <w:sz w:val="20"/>
          <w:szCs w:val="20"/>
        </w:rPr>
        <w:t xml:space="preserve"> contribution of the</w:t>
      </w:r>
      <w:r w:rsidR="008C2298" w:rsidRPr="001F6D50">
        <w:rPr>
          <w:rFonts w:ascii="Times New Roman" w:eastAsia="等线" w:hAnsi="Times New Roman" w:cs="Times New Roman"/>
          <w:iCs/>
          <w:kern w:val="24"/>
          <w:sz w:val="20"/>
          <w:szCs w:val="20"/>
        </w:rPr>
        <w:t xml:space="preserve">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A</m:t>
            </m:r>
          </m:e>
          <m:sub>
            <m:r>
              <m:rPr>
                <m:sty m:val="p"/>
              </m:rPr>
              <w:rPr>
                <w:rFonts w:ascii="Cambria Math" w:eastAsia="等线" w:hAnsi="Cambria Math" w:cs="Times New Roman"/>
                <w:sz w:val="20"/>
                <w:szCs w:val="20"/>
              </w:rPr>
              <m:t>1g</m:t>
            </m:r>
          </m:sub>
        </m:sSub>
      </m:oMath>
      <w:r w:rsidR="00DC2363" w:rsidRPr="001F6D50">
        <w:rPr>
          <w:rFonts w:ascii="Times New Roman" w:eastAsia="等线" w:hAnsi="Times New Roman" w:cs="Times New Roman"/>
          <w:iCs/>
          <w:sz w:val="20"/>
          <w:szCs w:val="20"/>
        </w:rPr>
        <w:t xml:space="preserve"> phonon to electronic energy relaxation,</w:t>
      </w:r>
      <w:r w:rsidR="008C2298" w:rsidRPr="001F6D50">
        <w:rPr>
          <w:rFonts w:ascii="Times New Roman" w:eastAsia="等线" w:hAnsi="Times New Roman" w:cs="Times New Roman"/>
          <w:iCs/>
          <w:kern w:val="24"/>
          <w:sz w:val="20"/>
          <w:szCs w:val="20"/>
        </w:rPr>
        <w:t xml:space="preserve"> whereas its gradual increase suggests a </w:t>
      </w:r>
      <w:r w:rsidR="008C2298" w:rsidRPr="001F6D50">
        <w:rPr>
          <w:rFonts w:ascii="Times New Roman" w:eastAsia="等线" w:hAnsi="Times New Roman" w:cs="Times New Roman"/>
          <w:iCs/>
          <w:kern w:val="24"/>
          <w:sz w:val="20"/>
          <w:szCs w:val="20"/>
        </w:rPr>
        <w:lastRenderedPageBreak/>
        <w:t xml:space="preserve">growing contribution from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E</m:t>
            </m:r>
          </m:e>
          <m:sub>
            <m:r>
              <m:rPr>
                <m:sty m:val="p"/>
              </m:rPr>
              <w:rPr>
                <w:rFonts w:ascii="Cambria Math" w:eastAsia="等线" w:hAnsi="Cambria Math" w:cs="Times New Roman"/>
                <w:sz w:val="20"/>
                <w:szCs w:val="20"/>
              </w:rPr>
              <m:t>2g</m:t>
            </m:r>
          </m:sub>
        </m:sSub>
      </m:oMath>
      <w:r w:rsidR="008C2298" w:rsidRPr="001F6D50">
        <w:rPr>
          <w:rFonts w:ascii="Times New Roman" w:eastAsia="等线" w:hAnsi="Times New Roman" w:cs="Times New Roman"/>
          <w:iCs/>
          <w:kern w:val="24"/>
          <w:sz w:val="20"/>
          <w:szCs w:val="20"/>
        </w:rPr>
        <w:t>-related scattering.</w:t>
      </w:r>
      <w:r w:rsidR="009C6661" w:rsidRPr="001F6D50">
        <w:rPr>
          <w:rFonts w:ascii="Times New Roman" w:eastAsia="等线" w:hAnsi="Times New Roman" w:cs="Times New Roman"/>
          <w:iCs/>
          <w:kern w:val="24"/>
          <w:sz w:val="20"/>
          <w:szCs w:val="20"/>
        </w:rPr>
        <w:t xml:space="preserve"> </w:t>
      </w:r>
      <w:r w:rsidR="008C0541" w:rsidRPr="008C0541">
        <w:rPr>
          <w:rFonts w:ascii="Times New Roman" w:eastAsia="等线" w:hAnsi="Times New Roman" w:cs="Times New Roman"/>
          <w:iCs/>
          <w:kern w:val="24"/>
          <w:sz w:val="20"/>
          <w:szCs w:val="20"/>
        </w:rPr>
        <w:t>This contrasting temperature dependence</w:t>
      </w:r>
      <w:r w:rsidR="0035357F">
        <w:rPr>
          <w:rFonts w:ascii="Times New Roman" w:eastAsia="等线" w:hAnsi="Times New Roman" w:cs="Times New Roman"/>
          <w:iCs/>
          <w:kern w:val="24"/>
          <w:sz w:val="20"/>
          <w:szCs w:val="20"/>
        </w:rPr>
        <w:t xml:space="preserve"> of </w:t>
      </w:r>
      <m:oMath>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λ</m:t>
            </m:r>
          </m:e>
          <m:sub>
            <m:r>
              <m:rPr>
                <m:sty m:val="p"/>
              </m:rPr>
              <w:rPr>
                <w:rFonts w:ascii="Cambria Math" w:eastAsia="等线" w:hAnsi="Cambria Math" w:cs="Times New Roman"/>
                <w:sz w:val="20"/>
                <w:szCs w:val="20"/>
              </w:rPr>
              <m:t>R</m:t>
            </m:r>
          </m:sub>
        </m:sSub>
      </m:oMath>
      <w:r w:rsidR="008C0541" w:rsidRPr="008C0541">
        <w:rPr>
          <w:rFonts w:ascii="Times New Roman" w:eastAsia="等线" w:hAnsi="Times New Roman" w:cs="Times New Roman"/>
          <w:iCs/>
          <w:kern w:val="24"/>
          <w:sz w:val="20"/>
          <w:szCs w:val="20"/>
        </w:rPr>
        <w:t xml:space="preserve"> </w:t>
      </w:r>
      <w:r w:rsidR="0035357F">
        <w:rPr>
          <w:rFonts w:ascii="Times New Roman" w:eastAsia="等线" w:hAnsi="Times New Roman" w:cs="Times New Roman"/>
          <w:iCs/>
          <w:kern w:val="24"/>
          <w:sz w:val="20"/>
          <w:szCs w:val="20"/>
        </w:rPr>
        <w:t xml:space="preserve">and </w:t>
      </w:r>
      <m:oMath>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λ</m:t>
            </m:r>
          </m:e>
          <m:sub>
            <m:r>
              <m:rPr>
                <m:sty m:val="p"/>
              </m:rPr>
              <w:rPr>
                <w:rFonts w:ascii="Cambria Math" w:eastAsia="等线" w:hAnsi="Cambria Math" w:cs="Times New Roman"/>
                <w:sz w:val="20"/>
                <w:szCs w:val="20"/>
              </w:rPr>
              <m:t>Kerr</m:t>
            </m:r>
          </m:sub>
        </m:sSub>
      </m:oMath>
      <w:r w:rsidR="0035357F">
        <w:rPr>
          <w:rFonts w:ascii="Times New Roman" w:eastAsia="等线" w:hAnsi="Times New Roman" w:cs="Times New Roman"/>
          <w:iCs/>
          <w:kern w:val="24"/>
          <w:sz w:val="20"/>
          <w:szCs w:val="20"/>
        </w:rPr>
        <w:t xml:space="preserve"> </w:t>
      </w:r>
      <w:r w:rsidR="0035357F" w:rsidRPr="0035357F">
        <w:rPr>
          <w:rFonts w:ascii="Times New Roman" w:eastAsia="等线" w:hAnsi="Times New Roman" w:cs="Times New Roman"/>
          <w:iCs/>
          <w:kern w:val="24"/>
          <w:sz w:val="20"/>
          <w:szCs w:val="20"/>
        </w:rPr>
        <w:t>demonstrate</w:t>
      </w:r>
      <w:r w:rsidR="008C0541" w:rsidRPr="008C0541">
        <w:rPr>
          <w:rFonts w:ascii="Times New Roman" w:eastAsia="等线" w:hAnsi="Times New Roman" w:cs="Times New Roman"/>
          <w:iCs/>
          <w:kern w:val="24"/>
          <w:sz w:val="20"/>
          <w:szCs w:val="20"/>
        </w:rPr>
        <w:t xml:space="preserve"> that the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E</m:t>
            </m:r>
          </m:e>
          <m:sub>
            <m:r>
              <m:rPr>
                <m:sty m:val="p"/>
              </m:rPr>
              <w:rPr>
                <w:rFonts w:ascii="Cambria Math" w:eastAsia="等线" w:hAnsi="Cambria Math" w:cs="Times New Roman"/>
                <w:sz w:val="20"/>
                <w:szCs w:val="20"/>
              </w:rPr>
              <m:t>2g</m:t>
            </m:r>
          </m:sub>
        </m:sSub>
      </m:oMath>
      <w:r w:rsidR="008C0541" w:rsidRPr="001F6D50">
        <w:rPr>
          <w:rFonts w:ascii="Times New Roman" w:eastAsia="等线" w:hAnsi="Times New Roman" w:cs="Times New Roman"/>
          <w:iCs/>
          <w:sz w:val="20"/>
          <w:szCs w:val="20"/>
        </w:rPr>
        <w:t xml:space="preserve"> and </w:t>
      </w:r>
      <m:oMath>
        <m:sSub>
          <m:sSubPr>
            <m:ctrlPr>
              <w:rPr>
                <w:rFonts w:ascii="Cambria Math" w:eastAsia="等线" w:hAnsi="Cambria Math" w:cs="Times New Roman"/>
                <w:i/>
                <w:iCs/>
                <w:sz w:val="20"/>
                <w:szCs w:val="20"/>
              </w:rPr>
            </m:ctrlPr>
          </m:sSubPr>
          <m:e>
            <m:r>
              <m:rPr>
                <m:sty m:val="p"/>
              </m:rPr>
              <w:rPr>
                <w:rFonts w:ascii="Cambria Math" w:eastAsia="等线" w:hAnsi="Cambria Math" w:cs="Times New Roman"/>
                <w:sz w:val="20"/>
                <w:szCs w:val="20"/>
              </w:rPr>
              <m:t>A</m:t>
            </m:r>
          </m:e>
          <m:sub>
            <m:r>
              <m:rPr>
                <m:sty m:val="p"/>
              </m:rPr>
              <w:rPr>
                <w:rFonts w:ascii="Cambria Math" w:eastAsia="等线" w:hAnsi="Cambria Math" w:cs="Times New Roman"/>
                <w:sz w:val="20"/>
                <w:szCs w:val="20"/>
              </w:rPr>
              <m:t>1g</m:t>
            </m:r>
          </m:sub>
        </m:sSub>
      </m:oMath>
      <w:r w:rsidR="008C0541" w:rsidRPr="008C0541">
        <w:rPr>
          <w:rFonts w:ascii="Times New Roman" w:eastAsia="等线" w:hAnsi="Times New Roman" w:cs="Times New Roman"/>
          <w:iCs/>
          <w:kern w:val="24"/>
          <w:sz w:val="20"/>
          <w:szCs w:val="20"/>
        </w:rPr>
        <w:t xml:space="preserve"> phonons carry different relative weights in</w:t>
      </w:r>
      <w:r w:rsidR="008C0541">
        <w:rPr>
          <w:rFonts w:ascii="Times New Roman" w:eastAsia="等线" w:hAnsi="Times New Roman" w:cs="Times New Roman"/>
          <w:iCs/>
          <w:kern w:val="24"/>
          <w:sz w:val="20"/>
          <w:szCs w:val="20"/>
        </w:rPr>
        <w:t xml:space="preserve"> mediating</w:t>
      </w:r>
      <w:r w:rsidR="008C0541" w:rsidRPr="008C0541">
        <w:rPr>
          <w:rFonts w:ascii="Times New Roman" w:eastAsia="等线" w:hAnsi="Times New Roman" w:cs="Times New Roman"/>
          <w:iCs/>
          <w:kern w:val="24"/>
          <w:sz w:val="20"/>
          <w:szCs w:val="20"/>
        </w:rPr>
        <w:t xml:space="preserve"> electronic energy relaxation and spin relaxation, </w:t>
      </w:r>
      <w:r w:rsidR="0035357F" w:rsidRPr="0035357F">
        <w:rPr>
          <w:rFonts w:ascii="Times New Roman" w:eastAsia="等线" w:hAnsi="Times New Roman" w:cs="Times New Roman"/>
          <w:iCs/>
          <w:kern w:val="24"/>
          <w:sz w:val="20"/>
          <w:szCs w:val="20"/>
        </w:rPr>
        <w:t>reinforcing</w:t>
      </w:r>
      <w:r w:rsidR="008C0541" w:rsidRPr="008C0541">
        <w:rPr>
          <w:rFonts w:ascii="Times New Roman" w:eastAsia="等线" w:hAnsi="Times New Roman" w:cs="Times New Roman"/>
          <w:iCs/>
          <w:kern w:val="24"/>
          <w:sz w:val="20"/>
          <w:szCs w:val="20"/>
        </w:rPr>
        <w:t xml:space="preserve"> the phonon-mode-specific </w:t>
      </w:r>
      <w:r w:rsidR="0035357F" w:rsidRPr="0035357F">
        <w:rPr>
          <w:rFonts w:ascii="Times New Roman" w:eastAsia="等线" w:hAnsi="Times New Roman" w:cs="Times New Roman"/>
          <w:iCs/>
          <w:kern w:val="24"/>
          <w:sz w:val="20"/>
          <w:szCs w:val="20"/>
        </w:rPr>
        <w:t>picture</w:t>
      </w:r>
      <w:bookmarkStart w:id="6" w:name="_GoBack"/>
      <w:bookmarkEnd w:id="6"/>
      <w:r w:rsidR="008C0541" w:rsidRPr="008C0541">
        <w:rPr>
          <w:rFonts w:ascii="Times New Roman" w:eastAsia="等线" w:hAnsi="Times New Roman" w:cs="Times New Roman"/>
          <w:iCs/>
          <w:kern w:val="24"/>
          <w:sz w:val="20"/>
          <w:szCs w:val="20"/>
        </w:rPr>
        <w:t xml:space="preserve"> of the spin-flip scattering discussed in the main text.</w:t>
      </w:r>
    </w:p>
    <w:p w14:paraId="1D9EE6E0" w14:textId="63F56C3B" w:rsidR="005B77A5" w:rsidRPr="001F6D50" w:rsidRDefault="004F5931" w:rsidP="00B54D1A">
      <w:pPr>
        <w:spacing w:line="480" w:lineRule="auto"/>
        <w:jc w:val="center"/>
        <w:rPr>
          <w:rFonts w:ascii="Times New Roman" w:eastAsia="等线" w:hAnsi="Times New Roman" w:cs="Times New Roman"/>
          <w:kern w:val="24"/>
          <w:sz w:val="20"/>
          <w:szCs w:val="20"/>
        </w:rPr>
      </w:pPr>
      <w:r w:rsidRPr="001F6D50">
        <w:rPr>
          <w:rFonts w:ascii="Times New Roman" w:eastAsia="等线" w:hAnsi="Times New Roman" w:cs="Times New Roman"/>
          <w:noProof/>
          <w:kern w:val="24"/>
          <w:sz w:val="20"/>
          <w:szCs w:val="20"/>
        </w:rPr>
        <w:drawing>
          <wp:inline distT="0" distB="0" distL="0" distR="0" wp14:anchorId="594600FA" wp14:editId="43B1E7B2">
            <wp:extent cx="2366386" cy="2549420"/>
            <wp:effectExtent l="0" t="0" r="0" b="3810"/>
            <wp:docPr id="8" name="图片 1">
              <a:extLst xmlns:a="http://schemas.openxmlformats.org/drawingml/2006/main">
                <a:ext uri="{FF2B5EF4-FFF2-40B4-BE49-F238E27FC236}">
                  <a16:creationId xmlns:a16="http://schemas.microsoft.com/office/drawing/2014/main" id="{731F2C15-9845-4B4F-B652-095179ACAB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id="{731F2C15-9845-4B4F-B652-095179ACABD6}"/>
                        </a:ext>
                      </a:extLst>
                    </pic:cNvPr>
                    <pic:cNvPicPr>
                      <a:picLocks noChangeAspect="1"/>
                    </pic:cNvPicPr>
                  </pic:nvPicPr>
                  <pic:blipFill>
                    <a:blip r:embed="rId14"/>
                    <a:stretch>
                      <a:fillRect/>
                    </a:stretch>
                  </pic:blipFill>
                  <pic:spPr>
                    <a:xfrm>
                      <a:off x="0" y="0"/>
                      <a:ext cx="2372973" cy="2556516"/>
                    </a:xfrm>
                    <a:prstGeom prst="rect">
                      <a:avLst/>
                    </a:prstGeom>
                  </pic:spPr>
                </pic:pic>
              </a:graphicData>
            </a:graphic>
          </wp:inline>
        </w:drawing>
      </w:r>
    </w:p>
    <w:p w14:paraId="072AA6A4" w14:textId="552FE16D" w:rsidR="005B77A5" w:rsidRPr="001F6D50" w:rsidRDefault="005B77A5" w:rsidP="00B54D1A">
      <w:pPr>
        <w:pStyle w:val="a7"/>
        <w:spacing w:before="0" w:beforeAutospacing="0" w:after="0" w:afterAutospacing="0" w:line="480" w:lineRule="auto"/>
        <w:jc w:val="both"/>
        <w:rPr>
          <w:rFonts w:ascii="Times New Roman" w:hAnsi="Times New Roman" w:cs="Times New Roman"/>
          <w:sz w:val="20"/>
          <w:szCs w:val="20"/>
        </w:rPr>
      </w:pPr>
      <w:r w:rsidRPr="001F6D50">
        <w:rPr>
          <w:rFonts w:ascii="Times New Roman" w:eastAsia="等线" w:hAnsi="Times New Roman" w:cs="Times New Roman"/>
          <w:b/>
          <w:kern w:val="2"/>
          <w:sz w:val="20"/>
          <w:szCs w:val="20"/>
        </w:rPr>
        <w:t>Fig</w:t>
      </w:r>
      <w:r w:rsidR="003B0A07" w:rsidRPr="001F6D50">
        <w:rPr>
          <w:rFonts w:ascii="Times New Roman" w:eastAsia="等线" w:hAnsi="Times New Roman" w:cs="Times New Roman"/>
          <w:b/>
          <w:kern w:val="2"/>
          <w:sz w:val="20"/>
          <w:szCs w:val="20"/>
        </w:rPr>
        <w:t>.</w:t>
      </w:r>
      <w:r w:rsidRPr="001F6D50">
        <w:rPr>
          <w:rFonts w:ascii="Times New Roman" w:eastAsia="等线" w:hAnsi="Times New Roman" w:cs="Times New Roman"/>
          <w:b/>
          <w:kern w:val="2"/>
          <w:sz w:val="20"/>
          <w:szCs w:val="20"/>
        </w:rPr>
        <w:t xml:space="preserve"> S</w:t>
      </w:r>
      <w:r w:rsidR="00EB4863" w:rsidRPr="001F6D50">
        <w:rPr>
          <w:rFonts w:ascii="Times New Roman" w:eastAsia="等线" w:hAnsi="Times New Roman" w:cs="Times New Roman"/>
          <w:b/>
          <w:sz w:val="20"/>
          <w:szCs w:val="20"/>
        </w:rPr>
        <w:t>6</w:t>
      </w:r>
      <w:r w:rsidRPr="001F6D50">
        <w:rPr>
          <w:rFonts w:ascii="Times New Roman" w:eastAsia="等线" w:hAnsi="Times New Roman" w:cs="Times New Roman"/>
          <w:kern w:val="24"/>
          <w:sz w:val="20"/>
          <w:szCs w:val="20"/>
        </w:rPr>
        <w:t xml:space="preserve"> Temperature dependence of the dimensionless</w:t>
      </w:r>
      <w:r w:rsidR="00E041DB">
        <w:rPr>
          <w:rFonts w:ascii="Times New Roman" w:eastAsia="等线" w:hAnsi="Times New Roman" w:cs="Times New Roman"/>
          <w:kern w:val="24"/>
          <w:sz w:val="20"/>
          <w:szCs w:val="20"/>
        </w:rPr>
        <w:t xml:space="preserve"> </w:t>
      </w:r>
      <w:r w:rsidR="00E041DB" w:rsidRPr="00E041DB">
        <w:rPr>
          <w:rFonts w:ascii="Times New Roman" w:eastAsia="等线" w:hAnsi="Times New Roman" w:cs="Times New Roman"/>
          <w:kern w:val="24"/>
          <w:sz w:val="20"/>
          <w:szCs w:val="20"/>
        </w:rPr>
        <w:t>mode-resolved</w:t>
      </w:r>
      <w:r w:rsidRPr="001F6D50">
        <w:rPr>
          <w:rFonts w:ascii="Times New Roman" w:eastAsia="等线" w:hAnsi="Times New Roman" w:cs="Times New Roman"/>
          <w:kern w:val="24"/>
          <w:sz w:val="20"/>
          <w:szCs w:val="20"/>
        </w:rPr>
        <w:t xml:space="preserve"> e-p coupling constant </w:t>
      </w:r>
      <m:oMath>
        <m:sSub>
          <m:sSubPr>
            <m:ctrlPr>
              <w:rPr>
                <w:rFonts w:ascii="Cambria Math" w:eastAsia="等线" w:hAnsi="Cambria Math" w:cs="Times New Roman"/>
                <w:i/>
                <w:iCs/>
                <w:kern w:val="24"/>
                <w:sz w:val="20"/>
                <w:szCs w:val="20"/>
              </w:rPr>
            </m:ctrlPr>
          </m:sSubPr>
          <m:e>
            <m:r>
              <w:rPr>
                <w:rFonts w:ascii="Cambria Math" w:eastAsia="等线" w:hAnsi="Cambria Math" w:cs="Times New Roman"/>
                <w:kern w:val="24"/>
                <w:sz w:val="20"/>
                <w:szCs w:val="20"/>
              </w:rPr>
              <m:t>λ</m:t>
            </m:r>
          </m:e>
          <m:sub>
            <m:sSub>
              <m:sSubPr>
                <m:ctrlPr>
                  <w:rPr>
                    <w:rFonts w:ascii="Cambria Math" w:eastAsia="等线" w:hAnsi="Cambria Math" w:cs="Times New Roman"/>
                    <w:iCs/>
                    <w:kern w:val="24"/>
                    <w:sz w:val="20"/>
                    <w:szCs w:val="20"/>
                  </w:rPr>
                </m:ctrlPr>
              </m:sSubPr>
              <m:e>
                <m:r>
                  <m:rPr>
                    <m:sty m:val="p"/>
                  </m:rPr>
                  <w:rPr>
                    <w:rFonts w:ascii="Cambria Math" w:eastAsia="等线" w:hAnsi="Cambria Math" w:cs="Times New Roman"/>
                    <w:kern w:val="24"/>
                    <w:sz w:val="20"/>
                    <w:szCs w:val="20"/>
                  </w:rPr>
                  <m:t>E</m:t>
                </m:r>
              </m:e>
              <m:sub>
                <m:r>
                  <m:rPr>
                    <m:sty m:val="p"/>
                  </m:rPr>
                  <w:rPr>
                    <w:rFonts w:ascii="Cambria Math" w:eastAsia="等线" w:hAnsi="Cambria Math" w:cs="Times New Roman"/>
                    <w:kern w:val="24"/>
                    <w:sz w:val="20"/>
                    <w:szCs w:val="20"/>
                  </w:rPr>
                  <m:t>2g</m:t>
                </m:r>
              </m:sub>
            </m:sSub>
          </m:sub>
        </m:sSub>
      </m:oMath>
      <w:r w:rsidRPr="001F6D50">
        <w:rPr>
          <w:rFonts w:ascii="Times New Roman" w:eastAsia="等线" w:hAnsi="Times New Roman" w:cs="Times New Roman"/>
          <w:kern w:val="24"/>
          <w:sz w:val="20"/>
          <w:szCs w:val="20"/>
        </w:rPr>
        <w:t xml:space="preserve"> and </w:t>
      </w:r>
      <m:oMath>
        <m:sSub>
          <m:sSubPr>
            <m:ctrlPr>
              <w:rPr>
                <w:rFonts w:ascii="Cambria Math" w:eastAsia="等线" w:hAnsi="Cambria Math" w:cs="Times New Roman"/>
                <w:i/>
                <w:iCs/>
                <w:kern w:val="24"/>
                <w:sz w:val="20"/>
                <w:szCs w:val="20"/>
              </w:rPr>
            </m:ctrlPr>
          </m:sSubPr>
          <m:e>
            <m:r>
              <w:rPr>
                <w:rFonts w:ascii="Cambria Math" w:eastAsia="等线" w:hAnsi="Cambria Math" w:cs="Times New Roman"/>
                <w:kern w:val="24"/>
                <w:sz w:val="20"/>
                <w:szCs w:val="20"/>
              </w:rPr>
              <m:t>λ</m:t>
            </m:r>
          </m:e>
          <m:sub>
            <m:sSub>
              <m:sSubPr>
                <m:ctrlPr>
                  <w:rPr>
                    <w:rFonts w:ascii="Cambria Math" w:eastAsia="等线" w:hAnsi="Cambria Math" w:cs="Times New Roman"/>
                    <w:iCs/>
                    <w:kern w:val="24"/>
                    <w:sz w:val="20"/>
                    <w:szCs w:val="20"/>
                  </w:rPr>
                </m:ctrlPr>
              </m:sSubPr>
              <m:e>
                <m:r>
                  <m:rPr>
                    <m:sty m:val="p"/>
                  </m:rPr>
                  <w:rPr>
                    <w:rFonts w:ascii="Cambria Math" w:eastAsia="等线" w:hAnsi="Cambria Math" w:cs="Times New Roman"/>
                    <w:kern w:val="24"/>
                    <w:sz w:val="20"/>
                    <w:szCs w:val="20"/>
                  </w:rPr>
                  <m:t>A</m:t>
                </m:r>
              </m:e>
              <m:sub>
                <m:r>
                  <m:rPr>
                    <m:sty m:val="p"/>
                  </m:rPr>
                  <w:rPr>
                    <w:rFonts w:ascii="Cambria Math" w:eastAsia="等线" w:hAnsi="Cambria Math" w:cs="Times New Roman"/>
                    <w:kern w:val="24"/>
                    <w:sz w:val="20"/>
                    <w:szCs w:val="20"/>
                  </w:rPr>
                  <m:t>1g</m:t>
                </m:r>
              </m:sub>
            </m:sSub>
          </m:sub>
        </m:sSub>
      </m:oMath>
      <w:r w:rsidR="00E041DB">
        <w:rPr>
          <w:rFonts w:ascii="Times New Roman" w:eastAsia="等线" w:hAnsi="Times New Roman" w:cs="Times New Roman" w:hint="eastAsia"/>
          <w:iCs/>
          <w:kern w:val="24"/>
          <w:sz w:val="20"/>
          <w:szCs w:val="20"/>
        </w:rPr>
        <w:t>,</w:t>
      </w:r>
      <w:r w:rsidR="00EB3F7E" w:rsidRPr="001F6D50">
        <w:rPr>
          <w:rFonts w:ascii="Times New Roman" w:eastAsia="等线" w:hAnsi="Times New Roman" w:cs="Times New Roman"/>
          <w:kern w:val="24"/>
          <w:sz w:val="20"/>
          <w:szCs w:val="20"/>
        </w:rPr>
        <w:t xml:space="preserve"> </w:t>
      </w:r>
      <w:r w:rsidR="00E041DB" w:rsidRPr="00E041DB">
        <w:rPr>
          <w:rFonts w:ascii="Times New Roman" w:eastAsia="等线" w:hAnsi="Times New Roman" w:cs="Times New Roman"/>
          <w:kern w:val="24"/>
          <w:sz w:val="20"/>
          <w:szCs w:val="20"/>
        </w:rPr>
        <w:t>extracted</w:t>
      </w:r>
      <w:r w:rsidRPr="001F6D50">
        <w:rPr>
          <w:rFonts w:ascii="Times New Roman" w:eastAsia="等线" w:hAnsi="Times New Roman" w:cs="Times New Roman"/>
          <w:kern w:val="24"/>
          <w:sz w:val="20"/>
          <w:szCs w:val="20"/>
        </w:rPr>
        <w:t xml:space="preserve"> from Raman spectra</w:t>
      </w:r>
      <w:r w:rsidR="00E041DB">
        <w:rPr>
          <w:rFonts w:ascii="Times New Roman" w:eastAsia="等线" w:hAnsi="Times New Roman" w:cs="Times New Roman"/>
          <w:kern w:val="24"/>
          <w:sz w:val="20"/>
          <w:szCs w:val="20"/>
        </w:rPr>
        <w:t>,</w:t>
      </w:r>
      <w:r w:rsidRPr="001F6D50">
        <w:rPr>
          <w:rFonts w:ascii="Times New Roman" w:eastAsia="等线" w:hAnsi="Times New Roman" w:cs="Times New Roman"/>
          <w:kern w:val="24"/>
          <w:sz w:val="20"/>
          <w:szCs w:val="20"/>
        </w:rPr>
        <w:t xml:space="preserve"> and </w:t>
      </w:r>
      <m:oMath>
        <m:sSub>
          <m:sSubPr>
            <m:ctrlPr>
              <w:rPr>
                <w:rFonts w:ascii="Cambria Math" w:eastAsia="等线" w:hAnsi="Cambria Math" w:cs="Times New Roman"/>
                <w:i/>
                <w:sz w:val="20"/>
                <w:szCs w:val="20"/>
              </w:rPr>
            </m:ctrlPr>
          </m:sSubPr>
          <m:e>
            <m:r>
              <w:rPr>
                <w:rFonts w:ascii="Cambria Math" w:eastAsia="等线" w:hAnsi="Cambria Math" w:cs="Times New Roman"/>
                <w:sz w:val="20"/>
                <w:szCs w:val="20"/>
              </w:rPr>
              <m:t>λ</m:t>
            </m:r>
          </m:e>
          <m:sub>
            <m:r>
              <m:rPr>
                <m:sty m:val="p"/>
              </m:rPr>
              <w:rPr>
                <w:rFonts w:ascii="Cambria Math" w:eastAsia="等线" w:hAnsi="Cambria Math" w:cs="Times New Roman"/>
                <w:sz w:val="20"/>
                <w:szCs w:val="20"/>
              </w:rPr>
              <m:t>R</m:t>
            </m:r>
          </m:sub>
        </m:sSub>
      </m:oMath>
      <w:r w:rsidR="00EB3F7E" w:rsidRPr="001F6D50">
        <w:rPr>
          <w:rFonts w:ascii="Times New Roman" w:eastAsia="等线" w:hAnsi="Times New Roman" w:cs="Times New Roman"/>
          <w:kern w:val="24"/>
          <w:sz w:val="20"/>
          <w:szCs w:val="20"/>
        </w:rPr>
        <w:t xml:space="preserve"> </w:t>
      </w:r>
      <w:r w:rsidRPr="001F6D50">
        <w:rPr>
          <w:rFonts w:ascii="Times New Roman" w:eastAsia="等线" w:hAnsi="Times New Roman" w:cs="Times New Roman"/>
          <w:kern w:val="24"/>
          <w:sz w:val="20"/>
          <w:szCs w:val="20"/>
        </w:rPr>
        <w:t>estimated from time-resolved reflectivity.</w:t>
      </w:r>
    </w:p>
    <w:p w14:paraId="0E55F4D6" w14:textId="77777777" w:rsidR="00850AA2" w:rsidRPr="001F6D50" w:rsidRDefault="00850AA2" w:rsidP="00B54D1A">
      <w:pPr>
        <w:spacing w:line="480" w:lineRule="auto"/>
        <w:rPr>
          <w:rFonts w:ascii="Times New Roman" w:hAnsi="Times New Roman" w:cs="Times New Roman"/>
          <w:sz w:val="20"/>
          <w:szCs w:val="20"/>
        </w:rPr>
      </w:pPr>
    </w:p>
    <w:p w14:paraId="7578B5CD" w14:textId="77777777" w:rsidR="00B54D1A" w:rsidRPr="001F6D50" w:rsidRDefault="00850AA2" w:rsidP="00B54D1A">
      <w:pPr>
        <w:pStyle w:val="EndNoteBibliography"/>
        <w:ind w:left="720" w:hanging="720"/>
        <w:jc w:val="both"/>
        <w:rPr>
          <w:rFonts w:ascii="Times New Roman" w:hAnsi="Times New Roman" w:cs="Times New Roman"/>
        </w:rPr>
      </w:pPr>
      <w:r w:rsidRPr="001F6D50">
        <w:rPr>
          <w:rFonts w:ascii="Times New Roman" w:hAnsi="Times New Roman" w:cs="Times New Roman"/>
          <w:szCs w:val="20"/>
        </w:rPr>
        <w:fldChar w:fldCharType="begin"/>
      </w:r>
      <w:r w:rsidRPr="001F6D50">
        <w:rPr>
          <w:rFonts w:ascii="Times New Roman" w:hAnsi="Times New Roman" w:cs="Times New Roman"/>
          <w:szCs w:val="20"/>
        </w:rPr>
        <w:instrText xml:space="preserve"> ADDIN EN.REFLIST </w:instrText>
      </w:r>
      <w:r w:rsidRPr="001F6D50">
        <w:rPr>
          <w:rFonts w:ascii="Times New Roman" w:hAnsi="Times New Roman" w:cs="Times New Roman"/>
          <w:szCs w:val="20"/>
        </w:rPr>
        <w:fldChar w:fldCharType="separate"/>
      </w:r>
      <w:r w:rsidR="00B54D1A" w:rsidRPr="001F6D50">
        <w:rPr>
          <w:rFonts w:ascii="Times New Roman" w:hAnsi="Times New Roman" w:cs="Times New Roman"/>
        </w:rPr>
        <w:t>1.</w:t>
      </w:r>
      <w:r w:rsidR="00B54D1A" w:rsidRPr="001F6D50">
        <w:rPr>
          <w:rFonts w:ascii="Times New Roman" w:hAnsi="Times New Roman" w:cs="Times New Roman"/>
        </w:rPr>
        <w:tab/>
        <w:t>Zheng, H., et al. Two-dimensional van der Waals ferromagnetic thin film CrTe</w:t>
      </w:r>
      <w:r w:rsidR="00B54D1A" w:rsidRPr="001F6D50">
        <w:rPr>
          <w:rFonts w:ascii="Times New Roman" w:hAnsi="Times New Roman" w:cs="Times New Roman"/>
          <w:vertAlign w:val="subscript"/>
        </w:rPr>
        <w:t>2</w:t>
      </w:r>
      <w:r w:rsidR="00B54D1A" w:rsidRPr="001F6D50">
        <w:rPr>
          <w:rFonts w:ascii="Times New Roman" w:hAnsi="Times New Roman" w:cs="Times New Roman"/>
        </w:rPr>
        <w:t xml:space="preserve"> with high Curie temperature and metallic conductivity. </w:t>
      </w:r>
      <w:r w:rsidR="00B54D1A" w:rsidRPr="001F6D50">
        <w:rPr>
          <w:rFonts w:ascii="Times New Roman" w:hAnsi="Times New Roman" w:cs="Times New Roman"/>
          <w:i/>
        </w:rPr>
        <w:t>Appl. Phys. Lett.</w:t>
      </w:r>
      <w:r w:rsidR="00B54D1A" w:rsidRPr="001F6D50">
        <w:rPr>
          <w:rFonts w:ascii="Times New Roman" w:hAnsi="Times New Roman" w:cs="Times New Roman"/>
        </w:rPr>
        <w:t xml:space="preserve"> </w:t>
      </w:r>
      <w:r w:rsidR="00B54D1A" w:rsidRPr="001F6D50">
        <w:rPr>
          <w:rFonts w:ascii="Times New Roman" w:hAnsi="Times New Roman" w:cs="Times New Roman"/>
          <w:b/>
        </w:rPr>
        <w:t>122</w:t>
      </w:r>
      <w:r w:rsidR="00B54D1A" w:rsidRPr="001F6D50">
        <w:rPr>
          <w:rFonts w:ascii="Times New Roman" w:hAnsi="Times New Roman" w:cs="Times New Roman"/>
        </w:rPr>
        <w:t>, 023103 (2023).</w:t>
      </w:r>
    </w:p>
    <w:p w14:paraId="667ECCDA" w14:textId="77777777" w:rsidR="00B54D1A" w:rsidRPr="001F6D50" w:rsidRDefault="00B54D1A" w:rsidP="00B54D1A">
      <w:pPr>
        <w:pStyle w:val="EndNoteBibliography"/>
        <w:ind w:left="720" w:hanging="720"/>
        <w:jc w:val="both"/>
        <w:rPr>
          <w:rFonts w:ascii="Times New Roman" w:hAnsi="Times New Roman" w:cs="Times New Roman"/>
        </w:rPr>
      </w:pPr>
      <w:r w:rsidRPr="001F6D50">
        <w:rPr>
          <w:rFonts w:ascii="Times New Roman" w:hAnsi="Times New Roman" w:cs="Times New Roman"/>
        </w:rPr>
        <w:t>2.</w:t>
      </w:r>
      <w:r w:rsidRPr="001F6D50">
        <w:rPr>
          <w:rFonts w:ascii="Times New Roman" w:hAnsi="Times New Roman" w:cs="Times New Roman"/>
        </w:rPr>
        <w:tab/>
        <w:t>Kise, T., et al. Ultrafast Spin Dynamics and Critical Behavior in Half-Metallic Ferromagnet: Sr</w:t>
      </w:r>
      <w:r w:rsidRPr="001F6D50">
        <w:rPr>
          <w:rFonts w:ascii="Times New Roman" w:hAnsi="Times New Roman" w:cs="Times New Roman"/>
          <w:vertAlign w:val="subscript"/>
        </w:rPr>
        <w:t>2</w:t>
      </w:r>
      <w:r w:rsidRPr="001F6D50">
        <w:rPr>
          <w:rFonts w:ascii="Times New Roman" w:hAnsi="Times New Roman" w:cs="Times New Roman"/>
        </w:rPr>
        <w:t>FeMoO</w:t>
      </w:r>
      <w:r w:rsidRPr="001F6D50">
        <w:rPr>
          <w:rFonts w:ascii="Times New Roman" w:hAnsi="Times New Roman" w:cs="Times New Roman"/>
          <w:vertAlign w:val="subscript"/>
        </w:rPr>
        <w:t>6</w:t>
      </w:r>
      <w:r w:rsidRPr="001F6D50">
        <w:rPr>
          <w:rFonts w:ascii="Times New Roman" w:hAnsi="Times New Roman" w:cs="Times New Roman"/>
        </w:rPr>
        <w:t xml:space="preserve">. </w:t>
      </w:r>
      <w:r w:rsidRPr="001F6D50">
        <w:rPr>
          <w:rFonts w:ascii="Times New Roman" w:hAnsi="Times New Roman" w:cs="Times New Roman"/>
          <w:i/>
        </w:rPr>
        <w:t>Phys. Rev. Lett.</w:t>
      </w:r>
      <w:r w:rsidRPr="001F6D50">
        <w:rPr>
          <w:rFonts w:ascii="Times New Roman" w:hAnsi="Times New Roman" w:cs="Times New Roman"/>
        </w:rPr>
        <w:t xml:space="preserve"> </w:t>
      </w:r>
      <w:r w:rsidRPr="001F6D50">
        <w:rPr>
          <w:rFonts w:ascii="Times New Roman" w:hAnsi="Times New Roman" w:cs="Times New Roman"/>
          <w:b/>
        </w:rPr>
        <w:t>85</w:t>
      </w:r>
      <w:r w:rsidRPr="001F6D50">
        <w:rPr>
          <w:rFonts w:ascii="Times New Roman" w:hAnsi="Times New Roman" w:cs="Times New Roman"/>
        </w:rPr>
        <w:t>, 1986-1989 (2000).</w:t>
      </w:r>
    </w:p>
    <w:p w14:paraId="0A5C7B75" w14:textId="77777777" w:rsidR="00B54D1A" w:rsidRPr="001F6D50" w:rsidRDefault="00B54D1A" w:rsidP="00B54D1A">
      <w:pPr>
        <w:pStyle w:val="EndNoteBibliography"/>
        <w:ind w:left="720" w:hanging="720"/>
        <w:jc w:val="both"/>
        <w:rPr>
          <w:rFonts w:ascii="Times New Roman" w:hAnsi="Times New Roman" w:cs="Times New Roman"/>
        </w:rPr>
      </w:pPr>
      <w:r w:rsidRPr="001F6D50">
        <w:rPr>
          <w:rFonts w:ascii="Times New Roman" w:hAnsi="Times New Roman" w:cs="Times New Roman"/>
        </w:rPr>
        <w:t>3.</w:t>
      </w:r>
      <w:r w:rsidRPr="001F6D50">
        <w:rPr>
          <w:rFonts w:ascii="Times New Roman" w:hAnsi="Times New Roman" w:cs="Times New Roman"/>
        </w:rPr>
        <w:tab/>
        <w:t xml:space="preserve">Carpene, E., et al. Dynamics of electron-magnon interaction and ultrafast demagnetization in thin iron films. </w:t>
      </w:r>
      <w:r w:rsidRPr="001F6D50">
        <w:rPr>
          <w:rFonts w:ascii="Times New Roman" w:hAnsi="Times New Roman" w:cs="Times New Roman"/>
          <w:i/>
        </w:rPr>
        <w:t>Phys. Rev. B</w:t>
      </w:r>
      <w:r w:rsidRPr="001F6D50">
        <w:rPr>
          <w:rFonts w:ascii="Times New Roman" w:hAnsi="Times New Roman" w:cs="Times New Roman"/>
        </w:rPr>
        <w:t xml:space="preserve"> </w:t>
      </w:r>
      <w:r w:rsidRPr="001F6D50">
        <w:rPr>
          <w:rFonts w:ascii="Times New Roman" w:hAnsi="Times New Roman" w:cs="Times New Roman"/>
          <w:b/>
        </w:rPr>
        <w:t>78</w:t>
      </w:r>
      <w:r w:rsidRPr="001F6D50">
        <w:rPr>
          <w:rFonts w:ascii="Times New Roman" w:hAnsi="Times New Roman" w:cs="Times New Roman"/>
        </w:rPr>
        <w:t>, 174422 (2008).</w:t>
      </w:r>
    </w:p>
    <w:p w14:paraId="2FF8CCFB" w14:textId="77777777" w:rsidR="00B54D1A" w:rsidRPr="001F6D50" w:rsidRDefault="00B54D1A" w:rsidP="00B54D1A">
      <w:pPr>
        <w:pStyle w:val="EndNoteBibliography"/>
        <w:ind w:left="720" w:hanging="720"/>
        <w:jc w:val="both"/>
        <w:rPr>
          <w:rFonts w:ascii="Times New Roman" w:hAnsi="Times New Roman" w:cs="Times New Roman"/>
        </w:rPr>
      </w:pPr>
      <w:r w:rsidRPr="001F6D50">
        <w:rPr>
          <w:rFonts w:ascii="Times New Roman" w:hAnsi="Times New Roman" w:cs="Times New Roman"/>
        </w:rPr>
        <w:t>4.</w:t>
      </w:r>
      <w:r w:rsidRPr="001F6D50">
        <w:rPr>
          <w:rFonts w:ascii="Times New Roman" w:hAnsi="Times New Roman" w:cs="Times New Roman"/>
        </w:rPr>
        <w:tab/>
        <w:t xml:space="preserve">Stange, A., et al. Hot electron cooling in graphite: Supercollision versus hot phonon decay. </w:t>
      </w:r>
      <w:r w:rsidRPr="001F6D50">
        <w:rPr>
          <w:rFonts w:ascii="Times New Roman" w:hAnsi="Times New Roman" w:cs="Times New Roman"/>
          <w:i/>
        </w:rPr>
        <w:t>Phys. Rev. B</w:t>
      </w:r>
      <w:r w:rsidRPr="001F6D50">
        <w:rPr>
          <w:rFonts w:ascii="Times New Roman" w:hAnsi="Times New Roman" w:cs="Times New Roman"/>
        </w:rPr>
        <w:t xml:space="preserve"> </w:t>
      </w:r>
      <w:r w:rsidRPr="001F6D50">
        <w:rPr>
          <w:rFonts w:ascii="Times New Roman" w:hAnsi="Times New Roman" w:cs="Times New Roman"/>
          <w:b/>
        </w:rPr>
        <w:t>92</w:t>
      </w:r>
      <w:r w:rsidRPr="001F6D50">
        <w:rPr>
          <w:rFonts w:ascii="Times New Roman" w:hAnsi="Times New Roman" w:cs="Times New Roman"/>
        </w:rPr>
        <w:t>, 184303 (2015).</w:t>
      </w:r>
    </w:p>
    <w:p w14:paraId="06464743" w14:textId="77777777" w:rsidR="00B54D1A" w:rsidRPr="001F6D50" w:rsidRDefault="00B54D1A" w:rsidP="00B54D1A">
      <w:pPr>
        <w:pStyle w:val="EndNoteBibliography"/>
        <w:ind w:left="720" w:hanging="720"/>
        <w:jc w:val="both"/>
        <w:rPr>
          <w:rFonts w:ascii="Times New Roman" w:hAnsi="Times New Roman" w:cs="Times New Roman"/>
        </w:rPr>
      </w:pPr>
      <w:r w:rsidRPr="001F6D50">
        <w:rPr>
          <w:rFonts w:ascii="Times New Roman" w:hAnsi="Times New Roman" w:cs="Times New Roman"/>
        </w:rPr>
        <w:t>5.</w:t>
      </w:r>
      <w:r w:rsidRPr="001F6D50">
        <w:rPr>
          <w:rFonts w:ascii="Times New Roman" w:hAnsi="Times New Roman" w:cs="Times New Roman"/>
        </w:rPr>
        <w:tab/>
        <w:t xml:space="preserve">Scheuch, M., et al. Temperature dependence of ultrafast phonon dynamics in graphite. </w:t>
      </w:r>
      <w:r w:rsidRPr="001F6D50">
        <w:rPr>
          <w:rFonts w:ascii="Times New Roman" w:hAnsi="Times New Roman" w:cs="Times New Roman"/>
          <w:i/>
        </w:rPr>
        <w:t>Appl. Phys. Lett.</w:t>
      </w:r>
      <w:r w:rsidRPr="001F6D50">
        <w:rPr>
          <w:rFonts w:ascii="Times New Roman" w:hAnsi="Times New Roman" w:cs="Times New Roman"/>
        </w:rPr>
        <w:t xml:space="preserve"> </w:t>
      </w:r>
      <w:r w:rsidRPr="001F6D50">
        <w:rPr>
          <w:rFonts w:ascii="Times New Roman" w:hAnsi="Times New Roman" w:cs="Times New Roman"/>
          <w:b/>
        </w:rPr>
        <w:t>99</w:t>
      </w:r>
      <w:r w:rsidRPr="001F6D50">
        <w:rPr>
          <w:rFonts w:ascii="Times New Roman" w:hAnsi="Times New Roman" w:cs="Times New Roman"/>
        </w:rPr>
        <w:t>, 211908 (2011).</w:t>
      </w:r>
    </w:p>
    <w:p w14:paraId="1CBF7B81" w14:textId="77777777" w:rsidR="00B54D1A" w:rsidRPr="001F6D50" w:rsidRDefault="00B54D1A" w:rsidP="00B54D1A">
      <w:pPr>
        <w:pStyle w:val="EndNoteBibliography"/>
        <w:ind w:left="720" w:hanging="720"/>
        <w:jc w:val="both"/>
        <w:rPr>
          <w:rFonts w:ascii="Times New Roman" w:hAnsi="Times New Roman" w:cs="Times New Roman"/>
        </w:rPr>
      </w:pPr>
      <w:r w:rsidRPr="001F6D50">
        <w:rPr>
          <w:rFonts w:ascii="Times New Roman" w:hAnsi="Times New Roman" w:cs="Times New Roman"/>
        </w:rPr>
        <w:t>6.</w:t>
      </w:r>
      <w:r w:rsidRPr="001F6D50">
        <w:rPr>
          <w:rFonts w:ascii="Times New Roman" w:hAnsi="Times New Roman" w:cs="Times New Roman"/>
        </w:rPr>
        <w:tab/>
        <w:t>Lu, X., et al. Sub-100 femtosecond time scale spin dynamics in epitaxial Fe</w:t>
      </w:r>
      <w:r w:rsidRPr="001F6D50">
        <w:rPr>
          <w:rFonts w:ascii="Times New Roman" w:hAnsi="Times New Roman" w:cs="Times New Roman"/>
          <w:vertAlign w:val="subscript"/>
        </w:rPr>
        <w:t>3</w:t>
      </w:r>
      <w:r w:rsidRPr="001F6D50">
        <w:rPr>
          <w:rFonts w:ascii="Times New Roman" w:hAnsi="Times New Roman" w:cs="Times New Roman"/>
        </w:rPr>
        <w:t>O</w:t>
      </w:r>
      <w:r w:rsidRPr="001F6D50">
        <w:rPr>
          <w:rFonts w:ascii="Times New Roman" w:hAnsi="Times New Roman" w:cs="Times New Roman"/>
          <w:vertAlign w:val="subscript"/>
        </w:rPr>
        <w:t>4</w:t>
      </w:r>
      <w:r w:rsidRPr="001F6D50">
        <w:rPr>
          <w:rFonts w:ascii="Times New Roman" w:hAnsi="Times New Roman" w:cs="Times New Roman"/>
        </w:rPr>
        <w:t xml:space="preserve"> thin film. </w:t>
      </w:r>
      <w:r w:rsidRPr="001F6D50">
        <w:rPr>
          <w:rFonts w:ascii="Times New Roman" w:hAnsi="Times New Roman" w:cs="Times New Roman"/>
          <w:i/>
        </w:rPr>
        <w:t>Appl. Surf. Sci.</w:t>
      </w:r>
      <w:r w:rsidRPr="001F6D50">
        <w:rPr>
          <w:rFonts w:ascii="Times New Roman" w:hAnsi="Times New Roman" w:cs="Times New Roman"/>
        </w:rPr>
        <w:t xml:space="preserve"> </w:t>
      </w:r>
      <w:r w:rsidRPr="001F6D50">
        <w:rPr>
          <w:rFonts w:ascii="Times New Roman" w:hAnsi="Times New Roman" w:cs="Times New Roman"/>
          <w:b/>
        </w:rPr>
        <w:t>572</w:t>
      </w:r>
      <w:r w:rsidRPr="001F6D50">
        <w:rPr>
          <w:rFonts w:ascii="Times New Roman" w:hAnsi="Times New Roman" w:cs="Times New Roman"/>
        </w:rPr>
        <w:t>, 151456 (2022).</w:t>
      </w:r>
    </w:p>
    <w:p w14:paraId="6F4C5129" w14:textId="77777777" w:rsidR="00B54D1A" w:rsidRPr="001F6D50" w:rsidRDefault="00B54D1A" w:rsidP="00B54D1A">
      <w:pPr>
        <w:pStyle w:val="EndNoteBibliography"/>
        <w:ind w:left="720" w:hanging="720"/>
        <w:jc w:val="both"/>
        <w:rPr>
          <w:rFonts w:ascii="Times New Roman" w:hAnsi="Times New Roman" w:cs="Times New Roman"/>
        </w:rPr>
      </w:pPr>
      <w:r w:rsidRPr="001F6D50">
        <w:rPr>
          <w:rFonts w:ascii="Times New Roman" w:hAnsi="Times New Roman" w:cs="Times New Roman"/>
        </w:rPr>
        <w:t>7.</w:t>
      </w:r>
      <w:r w:rsidRPr="001F6D50">
        <w:rPr>
          <w:rFonts w:ascii="Times New Roman" w:hAnsi="Times New Roman" w:cs="Times New Roman"/>
        </w:rPr>
        <w:tab/>
        <w:t xml:space="preserve">Karni, O., Esin, I. &amp; Dani, K. M. Through the Lens of a Momentum Microscope: Viewing Light-Induced Quantum Phenomena in 2D Materials. </w:t>
      </w:r>
      <w:r w:rsidRPr="001F6D50">
        <w:rPr>
          <w:rFonts w:ascii="Times New Roman" w:hAnsi="Times New Roman" w:cs="Times New Roman"/>
          <w:i/>
        </w:rPr>
        <w:t>Adv. Mater.</w:t>
      </w:r>
      <w:r w:rsidRPr="001F6D50">
        <w:rPr>
          <w:rFonts w:ascii="Times New Roman" w:hAnsi="Times New Roman" w:cs="Times New Roman"/>
        </w:rPr>
        <w:t xml:space="preserve"> </w:t>
      </w:r>
      <w:r w:rsidRPr="001F6D50">
        <w:rPr>
          <w:rFonts w:ascii="Times New Roman" w:hAnsi="Times New Roman" w:cs="Times New Roman"/>
          <w:b/>
        </w:rPr>
        <w:t>35</w:t>
      </w:r>
      <w:r w:rsidRPr="001F6D50">
        <w:rPr>
          <w:rFonts w:ascii="Times New Roman" w:hAnsi="Times New Roman" w:cs="Times New Roman"/>
        </w:rPr>
        <w:t>, e2204120 (2023).</w:t>
      </w:r>
    </w:p>
    <w:p w14:paraId="3969BA64" w14:textId="77777777" w:rsidR="00B54D1A" w:rsidRPr="001F6D50" w:rsidRDefault="00B54D1A" w:rsidP="00B54D1A">
      <w:pPr>
        <w:pStyle w:val="EndNoteBibliography"/>
        <w:ind w:left="720" w:hanging="720"/>
        <w:jc w:val="both"/>
        <w:rPr>
          <w:rFonts w:ascii="Times New Roman" w:hAnsi="Times New Roman" w:cs="Times New Roman"/>
        </w:rPr>
      </w:pPr>
      <w:r w:rsidRPr="001F6D50">
        <w:rPr>
          <w:rFonts w:ascii="Times New Roman" w:hAnsi="Times New Roman" w:cs="Times New Roman"/>
        </w:rPr>
        <w:t>8.</w:t>
      </w:r>
      <w:r w:rsidRPr="001F6D50">
        <w:rPr>
          <w:rFonts w:ascii="Times New Roman" w:hAnsi="Times New Roman" w:cs="Times New Roman"/>
        </w:rPr>
        <w:tab/>
        <w:t>Takeda, K. S., et al. Ultrafast Electron-Electron Scattering in Metallic Phase of 2H-NbSe</w:t>
      </w:r>
      <w:r w:rsidRPr="001F6D50">
        <w:rPr>
          <w:rFonts w:ascii="Times New Roman" w:hAnsi="Times New Roman" w:cs="Times New Roman"/>
          <w:vertAlign w:val="subscript"/>
        </w:rPr>
        <w:t>2</w:t>
      </w:r>
      <w:r w:rsidRPr="001F6D50">
        <w:rPr>
          <w:rFonts w:ascii="Times New Roman" w:hAnsi="Times New Roman" w:cs="Times New Roman"/>
        </w:rPr>
        <w:t xml:space="preserve"> Probed by High Harmonic Generation. </w:t>
      </w:r>
      <w:r w:rsidRPr="001F6D50">
        <w:rPr>
          <w:rFonts w:ascii="Times New Roman" w:hAnsi="Times New Roman" w:cs="Times New Roman"/>
          <w:i/>
        </w:rPr>
        <w:t>Phys. Rev. Lett.</w:t>
      </w:r>
      <w:r w:rsidRPr="001F6D50">
        <w:rPr>
          <w:rFonts w:ascii="Times New Roman" w:hAnsi="Times New Roman" w:cs="Times New Roman"/>
        </w:rPr>
        <w:t xml:space="preserve"> </w:t>
      </w:r>
      <w:r w:rsidRPr="001F6D50">
        <w:rPr>
          <w:rFonts w:ascii="Times New Roman" w:hAnsi="Times New Roman" w:cs="Times New Roman"/>
          <w:b/>
        </w:rPr>
        <w:t>132</w:t>
      </w:r>
      <w:r w:rsidRPr="001F6D50">
        <w:rPr>
          <w:rFonts w:ascii="Times New Roman" w:hAnsi="Times New Roman" w:cs="Times New Roman"/>
        </w:rPr>
        <w:t>, 186901 (2024).</w:t>
      </w:r>
    </w:p>
    <w:p w14:paraId="6D7207BF" w14:textId="77777777" w:rsidR="00B54D1A" w:rsidRPr="001F6D50" w:rsidRDefault="00B54D1A" w:rsidP="00B54D1A">
      <w:pPr>
        <w:pStyle w:val="EndNoteBibliography"/>
        <w:ind w:left="720" w:hanging="720"/>
        <w:jc w:val="both"/>
        <w:rPr>
          <w:rFonts w:ascii="Times New Roman" w:hAnsi="Times New Roman" w:cs="Times New Roman"/>
        </w:rPr>
      </w:pPr>
      <w:r w:rsidRPr="001F6D50">
        <w:rPr>
          <w:rFonts w:ascii="Times New Roman" w:hAnsi="Times New Roman" w:cs="Times New Roman"/>
        </w:rPr>
        <w:t>9.</w:t>
      </w:r>
      <w:r w:rsidRPr="001F6D50">
        <w:rPr>
          <w:rFonts w:ascii="Times New Roman" w:hAnsi="Times New Roman" w:cs="Times New Roman"/>
        </w:rPr>
        <w:tab/>
        <w:t xml:space="preserve">Allen, P. B. Empirical electron-phonon λ values from resistivity of cubic metallic elements. </w:t>
      </w:r>
      <w:r w:rsidRPr="001F6D50">
        <w:rPr>
          <w:rFonts w:ascii="Times New Roman" w:hAnsi="Times New Roman" w:cs="Times New Roman"/>
          <w:i/>
        </w:rPr>
        <w:lastRenderedPageBreak/>
        <w:t>Phys. Rev. B</w:t>
      </w:r>
      <w:r w:rsidRPr="001F6D50">
        <w:rPr>
          <w:rFonts w:ascii="Times New Roman" w:hAnsi="Times New Roman" w:cs="Times New Roman"/>
        </w:rPr>
        <w:t xml:space="preserve"> </w:t>
      </w:r>
      <w:r w:rsidRPr="001F6D50">
        <w:rPr>
          <w:rFonts w:ascii="Times New Roman" w:hAnsi="Times New Roman" w:cs="Times New Roman"/>
          <w:b/>
        </w:rPr>
        <w:t>36</w:t>
      </w:r>
      <w:r w:rsidRPr="001F6D50">
        <w:rPr>
          <w:rFonts w:ascii="Times New Roman" w:hAnsi="Times New Roman" w:cs="Times New Roman"/>
        </w:rPr>
        <w:t>, 2920-2923 (1987).</w:t>
      </w:r>
    </w:p>
    <w:p w14:paraId="7B8F0B9E" w14:textId="77777777" w:rsidR="00B54D1A" w:rsidRPr="001F6D50" w:rsidRDefault="00B54D1A" w:rsidP="00B54D1A">
      <w:pPr>
        <w:pStyle w:val="EndNoteBibliography"/>
        <w:ind w:left="720" w:hanging="720"/>
        <w:jc w:val="both"/>
        <w:rPr>
          <w:rFonts w:ascii="Times New Roman" w:hAnsi="Times New Roman" w:cs="Times New Roman"/>
        </w:rPr>
      </w:pPr>
      <w:r w:rsidRPr="001F6D50">
        <w:rPr>
          <w:rFonts w:ascii="Times New Roman" w:hAnsi="Times New Roman" w:cs="Times New Roman"/>
        </w:rPr>
        <w:t>10.</w:t>
      </w:r>
      <w:r w:rsidRPr="001F6D50">
        <w:rPr>
          <w:rFonts w:ascii="Times New Roman" w:hAnsi="Times New Roman" w:cs="Times New Roman"/>
        </w:rPr>
        <w:tab/>
        <w:t xml:space="preserve">Zhang, Q., et al. Simultaneous capturing phonon and electron dynamics in MXenes. </w:t>
      </w:r>
      <w:r w:rsidRPr="001F6D50">
        <w:rPr>
          <w:rFonts w:ascii="Times New Roman" w:hAnsi="Times New Roman" w:cs="Times New Roman"/>
          <w:i/>
        </w:rPr>
        <w:t>Nat. Commun.</w:t>
      </w:r>
      <w:r w:rsidRPr="001F6D50">
        <w:rPr>
          <w:rFonts w:ascii="Times New Roman" w:hAnsi="Times New Roman" w:cs="Times New Roman"/>
        </w:rPr>
        <w:t xml:space="preserve"> </w:t>
      </w:r>
      <w:r w:rsidRPr="001F6D50">
        <w:rPr>
          <w:rFonts w:ascii="Times New Roman" w:hAnsi="Times New Roman" w:cs="Times New Roman"/>
          <w:b/>
        </w:rPr>
        <w:t>13</w:t>
      </w:r>
      <w:r w:rsidRPr="001F6D50">
        <w:rPr>
          <w:rFonts w:ascii="Times New Roman" w:hAnsi="Times New Roman" w:cs="Times New Roman"/>
        </w:rPr>
        <w:t>, 7900 (2022).</w:t>
      </w:r>
    </w:p>
    <w:p w14:paraId="2C106580" w14:textId="77777777" w:rsidR="00B54D1A" w:rsidRPr="001F6D50" w:rsidRDefault="00B54D1A" w:rsidP="00B54D1A">
      <w:pPr>
        <w:pStyle w:val="EndNoteBibliography"/>
        <w:ind w:left="720" w:hanging="720"/>
        <w:jc w:val="both"/>
        <w:rPr>
          <w:rFonts w:ascii="Times New Roman" w:hAnsi="Times New Roman" w:cs="Times New Roman"/>
        </w:rPr>
      </w:pPr>
      <w:r w:rsidRPr="001F6D50">
        <w:rPr>
          <w:rFonts w:ascii="Times New Roman" w:hAnsi="Times New Roman" w:cs="Times New Roman"/>
        </w:rPr>
        <w:t>11.</w:t>
      </w:r>
      <w:r w:rsidRPr="001F6D50">
        <w:rPr>
          <w:rFonts w:ascii="Times New Roman" w:hAnsi="Times New Roman" w:cs="Times New Roman"/>
        </w:rPr>
        <w:tab/>
        <w:t>Tian, Y. C., et al. Ultrafast Dynamics Evidence of High Temperature Superconductivity in Single Unit Cell FeSe on SrTiO</w:t>
      </w:r>
      <w:r w:rsidRPr="001F6D50">
        <w:rPr>
          <w:rFonts w:ascii="Times New Roman" w:hAnsi="Times New Roman" w:cs="Times New Roman"/>
          <w:vertAlign w:val="subscript"/>
        </w:rPr>
        <w:t>3</w:t>
      </w:r>
      <w:r w:rsidRPr="001F6D50">
        <w:rPr>
          <w:rFonts w:ascii="Times New Roman" w:hAnsi="Times New Roman" w:cs="Times New Roman"/>
        </w:rPr>
        <w:t xml:space="preserve">. </w:t>
      </w:r>
      <w:r w:rsidRPr="001F6D50">
        <w:rPr>
          <w:rFonts w:ascii="Times New Roman" w:hAnsi="Times New Roman" w:cs="Times New Roman"/>
          <w:i/>
        </w:rPr>
        <w:t>Phys. Rev. Lett.</w:t>
      </w:r>
      <w:r w:rsidRPr="001F6D50">
        <w:rPr>
          <w:rFonts w:ascii="Times New Roman" w:hAnsi="Times New Roman" w:cs="Times New Roman"/>
        </w:rPr>
        <w:t xml:space="preserve"> </w:t>
      </w:r>
      <w:r w:rsidRPr="001F6D50">
        <w:rPr>
          <w:rFonts w:ascii="Times New Roman" w:hAnsi="Times New Roman" w:cs="Times New Roman"/>
          <w:b/>
        </w:rPr>
        <w:t>116</w:t>
      </w:r>
      <w:r w:rsidRPr="001F6D50">
        <w:rPr>
          <w:rFonts w:ascii="Times New Roman" w:hAnsi="Times New Roman" w:cs="Times New Roman"/>
        </w:rPr>
        <w:t>, 107001 (2016).</w:t>
      </w:r>
    </w:p>
    <w:p w14:paraId="407D8868" w14:textId="77777777" w:rsidR="00B54D1A" w:rsidRPr="001F6D50" w:rsidRDefault="00B54D1A" w:rsidP="00B54D1A">
      <w:pPr>
        <w:pStyle w:val="EndNoteBibliography"/>
        <w:ind w:left="720" w:hanging="720"/>
        <w:jc w:val="both"/>
        <w:rPr>
          <w:rFonts w:ascii="Times New Roman" w:hAnsi="Times New Roman" w:cs="Times New Roman"/>
        </w:rPr>
      </w:pPr>
      <w:r w:rsidRPr="001F6D50">
        <w:rPr>
          <w:rFonts w:ascii="Times New Roman" w:hAnsi="Times New Roman" w:cs="Times New Roman"/>
        </w:rPr>
        <w:t>12.</w:t>
      </w:r>
      <w:r w:rsidRPr="001F6D50">
        <w:rPr>
          <w:rFonts w:ascii="Times New Roman" w:hAnsi="Times New Roman" w:cs="Times New Roman"/>
        </w:rPr>
        <w:tab/>
        <w:t>Freitas, D. C., et al. Ferromagnetism in layered metastable 1T-CrTe</w:t>
      </w:r>
      <w:r w:rsidRPr="001F6D50">
        <w:rPr>
          <w:rFonts w:ascii="Times New Roman" w:hAnsi="Times New Roman" w:cs="Times New Roman"/>
          <w:vertAlign w:val="subscript"/>
        </w:rPr>
        <w:t>2</w:t>
      </w:r>
      <w:r w:rsidRPr="001F6D50">
        <w:rPr>
          <w:rFonts w:ascii="Times New Roman" w:hAnsi="Times New Roman" w:cs="Times New Roman"/>
        </w:rPr>
        <w:t xml:space="preserve">. </w:t>
      </w:r>
      <w:r w:rsidRPr="001F6D50">
        <w:rPr>
          <w:rFonts w:ascii="Times New Roman" w:hAnsi="Times New Roman" w:cs="Times New Roman"/>
          <w:i/>
        </w:rPr>
        <w:t>J. Phys. Condens. Matter</w:t>
      </w:r>
      <w:r w:rsidRPr="001F6D50">
        <w:rPr>
          <w:rFonts w:ascii="Times New Roman" w:hAnsi="Times New Roman" w:cs="Times New Roman"/>
        </w:rPr>
        <w:t xml:space="preserve"> </w:t>
      </w:r>
      <w:r w:rsidRPr="001F6D50">
        <w:rPr>
          <w:rFonts w:ascii="Times New Roman" w:hAnsi="Times New Roman" w:cs="Times New Roman"/>
          <w:b/>
        </w:rPr>
        <w:t>27</w:t>
      </w:r>
      <w:r w:rsidRPr="001F6D50">
        <w:rPr>
          <w:rFonts w:ascii="Times New Roman" w:hAnsi="Times New Roman" w:cs="Times New Roman"/>
        </w:rPr>
        <w:t>, 176002 (2015).</w:t>
      </w:r>
    </w:p>
    <w:p w14:paraId="45E28195" w14:textId="77777777" w:rsidR="00B54D1A" w:rsidRPr="001F6D50" w:rsidRDefault="00B54D1A" w:rsidP="00B54D1A">
      <w:pPr>
        <w:pStyle w:val="EndNoteBibliography"/>
        <w:ind w:left="720" w:hanging="720"/>
        <w:jc w:val="both"/>
        <w:rPr>
          <w:rFonts w:ascii="Times New Roman" w:hAnsi="Times New Roman" w:cs="Times New Roman"/>
        </w:rPr>
      </w:pPr>
      <w:r w:rsidRPr="001F6D50">
        <w:rPr>
          <w:rFonts w:ascii="Times New Roman" w:hAnsi="Times New Roman" w:cs="Times New Roman"/>
        </w:rPr>
        <w:t>13.</w:t>
      </w:r>
      <w:r w:rsidRPr="001F6D50">
        <w:rPr>
          <w:rFonts w:ascii="Times New Roman" w:hAnsi="Times New Roman" w:cs="Times New Roman"/>
        </w:rPr>
        <w:tab/>
        <w:t>Zhou, H., Zhang, Y. &amp; Zhao, W. Tunable Tunneling Magnetoresistance in van der Waals Magnetic Tunnel Junctions with 1T-CrTe</w:t>
      </w:r>
      <w:r w:rsidRPr="001F6D50">
        <w:rPr>
          <w:rFonts w:ascii="Times New Roman" w:hAnsi="Times New Roman" w:cs="Times New Roman"/>
          <w:vertAlign w:val="subscript"/>
        </w:rPr>
        <w:t>2</w:t>
      </w:r>
      <w:r w:rsidRPr="001F6D50">
        <w:rPr>
          <w:rFonts w:ascii="Times New Roman" w:hAnsi="Times New Roman" w:cs="Times New Roman"/>
        </w:rPr>
        <w:t xml:space="preserve"> Electrodes. </w:t>
      </w:r>
      <w:r w:rsidRPr="001F6D50">
        <w:rPr>
          <w:rFonts w:ascii="Times New Roman" w:hAnsi="Times New Roman" w:cs="Times New Roman"/>
          <w:i/>
        </w:rPr>
        <w:t>ACS Appl. Mater. Interfaces</w:t>
      </w:r>
      <w:r w:rsidRPr="001F6D50">
        <w:rPr>
          <w:rFonts w:ascii="Times New Roman" w:hAnsi="Times New Roman" w:cs="Times New Roman"/>
        </w:rPr>
        <w:t xml:space="preserve"> </w:t>
      </w:r>
      <w:r w:rsidRPr="001F6D50">
        <w:rPr>
          <w:rFonts w:ascii="Times New Roman" w:hAnsi="Times New Roman" w:cs="Times New Roman"/>
          <w:b/>
        </w:rPr>
        <w:t>13</w:t>
      </w:r>
      <w:r w:rsidRPr="001F6D50">
        <w:rPr>
          <w:rFonts w:ascii="Times New Roman" w:hAnsi="Times New Roman" w:cs="Times New Roman"/>
        </w:rPr>
        <w:t>, 1214-1221 (2021).</w:t>
      </w:r>
    </w:p>
    <w:p w14:paraId="66DE7BCE" w14:textId="77777777" w:rsidR="00B54D1A" w:rsidRPr="001F6D50" w:rsidRDefault="00B54D1A" w:rsidP="00B54D1A">
      <w:pPr>
        <w:pStyle w:val="EndNoteBibliography"/>
        <w:ind w:left="720" w:hanging="720"/>
        <w:jc w:val="both"/>
        <w:rPr>
          <w:rFonts w:ascii="Times New Roman" w:hAnsi="Times New Roman" w:cs="Times New Roman"/>
        </w:rPr>
      </w:pPr>
      <w:r w:rsidRPr="001F6D50">
        <w:rPr>
          <w:rFonts w:ascii="Times New Roman" w:hAnsi="Times New Roman" w:cs="Times New Roman"/>
        </w:rPr>
        <w:t>14.</w:t>
      </w:r>
      <w:r w:rsidRPr="001F6D50">
        <w:rPr>
          <w:rFonts w:ascii="Times New Roman" w:hAnsi="Times New Roman" w:cs="Times New Roman"/>
        </w:rPr>
        <w:tab/>
        <w:t xml:space="preserve">Brorson, S. D., et al. Femtosecond room-temperature measurement of the electron-phonon coupling constant γ in metallic superconductors. </w:t>
      </w:r>
      <w:r w:rsidRPr="001F6D50">
        <w:rPr>
          <w:rFonts w:ascii="Times New Roman" w:hAnsi="Times New Roman" w:cs="Times New Roman"/>
          <w:i/>
        </w:rPr>
        <w:t>Phys. Rev. Lett.</w:t>
      </w:r>
      <w:r w:rsidRPr="001F6D50">
        <w:rPr>
          <w:rFonts w:ascii="Times New Roman" w:hAnsi="Times New Roman" w:cs="Times New Roman"/>
        </w:rPr>
        <w:t xml:space="preserve"> </w:t>
      </w:r>
      <w:r w:rsidRPr="001F6D50">
        <w:rPr>
          <w:rFonts w:ascii="Times New Roman" w:hAnsi="Times New Roman" w:cs="Times New Roman"/>
          <w:b/>
        </w:rPr>
        <w:t>64</w:t>
      </w:r>
      <w:r w:rsidRPr="001F6D50">
        <w:rPr>
          <w:rFonts w:ascii="Times New Roman" w:hAnsi="Times New Roman" w:cs="Times New Roman"/>
        </w:rPr>
        <w:t>, 2172-2175 (1990).</w:t>
      </w:r>
    </w:p>
    <w:p w14:paraId="444BAD32" w14:textId="77777777" w:rsidR="00B54D1A" w:rsidRPr="001F6D50" w:rsidRDefault="00B54D1A" w:rsidP="00B54D1A">
      <w:pPr>
        <w:pStyle w:val="EndNoteBibliography"/>
        <w:ind w:left="720" w:hanging="720"/>
        <w:jc w:val="both"/>
        <w:rPr>
          <w:rFonts w:ascii="Times New Roman" w:hAnsi="Times New Roman" w:cs="Times New Roman"/>
        </w:rPr>
      </w:pPr>
      <w:r w:rsidRPr="001F6D50">
        <w:rPr>
          <w:rFonts w:ascii="Times New Roman" w:hAnsi="Times New Roman" w:cs="Times New Roman"/>
        </w:rPr>
        <w:t>15.</w:t>
      </w:r>
      <w:r w:rsidRPr="001F6D50">
        <w:rPr>
          <w:rFonts w:ascii="Times New Roman" w:hAnsi="Times New Roman" w:cs="Times New Roman"/>
        </w:rPr>
        <w:tab/>
        <w:t xml:space="preserve">Gadermaier, C., et al. Electron-Phonon Coupling in High-Temperature Cuprate Superconductors Determined from Electron Relaxation Rates. </w:t>
      </w:r>
      <w:r w:rsidRPr="001F6D50">
        <w:rPr>
          <w:rFonts w:ascii="Times New Roman" w:hAnsi="Times New Roman" w:cs="Times New Roman"/>
          <w:i/>
        </w:rPr>
        <w:t>Phys. Rev. Lett.</w:t>
      </w:r>
      <w:r w:rsidRPr="001F6D50">
        <w:rPr>
          <w:rFonts w:ascii="Times New Roman" w:hAnsi="Times New Roman" w:cs="Times New Roman"/>
        </w:rPr>
        <w:t xml:space="preserve"> </w:t>
      </w:r>
      <w:r w:rsidRPr="001F6D50">
        <w:rPr>
          <w:rFonts w:ascii="Times New Roman" w:hAnsi="Times New Roman" w:cs="Times New Roman"/>
          <w:b/>
        </w:rPr>
        <w:t>105</w:t>
      </w:r>
      <w:r w:rsidRPr="001F6D50">
        <w:rPr>
          <w:rFonts w:ascii="Times New Roman" w:hAnsi="Times New Roman" w:cs="Times New Roman"/>
        </w:rPr>
        <w:t>, 257001 (2010).</w:t>
      </w:r>
    </w:p>
    <w:p w14:paraId="67F53D98" w14:textId="00407817" w:rsidR="00BE43C0" w:rsidRPr="001F6D50" w:rsidRDefault="00850AA2" w:rsidP="00B54D1A">
      <w:pPr>
        <w:spacing w:line="480" w:lineRule="auto"/>
        <w:rPr>
          <w:rFonts w:ascii="Times New Roman" w:hAnsi="Times New Roman" w:cs="Times New Roman"/>
          <w:sz w:val="20"/>
          <w:szCs w:val="20"/>
        </w:rPr>
      </w:pPr>
      <w:r w:rsidRPr="001F6D50">
        <w:rPr>
          <w:rFonts w:ascii="Times New Roman" w:hAnsi="Times New Roman" w:cs="Times New Roman"/>
          <w:sz w:val="20"/>
          <w:szCs w:val="20"/>
        </w:rPr>
        <w:fldChar w:fldCharType="end"/>
      </w:r>
    </w:p>
    <w:sectPr w:rsidR="00BE43C0" w:rsidRPr="001F6D5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86D83A" w14:textId="77777777" w:rsidR="00F12FF0" w:rsidRDefault="00F12FF0" w:rsidP="00D17662">
      <w:r>
        <w:separator/>
      </w:r>
    </w:p>
  </w:endnote>
  <w:endnote w:type="continuationSeparator" w:id="0">
    <w:p w14:paraId="2782EE8F" w14:textId="77777777" w:rsidR="00F12FF0" w:rsidRDefault="00F12FF0" w:rsidP="00D17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C12031" w14:textId="77777777" w:rsidR="00F12FF0" w:rsidRDefault="00F12FF0" w:rsidP="00D17662">
      <w:r>
        <w:separator/>
      </w:r>
    </w:p>
  </w:footnote>
  <w:footnote w:type="continuationSeparator" w:id="0">
    <w:p w14:paraId="177C63D7" w14:textId="77777777" w:rsidR="00F12FF0" w:rsidRDefault="00F12FF0" w:rsidP="00D176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1" w15:restartNumberingAfterBreak="0">
    <w:nsid w:val="3E562A3D"/>
    <w:multiLevelType w:val="hybridMultilevel"/>
    <w:tmpl w:val="2F66A7D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5810E45"/>
    <w:multiLevelType w:val="hybridMultilevel"/>
    <w:tmpl w:val="C936D6B6"/>
    <w:lvl w:ilvl="0" w:tplc="21B69E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E4100E4"/>
    <w:multiLevelType w:val="hybridMultilevel"/>
    <w:tmpl w:val="2EA6E5B0"/>
    <w:lvl w:ilvl="0" w:tplc="21B69E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3"/>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ature Communications_Revised&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2repfxf4p9ppmexef3xepxofz9tfvrpt9td&quot;&gt;我的EndNote库-Converted&lt;record-ids&gt;&lt;item&gt;12&lt;/item&gt;&lt;item&gt;116&lt;/item&gt;&lt;item&gt;119&lt;/item&gt;&lt;item&gt;138&lt;/item&gt;&lt;item&gt;139&lt;/item&gt;&lt;item&gt;140&lt;/item&gt;&lt;item&gt;141&lt;/item&gt;&lt;item&gt;142&lt;/item&gt;&lt;item&gt;143&lt;/item&gt;&lt;item&gt;144&lt;/item&gt;&lt;item&gt;146&lt;/item&gt;&lt;item&gt;257&lt;/item&gt;&lt;item&gt;258&lt;/item&gt;&lt;item&gt;260&lt;/item&gt;&lt;item&gt;261&lt;/item&gt;&lt;/record-ids&gt;&lt;/item&gt;&lt;/Libraries&gt;"/>
  </w:docVars>
  <w:rsids>
    <w:rsidRoot w:val="00487666"/>
    <w:rsid w:val="00022AC9"/>
    <w:rsid w:val="00045926"/>
    <w:rsid w:val="000476AF"/>
    <w:rsid w:val="000503D1"/>
    <w:rsid w:val="00067ADB"/>
    <w:rsid w:val="000725D4"/>
    <w:rsid w:val="000726A2"/>
    <w:rsid w:val="00077786"/>
    <w:rsid w:val="000915A2"/>
    <w:rsid w:val="000A13AC"/>
    <w:rsid w:val="000A649F"/>
    <w:rsid w:val="000C2607"/>
    <w:rsid w:val="000E347D"/>
    <w:rsid w:val="000E5037"/>
    <w:rsid w:val="000E7A76"/>
    <w:rsid w:val="000F585D"/>
    <w:rsid w:val="00101419"/>
    <w:rsid w:val="00103B8C"/>
    <w:rsid w:val="00120FE7"/>
    <w:rsid w:val="00121E00"/>
    <w:rsid w:val="00127605"/>
    <w:rsid w:val="001313B1"/>
    <w:rsid w:val="00135372"/>
    <w:rsid w:val="00160C47"/>
    <w:rsid w:val="00161CF7"/>
    <w:rsid w:val="001643A1"/>
    <w:rsid w:val="00170DDA"/>
    <w:rsid w:val="00171592"/>
    <w:rsid w:val="00174C10"/>
    <w:rsid w:val="00176CDA"/>
    <w:rsid w:val="00181129"/>
    <w:rsid w:val="001833E6"/>
    <w:rsid w:val="001A169C"/>
    <w:rsid w:val="001A3937"/>
    <w:rsid w:val="001A7978"/>
    <w:rsid w:val="001F6517"/>
    <w:rsid w:val="001F6D50"/>
    <w:rsid w:val="001F78EF"/>
    <w:rsid w:val="00204165"/>
    <w:rsid w:val="00204347"/>
    <w:rsid w:val="00222660"/>
    <w:rsid w:val="002621CB"/>
    <w:rsid w:val="002738DB"/>
    <w:rsid w:val="002A1AC5"/>
    <w:rsid w:val="002F02C2"/>
    <w:rsid w:val="002F3D19"/>
    <w:rsid w:val="003001F0"/>
    <w:rsid w:val="00310743"/>
    <w:rsid w:val="0035357F"/>
    <w:rsid w:val="0036224C"/>
    <w:rsid w:val="00366EE8"/>
    <w:rsid w:val="00370323"/>
    <w:rsid w:val="003913D4"/>
    <w:rsid w:val="00394D34"/>
    <w:rsid w:val="003973B3"/>
    <w:rsid w:val="003B0A07"/>
    <w:rsid w:val="003D55B0"/>
    <w:rsid w:val="003E1C95"/>
    <w:rsid w:val="00406A69"/>
    <w:rsid w:val="0040712F"/>
    <w:rsid w:val="004115BE"/>
    <w:rsid w:val="0042707B"/>
    <w:rsid w:val="00440004"/>
    <w:rsid w:val="0044360D"/>
    <w:rsid w:val="00446188"/>
    <w:rsid w:val="0045499F"/>
    <w:rsid w:val="00483540"/>
    <w:rsid w:val="00483DAB"/>
    <w:rsid w:val="00487666"/>
    <w:rsid w:val="00491DDB"/>
    <w:rsid w:val="004961A9"/>
    <w:rsid w:val="004A127D"/>
    <w:rsid w:val="004A12A3"/>
    <w:rsid w:val="004A6A31"/>
    <w:rsid w:val="004D0507"/>
    <w:rsid w:val="004D7D4D"/>
    <w:rsid w:val="004E6551"/>
    <w:rsid w:val="004F5931"/>
    <w:rsid w:val="00502E3D"/>
    <w:rsid w:val="005108C7"/>
    <w:rsid w:val="00531291"/>
    <w:rsid w:val="0053400D"/>
    <w:rsid w:val="00544C8B"/>
    <w:rsid w:val="00560174"/>
    <w:rsid w:val="00581A41"/>
    <w:rsid w:val="00581EC8"/>
    <w:rsid w:val="00587D92"/>
    <w:rsid w:val="005A53D8"/>
    <w:rsid w:val="005B77A5"/>
    <w:rsid w:val="005D569A"/>
    <w:rsid w:val="005E5B2F"/>
    <w:rsid w:val="005F08C7"/>
    <w:rsid w:val="005F4B33"/>
    <w:rsid w:val="00605BDA"/>
    <w:rsid w:val="00654C57"/>
    <w:rsid w:val="00654C78"/>
    <w:rsid w:val="00662EAE"/>
    <w:rsid w:val="006652AE"/>
    <w:rsid w:val="00692068"/>
    <w:rsid w:val="00692893"/>
    <w:rsid w:val="006C1A35"/>
    <w:rsid w:val="006D3469"/>
    <w:rsid w:val="006D60ED"/>
    <w:rsid w:val="00720221"/>
    <w:rsid w:val="007250E5"/>
    <w:rsid w:val="007335FC"/>
    <w:rsid w:val="00760478"/>
    <w:rsid w:val="007665D8"/>
    <w:rsid w:val="0076662B"/>
    <w:rsid w:val="00776092"/>
    <w:rsid w:val="00776933"/>
    <w:rsid w:val="007B1CF4"/>
    <w:rsid w:val="007B5F7A"/>
    <w:rsid w:val="007C4FB6"/>
    <w:rsid w:val="007C5D46"/>
    <w:rsid w:val="007C78F6"/>
    <w:rsid w:val="007D5506"/>
    <w:rsid w:val="00803D19"/>
    <w:rsid w:val="00821042"/>
    <w:rsid w:val="00832739"/>
    <w:rsid w:val="008341BE"/>
    <w:rsid w:val="00847DCE"/>
    <w:rsid w:val="00850AA2"/>
    <w:rsid w:val="00870DD1"/>
    <w:rsid w:val="00887AAF"/>
    <w:rsid w:val="008905C0"/>
    <w:rsid w:val="008A6E39"/>
    <w:rsid w:val="008B0700"/>
    <w:rsid w:val="008B5853"/>
    <w:rsid w:val="008C0541"/>
    <w:rsid w:val="008C2298"/>
    <w:rsid w:val="008D4B50"/>
    <w:rsid w:val="008E5FE0"/>
    <w:rsid w:val="009074A4"/>
    <w:rsid w:val="009368A0"/>
    <w:rsid w:val="009369B6"/>
    <w:rsid w:val="00946EDF"/>
    <w:rsid w:val="00955B28"/>
    <w:rsid w:val="00976811"/>
    <w:rsid w:val="00996195"/>
    <w:rsid w:val="009B43E6"/>
    <w:rsid w:val="009C6661"/>
    <w:rsid w:val="009F6866"/>
    <w:rsid w:val="009F71BB"/>
    <w:rsid w:val="00A00302"/>
    <w:rsid w:val="00A02F0D"/>
    <w:rsid w:val="00A4644B"/>
    <w:rsid w:val="00A50FEF"/>
    <w:rsid w:val="00A6213E"/>
    <w:rsid w:val="00A73B0F"/>
    <w:rsid w:val="00A96752"/>
    <w:rsid w:val="00AA493A"/>
    <w:rsid w:val="00AD146B"/>
    <w:rsid w:val="00AE37FE"/>
    <w:rsid w:val="00AF17C2"/>
    <w:rsid w:val="00B21B1A"/>
    <w:rsid w:val="00B5105F"/>
    <w:rsid w:val="00B54D1A"/>
    <w:rsid w:val="00B60E6D"/>
    <w:rsid w:val="00B9441A"/>
    <w:rsid w:val="00BA7ADE"/>
    <w:rsid w:val="00BC0357"/>
    <w:rsid w:val="00BD2FE9"/>
    <w:rsid w:val="00BE2176"/>
    <w:rsid w:val="00BE2896"/>
    <w:rsid w:val="00BE43C0"/>
    <w:rsid w:val="00BF26EB"/>
    <w:rsid w:val="00BF3779"/>
    <w:rsid w:val="00BF3E66"/>
    <w:rsid w:val="00C13D40"/>
    <w:rsid w:val="00C24E1E"/>
    <w:rsid w:val="00C3521F"/>
    <w:rsid w:val="00C4510F"/>
    <w:rsid w:val="00C75211"/>
    <w:rsid w:val="00C8509E"/>
    <w:rsid w:val="00CB2F04"/>
    <w:rsid w:val="00CE2612"/>
    <w:rsid w:val="00D00EB4"/>
    <w:rsid w:val="00D02064"/>
    <w:rsid w:val="00D04E24"/>
    <w:rsid w:val="00D05F4E"/>
    <w:rsid w:val="00D17662"/>
    <w:rsid w:val="00D4149F"/>
    <w:rsid w:val="00D4412C"/>
    <w:rsid w:val="00D50041"/>
    <w:rsid w:val="00D52F57"/>
    <w:rsid w:val="00D558D1"/>
    <w:rsid w:val="00D56583"/>
    <w:rsid w:val="00D609D7"/>
    <w:rsid w:val="00D80287"/>
    <w:rsid w:val="00DC2363"/>
    <w:rsid w:val="00DD4473"/>
    <w:rsid w:val="00DD611D"/>
    <w:rsid w:val="00DE4F72"/>
    <w:rsid w:val="00DE5B16"/>
    <w:rsid w:val="00E041DB"/>
    <w:rsid w:val="00E20AE7"/>
    <w:rsid w:val="00E213E1"/>
    <w:rsid w:val="00E3010E"/>
    <w:rsid w:val="00E37D3F"/>
    <w:rsid w:val="00E45BA9"/>
    <w:rsid w:val="00E46449"/>
    <w:rsid w:val="00E550CE"/>
    <w:rsid w:val="00E6374F"/>
    <w:rsid w:val="00E76DB3"/>
    <w:rsid w:val="00EA3DDB"/>
    <w:rsid w:val="00EB3F7E"/>
    <w:rsid w:val="00EB4863"/>
    <w:rsid w:val="00EC03AE"/>
    <w:rsid w:val="00EC5498"/>
    <w:rsid w:val="00EE1AD1"/>
    <w:rsid w:val="00EE4385"/>
    <w:rsid w:val="00F003A5"/>
    <w:rsid w:val="00F02B8F"/>
    <w:rsid w:val="00F05284"/>
    <w:rsid w:val="00F077D1"/>
    <w:rsid w:val="00F112D7"/>
    <w:rsid w:val="00F12FF0"/>
    <w:rsid w:val="00F24DC6"/>
    <w:rsid w:val="00F32394"/>
    <w:rsid w:val="00F32FD3"/>
    <w:rsid w:val="00F774A1"/>
    <w:rsid w:val="00F838F9"/>
    <w:rsid w:val="00F85445"/>
    <w:rsid w:val="00FA501C"/>
    <w:rsid w:val="00FB5FAA"/>
    <w:rsid w:val="00FD6200"/>
    <w:rsid w:val="00FE1CA8"/>
    <w:rsid w:val="00FF14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06928D"/>
  <w15:chartTrackingRefBased/>
  <w15:docId w15:val="{F76E8C0F-9486-49A1-B68D-5E78E70A7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3B8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766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17662"/>
    <w:rPr>
      <w:sz w:val="18"/>
      <w:szCs w:val="18"/>
    </w:rPr>
  </w:style>
  <w:style w:type="paragraph" w:styleId="a5">
    <w:name w:val="footer"/>
    <w:basedOn w:val="a"/>
    <w:link w:val="a6"/>
    <w:uiPriority w:val="99"/>
    <w:unhideWhenUsed/>
    <w:rsid w:val="00D17662"/>
    <w:pPr>
      <w:tabs>
        <w:tab w:val="center" w:pos="4153"/>
        <w:tab w:val="right" w:pos="8306"/>
      </w:tabs>
      <w:snapToGrid w:val="0"/>
      <w:jc w:val="left"/>
    </w:pPr>
    <w:rPr>
      <w:sz w:val="18"/>
      <w:szCs w:val="18"/>
    </w:rPr>
  </w:style>
  <w:style w:type="character" w:customStyle="1" w:styleId="a6">
    <w:name w:val="页脚 字符"/>
    <w:basedOn w:val="a0"/>
    <w:link w:val="a5"/>
    <w:uiPriority w:val="99"/>
    <w:rsid w:val="00D17662"/>
    <w:rPr>
      <w:sz w:val="18"/>
      <w:szCs w:val="18"/>
    </w:rPr>
  </w:style>
  <w:style w:type="paragraph" w:styleId="a7">
    <w:name w:val="Normal (Web)"/>
    <w:basedOn w:val="a"/>
    <w:link w:val="a8"/>
    <w:uiPriority w:val="99"/>
    <w:unhideWhenUsed/>
    <w:rsid w:val="005B77A5"/>
    <w:pPr>
      <w:widowControl/>
      <w:spacing w:before="100" w:beforeAutospacing="1" w:after="100" w:afterAutospacing="1"/>
      <w:jc w:val="left"/>
    </w:pPr>
    <w:rPr>
      <w:rFonts w:ascii="宋体" w:eastAsia="宋体" w:hAnsi="宋体" w:cs="宋体"/>
      <w:kern w:val="0"/>
      <w:sz w:val="24"/>
      <w:szCs w:val="24"/>
    </w:rPr>
  </w:style>
  <w:style w:type="character" w:styleId="a9">
    <w:name w:val="Placeholder Text"/>
    <w:basedOn w:val="a0"/>
    <w:uiPriority w:val="99"/>
    <w:semiHidden/>
    <w:rsid w:val="003001F0"/>
    <w:rPr>
      <w:color w:val="808080"/>
    </w:rPr>
  </w:style>
  <w:style w:type="paragraph" w:customStyle="1" w:styleId="EndNoteBibliographyTitle">
    <w:name w:val="EndNote Bibliography Title"/>
    <w:basedOn w:val="a"/>
    <w:link w:val="EndNoteBibliographyTitle0"/>
    <w:rsid w:val="00850AA2"/>
    <w:pPr>
      <w:jc w:val="center"/>
    </w:pPr>
    <w:rPr>
      <w:rFonts w:ascii="Calibri" w:hAnsi="Calibri" w:cs="Calibri"/>
      <w:noProof/>
      <w:sz w:val="20"/>
    </w:rPr>
  </w:style>
  <w:style w:type="character" w:customStyle="1" w:styleId="a8">
    <w:name w:val="普通(网站) 字符"/>
    <w:basedOn w:val="a0"/>
    <w:link w:val="a7"/>
    <w:uiPriority w:val="99"/>
    <w:rsid w:val="00850AA2"/>
    <w:rPr>
      <w:rFonts w:ascii="宋体" w:eastAsia="宋体" w:hAnsi="宋体" w:cs="宋体"/>
      <w:kern w:val="0"/>
      <w:sz w:val="24"/>
      <w:szCs w:val="24"/>
    </w:rPr>
  </w:style>
  <w:style w:type="character" w:customStyle="1" w:styleId="EndNoteBibliographyTitle0">
    <w:name w:val="EndNote Bibliography Title 字符"/>
    <w:basedOn w:val="a8"/>
    <w:link w:val="EndNoteBibliographyTitle"/>
    <w:rsid w:val="00850AA2"/>
    <w:rPr>
      <w:rFonts w:ascii="Calibri" w:eastAsia="宋体" w:hAnsi="Calibri" w:cs="Calibri"/>
      <w:noProof/>
      <w:kern w:val="0"/>
      <w:sz w:val="20"/>
      <w:szCs w:val="24"/>
    </w:rPr>
  </w:style>
  <w:style w:type="paragraph" w:customStyle="1" w:styleId="EndNoteBibliography">
    <w:name w:val="EndNote Bibliography"/>
    <w:basedOn w:val="a"/>
    <w:link w:val="EndNoteBibliography0"/>
    <w:rsid w:val="00850AA2"/>
    <w:pPr>
      <w:jc w:val="center"/>
    </w:pPr>
    <w:rPr>
      <w:rFonts w:ascii="Calibri" w:hAnsi="Calibri" w:cs="Calibri"/>
      <w:noProof/>
      <w:sz w:val="20"/>
    </w:rPr>
  </w:style>
  <w:style w:type="character" w:customStyle="1" w:styleId="EndNoteBibliography0">
    <w:name w:val="EndNote Bibliography 字符"/>
    <w:basedOn w:val="a8"/>
    <w:link w:val="EndNoteBibliography"/>
    <w:rsid w:val="00850AA2"/>
    <w:rPr>
      <w:rFonts w:ascii="Calibri" w:eastAsia="宋体" w:hAnsi="Calibri" w:cs="Calibri"/>
      <w:noProof/>
      <w:kern w:val="0"/>
      <w:sz w:val="20"/>
      <w:szCs w:val="24"/>
    </w:rPr>
  </w:style>
  <w:style w:type="paragraph" w:styleId="aa">
    <w:name w:val="Title"/>
    <w:basedOn w:val="a"/>
    <w:next w:val="a"/>
    <w:link w:val="ab"/>
    <w:uiPriority w:val="10"/>
    <w:qFormat/>
    <w:rsid w:val="00EB3F7E"/>
    <w:pPr>
      <w:widowControl/>
      <w:contextualSpacing/>
      <w:jc w:val="left"/>
    </w:pPr>
    <w:rPr>
      <w:rFonts w:asciiTheme="majorHAnsi" w:eastAsiaTheme="majorEastAsia" w:hAnsiTheme="majorHAnsi" w:cstheme="majorBidi"/>
      <w:spacing w:val="-10"/>
      <w:kern w:val="28"/>
      <w:sz w:val="56"/>
      <w:szCs w:val="56"/>
    </w:rPr>
  </w:style>
  <w:style w:type="character" w:customStyle="1" w:styleId="ab">
    <w:name w:val="标题 字符"/>
    <w:basedOn w:val="a0"/>
    <w:link w:val="aa"/>
    <w:uiPriority w:val="10"/>
    <w:rsid w:val="00EB3F7E"/>
    <w:rPr>
      <w:rFonts w:asciiTheme="majorHAnsi" w:eastAsiaTheme="majorEastAsia" w:hAnsiTheme="majorHAnsi" w:cstheme="majorBidi"/>
      <w:spacing w:val="-10"/>
      <w:kern w:val="28"/>
      <w:sz w:val="56"/>
      <w:szCs w:val="56"/>
    </w:rPr>
  </w:style>
  <w:style w:type="paragraph" w:styleId="ac">
    <w:name w:val="List Paragraph"/>
    <w:basedOn w:val="a"/>
    <w:uiPriority w:val="34"/>
    <w:qFormat/>
    <w:rsid w:val="0072022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316854">
      <w:bodyDiv w:val="1"/>
      <w:marLeft w:val="0"/>
      <w:marRight w:val="0"/>
      <w:marTop w:val="0"/>
      <w:marBottom w:val="0"/>
      <w:divBdr>
        <w:top w:val="none" w:sz="0" w:space="0" w:color="auto"/>
        <w:left w:val="none" w:sz="0" w:space="0" w:color="auto"/>
        <w:bottom w:val="none" w:sz="0" w:space="0" w:color="auto"/>
        <w:right w:val="none" w:sz="0" w:space="0" w:color="auto"/>
      </w:divBdr>
    </w:div>
    <w:div w:id="509877665">
      <w:bodyDiv w:val="1"/>
      <w:marLeft w:val="0"/>
      <w:marRight w:val="0"/>
      <w:marTop w:val="0"/>
      <w:marBottom w:val="0"/>
      <w:divBdr>
        <w:top w:val="none" w:sz="0" w:space="0" w:color="auto"/>
        <w:left w:val="none" w:sz="0" w:space="0" w:color="auto"/>
        <w:bottom w:val="none" w:sz="0" w:space="0" w:color="auto"/>
        <w:right w:val="none" w:sz="0" w:space="0" w:color="auto"/>
      </w:divBdr>
    </w:div>
    <w:div w:id="534118653">
      <w:bodyDiv w:val="1"/>
      <w:marLeft w:val="0"/>
      <w:marRight w:val="0"/>
      <w:marTop w:val="0"/>
      <w:marBottom w:val="0"/>
      <w:divBdr>
        <w:top w:val="none" w:sz="0" w:space="0" w:color="auto"/>
        <w:left w:val="none" w:sz="0" w:space="0" w:color="auto"/>
        <w:bottom w:val="none" w:sz="0" w:space="0" w:color="auto"/>
        <w:right w:val="none" w:sz="0" w:space="0" w:color="auto"/>
      </w:divBdr>
    </w:div>
    <w:div w:id="703479640">
      <w:bodyDiv w:val="1"/>
      <w:marLeft w:val="0"/>
      <w:marRight w:val="0"/>
      <w:marTop w:val="0"/>
      <w:marBottom w:val="0"/>
      <w:divBdr>
        <w:top w:val="none" w:sz="0" w:space="0" w:color="auto"/>
        <w:left w:val="none" w:sz="0" w:space="0" w:color="auto"/>
        <w:bottom w:val="none" w:sz="0" w:space="0" w:color="auto"/>
        <w:right w:val="none" w:sz="0" w:space="0" w:color="auto"/>
      </w:divBdr>
    </w:div>
    <w:div w:id="935138842">
      <w:bodyDiv w:val="1"/>
      <w:marLeft w:val="0"/>
      <w:marRight w:val="0"/>
      <w:marTop w:val="0"/>
      <w:marBottom w:val="0"/>
      <w:divBdr>
        <w:top w:val="none" w:sz="0" w:space="0" w:color="auto"/>
        <w:left w:val="none" w:sz="0" w:space="0" w:color="auto"/>
        <w:bottom w:val="none" w:sz="0" w:space="0" w:color="auto"/>
        <w:right w:val="none" w:sz="0" w:space="0" w:color="auto"/>
      </w:divBdr>
    </w:div>
    <w:div w:id="964045530">
      <w:bodyDiv w:val="1"/>
      <w:marLeft w:val="0"/>
      <w:marRight w:val="0"/>
      <w:marTop w:val="0"/>
      <w:marBottom w:val="0"/>
      <w:divBdr>
        <w:top w:val="none" w:sz="0" w:space="0" w:color="auto"/>
        <w:left w:val="none" w:sz="0" w:space="0" w:color="auto"/>
        <w:bottom w:val="none" w:sz="0" w:space="0" w:color="auto"/>
        <w:right w:val="none" w:sz="0" w:space="0" w:color="auto"/>
      </w:divBdr>
    </w:div>
    <w:div w:id="1090467949">
      <w:bodyDiv w:val="1"/>
      <w:marLeft w:val="0"/>
      <w:marRight w:val="0"/>
      <w:marTop w:val="0"/>
      <w:marBottom w:val="0"/>
      <w:divBdr>
        <w:top w:val="none" w:sz="0" w:space="0" w:color="auto"/>
        <w:left w:val="none" w:sz="0" w:space="0" w:color="auto"/>
        <w:bottom w:val="none" w:sz="0" w:space="0" w:color="auto"/>
        <w:right w:val="none" w:sz="0" w:space="0" w:color="auto"/>
      </w:divBdr>
    </w:div>
    <w:div w:id="1198935812">
      <w:bodyDiv w:val="1"/>
      <w:marLeft w:val="0"/>
      <w:marRight w:val="0"/>
      <w:marTop w:val="0"/>
      <w:marBottom w:val="0"/>
      <w:divBdr>
        <w:top w:val="none" w:sz="0" w:space="0" w:color="auto"/>
        <w:left w:val="none" w:sz="0" w:space="0" w:color="auto"/>
        <w:bottom w:val="none" w:sz="0" w:space="0" w:color="auto"/>
        <w:right w:val="none" w:sz="0" w:space="0" w:color="auto"/>
      </w:divBdr>
    </w:div>
    <w:div w:id="1339115700">
      <w:bodyDiv w:val="1"/>
      <w:marLeft w:val="0"/>
      <w:marRight w:val="0"/>
      <w:marTop w:val="0"/>
      <w:marBottom w:val="0"/>
      <w:divBdr>
        <w:top w:val="none" w:sz="0" w:space="0" w:color="auto"/>
        <w:left w:val="none" w:sz="0" w:space="0" w:color="auto"/>
        <w:bottom w:val="none" w:sz="0" w:space="0" w:color="auto"/>
        <w:right w:val="none" w:sz="0" w:space="0" w:color="auto"/>
      </w:divBdr>
    </w:div>
    <w:div w:id="1359745205">
      <w:bodyDiv w:val="1"/>
      <w:marLeft w:val="0"/>
      <w:marRight w:val="0"/>
      <w:marTop w:val="0"/>
      <w:marBottom w:val="0"/>
      <w:divBdr>
        <w:top w:val="none" w:sz="0" w:space="0" w:color="auto"/>
        <w:left w:val="none" w:sz="0" w:space="0" w:color="auto"/>
        <w:bottom w:val="none" w:sz="0" w:space="0" w:color="auto"/>
        <w:right w:val="none" w:sz="0" w:space="0" w:color="auto"/>
      </w:divBdr>
    </w:div>
    <w:div w:id="1891502663">
      <w:bodyDiv w:val="1"/>
      <w:marLeft w:val="0"/>
      <w:marRight w:val="0"/>
      <w:marTop w:val="0"/>
      <w:marBottom w:val="0"/>
      <w:divBdr>
        <w:top w:val="none" w:sz="0" w:space="0" w:color="auto"/>
        <w:left w:val="none" w:sz="0" w:space="0" w:color="auto"/>
        <w:bottom w:val="none" w:sz="0" w:space="0" w:color="auto"/>
        <w:right w:val="none" w:sz="0" w:space="0" w:color="auto"/>
      </w:divBdr>
    </w:div>
    <w:div w:id="1925873241">
      <w:bodyDiv w:val="1"/>
      <w:marLeft w:val="0"/>
      <w:marRight w:val="0"/>
      <w:marTop w:val="0"/>
      <w:marBottom w:val="0"/>
      <w:divBdr>
        <w:top w:val="none" w:sz="0" w:space="0" w:color="auto"/>
        <w:left w:val="none" w:sz="0" w:space="0" w:color="auto"/>
        <w:bottom w:val="none" w:sz="0" w:space="0" w:color="auto"/>
        <w:right w:val="none" w:sz="0" w:space="0" w:color="auto"/>
      </w:divBdr>
    </w:div>
    <w:div w:id="1929800392">
      <w:bodyDiv w:val="1"/>
      <w:marLeft w:val="0"/>
      <w:marRight w:val="0"/>
      <w:marTop w:val="0"/>
      <w:marBottom w:val="0"/>
      <w:divBdr>
        <w:top w:val="none" w:sz="0" w:space="0" w:color="auto"/>
        <w:left w:val="none" w:sz="0" w:space="0" w:color="auto"/>
        <w:bottom w:val="none" w:sz="0" w:space="0" w:color="auto"/>
        <w:right w:val="none" w:sz="0" w:space="0" w:color="auto"/>
      </w:divBdr>
    </w:div>
    <w:div w:id="1945650033">
      <w:bodyDiv w:val="1"/>
      <w:marLeft w:val="0"/>
      <w:marRight w:val="0"/>
      <w:marTop w:val="0"/>
      <w:marBottom w:val="0"/>
      <w:divBdr>
        <w:top w:val="none" w:sz="0" w:space="0" w:color="auto"/>
        <w:left w:val="none" w:sz="0" w:space="0" w:color="auto"/>
        <w:bottom w:val="none" w:sz="0" w:space="0" w:color="auto"/>
        <w:right w:val="none" w:sz="0" w:space="0" w:color="auto"/>
      </w:divBdr>
    </w:div>
    <w:div w:id="1958681278">
      <w:bodyDiv w:val="1"/>
      <w:marLeft w:val="0"/>
      <w:marRight w:val="0"/>
      <w:marTop w:val="0"/>
      <w:marBottom w:val="0"/>
      <w:divBdr>
        <w:top w:val="none" w:sz="0" w:space="0" w:color="auto"/>
        <w:left w:val="none" w:sz="0" w:space="0" w:color="auto"/>
        <w:bottom w:val="none" w:sz="0" w:space="0" w:color="auto"/>
        <w:right w:val="none" w:sz="0" w:space="0" w:color="auto"/>
      </w:divBdr>
    </w:div>
    <w:div w:id="1959723701">
      <w:bodyDiv w:val="1"/>
      <w:marLeft w:val="0"/>
      <w:marRight w:val="0"/>
      <w:marTop w:val="0"/>
      <w:marBottom w:val="0"/>
      <w:divBdr>
        <w:top w:val="none" w:sz="0" w:space="0" w:color="auto"/>
        <w:left w:val="none" w:sz="0" w:space="0" w:color="auto"/>
        <w:bottom w:val="none" w:sz="0" w:space="0" w:color="auto"/>
        <w:right w:val="none" w:sz="0" w:space="0" w:color="auto"/>
      </w:divBdr>
    </w:div>
    <w:div w:id="198639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ylu@nju.edu.cn"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mailto:ybxu@nju.edu.cn"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11</Pages>
  <Words>4233</Words>
  <Characters>24134</Characters>
  <Application>Microsoft Office Word</Application>
  <DocSecurity>0</DocSecurity>
  <Lines>201</Lines>
  <Paragraphs>56</Paragraphs>
  <ScaleCrop>false</ScaleCrop>
  <Company/>
  <LinksUpToDate>false</LinksUpToDate>
  <CharactersWithSpaces>28311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falcorus</dc:creator>
  <cp:keywords/>
  <dc:description/>
  <cp:lastModifiedBy>falcorus</cp:lastModifiedBy>
  <cp:revision>7</cp:revision>
  <dcterms:created xsi:type="dcterms:W3CDTF">2026-10-01T15:34:00Z</dcterms:created>
  <dcterms:modified xsi:type="dcterms:W3CDTF">2026-10-02T15:08:00Z</dcterms:modified>
</cp:coreProperties>
</file>