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9A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Information</w:t>
      </w:r>
    </w:p>
    <w:p w14:paraId="263D7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1A</w:t>
      </w:r>
      <w:r>
        <w:rPr>
          <w:rFonts w:ascii="Times New Roman" w:hAnsi="Times New Roman" w:cs="Times New Roman"/>
          <w:sz w:val="24"/>
        </w:rPr>
        <w:t xml:space="preserve"> Selected ion chromatogram corresponding of 4-OH-2-CB with PAPS-activated (A) and deactivated (B) incubated in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203.0269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282.9834</w:t>
      </w:r>
      <w:r>
        <w:rPr>
          <w:rFonts w:ascii="Times New Roman" w:hAnsi="Times New Roman" w:cs="Times New Roman"/>
          <w:sz w:val="24"/>
        </w:rPr>
        <w:t xml:space="preserve"> and isotope mass (D). The fragment ions of </w:t>
      </w:r>
      <w:r>
        <w:rPr>
          <w:rFonts w:hint="eastAsia" w:ascii="Times New Roman" w:hAnsi="Times New Roman" w:cs="Times New Roman"/>
          <w:sz w:val="24"/>
        </w:rPr>
        <w:t xml:space="preserve">4-OH-2-CBS </w:t>
      </w:r>
      <w:r>
        <w:rPr>
          <w:rFonts w:ascii="Times New Roman" w:hAnsi="Times New Roman" w:cs="Times New Roman"/>
          <w:sz w:val="24"/>
        </w:rPr>
        <w:t>(E).</w:t>
      </w:r>
    </w:p>
    <w:p w14:paraId="644761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drawing>
          <wp:inline distT="0" distB="0" distL="0" distR="0">
            <wp:extent cx="4514850" cy="5159375"/>
            <wp:effectExtent l="0" t="0" r="0" b="3175"/>
            <wp:docPr id="809753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75384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15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F9D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sz w:val="24"/>
        </w:rPr>
      </w:pPr>
    </w:p>
    <w:p w14:paraId="67660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7D3B1B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B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3'-OH-2,5-diCB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236.9874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316.9436</w:t>
      </w:r>
      <w:r>
        <w:rPr>
          <w:rFonts w:ascii="Times New Roman" w:hAnsi="Times New Roman" w:cs="Times New Roman"/>
          <w:sz w:val="24"/>
        </w:rPr>
        <w:t xml:space="preserve"> and isotope mass (D). The fragment ions of 3'-OH-2,5-diCB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1EFBEE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163185" cy="5900420"/>
            <wp:effectExtent l="0" t="0" r="18415" b="5080"/>
            <wp:docPr id="12024911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49114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3185" cy="590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7A8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7EE4F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C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3'-OH-2,4,6-triCB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270.9489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350.9055</w:t>
      </w:r>
      <w:r>
        <w:rPr>
          <w:rFonts w:ascii="Times New Roman" w:hAnsi="Times New Roman" w:cs="Times New Roman"/>
          <w:sz w:val="24"/>
        </w:rPr>
        <w:t xml:space="preserve"> and isotope mass (D). The fragment ions of 3'-OH-2,4,6-triCB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549B95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5274310" cy="6026785"/>
            <wp:effectExtent l="0" t="0" r="2540" b="0"/>
            <wp:docPr id="13699743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974311" name="图片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B84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10796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D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3'-OH-2,3,5,6-tetraCB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306.9065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386.8623</w:t>
      </w:r>
      <w:r>
        <w:rPr>
          <w:rFonts w:ascii="Times New Roman" w:hAnsi="Times New Roman" w:cs="Times New Roman"/>
          <w:sz w:val="24"/>
        </w:rPr>
        <w:t xml:space="preserve"> and isotope mass (D). The fragment ions of 3'-OH-2,3,5,6-tetraCB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3B62CF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4699635" cy="5370195"/>
            <wp:effectExtent l="0" t="0" r="5715" b="1905"/>
            <wp:docPr id="13850864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86462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9635" cy="537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6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864BF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E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4'-OH-2,3,5,6-tetraCB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306.9068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386.8626</w:t>
      </w:r>
      <w:r>
        <w:rPr>
          <w:rFonts w:ascii="Times New Roman" w:hAnsi="Times New Roman" w:cs="Times New Roman"/>
          <w:sz w:val="24"/>
        </w:rPr>
        <w:t xml:space="preserve"> and isotope mass (D). The fragment ions of 4'-OH-2,3,5,6-tetraCB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643BDD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4820285" cy="5508625"/>
            <wp:effectExtent l="0" t="0" r="18415" b="15875"/>
            <wp:docPr id="7043999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99934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0285" cy="550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97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E4162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F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4'-OH-2,2',4,6-tetraCB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306.9065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386.8627</w:t>
      </w:r>
      <w:r>
        <w:rPr>
          <w:rFonts w:ascii="Times New Roman" w:hAnsi="Times New Roman" w:cs="Times New Roman"/>
          <w:sz w:val="24"/>
        </w:rPr>
        <w:t xml:space="preserve"> and isotope mass (D). The fragment ions of 4'-OH-2,2',4,6-tetraCB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4DABFC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4978400" cy="5688965"/>
            <wp:effectExtent l="0" t="0" r="12700" b="6985"/>
            <wp:docPr id="133741255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12556" name="图片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568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06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CF39F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G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4'-OH-2,3',4,6-tetraCB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306.9065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386.8628</w:t>
      </w:r>
      <w:r>
        <w:rPr>
          <w:rFonts w:ascii="Times New Roman" w:hAnsi="Times New Roman" w:cs="Times New Roman"/>
          <w:sz w:val="24"/>
        </w:rPr>
        <w:t xml:space="preserve"> and isotope mass (D). The fragment ions of 4'-OH-2,3',4,6-tetraCB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7E0A5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5274310" cy="6026785"/>
            <wp:effectExtent l="0" t="0" r="2540" b="0"/>
            <wp:docPr id="207852304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23040" name="图片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D3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84357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1</w:t>
      </w:r>
      <w:r>
        <w:rPr>
          <w:rFonts w:hint="eastAsia" w:ascii="Times New Roman" w:hAnsi="Times New Roman" w:cs="Times New Roman"/>
          <w:b/>
          <w:sz w:val="24"/>
        </w:rPr>
        <w:t>H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Selected ion chromatogram corresponding of 4'-OH-2,2',3,5,6-pentaCB with PAPS-activated (A) and deactivated (B) incubated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for 40 minutes. Selected ion chromatogram corresponding of m/z </w:t>
      </w:r>
      <w:r>
        <w:rPr>
          <w:rFonts w:hint="eastAsia" w:ascii="Times New Roman" w:hAnsi="Times New Roman" w:cs="Times New Roman"/>
          <w:sz w:val="24"/>
        </w:rPr>
        <w:t>340.8680</w:t>
      </w:r>
      <w:r>
        <w:rPr>
          <w:rFonts w:ascii="Times New Roman" w:hAnsi="Times New Roman" w:cs="Times New Roman"/>
          <w:sz w:val="24"/>
        </w:rPr>
        <w:t xml:space="preserve"> and isotope mass (C). Selected ion chromatogram corresponding </w:t>
      </w:r>
      <w:r>
        <w:rPr>
          <w:rFonts w:hint="eastAsia"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m/z </w:t>
      </w:r>
      <w:r>
        <w:rPr>
          <w:rFonts w:hint="eastAsia" w:ascii="Times New Roman" w:hAnsi="Times New Roman" w:cs="Times New Roman"/>
          <w:sz w:val="24"/>
        </w:rPr>
        <w:t>420.8245</w:t>
      </w:r>
      <w:r>
        <w:rPr>
          <w:rFonts w:ascii="Times New Roman" w:hAnsi="Times New Roman" w:cs="Times New Roman"/>
          <w:sz w:val="24"/>
        </w:rPr>
        <w:t xml:space="preserve"> and isotope mass (D). The fragment ions of 4'-OH-2,2',3,5,6-pentaCB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>(E).</w:t>
      </w:r>
    </w:p>
    <w:p w14:paraId="4B00F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5274310" cy="6026785"/>
            <wp:effectExtent l="0" t="0" r="2540" b="0"/>
            <wp:docPr id="96699120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91209" name="图片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F6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3861A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4-OH-PCB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0.6 μM (C) and 6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>uercetin (25 μM), DCNP (0.5 μM), DHEA (30 μM), and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GA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30 μM) (F).</w:t>
      </w:r>
    </w:p>
    <w:p w14:paraId="7B259E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0" distR="0">
            <wp:extent cx="5274310" cy="5649595"/>
            <wp:effectExtent l="0" t="0" r="2540" b="8255"/>
            <wp:docPr id="74909954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99548" name="图片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2F3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B7312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B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3'-OH-PCB 9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s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>uercetin (25 μM), DCNP (0.5 μM), DHEA (30 μM), and GA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30 μM) (F).</w:t>
      </w:r>
    </w:p>
    <w:p w14:paraId="47B6F4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274310" cy="5649595"/>
            <wp:effectExtent l="0" t="0" r="2540" b="8255"/>
            <wp:docPr id="155863117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31172" name="图片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80B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F35B8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C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3'-OH-PCB 30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 xml:space="preserve">uercetin (25 μM), DCNP (0.5 μM), DHEA (30 μM), and GA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30 μM) (F).</w:t>
      </w:r>
    </w:p>
    <w:p w14:paraId="2C737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274310" cy="5649595"/>
            <wp:effectExtent l="0" t="0" r="2540" b="8255"/>
            <wp:docPr id="125241280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412803" name="图片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79D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7C1E9E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3'-OH-PCB 65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 xml:space="preserve">uercetin (25 μM), DCNP (0.5 μM), DHEA (30 μM), and GA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30 μM) (F).</w:t>
      </w:r>
    </w:p>
    <w:p w14:paraId="32032A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274310" cy="5649595"/>
            <wp:effectExtent l="0" t="0" r="2540" b="8255"/>
            <wp:docPr id="178871808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18085" name="图片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743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4066DA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4'-OH-PCB 65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>uercetin (25 μM), DCNP (0.5 μM), DHEA (30 μM), and GA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30 μM) (F).</w:t>
      </w:r>
    </w:p>
    <w:p w14:paraId="08DD30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328920" cy="5708015"/>
            <wp:effectExtent l="0" t="0" r="5080" b="6985"/>
            <wp:docPr id="1463432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432160" name="图片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8920" cy="570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7A0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191CD4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F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>Kinetic analysis of 4'-OH-PCB 50</w:t>
      </w:r>
      <w:r>
        <w:rPr>
          <w:rFonts w:hint="default" w:ascii="Times New Roman" w:hAnsi="Times New Roman" w:cs="Times New Roman"/>
          <w:sz w:val="24"/>
        </w:rPr>
        <w:t xml:space="preserve">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hint="default" w:ascii="Times New Roman" w:hAnsi="Times New Roman" w:cs="Times New Roman"/>
          <w:sz w:val="24"/>
        </w:rPr>
        <w:t>(A) and recombinant SULT1A1 (E); catalytic efficiency of SU</w:t>
      </w:r>
      <w:r>
        <w:rPr>
          <w:rFonts w:ascii="Times New Roman" w:hAnsi="Times New Roman" w:cs="Times New Roman"/>
          <w:sz w:val="24"/>
        </w:rPr>
        <w:t xml:space="preserve">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15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150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 xml:space="preserve">uercetin (25 μM), DCNP (0.5 μM), DHEA (30 μM), and GA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30 μM) (F).</w:t>
      </w:r>
    </w:p>
    <w:p w14:paraId="58DF77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274310" cy="5649595"/>
            <wp:effectExtent l="0" t="0" r="2540" b="8255"/>
            <wp:docPr id="177299269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92692" name="图片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F1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74900B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G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4'-OH-PCB 69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0.5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 xml:space="preserve">uercetin (25 μM), DCNP (0.5 μM), DHEA (30 μM), and GA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30 μM) (F).</w:t>
      </w:r>
    </w:p>
    <w:p w14:paraId="5DC61C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213985" cy="5586095"/>
            <wp:effectExtent l="0" t="0" r="5715" b="14605"/>
            <wp:docPr id="70576380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63803" name="图片 3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558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30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5F52DB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Fig. 2</w:t>
      </w:r>
      <w:r>
        <w:rPr>
          <w:rFonts w:hint="eastAsia" w:ascii="Times New Roman" w:hAnsi="Times New Roman" w:cs="Times New Roman"/>
          <w:b/>
          <w:sz w:val="24"/>
        </w:rPr>
        <w:t>H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Kinetic analysis of 4'-OH-PCB 93 sulfation by </w:t>
      </w:r>
      <w:r>
        <w:rPr>
          <w:rFonts w:hint="eastAsia" w:ascii="Times New Roman" w:hAnsi="Times New Roman" w:cs="Times New Roman"/>
          <w:sz w:val="24"/>
          <w:lang w:val="en-US" w:eastAsia="zh-CN"/>
        </w:rPr>
        <w:t>HLMs</w:t>
      </w:r>
      <w:r>
        <w:rPr>
          <w:rFonts w:ascii="Times New Roman" w:hAnsi="Times New Roman" w:cs="Times New Roman"/>
          <w:sz w:val="24"/>
        </w:rPr>
        <w:t xml:space="preserve">(A) and recombinant SULT1A1 (E); catalytic efficiency of SULT isoforms (B); metabolic contributions normalized to hepatic expression at </w:t>
      </w:r>
      <w:r>
        <w:rPr>
          <w:rFonts w:hint="eastAsia" w:ascii="Times New Roman" w:hAnsi="Times New Roman" w:cs="Times New Roman"/>
          <w:sz w:val="24"/>
        </w:rPr>
        <w:t>30</w:t>
      </w:r>
      <w:r>
        <w:rPr>
          <w:rFonts w:ascii="Times New Roman" w:hAnsi="Times New Roman" w:cs="Times New Roman"/>
          <w:sz w:val="24"/>
        </w:rPr>
        <w:t xml:space="preserve"> μM (C) and </w:t>
      </w:r>
      <w:r>
        <w:rPr>
          <w:rFonts w:hint="eastAsia" w:ascii="Times New Roman" w:hAnsi="Times New Roman" w:cs="Times New Roman"/>
          <w:sz w:val="24"/>
        </w:rPr>
        <w:t>300</w:t>
      </w:r>
      <w:r>
        <w:rPr>
          <w:rFonts w:ascii="Times New Roman" w:hAnsi="Times New Roman" w:cs="Times New Roman"/>
          <w:sz w:val="24"/>
        </w:rPr>
        <w:t xml:space="preserve"> μM (D); chemical inhibition in </w:t>
      </w:r>
      <w:r>
        <w:rPr>
          <w:rFonts w:hint="default" w:ascii="Times New Roman" w:hAnsi="Times New Roman" w:cs="Times New Roman"/>
          <w:sz w:val="24"/>
        </w:rPr>
        <w:t>human liver cytosol</w:t>
      </w:r>
      <w:r>
        <w:rPr>
          <w:rFonts w:ascii="Times New Roman" w:hAnsi="Times New Roman" w:cs="Times New Roman"/>
          <w:sz w:val="24"/>
        </w:rPr>
        <w:t xml:space="preserve"> using selective inhibitors: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imesulide (10 μM), 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buprofen (1 mM), </w:t>
      </w:r>
      <w:r>
        <w:rPr>
          <w:rFonts w:hint="eastAsia" w:ascii="Times New Roman" w:hAnsi="Times New Roman" w:cs="Times New Roman"/>
          <w:sz w:val="24"/>
        </w:rPr>
        <w:t>q</w:t>
      </w:r>
      <w:r>
        <w:rPr>
          <w:rFonts w:ascii="Times New Roman" w:hAnsi="Times New Roman" w:cs="Times New Roman"/>
          <w:sz w:val="24"/>
        </w:rPr>
        <w:t xml:space="preserve">uercetin (25 μM), DCNP (0.5 μM), DHEA (30 μM), and GA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30 μM) (F).</w:t>
      </w:r>
    </w:p>
    <w:p w14:paraId="556DE0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0" distR="0">
            <wp:extent cx="5274310" cy="5649595"/>
            <wp:effectExtent l="0" t="0" r="2540" b="8255"/>
            <wp:docPr id="166271166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711668" name="图片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AFA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</w:rPr>
      </w:pPr>
    </w:p>
    <w:p w14:paraId="0BBE7A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Supplemental Fig. 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 xml:space="preserve">3  </w:t>
      </w:r>
      <w:r>
        <w:rPr>
          <w:rFonts w:ascii="Times New Roman" w:hAnsi="Times New Roman" w:cs="Times New Roman"/>
          <w:sz w:val="24"/>
        </w:rPr>
        <w:t>The substrate concentration is shown on a logarithmic scale to display the full concentration range (0.01-100 µM). Symbols represent the mean of two replicates, error bars show SD, and solid curves show the selected nonlinear fit.</w:t>
      </w:r>
    </w:p>
    <w:p w14:paraId="7FAD20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4839970" cy="3164840"/>
            <wp:effectExtent l="0" t="0" r="6350" b="5080"/>
            <wp:docPr id="6" name="图片 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239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3A</w:t>
      </w:r>
      <w:r>
        <w:rPr>
          <w:rFonts w:ascii="Times New Roman" w:hAnsi="Times New Roman" w:cs="Times New Roman"/>
          <w:sz w:val="24"/>
        </w:rPr>
        <w:t xml:space="preserve"> Enzyme kinetic profiles of 4-OH-PCB 2 across six species.</w:t>
      </w:r>
    </w:p>
    <w:p w14:paraId="054A8C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5112385" cy="3342005"/>
            <wp:effectExtent l="0" t="0" r="8255" b="10795"/>
            <wp:docPr id="10" name="图片 1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26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3B</w:t>
      </w:r>
      <w:r>
        <w:rPr>
          <w:rFonts w:ascii="Times New Roman" w:hAnsi="Times New Roman" w:cs="Times New Roman"/>
          <w:sz w:val="24"/>
        </w:rPr>
        <w:t xml:space="preserve"> Enzyme kinetic profiles of 4-OH-PCB 1 across six species.</w:t>
      </w:r>
    </w:p>
    <w:p w14:paraId="7AA3E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71770" cy="3446145"/>
            <wp:effectExtent l="0" t="0" r="1270" b="13335"/>
            <wp:docPr id="11" name="图片 1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15A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3C</w:t>
      </w:r>
      <w:r>
        <w:rPr>
          <w:rFonts w:ascii="Times New Roman" w:hAnsi="Times New Roman" w:cs="Times New Roman"/>
          <w:sz w:val="24"/>
        </w:rPr>
        <w:t xml:space="preserve"> Enzyme kinetic profiles of 3'-OH-PCB 9 across six species.</w:t>
      </w:r>
    </w:p>
    <w:p w14:paraId="07849C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71770" cy="3446145"/>
            <wp:effectExtent l="0" t="0" r="1270" b="13335"/>
            <wp:docPr id="12" name="图片 1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F54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3D</w:t>
      </w:r>
      <w:r>
        <w:rPr>
          <w:rFonts w:ascii="Times New Roman" w:hAnsi="Times New Roman" w:cs="Times New Roman"/>
          <w:sz w:val="24"/>
        </w:rPr>
        <w:t xml:space="preserve"> Enzyme kinetic profiles of 3'-OH-PCB 30 across six species.</w:t>
      </w:r>
    </w:p>
    <w:p w14:paraId="639096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5271770" cy="3446145"/>
            <wp:effectExtent l="0" t="0" r="1270" b="13335"/>
            <wp:docPr id="13" name="图片 1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B1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3E</w:t>
      </w:r>
      <w:r>
        <w:rPr>
          <w:rFonts w:ascii="Times New Roman" w:hAnsi="Times New Roman" w:cs="Times New Roman"/>
          <w:sz w:val="24"/>
        </w:rPr>
        <w:t xml:space="preserve"> Enzyme kinetic profiles of 3'-OH-PCB 65 across six species.</w:t>
      </w:r>
    </w:p>
    <w:p w14:paraId="32AD8D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</w:p>
    <w:p w14:paraId="409419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drawing>
          <wp:inline distT="0" distB="0" distL="114300" distR="114300">
            <wp:extent cx="5137150" cy="3253740"/>
            <wp:effectExtent l="0" t="0" r="13970" b="762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3F</w:t>
      </w:r>
      <w:r>
        <w:rPr>
          <w:rFonts w:ascii="Times New Roman" w:hAnsi="Times New Roman" w:cs="Times New Roman"/>
          <w:sz w:val="24"/>
        </w:rPr>
        <w:t xml:space="preserve"> Enzyme kinetic profiles of </w:t>
      </w:r>
      <w:r>
        <w:rPr>
          <w:rFonts w:hint="eastAsia" w:ascii="Times New Roman" w:hAnsi="Times New Roman" w:cs="Times New Roman"/>
          <w:sz w:val="24"/>
          <w:lang w:val="en-US" w:eastAsia="zh-CN"/>
        </w:rPr>
        <w:t>4</w:t>
      </w:r>
      <w:r>
        <w:rPr>
          <w:rFonts w:ascii="Times New Roman" w:hAnsi="Times New Roman" w:cs="Times New Roman"/>
          <w:sz w:val="24"/>
        </w:rPr>
        <w:t>'-OH-PCB 65 across six species.</w:t>
      </w:r>
    </w:p>
    <w:p w14:paraId="6CBB7F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14:paraId="72667B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drawing>
          <wp:inline distT="0" distB="0" distL="114300" distR="114300">
            <wp:extent cx="4966970" cy="3145790"/>
            <wp:effectExtent l="0" t="0" r="127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39F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>Fig.</w:t>
      </w:r>
      <w:r>
        <w:rPr>
          <w:rFonts w:hint="eastAsia" w:ascii="Times New Roman" w:hAnsi="Times New Roman" w:cs="Times New Roman"/>
          <w:sz w:val="24"/>
          <w:lang w:val="en-US" w:eastAsia="zh-CN"/>
        </w:rPr>
        <w:t>3G</w:t>
      </w:r>
      <w:r>
        <w:rPr>
          <w:rFonts w:ascii="Times New Roman" w:hAnsi="Times New Roman" w:cs="Times New Roman"/>
          <w:sz w:val="24"/>
        </w:rPr>
        <w:t xml:space="preserve"> Enzyme kinetic profiles of 4'-OH-PCB 50 across six species.</w:t>
      </w:r>
    </w:p>
    <w:p w14:paraId="10CD01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Times New Roman" w:hAnsi="Times New Roman" w:cs="Times New Roman"/>
          <w:sz w:val="24"/>
        </w:rPr>
      </w:pPr>
      <w:r>
        <w:drawing>
          <wp:inline distT="0" distB="0" distL="114300" distR="114300">
            <wp:extent cx="4867275" cy="3082925"/>
            <wp:effectExtent l="0" t="0" r="9525" b="1079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745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 xml:space="preserve">Figure </w:t>
      </w:r>
      <w:r>
        <w:rPr>
          <w:rFonts w:hint="eastAsia" w:ascii="Times New Roman" w:hAnsi="Times New Roman" w:cs="Times New Roman"/>
          <w:sz w:val="24"/>
          <w:lang w:val="en-US" w:eastAsia="zh-CN"/>
        </w:rPr>
        <w:t>3H</w:t>
      </w:r>
      <w:r>
        <w:rPr>
          <w:rFonts w:ascii="Times New Roman" w:hAnsi="Times New Roman" w:cs="Times New Roman"/>
          <w:sz w:val="24"/>
        </w:rPr>
        <w:t>. Enzyme kinetic profiles of 4'-OH-PCB 69 across six species.</w:t>
      </w:r>
    </w:p>
    <w:p w14:paraId="0895F1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drawing>
          <wp:inline distT="0" distB="0" distL="114300" distR="114300">
            <wp:extent cx="5219700" cy="3305175"/>
            <wp:effectExtent l="0" t="0" r="762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4FD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Supplemental </w:t>
      </w:r>
      <w:r>
        <w:rPr>
          <w:rFonts w:ascii="Times New Roman" w:hAnsi="Times New Roman" w:cs="Times New Roman"/>
          <w:sz w:val="24"/>
        </w:rPr>
        <w:t xml:space="preserve">Figure </w:t>
      </w:r>
      <w:r>
        <w:rPr>
          <w:rFonts w:hint="eastAsia" w:ascii="Times New Roman" w:hAnsi="Times New Roman" w:cs="Times New Roman"/>
          <w:sz w:val="24"/>
          <w:lang w:val="en-US" w:eastAsia="zh-CN"/>
        </w:rPr>
        <w:t>3I</w:t>
      </w:r>
      <w:r>
        <w:rPr>
          <w:rFonts w:ascii="Times New Roman" w:hAnsi="Times New Roman" w:cs="Times New Roman"/>
          <w:sz w:val="24"/>
        </w:rPr>
        <w:t>. Enzyme kinetic profiles of 4'-OH-PCB 93 a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cross six species.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75"/>
    <w:rsid w:val="0002515A"/>
    <w:rsid w:val="001D2EDD"/>
    <w:rsid w:val="004A30D7"/>
    <w:rsid w:val="004E7877"/>
    <w:rsid w:val="005234E7"/>
    <w:rsid w:val="00542114"/>
    <w:rsid w:val="005B4C75"/>
    <w:rsid w:val="006878C3"/>
    <w:rsid w:val="006D57A1"/>
    <w:rsid w:val="00707B26"/>
    <w:rsid w:val="008508B9"/>
    <w:rsid w:val="008A0211"/>
    <w:rsid w:val="00B33EFB"/>
    <w:rsid w:val="00CB122F"/>
    <w:rsid w:val="00CD0825"/>
    <w:rsid w:val="00D00206"/>
    <w:rsid w:val="00D778A9"/>
    <w:rsid w:val="00E265DD"/>
    <w:rsid w:val="00E44BDF"/>
    <w:rsid w:val="00F77F13"/>
    <w:rsid w:val="098D22CE"/>
    <w:rsid w:val="1F3C2DCE"/>
    <w:rsid w:val="3C623DA1"/>
    <w:rsid w:val="484C250B"/>
    <w:rsid w:val="49CA4DC2"/>
    <w:rsid w:val="58535244"/>
    <w:rsid w:val="62DE528C"/>
    <w:rsid w:val="669C24AC"/>
    <w:rsid w:val="6981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1067</Words>
  <Characters>6181</Characters>
  <Lines>88</Lines>
  <Paragraphs>22</Paragraphs>
  <TotalTime>0</TotalTime>
  <ScaleCrop>false</ScaleCrop>
  <LinksUpToDate>false</LinksUpToDate>
  <CharactersWithSpaces>7223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2025-06-19T05:56:00Z</dcterms:created>
  <dc:creator>729381484@qq.com</dc:creator>
  <cp:lastModifiedBy>杨开</cp:lastModifiedBy>
  <dcterms:modified xsi:type="dcterms:W3CDTF">2026-10-03T04:42:08Z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eyJoZGlkIjoiNDk2Y2NjMTA2OGY2YzgxNDNlNTNhZjEzMjRhOTZiNTEiLCJ1c2VySWQiOiIxODA4MjcwMDYyIn0=</vt:lpwstr>
  </property>
  <property fmtid="{D5CDD505-2E9C-101B-9397-08002B2CF9AE}" pid="3" name="KSOProductBuildVer">
    <vt:lpwstr>2052-12.1.0.28043</vt:lpwstr>
  </property>
  <property fmtid="{D5CDD505-2E9C-101B-9397-08002B2CF9AE}" pid="4" name="ICV">
    <vt:lpwstr>0F75975FAF434E15A150B326A6F3CAFE_13</vt:lpwstr>
  </property>
</Properties>
</file>