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19AA8F" w14:textId="77777777" w:rsidR="00ED7FA8" w:rsidRDefault="00ED7FA8" w:rsidP="00ED7FA8">
      <w:r>
        <w:rPr>
          <w:b/>
        </w:rPr>
        <w:t>Additional file 1.</w:t>
      </w:r>
      <w:r>
        <w:t xml:space="preserve"> Leave-one-province-out meta-regression</w:t>
      </w:r>
    </w:p>
    <w:p w14:paraId="26B106CB" w14:textId="77777777" w:rsidR="00ED7FA8" w:rsidRDefault="00ED7FA8" w:rsidP="00ED7FA8">
      <w:r>
        <w:rPr>
          <w:b/>
        </w:rPr>
        <w:t>Table S1.</w:t>
      </w:r>
      <w:r>
        <w:t xml:space="preserve"> Leave-one-province-out meta-regression of the per-series temperature-sensitivity contrast (log-RR, provincial 90th vs 50th temperature percentile, lags 0–2 months) on province-level covariates, band-adjusted. Each row refits the model after excluding all series of one province and reports the latitude, childhood case share and annual mean temperature coefficients with two-sided Wald </w:t>
      </w:r>
      <w:r>
        <w:rPr>
          <w:i/>
        </w:rPr>
        <w:t>P</w:t>
      </w:r>
      <w:r>
        <w:t xml:space="preserve"> values.</w:t>
      </w:r>
    </w:p>
    <w:p w14:paraId="705E613A" w14:textId="77777777" w:rsidR="00ED7FA8" w:rsidRDefault="00ED7FA8" w:rsidP="00ED7FA8">
      <w:r>
        <w:rPr>
          <w:b/>
        </w:rPr>
        <w:t>Figure S1.</w:t>
      </w:r>
      <w:r>
        <w:t xml:space="preserve"> Latitude coefficient (log-RR per °N, 95% CI) from the band-adjusted meta-regression, refit after excluding each province in turn.</w:t>
      </w:r>
    </w:p>
    <w:p w14:paraId="14A1DD7F" w14:textId="77777777" w:rsidR="00E023F9" w:rsidRDefault="00E023F9"/>
    <w:sectPr w:rsidR="00E023F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7FA8"/>
    <w:rsid w:val="000C4033"/>
    <w:rsid w:val="00173ED8"/>
    <w:rsid w:val="002F50B1"/>
    <w:rsid w:val="004B42CB"/>
    <w:rsid w:val="005E76F0"/>
    <w:rsid w:val="005F2B46"/>
    <w:rsid w:val="006E1731"/>
    <w:rsid w:val="00866D74"/>
    <w:rsid w:val="00882A73"/>
    <w:rsid w:val="00906905"/>
    <w:rsid w:val="0095305D"/>
    <w:rsid w:val="00B10170"/>
    <w:rsid w:val="00B260B7"/>
    <w:rsid w:val="00B85331"/>
    <w:rsid w:val="00C94D66"/>
    <w:rsid w:val="00DE7E69"/>
    <w:rsid w:val="00E023F9"/>
    <w:rsid w:val="00ED7F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32712A"/>
  <w15:chartTrackingRefBased/>
  <w15:docId w15:val="{419A2D06-AAD5-4B6A-9C61-A0BA534896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7FA8"/>
    <w:pPr>
      <w:spacing w:after="200" w:line="276" w:lineRule="auto"/>
    </w:pPr>
    <w:rPr>
      <w:rFonts w:ascii="Times New Roman" w:eastAsiaTheme="minorEastAsia" w:hAnsi="Times New Roman"/>
      <w:kern w:val="0"/>
      <w:sz w:val="22"/>
      <w:szCs w:val="22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D7FA8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IN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D7FA8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IN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D7FA8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IN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D7FA8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en-IN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D7FA8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en-IN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D7FA8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n-IN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D7FA8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n-IN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D7FA8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n-IN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D7FA8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n-IN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D7FA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D7FA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D7FA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D7FA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D7FA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D7FA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D7FA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D7FA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D7FA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D7FA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N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ED7F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D7FA8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IN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ED7FA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D7FA8"/>
    <w:pPr>
      <w:spacing w:before="160" w:after="160" w:line="278" w:lineRule="auto"/>
      <w:jc w:val="center"/>
    </w:pPr>
    <w:rPr>
      <w:rFonts w:asciiTheme="minorHAnsi" w:eastAsiaTheme="minorHAnsi" w:hAnsiTheme="minorHAnsi"/>
      <w:i/>
      <w:iCs/>
      <w:color w:val="404040" w:themeColor="text1" w:themeTint="BF"/>
      <w:kern w:val="2"/>
      <w:sz w:val="24"/>
      <w:szCs w:val="24"/>
      <w:lang w:val="en-IN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ED7FA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D7FA8"/>
    <w:pPr>
      <w:spacing w:after="160" w:line="278" w:lineRule="auto"/>
      <w:ind w:left="720"/>
      <w:contextualSpacing/>
    </w:pPr>
    <w:rPr>
      <w:rFonts w:asciiTheme="minorHAnsi" w:eastAsiaTheme="minorHAnsi" w:hAnsiTheme="minorHAnsi"/>
      <w:kern w:val="2"/>
      <w:sz w:val="24"/>
      <w:szCs w:val="24"/>
      <w:lang w:val="en-IN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ED7FA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D7FA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/>
      <w:i/>
      <w:iCs/>
      <w:color w:val="0F4761" w:themeColor="accent1" w:themeShade="BF"/>
      <w:kern w:val="2"/>
      <w:sz w:val="24"/>
      <w:szCs w:val="24"/>
      <w:lang w:val="en-IN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D7FA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D7FA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90</Words>
  <Characters>516</Characters>
  <Application>Microsoft Office Word</Application>
  <DocSecurity>0</DocSecurity>
  <Lines>4</Lines>
  <Paragraphs>1</Paragraphs>
  <ScaleCrop>false</ScaleCrop>
  <Company/>
  <LinksUpToDate>false</LinksUpToDate>
  <CharactersWithSpaces>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Trupti Sudge</dc:creator>
  <cp:keywords/>
  <dc:description/>
  <cp:lastModifiedBy>Trupti Sudge</cp:lastModifiedBy>
  <cp:revision>1</cp:revision>
  <dcterms:created xsi:type="dcterms:W3CDTF">2026-10-21T22:18:00Z</dcterms:created>
  <dcterms:modified xsi:type="dcterms:W3CDTF">2026-10-21T22:18:00Z</dcterms:modified>
</cp:coreProperties>
</file>