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8FF1" w14:textId="77777777" w:rsidR="001D0D9F" w:rsidRPr="001A3137" w:rsidRDefault="001D0D9F" w:rsidP="001D0D9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37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r w:rsidRPr="001A3137">
        <w:rPr>
          <w:rFonts w:ascii="Times New Roman" w:hAnsi="Times New Roman" w:cs="Times New Roman"/>
          <w:bCs/>
          <w:sz w:val="24"/>
          <w:szCs w:val="24"/>
        </w:rPr>
        <w:t xml:space="preserve">Correlation matrix </w:t>
      </w:r>
      <w:r w:rsidRPr="001A3137">
        <w:rPr>
          <w:rFonts w:ascii="Times New Roman" w:eastAsia="Times New Roman" w:hAnsi="Times New Roman" w:cs="Times New Roman"/>
          <w:sz w:val="24"/>
          <w:szCs w:val="24"/>
          <w14:ligatures w14:val="none"/>
        </w:rPr>
        <w:t>of adolescent variables (1-2), parental (3-16) and family factors (17-18)</w:t>
      </w:r>
    </w:p>
    <w:tbl>
      <w:tblPr>
        <w:tblStyle w:val="TableGrid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3"/>
        <w:gridCol w:w="665"/>
        <w:gridCol w:w="666"/>
        <w:gridCol w:w="666"/>
        <w:gridCol w:w="666"/>
        <w:gridCol w:w="666"/>
        <w:gridCol w:w="666"/>
        <w:gridCol w:w="666"/>
        <w:gridCol w:w="666"/>
        <w:gridCol w:w="665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113"/>
      </w:tblGrid>
      <w:tr w:rsidR="001D0D9F" w:rsidRPr="00C335D6" w14:paraId="2F6696BF" w14:textId="77777777" w:rsidTr="008806FA">
        <w:trPr>
          <w:gridAfter w:val="1"/>
          <w:wAfter w:w="113" w:type="dxa"/>
        </w:trPr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740A0057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</w:tcPr>
          <w:p w14:paraId="3EBC0A1C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4EDC9B6E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00439AD7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3C97CF58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26FA4760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6A90FF05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57945827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7106BB3D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</w:tcPr>
          <w:p w14:paraId="2A4A02A8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7454A54B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6E562C46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7AED6759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00A2AD28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7BD999B1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65EA040D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5DAA498D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68D49677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3E9D30D1" w14:textId="77777777" w:rsidR="001D0D9F" w:rsidRPr="00C335D6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18</w:t>
            </w:r>
          </w:p>
        </w:tc>
      </w:tr>
      <w:tr w:rsidR="001D0D9F" w:rsidRPr="00C335D6" w14:paraId="7C68BA33" w14:textId="77777777" w:rsidTr="008806FA">
        <w:trPr>
          <w:gridAfter w:val="1"/>
          <w:wAfter w:w="113" w:type="dxa"/>
        </w:trPr>
        <w:tc>
          <w:tcPr>
            <w:tcW w:w="2643" w:type="dxa"/>
            <w:tcBorders>
              <w:top w:val="single" w:sz="4" w:space="0" w:color="auto"/>
            </w:tcBorders>
          </w:tcPr>
          <w:p w14:paraId="0DB1E88B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Adolescent PVS</w:t>
            </w: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7D32D71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227268D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1A2CF81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4A35769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00139DE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0B9E7ED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5A74CD9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4E00901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06A48F6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721D71F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6EA95ED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72A7C60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2965D53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42B24A0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4CCE78E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2800527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2F695DD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78414E6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57DCBF74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58BC2425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Adolescent age</w:t>
            </w:r>
          </w:p>
        </w:tc>
        <w:tc>
          <w:tcPr>
            <w:tcW w:w="665" w:type="dxa"/>
            <w:vAlign w:val="center"/>
          </w:tcPr>
          <w:p w14:paraId="44C395C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0.07</w:t>
            </w:r>
          </w:p>
        </w:tc>
        <w:tc>
          <w:tcPr>
            <w:tcW w:w="666" w:type="dxa"/>
            <w:vAlign w:val="center"/>
          </w:tcPr>
          <w:p w14:paraId="1E54DFB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39161CD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05DE70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75FAB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21F6D1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AA99AF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7AB071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73BE5E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FEED17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7E77FB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71AE75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2900D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6121FF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060CA8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C47672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4E0F0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FA3541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0A10A47F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4AA9B695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Age</w:t>
            </w:r>
          </w:p>
        </w:tc>
        <w:tc>
          <w:tcPr>
            <w:tcW w:w="665" w:type="dxa"/>
            <w:vAlign w:val="center"/>
          </w:tcPr>
          <w:p w14:paraId="6BCE4C1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-0.08</w:t>
            </w:r>
          </w:p>
        </w:tc>
        <w:tc>
          <w:tcPr>
            <w:tcW w:w="666" w:type="dxa"/>
            <w:vAlign w:val="center"/>
          </w:tcPr>
          <w:p w14:paraId="644AFA8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0.37</w:t>
            </w:r>
          </w:p>
        </w:tc>
        <w:tc>
          <w:tcPr>
            <w:tcW w:w="666" w:type="dxa"/>
            <w:vAlign w:val="center"/>
          </w:tcPr>
          <w:p w14:paraId="2B791E6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608F17D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C92CAE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67EEF6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EB373C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56D4A9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CD396F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C5445B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8038D9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B5AD8D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73D1F1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EDED30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551ADC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9853C2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629F1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D7DB18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64D966E7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3B8359CE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Biological sex</w:t>
            </w:r>
            <w:r w:rsidRPr="00C335D6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5" w:type="dxa"/>
            <w:vAlign w:val="center"/>
          </w:tcPr>
          <w:p w14:paraId="3918FA1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0.00</w:t>
            </w:r>
          </w:p>
        </w:tc>
        <w:tc>
          <w:tcPr>
            <w:tcW w:w="666" w:type="dxa"/>
            <w:vAlign w:val="center"/>
          </w:tcPr>
          <w:p w14:paraId="0E40394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0.00</w:t>
            </w:r>
          </w:p>
        </w:tc>
        <w:tc>
          <w:tcPr>
            <w:tcW w:w="666" w:type="dxa"/>
            <w:vAlign w:val="center"/>
          </w:tcPr>
          <w:p w14:paraId="50E20D3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-0.18</w:t>
            </w:r>
          </w:p>
        </w:tc>
        <w:tc>
          <w:tcPr>
            <w:tcW w:w="666" w:type="dxa"/>
            <w:vAlign w:val="center"/>
          </w:tcPr>
          <w:p w14:paraId="0B22E31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546D80A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EC739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51B05D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8BB62A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7C50CF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D90421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2435F3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A7AC8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493573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85C97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E8E0CE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91E8B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A9A66F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06BDBB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60440FFE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034DA12F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Educational level</w:t>
            </w:r>
            <w:r w:rsidRPr="00C335D6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5" w:type="dxa"/>
            <w:vAlign w:val="center"/>
          </w:tcPr>
          <w:p w14:paraId="542D45D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-0.05</w:t>
            </w:r>
          </w:p>
        </w:tc>
        <w:tc>
          <w:tcPr>
            <w:tcW w:w="666" w:type="dxa"/>
            <w:vAlign w:val="center"/>
          </w:tcPr>
          <w:p w14:paraId="67DC302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-0.02</w:t>
            </w:r>
          </w:p>
        </w:tc>
        <w:tc>
          <w:tcPr>
            <w:tcW w:w="666" w:type="dxa"/>
            <w:vAlign w:val="center"/>
          </w:tcPr>
          <w:p w14:paraId="0531299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-0.06</w:t>
            </w:r>
          </w:p>
        </w:tc>
        <w:tc>
          <w:tcPr>
            <w:tcW w:w="666" w:type="dxa"/>
            <w:vAlign w:val="center"/>
          </w:tcPr>
          <w:p w14:paraId="4A15F16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0.05</w:t>
            </w:r>
          </w:p>
        </w:tc>
        <w:tc>
          <w:tcPr>
            <w:tcW w:w="666" w:type="dxa"/>
            <w:vAlign w:val="center"/>
          </w:tcPr>
          <w:p w14:paraId="46DBE5C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7D0B9EF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1DE847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08C59C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35D79B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41256F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9E14B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18DC76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726F41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C6DCE2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B8A5FE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68EAB9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5984F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74DD72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0933C89B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2E2663C8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 Financial situation</w:t>
            </w:r>
            <w:r w:rsidRPr="00C335D6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65" w:type="dxa"/>
            <w:vAlign w:val="center"/>
          </w:tcPr>
          <w:p w14:paraId="11CEC7B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-0.14</w:t>
            </w:r>
          </w:p>
        </w:tc>
        <w:tc>
          <w:tcPr>
            <w:tcW w:w="666" w:type="dxa"/>
            <w:vAlign w:val="center"/>
          </w:tcPr>
          <w:p w14:paraId="44CFE1E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0.04</w:t>
            </w:r>
          </w:p>
        </w:tc>
        <w:tc>
          <w:tcPr>
            <w:tcW w:w="666" w:type="dxa"/>
            <w:vAlign w:val="center"/>
          </w:tcPr>
          <w:p w14:paraId="761A973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0.08</w:t>
            </w:r>
          </w:p>
        </w:tc>
        <w:tc>
          <w:tcPr>
            <w:tcW w:w="666" w:type="dxa"/>
            <w:vAlign w:val="center"/>
          </w:tcPr>
          <w:p w14:paraId="7527DE3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-0.02</w:t>
            </w:r>
          </w:p>
        </w:tc>
        <w:tc>
          <w:tcPr>
            <w:tcW w:w="666" w:type="dxa"/>
            <w:vAlign w:val="center"/>
          </w:tcPr>
          <w:p w14:paraId="1584B78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0.14</w:t>
            </w:r>
          </w:p>
        </w:tc>
        <w:tc>
          <w:tcPr>
            <w:tcW w:w="666" w:type="dxa"/>
            <w:vAlign w:val="center"/>
          </w:tcPr>
          <w:p w14:paraId="1F817DE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45C7C1D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B63199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3D86A5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074CBA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BB567A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957903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F459B7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C6A620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83F5DB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1FA1D2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33D307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D783FC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7A3679BE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22A399FC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 Partnership status</w:t>
            </w:r>
            <w:r w:rsidRPr="00C335D6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5" w:type="dxa"/>
            <w:vAlign w:val="center"/>
          </w:tcPr>
          <w:p w14:paraId="79570A7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-0.02</w:t>
            </w:r>
          </w:p>
        </w:tc>
        <w:tc>
          <w:tcPr>
            <w:tcW w:w="666" w:type="dxa"/>
            <w:vAlign w:val="center"/>
          </w:tcPr>
          <w:p w14:paraId="1B38B69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-0.01</w:t>
            </w:r>
          </w:p>
        </w:tc>
        <w:tc>
          <w:tcPr>
            <w:tcW w:w="666" w:type="dxa"/>
            <w:vAlign w:val="center"/>
          </w:tcPr>
          <w:p w14:paraId="69C0BBF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-0.06</w:t>
            </w:r>
          </w:p>
        </w:tc>
        <w:tc>
          <w:tcPr>
            <w:tcW w:w="666" w:type="dxa"/>
            <w:vAlign w:val="center"/>
          </w:tcPr>
          <w:p w14:paraId="21F7735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-0.07</w:t>
            </w:r>
          </w:p>
        </w:tc>
        <w:tc>
          <w:tcPr>
            <w:tcW w:w="666" w:type="dxa"/>
            <w:vAlign w:val="center"/>
          </w:tcPr>
          <w:p w14:paraId="2D1048B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0.01</w:t>
            </w:r>
          </w:p>
        </w:tc>
        <w:tc>
          <w:tcPr>
            <w:tcW w:w="666" w:type="dxa"/>
            <w:vAlign w:val="center"/>
          </w:tcPr>
          <w:p w14:paraId="64C351B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0.17</w:t>
            </w:r>
          </w:p>
        </w:tc>
        <w:tc>
          <w:tcPr>
            <w:tcW w:w="666" w:type="dxa"/>
            <w:vAlign w:val="center"/>
          </w:tcPr>
          <w:p w14:paraId="342328F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43E7176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37A4A9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58CAA8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07783F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40E830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BC59DC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741B26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66099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B8A963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B068F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0B8523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1BDAEE25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16E95A99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8 </w:t>
            </w: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Gaming time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65" w:type="dxa"/>
            <w:vAlign w:val="center"/>
          </w:tcPr>
          <w:p w14:paraId="11455AB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0.10</w:t>
            </w:r>
          </w:p>
        </w:tc>
        <w:tc>
          <w:tcPr>
            <w:tcW w:w="666" w:type="dxa"/>
            <w:vAlign w:val="center"/>
          </w:tcPr>
          <w:p w14:paraId="2CB56AE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0.04</w:t>
            </w:r>
          </w:p>
        </w:tc>
        <w:tc>
          <w:tcPr>
            <w:tcW w:w="666" w:type="dxa"/>
            <w:vAlign w:val="center"/>
          </w:tcPr>
          <w:p w14:paraId="46D4078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-0.04</w:t>
            </w:r>
          </w:p>
        </w:tc>
        <w:tc>
          <w:tcPr>
            <w:tcW w:w="666" w:type="dxa"/>
            <w:vAlign w:val="center"/>
          </w:tcPr>
          <w:p w14:paraId="4F30879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0.00</w:t>
            </w:r>
          </w:p>
        </w:tc>
        <w:tc>
          <w:tcPr>
            <w:tcW w:w="666" w:type="dxa"/>
            <w:vAlign w:val="center"/>
          </w:tcPr>
          <w:p w14:paraId="13CDF69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-0.14</w:t>
            </w:r>
          </w:p>
        </w:tc>
        <w:tc>
          <w:tcPr>
            <w:tcW w:w="666" w:type="dxa"/>
            <w:vAlign w:val="center"/>
          </w:tcPr>
          <w:p w14:paraId="5F79865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-0.11</w:t>
            </w:r>
          </w:p>
        </w:tc>
        <w:tc>
          <w:tcPr>
            <w:tcW w:w="666" w:type="dxa"/>
            <w:vAlign w:val="center"/>
          </w:tcPr>
          <w:p w14:paraId="5423E47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-0.03</w:t>
            </w:r>
          </w:p>
        </w:tc>
        <w:tc>
          <w:tcPr>
            <w:tcW w:w="666" w:type="dxa"/>
            <w:vAlign w:val="center"/>
          </w:tcPr>
          <w:p w14:paraId="000084C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5" w:type="dxa"/>
            <w:vAlign w:val="center"/>
          </w:tcPr>
          <w:p w14:paraId="2EF3383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3C1437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8471D6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B3FD01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1EA36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46F5DD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F70D10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60F1EF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D235FC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11DB5F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72EF3148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38EECF71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9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Problematic gaming</w:t>
            </w:r>
          </w:p>
        </w:tc>
        <w:tc>
          <w:tcPr>
            <w:tcW w:w="665" w:type="dxa"/>
            <w:vAlign w:val="center"/>
          </w:tcPr>
          <w:p w14:paraId="3C98FF4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0.30</w:t>
            </w:r>
          </w:p>
        </w:tc>
        <w:tc>
          <w:tcPr>
            <w:tcW w:w="666" w:type="dxa"/>
            <w:vAlign w:val="center"/>
          </w:tcPr>
          <w:p w14:paraId="548585A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0.05</w:t>
            </w:r>
          </w:p>
        </w:tc>
        <w:tc>
          <w:tcPr>
            <w:tcW w:w="666" w:type="dxa"/>
            <w:vAlign w:val="center"/>
          </w:tcPr>
          <w:p w14:paraId="216643F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-0.09</w:t>
            </w:r>
          </w:p>
        </w:tc>
        <w:tc>
          <w:tcPr>
            <w:tcW w:w="666" w:type="dxa"/>
            <w:vAlign w:val="center"/>
          </w:tcPr>
          <w:p w14:paraId="6B4A602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-0.07</w:t>
            </w:r>
          </w:p>
        </w:tc>
        <w:tc>
          <w:tcPr>
            <w:tcW w:w="666" w:type="dxa"/>
            <w:vAlign w:val="center"/>
          </w:tcPr>
          <w:p w14:paraId="1F588B7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-0.09</w:t>
            </w:r>
          </w:p>
        </w:tc>
        <w:tc>
          <w:tcPr>
            <w:tcW w:w="666" w:type="dxa"/>
            <w:vAlign w:val="center"/>
          </w:tcPr>
          <w:p w14:paraId="22EA59E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-0.13</w:t>
            </w:r>
          </w:p>
        </w:tc>
        <w:tc>
          <w:tcPr>
            <w:tcW w:w="666" w:type="dxa"/>
            <w:vAlign w:val="center"/>
          </w:tcPr>
          <w:p w14:paraId="1386A87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-0.05</w:t>
            </w:r>
          </w:p>
        </w:tc>
        <w:tc>
          <w:tcPr>
            <w:tcW w:w="666" w:type="dxa"/>
            <w:vAlign w:val="center"/>
          </w:tcPr>
          <w:p w14:paraId="2FF998A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0.57</w:t>
            </w:r>
          </w:p>
        </w:tc>
        <w:tc>
          <w:tcPr>
            <w:tcW w:w="665" w:type="dxa"/>
            <w:vAlign w:val="center"/>
          </w:tcPr>
          <w:p w14:paraId="1561F3B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69CFA46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DE2ACA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C05729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8098CA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165CA4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90E811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C7BA4D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6F2AE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9CE1B0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7BF26EA3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5D428646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 Social media</w:t>
            </w: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usage time</w:t>
            </w:r>
          </w:p>
        </w:tc>
        <w:tc>
          <w:tcPr>
            <w:tcW w:w="665" w:type="dxa"/>
            <w:vAlign w:val="center"/>
          </w:tcPr>
          <w:p w14:paraId="5C2613A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0.12</w:t>
            </w:r>
          </w:p>
        </w:tc>
        <w:tc>
          <w:tcPr>
            <w:tcW w:w="666" w:type="dxa"/>
            <w:vAlign w:val="center"/>
          </w:tcPr>
          <w:p w14:paraId="3BCCE0E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-0.01</w:t>
            </w:r>
          </w:p>
        </w:tc>
        <w:tc>
          <w:tcPr>
            <w:tcW w:w="666" w:type="dxa"/>
            <w:vAlign w:val="center"/>
          </w:tcPr>
          <w:p w14:paraId="3DDD0C0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-0.14</w:t>
            </w:r>
          </w:p>
        </w:tc>
        <w:tc>
          <w:tcPr>
            <w:tcW w:w="666" w:type="dxa"/>
            <w:vAlign w:val="center"/>
          </w:tcPr>
          <w:p w14:paraId="642464E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0.10</w:t>
            </w:r>
          </w:p>
        </w:tc>
        <w:tc>
          <w:tcPr>
            <w:tcW w:w="666" w:type="dxa"/>
            <w:vAlign w:val="center"/>
          </w:tcPr>
          <w:p w14:paraId="633EE5E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-0.10</w:t>
            </w:r>
          </w:p>
        </w:tc>
        <w:tc>
          <w:tcPr>
            <w:tcW w:w="666" w:type="dxa"/>
            <w:vAlign w:val="center"/>
          </w:tcPr>
          <w:p w14:paraId="7F05AFE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-0.15</w:t>
            </w:r>
          </w:p>
        </w:tc>
        <w:tc>
          <w:tcPr>
            <w:tcW w:w="666" w:type="dxa"/>
            <w:vAlign w:val="center"/>
          </w:tcPr>
          <w:p w14:paraId="183AB9A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-0.04</w:t>
            </w:r>
          </w:p>
        </w:tc>
        <w:tc>
          <w:tcPr>
            <w:tcW w:w="666" w:type="dxa"/>
            <w:vAlign w:val="center"/>
          </w:tcPr>
          <w:p w14:paraId="1FF0986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0.23</w:t>
            </w:r>
          </w:p>
        </w:tc>
        <w:tc>
          <w:tcPr>
            <w:tcW w:w="665" w:type="dxa"/>
            <w:vAlign w:val="center"/>
          </w:tcPr>
          <w:p w14:paraId="6C1285D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0.19</w:t>
            </w:r>
          </w:p>
        </w:tc>
        <w:tc>
          <w:tcPr>
            <w:tcW w:w="666" w:type="dxa"/>
            <w:vAlign w:val="center"/>
          </w:tcPr>
          <w:p w14:paraId="1DA6A48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1D03049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7D4197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E24A7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A50903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B8D8D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1642BB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EDE35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388FD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781848F4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1E8B4D04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11 Problematic social media use</w:t>
            </w:r>
          </w:p>
        </w:tc>
        <w:tc>
          <w:tcPr>
            <w:tcW w:w="665" w:type="dxa"/>
            <w:vAlign w:val="center"/>
          </w:tcPr>
          <w:p w14:paraId="6116583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0.29</w:t>
            </w:r>
          </w:p>
        </w:tc>
        <w:tc>
          <w:tcPr>
            <w:tcW w:w="666" w:type="dxa"/>
            <w:vAlign w:val="center"/>
          </w:tcPr>
          <w:p w14:paraId="3142ED9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-0.01</w:t>
            </w:r>
          </w:p>
        </w:tc>
        <w:tc>
          <w:tcPr>
            <w:tcW w:w="666" w:type="dxa"/>
            <w:vAlign w:val="center"/>
          </w:tcPr>
          <w:p w14:paraId="6FA1180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-0.16</w:t>
            </w:r>
          </w:p>
        </w:tc>
        <w:tc>
          <w:tcPr>
            <w:tcW w:w="666" w:type="dxa"/>
            <w:vAlign w:val="center"/>
          </w:tcPr>
          <w:p w14:paraId="1224FAB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-0.02</w:t>
            </w:r>
          </w:p>
        </w:tc>
        <w:tc>
          <w:tcPr>
            <w:tcW w:w="666" w:type="dxa"/>
            <w:vAlign w:val="center"/>
          </w:tcPr>
          <w:p w14:paraId="2FB36E0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-0.07</w:t>
            </w:r>
          </w:p>
        </w:tc>
        <w:tc>
          <w:tcPr>
            <w:tcW w:w="666" w:type="dxa"/>
            <w:vAlign w:val="center"/>
          </w:tcPr>
          <w:p w14:paraId="11913F8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-0.17</w:t>
            </w:r>
          </w:p>
        </w:tc>
        <w:tc>
          <w:tcPr>
            <w:tcW w:w="666" w:type="dxa"/>
            <w:vAlign w:val="center"/>
          </w:tcPr>
          <w:p w14:paraId="0C3E622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-0.11</w:t>
            </w:r>
          </w:p>
        </w:tc>
        <w:tc>
          <w:tcPr>
            <w:tcW w:w="666" w:type="dxa"/>
            <w:vAlign w:val="center"/>
          </w:tcPr>
          <w:p w14:paraId="50492D2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0.16</w:t>
            </w:r>
          </w:p>
        </w:tc>
        <w:tc>
          <w:tcPr>
            <w:tcW w:w="665" w:type="dxa"/>
            <w:vAlign w:val="center"/>
          </w:tcPr>
          <w:p w14:paraId="225695C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0.58</w:t>
            </w:r>
          </w:p>
        </w:tc>
        <w:tc>
          <w:tcPr>
            <w:tcW w:w="666" w:type="dxa"/>
            <w:vAlign w:val="center"/>
          </w:tcPr>
          <w:p w14:paraId="6EBCADE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0.37</w:t>
            </w:r>
          </w:p>
        </w:tc>
        <w:tc>
          <w:tcPr>
            <w:tcW w:w="666" w:type="dxa"/>
            <w:vAlign w:val="center"/>
          </w:tcPr>
          <w:p w14:paraId="5767B8F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412F3A3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BDA089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6880E7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CA029B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76C878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998152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A70E54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0B1FFD52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56B39E04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12 Perceived s</w:t>
            </w: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tress</w:t>
            </w:r>
          </w:p>
        </w:tc>
        <w:tc>
          <w:tcPr>
            <w:tcW w:w="665" w:type="dxa"/>
            <w:vAlign w:val="center"/>
          </w:tcPr>
          <w:p w14:paraId="43C1F68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0.22</w:t>
            </w:r>
          </w:p>
        </w:tc>
        <w:tc>
          <w:tcPr>
            <w:tcW w:w="666" w:type="dxa"/>
            <w:vAlign w:val="center"/>
          </w:tcPr>
          <w:p w14:paraId="031AF17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-0.05</w:t>
            </w:r>
          </w:p>
        </w:tc>
        <w:tc>
          <w:tcPr>
            <w:tcW w:w="666" w:type="dxa"/>
            <w:vAlign w:val="center"/>
          </w:tcPr>
          <w:p w14:paraId="3BAED91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-0.11</w:t>
            </w:r>
          </w:p>
        </w:tc>
        <w:tc>
          <w:tcPr>
            <w:tcW w:w="666" w:type="dxa"/>
            <w:vAlign w:val="center"/>
          </w:tcPr>
          <w:p w14:paraId="3DCC412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0.15</w:t>
            </w:r>
          </w:p>
        </w:tc>
        <w:tc>
          <w:tcPr>
            <w:tcW w:w="666" w:type="dxa"/>
            <w:vAlign w:val="center"/>
          </w:tcPr>
          <w:p w14:paraId="5FEC12D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-0.10</w:t>
            </w:r>
          </w:p>
        </w:tc>
        <w:tc>
          <w:tcPr>
            <w:tcW w:w="666" w:type="dxa"/>
            <w:vAlign w:val="center"/>
          </w:tcPr>
          <w:p w14:paraId="7E9B993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-0.30</w:t>
            </w:r>
          </w:p>
        </w:tc>
        <w:tc>
          <w:tcPr>
            <w:tcW w:w="666" w:type="dxa"/>
            <w:vAlign w:val="center"/>
          </w:tcPr>
          <w:p w14:paraId="3252E93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-0.10</w:t>
            </w:r>
          </w:p>
        </w:tc>
        <w:tc>
          <w:tcPr>
            <w:tcW w:w="666" w:type="dxa"/>
            <w:vAlign w:val="center"/>
          </w:tcPr>
          <w:p w14:paraId="31CAC3F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0.08</w:t>
            </w:r>
          </w:p>
        </w:tc>
        <w:tc>
          <w:tcPr>
            <w:tcW w:w="665" w:type="dxa"/>
            <w:vAlign w:val="center"/>
          </w:tcPr>
          <w:p w14:paraId="4ACCCFC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0.22</w:t>
            </w:r>
          </w:p>
        </w:tc>
        <w:tc>
          <w:tcPr>
            <w:tcW w:w="666" w:type="dxa"/>
            <w:vAlign w:val="center"/>
          </w:tcPr>
          <w:p w14:paraId="2E4B87C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0.13</w:t>
            </w:r>
          </w:p>
        </w:tc>
        <w:tc>
          <w:tcPr>
            <w:tcW w:w="666" w:type="dxa"/>
            <w:vAlign w:val="center"/>
          </w:tcPr>
          <w:p w14:paraId="22A443D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0.31</w:t>
            </w:r>
          </w:p>
        </w:tc>
        <w:tc>
          <w:tcPr>
            <w:tcW w:w="666" w:type="dxa"/>
            <w:vAlign w:val="center"/>
          </w:tcPr>
          <w:p w14:paraId="12CA8C0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7F6BDAD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7B7373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CDC2A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2B11E5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FE5C6C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0670B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71300955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6545F386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13 Depressi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ve symptoms</w:t>
            </w:r>
          </w:p>
        </w:tc>
        <w:tc>
          <w:tcPr>
            <w:tcW w:w="665" w:type="dxa"/>
            <w:vAlign w:val="center"/>
          </w:tcPr>
          <w:p w14:paraId="479C597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0.24</w:t>
            </w:r>
          </w:p>
        </w:tc>
        <w:tc>
          <w:tcPr>
            <w:tcW w:w="666" w:type="dxa"/>
            <w:vAlign w:val="center"/>
          </w:tcPr>
          <w:p w14:paraId="5421C2E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-0.04</w:t>
            </w:r>
          </w:p>
        </w:tc>
        <w:tc>
          <w:tcPr>
            <w:tcW w:w="666" w:type="dxa"/>
            <w:vAlign w:val="center"/>
          </w:tcPr>
          <w:p w14:paraId="2E3F4ED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-0.07</w:t>
            </w:r>
          </w:p>
        </w:tc>
        <w:tc>
          <w:tcPr>
            <w:tcW w:w="666" w:type="dxa"/>
            <w:vAlign w:val="center"/>
          </w:tcPr>
          <w:p w14:paraId="4DBF908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0.12</w:t>
            </w:r>
          </w:p>
        </w:tc>
        <w:tc>
          <w:tcPr>
            <w:tcW w:w="666" w:type="dxa"/>
            <w:vAlign w:val="center"/>
          </w:tcPr>
          <w:p w14:paraId="4918546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-0.10</w:t>
            </w:r>
          </w:p>
        </w:tc>
        <w:tc>
          <w:tcPr>
            <w:tcW w:w="666" w:type="dxa"/>
            <w:vAlign w:val="center"/>
          </w:tcPr>
          <w:p w14:paraId="456AA03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-0.28</w:t>
            </w:r>
          </w:p>
        </w:tc>
        <w:tc>
          <w:tcPr>
            <w:tcW w:w="666" w:type="dxa"/>
            <w:vAlign w:val="center"/>
          </w:tcPr>
          <w:p w14:paraId="26919C6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-0.14</w:t>
            </w:r>
          </w:p>
        </w:tc>
        <w:tc>
          <w:tcPr>
            <w:tcW w:w="666" w:type="dxa"/>
            <w:vAlign w:val="center"/>
          </w:tcPr>
          <w:p w14:paraId="3B28D76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0.13</w:t>
            </w:r>
          </w:p>
        </w:tc>
        <w:tc>
          <w:tcPr>
            <w:tcW w:w="665" w:type="dxa"/>
            <w:vAlign w:val="center"/>
          </w:tcPr>
          <w:p w14:paraId="28DC840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0.28</w:t>
            </w:r>
          </w:p>
        </w:tc>
        <w:tc>
          <w:tcPr>
            <w:tcW w:w="666" w:type="dxa"/>
            <w:vAlign w:val="center"/>
          </w:tcPr>
          <w:p w14:paraId="2EC1D2D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0.14</w:t>
            </w:r>
          </w:p>
        </w:tc>
        <w:tc>
          <w:tcPr>
            <w:tcW w:w="666" w:type="dxa"/>
            <w:vAlign w:val="center"/>
          </w:tcPr>
          <w:p w14:paraId="5CC1605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0.35</w:t>
            </w:r>
          </w:p>
        </w:tc>
        <w:tc>
          <w:tcPr>
            <w:tcW w:w="666" w:type="dxa"/>
            <w:vAlign w:val="center"/>
          </w:tcPr>
          <w:p w14:paraId="019996D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0.70</w:t>
            </w:r>
          </w:p>
        </w:tc>
        <w:tc>
          <w:tcPr>
            <w:tcW w:w="666" w:type="dxa"/>
            <w:vAlign w:val="center"/>
          </w:tcPr>
          <w:p w14:paraId="7C3D6B0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5B400E7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376BFB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DA5D84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E67CF6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F8B61B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753DEF79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5AE30501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14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GAD symptoms</w:t>
            </w:r>
          </w:p>
        </w:tc>
        <w:tc>
          <w:tcPr>
            <w:tcW w:w="665" w:type="dxa"/>
            <w:vAlign w:val="center"/>
          </w:tcPr>
          <w:p w14:paraId="5243CC6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0.25</w:t>
            </w:r>
          </w:p>
        </w:tc>
        <w:tc>
          <w:tcPr>
            <w:tcW w:w="666" w:type="dxa"/>
            <w:vAlign w:val="center"/>
          </w:tcPr>
          <w:p w14:paraId="0E0591D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-0.07</w:t>
            </w:r>
          </w:p>
        </w:tc>
        <w:tc>
          <w:tcPr>
            <w:tcW w:w="666" w:type="dxa"/>
            <w:vAlign w:val="center"/>
          </w:tcPr>
          <w:p w14:paraId="06B8B9B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-0.09</w:t>
            </w:r>
          </w:p>
        </w:tc>
        <w:tc>
          <w:tcPr>
            <w:tcW w:w="666" w:type="dxa"/>
            <w:vAlign w:val="center"/>
          </w:tcPr>
          <w:p w14:paraId="77B8E4A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0.11</w:t>
            </w:r>
          </w:p>
        </w:tc>
        <w:tc>
          <w:tcPr>
            <w:tcW w:w="666" w:type="dxa"/>
            <w:vAlign w:val="center"/>
          </w:tcPr>
          <w:p w14:paraId="0B282E8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-0.07</w:t>
            </w:r>
          </w:p>
        </w:tc>
        <w:tc>
          <w:tcPr>
            <w:tcW w:w="666" w:type="dxa"/>
            <w:vAlign w:val="center"/>
          </w:tcPr>
          <w:p w14:paraId="1F8E183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-0.30</w:t>
            </w:r>
          </w:p>
        </w:tc>
        <w:tc>
          <w:tcPr>
            <w:tcW w:w="666" w:type="dxa"/>
            <w:vAlign w:val="center"/>
          </w:tcPr>
          <w:p w14:paraId="29438C5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-0.13</w:t>
            </w:r>
          </w:p>
        </w:tc>
        <w:tc>
          <w:tcPr>
            <w:tcW w:w="666" w:type="dxa"/>
            <w:vAlign w:val="center"/>
          </w:tcPr>
          <w:p w14:paraId="1F6A917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0.08</w:t>
            </w:r>
          </w:p>
        </w:tc>
        <w:tc>
          <w:tcPr>
            <w:tcW w:w="665" w:type="dxa"/>
            <w:vAlign w:val="center"/>
          </w:tcPr>
          <w:p w14:paraId="565C134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0.22</w:t>
            </w:r>
          </w:p>
        </w:tc>
        <w:tc>
          <w:tcPr>
            <w:tcW w:w="666" w:type="dxa"/>
            <w:vAlign w:val="center"/>
          </w:tcPr>
          <w:p w14:paraId="255C140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0.14</w:t>
            </w:r>
          </w:p>
        </w:tc>
        <w:tc>
          <w:tcPr>
            <w:tcW w:w="666" w:type="dxa"/>
            <w:vAlign w:val="center"/>
          </w:tcPr>
          <w:p w14:paraId="587877A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0.30</w:t>
            </w:r>
          </w:p>
        </w:tc>
        <w:tc>
          <w:tcPr>
            <w:tcW w:w="666" w:type="dxa"/>
            <w:vAlign w:val="center"/>
          </w:tcPr>
          <w:p w14:paraId="209417B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0.72</w:t>
            </w:r>
          </w:p>
        </w:tc>
        <w:tc>
          <w:tcPr>
            <w:tcW w:w="666" w:type="dxa"/>
            <w:vAlign w:val="center"/>
          </w:tcPr>
          <w:p w14:paraId="6C5EA89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0.83</w:t>
            </w:r>
          </w:p>
        </w:tc>
        <w:tc>
          <w:tcPr>
            <w:tcW w:w="666" w:type="dxa"/>
            <w:vAlign w:val="center"/>
          </w:tcPr>
          <w:p w14:paraId="06766BE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0816DFB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091B5B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0F6055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37302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16698760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6418E978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15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Restrictive mediation</w:t>
            </w:r>
          </w:p>
        </w:tc>
        <w:tc>
          <w:tcPr>
            <w:tcW w:w="665" w:type="dxa"/>
            <w:vAlign w:val="center"/>
          </w:tcPr>
          <w:p w14:paraId="2AC18BD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-0.06</w:t>
            </w:r>
          </w:p>
        </w:tc>
        <w:tc>
          <w:tcPr>
            <w:tcW w:w="666" w:type="dxa"/>
            <w:vAlign w:val="center"/>
          </w:tcPr>
          <w:p w14:paraId="5E1DA7F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-0.39</w:t>
            </w:r>
          </w:p>
        </w:tc>
        <w:tc>
          <w:tcPr>
            <w:tcW w:w="666" w:type="dxa"/>
            <w:vAlign w:val="center"/>
          </w:tcPr>
          <w:p w14:paraId="32C297A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-0.19</w:t>
            </w:r>
          </w:p>
        </w:tc>
        <w:tc>
          <w:tcPr>
            <w:tcW w:w="666" w:type="dxa"/>
            <w:vAlign w:val="center"/>
          </w:tcPr>
          <w:p w14:paraId="6E4106C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0.01</w:t>
            </w:r>
          </w:p>
        </w:tc>
        <w:tc>
          <w:tcPr>
            <w:tcW w:w="666" w:type="dxa"/>
            <w:vAlign w:val="center"/>
          </w:tcPr>
          <w:p w14:paraId="4FAF19E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0.04</w:t>
            </w:r>
          </w:p>
        </w:tc>
        <w:tc>
          <w:tcPr>
            <w:tcW w:w="666" w:type="dxa"/>
            <w:vAlign w:val="center"/>
          </w:tcPr>
          <w:p w14:paraId="0B82742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-0.02</w:t>
            </w:r>
          </w:p>
        </w:tc>
        <w:tc>
          <w:tcPr>
            <w:tcW w:w="666" w:type="dxa"/>
            <w:vAlign w:val="center"/>
          </w:tcPr>
          <w:p w14:paraId="26AE30C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0.00</w:t>
            </w:r>
          </w:p>
        </w:tc>
        <w:tc>
          <w:tcPr>
            <w:tcW w:w="666" w:type="dxa"/>
            <w:vAlign w:val="center"/>
          </w:tcPr>
          <w:p w14:paraId="0392999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-0.08</w:t>
            </w:r>
          </w:p>
        </w:tc>
        <w:tc>
          <w:tcPr>
            <w:tcW w:w="665" w:type="dxa"/>
            <w:vAlign w:val="center"/>
          </w:tcPr>
          <w:p w14:paraId="2A19FD8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-0.06</w:t>
            </w:r>
          </w:p>
        </w:tc>
        <w:tc>
          <w:tcPr>
            <w:tcW w:w="666" w:type="dxa"/>
            <w:vAlign w:val="center"/>
          </w:tcPr>
          <w:p w14:paraId="42202A8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-0.06</w:t>
            </w:r>
          </w:p>
        </w:tc>
        <w:tc>
          <w:tcPr>
            <w:tcW w:w="666" w:type="dxa"/>
            <w:vAlign w:val="center"/>
          </w:tcPr>
          <w:p w14:paraId="670CCBB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-0.08</w:t>
            </w:r>
          </w:p>
        </w:tc>
        <w:tc>
          <w:tcPr>
            <w:tcW w:w="666" w:type="dxa"/>
            <w:vAlign w:val="center"/>
          </w:tcPr>
          <w:p w14:paraId="70EF442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0.00</w:t>
            </w:r>
          </w:p>
        </w:tc>
        <w:tc>
          <w:tcPr>
            <w:tcW w:w="666" w:type="dxa"/>
            <w:vAlign w:val="center"/>
          </w:tcPr>
          <w:p w14:paraId="261679D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0.01</w:t>
            </w:r>
          </w:p>
        </w:tc>
        <w:tc>
          <w:tcPr>
            <w:tcW w:w="666" w:type="dxa"/>
            <w:vAlign w:val="center"/>
          </w:tcPr>
          <w:p w14:paraId="474DEA2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0.02</w:t>
            </w:r>
          </w:p>
        </w:tc>
        <w:tc>
          <w:tcPr>
            <w:tcW w:w="666" w:type="dxa"/>
            <w:vAlign w:val="center"/>
          </w:tcPr>
          <w:p w14:paraId="131BBB7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29F3CF6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967551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C391F1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0E8AF492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697B2A31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16 Digital parenting self-efficacy</w:t>
            </w:r>
          </w:p>
        </w:tc>
        <w:tc>
          <w:tcPr>
            <w:tcW w:w="665" w:type="dxa"/>
            <w:vAlign w:val="center"/>
          </w:tcPr>
          <w:p w14:paraId="350E7C1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-0.34</w:t>
            </w:r>
          </w:p>
        </w:tc>
        <w:tc>
          <w:tcPr>
            <w:tcW w:w="666" w:type="dxa"/>
            <w:vAlign w:val="center"/>
          </w:tcPr>
          <w:p w14:paraId="07BBFDA4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-0.06</w:t>
            </w:r>
          </w:p>
        </w:tc>
        <w:tc>
          <w:tcPr>
            <w:tcW w:w="666" w:type="dxa"/>
            <w:vAlign w:val="center"/>
          </w:tcPr>
          <w:p w14:paraId="51FE2A4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0.05</w:t>
            </w:r>
          </w:p>
        </w:tc>
        <w:tc>
          <w:tcPr>
            <w:tcW w:w="666" w:type="dxa"/>
            <w:vAlign w:val="center"/>
          </w:tcPr>
          <w:p w14:paraId="1EA904B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0.01</w:t>
            </w:r>
          </w:p>
        </w:tc>
        <w:tc>
          <w:tcPr>
            <w:tcW w:w="666" w:type="dxa"/>
            <w:vAlign w:val="center"/>
          </w:tcPr>
          <w:p w14:paraId="5526C44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0.02</w:t>
            </w:r>
          </w:p>
        </w:tc>
        <w:tc>
          <w:tcPr>
            <w:tcW w:w="666" w:type="dxa"/>
            <w:vAlign w:val="center"/>
          </w:tcPr>
          <w:p w14:paraId="4B44FC4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0.13</w:t>
            </w:r>
          </w:p>
        </w:tc>
        <w:tc>
          <w:tcPr>
            <w:tcW w:w="666" w:type="dxa"/>
            <w:vAlign w:val="center"/>
          </w:tcPr>
          <w:p w14:paraId="308E64B7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0.02</w:t>
            </w:r>
          </w:p>
        </w:tc>
        <w:tc>
          <w:tcPr>
            <w:tcW w:w="666" w:type="dxa"/>
            <w:vAlign w:val="center"/>
          </w:tcPr>
          <w:p w14:paraId="61BA9A2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-0.03</w:t>
            </w:r>
          </w:p>
        </w:tc>
        <w:tc>
          <w:tcPr>
            <w:tcW w:w="665" w:type="dxa"/>
            <w:vAlign w:val="center"/>
          </w:tcPr>
          <w:p w14:paraId="4EB94DB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-0.22</w:t>
            </w:r>
          </w:p>
        </w:tc>
        <w:tc>
          <w:tcPr>
            <w:tcW w:w="666" w:type="dxa"/>
            <w:vAlign w:val="center"/>
          </w:tcPr>
          <w:p w14:paraId="35E76D7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-0.05</w:t>
            </w:r>
          </w:p>
        </w:tc>
        <w:tc>
          <w:tcPr>
            <w:tcW w:w="666" w:type="dxa"/>
            <w:vAlign w:val="center"/>
          </w:tcPr>
          <w:p w14:paraId="0A5FAEC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-0.27</w:t>
            </w:r>
          </w:p>
        </w:tc>
        <w:tc>
          <w:tcPr>
            <w:tcW w:w="666" w:type="dxa"/>
            <w:vAlign w:val="center"/>
          </w:tcPr>
          <w:p w14:paraId="13C19AE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-0.35</w:t>
            </w:r>
          </w:p>
        </w:tc>
        <w:tc>
          <w:tcPr>
            <w:tcW w:w="666" w:type="dxa"/>
            <w:vAlign w:val="center"/>
          </w:tcPr>
          <w:p w14:paraId="0560851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-0.31</w:t>
            </w:r>
          </w:p>
        </w:tc>
        <w:tc>
          <w:tcPr>
            <w:tcW w:w="666" w:type="dxa"/>
            <w:vAlign w:val="center"/>
          </w:tcPr>
          <w:p w14:paraId="62DF39F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-0.32</w:t>
            </w:r>
          </w:p>
        </w:tc>
        <w:tc>
          <w:tcPr>
            <w:tcW w:w="666" w:type="dxa"/>
            <w:vAlign w:val="center"/>
          </w:tcPr>
          <w:p w14:paraId="28BECA4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0.20</w:t>
            </w:r>
          </w:p>
        </w:tc>
        <w:tc>
          <w:tcPr>
            <w:tcW w:w="666" w:type="dxa"/>
            <w:vAlign w:val="center"/>
          </w:tcPr>
          <w:p w14:paraId="3A63366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0B2AC5C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2F1BA7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0EBF51D6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03D54542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17 Family communication</w:t>
            </w:r>
          </w:p>
        </w:tc>
        <w:tc>
          <w:tcPr>
            <w:tcW w:w="665" w:type="dxa"/>
            <w:vAlign w:val="center"/>
          </w:tcPr>
          <w:p w14:paraId="27CEB2A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-0.22</w:t>
            </w:r>
          </w:p>
        </w:tc>
        <w:tc>
          <w:tcPr>
            <w:tcW w:w="666" w:type="dxa"/>
            <w:vAlign w:val="center"/>
          </w:tcPr>
          <w:p w14:paraId="3FA82A39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-0.03</w:t>
            </w:r>
          </w:p>
        </w:tc>
        <w:tc>
          <w:tcPr>
            <w:tcW w:w="666" w:type="dxa"/>
            <w:vAlign w:val="center"/>
          </w:tcPr>
          <w:p w14:paraId="3168B51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0.00</w:t>
            </w:r>
          </w:p>
        </w:tc>
        <w:tc>
          <w:tcPr>
            <w:tcW w:w="666" w:type="dxa"/>
            <w:vAlign w:val="center"/>
          </w:tcPr>
          <w:p w14:paraId="18F7C17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-0.04</w:t>
            </w:r>
          </w:p>
        </w:tc>
        <w:tc>
          <w:tcPr>
            <w:tcW w:w="666" w:type="dxa"/>
            <w:vAlign w:val="center"/>
          </w:tcPr>
          <w:p w14:paraId="73C4EB9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0.02</w:t>
            </w:r>
          </w:p>
        </w:tc>
        <w:tc>
          <w:tcPr>
            <w:tcW w:w="666" w:type="dxa"/>
            <w:vAlign w:val="center"/>
          </w:tcPr>
          <w:p w14:paraId="648EA3A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0.11</w:t>
            </w:r>
          </w:p>
        </w:tc>
        <w:tc>
          <w:tcPr>
            <w:tcW w:w="666" w:type="dxa"/>
            <w:vAlign w:val="center"/>
          </w:tcPr>
          <w:p w14:paraId="4F29D0B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0.05</w:t>
            </w:r>
          </w:p>
        </w:tc>
        <w:tc>
          <w:tcPr>
            <w:tcW w:w="666" w:type="dxa"/>
            <w:vAlign w:val="center"/>
          </w:tcPr>
          <w:p w14:paraId="12396835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-0.06</w:t>
            </w:r>
          </w:p>
        </w:tc>
        <w:tc>
          <w:tcPr>
            <w:tcW w:w="665" w:type="dxa"/>
            <w:vAlign w:val="center"/>
          </w:tcPr>
          <w:p w14:paraId="3F5F7DA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-0.12</w:t>
            </w:r>
          </w:p>
        </w:tc>
        <w:tc>
          <w:tcPr>
            <w:tcW w:w="666" w:type="dxa"/>
            <w:vAlign w:val="center"/>
          </w:tcPr>
          <w:p w14:paraId="4D64B66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-0.10</w:t>
            </w:r>
          </w:p>
        </w:tc>
        <w:tc>
          <w:tcPr>
            <w:tcW w:w="666" w:type="dxa"/>
            <w:vAlign w:val="center"/>
          </w:tcPr>
          <w:p w14:paraId="2BB575F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-0.17</w:t>
            </w:r>
          </w:p>
        </w:tc>
        <w:tc>
          <w:tcPr>
            <w:tcW w:w="666" w:type="dxa"/>
            <w:vAlign w:val="center"/>
          </w:tcPr>
          <w:p w14:paraId="6B7C411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-0.36</w:t>
            </w:r>
          </w:p>
        </w:tc>
        <w:tc>
          <w:tcPr>
            <w:tcW w:w="666" w:type="dxa"/>
            <w:vAlign w:val="center"/>
          </w:tcPr>
          <w:p w14:paraId="18D971C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-0.30</w:t>
            </w:r>
          </w:p>
        </w:tc>
        <w:tc>
          <w:tcPr>
            <w:tcW w:w="666" w:type="dxa"/>
            <w:vAlign w:val="center"/>
          </w:tcPr>
          <w:p w14:paraId="68EE030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-0.33</w:t>
            </w:r>
          </w:p>
        </w:tc>
        <w:tc>
          <w:tcPr>
            <w:tcW w:w="666" w:type="dxa"/>
            <w:vAlign w:val="center"/>
          </w:tcPr>
          <w:p w14:paraId="0DF8194A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0.16</w:t>
            </w:r>
          </w:p>
        </w:tc>
        <w:tc>
          <w:tcPr>
            <w:tcW w:w="666" w:type="dxa"/>
            <w:vAlign w:val="center"/>
          </w:tcPr>
          <w:p w14:paraId="01EEE04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0.40</w:t>
            </w:r>
          </w:p>
        </w:tc>
        <w:tc>
          <w:tcPr>
            <w:tcW w:w="666" w:type="dxa"/>
            <w:vAlign w:val="center"/>
          </w:tcPr>
          <w:p w14:paraId="441E1C8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666" w:type="dxa"/>
            <w:vAlign w:val="center"/>
          </w:tcPr>
          <w:p w14:paraId="5239CEC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0D9F" w:rsidRPr="00C335D6" w14:paraId="45C80983" w14:textId="77777777" w:rsidTr="008806FA">
        <w:trPr>
          <w:gridAfter w:val="1"/>
          <w:wAfter w:w="113" w:type="dxa"/>
        </w:trPr>
        <w:tc>
          <w:tcPr>
            <w:tcW w:w="2643" w:type="dxa"/>
          </w:tcPr>
          <w:p w14:paraId="5CB33D88" w14:textId="77777777" w:rsidR="001D0D9F" w:rsidRPr="00C335D6" w:rsidRDefault="001D0D9F" w:rsidP="008806FA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18 Family functionality</w:t>
            </w:r>
          </w:p>
        </w:tc>
        <w:tc>
          <w:tcPr>
            <w:tcW w:w="665" w:type="dxa"/>
            <w:vAlign w:val="center"/>
          </w:tcPr>
          <w:p w14:paraId="634C6C7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-0.22</w:t>
            </w:r>
          </w:p>
        </w:tc>
        <w:tc>
          <w:tcPr>
            <w:tcW w:w="666" w:type="dxa"/>
            <w:vAlign w:val="center"/>
          </w:tcPr>
          <w:p w14:paraId="05EAC856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-0.07</w:t>
            </w:r>
          </w:p>
        </w:tc>
        <w:tc>
          <w:tcPr>
            <w:tcW w:w="666" w:type="dxa"/>
            <w:vAlign w:val="center"/>
          </w:tcPr>
          <w:p w14:paraId="1B14455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0.00</w:t>
            </w:r>
          </w:p>
        </w:tc>
        <w:tc>
          <w:tcPr>
            <w:tcW w:w="666" w:type="dxa"/>
            <w:vAlign w:val="center"/>
          </w:tcPr>
          <w:p w14:paraId="73B3DF2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-0.02</w:t>
            </w:r>
          </w:p>
        </w:tc>
        <w:tc>
          <w:tcPr>
            <w:tcW w:w="666" w:type="dxa"/>
            <w:vAlign w:val="center"/>
          </w:tcPr>
          <w:p w14:paraId="568409B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0.06</w:t>
            </w:r>
          </w:p>
        </w:tc>
        <w:tc>
          <w:tcPr>
            <w:tcW w:w="666" w:type="dxa"/>
            <w:vAlign w:val="center"/>
          </w:tcPr>
          <w:p w14:paraId="2275C71D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0.17</w:t>
            </w:r>
          </w:p>
        </w:tc>
        <w:tc>
          <w:tcPr>
            <w:tcW w:w="666" w:type="dxa"/>
            <w:vAlign w:val="center"/>
          </w:tcPr>
          <w:p w14:paraId="1B647343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0.11</w:t>
            </w:r>
          </w:p>
        </w:tc>
        <w:tc>
          <w:tcPr>
            <w:tcW w:w="666" w:type="dxa"/>
            <w:vAlign w:val="center"/>
          </w:tcPr>
          <w:p w14:paraId="77A68F0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-0.09</w:t>
            </w:r>
          </w:p>
        </w:tc>
        <w:tc>
          <w:tcPr>
            <w:tcW w:w="665" w:type="dxa"/>
            <w:vAlign w:val="center"/>
          </w:tcPr>
          <w:p w14:paraId="4BC90602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-0.17</w:t>
            </w:r>
          </w:p>
        </w:tc>
        <w:tc>
          <w:tcPr>
            <w:tcW w:w="666" w:type="dxa"/>
            <w:vAlign w:val="center"/>
          </w:tcPr>
          <w:p w14:paraId="79F8634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-0.05</w:t>
            </w:r>
          </w:p>
        </w:tc>
        <w:tc>
          <w:tcPr>
            <w:tcW w:w="666" w:type="dxa"/>
            <w:vAlign w:val="center"/>
          </w:tcPr>
          <w:p w14:paraId="49047700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-0.22</w:t>
            </w:r>
          </w:p>
        </w:tc>
        <w:tc>
          <w:tcPr>
            <w:tcW w:w="666" w:type="dxa"/>
            <w:vAlign w:val="center"/>
          </w:tcPr>
          <w:p w14:paraId="4B561271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-0.38</w:t>
            </w:r>
          </w:p>
        </w:tc>
        <w:tc>
          <w:tcPr>
            <w:tcW w:w="666" w:type="dxa"/>
            <w:vAlign w:val="center"/>
          </w:tcPr>
          <w:p w14:paraId="400E51EB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-0.39</w:t>
            </w:r>
          </w:p>
        </w:tc>
        <w:tc>
          <w:tcPr>
            <w:tcW w:w="666" w:type="dxa"/>
            <w:vAlign w:val="center"/>
          </w:tcPr>
          <w:p w14:paraId="0069682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-0.38</w:t>
            </w:r>
          </w:p>
        </w:tc>
        <w:tc>
          <w:tcPr>
            <w:tcW w:w="666" w:type="dxa"/>
            <w:vAlign w:val="center"/>
          </w:tcPr>
          <w:p w14:paraId="66CE954F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0.15</w:t>
            </w:r>
          </w:p>
        </w:tc>
        <w:tc>
          <w:tcPr>
            <w:tcW w:w="666" w:type="dxa"/>
            <w:vAlign w:val="center"/>
          </w:tcPr>
          <w:p w14:paraId="1E42E76C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0.43</w:t>
            </w:r>
          </w:p>
        </w:tc>
        <w:tc>
          <w:tcPr>
            <w:tcW w:w="666" w:type="dxa"/>
            <w:vAlign w:val="center"/>
          </w:tcPr>
          <w:p w14:paraId="07B4D56E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87F32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0.61</w:t>
            </w:r>
          </w:p>
        </w:tc>
        <w:tc>
          <w:tcPr>
            <w:tcW w:w="666" w:type="dxa"/>
            <w:vAlign w:val="center"/>
          </w:tcPr>
          <w:p w14:paraId="3F6CA378" w14:textId="77777777" w:rsidR="001D0D9F" w:rsidRPr="00286CC4" w:rsidRDefault="001D0D9F" w:rsidP="008806FA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</w:t>
            </w:r>
          </w:p>
        </w:tc>
      </w:tr>
      <w:tr w:rsidR="001D0D9F" w:rsidRPr="00C335D6" w14:paraId="762B214A" w14:textId="77777777" w:rsidTr="008806FA">
        <w:trPr>
          <w:trHeight w:val="288"/>
        </w:trPr>
        <w:tc>
          <w:tcPr>
            <w:tcW w:w="14742" w:type="dxa"/>
            <w:gridSpan w:val="20"/>
            <w:tcBorders>
              <w:top w:val="single" w:sz="4" w:space="0" w:color="auto"/>
            </w:tcBorders>
          </w:tcPr>
          <w:p w14:paraId="2621B50B" w14:textId="77777777" w:rsidR="001D0D9F" w:rsidRPr="00C335D6" w:rsidRDefault="001D0D9F" w:rsidP="008806F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3137">
              <w:rPr>
                <w:rFonts w:ascii="Times New Roman" w:hAnsi="Times New Roman" w:cs="Times New Roman"/>
                <w:i/>
                <w:sz w:val="18"/>
                <w:szCs w:val="18"/>
              </w:rPr>
              <w:t>Note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s</w:t>
            </w:r>
            <w:r w:rsidRPr="001A3137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Abbreviations: PVS = Problematic Video Streaming,</w:t>
            </w:r>
            <w:r w:rsidRPr="00C335D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GAD = General Anxiety Disorder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A</w:t>
            </w:r>
            <w:r w:rsidRPr="00C335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ll coefficients are Pearson correlation coefficients if not stated otherwise. </w:t>
            </w:r>
            <w:r w:rsidRPr="00C335D6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C335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Correlation coefficients between factors 4 to 7 are phi coefficients, coefficients between factors 4 to 7 and all other factors are point-biserial correlation coefficients.</w:t>
            </w:r>
          </w:p>
        </w:tc>
      </w:tr>
    </w:tbl>
    <w:p w14:paraId="6FA8F9DC" w14:textId="77777777" w:rsidR="001D0D9F" w:rsidRDefault="001D0D9F" w:rsidP="001D0D9F">
      <w:pPr>
        <w:sectPr w:rsidR="001D0D9F" w:rsidSect="001D0D9F">
          <w:footerReference w:type="default" r:id="rId4"/>
          <w:footerReference w:type="first" r:id="rId5"/>
          <w:pgSz w:w="16838" w:h="11906" w:orient="landscape" w:code="9"/>
          <w:pgMar w:top="1417" w:right="1417" w:bottom="1417" w:left="1134" w:header="567" w:footer="510" w:gutter="0"/>
          <w:lnNumType w:countBy="1" w:restart="continuous"/>
          <w:cols w:space="720"/>
          <w:formProt w:val="0"/>
          <w:titlePg/>
          <w:docGrid w:linePitch="299"/>
        </w:sectPr>
      </w:pPr>
    </w:p>
    <w:p w14:paraId="40864F01" w14:textId="77777777" w:rsidR="001D0D9F" w:rsidRPr="0050138E" w:rsidRDefault="001D0D9F" w:rsidP="001D0D9F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Pr="005013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5013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50138E">
        <w:rPr>
          <w:rFonts w:ascii="Times New Roman" w:hAnsi="Times New Roman" w:cs="Times New Roman"/>
          <w:bCs/>
          <w:sz w:val="24"/>
          <w:szCs w:val="24"/>
        </w:rPr>
        <w:t xml:space="preserve">Goodness-of-fit indices of models following best subset regression analyses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1702"/>
        <w:gridCol w:w="1702"/>
        <w:gridCol w:w="992"/>
        <w:gridCol w:w="2410"/>
      </w:tblGrid>
      <w:tr w:rsidR="001D0D9F" w:rsidRPr="0050138E" w14:paraId="650E352F" w14:textId="77777777" w:rsidTr="008806FA">
        <w:tc>
          <w:tcPr>
            <w:tcW w:w="1249" w:type="pct"/>
            <w:tcBorders>
              <w:top w:val="single" w:sz="4" w:space="0" w:color="auto"/>
              <w:bottom w:val="single" w:sz="4" w:space="0" w:color="auto"/>
            </w:tcBorders>
          </w:tcPr>
          <w:p w14:paraId="7B91AA5C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013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Number of predictors</w:t>
            </w:r>
          </w:p>
        </w:tc>
        <w:tc>
          <w:tcPr>
            <w:tcW w:w="938" w:type="pct"/>
            <w:tcBorders>
              <w:top w:val="single" w:sz="4" w:space="0" w:color="auto"/>
              <w:bottom w:val="single" w:sz="4" w:space="0" w:color="auto"/>
            </w:tcBorders>
          </w:tcPr>
          <w:p w14:paraId="1E4172D3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013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Adjusted R²</w:t>
            </w:r>
          </w:p>
        </w:tc>
        <w:tc>
          <w:tcPr>
            <w:tcW w:w="938" w:type="pct"/>
            <w:tcBorders>
              <w:top w:val="single" w:sz="4" w:space="0" w:color="auto"/>
              <w:bottom w:val="single" w:sz="4" w:space="0" w:color="auto"/>
            </w:tcBorders>
          </w:tcPr>
          <w:p w14:paraId="4FDED59A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013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Mallows’ C</w:t>
            </w:r>
            <w:r w:rsidRPr="0050138E">
              <w:rPr>
                <w:rFonts w:ascii="Times New Roman" w:hAnsi="Times New Roman" w:cs="Times New Roman"/>
                <w:b/>
                <w:bCs/>
                <w:color w:val="000000" w:themeColor="text1"/>
                <w:vertAlign w:val="subscript"/>
              </w:rPr>
              <w:t>p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32B563B1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013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BIC</w:t>
            </w:r>
          </w:p>
        </w:tc>
        <w:tc>
          <w:tcPr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73BE429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013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Cross-validation error</w:t>
            </w:r>
          </w:p>
        </w:tc>
      </w:tr>
      <w:tr w:rsidR="001D0D9F" w:rsidRPr="0050138E" w14:paraId="1B48BA94" w14:textId="77777777" w:rsidTr="008806FA">
        <w:tc>
          <w:tcPr>
            <w:tcW w:w="1249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6D1B3618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0138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7F737BF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0.112</w:t>
            </w:r>
          </w:p>
        </w:tc>
        <w:tc>
          <w:tcPr>
            <w:tcW w:w="93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72226C21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69.2</w:t>
            </w:r>
          </w:p>
        </w:tc>
        <w:tc>
          <w:tcPr>
            <w:tcW w:w="547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D9B34B6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-100</w:t>
            </w:r>
          </w:p>
        </w:tc>
        <w:tc>
          <w:tcPr>
            <w:tcW w:w="132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3641F45F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0138E">
              <w:rPr>
                <w:rFonts w:ascii="Times New Roman" w:hAnsi="Times New Roman" w:cs="Times New Roman"/>
                <w:bCs/>
              </w:rPr>
              <w:t>0.939</w:t>
            </w:r>
          </w:p>
        </w:tc>
      </w:tr>
      <w:tr w:rsidR="001D0D9F" w:rsidRPr="0050138E" w14:paraId="67569B7F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02A7FFA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97C8D37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0.155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A421FF8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22.0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5D12E49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-141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4E95B0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0.915</w:t>
            </w:r>
          </w:p>
        </w:tc>
      </w:tr>
      <w:tr w:rsidR="001D0D9F" w:rsidRPr="0050138E" w14:paraId="59D7D24C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0984390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674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C64986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0.164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A38280C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7653E63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-145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2171044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0.907</w:t>
            </w:r>
          </w:p>
        </w:tc>
      </w:tr>
      <w:tr w:rsidR="001D0D9F" w:rsidRPr="0050138E" w14:paraId="3EC79EB3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7ABA665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674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F1B430A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0.171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3E7A202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/>
                <w:bCs/>
              </w:rPr>
              <w:t>5.50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83F1C97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/>
                <w:bCs/>
              </w:rPr>
              <w:t>-147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8389C0E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57E0E">
              <w:rPr>
                <w:rFonts w:ascii="Times New Roman" w:hAnsi="Times New Roman" w:cs="Times New Roman"/>
                <w:bCs/>
              </w:rPr>
              <w:t>0.904</w:t>
            </w:r>
          </w:p>
        </w:tc>
      </w:tr>
      <w:tr w:rsidR="001D0D9F" w:rsidRPr="0050138E" w14:paraId="7A54DCEC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B201C29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9E51048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0.174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3AE8DA0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3.42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A7BE315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-145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DC359B1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0.906</w:t>
            </w:r>
          </w:p>
        </w:tc>
      </w:tr>
      <w:tr w:rsidR="001D0D9F" w:rsidRPr="0050138E" w14:paraId="23E46042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4AC533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201BDE7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0.175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7DEF4A1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2.55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F5B7052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-141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1F0F499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0.906</w:t>
            </w:r>
          </w:p>
        </w:tc>
      </w:tr>
      <w:tr w:rsidR="001D0D9F" w:rsidRPr="0050138E" w14:paraId="00716EC8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B4D932E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A13FEF6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/>
                <w:bCs/>
              </w:rPr>
              <w:t>0.177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C290680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1.97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CEB1BE4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-136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299C6EE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0.907</w:t>
            </w:r>
          </w:p>
        </w:tc>
      </w:tr>
      <w:tr w:rsidR="001D0D9F" w:rsidRPr="0050138E" w14:paraId="68A33077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AB3ABBA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9CFB378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0.177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024F114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2.64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4414C7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-131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81FD7B6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0.908</w:t>
            </w:r>
          </w:p>
        </w:tc>
      </w:tr>
      <w:tr w:rsidR="001D0D9F" w:rsidRPr="0050138E" w14:paraId="119AC4B3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7872CC8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7CDCF8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0.176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D9FEE00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4.11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B7A3C0E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-125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B5EDEE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0.905</w:t>
            </w:r>
          </w:p>
        </w:tc>
      </w:tr>
      <w:tr w:rsidR="001D0D9F" w:rsidRPr="0050138E" w14:paraId="5DBC3899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978CD02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A5DB898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.176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87F643A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5.77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A34EA12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-118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B04AF0C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0.906</w:t>
            </w:r>
          </w:p>
        </w:tc>
      </w:tr>
      <w:tr w:rsidR="001D0D9F" w:rsidRPr="0050138E" w14:paraId="44870CFE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8D42C3D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EB1CDC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0.175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630AFFA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7.39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4DBCB62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-112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F1645F7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E1953">
              <w:rPr>
                <w:rFonts w:ascii="Times New Roman" w:hAnsi="Times New Roman" w:cs="Times New Roman"/>
                <w:b/>
                <w:bCs/>
              </w:rPr>
              <w:t>0.897</w:t>
            </w:r>
          </w:p>
        </w:tc>
      </w:tr>
      <w:tr w:rsidR="001D0D9F" w:rsidRPr="0050138E" w14:paraId="32466003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C0A3448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E8476FC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0.175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AD590A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9.12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E1BB1FC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-105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787DD6C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0.908</w:t>
            </w:r>
          </w:p>
        </w:tc>
      </w:tr>
      <w:tr w:rsidR="001D0D9F" w:rsidRPr="0050138E" w14:paraId="22FFC5A1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0DE1C98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73FBD453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0.174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F0D5D94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11.1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ECBC01E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-98.2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996386F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0.908</w:t>
            </w:r>
          </w:p>
        </w:tc>
      </w:tr>
      <w:tr w:rsidR="001D0D9F" w:rsidRPr="0050138E" w14:paraId="5F494262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94D7A05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C4EE510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0.173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9B66916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74D">
              <w:rPr>
                <w:rFonts w:ascii="Times New Roman" w:hAnsi="Times New Roman" w:cs="Times New Roman"/>
                <w:bCs/>
              </w:rPr>
              <w:t>13.0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5EA3567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-91.4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50F840A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0.909</w:t>
            </w:r>
          </w:p>
        </w:tc>
      </w:tr>
      <w:tr w:rsidR="001D0D9F" w:rsidRPr="0050138E" w14:paraId="0CCBD235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8847FC6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0138E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2E267E10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0.172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15BEE8F5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0138E">
              <w:rPr>
                <w:rFonts w:ascii="Times New Roman" w:hAnsi="Times New Roman" w:cs="Times New Roman"/>
                <w:bCs/>
              </w:rPr>
              <w:t>15.0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7FBBADF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-84.6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6F3CDBDE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0.911</w:t>
            </w:r>
          </w:p>
        </w:tc>
      </w:tr>
      <w:tr w:rsidR="001D0D9F" w:rsidRPr="0050138E" w14:paraId="432C947A" w14:textId="77777777" w:rsidTr="008806FA">
        <w:tc>
          <w:tcPr>
            <w:tcW w:w="1249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24BE6CB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0138E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34E19B51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0.171</w:t>
            </w:r>
          </w:p>
        </w:tc>
        <w:tc>
          <w:tcPr>
            <w:tcW w:w="93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4E10344A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5EB2DEC3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-77.7</w:t>
            </w:r>
          </w:p>
        </w:tc>
        <w:tc>
          <w:tcPr>
            <w:tcW w:w="1328" w:type="pct"/>
            <w:tcBorders>
              <w:top w:val="nil"/>
              <w:bottom w:val="nil"/>
            </w:tcBorders>
            <w:shd w:val="clear" w:color="auto" w:fill="FFFFFF" w:themeFill="background1"/>
          </w:tcPr>
          <w:p w14:paraId="0F18BD8D" w14:textId="77777777" w:rsidR="001D0D9F" w:rsidRPr="0050138E" w:rsidRDefault="001D0D9F" w:rsidP="008806FA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0.912</w:t>
            </w:r>
          </w:p>
        </w:tc>
      </w:tr>
      <w:tr w:rsidR="001D0D9F" w:rsidRPr="0050138E" w14:paraId="27BB242E" w14:textId="77777777" w:rsidTr="008806FA"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2048E663" w14:textId="77777777" w:rsidR="001D0D9F" w:rsidRPr="0050138E" w:rsidRDefault="001D0D9F" w:rsidP="008806FA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0138E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Note.</w:t>
            </w:r>
            <w:r w:rsidRPr="0050138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Abbreviations: </w:t>
            </w:r>
            <w:r w:rsidRPr="0050138E">
              <w:rPr>
                <w:rFonts w:ascii="Times New Roman" w:hAnsi="Times New Roman" w:cs="Times New Roman"/>
                <w:bCs/>
                <w:color w:val="000000" w:themeColor="text1"/>
              </w:rPr>
              <w:t>BIC = Bayesian Information Criterion.</w:t>
            </w:r>
          </w:p>
        </w:tc>
      </w:tr>
    </w:tbl>
    <w:p w14:paraId="5167C5BD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1519B303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15F53B48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7BEFEDAD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3E7E12B7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05A0BC8B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026DCD9B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4975741F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39F4A7AD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79D15D3A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b/>
          <w:sz w:val="24"/>
        </w:rPr>
      </w:pPr>
    </w:p>
    <w:p w14:paraId="6FF281EA" w14:textId="77777777" w:rsidR="001D0D9F" w:rsidRDefault="001D0D9F" w:rsidP="001D0D9F">
      <w:pPr>
        <w:spacing w:after="120"/>
        <w:jc w:val="both"/>
        <w:rPr>
          <w:rFonts w:ascii="Times New Roman" w:hAnsi="Times New Roman" w:cs="Times New Roman"/>
          <w:sz w:val="24"/>
        </w:rPr>
      </w:pPr>
      <w:r w:rsidRPr="001A3137">
        <w:rPr>
          <w:rFonts w:ascii="Times New Roman" w:hAnsi="Times New Roman" w:cs="Times New Roman"/>
          <w:b/>
          <w:sz w:val="24"/>
        </w:rPr>
        <w:lastRenderedPageBreak/>
        <w:t>Supplementary Figure 1</w:t>
      </w:r>
      <w:r w:rsidRPr="001A3137">
        <w:rPr>
          <w:rFonts w:ascii="Times New Roman" w:hAnsi="Times New Roman" w:cs="Times New Roman"/>
          <w:sz w:val="24"/>
        </w:rPr>
        <w:t>. Graphs of linear regression assumptions tests on the baseline model</w:t>
      </w:r>
    </w:p>
    <w:p w14:paraId="456ED3FC" w14:textId="77777777" w:rsidR="001D0D9F" w:rsidRDefault="001D0D9F" w:rsidP="001D0D9F">
      <w:pPr>
        <w:spacing w:after="120"/>
        <w:jc w:val="both"/>
      </w:pPr>
      <w:r w:rsidRPr="001B50A0">
        <w:rPr>
          <w:rFonts w:ascii="Times New Roman" w:hAnsi="Times New Roman" w:cs="Times New Roman"/>
          <w:noProof/>
          <w:sz w:val="24"/>
          <w:lang w:val="de-DE"/>
        </w:rPr>
        <w:drawing>
          <wp:inline distT="0" distB="0" distL="0" distR="0" wp14:anchorId="5D4DB894" wp14:editId="09AEE035">
            <wp:extent cx="5760720" cy="275018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74CA1" w14:textId="77777777" w:rsidR="00EB4A2D" w:rsidRDefault="00EB4A2D"/>
    <w:sectPr w:rsidR="00EB4A2D" w:rsidSect="001D0D9F">
      <w:footerReference w:type="default" r:id="rId7"/>
      <w:footerReference w:type="first" r:id="rId8"/>
      <w:pgSz w:w="11906" w:h="16838" w:code="9"/>
      <w:pgMar w:top="1417" w:right="1417" w:bottom="1134" w:left="1417" w:header="567" w:footer="510" w:gutter="0"/>
      <w:lnNumType w:countBy="1" w:restart="continuous"/>
      <w:cols w:space="720"/>
      <w:formProt w:val="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</w:rPr>
      <w:id w:val="-1176343789"/>
      <w:docPartObj>
        <w:docPartGallery w:val="Page Numbers (Bottom of Page)"/>
        <w:docPartUnique/>
      </w:docPartObj>
    </w:sdtPr>
    <w:sdtContent>
      <w:p w14:paraId="2179CB66" w14:textId="77777777" w:rsidR="001D0D9F" w:rsidRPr="001435F5" w:rsidRDefault="001D0D9F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1435F5">
          <w:rPr>
            <w:rFonts w:ascii="Times New Roman" w:hAnsi="Times New Roman" w:cs="Times New Roman"/>
            <w:sz w:val="20"/>
          </w:rPr>
          <w:fldChar w:fldCharType="begin"/>
        </w:r>
        <w:r w:rsidRPr="001435F5">
          <w:rPr>
            <w:rFonts w:ascii="Times New Roman" w:hAnsi="Times New Roman" w:cs="Times New Roman"/>
            <w:sz w:val="20"/>
          </w:rPr>
          <w:instrText>PAGE   \* MERGEFORMAT</w:instrText>
        </w:r>
        <w:r w:rsidRPr="001435F5">
          <w:rPr>
            <w:rFonts w:ascii="Times New Roman" w:hAnsi="Times New Roman" w:cs="Times New Roman"/>
            <w:sz w:val="20"/>
          </w:rPr>
          <w:fldChar w:fldCharType="separate"/>
        </w:r>
        <w:r w:rsidRPr="00D80C8D">
          <w:rPr>
            <w:rFonts w:ascii="Times New Roman" w:hAnsi="Times New Roman" w:cs="Times New Roman"/>
            <w:noProof/>
            <w:sz w:val="20"/>
            <w:lang w:val="de-DE"/>
          </w:rPr>
          <w:t>29</w:t>
        </w:r>
        <w:r w:rsidRPr="001435F5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587CBC21" w14:textId="77777777" w:rsidR="001D0D9F" w:rsidRPr="008C25DD" w:rsidRDefault="001D0D9F" w:rsidP="000572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2908010"/>
      <w:docPartObj>
        <w:docPartGallery w:val="Page Numbers (Bottom of Page)"/>
        <w:docPartUnique/>
      </w:docPartObj>
    </w:sdtPr>
    <w:sdtContent>
      <w:p w14:paraId="6AE281C7" w14:textId="77777777" w:rsidR="001D0D9F" w:rsidRDefault="001D0D9F">
        <w:pPr>
          <w:pStyle w:val="Footer"/>
          <w:jc w:val="center"/>
        </w:pPr>
        <w:r w:rsidRPr="001435F5">
          <w:rPr>
            <w:rFonts w:ascii="Times New Roman" w:hAnsi="Times New Roman" w:cs="Times New Roman"/>
            <w:sz w:val="20"/>
          </w:rPr>
          <w:fldChar w:fldCharType="begin"/>
        </w:r>
        <w:r w:rsidRPr="001435F5">
          <w:rPr>
            <w:rFonts w:ascii="Times New Roman" w:hAnsi="Times New Roman" w:cs="Times New Roman"/>
            <w:sz w:val="20"/>
          </w:rPr>
          <w:instrText>PAGE   \* MERGEFORMAT</w:instrText>
        </w:r>
        <w:r w:rsidRPr="001435F5">
          <w:rPr>
            <w:rFonts w:ascii="Times New Roman" w:hAnsi="Times New Roman" w:cs="Times New Roman"/>
            <w:sz w:val="20"/>
          </w:rPr>
          <w:fldChar w:fldCharType="separate"/>
        </w:r>
        <w:r w:rsidRPr="00D80C8D">
          <w:rPr>
            <w:rFonts w:ascii="Times New Roman" w:hAnsi="Times New Roman" w:cs="Times New Roman"/>
            <w:noProof/>
            <w:sz w:val="20"/>
            <w:lang w:val="de-DE"/>
          </w:rPr>
          <w:t>28</w:t>
        </w:r>
        <w:r w:rsidRPr="001435F5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0E99A6E2" w14:textId="77777777" w:rsidR="001D0D9F" w:rsidRPr="008C25DD" w:rsidRDefault="001D0D9F" w:rsidP="000572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1D0D9F" w14:paraId="7E87EEF2" w14:textId="77777777" w:rsidTr="000572F4">
      <w:tc>
        <w:tcPr>
          <w:tcW w:w="7088" w:type="dxa"/>
        </w:tcPr>
        <w:p w14:paraId="242F892A" w14:textId="77777777" w:rsidR="001D0D9F" w:rsidRPr="00F807AE" w:rsidRDefault="001D0D9F" w:rsidP="000572F4">
          <w:pPr>
            <w:pStyle w:val="Footer"/>
          </w:pPr>
        </w:p>
      </w:tc>
      <w:tc>
        <w:tcPr>
          <w:tcW w:w="3087" w:type="dxa"/>
          <w:vAlign w:val="bottom"/>
        </w:tcPr>
        <w:p w14:paraId="4EADD9C3" w14:textId="77777777" w:rsidR="001D0D9F" w:rsidRPr="00F807AE" w:rsidRDefault="001D0D9F" w:rsidP="000572F4">
          <w:pPr>
            <w:pStyle w:val="FuzeileUKE"/>
          </w:pPr>
        </w:p>
      </w:tc>
    </w:tr>
  </w:tbl>
  <w:p w14:paraId="3FE6A357" w14:textId="77777777" w:rsidR="001D0D9F" w:rsidRPr="008C25DD" w:rsidRDefault="001D0D9F" w:rsidP="000572F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5555933"/>
      <w:docPartObj>
        <w:docPartGallery w:val="Page Numbers (Bottom of Page)"/>
        <w:docPartUnique/>
      </w:docPartObj>
    </w:sdtPr>
    <w:sdtContent>
      <w:p w14:paraId="582BF589" w14:textId="77777777" w:rsidR="001D0D9F" w:rsidRDefault="001D0D9F">
        <w:pPr>
          <w:pStyle w:val="Footer"/>
          <w:jc w:val="center"/>
        </w:pPr>
        <w:r w:rsidRPr="001A3137">
          <w:rPr>
            <w:rFonts w:ascii="Times New Roman" w:hAnsi="Times New Roman" w:cs="Times New Roman"/>
            <w:sz w:val="20"/>
          </w:rPr>
          <w:fldChar w:fldCharType="begin"/>
        </w:r>
        <w:r w:rsidRPr="001A3137">
          <w:rPr>
            <w:rFonts w:ascii="Times New Roman" w:hAnsi="Times New Roman" w:cs="Times New Roman"/>
            <w:sz w:val="20"/>
          </w:rPr>
          <w:instrText>PAGE   \* MERGEFORMAT</w:instrText>
        </w:r>
        <w:r w:rsidRPr="001A3137">
          <w:rPr>
            <w:rFonts w:ascii="Times New Roman" w:hAnsi="Times New Roman" w:cs="Times New Roman"/>
            <w:sz w:val="20"/>
          </w:rPr>
          <w:fldChar w:fldCharType="separate"/>
        </w:r>
        <w:r w:rsidRPr="00D80C8D">
          <w:rPr>
            <w:rFonts w:ascii="Times New Roman" w:hAnsi="Times New Roman" w:cs="Times New Roman"/>
            <w:noProof/>
            <w:sz w:val="20"/>
            <w:lang w:val="de-DE"/>
          </w:rPr>
          <w:t>33</w:t>
        </w:r>
        <w:r w:rsidRPr="001A3137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29777A70" w14:textId="77777777" w:rsidR="001D0D9F" w:rsidRPr="008C25DD" w:rsidRDefault="001D0D9F" w:rsidP="000572F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9F"/>
    <w:rsid w:val="001D0D9F"/>
    <w:rsid w:val="001D3053"/>
    <w:rsid w:val="001E3A92"/>
    <w:rsid w:val="00217E67"/>
    <w:rsid w:val="002C7D54"/>
    <w:rsid w:val="0033371E"/>
    <w:rsid w:val="003A142B"/>
    <w:rsid w:val="005C0D39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05060"/>
  <w15:chartTrackingRefBased/>
  <w15:docId w15:val="{E34D148C-335B-49FF-B5EA-193E4ED5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1 Norm"/>
    <w:qFormat/>
    <w:rsid w:val="001D0D9F"/>
    <w:pPr>
      <w:spacing w:after="0" w:line="240" w:lineRule="auto"/>
    </w:pPr>
    <w:rPr>
      <w:rFonts w:ascii="Calibri" w:hAnsi="Calibri" w:cs="Calibri"/>
      <w:kern w:val="0"/>
      <w:sz w:val="22"/>
      <w:szCs w:val="22"/>
      <w:lang w:val="en-US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0D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D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D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D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D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D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D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D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D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D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D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D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D0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D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D0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D9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1D0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D9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1D0D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D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D9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1D0D9F"/>
    <w:pPr>
      <w:autoSpaceDE w:val="0"/>
      <w:autoSpaceDN w:val="0"/>
      <w:adjustRightInd w:val="0"/>
    </w:pPr>
    <w:rPr>
      <w:rFonts w:asciiTheme="minorHAnsi" w:eastAsia="Times New Roman" w:hAnsiTheme="minorHAnsi" w:cs="Arial"/>
      <w:color w:val="505050"/>
      <w:sz w:val="16"/>
      <w:szCs w:val="1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D0D9F"/>
    <w:rPr>
      <w:rFonts w:eastAsia="Times New Roman" w:cs="Arial"/>
      <w:color w:val="505050"/>
      <w:kern w:val="0"/>
      <w:sz w:val="16"/>
      <w:szCs w:val="14"/>
      <w:lang w:val="en-US" w:eastAsia="de-DE"/>
      <w14:ligatures w14:val="none"/>
    </w:rPr>
  </w:style>
  <w:style w:type="table" w:styleId="TableGrid">
    <w:name w:val="Table Grid"/>
    <w:basedOn w:val="TableNormal"/>
    <w:uiPriority w:val="39"/>
    <w:rsid w:val="001D0D9F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zeileUKE">
    <w:name w:val="Fußzeile UKE"/>
    <w:basedOn w:val="Footer"/>
    <w:rsid w:val="001D0D9F"/>
    <w:pPr>
      <w:jc w:val="right"/>
    </w:pPr>
    <w:rPr>
      <w:b/>
      <w:color w:val="156082" w:themeColor="accent1"/>
    </w:rPr>
  </w:style>
  <w:style w:type="character" w:styleId="LineNumber">
    <w:name w:val="line number"/>
    <w:basedOn w:val="DefaultParagraphFont"/>
    <w:uiPriority w:val="99"/>
    <w:semiHidden/>
    <w:unhideWhenUsed/>
    <w:rsid w:val="001D0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footer" Target="footer2.xml"/><Relationship Id="rId10" Type="http://schemas.openxmlformats.org/officeDocument/2006/relationships/theme" Target="theme/theme1.xml"/><Relationship Id="rId4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2026-10-26T10:26:00Z</dcterms:created>
  <dcterms:modified xsi:type="dcterms:W3CDTF">2026-10-26T10:26:00Z</dcterms:modified>
</cp:coreProperties>
</file>