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59AE5" w14:textId="77777777" w:rsidR="00937515" w:rsidRPr="002A3313" w:rsidRDefault="00937515" w:rsidP="00937515">
      <w:pPr>
        <w:ind w:firstLineChars="0" w:firstLine="0"/>
        <w:rPr>
          <w:color w:val="FF0000"/>
          <w:sz w:val="24"/>
          <w:szCs w:val="24"/>
        </w:rPr>
      </w:pPr>
    </w:p>
    <w:p w14:paraId="4D8402F4" w14:textId="77777777" w:rsidR="00937515" w:rsidRPr="002A3313" w:rsidRDefault="00937515" w:rsidP="00937515">
      <w:pPr>
        <w:ind w:firstLineChars="0" w:firstLine="0"/>
        <w:rPr>
          <w:color w:val="FF0000"/>
          <w:sz w:val="24"/>
          <w:szCs w:val="24"/>
        </w:rPr>
      </w:pPr>
      <w:r w:rsidRPr="002A3313">
        <w:rPr>
          <w:rFonts w:hint="eastAsia"/>
          <w:noProof/>
          <w:color w:val="FF0000"/>
          <w:sz w:val="24"/>
          <w:szCs w:val="24"/>
        </w:rPr>
        <w:drawing>
          <wp:inline distT="0" distB="0" distL="0" distR="0" wp14:anchorId="3A43286D" wp14:editId="3D72B5A4">
            <wp:extent cx="5278120" cy="1557020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23A95" w14:textId="77777777" w:rsidR="00937515" w:rsidRPr="002A3313" w:rsidRDefault="00937515" w:rsidP="00937515">
      <w:pPr>
        <w:adjustRightInd w:val="0"/>
        <w:snapToGrid w:val="0"/>
        <w:spacing w:line="480" w:lineRule="auto"/>
        <w:ind w:firstLineChars="0" w:firstLine="0"/>
        <w:rPr>
          <w:b/>
          <w:bCs/>
          <w:color w:val="FF0000"/>
          <w:sz w:val="24"/>
          <w:szCs w:val="24"/>
        </w:rPr>
      </w:pPr>
      <w:r w:rsidRPr="002A3313">
        <w:rPr>
          <w:b/>
          <w:color w:val="FF0000"/>
          <w:sz w:val="24"/>
          <w:szCs w:val="24"/>
        </w:rPr>
        <w:t>Figure S1.</w:t>
      </w:r>
      <w:r w:rsidRPr="002A3313">
        <w:rPr>
          <w:color w:val="FF0000"/>
          <w:sz w:val="24"/>
          <w:szCs w:val="24"/>
        </w:rPr>
        <w:t xml:space="preserve"> </w:t>
      </w:r>
      <w:r w:rsidRPr="002A3313">
        <w:rPr>
          <w:b/>
          <w:bCs/>
          <w:color w:val="FF0000"/>
          <w:sz w:val="24"/>
          <w:szCs w:val="24"/>
        </w:rPr>
        <w:t>Evaluation of DNA in coarse smashed frozen rabbit liver at different lysis times (55°C water bath).</w:t>
      </w:r>
    </w:p>
    <w:p w14:paraId="253E4E35" w14:textId="77777777" w:rsidR="00937515" w:rsidRPr="002A3313" w:rsidRDefault="00937515" w:rsidP="00937515">
      <w:pPr>
        <w:ind w:firstLineChars="0" w:firstLine="0"/>
        <w:rPr>
          <w:color w:val="FF0000"/>
          <w:sz w:val="24"/>
          <w:szCs w:val="24"/>
        </w:rPr>
      </w:pPr>
      <w:r w:rsidRPr="002A3313">
        <w:rPr>
          <w:b/>
          <w:color w:val="FF0000"/>
          <w:sz w:val="24"/>
          <w:szCs w:val="24"/>
        </w:rPr>
        <w:t>(A)</w:t>
      </w:r>
      <w:r w:rsidRPr="002A3313">
        <w:rPr>
          <w:color w:val="FF0000"/>
          <w:sz w:val="24"/>
          <w:szCs w:val="24"/>
        </w:rPr>
        <w:t xml:space="preserve"> DNA yields, ng DNA/mg tissue. </w:t>
      </w:r>
      <w:r w:rsidRPr="002A3313">
        <w:rPr>
          <w:b/>
          <w:color w:val="FF0000"/>
          <w:sz w:val="24"/>
          <w:szCs w:val="24"/>
        </w:rPr>
        <w:t>(B)</w:t>
      </w:r>
      <w:r w:rsidRPr="002A3313">
        <w:rPr>
          <w:color w:val="FF0000"/>
          <w:sz w:val="24"/>
          <w:szCs w:val="24"/>
        </w:rPr>
        <w:t xml:space="preserve"> DNA integrity number values. </w:t>
      </w:r>
      <w:r w:rsidRPr="002A3313">
        <w:rPr>
          <w:b/>
          <w:color w:val="FF0000"/>
          <w:sz w:val="24"/>
          <w:szCs w:val="24"/>
        </w:rPr>
        <w:t>(C)</w:t>
      </w:r>
      <w:r w:rsidRPr="002A3313">
        <w:rPr>
          <w:color w:val="FF0000"/>
          <w:sz w:val="24"/>
          <w:szCs w:val="24"/>
        </w:rPr>
        <w:t xml:space="preserve"> DNA peak sizes. n.s., non-significant; *, </w:t>
      </w:r>
      <w:r w:rsidRPr="002A3313">
        <w:rPr>
          <w:i/>
          <w:iCs/>
          <w:color w:val="FF0000"/>
          <w:sz w:val="24"/>
          <w:szCs w:val="24"/>
        </w:rPr>
        <w:t>p</w:t>
      </w:r>
      <w:r w:rsidRPr="002A3313">
        <w:rPr>
          <w:color w:val="FF0000"/>
          <w:sz w:val="24"/>
          <w:szCs w:val="24"/>
        </w:rPr>
        <w:t xml:space="preserve"> values &lt; 0.05; **, </w:t>
      </w:r>
      <w:r w:rsidRPr="002A3313">
        <w:rPr>
          <w:i/>
          <w:color w:val="FF0000"/>
          <w:sz w:val="24"/>
          <w:szCs w:val="24"/>
        </w:rPr>
        <w:t>p</w:t>
      </w:r>
      <w:r w:rsidRPr="002A3313">
        <w:rPr>
          <w:color w:val="FF0000"/>
          <w:sz w:val="24"/>
          <w:szCs w:val="24"/>
        </w:rPr>
        <w:t xml:space="preserve"> values</w:t>
      </w:r>
      <w:r w:rsidRPr="002A3313">
        <w:rPr>
          <w:i/>
          <w:color w:val="FF0000"/>
          <w:sz w:val="24"/>
          <w:szCs w:val="24"/>
        </w:rPr>
        <w:t xml:space="preserve"> </w:t>
      </w:r>
      <w:r w:rsidRPr="002A3313">
        <w:rPr>
          <w:color w:val="FF0000"/>
          <w:sz w:val="24"/>
          <w:szCs w:val="24"/>
        </w:rPr>
        <w:t>&lt; 0.01. Ordinary one-way ANOVA (A, B, C).</w:t>
      </w:r>
    </w:p>
    <w:p w14:paraId="624B0631" w14:textId="77777777" w:rsidR="00937515" w:rsidRPr="002A3313" w:rsidRDefault="00937515" w:rsidP="00937515">
      <w:pPr>
        <w:ind w:firstLineChars="0" w:firstLine="0"/>
        <w:rPr>
          <w:color w:val="FF0000"/>
          <w:sz w:val="24"/>
          <w:szCs w:val="24"/>
        </w:rPr>
      </w:pPr>
    </w:p>
    <w:p w14:paraId="733975D1" w14:textId="77777777" w:rsidR="00937515" w:rsidRPr="002A3313" w:rsidRDefault="00937515" w:rsidP="00937515">
      <w:pPr>
        <w:ind w:firstLineChars="0" w:firstLine="0"/>
        <w:rPr>
          <w:color w:val="FF0000"/>
          <w:sz w:val="24"/>
          <w:szCs w:val="24"/>
        </w:rPr>
      </w:pPr>
    </w:p>
    <w:p w14:paraId="056F9BD5" w14:textId="7E69C1F7" w:rsidR="00F553FF" w:rsidRDefault="00937515" w:rsidP="00937515">
      <w:r w:rsidRPr="002A3313">
        <w:rPr>
          <w:rFonts w:hint="eastAsia"/>
          <w:noProof/>
          <w:color w:val="FF0000"/>
          <w:sz w:val="24"/>
          <w:szCs w:val="24"/>
        </w:rPr>
        <w:drawing>
          <wp:inline distT="0" distB="0" distL="0" distR="0" wp14:anchorId="74AF1876" wp14:editId="7C4A566F">
            <wp:extent cx="5278120" cy="326009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6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15"/>
    <w:rsid w:val="000F550F"/>
    <w:rsid w:val="003C2EF4"/>
    <w:rsid w:val="00446799"/>
    <w:rsid w:val="00471820"/>
    <w:rsid w:val="006A7E07"/>
    <w:rsid w:val="00701021"/>
    <w:rsid w:val="00866E40"/>
    <w:rsid w:val="00937515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34870"/>
  <w15:chartTrackingRefBased/>
  <w15:docId w15:val="{EEA74526-E704-4345-87FD-A5404F07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515"/>
    <w:pPr>
      <w:widowControl w:val="0"/>
      <w:spacing w:after="0" w:line="360" w:lineRule="auto"/>
      <w:ind w:firstLineChars="200" w:firstLine="480"/>
      <w:jc w:val="both"/>
    </w:pPr>
    <w:rPr>
      <w:rFonts w:ascii="Times New Roman" w:eastAsia="SimSun" w:hAnsi="Times New Roman" w:cs="Times New Roman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7515"/>
    <w:pPr>
      <w:keepNext/>
      <w:keepLines/>
      <w:widowControl/>
      <w:spacing w:before="360" w:after="80" w:line="278" w:lineRule="auto"/>
      <w:ind w:firstLineChars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515"/>
    <w:pPr>
      <w:keepNext/>
      <w:keepLines/>
      <w:widowControl/>
      <w:spacing w:before="160" w:after="80" w:line="278" w:lineRule="auto"/>
      <w:ind w:firstLineChars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515"/>
    <w:pPr>
      <w:keepNext/>
      <w:keepLines/>
      <w:widowControl/>
      <w:spacing w:before="160" w:after="80" w:line="278" w:lineRule="auto"/>
      <w:ind w:firstLineChars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515"/>
    <w:pPr>
      <w:keepNext/>
      <w:keepLines/>
      <w:widowControl/>
      <w:spacing w:before="80" w:after="40" w:line="278" w:lineRule="auto"/>
      <w:ind w:firstLineChars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515"/>
    <w:pPr>
      <w:keepNext/>
      <w:keepLines/>
      <w:widowControl/>
      <w:spacing w:before="80" w:after="40" w:line="278" w:lineRule="auto"/>
      <w:ind w:firstLineChars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515"/>
    <w:pPr>
      <w:keepNext/>
      <w:keepLines/>
      <w:widowControl/>
      <w:spacing w:before="40" w:line="278" w:lineRule="auto"/>
      <w:ind w:firstLineChars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515"/>
    <w:pPr>
      <w:keepNext/>
      <w:keepLines/>
      <w:widowControl/>
      <w:spacing w:before="40" w:line="278" w:lineRule="auto"/>
      <w:ind w:firstLineChars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515"/>
    <w:pPr>
      <w:keepNext/>
      <w:keepLines/>
      <w:widowControl/>
      <w:spacing w:line="278" w:lineRule="auto"/>
      <w:ind w:firstLineChars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515"/>
    <w:pPr>
      <w:keepNext/>
      <w:keepLines/>
      <w:widowControl/>
      <w:spacing w:line="278" w:lineRule="auto"/>
      <w:ind w:firstLineChars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5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5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5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5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5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5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515"/>
    <w:pPr>
      <w:widowControl/>
      <w:spacing w:after="80" w:line="240" w:lineRule="auto"/>
      <w:ind w:firstLineChars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7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515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7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515"/>
    <w:pPr>
      <w:widowControl/>
      <w:spacing w:before="160" w:after="160" w:line="278" w:lineRule="auto"/>
      <w:ind w:firstLineChars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7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515"/>
    <w:pPr>
      <w:widowControl/>
      <w:spacing w:after="160" w:line="278" w:lineRule="auto"/>
      <w:ind w:left="720" w:firstLineChars="0" w:firstLine="0"/>
      <w:contextualSpacing/>
      <w:jc w:val="left"/>
    </w:pPr>
    <w:rPr>
      <w:rFonts w:asciiTheme="minorHAnsi" w:eastAsiaTheme="minorHAnsi" w:hAnsiTheme="minorHAnsi" w:cstheme="minorBid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7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51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Chars="0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5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5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Springer Nature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2026-11-03T10:12:00Z</dcterms:created>
  <dcterms:modified xsi:type="dcterms:W3CDTF">2026-11-03T10:12:00Z</dcterms:modified>
</cp:coreProperties>
</file>