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B6BBB" w14:textId="77777777" w:rsidR="00B135CF" w:rsidRPr="00B135CF" w:rsidRDefault="00B135CF" w:rsidP="00B135CF">
      <w:pPr>
        <w:ind w:firstLine="480"/>
        <w:rPr>
          <w:b/>
          <w:lang w:val="en-US"/>
        </w:rPr>
      </w:pPr>
      <w:r w:rsidRPr="00B135CF">
        <w:rPr>
          <w:b/>
          <w:lang w:val="en-US"/>
        </w:rPr>
        <w:t>Appendix</w:t>
      </w:r>
    </w:p>
    <w:p w14:paraId="0320D0FC" w14:textId="77777777" w:rsidR="00B135CF" w:rsidRPr="00B135CF" w:rsidRDefault="00B135CF" w:rsidP="00B135CF">
      <w:pPr>
        <w:ind w:firstLine="480"/>
        <w:rPr>
          <w:lang w:val="en-US"/>
        </w:rPr>
      </w:pPr>
      <w:bookmarkStart w:id="0" w:name="_Ref239796810"/>
      <w:r w:rsidRPr="00B135CF">
        <w:rPr>
          <w:b/>
          <w:bCs/>
          <w:lang w:val="en-US"/>
        </w:rPr>
        <w:t>Table A</w:t>
      </w:r>
      <w:r w:rsidRPr="00B135CF">
        <w:rPr>
          <w:b/>
          <w:bCs/>
          <w:lang w:val="en-US"/>
        </w:rPr>
        <w:fldChar w:fldCharType="begin"/>
      </w:r>
      <w:r w:rsidRPr="00B135CF">
        <w:rPr>
          <w:b/>
          <w:bCs/>
          <w:lang w:val="en-US"/>
        </w:rPr>
        <w:instrText xml:space="preserve"> SEQ Table_A \* ARABIC </w:instrText>
      </w:r>
      <w:r w:rsidRPr="00B135CF">
        <w:rPr>
          <w:b/>
          <w:bCs/>
          <w:lang w:val="en-US"/>
        </w:rPr>
        <w:fldChar w:fldCharType="separate"/>
      </w:r>
      <w:r w:rsidRPr="00B135CF">
        <w:rPr>
          <w:b/>
          <w:bCs/>
          <w:lang w:val="en-US"/>
        </w:rPr>
        <w:t>1</w:t>
      </w:r>
      <w:r w:rsidRPr="00B135CF">
        <w:fldChar w:fldCharType="end"/>
      </w:r>
      <w:bookmarkEnd w:id="0"/>
      <w:r w:rsidRPr="00B135CF">
        <w:rPr>
          <w:b/>
          <w:bCs/>
          <w:lang w:val="en-US"/>
        </w:rPr>
        <w:t>. Sociodemographic characteristics of the three surveys.  (N = 193,607)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24"/>
        <w:gridCol w:w="2842"/>
        <w:gridCol w:w="2842"/>
        <w:gridCol w:w="2850"/>
      </w:tblGrid>
      <w:tr w:rsidR="00B135CF" w:rsidRPr="00B135CF" w14:paraId="441E27D2" w14:textId="77777777">
        <w:trPr>
          <w:trHeight w:val="420"/>
        </w:trPr>
        <w:tc>
          <w:tcPr>
            <w:tcW w:w="194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0454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b/>
                <w:bCs/>
                <w:lang w:val="en-US"/>
              </w:rPr>
              <w:t xml:space="preserve">　</w:t>
            </w:r>
          </w:p>
        </w:tc>
        <w:tc>
          <w:tcPr>
            <w:tcW w:w="101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F8C78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1997</w:t>
            </w:r>
            <w:r w:rsidRPr="00B135CF">
              <w:rPr>
                <w:b/>
                <w:bCs/>
                <w:lang w:val="en-US"/>
              </w:rPr>
              <w:br/>
              <w:t>(N=11,704)</w:t>
            </w:r>
          </w:p>
        </w:tc>
        <w:tc>
          <w:tcPr>
            <w:tcW w:w="101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0AB185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2001</w:t>
            </w:r>
            <w:r w:rsidRPr="00B135CF">
              <w:rPr>
                <w:b/>
                <w:bCs/>
                <w:lang w:val="en-US"/>
              </w:rPr>
              <w:br/>
              <w:t>(N=33,128)</w:t>
            </w:r>
          </w:p>
        </w:tc>
        <w:tc>
          <w:tcPr>
            <w:tcW w:w="1021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493FB6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2017</w:t>
            </w:r>
            <w:r w:rsidRPr="00B135CF">
              <w:rPr>
                <w:b/>
                <w:bCs/>
                <w:lang w:val="en-US"/>
              </w:rPr>
              <w:br/>
              <w:t>(N=148,775)</w:t>
            </w:r>
          </w:p>
        </w:tc>
      </w:tr>
      <w:tr w:rsidR="00B135CF" w:rsidRPr="00B135CF" w14:paraId="5A000B28" w14:textId="77777777">
        <w:trPr>
          <w:trHeight w:val="210"/>
        </w:trPr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A831F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b/>
                <w:bCs/>
                <w:lang w:val="en-US"/>
              </w:rPr>
              <w:t xml:space="preserve">　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52250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n(%)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24009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n(%)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F8577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n(%)</w:t>
            </w:r>
          </w:p>
        </w:tc>
      </w:tr>
      <w:tr w:rsidR="00B135CF" w:rsidRPr="00B135CF" w14:paraId="28C3EBD3" w14:textId="77777777">
        <w:trPr>
          <w:trHeight w:val="210"/>
        </w:trPr>
        <w:tc>
          <w:tcPr>
            <w:tcW w:w="1943" w:type="pct"/>
            <w:vAlign w:val="center"/>
            <w:hideMark/>
          </w:tcPr>
          <w:p w14:paraId="4EB8F11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Experienced induced abortion</w:t>
            </w:r>
          </w:p>
        </w:tc>
        <w:tc>
          <w:tcPr>
            <w:tcW w:w="1018" w:type="pct"/>
            <w:noWrap/>
            <w:vAlign w:val="center"/>
            <w:hideMark/>
          </w:tcPr>
          <w:p w14:paraId="28051CD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3,761 (32.1%) </w:t>
            </w:r>
          </w:p>
        </w:tc>
        <w:tc>
          <w:tcPr>
            <w:tcW w:w="1018" w:type="pct"/>
            <w:noWrap/>
            <w:vAlign w:val="center"/>
            <w:hideMark/>
          </w:tcPr>
          <w:p w14:paraId="672FA9F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9,053 (27.3%) </w:t>
            </w:r>
          </w:p>
        </w:tc>
        <w:tc>
          <w:tcPr>
            <w:tcW w:w="1021" w:type="pct"/>
            <w:noWrap/>
            <w:vAlign w:val="center"/>
            <w:hideMark/>
          </w:tcPr>
          <w:p w14:paraId="2A981E0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36,841 (24.8%) </w:t>
            </w:r>
          </w:p>
        </w:tc>
      </w:tr>
      <w:tr w:rsidR="00B135CF" w:rsidRPr="00B135CF" w14:paraId="5913DD21" w14:textId="77777777">
        <w:trPr>
          <w:trHeight w:val="210"/>
        </w:trPr>
        <w:tc>
          <w:tcPr>
            <w:tcW w:w="1943" w:type="pct"/>
            <w:vAlign w:val="center"/>
            <w:hideMark/>
          </w:tcPr>
          <w:p w14:paraId="7F3AC0DC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Experienced repeat induced abortion</w:t>
            </w:r>
          </w:p>
        </w:tc>
        <w:tc>
          <w:tcPr>
            <w:tcW w:w="1018" w:type="pct"/>
            <w:noWrap/>
            <w:vAlign w:val="center"/>
            <w:hideMark/>
          </w:tcPr>
          <w:p w14:paraId="0C05B58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1,160 (9.9%) </w:t>
            </w:r>
          </w:p>
        </w:tc>
        <w:tc>
          <w:tcPr>
            <w:tcW w:w="1018" w:type="pct"/>
            <w:noWrap/>
            <w:vAlign w:val="center"/>
            <w:hideMark/>
          </w:tcPr>
          <w:p w14:paraId="5210D9D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2,707 (8.2%) </w:t>
            </w:r>
          </w:p>
        </w:tc>
        <w:tc>
          <w:tcPr>
            <w:tcW w:w="1021" w:type="pct"/>
            <w:noWrap/>
            <w:vAlign w:val="center"/>
            <w:hideMark/>
          </w:tcPr>
          <w:p w14:paraId="6B8143D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11,084 (7.5%) </w:t>
            </w:r>
          </w:p>
        </w:tc>
      </w:tr>
      <w:tr w:rsidR="00B135CF" w:rsidRPr="00B135CF" w14:paraId="11A6A4C7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6A170EFB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Age (years)</w:t>
            </w:r>
          </w:p>
        </w:tc>
      </w:tr>
      <w:tr w:rsidR="00B135CF" w:rsidRPr="00B135CF" w14:paraId="0AD1C4E8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410C27D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15-19</w:t>
            </w:r>
          </w:p>
        </w:tc>
        <w:tc>
          <w:tcPr>
            <w:tcW w:w="1018" w:type="pct"/>
            <w:noWrap/>
            <w:vAlign w:val="center"/>
            <w:hideMark/>
          </w:tcPr>
          <w:p w14:paraId="0A61D3E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29 (0.2%) </w:t>
            </w:r>
          </w:p>
        </w:tc>
        <w:tc>
          <w:tcPr>
            <w:tcW w:w="1018" w:type="pct"/>
            <w:noWrap/>
            <w:vAlign w:val="center"/>
            <w:hideMark/>
          </w:tcPr>
          <w:p w14:paraId="660BFCF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69 (0.2%) </w:t>
            </w:r>
          </w:p>
        </w:tc>
        <w:tc>
          <w:tcPr>
            <w:tcW w:w="1021" w:type="pct"/>
            <w:noWrap/>
            <w:vAlign w:val="center"/>
            <w:hideMark/>
          </w:tcPr>
          <w:p w14:paraId="74F58A9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78 (0.1%) </w:t>
            </w:r>
          </w:p>
        </w:tc>
      </w:tr>
      <w:tr w:rsidR="00B135CF" w:rsidRPr="00B135CF" w14:paraId="4895E29D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2C7B9ED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20-24</w:t>
            </w:r>
          </w:p>
        </w:tc>
        <w:tc>
          <w:tcPr>
            <w:tcW w:w="1018" w:type="pct"/>
            <w:noWrap/>
            <w:vAlign w:val="center"/>
            <w:hideMark/>
          </w:tcPr>
          <w:p w14:paraId="1D8A996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1,020 (8.7%) </w:t>
            </w:r>
          </w:p>
        </w:tc>
        <w:tc>
          <w:tcPr>
            <w:tcW w:w="1018" w:type="pct"/>
            <w:noWrap/>
            <w:vAlign w:val="center"/>
            <w:hideMark/>
          </w:tcPr>
          <w:p w14:paraId="692B7CF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2,169 (6.5%) </w:t>
            </w:r>
          </w:p>
        </w:tc>
        <w:tc>
          <w:tcPr>
            <w:tcW w:w="1021" w:type="pct"/>
            <w:noWrap/>
            <w:vAlign w:val="center"/>
            <w:hideMark/>
          </w:tcPr>
          <w:p w14:paraId="4467438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4,270 (2.9%) </w:t>
            </w:r>
          </w:p>
        </w:tc>
      </w:tr>
      <w:tr w:rsidR="00B135CF" w:rsidRPr="00B135CF" w14:paraId="21A500A2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39237BB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25-29</w:t>
            </w:r>
          </w:p>
        </w:tc>
        <w:tc>
          <w:tcPr>
            <w:tcW w:w="1018" w:type="pct"/>
            <w:noWrap/>
            <w:vAlign w:val="center"/>
            <w:hideMark/>
          </w:tcPr>
          <w:p w14:paraId="214D53A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2,732 (23.3%) </w:t>
            </w:r>
          </w:p>
        </w:tc>
        <w:tc>
          <w:tcPr>
            <w:tcW w:w="1018" w:type="pct"/>
            <w:noWrap/>
            <w:vAlign w:val="center"/>
            <w:hideMark/>
          </w:tcPr>
          <w:p w14:paraId="2E8DF38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5,512 (16.6%) </w:t>
            </w:r>
          </w:p>
        </w:tc>
        <w:tc>
          <w:tcPr>
            <w:tcW w:w="1021" w:type="pct"/>
            <w:noWrap/>
            <w:vAlign w:val="center"/>
            <w:hideMark/>
          </w:tcPr>
          <w:p w14:paraId="16C5143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19,158 (12.9%) </w:t>
            </w:r>
          </w:p>
        </w:tc>
      </w:tr>
      <w:tr w:rsidR="00B135CF" w:rsidRPr="00B135CF" w14:paraId="7F781D47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5216165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30-34</w:t>
            </w:r>
          </w:p>
        </w:tc>
        <w:tc>
          <w:tcPr>
            <w:tcW w:w="1018" w:type="pct"/>
            <w:noWrap/>
            <w:vAlign w:val="center"/>
            <w:hideMark/>
          </w:tcPr>
          <w:p w14:paraId="346449D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2,761 (23.6%) </w:t>
            </w:r>
          </w:p>
        </w:tc>
        <w:tc>
          <w:tcPr>
            <w:tcW w:w="1018" w:type="pct"/>
            <w:noWrap/>
            <w:vAlign w:val="center"/>
            <w:hideMark/>
          </w:tcPr>
          <w:p w14:paraId="0670CFF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7,550 (22.8%) </w:t>
            </w:r>
          </w:p>
        </w:tc>
        <w:tc>
          <w:tcPr>
            <w:tcW w:w="1021" w:type="pct"/>
            <w:noWrap/>
            <w:vAlign w:val="center"/>
            <w:hideMark/>
          </w:tcPr>
          <w:p w14:paraId="30E5EB1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25,447 (17.1%) </w:t>
            </w:r>
          </w:p>
        </w:tc>
      </w:tr>
      <w:tr w:rsidR="00B135CF" w:rsidRPr="00B135CF" w14:paraId="6734297E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3E0823C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35-39</w:t>
            </w:r>
          </w:p>
        </w:tc>
        <w:tc>
          <w:tcPr>
            <w:tcW w:w="1018" w:type="pct"/>
            <w:noWrap/>
            <w:vAlign w:val="center"/>
            <w:hideMark/>
          </w:tcPr>
          <w:p w14:paraId="5951743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1,834 (15.7%) </w:t>
            </w:r>
          </w:p>
        </w:tc>
        <w:tc>
          <w:tcPr>
            <w:tcW w:w="1018" w:type="pct"/>
            <w:noWrap/>
            <w:vAlign w:val="center"/>
            <w:hideMark/>
          </w:tcPr>
          <w:p w14:paraId="24E4438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7,411 (22.4%) </w:t>
            </w:r>
          </w:p>
        </w:tc>
        <w:tc>
          <w:tcPr>
            <w:tcW w:w="1021" w:type="pct"/>
            <w:noWrap/>
            <w:vAlign w:val="center"/>
            <w:hideMark/>
          </w:tcPr>
          <w:p w14:paraId="63FFCBA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26,507 (17.8%) </w:t>
            </w:r>
          </w:p>
        </w:tc>
      </w:tr>
      <w:tr w:rsidR="00B135CF" w:rsidRPr="00B135CF" w14:paraId="0D6D76B7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5728BB9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40-44</w:t>
            </w:r>
          </w:p>
        </w:tc>
        <w:tc>
          <w:tcPr>
            <w:tcW w:w="1018" w:type="pct"/>
            <w:noWrap/>
            <w:vAlign w:val="center"/>
            <w:hideMark/>
          </w:tcPr>
          <w:p w14:paraId="50B14A2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2,215 (18.9%) </w:t>
            </w:r>
          </w:p>
        </w:tc>
        <w:tc>
          <w:tcPr>
            <w:tcW w:w="1018" w:type="pct"/>
            <w:noWrap/>
            <w:vAlign w:val="center"/>
            <w:hideMark/>
          </w:tcPr>
          <w:p w14:paraId="3C7679C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4,929 (14.9%) </w:t>
            </w:r>
          </w:p>
        </w:tc>
        <w:tc>
          <w:tcPr>
            <w:tcW w:w="1021" w:type="pct"/>
            <w:noWrap/>
            <w:vAlign w:val="center"/>
            <w:hideMark/>
          </w:tcPr>
          <w:p w14:paraId="282ACFA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31,350 (21.1%) </w:t>
            </w:r>
          </w:p>
        </w:tc>
      </w:tr>
      <w:tr w:rsidR="00B135CF" w:rsidRPr="00B135CF" w14:paraId="1AE8847C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3B7008A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45-49</w:t>
            </w:r>
          </w:p>
        </w:tc>
        <w:tc>
          <w:tcPr>
            <w:tcW w:w="1018" w:type="pct"/>
            <w:noWrap/>
            <w:vAlign w:val="center"/>
            <w:hideMark/>
          </w:tcPr>
          <w:p w14:paraId="54097F2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1,113 (9.5%) </w:t>
            </w:r>
          </w:p>
        </w:tc>
        <w:tc>
          <w:tcPr>
            <w:tcW w:w="1018" w:type="pct"/>
            <w:noWrap/>
            <w:vAlign w:val="center"/>
            <w:hideMark/>
          </w:tcPr>
          <w:p w14:paraId="0B60F99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5,488 (16.6%) </w:t>
            </w:r>
          </w:p>
        </w:tc>
        <w:tc>
          <w:tcPr>
            <w:tcW w:w="1021" w:type="pct"/>
            <w:noWrap/>
            <w:vAlign w:val="center"/>
            <w:hideMark/>
          </w:tcPr>
          <w:p w14:paraId="2254666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41,965 (28.2%) </w:t>
            </w:r>
          </w:p>
        </w:tc>
      </w:tr>
      <w:tr w:rsidR="00B135CF" w:rsidRPr="00B135CF" w14:paraId="28A50571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652F5C71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Birth cohort</w:t>
            </w:r>
          </w:p>
        </w:tc>
        <w:tc>
          <w:tcPr>
            <w:tcW w:w="1018" w:type="pct"/>
            <w:noWrap/>
            <w:vAlign w:val="center"/>
            <w:hideMark/>
          </w:tcPr>
          <w:p w14:paraId="64FA3B4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1018" w:type="pct"/>
            <w:noWrap/>
            <w:vAlign w:val="center"/>
            <w:hideMark/>
          </w:tcPr>
          <w:p w14:paraId="6EC03581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1021" w:type="pct"/>
            <w:noWrap/>
            <w:vAlign w:val="center"/>
            <w:hideMark/>
          </w:tcPr>
          <w:p w14:paraId="5ED19098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32EF3A72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5DCE7AF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1950-1959</w:t>
            </w:r>
          </w:p>
        </w:tc>
        <w:tc>
          <w:tcPr>
            <w:tcW w:w="1018" w:type="pct"/>
            <w:noWrap/>
            <w:vAlign w:val="center"/>
            <w:hideMark/>
          </w:tcPr>
          <w:p w14:paraId="554F66E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4,056 (34.7%) </w:t>
            </w:r>
          </w:p>
        </w:tc>
        <w:tc>
          <w:tcPr>
            <w:tcW w:w="1018" w:type="pct"/>
            <w:noWrap/>
            <w:vAlign w:val="center"/>
            <w:hideMark/>
          </w:tcPr>
          <w:p w14:paraId="622BE00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9,193 (27.7%) </w:t>
            </w:r>
          </w:p>
        </w:tc>
        <w:tc>
          <w:tcPr>
            <w:tcW w:w="1021" w:type="pct"/>
            <w:noWrap/>
            <w:vAlign w:val="center"/>
            <w:hideMark/>
          </w:tcPr>
          <w:p w14:paraId="483EF95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0 (0.0%) </w:t>
            </w:r>
          </w:p>
        </w:tc>
      </w:tr>
      <w:tr w:rsidR="00B135CF" w:rsidRPr="00B135CF" w14:paraId="1991F8A9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1EA1ECB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1960-1969</w:t>
            </w:r>
          </w:p>
        </w:tc>
        <w:tc>
          <w:tcPr>
            <w:tcW w:w="1018" w:type="pct"/>
            <w:noWrap/>
            <w:vAlign w:val="center"/>
            <w:hideMark/>
          </w:tcPr>
          <w:p w14:paraId="45034FB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5,113 (43.7%) </w:t>
            </w:r>
          </w:p>
        </w:tc>
        <w:tc>
          <w:tcPr>
            <w:tcW w:w="1018" w:type="pct"/>
            <w:noWrap/>
            <w:vAlign w:val="center"/>
            <w:hideMark/>
          </w:tcPr>
          <w:p w14:paraId="2B162FD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13,957 (42.1%) </w:t>
            </w:r>
          </w:p>
        </w:tc>
        <w:tc>
          <w:tcPr>
            <w:tcW w:w="1021" w:type="pct"/>
            <w:noWrap/>
            <w:vAlign w:val="center"/>
            <w:hideMark/>
          </w:tcPr>
          <w:p w14:paraId="0D37325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17,480 (11.7%) </w:t>
            </w:r>
          </w:p>
        </w:tc>
      </w:tr>
      <w:tr w:rsidR="00B135CF" w:rsidRPr="00B135CF" w14:paraId="6A41BAA7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0FFD3DD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lastRenderedPageBreak/>
              <w:t>1970-1979</w:t>
            </w:r>
          </w:p>
        </w:tc>
        <w:tc>
          <w:tcPr>
            <w:tcW w:w="1018" w:type="pct"/>
            <w:noWrap/>
            <w:vAlign w:val="center"/>
            <w:hideMark/>
          </w:tcPr>
          <w:p w14:paraId="01394D4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2,529 (21.6%) </w:t>
            </w:r>
          </w:p>
        </w:tc>
        <w:tc>
          <w:tcPr>
            <w:tcW w:w="1018" w:type="pct"/>
            <w:noWrap/>
            <w:vAlign w:val="center"/>
            <w:hideMark/>
          </w:tcPr>
          <w:p w14:paraId="0E5641D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9,640 (29.1%) </w:t>
            </w:r>
          </w:p>
        </w:tc>
        <w:tc>
          <w:tcPr>
            <w:tcW w:w="1021" w:type="pct"/>
            <w:noWrap/>
            <w:vAlign w:val="center"/>
            <w:hideMark/>
          </w:tcPr>
          <w:p w14:paraId="1E2771B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66,594 (44.8%) </w:t>
            </w:r>
          </w:p>
        </w:tc>
      </w:tr>
      <w:tr w:rsidR="00B135CF" w:rsidRPr="00B135CF" w14:paraId="6D6FF625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76A279F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1980-1989</w:t>
            </w:r>
          </w:p>
        </w:tc>
        <w:tc>
          <w:tcPr>
            <w:tcW w:w="1018" w:type="pct"/>
            <w:noWrap/>
            <w:vAlign w:val="center"/>
            <w:hideMark/>
          </w:tcPr>
          <w:p w14:paraId="522DBA1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 (0.1%) </w:t>
            </w:r>
          </w:p>
        </w:tc>
        <w:tc>
          <w:tcPr>
            <w:tcW w:w="1018" w:type="pct"/>
            <w:noWrap/>
            <w:vAlign w:val="center"/>
            <w:hideMark/>
          </w:tcPr>
          <w:p w14:paraId="3F48070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338 (1.0%) </w:t>
            </w:r>
          </w:p>
        </w:tc>
        <w:tc>
          <w:tcPr>
            <w:tcW w:w="1021" w:type="pct"/>
            <w:noWrap/>
            <w:vAlign w:val="center"/>
            <w:hideMark/>
          </w:tcPr>
          <w:p w14:paraId="4941694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50,868 (34.2%) </w:t>
            </w:r>
          </w:p>
        </w:tc>
      </w:tr>
      <w:tr w:rsidR="00B135CF" w:rsidRPr="00B135CF" w14:paraId="78E64464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7B42DC3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1990-1999</w:t>
            </w:r>
          </w:p>
        </w:tc>
        <w:tc>
          <w:tcPr>
            <w:tcW w:w="1018" w:type="pct"/>
            <w:noWrap/>
            <w:vAlign w:val="center"/>
            <w:hideMark/>
          </w:tcPr>
          <w:p w14:paraId="4F07A7C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0 (0.0%) </w:t>
            </w:r>
          </w:p>
        </w:tc>
        <w:tc>
          <w:tcPr>
            <w:tcW w:w="1018" w:type="pct"/>
            <w:noWrap/>
            <w:vAlign w:val="center"/>
            <w:hideMark/>
          </w:tcPr>
          <w:p w14:paraId="73BBC61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0 (0.0%) </w:t>
            </w:r>
          </w:p>
        </w:tc>
        <w:tc>
          <w:tcPr>
            <w:tcW w:w="1021" w:type="pct"/>
            <w:noWrap/>
            <w:vAlign w:val="center"/>
            <w:hideMark/>
          </w:tcPr>
          <w:p w14:paraId="05AA7F6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13,833 (9.3%) </w:t>
            </w:r>
          </w:p>
        </w:tc>
      </w:tr>
      <w:tr w:rsidR="00B135CF" w:rsidRPr="00B135CF" w14:paraId="45963903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34DAB673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Ethnicity</w:t>
            </w:r>
          </w:p>
        </w:tc>
      </w:tr>
      <w:tr w:rsidR="00B135CF" w:rsidRPr="00B135CF" w14:paraId="2778979E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2F15FCC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Han</w:t>
            </w:r>
          </w:p>
        </w:tc>
        <w:tc>
          <w:tcPr>
            <w:tcW w:w="1018" w:type="pct"/>
            <w:noWrap/>
            <w:vAlign w:val="center"/>
            <w:hideMark/>
          </w:tcPr>
          <w:p w14:paraId="798E820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10,585 (90.4%) </w:t>
            </w:r>
          </w:p>
        </w:tc>
        <w:tc>
          <w:tcPr>
            <w:tcW w:w="1018" w:type="pct"/>
            <w:noWrap/>
            <w:vAlign w:val="center"/>
            <w:hideMark/>
          </w:tcPr>
          <w:p w14:paraId="6B203C4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30,022 (90.6%) </w:t>
            </w:r>
          </w:p>
        </w:tc>
        <w:tc>
          <w:tcPr>
            <w:tcW w:w="1021" w:type="pct"/>
            <w:noWrap/>
            <w:vAlign w:val="center"/>
            <w:hideMark/>
          </w:tcPr>
          <w:p w14:paraId="4EB5974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131,473 (88.4%) </w:t>
            </w:r>
          </w:p>
        </w:tc>
      </w:tr>
      <w:tr w:rsidR="00B135CF" w:rsidRPr="00B135CF" w14:paraId="60E4BBFD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585D5DA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Minority</w:t>
            </w:r>
          </w:p>
        </w:tc>
        <w:tc>
          <w:tcPr>
            <w:tcW w:w="1018" w:type="pct"/>
            <w:noWrap/>
            <w:vAlign w:val="center"/>
            <w:hideMark/>
          </w:tcPr>
          <w:p w14:paraId="10DF37B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1,119 (9.6%) </w:t>
            </w:r>
          </w:p>
        </w:tc>
        <w:tc>
          <w:tcPr>
            <w:tcW w:w="1018" w:type="pct"/>
            <w:noWrap/>
            <w:vAlign w:val="center"/>
            <w:hideMark/>
          </w:tcPr>
          <w:p w14:paraId="5E697C7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3,106 (9.4%) </w:t>
            </w:r>
          </w:p>
        </w:tc>
        <w:tc>
          <w:tcPr>
            <w:tcW w:w="1021" w:type="pct"/>
            <w:noWrap/>
            <w:vAlign w:val="center"/>
            <w:hideMark/>
          </w:tcPr>
          <w:p w14:paraId="0FD7B26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17,302 (11.6%) </w:t>
            </w:r>
          </w:p>
        </w:tc>
      </w:tr>
      <w:tr w:rsidR="00B135CF" w:rsidRPr="00B135CF" w14:paraId="7E8266C7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420CC22F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Education</w:t>
            </w:r>
          </w:p>
        </w:tc>
      </w:tr>
      <w:tr w:rsidR="00B135CF" w:rsidRPr="00B135CF" w14:paraId="4A51D6E8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6BADDB1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Under Primary</w:t>
            </w:r>
          </w:p>
        </w:tc>
        <w:tc>
          <w:tcPr>
            <w:tcW w:w="1018" w:type="pct"/>
            <w:noWrap/>
            <w:vAlign w:val="center"/>
            <w:hideMark/>
          </w:tcPr>
          <w:p w14:paraId="07BB433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6,477 (55.3%) </w:t>
            </w:r>
          </w:p>
        </w:tc>
        <w:tc>
          <w:tcPr>
            <w:tcW w:w="1018" w:type="pct"/>
            <w:noWrap/>
            <w:vAlign w:val="center"/>
            <w:hideMark/>
          </w:tcPr>
          <w:p w14:paraId="360DAB6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16,867 (50.9%) </w:t>
            </w:r>
          </w:p>
        </w:tc>
        <w:tc>
          <w:tcPr>
            <w:tcW w:w="1021" w:type="pct"/>
            <w:noWrap/>
            <w:vAlign w:val="center"/>
            <w:hideMark/>
          </w:tcPr>
          <w:p w14:paraId="4575913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42803(28.8%) </w:t>
            </w:r>
          </w:p>
        </w:tc>
      </w:tr>
      <w:tr w:rsidR="00B135CF" w:rsidRPr="00B135CF" w14:paraId="18A62AEC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40AE64E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Junior high</w:t>
            </w:r>
          </w:p>
        </w:tc>
        <w:tc>
          <w:tcPr>
            <w:tcW w:w="1018" w:type="pct"/>
            <w:noWrap/>
            <w:vAlign w:val="center"/>
            <w:hideMark/>
          </w:tcPr>
          <w:p w14:paraId="7D6133C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3,538 (30.2%) </w:t>
            </w:r>
          </w:p>
        </w:tc>
        <w:tc>
          <w:tcPr>
            <w:tcW w:w="1018" w:type="pct"/>
            <w:noWrap/>
            <w:vAlign w:val="center"/>
            <w:hideMark/>
          </w:tcPr>
          <w:p w14:paraId="150D296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11,168 (33.7%) </w:t>
            </w:r>
          </w:p>
        </w:tc>
        <w:tc>
          <w:tcPr>
            <w:tcW w:w="1021" w:type="pct"/>
            <w:noWrap/>
            <w:vAlign w:val="center"/>
            <w:hideMark/>
          </w:tcPr>
          <w:p w14:paraId="34FAE81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59094(39.7%) </w:t>
            </w:r>
          </w:p>
        </w:tc>
      </w:tr>
      <w:tr w:rsidR="00B135CF" w:rsidRPr="00B135CF" w14:paraId="17298B9E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39C9698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Senior high</w:t>
            </w:r>
          </w:p>
        </w:tc>
        <w:tc>
          <w:tcPr>
            <w:tcW w:w="1018" w:type="pct"/>
            <w:noWrap/>
            <w:vAlign w:val="center"/>
            <w:hideMark/>
          </w:tcPr>
          <w:p w14:paraId="7EE2A9B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1,314 (11.2%) </w:t>
            </w:r>
          </w:p>
        </w:tc>
        <w:tc>
          <w:tcPr>
            <w:tcW w:w="1018" w:type="pct"/>
            <w:noWrap/>
            <w:vAlign w:val="center"/>
            <w:hideMark/>
          </w:tcPr>
          <w:p w14:paraId="589703B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3,712 (11.2%) </w:t>
            </w:r>
          </w:p>
        </w:tc>
        <w:tc>
          <w:tcPr>
            <w:tcW w:w="1021" w:type="pct"/>
            <w:noWrap/>
            <w:vAlign w:val="center"/>
            <w:hideMark/>
          </w:tcPr>
          <w:p w14:paraId="3475682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21900(14.7%) </w:t>
            </w:r>
          </w:p>
        </w:tc>
      </w:tr>
      <w:tr w:rsidR="00B135CF" w:rsidRPr="00B135CF" w14:paraId="2999ABBE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2FDDF20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College or above</w:t>
            </w:r>
          </w:p>
        </w:tc>
        <w:tc>
          <w:tcPr>
            <w:tcW w:w="1018" w:type="pct"/>
            <w:noWrap/>
            <w:vAlign w:val="center"/>
            <w:hideMark/>
          </w:tcPr>
          <w:p w14:paraId="709A06B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375 (3.2%) </w:t>
            </w:r>
          </w:p>
        </w:tc>
        <w:tc>
          <w:tcPr>
            <w:tcW w:w="1018" w:type="pct"/>
            <w:noWrap/>
            <w:vAlign w:val="center"/>
            <w:hideMark/>
          </w:tcPr>
          <w:p w14:paraId="6001CD4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1,381 (4.2%) </w:t>
            </w:r>
          </w:p>
        </w:tc>
        <w:tc>
          <w:tcPr>
            <w:tcW w:w="1021" w:type="pct"/>
            <w:noWrap/>
            <w:vAlign w:val="center"/>
            <w:hideMark/>
          </w:tcPr>
          <w:p w14:paraId="402D6C1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24978(16.8%) </w:t>
            </w:r>
          </w:p>
        </w:tc>
      </w:tr>
      <w:tr w:rsidR="00B135CF" w:rsidRPr="00B135CF" w14:paraId="4AADDAB4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075E60A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Residence</w:t>
            </w:r>
          </w:p>
        </w:tc>
      </w:tr>
      <w:tr w:rsidR="00B135CF" w:rsidRPr="00B135CF" w14:paraId="4FBC2A4E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0AABF98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rural</w:t>
            </w:r>
          </w:p>
        </w:tc>
        <w:tc>
          <w:tcPr>
            <w:tcW w:w="1018" w:type="pct"/>
            <w:noWrap/>
            <w:vAlign w:val="center"/>
            <w:hideMark/>
          </w:tcPr>
          <w:p w14:paraId="02910E4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9114 (77.9%) </w:t>
            </w:r>
          </w:p>
        </w:tc>
        <w:tc>
          <w:tcPr>
            <w:tcW w:w="1018" w:type="pct"/>
            <w:noWrap/>
            <w:vAlign w:val="center"/>
            <w:hideMark/>
          </w:tcPr>
          <w:p w14:paraId="11DDB04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24,982 (75.4%) </w:t>
            </w:r>
          </w:p>
        </w:tc>
        <w:tc>
          <w:tcPr>
            <w:tcW w:w="1021" w:type="pct"/>
            <w:noWrap/>
            <w:vAlign w:val="center"/>
            <w:hideMark/>
          </w:tcPr>
          <w:p w14:paraId="00BF8E2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90964(61.1%) </w:t>
            </w:r>
          </w:p>
        </w:tc>
      </w:tr>
      <w:tr w:rsidR="00B135CF" w:rsidRPr="00B135CF" w14:paraId="430927B4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00AFD38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urban</w:t>
            </w:r>
          </w:p>
        </w:tc>
        <w:tc>
          <w:tcPr>
            <w:tcW w:w="1018" w:type="pct"/>
            <w:noWrap/>
            <w:vAlign w:val="center"/>
            <w:hideMark/>
          </w:tcPr>
          <w:p w14:paraId="74526AC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2590 (22.1%) </w:t>
            </w:r>
          </w:p>
        </w:tc>
        <w:tc>
          <w:tcPr>
            <w:tcW w:w="1018" w:type="pct"/>
            <w:noWrap/>
            <w:vAlign w:val="center"/>
            <w:hideMark/>
          </w:tcPr>
          <w:p w14:paraId="18D86AB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8,146 (24.6%) </w:t>
            </w:r>
          </w:p>
        </w:tc>
        <w:tc>
          <w:tcPr>
            <w:tcW w:w="1021" w:type="pct"/>
            <w:noWrap/>
            <w:vAlign w:val="center"/>
            <w:hideMark/>
          </w:tcPr>
          <w:p w14:paraId="4182692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57811(38.9%) </w:t>
            </w:r>
          </w:p>
        </w:tc>
      </w:tr>
      <w:tr w:rsidR="00B135CF" w:rsidRPr="00B135CF" w14:paraId="613B53B0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51450E1D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Number of children</w:t>
            </w:r>
          </w:p>
        </w:tc>
      </w:tr>
      <w:tr w:rsidR="00B135CF" w:rsidRPr="00B135CF" w14:paraId="2FF5ECC1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3C06690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</w:t>
            </w:r>
          </w:p>
        </w:tc>
        <w:tc>
          <w:tcPr>
            <w:tcW w:w="1018" w:type="pct"/>
            <w:noWrap/>
            <w:vAlign w:val="center"/>
            <w:hideMark/>
          </w:tcPr>
          <w:p w14:paraId="5CF7B5B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646 (5.5%) </w:t>
            </w:r>
          </w:p>
        </w:tc>
        <w:tc>
          <w:tcPr>
            <w:tcW w:w="1018" w:type="pct"/>
            <w:noWrap/>
            <w:vAlign w:val="center"/>
            <w:hideMark/>
          </w:tcPr>
          <w:p w14:paraId="2603F41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1,656 (5.0%) </w:t>
            </w:r>
          </w:p>
        </w:tc>
        <w:tc>
          <w:tcPr>
            <w:tcW w:w="1021" w:type="pct"/>
            <w:noWrap/>
            <w:vAlign w:val="center"/>
            <w:hideMark/>
          </w:tcPr>
          <w:p w14:paraId="00B80DC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4,994 (3.4%) </w:t>
            </w:r>
          </w:p>
        </w:tc>
      </w:tr>
      <w:tr w:rsidR="00B135CF" w:rsidRPr="00B135CF" w14:paraId="76342132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088870F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</w:t>
            </w:r>
          </w:p>
        </w:tc>
        <w:tc>
          <w:tcPr>
            <w:tcW w:w="1018" w:type="pct"/>
            <w:noWrap/>
            <w:vAlign w:val="center"/>
            <w:hideMark/>
          </w:tcPr>
          <w:p w14:paraId="7561C82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4,860 (41.5%) </w:t>
            </w:r>
          </w:p>
        </w:tc>
        <w:tc>
          <w:tcPr>
            <w:tcW w:w="1018" w:type="pct"/>
            <w:noWrap/>
            <w:vAlign w:val="center"/>
            <w:hideMark/>
          </w:tcPr>
          <w:p w14:paraId="4349106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14,554 (43.9%) </w:t>
            </w:r>
          </w:p>
        </w:tc>
        <w:tc>
          <w:tcPr>
            <w:tcW w:w="1021" w:type="pct"/>
            <w:noWrap/>
            <w:vAlign w:val="center"/>
            <w:hideMark/>
          </w:tcPr>
          <w:p w14:paraId="6507C59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65,814 (44.2%) </w:t>
            </w:r>
          </w:p>
        </w:tc>
      </w:tr>
      <w:tr w:rsidR="00B135CF" w:rsidRPr="00B135CF" w14:paraId="570ED338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48EA783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</w:t>
            </w:r>
          </w:p>
        </w:tc>
        <w:tc>
          <w:tcPr>
            <w:tcW w:w="1018" w:type="pct"/>
            <w:noWrap/>
            <w:vAlign w:val="center"/>
            <w:hideMark/>
          </w:tcPr>
          <w:p w14:paraId="6612DC5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4,113 (35.1%) </w:t>
            </w:r>
          </w:p>
        </w:tc>
        <w:tc>
          <w:tcPr>
            <w:tcW w:w="1018" w:type="pct"/>
            <w:noWrap/>
            <w:vAlign w:val="center"/>
            <w:hideMark/>
          </w:tcPr>
          <w:p w14:paraId="7C9B502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11,720 (35.4%) </w:t>
            </w:r>
          </w:p>
        </w:tc>
        <w:tc>
          <w:tcPr>
            <w:tcW w:w="1021" w:type="pct"/>
            <w:noWrap/>
            <w:vAlign w:val="center"/>
            <w:hideMark/>
          </w:tcPr>
          <w:p w14:paraId="6D5E55C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63,726 (42.8%) </w:t>
            </w:r>
          </w:p>
        </w:tc>
      </w:tr>
      <w:tr w:rsidR="00B135CF" w:rsidRPr="00B135CF" w14:paraId="2547A977" w14:textId="77777777">
        <w:trPr>
          <w:trHeight w:val="210"/>
        </w:trPr>
        <w:tc>
          <w:tcPr>
            <w:tcW w:w="1943" w:type="pct"/>
            <w:noWrap/>
            <w:vAlign w:val="center"/>
            <w:hideMark/>
          </w:tcPr>
          <w:p w14:paraId="6EC9F04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lastRenderedPageBreak/>
              <w:t>3 or above</w:t>
            </w:r>
          </w:p>
        </w:tc>
        <w:tc>
          <w:tcPr>
            <w:tcW w:w="1018" w:type="pct"/>
            <w:noWrap/>
            <w:vAlign w:val="center"/>
            <w:hideMark/>
          </w:tcPr>
          <w:p w14:paraId="54137A9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2,085 (17.8%) </w:t>
            </w:r>
          </w:p>
        </w:tc>
        <w:tc>
          <w:tcPr>
            <w:tcW w:w="1018" w:type="pct"/>
            <w:noWrap/>
            <w:vAlign w:val="center"/>
            <w:hideMark/>
          </w:tcPr>
          <w:p w14:paraId="0A5369B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5,198 (15.7%) </w:t>
            </w:r>
          </w:p>
        </w:tc>
        <w:tc>
          <w:tcPr>
            <w:tcW w:w="1021" w:type="pct"/>
            <w:noWrap/>
            <w:vAlign w:val="center"/>
            <w:hideMark/>
          </w:tcPr>
          <w:p w14:paraId="3D0C8B4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14,241 (9.6%) </w:t>
            </w:r>
          </w:p>
        </w:tc>
      </w:tr>
      <w:tr w:rsidR="00B135CF" w:rsidRPr="00B135CF" w14:paraId="426C5F6F" w14:textId="77777777">
        <w:trPr>
          <w:trHeight w:val="210"/>
        </w:trPr>
        <w:tc>
          <w:tcPr>
            <w:tcW w:w="5000" w:type="pct"/>
            <w:gridSpan w:val="4"/>
            <w:noWrap/>
            <w:vAlign w:val="center"/>
            <w:hideMark/>
          </w:tcPr>
          <w:p w14:paraId="493CF413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Contraceptive methods used during the survey</w:t>
            </w:r>
          </w:p>
        </w:tc>
      </w:tr>
      <w:tr w:rsidR="00B135CF" w:rsidRPr="00B135CF" w14:paraId="6CD61C0C" w14:textId="77777777">
        <w:trPr>
          <w:trHeight w:val="210"/>
        </w:trPr>
        <w:tc>
          <w:tcPr>
            <w:tcW w:w="1943" w:type="pct"/>
            <w:vAlign w:val="center"/>
            <w:hideMark/>
          </w:tcPr>
          <w:p w14:paraId="5295F9B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unprotected</w:t>
            </w:r>
          </w:p>
        </w:tc>
        <w:tc>
          <w:tcPr>
            <w:tcW w:w="1018" w:type="pct"/>
            <w:noWrap/>
            <w:vAlign w:val="center"/>
            <w:hideMark/>
          </w:tcPr>
          <w:p w14:paraId="5E98E95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1,608 (13.7%) </w:t>
            </w:r>
          </w:p>
        </w:tc>
        <w:tc>
          <w:tcPr>
            <w:tcW w:w="1018" w:type="pct"/>
            <w:noWrap/>
            <w:vAlign w:val="center"/>
            <w:hideMark/>
          </w:tcPr>
          <w:p w14:paraId="2B3DB4D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4,246 (13.1%) </w:t>
            </w:r>
          </w:p>
        </w:tc>
        <w:tc>
          <w:tcPr>
            <w:tcW w:w="1021" w:type="pct"/>
            <w:noWrap/>
            <w:vAlign w:val="center"/>
            <w:hideMark/>
          </w:tcPr>
          <w:p w14:paraId="794F289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22737 (15.7%) </w:t>
            </w:r>
          </w:p>
        </w:tc>
      </w:tr>
      <w:tr w:rsidR="00B135CF" w:rsidRPr="00B135CF" w14:paraId="0651F650" w14:textId="77777777">
        <w:trPr>
          <w:trHeight w:val="210"/>
        </w:trPr>
        <w:tc>
          <w:tcPr>
            <w:tcW w:w="1943" w:type="pct"/>
            <w:vAlign w:val="center"/>
            <w:hideMark/>
          </w:tcPr>
          <w:p w14:paraId="6CFEF2D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Long-acting</w:t>
            </w:r>
          </w:p>
        </w:tc>
        <w:tc>
          <w:tcPr>
            <w:tcW w:w="1018" w:type="pct"/>
            <w:noWrap/>
            <w:vAlign w:val="center"/>
            <w:hideMark/>
          </w:tcPr>
          <w:p w14:paraId="0BB807E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9,399 (80.3%) </w:t>
            </w:r>
          </w:p>
        </w:tc>
        <w:tc>
          <w:tcPr>
            <w:tcW w:w="1018" w:type="pct"/>
            <w:noWrap/>
            <w:vAlign w:val="center"/>
            <w:hideMark/>
          </w:tcPr>
          <w:p w14:paraId="2E13763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25,959 (80.0%) </w:t>
            </w:r>
          </w:p>
        </w:tc>
        <w:tc>
          <w:tcPr>
            <w:tcW w:w="1021" w:type="pct"/>
            <w:noWrap/>
            <w:vAlign w:val="center"/>
            <w:hideMark/>
          </w:tcPr>
          <w:p w14:paraId="3BAA10C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81782 (56.5%) </w:t>
            </w:r>
          </w:p>
        </w:tc>
      </w:tr>
      <w:tr w:rsidR="00B135CF" w:rsidRPr="00B135CF" w14:paraId="328F1194" w14:textId="77777777">
        <w:trPr>
          <w:trHeight w:val="210"/>
        </w:trPr>
        <w:tc>
          <w:tcPr>
            <w:tcW w:w="19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1631D0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Short-acting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25C5CD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697 (6.0%) 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62AE1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2,259 (7.0%)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BECB6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40328 (27.8%) </w:t>
            </w:r>
          </w:p>
        </w:tc>
      </w:tr>
    </w:tbl>
    <w:p w14:paraId="35A233B5" w14:textId="77777777" w:rsidR="00B135CF" w:rsidRPr="00B135CF" w:rsidRDefault="00B135CF" w:rsidP="00B135CF">
      <w:pPr>
        <w:ind w:firstLine="480"/>
        <w:rPr>
          <w:lang w:val="en-US"/>
        </w:rPr>
      </w:pPr>
      <w:r w:rsidRPr="00B135CF">
        <w:rPr>
          <w:lang w:val="en-US"/>
        </w:rPr>
        <w:t>Note: Long-acting contraceptive methods include male sterilization, female sterilization, intrauterine devices (IUDs), and subdermal implants; Short-acting contraceptive methods include contraceptive injections, oral contraceptives, topical contraceptives, condoms, the rhythm method, and withdrawal; Unprotected situations include failure to use contraception, physiological unprotected states such as menopause/amenorrhea, hysterectomy, and being currently pregnant.</w:t>
      </w:r>
    </w:p>
    <w:p w14:paraId="2AA67D09" w14:textId="77777777" w:rsidR="00B135CF" w:rsidRPr="00B135CF" w:rsidRDefault="00B135CF" w:rsidP="00B135CF">
      <w:pPr>
        <w:ind w:firstLine="480"/>
        <w:rPr>
          <w:b/>
          <w:bCs/>
          <w:lang w:val="en-US"/>
        </w:rPr>
      </w:pPr>
      <w:bookmarkStart w:id="1" w:name="_Ref239959575"/>
      <w:r w:rsidRPr="00B135CF">
        <w:rPr>
          <w:b/>
          <w:bCs/>
          <w:lang w:val="en-US"/>
        </w:rPr>
        <w:t>Table A</w:t>
      </w:r>
      <w:r w:rsidRPr="00B135CF">
        <w:rPr>
          <w:b/>
          <w:bCs/>
          <w:lang w:val="en-US"/>
        </w:rPr>
        <w:fldChar w:fldCharType="begin"/>
      </w:r>
      <w:r w:rsidRPr="00B135CF">
        <w:rPr>
          <w:b/>
          <w:bCs/>
          <w:lang w:val="en-US"/>
        </w:rPr>
        <w:instrText xml:space="preserve"> SEQ Table_A \* ARABIC </w:instrText>
      </w:r>
      <w:r w:rsidRPr="00B135CF">
        <w:rPr>
          <w:b/>
          <w:bCs/>
          <w:lang w:val="en-US"/>
        </w:rPr>
        <w:fldChar w:fldCharType="separate"/>
      </w:r>
      <w:r w:rsidRPr="00B135CF">
        <w:rPr>
          <w:b/>
          <w:bCs/>
          <w:lang w:val="en-US"/>
        </w:rPr>
        <w:t>2</w:t>
      </w:r>
      <w:r w:rsidRPr="00B135CF">
        <w:fldChar w:fldCharType="end"/>
      </w:r>
      <w:bookmarkEnd w:id="1"/>
      <w:r w:rsidRPr="00B135CF">
        <w:rPr>
          <w:rFonts w:ascii="MS Gothic" w:eastAsia="MS Gothic" w:hAnsi="MS Gothic" w:cs="MS Gothic" w:hint="eastAsia"/>
          <w:b/>
          <w:bCs/>
          <w:lang w:val="en-US"/>
        </w:rPr>
        <w:t>：</w:t>
      </w:r>
      <w:r w:rsidRPr="00B135CF">
        <w:rPr>
          <w:b/>
          <w:bCs/>
          <w:lang w:val="en-US"/>
        </w:rPr>
        <w:t xml:space="preserve"> Cohort-by-Education Interaction Effects on Latent Class Membership: C1 vs. C3</w:t>
      </w:r>
    </w:p>
    <w:tbl>
      <w:tblPr>
        <w:tblW w:w="5083" w:type="pct"/>
        <w:tblLook w:val="04A0" w:firstRow="1" w:lastRow="0" w:firstColumn="1" w:lastColumn="0" w:noHBand="0" w:noVBand="1"/>
      </w:tblPr>
      <w:tblGrid>
        <w:gridCol w:w="4777"/>
        <w:gridCol w:w="2400"/>
        <w:gridCol w:w="1957"/>
        <w:gridCol w:w="696"/>
        <w:gridCol w:w="2400"/>
        <w:gridCol w:w="1960"/>
      </w:tblGrid>
      <w:tr w:rsidR="00B135CF" w:rsidRPr="00B135CF" w14:paraId="2CF6CBFC" w14:textId="77777777">
        <w:trPr>
          <w:trHeight w:val="284"/>
        </w:trPr>
        <w:tc>
          <w:tcPr>
            <w:tcW w:w="169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178EF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15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5A67A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Model 1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6067F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15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254AA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Model 2</w:t>
            </w:r>
          </w:p>
        </w:tc>
      </w:tr>
      <w:tr w:rsidR="00B135CF" w:rsidRPr="00B135CF" w14:paraId="034D1AF9" w14:textId="77777777">
        <w:trPr>
          <w:trHeight w:val="284"/>
        </w:trPr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C4E4D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54ABF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OR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556A28" w14:textId="77777777" w:rsidR="00B135CF" w:rsidRPr="00B135CF" w:rsidRDefault="00B135CF" w:rsidP="00B135CF">
            <w:pPr>
              <w:ind w:firstLine="480"/>
              <w:rPr>
                <w:b/>
                <w:bCs/>
                <w:i/>
                <w:iCs/>
                <w:lang w:val="en-US"/>
              </w:rPr>
            </w:pPr>
            <w:r w:rsidRPr="00B135CF">
              <w:rPr>
                <w:b/>
                <w:bCs/>
                <w:i/>
                <w:iCs/>
                <w:lang w:val="en-US"/>
              </w:rPr>
              <w:t>p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67B7D" w14:textId="77777777" w:rsidR="00B135CF" w:rsidRPr="00B135CF" w:rsidRDefault="00B135CF" w:rsidP="00B135CF">
            <w:pPr>
              <w:ind w:firstLine="480"/>
              <w:rPr>
                <w:b/>
                <w:bCs/>
                <w:i/>
                <w:iCs/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b/>
                <w:bCs/>
                <w:i/>
                <w:iCs/>
                <w:lang w:val="en-US"/>
              </w:rPr>
              <w:t xml:space="preserve">　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4C4719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OR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05801" w14:textId="77777777" w:rsidR="00B135CF" w:rsidRPr="00B135CF" w:rsidRDefault="00B135CF" w:rsidP="00B135CF">
            <w:pPr>
              <w:ind w:firstLine="480"/>
              <w:rPr>
                <w:b/>
                <w:bCs/>
                <w:i/>
                <w:iCs/>
                <w:lang w:val="en-US"/>
              </w:rPr>
            </w:pPr>
            <w:r w:rsidRPr="00B135CF">
              <w:rPr>
                <w:b/>
                <w:bCs/>
                <w:i/>
                <w:iCs/>
                <w:lang w:val="en-US"/>
              </w:rPr>
              <w:t>p</w:t>
            </w:r>
          </w:p>
        </w:tc>
      </w:tr>
      <w:tr w:rsidR="00B135CF" w:rsidRPr="00B135CF" w14:paraId="52F09ED8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401078A1" w14:textId="77777777" w:rsidR="00B135CF" w:rsidRPr="00B135CF" w:rsidRDefault="00B135CF" w:rsidP="00B135CF">
            <w:pPr>
              <w:ind w:firstLine="480"/>
              <w:rPr>
                <w:b/>
                <w:bCs/>
                <w:i/>
                <w:iCs/>
                <w:lang w:val="en-US"/>
              </w:rPr>
            </w:pPr>
          </w:p>
        </w:tc>
      </w:tr>
      <w:tr w:rsidR="00B135CF" w:rsidRPr="00B135CF" w14:paraId="54CD00DD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740A9397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Birth cohort (ref: 1960s cohort)</w:t>
            </w:r>
          </w:p>
        </w:tc>
      </w:tr>
      <w:tr w:rsidR="00B135CF" w:rsidRPr="00B135CF" w14:paraId="57F25F2C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57A7059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1970s cohort</w:t>
            </w:r>
          </w:p>
        </w:tc>
        <w:tc>
          <w:tcPr>
            <w:tcW w:w="859" w:type="pct"/>
            <w:vAlign w:val="center"/>
            <w:hideMark/>
          </w:tcPr>
          <w:p w14:paraId="3D8F1E0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0.850</w:t>
            </w:r>
          </w:p>
        </w:tc>
        <w:tc>
          <w:tcPr>
            <w:tcW w:w="703" w:type="pct"/>
            <w:vAlign w:val="center"/>
            <w:hideMark/>
          </w:tcPr>
          <w:p w14:paraId="367F725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525178B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1A912F3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0.896</w:t>
            </w:r>
          </w:p>
        </w:tc>
        <w:tc>
          <w:tcPr>
            <w:tcW w:w="703" w:type="pct"/>
            <w:vAlign w:val="center"/>
            <w:hideMark/>
          </w:tcPr>
          <w:p w14:paraId="4ECE35C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0.277</w:t>
            </w:r>
          </w:p>
        </w:tc>
      </w:tr>
      <w:tr w:rsidR="00B135CF" w:rsidRPr="00B135CF" w14:paraId="7F283428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0839FE3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1980s cohort</w:t>
            </w:r>
          </w:p>
        </w:tc>
        <w:tc>
          <w:tcPr>
            <w:tcW w:w="859" w:type="pct"/>
            <w:vAlign w:val="center"/>
            <w:hideMark/>
          </w:tcPr>
          <w:p w14:paraId="33D9642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0.586</w:t>
            </w:r>
          </w:p>
        </w:tc>
        <w:tc>
          <w:tcPr>
            <w:tcW w:w="703" w:type="pct"/>
            <w:vAlign w:val="center"/>
            <w:hideMark/>
          </w:tcPr>
          <w:p w14:paraId="35E441E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10C0051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318F3D1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0.936</w:t>
            </w:r>
          </w:p>
        </w:tc>
        <w:tc>
          <w:tcPr>
            <w:tcW w:w="703" w:type="pct"/>
            <w:vAlign w:val="center"/>
            <w:hideMark/>
          </w:tcPr>
          <w:p w14:paraId="5F273BA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0.621</w:t>
            </w:r>
          </w:p>
        </w:tc>
      </w:tr>
      <w:tr w:rsidR="00B135CF" w:rsidRPr="00B135CF" w14:paraId="0ED4870C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4465CF1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1990s cohort</w:t>
            </w:r>
          </w:p>
        </w:tc>
        <w:tc>
          <w:tcPr>
            <w:tcW w:w="859" w:type="pct"/>
            <w:vAlign w:val="center"/>
            <w:hideMark/>
          </w:tcPr>
          <w:p w14:paraId="10C6F9E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0.978</w:t>
            </w:r>
          </w:p>
        </w:tc>
        <w:tc>
          <w:tcPr>
            <w:tcW w:w="703" w:type="pct"/>
            <w:vAlign w:val="center"/>
            <w:hideMark/>
          </w:tcPr>
          <w:p w14:paraId="3C6EDF0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0.77</w:t>
            </w:r>
          </w:p>
        </w:tc>
        <w:tc>
          <w:tcPr>
            <w:tcW w:w="178" w:type="pct"/>
            <w:vAlign w:val="center"/>
            <w:hideMark/>
          </w:tcPr>
          <w:p w14:paraId="046DDE0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05EBF3B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1.41</w:t>
            </w:r>
          </w:p>
        </w:tc>
        <w:tc>
          <w:tcPr>
            <w:tcW w:w="703" w:type="pct"/>
            <w:vAlign w:val="center"/>
            <w:hideMark/>
          </w:tcPr>
          <w:p w14:paraId="47F14AE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0.268</w:t>
            </w:r>
          </w:p>
        </w:tc>
      </w:tr>
      <w:tr w:rsidR="00B135CF" w:rsidRPr="00B135CF" w14:paraId="5CC57A8D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0A4D912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Education (ref: primary or below)</w:t>
            </w:r>
          </w:p>
        </w:tc>
      </w:tr>
      <w:tr w:rsidR="00B135CF" w:rsidRPr="00B135CF" w14:paraId="02D50C08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1EFB4BB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Junior high school</w:t>
            </w:r>
          </w:p>
        </w:tc>
        <w:tc>
          <w:tcPr>
            <w:tcW w:w="859" w:type="pct"/>
            <w:vAlign w:val="center"/>
            <w:hideMark/>
          </w:tcPr>
          <w:p w14:paraId="299472D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2.107</w:t>
            </w:r>
          </w:p>
        </w:tc>
        <w:tc>
          <w:tcPr>
            <w:tcW w:w="703" w:type="pct"/>
            <w:vAlign w:val="center"/>
            <w:hideMark/>
          </w:tcPr>
          <w:p w14:paraId="3F056C6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4E1C994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3A30841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2.385</w:t>
            </w:r>
          </w:p>
        </w:tc>
        <w:tc>
          <w:tcPr>
            <w:tcW w:w="703" w:type="pct"/>
            <w:vAlign w:val="center"/>
            <w:hideMark/>
          </w:tcPr>
          <w:p w14:paraId="7249588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168873FC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423B472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lastRenderedPageBreak/>
              <w:t xml:space="preserve">   Senior high school</w:t>
            </w:r>
          </w:p>
        </w:tc>
        <w:tc>
          <w:tcPr>
            <w:tcW w:w="859" w:type="pct"/>
            <w:vAlign w:val="center"/>
            <w:hideMark/>
          </w:tcPr>
          <w:p w14:paraId="772672F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3.425</w:t>
            </w:r>
          </w:p>
        </w:tc>
        <w:tc>
          <w:tcPr>
            <w:tcW w:w="703" w:type="pct"/>
            <w:vAlign w:val="center"/>
            <w:hideMark/>
          </w:tcPr>
          <w:p w14:paraId="191695D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127E9CC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1E51C2C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4.642</w:t>
            </w:r>
          </w:p>
        </w:tc>
        <w:tc>
          <w:tcPr>
            <w:tcW w:w="703" w:type="pct"/>
            <w:vAlign w:val="center"/>
            <w:hideMark/>
          </w:tcPr>
          <w:p w14:paraId="41A949F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0FE625CA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0BD654C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College or above</w:t>
            </w:r>
          </w:p>
        </w:tc>
        <w:tc>
          <w:tcPr>
            <w:tcW w:w="859" w:type="pct"/>
            <w:vAlign w:val="center"/>
            <w:hideMark/>
          </w:tcPr>
          <w:p w14:paraId="3880168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4.576</w:t>
            </w:r>
          </w:p>
        </w:tc>
        <w:tc>
          <w:tcPr>
            <w:tcW w:w="703" w:type="pct"/>
            <w:vAlign w:val="center"/>
            <w:hideMark/>
          </w:tcPr>
          <w:p w14:paraId="24ED6C5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43625F5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2FF11BC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4.428</w:t>
            </w:r>
          </w:p>
        </w:tc>
        <w:tc>
          <w:tcPr>
            <w:tcW w:w="703" w:type="pct"/>
            <w:vAlign w:val="center"/>
            <w:hideMark/>
          </w:tcPr>
          <w:p w14:paraId="4FC33C1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5C83B8BC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0B447686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Residence (ref: rural)</w:t>
            </w:r>
          </w:p>
        </w:tc>
      </w:tr>
      <w:tr w:rsidR="00B135CF" w:rsidRPr="00B135CF" w14:paraId="4432ABB1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4452FE2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Urban</w:t>
            </w:r>
          </w:p>
        </w:tc>
        <w:tc>
          <w:tcPr>
            <w:tcW w:w="859" w:type="pct"/>
            <w:vAlign w:val="center"/>
            <w:hideMark/>
          </w:tcPr>
          <w:p w14:paraId="3EEC1F2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2.201</w:t>
            </w:r>
          </w:p>
        </w:tc>
        <w:tc>
          <w:tcPr>
            <w:tcW w:w="703" w:type="pct"/>
            <w:vAlign w:val="center"/>
            <w:hideMark/>
          </w:tcPr>
          <w:p w14:paraId="03746CA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vAlign w:val="center"/>
            <w:hideMark/>
          </w:tcPr>
          <w:p w14:paraId="2479B0D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6B82F8D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2.169</w:t>
            </w:r>
          </w:p>
        </w:tc>
        <w:tc>
          <w:tcPr>
            <w:tcW w:w="703" w:type="pct"/>
            <w:vAlign w:val="center"/>
            <w:hideMark/>
          </w:tcPr>
          <w:p w14:paraId="1A90E87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59FAB600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66F18150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Household income (ref: low income)</w:t>
            </w:r>
          </w:p>
        </w:tc>
      </w:tr>
      <w:tr w:rsidR="00B135CF" w:rsidRPr="00B135CF" w14:paraId="124D243C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0224F2F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Lower-middle income</w:t>
            </w:r>
          </w:p>
        </w:tc>
        <w:tc>
          <w:tcPr>
            <w:tcW w:w="859" w:type="pct"/>
            <w:vAlign w:val="center"/>
            <w:hideMark/>
          </w:tcPr>
          <w:p w14:paraId="5E89ED2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1.122</w:t>
            </w:r>
          </w:p>
        </w:tc>
        <w:tc>
          <w:tcPr>
            <w:tcW w:w="703" w:type="pct"/>
            <w:vAlign w:val="center"/>
            <w:hideMark/>
          </w:tcPr>
          <w:p w14:paraId="6C5CFCC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0.032</w:t>
            </w:r>
          </w:p>
        </w:tc>
        <w:tc>
          <w:tcPr>
            <w:tcW w:w="178" w:type="pct"/>
            <w:vAlign w:val="center"/>
            <w:hideMark/>
          </w:tcPr>
          <w:p w14:paraId="465AC49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2335EFB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1.125</w:t>
            </w:r>
          </w:p>
        </w:tc>
        <w:tc>
          <w:tcPr>
            <w:tcW w:w="703" w:type="pct"/>
            <w:vAlign w:val="center"/>
            <w:hideMark/>
          </w:tcPr>
          <w:p w14:paraId="67390A4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0.028</w:t>
            </w:r>
          </w:p>
        </w:tc>
      </w:tr>
      <w:tr w:rsidR="00B135CF" w:rsidRPr="00B135CF" w14:paraId="61E91652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3473D9B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Upper-middle income</w:t>
            </w:r>
          </w:p>
        </w:tc>
        <w:tc>
          <w:tcPr>
            <w:tcW w:w="859" w:type="pct"/>
            <w:vAlign w:val="center"/>
            <w:hideMark/>
          </w:tcPr>
          <w:p w14:paraId="5B749CC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1.124</w:t>
            </w:r>
          </w:p>
        </w:tc>
        <w:tc>
          <w:tcPr>
            <w:tcW w:w="703" w:type="pct"/>
            <w:vAlign w:val="center"/>
            <w:hideMark/>
          </w:tcPr>
          <w:p w14:paraId="23B00AF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0.025</w:t>
            </w:r>
          </w:p>
        </w:tc>
        <w:tc>
          <w:tcPr>
            <w:tcW w:w="178" w:type="pct"/>
            <w:vAlign w:val="center"/>
            <w:hideMark/>
          </w:tcPr>
          <w:p w14:paraId="33A24D5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59" w:type="pct"/>
            <w:vAlign w:val="center"/>
            <w:hideMark/>
          </w:tcPr>
          <w:p w14:paraId="747D329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1.128</w:t>
            </w:r>
          </w:p>
        </w:tc>
        <w:tc>
          <w:tcPr>
            <w:tcW w:w="703" w:type="pct"/>
            <w:vAlign w:val="center"/>
            <w:hideMark/>
          </w:tcPr>
          <w:p w14:paraId="020A584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0.021</w:t>
            </w:r>
          </w:p>
        </w:tc>
      </w:tr>
      <w:tr w:rsidR="00B135CF" w:rsidRPr="00B135CF" w14:paraId="0D22EECB" w14:textId="77777777">
        <w:trPr>
          <w:trHeight w:val="284"/>
        </w:trPr>
        <w:tc>
          <w:tcPr>
            <w:tcW w:w="16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A3E0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High income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A752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1.264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6D0E2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C4650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64913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1.271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4A6E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0A8853E3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102F8830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Cohort × Education interaction terms</w:t>
            </w:r>
          </w:p>
        </w:tc>
      </w:tr>
      <w:tr w:rsidR="00B135CF" w:rsidRPr="00B135CF" w14:paraId="7A8F6451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2B06D2A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1970s × Junior high</w:t>
            </w:r>
          </w:p>
        </w:tc>
        <w:tc>
          <w:tcPr>
            <w:tcW w:w="859" w:type="pct"/>
            <w:vAlign w:val="center"/>
            <w:hideMark/>
          </w:tcPr>
          <w:p w14:paraId="3FCC2A6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1684AF0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7B3B7D0D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34394FF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0.953</w:t>
            </w:r>
          </w:p>
        </w:tc>
        <w:tc>
          <w:tcPr>
            <w:tcW w:w="703" w:type="pct"/>
            <w:vAlign w:val="center"/>
            <w:hideMark/>
          </w:tcPr>
          <w:p w14:paraId="15BC798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0.692</w:t>
            </w:r>
          </w:p>
        </w:tc>
      </w:tr>
      <w:tr w:rsidR="00B135CF" w:rsidRPr="00B135CF" w14:paraId="5E074C09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6A0878A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1970s × Senior high</w:t>
            </w:r>
          </w:p>
        </w:tc>
        <w:tc>
          <w:tcPr>
            <w:tcW w:w="859" w:type="pct"/>
            <w:vAlign w:val="center"/>
            <w:hideMark/>
          </w:tcPr>
          <w:p w14:paraId="620A6B6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44C801A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47F32679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5617D78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</w:t>
            </w:r>
          </w:p>
        </w:tc>
        <w:tc>
          <w:tcPr>
            <w:tcW w:w="703" w:type="pct"/>
            <w:vAlign w:val="center"/>
            <w:hideMark/>
          </w:tcPr>
          <w:p w14:paraId="6BB3711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0.117</w:t>
            </w:r>
          </w:p>
        </w:tc>
      </w:tr>
      <w:tr w:rsidR="00B135CF" w:rsidRPr="00B135CF" w14:paraId="6DBC788F" w14:textId="77777777">
        <w:trPr>
          <w:trHeight w:val="475"/>
        </w:trPr>
        <w:tc>
          <w:tcPr>
            <w:tcW w:w="1697" w:type="pct"/>
            <w:vAlign w:val="center"/>
            <w:hideMark/>
          </w:tcPr>
          <w:p w14:paraId="58FCE1B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1970s × College or above</w:t>
            </w:r>
          </w:p>
        </w:tc>
        <w:tc>
          <w:tcPr>
            <w:tcW w:w="859" w:type="pct"/>
            <w:vAlign w:val="center"/>
            <w:hideMark/>
          </w:tcPr>
          <w:p w14:paraId="786B16C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3F556AB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4AECD982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7B612BE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1.112</w:t>
            </w:r>
          </w:p>
        </w:tc>
        <w:tc>
          <w:tcPr>
            <w:tcW w:w="703" w:type="pct"/>
            <w:vAlign w:val="center"/>
            <w:hideMark/>
          </w:tcPr>
          <w:p w14:paraId="59DF7C9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0.489</w:t>
            </w:r>
          </w:p>
        </w:tc>
      </w:tr>
      <w:tr w:rsidR="00B135CF" w:rsidRPr="00B135CF" w14:paraId="0188AC9F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726A0AD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1980s × Junior high</w:t>
            </w:r>
          </w:p>
        </w:tc>
        <w:tc>
          <w:tcPr>
            <w:tcW w:w="859" w:type="pct"/>
            <w:vAlign w:val="center"/>
            <w:hideMark/>
          </w:tcPr>
          <w:p w14:paraId="692FEFD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6F10FB6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798A42C9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4831103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0.553</w:t>
            </w:r>
          </w:p>
        </w:tc>
        <w:tc>
          <w:tcPr>
            <w:tcW w:w="703" w:type="pct"/>
            <w:vAlign w:val="center"/>
            <w:hideMark/>
          </w:tcPr>
          <w:p w14:paraId="1D4880F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0C5B1916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7353134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1980s × Senior high</w:t>
            </w:r>
          </w:p>
        </w:tc>
        <w:tc>
          <w:tcPr>
            <w:tcW w:w="859" w:type="pct"/>
            <w:vAlign w:val="center"/>
            <w:hideMark/>
          </w:tcPr>
          <w:p w14:paraId="5517312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75C5B0E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3C20AB45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4C573AA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0.495</w:t>
            </w:r>
          </w:p>
        </w:tc>
        <w:tc>
          <w:tcPr>
            <w:tcW w:w="703" w:type="pct"/>
            <w:vAlign w:val="center"/>
            <w:hideMark/>
          </w:tcPr>
          <w:p w14:paraId="4970EDA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0.000</w:t>
            </w:r>
          </w:p>
        </w:tc>
      </w:tr>
      <w:tr w:rsidR="00B135CF" w:rsidRPr="00B135CF" w14:paraId="0FEBE259" w14:textId="77777777">
        <w:trPr>
          <w:trHeight w:val="475"/>
        </w:trPr>
        <w:tc>
          <w:tcPr>
            <w:tcW w:w="1697" w:type="pct"/>
            <w:vAlign w:val="center"/>
            <w:hideMark/>
          </w:tcPr>
          <w:p w14:paraId="1DDE118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1980s × College or above</w:t>
            </w:r>
          </w:p>
        </w:tc>
        <w:tc>
          <w:tcPr>
            <w:tcW w:w="859" w:type="pct"/>
            <w:vAlign w:val="center"/>
            <w:hideMark/>
          </w:tcPr>
          <w:p w14:paraId="6B53F64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0F1D155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69C92A2F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65643D0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0.745</w:t>
            </w:r>
          </w:p>
        </w:tc>
        <w:tc>
          <w:tcPr>
            <w:tcW w:w="703" w:type="pct"/>
            <w:vAlign w:val="center"/>
            <w:hideMark/>
          </w:tcPr>
          <w:p w14:paraId="5185AA8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0.099</w:t>
            </w:r>
          </w:p>
        </w:tc>
      </w:tr>
      <w:tr w:rsidR="00B135CF" w:rsidRPr="00B135CF" w14:paraId="6EF9C50D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675739F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1990s × Junior high</w:t>
            </w:r>
          </w:p>
        </w:tc>
        <w:tc>
          <w:tcPr>
            <w:tcW w:w="859" w:type="pct"/>
            <w:vAlign w:val="center"/>
            <w:hideMark/>
          </w:tcPr>
          <w:p w14:paraId="1858679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128AED0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76B462A9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0139D8E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0.83</w:t>
            </w:r>
          </w:p>
        </w:tc>
        <w:tc>
          <w:tcPr>
            <w:tcW w:w="703" w:type="pct"/>
            <w:vAlign w:val="center"/>
            <w:hideMark/>
          </w:tcPr>
          <w:p w14:paraId="23437C0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0.571</w:t>
            </w:r>
          </w:p>
        </w:tc>
      </w:tr>
      <w:tr w:rsidR="00B135CF" w:rsidRPr="00B135CF" w14:paraId="555D1667" w14:textId="77777777">
        <w:trPr>
          <w:trHeight w:val="284"/>
        </w:trPr>
        <w:tc>
          <w:tcPr>
            <w:tcW w:w="1697" w:type="pct"/>
            <w:vAlign w:val="center"/>
            <w:hideMark/>
          </w:tcPr>
          <w:p w14:paraId="7F09650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1990s × Senior high</w:t>
            </w:r>
          </w:p>
        </w:tc>
        <w:tc>
          <w:tcPr>
            <w:tcW w:w="859" w:type="pct"/>
            <w:vAlign w:val="center"/>
            <w:hideMark/>
          </w:tcPr>
          <w:p w14:paraId="2675323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vAlign w:val="center"/>
            <w:hideMark/>
          </w:tcPr>
          <w:p w14:paraId="7914CAE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178" w:type="pct"/>
            <w:vAlign w:val="center"/>
            <w:hideMark/>
          </w:tcPr>
          <w:p w14:paraId="2DBA3A4C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59" w:type="pct"/>
            <w:vAlign w:val="center"/>
            <w:hideMark/>
          </w:tcPr>
          <w:p w14:paraId="5C5B38A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0.386</w:t>
            </w:r>
          </w:p>
        </w:tc>
        <w:tc>
          <w:tcPr>
            <w:tcW w:w="703" w:type="pct"/>
            <w:vAlign w:val="center"/>
            <w:hideMark/>
          </w:tcPr>
          <w:p w14:paraId="3299E7C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0.006</w:t>
            </w:r>
          </w:p>
        </w:tc>
      </w:tr>
      <w:tr w:rsidR="00B135CF" w:rsidRPr="00B135CF" w14:paraId="0AAF6EAD" w14:textId="77777777">
        <w:trPr>
          <w:trHeight w:val="483"/>
        </w:trPr>
        <w:tc>
          <w:tcPr>
            <w:tcW w:w="169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F31633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1990s × College or above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B7B06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—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F782F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68EB6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1B401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0.774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F77316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0.481</w:t>
            </w:r>
          </w:p>
        </w:tc>
      </w:tr>
      <w:tr w:rsidR="00B135CF" w:rsidRPr="00B135CF" w14:paraId="2E89D7AE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07359B0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lastRenderedPageBreak/>
              <w:t>Model fit statistics</w:t>
            </w:r>
          </w:p>
        </w:tc>
      </w:tr>
      <w:tr w:rsidR="00B135CF" w:rsidRPr="00B135CF" w14:paraId="71DABFFE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7923EA2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N = 37,132</w:t>
            </w:r>
          </w:p>
        </w:tc>
      </w:tr>
      <w:tr w:rsidR="00B135CF" w:rsidRPr="00B135CF" w14:paraId="74F46AE5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70046DC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Model 1: Log-likelihood = −41,636.65; Pseudo-R² (McFadden) = 0.050</w:t>
            </w:r>
          </w:p>
        </w:tc>
      </w:tr>
      <w:tr w:rsidR="00B135CF" w:rsidRPr="00B135CF" w14:paraId="59AA4768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5FB5B9E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Model 2: Log-likelihood = −41,584.24; Pseudo-R² (McFadden) = 0.051</w:t>
            </w:r>
          </w:p>
        </w:tc>
      </w:tr>
      <w:tr w:rsidR="00B135CF" w:rsidRPr="00B135CF" w14:paraId="470C2986" w14:textId="77777777">
        <w:trPr>
          <w:trHeight w:val="284"/>
        </w:trPr>
        <w:tc>
          <w:tcPr>
            <w:tcW w:w="5000" w:type="pct"/>
            <w:gridSpan w:val="6"/>
            <w:vAlign w:val="center"/>
            <w:hideMark/>
          </w:tcPr>
          <w:p w14:paraId="7482553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LR test (Model 2 vs Model 1): χ²(27) = 104.83</w:t>
            </w:r>
          </w:p>
        </w:tc>
      </w:tr>
    </w:tbl>
    <w:p w14:paraId="38A1CDFA" w14:textId="77777777" w:rsidR="00B135CF" w:rsidRPr="00B135CF" w:rsidRDefault="00B135CF" w:rsidP="00B135CF">
      <w:pPr>
        <w:ind w:firstLine="480"/>
        <w:rPr>
          <w:lang w:val="en-US"/>
        </w:rPr>
      </w:pPr>
      <w:r w:rsidRPr="00B135CF">
        <w:rPr>
          <w:lang w:val="en-US"/>
        </w:rPr>
        <w:t>Note: Outcome variable = LCA class membership. Reference class = C3 Rural One-and-a-Half Policy Compliance. Model 1 includes main effects only; Model 2 adds cohort-by-education interaction terms. OR = odds ratio (relative risk ratio). Robust standard errors. Interaction terms in Model 1 are not estimated (—).</w:t>
      </w:r>
    </w:p>
    <w:p w14:paraId="3267B08F" w14:textId="77777777" w:rsidR="00B135CF" w:rsidRPr="00B135CF" w:rsidRDefault="00B135CF" w:rsidP="00B135CF">
      <w:pPr>
        <w:ind w:firstLine="480"/>
        <w:rPr>
          <w:b/>
          <w:bCs/>
          <w:lang w:val="en-US"/>
        </w:rPr>
      </w:pPr>
    </w:p>
    <w:p w14:paraId="4EED3564" w14:textId="77777777" w:rsidR="00B135CF" w:rsidRPr="00B135CF" w:rsidRDefault="00B135CF" w:rsidP="00B135CF">
      <w:pPr>
        <w:ind w:firstLine="480"/>
        <w:rPr>
          <w:b/>
          <w:bCs/>
          <w:lang w:val="en-US"/>
        </w:rPr>
      </w:pPr>
    </w:p>
    <w:p w14:paraId="7D261631" w14:textId="77777777" w:rsidR="00B135CF" w:rsidRPr="00B135CF" w:rsidRDefault="00B135CF" w:rsidP="00B135CF">
      <w:pPr>
        <w:ind w:firstLine="480"/>
        <w:rPr>
          <w:b/>
          <w:bCs/>
          <w:lang w:val="en-US"/>
        </w:rPr>
      </w:pPr>
      <w:bookmarkStart w:id="2" w:name="_Ref239964302"/>
      <w:r w:rsidRPr="00B135CF">
        <w:rPr>
          <w:b/>
          <w:bCs/>
          <w:lang w:val="en-US"/>
        </w:rPr>
        <w:t>Table A</w:t>
      </w:r>
      <w:r w:rsidRPr="00B135CF">
        <w:rPr>
          <w:b/>
          <w:bCs/>
          <w:lang w:val="en-US"/>
        </w:rPr>
        <w:fldChar w:fldCharType="begin"/>
      </w:r>
      <w:r w:rsidRPr="00B135CF">
        <w:rPr>
          <w:b/>
          <w:bCs/>
          <w:lang w:val="en-US"/>
        </w:rPr>
        <w:instrText xml:space="preserve"> SEQ Table_A \* ARABIC </w:instrText>
      </w:r>
      <w:r w:rsidRPr="00B135CF">
        <w:rPr>
          <w:b/>
          <w:bCs/>
          <w:lang w:val="en-US"/>
        </w:rPr>
        <w:fldChar w:fldCharType="separate"/>
      </w:r>
      <w:r w:rsidRPr="00B135CF">
        <w:rPr>
          <w:b/>
          <w:bCs/>
          <w:lang w:val="en-US"/>
        </w:rPr>
        <w:t>3</w:t>
      </w:r>
      <w:r w:rsidRPr="00B135CF">
        <w:fldChar w:fldCharType="end"/>
      </w:r>
      <w:bookmarkEnd w:id="2"/>
      <w:r w:rsidRPr="00B135CF">
        <w:rPr>
          <w:b/>
          <w:bCs/>
          <w:lang w:val="en-US"/>
        </w:rPr>
        <w:t>. Robustness Check: Class Membership Model with Ethnicity and Employment</w:t>
      </w:r>
    </w:p>
    <w:tbl>
      <w:tblPr>
        <w:tblW w:w="5190" w:type="pct"/>
        <w:tblLook w:val="04A0" w:firstRow="1" w:lastRow="0" w:firstColumn="1" w:lastColumn="0" w:noHBand="0" w:noVBand="1"/>
      </w:tblPr>
      <w:tblGrid>
        <w:gridCol w:w="7462"/>
        <w:gridCol w:w="2344"/>
        <w:gridCol w:w="2341"/>
        <w:gridCol w:w="2341"/>
      </w:tblGrid>
      <w:tr w:rsidR="00B135CF" w:rsidRPr="00B135CF" w14:paraId="32F7E64F" w14:textId="77777777">
        <w:trPr>
          <w:trHeight w:val="412"/>
        </w:trPr>
        <w:tc>
          <w:tcPr>
            <w:tcW w:w="25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E3FFA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b/>
                <w:bCs/>
                <w:lang w:val="en-US"/>
              </w:rPr>
              <w:t xml:space="preserve">　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91C22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C1 vs C3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914AC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C2 vs C3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BAFFE6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C4 vs C3</w:t>
            </w:r>
          </w:p>
        </w:tc>
      </w:tr>
      <w:tr w:rsidR="00B135CF" w:rsidRPr="00B135CF" w14:paraId="2936A9FD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6B4B30AD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Birth cohort (ref: 1960s cohort)</w:t>
            </w:r>
          </w:p>
        </w:tc>
        <w:tc>
          <w:tcPr>
            <w:tcW w:w="809" w:type="pct"/>
            <w:vAlign w:val="center"/>
            <w:hideMark/>
          </w:tcPr>
          <w:p w14:paraId="3E973DBB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vAlign w:val="center"/>
            <w:hideMark/>
          </w:tcPr>
          <w:p w14:paraId="4B280387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vAlign w:val="center"/>
            <w:hideMark/>
          </w:tcPr>
          <w:p w14:paraId="591C2EA7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71A4B707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3124294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1970s cohort</w:t>
            </w:r>
          </w:p>
        </w:tc>
        <w:tc>
          <w:tcPr>
            <w:tcW w:w="809" w:type="pct"/>
            <w:vAlign w:val="center"/>
            <w:hideMark/>
          </w:tcPr>
          <w:p w14:paraId="53503E8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0.820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487B30D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1.570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390E38C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0.984</w:t>
            </w:r>
          </w:p>
        </w:tc>
      </w:tr>
      <w:tr w:rsidR="00B135CF" w:rsidRPr="00B135CF" w14:paraId="338721F5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570E831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62C8442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(0.747, 0.899)</w:t>
            </w:r>
          </w:p>
        </w:tc>
        <w:tc>
          <w:tcPr>
            <w:tcW w:w="808" w:type="pct"/>
            <w:vAlign w:val="center"/>
            <w:hideMark/>
          </w:tcPr>
          <w:p w14:paraId="37EB5F7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(1.325, 1.859)</w:t>
            </w:r>
          </w:p>
        </w:tc>
        <w:tc>
          <w:tcPr>
            <w:tcW w:w="808" w:type="pct"/>
            <w:vAlign w:val="center"/>
            <w:hideMark/>
          </w:tcPr>
          <w:p w14:paraId="5BBB17A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(0.913, 1.059)</w:t>
            </w:r>
          </w:p>
        </w:tc>
      </w:tr>
      <w:tr w:rsidR="00B135CF" w:rsidRPr="00B135CF" w14:paraId="65666542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622E87F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1980s cohort</w:t>
            </w:r>
          </w:p>
        </w:tc>
        <w:tc>
          <w:tcPr>
            <w:tcW w:w="809" w:type="pct"/>
            <w:vAlign w:val="center"/>
            <w:hideMark/>
          </w:tcPr>
          <w:p w14:paraId="2E24333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0.558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3DCE1FF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2.920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27AE510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0.689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</w:tr>
      <w:tr w:rsidR="00B135CF" w:rsidRPr="00B135CF" w14:paraId="68618A0F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2447834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6683D64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(0.504, 0.618)</w:t>
            </w:r>
          </w:p>
        </w:tc>
        <w:tc>
          <w:tcPr>
            <w:tcW w:w="808" w:type="pct"/>
            <w:vAlign w:val="center"/>
            <w:hideMark/>
          </w:tcPr>
          <w:p w14:paraId="6AC0C81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(2.464, 3.460)</w:t>
            </w:r>
          </w:p>
        </w:tc>
        <w:tc>
          <w:tcPr>
            <w:tcW w:w="808" w:type="pct"/>
            <w:vAlign w:val="center"/>
            <w:hideMark/>
          </w:tcPr>
          <w:p w14:paraId="00CA350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(0.634, 0.749)</w:t>
            </w:r>
          </w:p>
        </w:tc>
      </w:tr>
      <w:tr w:rsidR="00B135CF" w:rsidRPr="00B135CF" w14:paraId="6F40C1B8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00FA61F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1990s cohort</w:t>
            </w:r>
          </w:p>
        </w:tc>
        <w:tc>
          <w:tcPr>
            <w:tcW w:w="809" w:type="pct"/>
            <w:vAlign w:val="center"/>
            <w:hideMark/>
          </w:tcPr>
          <w:p w14:paraId="208CA04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0.951</w:t>
            </w:r>
          </w:p>
        </w:tc>
        <w:tc>
          <w:tcPr>
            <w:tcW w:w="808" w:type="pct"/>
            <w:vAlign w:val="center"/>
            <w:hideMark/>
          </w:tcPr>
          <w:p w14:paraId="4DEDF7C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8.115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3D47317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0.488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</w:tr>
      <w:tr w:rsidR="00B135CF" w:rsidRPr="00B135CF" w14:paraId="042D5D8F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2254B1D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26378B0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(0.813, 1.112)</w:t>
            </w:r>
          </w:p>
        </w:tc>
        <w:tc>
          <w:tcPr>
            <w:tcW w:w="808" w:type="pct"/>
            <w:vAlign w:val="center"/>
            <w:hideMark/>
          </w:tcPr>
          <w:p w14:paraId="3BDC6F8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(6.667, 9.877)</w:t>
            </w:r>
          </w:p>
        </w:tc>
        <w:tc>
          <w:tcPr>
            <w:tcW w:w="808" w:type="pct"/>
            <w:vAlign w:val="center"/>
            <w:hideMark/>
          </w:tcPr>
          <w:p w14:paraId="12AFFA9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(0.414, 0.574)</w:t>
            </w:r>
          </w:p>
        </w:tc>
      </w:tr>
      <w:tr w:rsidR="00B135CF" w:rsidRPr="00B135CF" w14:paraId="747B7BBD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5B6ADD3C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Education (ref: primary or below)</w:t>
            </w:r>
          </w:p>
        </w:tc>
        <w:tc>
          <w:tcPr>
            <w:tcW w:w="809" w:type="pct"/>
            <w:vAlign w:val="center"/>
            <w:hideMark/>
          </w:tcPr>
          <w:p w14:paraId="2DB64008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vAlign w:val="center"/>
            <w:hideMark/>
          </w:tcPr>
          <w:p w14:paraId="43C348B3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vAlign w:val="center"/>
            <w:hideMark/>
          </w:tcPr>
          <w:p w14:paraId="35C8D40B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556E9E45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4047086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Junior high school</w:t>
            </w:r>
          </w:p>
        </w:tc>
        <w:tc>
          <w:tcPr>
            <w:tcW w:w="809" w:type="pct"/>
            <w:vAlign w:val="center"/>
            <w:hideMark/>
          </w:tcPr>
          <w:p w14:paraId="001961D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1.897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68CBE89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0.898</w:t>
            </w:r>
          </w:p>
        </w:tc>
        <w:tc>
          <w:tcPr>
            <w:tcW w:w="808" w:type="pct"/>
            <w:vAlign w:val="center"/>
            <w:hideMark/>
          </w:tcPr>
          <w:p w14:paraId="71A8025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0.947</w:t>
            </w:r>
          </w:p>
        </w:tc>
      </w:tr>
      <w:tr w:rsidR="00B135CF" w:rsidRPr="00B135CF" w14:paraId="4F86153F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0FBA8ED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0305A1E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(1.710, 2.103)</w:t>
            </w:r>
          </w:p>
        </w:tc>
        <w:tc>
          <w:tcPr>
            <w:tcW w:w="808" w:type="pct"/>
            <w:vAlign w:val="center"/>
            <w:hideMark/>
          </w:tcPr>
          <w:p w14:paraId="0A21A4D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(0.802, 1.006)</w:t>
            </w:r>
          </w:p>
        </w:tc>
        <w:tc>
          <w:tcPr>
            <w:tcW w:w="808" w:type="pct"/>
            <w:vAlign w:val="center"/>
            <w:hideMark/>
          </w:tcPr>
          <w:p w14:paraId="47BD983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(0.887, 1.011)</w:t>
            </w:r>
          </w:p>
        </w:tc>
      </w:tr>
      <w:tr w:rsidR="00B135CF" w:rsidRPr="00B135CF" w14:paraId="5E2AA3C3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65E9EC2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Senior high school</w:t>
            </w:r>
          </w:p>
        </w:tc>
        <w:tc>
          <w:tcPr>
            <w:tcW w:w="809" w:type="pct"/>
            <w:vAlign w:val="center"/>
            <w:hideMark/>
          </w:tcPr>
          <w:p w14:paraId="5A164F7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2.957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24F36F4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0.898</w:t>
            </w:r>
          </w:p>
        </w:tc>
        <w:tc>
          <w:tcPr>
            <w:tcW w:w="808" w:type="pct"/>
            <w:vAlign w:val="center"/>
            <w:hideMark/>
          </w:tcPr>
          <w:p w14:paraId="2A00077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1.004</w:t>
            </w:r>
          </w:p>
        </w:tc>
      </w:tr>
      <w:tr w:rsidR="00B135CF" w:rsidRPr="00B135CF" w14:paraId="02F1A95A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24D959A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4150AE5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(2.623, 3.333)</w:t>
            </w:r>
          </w:p>
        </w:tc>
        <w:tc>
          <w:tcPr>
            <w:tcW w:w="808" w:type="pct"/>
            <w:vAlign w:val="center"/>
            <w:hideMark/>
          </w:tcPr>
          <w:p w14:paraId="4F3CF73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(0.778, 1.036)</w:t>
            </w:r>
          </w:p>
        </w:tc>
        <w:tc>
          <w:tcPr>
            <w:tcW w:w="808" w:type="pct"/>
            <w:vAlign w:val="center"/>
            <w:hideMark/>
          </w:tcPr>
          <w:p w14:paraId="70E4572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(0.915, 1.101)</w:t>
            </w:r>
          </w:p>
        </w:tc>
      </w:tr>
      <w:tr w:rsidR="00B135CF" w:rsidRPr="00B135CF" w14:paraId="617A4B14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0BFA9E2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College or above</w:t>
            </w:r>
          </w:p>
        </w:tc>
        <w:tc>
          <w:tcPr>
            <w:tcW w:w="809" w:type="pct"/>
            <w:vAlign w:val="center"/>
            <w:hideMark/>
          </w:tcPr>
          <w:p w14:paraId="28927B2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3.926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168AE24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0.642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69183A1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0.917</w:t>
            </w:r>
          </w:p>
        </w:tc>
      </w:tr>
      <w:tr w:rsidR="00B135CF" w:rsidRPr="00B135CF" w14:paraId="121491B2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2B9F2D0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148E916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(3.457, 4.459)</w:t>
            </w:r>
          </w:p>
        </w:tc>
        <w:tc>
          <w:tcPr>
            <w:tcW w:w="808" w:type="pct"/>
            <w:vAlign w:val="center"/>
            <w:hideMark/>
          </w:tcPr>
          <w:p w14:paraId="3C6CD09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(0.544, 0.757)</w:t>
            </w:r>
          </w:p>
        </w:tc>
        <w:tc>
          <w:tcPr>
            <w:tcW w:w="808" w:type="pct"/>
            <w:vAlign w:val="center"/>
            <w:hideMark/>
          </w:tcPr>
          <w:p w14:paraId="358A34B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(0.825, 1.020)</w:t>
            </w:r>
          </w:p>
        </w:tc>
      </w:tr>
      <w:tr w:rsidR="00B135CF" w:rsidRPr="00B135CF" w14:paraId="2611FA80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3A2604E6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Residence (ref: rural)</w:t>
            </w:r>
          </w:p>
        </w:tc>
        <w:tc>
          <w:tcPr>
            <w:tcW w:w="809" w:type="pct"/>
            <w:vAlign w:val="center"/>
            <w:hideMark/>
          </w:tcPr>
          <w:p w14:paraId="5F96BDF9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vAlign w:val="center"/>
            <w:hideMark/>
          </w:tcPr>
          <w:p w14:paraId="3502F22B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vAlign w:val="center"/>
            <w:hideMark/>
          </w:tcPr>
          <w:p w14:paraId="4D112700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319A4309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1AC3CFA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Urban</w:t>
            </w:r>
          </w:p>
        </w:tc>
        <w:tc>
          <w:tcPr>
            <w:tcW w:w="809" w:type="pct"/>
            <w:vAlign w:val="center"/>
            <w:hideMark/>
          </w:tcPr>
          <w:p w14:paraId="6500FFC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1.925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72610FD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1.127</w:t>
            </w:r>
            <w:r w:rsidRPr="00B135CF">
              <w:rPr>
                <w:b/>
                <w:bCs/>
                <w:vertAlign w:val="superscript"/>
                <w:lang w:val="en-US"/>
              </w:rPr>
              <w:t>*</w:t>
            </w:r>
          </w:p>
        </w:tc>
        <w:tc>
          <w:tcPr>
            <w:tcW w:w="808" w:type="pct"/>
            <w:vAlign w:val="center"/>
            <w:hideMark/>
          </w:tcPr>
          <w:p w14:paraId="10A8AA4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1.160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</w:tr>
      <w:tr w:rsidR="00B135CF" w:rsidRPr="00B135CF" w14:paraId="4BFFA414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060A7BC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5B3C1E8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(1.785, 2.076)</w:t>
            </w:r>
          </w:p>
        </w:tc>
        <w:tc>
          <w:tcPr>
            <w:tcW w:w="808" w:type="pct"/>
            <w:vAlign w:val="center"/>
            <w:hideMark/>
          </w:tcPr>
          <w:p w14:paraId="2C6CA7B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(1.024, 1.241)</w:t>
            </w:r>
          </w:p>
        </w:tc>
        <w:tc>
          <w:tcPr>
            <w:tcW w:w="808" w:type="pct"/>
            <w:vAlign w:val="center"/>
            <w:hideMark/>
          </w:tcPr>
          <w:p w14:paraId="5F6BF76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(1.088, 1.235)</w:t>
            </w:r>
          </w:p>
        </w:tc>
      </w:tr>
      <w:tr w:rsidR="00B135CF" w:rsidRPr="00B135CF" w14:paraId="627AD58B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294675CC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Household income (ref: low income)</w:t>
            </w:r>
          </w:p>
        </w:tc>
        <w:tc>
          <w:tcPr>
            <w:tcW w:w="809" w:type="pct"/>
            <w:vAlign w:val="center"/>
            <w:hideMark/>
          </w:tcPr>
          <w:p w14:paraId="0F21E77B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vAlign w:val="center"/>
            <w:hideMark/>
          </w:tcPr>
          <w:p w14:paraId="22BA2164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vAlign w:val="center"/>
            <w:hideMark/>
          </w:tcPr>
          <w:p w14:paraId="599FCCA6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6D4B4A01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1D5F1C2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Lower-middle income</w:t>
            </w:r>
          </w:p>
        </w:tc>
        <w:tc>
          <w:tcPr>
            <w:tcW w:w="809" w:type="pct"/>
            <w:vAlign w:val="center"/>
            <w:hideMark/>
          </w:tcPr>
          <w:p w14:paraId="64C7B1C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1.08</w:t>
            </w:r>
          </w:p>
        </w:tc>
        <w:tc>
          <w:tcPr>
            <w:tcW w:w="808" w:type="pct"/>
            <w:vAlign w:val="center"/>
            <w:hideMark/>
          </w:tcPr>
          <w:p w14:paraId="5BFCD0B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1.087</w:t>
            </w:r>
          </w:p>
        </w:tc>
        <w:tc>
          <w:tcPr>
            <w:tcW w:w="808" w:type="pct"/>
            <w:vAlign w:val="center"/>
            <w:hideMark/>
          </w:tcPr>
          <w:p w14:paraId="0CDF4AF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0.973</w:t>
            </w:r>
          </w:p>
        </w:tc>
      </w:tr>
      <w:tr w:rsidR="00B135CF" w:rsidRPr="00B135CF" w14:paraId="2B3D10EE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7C63009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7D1BC22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(0.962, 1.212)</w:t>
            </w:r>
          </w:p>
        </w:tc>
        <w:tc>
          <w:tcPr>
            <w:tcW w:w="808" w:type="pct"/>
            <w:vAlign w:val="center"/>
            <w:hideMark/>
          </w:tcPr>
          <w:p w14:paraId="2CF35B4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(0.941, 1.255)</w:t>
            </w:r>
          </w:p>
        </w:tc>
        <w:tc>
          <w:tcPr>
            <w:tcW w:w="808" w:type="pct"/>
            <w:vAlign w:val="center"/>
            <w:hideMark/>
          </w:tcPr>
          <w:p w14:paraId="0F00C2C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(0.899, 1.054)</w:t>
            </w:r>
          </w:p>
        </w:tc>
      </w:tr>
      <w:tr w:rsidR="00B135CF" w:rsidRPr="00B135CF" w14:paraId="510943F5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60BF3C9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Upper-middle income</w:t>
            </w:r>
          </w:p>
        </w:tc>
        <w:tc>
          <w:tcPr>
            <w:tcW w:w="809" w:type="pct"/>
            <w:vAlign w:val="center"/>
            <w:hideMark/>
          </w:tcPr>
          <w:p w14:paraId="2385888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1.064</w:t>
            </w:r>
          </w:p>
        </w:tc>
        <w:tc>
          <w:tcPr>
            <w:tcW w:w="808" w:type="pct"/>
            <w:vAlign w:val="center"/>
            <w:hideMark/>
          </w:tcPr>
          <w:p w14:paraId="54D2E0E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1.319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390A090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0.985</w:t>
            </w:r>
          </w:p>
        </w:tc>
      </w:tr>
      <w:tr w:rsidR="00B135CF" w:rsidRPr="00B135CF" w14:paraId="2E9D39F0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6B80F5D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vAlign w:val="center"/>
            <w:hideMark/>
          </w:tcPr>
          <w:p w14:paraId="4D64A2F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(0.950, 1.193)</w:t>
            </w:r>
          </w:p>
        </w:tc>
        <w:tc>
          <w:tcPr>
            <w:tcW w:w="808" w:type="pct"/>
            <w:vAlign w:val="center"/>
            <w:hideMark/>
          </w:tcPr>
          <w:p w14:paraId="28CC671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(1.144, 1.520)</w:t>
            </w:r>
          </w:p>
        </w:tc>
        <w:tc>
          <w:tcPr>
            <w:tcW w:w="808" w:type="pct"/>
            <w:vAlign w:val="center"/>
            <w:hideMark/>
          </w:tcPr>
          <w:p w14:paraId="449BF89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(0.907, 1.070)</w:t>
            </w:r>
          </w:p>
        </w:tc>
      </w:tr>
      <w:tr w:rsidR="00B135CF" w:rsidRPr="00B135CF" w14:paraId="229DD2F9" w14:textId="77777777">
        <w:trPr>
          <w:trHeight w:val="246"/>
        </w:trPr>
        <w:tc>
          <w:tcPr>
            <w:tcW w:w="2575" w:type="pct"/>
            <w:vAlign w:val="center"/>
            <w:hideMark/>
          </w:tcPr>
          <w:p w14:paraId="60C467A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High income</w:t>
            </w:r>
          </w:p>
        </w:tc>
        <w:tc>
          <w:tcPr>
            <w:tcW w:w="809" w:type="pct"/>
            <w:vAlign w:val="center"/>
            <w:hideMark/>
          </w:tcPr>
          <w:p w14:paraId="69CA609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1.202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  <w:tc>
          <w:tcPr>
            <w:tcW w:w="808" w:type="pct"/>
            <w:vAlign w:val="center"/>
            <w:hideMark/>
          </w:tcPr>
          <w:p w14:paraId="13E86DA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1.915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vAlign w:val="center"/>
            <w:hideMark/>
          </w:tcPr>
          <w:p w14:paraId="56C36F9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1.106</w:t>
            </w:r>
            <w:r w:rsidRPr="00B135CF">
              <w:rPr>
                <w:b/>
                <w:bCs/>
                <w:vertAlign w:val="superscript"/>
                <w:lang w:val="en-US"/>
              </w:rPr>
              <w:t>*</w:t>
            </w:r>
          </w:p>
        </w:tc>
      </w:tr>
      <w:tr w:rsidR="00B135CF" w:rsidRPr="00B135CF" w14:paraId="397A718E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1BB3546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bottom"/>
            <w:hideMark/>
          </w:tcPr>
          <w:p w14:paraId="49B8D06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(1.071, 1.350)</w:t>
            </w:r>
          </w:p>
        </w:tc>
        <w:tc>
          <w:tcPr>
            <w:tcW w:w="808" w:type="pct"/>
            <w:noWrap/>
            <w:vAlign w:val="bottom"/>
            <w:hideMark/>
          </w:tcPr>
          <w:p w14:paraId="521EC31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(1.657, 2.212)</w:t>
            </w:r>
          </w:p>
        </w:tc>
        <w:tc>
          <w:tcPr>
            <w:tcW w:w="808" w:type="pct"/>
            <w:noWrap/>
            <w:vAlign w:val="bottom"/>
            <w:hideMark/>
          </w:tcPr>
          <w:p w14:paraId="01306AB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(1.014, 1.208)</w:t>
            </w:r>
          </w:p>
        </w:tc>
      </w:tr>
      <w:tr w:rsidR="00B135CF" w:rsidRPr="00B135CF" w14:paraId="43F1EB9E" w14:textId="77777777">
        <w:trPr>
          <w:trHeight w:val="246"/>
        </w:trPr>
        <w:tc>
          <w:tcPr>
            <w:tcW w:w="3384" w:type="pct"/>
            <w:gridSpan w:val="2"/>
            <w:noWrap/>
            <w:vAlign w:val="bottom"/>
            <w:hideMark/>
          </w:tcPr>
          <w:p w14:paraId="29631939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lastRenderedPageBreak/>
              <w:t>Desired number of children (ref: 2 children)</w:t>
            </w:r>
          </w:p>
        </w:tc>
        <w:tc>
          <w:tcPr>
            <w:tcW w:w="808" w:type="pct"/>
            <w:noWrap/>
            <w:vAlign w:val="bottom"/>
            <w:hideMark/>
          </w:tcPr>
          <w:p w14:paraId="59CB6D55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14:paraId="6C2E369C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7669EE29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32E8EA6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1 child</w:t>
            </w:r>
          </w:p>
        </w:tc>
        <w:tc>
          <w:tcPr>
            <w:tcW w:w="809" w:type="pct"/>
            <w:noWrap/>
            <w:vAlign w:val="bottom"/>
            <w:hideMark/>
          </w:tcPr>
          <w:p w14:paraId="2C767C9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2.160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bottom"/>
            <w:hideMark/>
          </w:tcPr>
          <w:p w14:paraId="589685A5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1.310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bottom"/>
            <w:hideMark/>
          </w:tcPr>
          <w:p w14:paraId="2191EE2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0.859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</w:tr>
      <w:tr w:rsidR="00B135CF" w:rsidRPr="00B135CF" w14:paraId="5897537D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58E28A3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bottom"/>
            <w:hideMark/>
          </w:tcPr>
          <w:p w14:paraId="05DE1D0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(1.973, 2.364)</w:t>
            </w:r>
          </w:p>
        </w:tc>
        <w:tc>
          <w:tcPr>
            <w:tcW w:w="808" w:type="pct"/>
            <w:noWrap/>
            <w:vAlign w:val="bottom"/>
            <w:hideMark/>
          </w:tcPr>
          <w:p w14:paraId="350B76D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(1.140, 1.505)</w:t>
            </w:r>
          </w:p>
        </w:tc>
        <w:tc>
          <w:tcPr>
            <w:tcW w:w="808" w:type="pct"/>
            <w:noWrap/>
            <w:vAlign w:val="bottom"/>
            <w:hideMark/>
          </w:tcPr>
          <w:p w14:paraId="13DB214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(0.776, 0.950)</w:t>
            </w:r>
          </w:p>
        </w:tc>
      </w:tr>
      <w:tr w:rsidR="00B135CF" w:rsidRPr="00B135CF" w14:paraId="5B38FC83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406AC7F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≥3 children</w:t>
            </w:r>
          </w:p>
        </w:tc>
        <w:tc>
          <w:tcPr>
            <w:tcW w:w="809" w:type="pct"/>
            <w:noWrap/>
            <w:vAlign w:val="bottom"/>
            <w:hideMark/>
          </w:tcPr>
          <w:p w14:paraId="5B8520B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0.401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bottom"/>
            <w:hideMark/>
          </w:tcPr>
          <w:p w14:paraId="1D46221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1.022</w:t>
            </w:r>
          </w:p>
        </w:tc>
        <w:tc>
          <w:tcPr>
            <w:tcW w:w="808" w:type="pct"/>
            <w:noWrap/>
            <w:vAlign w:val="bottom"/>
            <w:hideMark/>
          </w:tcPr>
          <w:p w14:paraId="2695C87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1.126</w:t>
            </w:r>
            <w:r w:rsidRPr="00B135CF">
              <w:rPr>
                <w:b/>
                <w:bCs/>
                <w:vertAlign w:val="superscript"/>
                <w:lang w:val="en-US"/>
              </w:rPr>
              <w:t>*</w:t>
            </w:r>
          </w:p>
        </w:tc>
      </w:tr>
      <w:tr w:rsidR="00B135CF" w:rsidRPr="00B135CF" w14:paraId="62B2DA17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343C01A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bottom"/>
            <w:hideMark/>
          </w:tcPr>
          <w:p w14:paraId="7D188296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(0.335, 0.480)</w:t>
            </w:r>
          </w:p>
        </w:tc>
        <w:tc>
          <w:tcPr>
            <w:tcW w:w="808" w:type="pct"/>
            <w:noWrap/>
            <w:vAlign w:val="bottom"/>
            <w:hideMark/>
          </w:tcPr>
          <w:p w14:paraId="3056BEA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(0.875, 1.194)</w:t>
            </w:r>
          </w:p>
        </w:tc>
        <w:tc>
          <w:tcPr>
            <w:tcW w:w="808" w:type="pct"/>
            <w:noWrap/>
            <w:vAlign w:val="bottom"/>
            <w:hideMark/>
          </w:tcPr>
          <w:p w14:paraId="0ADD312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(1.028, 1.234)</w:t>
            </w:r>
          </w:p>
        </w:tc>
      </w:tr>
      <w:tr w:rsidR="00B135CF" w:rsidRPr="00B135CF" w14:paraId="7066E110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02657E0C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Ethnicity (ref: Han)</w:t>
            </w:r>
          </w:p>
        </w:tc>
        <w:tc>
          <w:tcPr>
            <w:tcW w:w="809" w:type="pct"/>
            <w:noWrap/>
            <w:vAlign w:val="center"/>
            <w:hideMark/>
          </w:tcPr>
          <w:p w14:paraId="0AA15619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noWrap/>
            <w:vAlign w:val="center"/>
            <w:hideMark/>
          </w:tcPr>
          <w:p w14:paraId="6A70B85A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noWrap/>
            <w:vAlign w:val="center"/>
            <w:hideMark/>
          </w:tcPr>
          <w:p w14:paraId="015D392B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571717E0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35D516B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minority</w:t>
            </w:r>
          </w:p>
        </w:tc>
        <w:tc>
          <w:tcPr>
            <w:tcW w:w="809" w:type="pct"/>
            <w:noWrap/>
            <w:vAlign w:val="center"/>
            <w:hideMark/>
          </w:tcPr>
          <w:p w14:paraId="4AD5C2F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1.155</w:t>
            </w:r>
            <w:r w:rsidRPr="00B135CF">
              <w:rPr>
                <w:b/>
                <w:bCs/>
                <w:vertAlign w:val="superscript"/>
                <w:lang w:val="en-US"/>
              </w:rPr>
              <w:t>*</w:t>
            </w:r>
          </w:p>
        </w:tc>
        <w:tc>
          <w:tcPr>
            <w:tcW w:w="808" w:type="pct"/>
            <w:noWrap/>
            <w:vAlign w:val="center"/>
            <w:hideMark/>
          </w:tcPr>
          <w:p w14:paraId="05A4B4E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1.194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  <w:tc>
          <w:tcPr>
            <w:tcW w:w="808" w:type="pct"/>
            <w:noWrap/>
            <w:vAlign w:val="center"/>
            <w:hideMark/>
          </w:tcPr>
          <w:p w14:paraId="1ABCC67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1.149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</w:tr>
      <w:tr w:rsidR="00B135CF" w:rsidRPr="00B135CF" w14:paraId="7399D231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2BFBD93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center"/>
            <w:hideMark/>
          </w:tcPr>
          <w:p w14:paraId="77CA1CCD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(1.032, 1.292)</w:t>
            </w:r>
          </w:p>
        </w:tc>
        <w:tc>
          <w:tcPr>
            <w:tcW w:w="808" w:type="pct"/>
            <w:noWrap/>
            <w:vAlign w:val="center"/>
            <w:hideMark/>
          </w:tcPr>
          <w:p w14:paraId="1FBFD94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(1.044, 1.367)</w:t>
            </w:r>
          </w:p>
        </w:tc>
        <w:tc>
          <w:tcPr>
            <w:tcW w:w="808" w:type="pct"/>
            <w:noWrap/>
            <w:vAlign w:val="center"/>
            <w:hideMark/>
          </w:tcPr>
          <w:p w14:paraId="1DFFA64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(1.054, 1.253)</w:t>
            </w:r>
          </w:p>
        </w:tc>
      </w:tr>
      <w:tr w:rsidR="00B135CF" w:rsidRPr="00B135CF" w14:paraId="131B0068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6F21A60C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Han with minority spouse</w:t>
            </w:r>
          </w:p>
        </w:tc>
        <w:tc>
          <w:tcPr>
            <w:tcW w:w="809" w:type="pct"/>
            <w:noWrap/>
            <w:vAlign w:val="center"/>
            <w:hideMark/>
          </w:tcPr>
          <w:p w14:paraId="78EC0B2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1.052</w:t>
            </w:r>
          </w:p>
        </w:tc>
        <w:tc>
          <w:tcPr>
            <w:tcW w:w="808" w:type="pct"/>
            <w:noWrap/>
            <w:vAlign w:val="center"/>
            <w:hideMark/>
          </w:tcPr>
          <w:p w14:paraId="1273B2B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1.444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  <w:tc>
          <w:tcPr>
            <w:tcW w:w="808" w:type="pct"/>
            <w:noWrap/>
            <w:vAlign w:val="center"/>
            <w:hideMark/>
          </w:tcPr>
          <w:p w14:paraId="7B9B626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1.028</w:t>
            </w:r>
          </w:p>
        </w:tc>
      </w:tr>
      <w:tr w:rsidR="00B135CF" w:rsidRPr="00B135CF" w14:paraId="08647BB7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0DEB5A5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center"/>
            <w:hideMark/>
          </w:tcPr>
          <w:p w14:paraId="18F59D2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(0.868, 1.277)</w:t>
            </w:r>
          </w:p>
        </w:tc>
        <w:tc>
          <w:tcPr>
            <w:tcW w:w="808" w:type="pct"/>
            <w:noWrap/>
            <w:vAlign w:val="center"/>
            <w:hideMark/>
          </w:tcPr>
          <w:p w14:paraId="219B1AC4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(1.145, 1.821)</w:t>
            </w:r>
          </w:p>
        </w:tc>
        <w:tc>
          <w:tcPr>
            <w:tcW w:w="808" w:type="pct"/>
            <w:noWrap/>
            <w:vAlign w:val="center"/>
            <w:hideMark/>
          </w:tcPr>
          <w:p w14:paraId="565EA81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(0.865, 1.220)</w:t>
            </w:r>
          </w:p>
        </w:tc>
      </w:tr>
      <w:tr w:rsidR="00B135CF" w:rsidRPr="00B135CF" w14:paraId="5D8230D6" w14:textId="77777777">
        <w:trPr>
          <w:trHeight w:val="246"/>
        </w:trPr>
        <w:tc>
          <w:tcPr>
            <w:tcW w:w="3384" w:type="pct"/>
            <w:gridSpan w:val="2"/>
            <w:noWrap/>
            <w:vAlign w:val="bottom"/>
            <w:hideMark/>
          </w:tcPr>
          <w:p w14:paraId="11EAD5C7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  <w:r w:rsidRPr="00B135CF">
              <w:rPr>
                <w:b/>
                <w:bCs/>
                <w:lang w:val="en-US"/>
              </w:rPr>
              <w:t>Employment status (ref: agricultural work)</w:t>
            </w:r>
          </w:p>
        </w:tc>
        <w:tc>
          <w:tcPr>
            <w:tcW w:w="808" w:type="pct"/>
            <w:noWrap/>
            <w:vAlign w:val="center"/>
            <w:hideMark/>
          </w:tcPr>
          <w:p w14:paraId="7917F2E7" w14:textId="77777777" w:rsidR="00B135CF" w:rsidRPr="00B135CF" w:rsidRDefault="00B135CF" w:rsidP="00B135CF">
            <w:pPr>
              <w:ind w:firstLine="480"/>
              <w:rPr>
                <w:b/>
                <w:bCs/>
                <w:lang w:val="en-US"/>
              </w:rPr>
            </w:pPr>
          </w:p>
        </w:tc>
        <w:tc>
          <w:tcPr>
            <w:tcW w:w="808" w:type="pct"/>
            <w:noWrap/>
            <w:vAlign w:val="center"/>
            <w:hideMark/>
          </w:tcPr>
          <w:p w14:paraId="26CE904A" w14:textId="77777777" w:rsidR="00B135CF" w:rsidRPr="00B135CF" w:rsidRDefault="00B135CF" w:rsidP="00B135CF">
            <w:pPr>
              <w:ind w:firstLine="480"/>
            </w:pPr>
          </w:p>
        </w:tc>
      </w:tr>
      <w:tr w:rsidR="00B135CF" w:rsidRPr="00B135CF" w14:paraId="1888541D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6698664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Non-agricultural employment</w:t>
            </w:r>
          </w:p>
        </w:tc>
        <w:tc>
          <w:tcPr>
            <w:tcW w:w="809" w:type="pct"/>
            <w:noWrap/>
            <w:vAlign w:val="center"/>
            <w:hideMark/>
          </w:tcPr>
          <w:p w14:paraId="7F99424E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1.597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center"/>
            <w:hideMark/>
          </w:tcPr>
          <w:p w14:paraId="35919C3A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1.491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center"/>
            <w:hideMark/>
          </w:tcPr>
          <w:p w14:paraId="2E233A82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1.147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</w:tr>
      <w:tr w:rsidR="00B135CF" w:rsidRPr="00B135CF" w14:paraId="10D1BC6B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410F899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9" w:type="pct"/>
            <w:noWrap/>
            <w:vAlign w:val="center"/>
            <w:hideMark/>
          </w:tcPr>
          <w:p w14:paraId="0C1D5FE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(1.422, 1.793)</w:t>
            </w:r>
          </w:p>
        </w:tc>
        <w:tc>
          <w:tcPr>
            <w:tcW w:w="808" w:type="pct"/>
            <w:noWrap/>
            <w:vAlign w:val="center"/>
            <w:hideMark/>
          </w:tcPr>
          <w:p w14:paraId="5DF443A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(1.302, 1.709)</w:t>
            </w:r>
          </w:p>
        </w:tc>
        <w:tc>
          <w:tcPr>
            <w:tcW w:w="808" w:type="pct"/>
            <w:noWrap/>
            <w:vAlign w:val="center"/>
            <w:hideMark/>
          </w:tcPr>
          <w:p w14:paraId="7ED3723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(1.060, 1.241)</w:t>
            </w:r>
          </w:p>
        </w:tc>
      </w:tr>
      <w:tr w:rsidR="00B135CF" w:rsidRPr="00B135CF" w14:paraId="086494A1" w14:textId="77777777">
        <w:trPr>
          <w:trHeight w:val="246"/>
        </w:trPr>
        <w:tc>
          <w:tcPr>
            <w:tcW w:w="2575" w:type="pct"/>
            <w:noWrap/>
            <w:vAlign w:val="bottom"/>
            <w:hideMark/>
          </w:tcPr>
          <w:p w14:paraId="593601E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 xml:space="preserve">   Not in labor force (student/homemaker/retired/other)</w:t>
            </w:r>
          </w:p>
        </w:tc>
        <w:tc>
          <w:tcPr>
            <w:tcW w:w="809" w:type="pct"/>
            <w:noWrap/>
            <w:vAlign w:val="center"/>
            <w:hideMark/>
          </w:tcPr>
          <w:p w14:paraId="07F3DB21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1.334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center"/>
            <w:hideMark/>
          </w:tcPr>
          <w:p w14:paraId="312A3D2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1.450</w:t>
            </w:r>
            <w:r w:rsidRPr="00B135CF">
              <w:rPr>
                <w:b/>
                <w:bCs/>
                <w:vertAlign w:val="superscript"/>
                <w:lang w:val="en-US"/>
              </w:rPr>
              <w:t>***</w:t>
            </w:r>
          </w:p>
        </w:tc>
        <w:tc>
          <w:tcPr>
            <w:tcW w:w="808" w:type="pct"/>
            <w:noWrap/>
            <w:vAlign w:val="center"/>
            <w:hideMark/>
          </w:tcPr>
          <w:p w14:paraId="3C78FBE7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1.119</w:t>
            </w:r>
            <w:r w:rsidRPr="00B135CF">
              <w:rPr>
                <w:b/>
                <w:bCs/>
                <w:vertAlign w:val="superscript"/>
                <w:lang w:val="en-US"/>
              </w:rPr>
              <w:t>**</w:t>
            </w:r>
          </w:p>
        </w:tc>
      </w:tr>
      <w:tr w:rsidR="00B135CF" w:rsidRPr="00B135CF" w14:paraId="36318F40" w14:textId="77777777">
        <w:trPr>
          <w:trHeight w:val="246"/>
        </w:trPr>
        <w:tc>
          <w:tcPr>
            <w:tcW w:w="25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A6917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rFonts w:ascii="MS Gothic" w:eastAsia="MS Gothic" w:hAnsi="MS Gothic" w:cs="MS Gothic" w:hint="eastAsia"/>
                <w:lang w:val="en-US"/>
              </w:rPr>
              <w:t xml:space="preserve">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269BA8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(1.188, 1.497)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2E3C53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(1.270, 1.655)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CCE9C9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(1.037, 1.207)</w:t>
            </w:r>
          </w:p>
        </w:tc>
      </w:tr>
      <w:tr w:rsidR="00B135CF" w:rsidRPr="00B135CF" w14:paraId="11AC195C" w14:textId="77777777">
        <w:trPr>
          <w:trHeight w:val="246"/>
        </w:trPr>
        <w:tc>
          <w:tcPr>
            <w:tcW w:w="5000" w:type="pct"/>
            <w:gridSpan w:val="4"/>
            <w:noWrap/>
            <w:vAlign w:val="bottom"/>
            <w:hideMark/>
          </w:tcPr>
          <w:p w14:paraId="26514BD0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Note: OR = odds ratio (relative risk ratio). 95% confidence intervals in brackets.</w:t>
            </w:r>
          </w:p>
          <w:p w14:paraId="17D641EF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  <w:r w:rsidRPr="00B135CF">
              <w:rPr>
                <w:lang w:val="en-US"/>
              </w:rPr>
              <w:t>Significance: *** p&lt;0.001  ** p&lt;0.01  * p&lt;0.05</w:t>
            </w:r>
          </w:p>
        </w:tc>
      </w:tr>
      <w:tr w:rsidR="00B135CF" w:rsidRPr="00B135CF" w14:paraId="18C84C9A" w14:textId="77777777">
        <w:trPr>
          <w:trHeight w:val="246"/>
        </w:trPr>
        <w:tc>
          <w:tcPr>
            <w:tcW w:w="3384" w:type="pct"/>
            <w:gridSpan w:val="2"/>
            <w:noWrap/>
            <w:vAlign w:val="bottom"/>
            <w:hideMark/>
          </w:tcPr>
          <w:p w14:paraId="1255A65B" w14:textId="77777777" w:rsidR="00B135CF" w:rsidRPr="00B135CF" w:rsidRDefault="00B135CF" w:rsidP="00B135CF">
            <w:pPr>
              <w:ind w:firstLine="480"/>
              <w:rPr>
                <w:lang w:val="en-US"/>
              </w:rPr>
            </w:pPr>
          </w:p>
        </w:tc>
        <w:tc>
          <w:tcPr>
            <w:tcW w:w="808" w:type="pct"/>
            <w:noWrap/>
            <w:vAlign w:val="center"/>
            <w:hideMark/>
          </w:tcPr>
          <w:p w14:paraId="7ADBB2EB" w14:textId="77777777" w:rsidR="00B135CF" w:rsidRPr="00B135CF" w:rsidRDefault="00B135CF" w:rsidP="00B135CF">
            <w:pPr>
              <w:ind w:firstLine="480"/>
            </w:pPr>
          </w:p>
        </w:tc>
        <w:tc>
          <w:tcPr>
            <w:tcW w:w="808" w:type="pct"/>
            <w:noWrap/>
            <w:vAlign w:val="center"/>
            <w:hideMark/>
          </w:tcPr>
          <w:p w14:paraId="596BD49C" w14:textId="77777777" w:rsidR="00B135CF" w:rsidRPr="00B135CF" w:rsidRDefault="00B135CF" w:rsidP="00B135CF">
            <w:pPr>
              <w:ind w:firstLine="480"/>
            </w:pPr>
          </w:p>
        </w:tc>
      </w:tr>
    </w:tbl>
    <w:p w14:paraId="572F60F3" w14:textId="77777777" w:rsidR="00B135CF" w:rsidRPr="00B135CF" w:rsidRDefault="00B135CF" w:rsidP="00B135CF">
      <w:pPr>
        <w:ind w:firstLine="480"/>
        <w:rPr>
          <w:lang w:val="en-US"/>
        </w:rPr>
      </w:pPr>
    </w:p>
    <w:p w14:paraId="50AF4E58" w14:textId="77777777" w:rsidR="00767E38" w:rsidRDefault="00767E38">
      <w:pPr>
        <w:ind w:firstLine="480"/>
      </w:pPr>
    </w:p>
    <w:sectPr w:rsidR="00767E38" w:rsidSect="00B135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90"/>
    <w:rsid w:val="00483F28"/>
    <w:rsid w:val="00767E38"/>
    <w:rsid w:val="00866F7D"/>
    <w:rsid w:val="00B135CF"/>
    <w:rsid w:val="00EE5CC4"/>
    <w:rsid w:val="00FD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1862D"/>
  <w15:chartTrackingRefBased/>
  <w15:docId w15:val="{6D898B5B-57EB-48D2-AB12-3781F682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3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2</cp:revision>
  <dcterms:created xsi:type="dcterms:W3CDTF">2026-10-16T18:20:00Z</dcterms:created>
  <dcterms:modified xsi:type="dcterms:W3CDTF">2026-10-16T18:21:00Z</dcterms:modified>
</cp:coreProperties>
</file>