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E424" w14:textId="77777777" w:rsidR="00304B0A" w:rsidRPr="00482B6B" w:rsidRDefault="00710015">
      <w:pPr>
        <w:jc w:val="center"/>
        <w:rPr>
          <w:b/>
          <w:bCs/>
          <w:sz w:val="20"/>
          <w:szCs w:val="20"/>
        </w:rPr>
      </w:pPr>
      <w:r w:rsidRPr="00482B6B">
        <w:rPr>
          <w:b/>
          <w:bCs/>
          <w:sz w:val="20"/>
          <w:szCs w:val="20"/>
        </w:rPr>
        <w:t>Mapping Religion in Contemporary Europe: How Conceptualizations, Tensions and Conflicts Influence Religious-Based Bullying Across 15 Countries</w:t>
      </w:r>
    </w:p>
    <w:p w14:paraId="67D706DA" w14:textId="77777777" w:rsidR="00304B0A" w:rsidRPr="00482B6B" w:rsidRDefault="00710015">
      <w:pPr>
        <w:jc w:val="center"/>
        <w:rPr>
          <w:b/>
          <w:bCs/>
          <w:sz w:val="20"/>
          <w:szCs w:val="20"/>
        </w:rPr>
      </w:pPr>
      <w:r w:rsidRPr="00482B6B">
        <w:rPr>
          <w:b/>
          <w:bCs/>
          <w:sz w:val="20"/>
          <w:szCs w:val="20"/>
        </w:rPr>
        <w:t>International Journal of Bullying Prevention</w:t>
      </w:r>
    </w:p>
    <w:p w14:paraId="3F2EC7DD" w14:textId="77777777" w:rsidR="00304B0A" w:rsidRPr="00482B6B" w:rsidRDefault="00304B0A">
      <w:pPr>
        <w:jc w:val="center"/>
        <w:rPr>
          <w:sz w:val="20"/>
          <w:szCs w:val="20"/>
        </w:rPr>
      </w:pPr>
    </w:p>
    <w:p w14:paraId="40F7A469" w14:textId="77777777" w:rsidR="00304B0A" w:rsidRDefault="00304B0A">
      <w:pPr>
        <w:jc w:val="center"/>
      </w:pPr>
    </w:p>
    <w:p w14:paraId="776B325F" w14:textId="77777777" w:rsidR="00304B0A" w:rsidRDefault="00304B0A">
      <w:pPr>
        <w:jc w:val="center"/>
      </w:pPr>
    </w:p>
    <w:p w14:paraId="66786BBB" w14:textId="77777777" w:rsidR="00304B0A" w:rsidRPr="00482B6B" w:rsidRDefault="00710015">
      <w:pPr>
        <w:jc w:val="center"/>
        <w:rPr>
          <w:b/>
          <w:bCs/>
          <w:sz w:val="20"/>
          <w:szCs w:val="20"/>
        </w:rPr>
      </w:pPr>
      <w:r w:rsidRPr="00482B6B">
        <w:rPr>
          <w:b/>
          <w:bCs/>
          <w:sz w:val="20"/>
          <w:szCs w:val="20"/>
        </w:rPr>
        <w:t>Supplementary Material B: Specific Mapping of Countries and Their Religious Affiliation Over 20 Years</w:t>
      </w:r>
    </w:p>
    <w:p w14:paraId="111AEE2A" w14:textId="77777777" w:rsidR="00996C51" w:rsidRDefault="00996C51">
      <w:pPr>
        <w:rPr>
          <w:b/>
          <w:sz w:val="20"/>
          <w:szCs w:val="20"/>
        </w:rPr>
      </w:pPr>
      <w:r>
        <w:rPr>
          <w:b/>
          <w:sz w:val="20"/>
          <w:szCs w:val="20"/>
        </w:rPr>
        <w:br w:type="page"/>
      </w:r>
    </w:p>
    <w:p w14:paraId="48F4CCFE" w14:textId="1D383A22" w:rsidR="00482B6B" w:rsidRPr="00482B6B" w:rsidRDefault="00482B6B" w:rsidP="00482B6B">
      <w:pPr>
        <w:ind w:left="720" w:hanging="720"/>
        <w:contextualSpacing/>
        <w:rPr>
          <w:b/>
          <w:sz w:val="20"/>
          <w:szCs w:val="20"/>
        </w:rPr>
      </w:pPr>
      <w:r w:rsidRPr="00482B6B">
        <w:rPr>
          <w:b/>
          <w:sz w:val="20"/>
          <w:szCs w:val="20"/>
        </w:rPr>
        <w:lastRenderedPageBreak/>
        <w:t xml:space="preserve">Table </w:t>
      </w:r>
      <w:r w:rsidR="0036252D">
        <w:rPr>
          <w:b/>
          <w:sz w:val="20"/>
          <w:szCs w:val="20"/>
        </w:rPr>
        <w:t>B</w:t>
      </w:r>
      <w:r w:rsidRPr="00482B6B">
        <w:rPr>
          <w:b/>
          <w:sz w:val="20"/>
          <w:szCs w:val="20"/>
        </w:rPr>
        <w:t>1</w:t>
      </w:r>
    </w:p>
    <w:p w14:paraId="34C9E3A3" w14:textId="4DD2197A" w:rsidR="00304B0A" w:rsidRPr="00482B6B" w:rsidRDefault="00482B6B" w:rsidP="00482B6B">
      <w:pPr>
        <w:rPr>
          <w:sz w:val="20"/>
          <w:szCs w:val="20"/>
        </w:rPr>
      </w:pPr>
      <w:r>
        <w:rPr>
          <w:i/>
          <w:sz w:val="20"/>
          <w:szCs w:val="20"/>
        </w:rPr>
        <w:t>Mapping of Countries and Their Religious Affiliation over 20 Years</w:t>
      </w:r>
    </w:p>
    <w:tbl>
      <w:tblPr>
        <w:tblStyle w:val="a"/>
        <w:tblW w:w="124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1704"/>
        <w:gridCol w:w="815"/>
        <w:gridCol w:w="815"/>
        <w:gridCol w:w="815"/>
        <w:gridCol w:w="3370"/>
        <w:gridCol w:w="3827"/>
      </w:tblGrid>
      <w:tr w:rsidR="00304B0A" w:rsidRPr="0021316F" w14:paraId="55D22721" w14:textId="77777777">
        <w:tc>
          <w:tcPr>
            <w:tcW w:w="1123" w:type="dxa"/>
          </w:tcPr>
          <w:p w14:paraId="402EC3F9" w14:textId="77777777" w:rsidR="00304B0A" w:rsidRPr="0021316F" w:rsidRDefault="00710015">
            <w:pPr>
              <w:rPr>
                <w:sz w:val="18"/>
                <w:szCs w:val="18"/>
              </w:rPr>
            </w:pPr>
            <w:r w:rsidRPr="0021316F">
              <w:rPr>
                <w:b/>
                <w:bCs/>
                <w:sz w:val="18"/>
                <w:szCs w:val="18"/>
              </w:rPr>
              <w:t>Country / Region</w:t>
            </w:r>
          </w:p>
        </w:tc>
        <w:tc>
          <w:tcPr>
            <w:tcW w:w="1704" w:type="dxa"/>
          </w:tcPr>
          <w:p w14:paraId="5D21068A" w14:textId="77777777" w:rsidR="00304B0A" w:rsidRPr="0021316F" w:rsidRDefault="00710015">
            <w:pPr>
              <w:rPr>
                <w:sz w:val="18"/>
                <w:szCs w:val="18"/>
              </w:rPr>
            </w:pPr>
            <w:r w:rsidRPr="0021316F">
              <w:rPr>
                <w:b/>
                <w:bCs/>
                <w:sz w:val="18"/>
                <w:szCs w:val="18"/>
              </w:rPr>
              <w:t>Religious Affiliation Group</w:t>
            </w:r>
          </w:p>
        </w:tc>
        <w:tc>
          <w:tcPr>
            <w:tcW w:w="815" w:type="dxa"/>
          </w:tcPr>
          <w:p w14:paraId="5704C93A" w14:textId="77777777" w:rsidR="00304B0A" w:rsidRPr="0021316F" w:rsidRDefault="00710015">
            <w:pPr>
              <w:rPr>
                <w:sz w:val="18"/>
                <w:szCs w:val="18"/>
              </w:rPr>
            </w:pPr>
            <w:r w:rsidRPr="0021316F">
              <w:rPr>
                <w:b/>
                <w:bCs/>
                <w:sz w:val="18"/>
                <w:szCs w:val="18"/>
              </w:rPr>
              <w:t>2000</w:t>
            </w:r>
          </w:p>
        </w:tc>
        <w:tc>
          <w:tcPr>
            <w:tcW w:w="815" w:type="dxa"/>
          </w:tcPr>
          <w:p w14:paraId="6DA8A1E4" w14:textId="77777777" w:rsidR="00304B0A" w:rsidRPr="0021316F" w:rsidRDefault="00710015">
            <w:pPr>
              <w:rPr>
                <w:sz w:val="18"/>
                <w:szCs w:val="18"/>
              </w:rPr>
            </w:pPr>
            <w:r w:rsidRPr="0021316F">
              <w:rPr>
                <w:b/>
                <w:bCs/>
                <w:sz w:val="18"/>
                <w:szCs w:val="18"/>
              </w:rPr>
              <w:t>2010</w:t>
            </w:r>
          </w:p>
        </w:tc>
        <w:tc>
          <w:tcPr>
            <w:tcW w:w="815" w:type="dxa"/>
          </w:tcPr>
          <w:p w14:paraId="79579046" w14:textId="77777777" w:rsidR="00304B0A" w:rsidRPr="0021316F" w:rsidRDefault="00710015">
            <w:pPr>
              <w:rPr>
                <w:sz w:val="18"/>
                <w:szCs w:val="18"/>
              </w:rPr>
            </w:pPr>
            <w:r w:rsidRPr="0021316F">
              <w:rPr>
                <w:b/>
                <w:bCs/>
                <w:sz w:val="18"/>
                <w:szCs w:val="18"/>
              </w:rPr>
              <w:t>2021</w:t>
            </w:r>
          </w:p>
        </w:tc>
        <w:tc>
          <w:tcPr>
            <w:tcW w:w="3370" w:type="dxa"/>
          </w:tcPr>
          <w:p w14:paraId="2F46D5BA"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4B8203A1"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49C63D10" w14:textId="77777777">
        <w:tc>
          <w:tcPr>
            <w:tcW w:w="1123" w:type="dxa"/>
          </w:tcPr>
          <w:p w14:paraId="7A340F8D" w14:textId="77777777" w:rsidR="00304B0A" w:rsidRPr="0021316F" w:rsidRDefault="00710015">
            <w:pPr>
              <w:rPr>
                <w:sz w:val="18"/>
                <w:szCs w:val="18"/>
              </w:rPr>
            </w:pPr>
            <w:r w:rsidRPr="0021316F">
              <w:rPr>
                <w:b/>
                <w:bCs/>
                <w:sz w:val="18"/>
                <w:szCs w:val="18"/>
              </w:rPr>
              <w:t>Albania</w:t>
            </w:r>
          </w:p>
          <w:p w14:paraId="3A458A03" w14:textId="77777777" w:rsidR="00304B0A" w:rsidRPr="0021316F" w:rsidRDefault="00710015">
            <w:pPr>
              <w:rPr>
                <w:sz w:val="18"/>
                <w:szCs w:val="18"/>
              </w:rPr>
            </w:pPr>
            <w:r w:rsidRPr="0021316F">
              <w:rPr>
                <w:sz w:val="18"/>
                <w:szCs w:val="18"/>
              </w:rPr>
              <w:t>Source: Institute of Statistics - Albania (INSTAT), National Population Census Reports.</w:t>
            </w:r>
          </w:p>
          <w:p w14:paraId="18CC5D40" w14:textId="77777777" w:rsidR="00304B0A" w:rsidRPr="0021316F" w:rsidRDefault="00710015">
            <w:pPr>
              <w:rPr>
                <w:sz w:val="18"/>
                <w:szCs w:val="18"/>
              </w:rPr>
            </w:pPr>
            <w:r w:rsidRPr="0021316F">
              <w:rPr>
                <w:sz w:val="18"/>
                <w:szCs w:val="18"/>
              </w:rPr>
              <w:t>(2000)</w:t>
            </w:r>
          </w:p>
          <w:p w14:paraId="732210A7" w14:textId="77777777" w:rsidR="00304B0A" w:rsidRPr="0021316F" w:rsidRDefault="00710015">
            <w:pPr>
              <w:rPr>
                <w:sz w:val="18"/>
                <w:szCs w:val="18"/>
              </w:rPr>
            </w:pPr>
            <w:r w:rsidRPr="0021316F">
              <w:rPr>
                <w:sz w:val="18"/>
                <w:szCs w:val="18"/>
              </w:rPr>
              <w:t>(2010)</w:t>
            </w:r>
          </w:p>
          <w:p w14:paraId="7CE5BD8B" w14:textId="77777777" w:rsidR="00304B0A" w:rsidRPr="0021316F" w:rsidRDefault="00710015">
            <w:pPr>
              <w:rPr>
                <w:sz w:val="18"/>
                <w:szCs w:val="18"/>
              </w:rPr>
            </w:pPr>
            <w:r w:rsidRPr="0021316F">
              <w:rPr>
                <w:sz w:val="18"/>
                <w:szCs w:val="18"/>
              </w:rPr>
              <w:t>(2025)</w:t>
            </w:r>
          </w:p>
          <w:p w14:paraId="14A56679" w14:textId="77777777" w:rsidR="00304B0A" w:rsidRPr="0021316F" w:rsidRDefault="00304B0A">
            <w:pPr>
              <w:rPr>
                <w:sz w:val="18"/>
                <w:szCs w:val="18"/>
              </w:rPr>
            </w:pPr>
          </w:p>
          <w:p w14:paraId="2858F5DE" w14:textId="77777777" w:rsidR="00304B0A" w:rsidRPr="0021316F" w:rsidRDefault="00710015">
            <w:pPr>
              <w:rPr>
                <w:sz w:val="18"/>
                <w:szCs w:val="18"/>
              </w:rPr>
            </w:pPr>
            <w:r w:rsidRPr="0021316F">
              <w:rPr>
                <w:i/>
                <w:iCs/>
                <w:sz w:val="18"/>
                <w:szCs w:val="18"/>
              </w:rPr>
              <w:t>(Source: INSTAT Census Reports)</w:t>
            </w:r>
          </w:p>
        </w:tc>
        <w:tc>
          <w:tcPr>
            <w:tcW w:w="1704" w:type="dxa"/>
          </w:tcPr>
          <w:p w14:paraId="77DD0B2E" w14:textId="77777777" w:rsidR="00304B0A" w:rsidRPr="0021316F" w:rsidRDefault="00710015">
            <w:pPr>
              <w:rPr>
                <w:sz w:val="18"/>
                <w:szCs w:val="18"/>
              </w:rPr>
            </w:pPr>
            <w:r w:rsidRPr="0021316F">
              <w:rPr>
                <w:sz w:val="18"/>
                <w:szCs w:val="18"/>
              </w:rPr>
              <w:t>Roman Catholics</w:t>
            </w:r>
          </w:p>
          <w:p w14:paraId="7602D320" w14:textId="77777777" w:rsidR="00304B0A" w:rsidRPr="0021316F" w:rsidRDefault="00710015">
            <w:pPr>
              <w:rPr>
                <w:sz w:val="18"/>
                <w:szCs w:val="18"/>
              </w:rPr>
            </w:pPr>
            <w:r w:rsidRPr="0021316F">
              <w:rPr>
                <w:sz w:val="18"/>
                <w:szCs w:val="18"/>
              </w:rPr>
              <w:t>Protestants</w:t>
            </w:r>
          </w:p>
          <w:p w14:paraId="656A76B9" w14:textId="77777777" w:rsidR="00304B0A" w:rsidRPr="0021316F" w:rsidRDefault="00710015">
            <w:pPr>
              <w:rPr>
                <w:sz w:val="18"/>
                <w:szCs w:val="18"/>
              </w:rPr>
            </w:pPr>
            <w:r w:rsidRPr="0021316F">
              <w:rPr>
                <w:sz w:val="18"/>
                <w:szCs w:val="18"/>
              </w:rPr>
              <w:t xml:space="preserve">Islamic communities </w:t>
            </w:r>
            <w:r w:rsidRPr="0021316F">
              <w:rPr>
                <w:i/>
                <w:iCs/>
                <w:sz w:val="18"/>
                <w:szCs w:val="18"/>
              </w:rPr>
              <w:t>(incl. Bektashi)</w:t>
            </w:r>
          </w:p>
          <w:p w14:paraId="40597A0A" w14:textId="77777777" w:rsidR="00304B0A" w:rsidRPr="0021316F" w:rsidRDefault="00710015">
            <w:pPr>
              <w:rPr>
                <w:sz w:val="18"/>
                <w:szCs w:val="18"/>
              </w:rPr>
            </w:pPr>
            <w:r w:rsidRPr="0021316F">
              <w:rPr>
                <w:sz w:val="18"/>
                <w:szCs w:val="18"/>
              </w:rPr>
              <w:t xml:space="preserve">Other Christian </w:t>
            </w:r>
            <w:r w:rsidRPr="0021316F">
              <w:rPr>
                <w:i/>
                <w:iCs/>
                <w:sz w:val="18"/>
                <w:szCs w:val="18"/>
              </w:rPr>
              <w:t>(Orthodox)</w:t>
            </w:r>
          </w:p>
          <w:p w14:paraId="43AB9B83"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2979CE2D" w14:textId="77777777" w:rsidR="00304B0A" w:rsidRPr="0021316F" w:rsidRDefault="00710015">
            <w:pPr>
              <w:rPr>
                <w:sz w:val="18"/>
                <w:szCs w:val="18"/>
              </w:rPr>
            </w:pPr>
            <w:r w:rsidRPr="0021316F">
              <w:rPr>
                <w:sz w:val="18"/>
                <w:szCs w:val="18"/>
              </w:rPr>
              <w:t>Unknown</w:t>
            </w:r>
          </w:p>
          <w:p w14:paraId="40E7692B" w14:textId="77777777" w:rsidR="00304B0A" w:rsidRPr="0021316F" w:rsidRDefault="00710015">
            <w:pPr>
              <w:rPr>
                <w:sz w:val="18"/>
                <w:szCs w:val="18"/>
              </w:rPr>
            </w:pPr>
            <w:r w:rsidRPr="0021316F">
              <w:rPr>
                <w:sz w:val="18"/>
                <w:szCs w:val="18"/>
              </w:rPr>
              <w:t>No affiliation</w:t>
            </w:r>
          </w:p>
        </w:tc>
        <w:tc>
          <w:tcPr>
            <w:tcW w:w="815" w:type="dxa"/>
          </w:tcPr>
          <w:p w14:paraId="08BA61C7" w14:textId="77777777" w:rsidR="00304B0A" w:rsidRPr="0021316F" w:rsidRDefault="00710015">
            <w:pPr>
              <w:rPr>
                <w:sz w:val="18"/>
                <w:szCs w:val="18"/>
              </w:rPr>
            </w:pPr>
            <w:r w:rsidRPr="0021316F">
              <w:rPr>
                <w:sz w:val="18"/>
                <w:szCs w:val="18"/>
              </w:rPr>
              <w:t>10.0%</w:t>
            </w:r>
          </w:p>
          <w:p w14:paraId="7145C9E2" w14:textId="77777777" w:rsidR="00304B0A" w:rsidRPr="0021316F" w:rsidRDefault="00710015">
            <w:pPr>
              <w:rPr>
                <w:sz w:val="18"/>
                <w:szCs w:val="18"/>
              </w:rPr>
            </w:pPr>
            <w:r w:rsidRPr="0021316F">
              <w:rPr>
                <w:sz w:val="18"/>
                <w:szCs w:val="18"/>
              </w:rPr>
              <w:t>0.1%</w:t>
            </w:r>
          </w:p>
          <w:p w14:paraId="1D5EE4F4" w14:textId="77777777" w:rsidR="00304B0A" w:rsidRPr="0021316F" w:rsidRDefault="00710015">
            <w:pPr>
              <w:rPr>
                <w:sz w:val="18"/>
                <w:szCs w:val="18"/>
              </w:rPr>
            </w:pPr>
            <w:r w:rsidRPr="0021316F">
              <w:rPr>
                <w:sz w:val="18"/>
                <w:szCs w:val="18"/>
              </w:rPr>
              <w:t>58.8%</w:t>
            </w:r>
          </w:p>
          <w:p w14:paraId="5C82363C" w14:textId="77777777" w:rsidR="00304B0A" w:rsidRPr="0021316F" w:rsidRDefault="00304B0A">
            <w:pPr>
              <w:rPr>
                <w:sz w:val="18"/>
                <w:szCs w:val="18"/>
              </w:rPr>
            </w:pPr>
          </w:p>
          <w:p w14:paraId="0A679496" w14:textId="77777777" w:rsidR="00304B0A" w:rsidRPr="0021316F" w:rsidRDefault="00304B0A">
            <w:pPr>
              <w:rPr>
                <w:sz w:val="18"/>
                <w:szCs w:val="18"/>
              </w:rPr>
            </w:pPr>
          </w:p>
          <w:p w14:paraId="42BBEA7A" w14:textId="77777777" w:rsidR="00304B0A" w:rsidRPr="0021316F" w:rsidRDefault="00710015">
            <w:pPr>
              <w:rPr>
                <w:sz w:val="18"/>
                <w:szCs w:val="18"/>
              </w:rPr>
            </w:pPr>
            <w:r w:rsidRPr="0021316F">
              <w:rPr>
                <w:sz w:val="18"/>
                <w:szCs w:val="18"/>
              </w:rPr>
              <w:t>6.8%</w:t>
            </w:r>
          </w:p>
          <w:p w14:paraId="3E1F15B3" w14:textId="77777777" w:rsidR="00304B0A" w:rsidRPr="0021316F" w:rsidRDefault="00304B0A">
            <w:pPr>
              <w:rPr>
                <w:sz w:val="18"/>
                <w:szCs w:val="18"/>
              </w:rPr>
            </w:pPr>
          </w:p>
          <w:p w14:paraId="49904387" w14:textId="77777777" w:rsidR="00304B0A" w:rsidRPr="0021316F" w:rsidRDefault="00710015">
            <w:pPr>
              <w:rPr>
                <w:sz w:val="18"/>
                <w:szCs w:val="18"/>
              </w:rPr>
            </w:pPr>
            <w:r w:rsidRPr="0021316F">
              <w:rPr>
                <w:sz w:val="18"/>
                <w:szCs w:val="18"/>
              </w:rPr>
              <w:t xml:space="preserve">0.2% </w:t>
            </w:r>
            <w:r w:rsidRPr="0021316F">
              <w:rPr>
                <w:i/>
                <w:iCs/>
                <w:sz w:val="18"/>
                <w:szCs w:val="18"/>
              </w:rPr>
              <w:t>(0.0%)</w:t>
            </w:r>
          </w:p>
          <w:p w14:paraId="3E7B612B" w14:textId="77777777" w:rsidR="00304B0A" w:rsidRPr="0021316F" w:rsidRDefault="00710015">
            <w:pPr>
              <w:rPr>
                <w:sz w:val="18"/>
                <w:szCs w:val="18"/>
              </w:rPr>
            </w:pPr>
            <w:r w:rsidRPr="0021316F">
              <w:rPr>
                <w:sz w:val="18"/>
                <w:szCs w:val="18"/>
              </w:rPr>
              <w:t>10.3%</w:t>
            </w:r>
          </w:p>
          <w:p w14:paraId="1E4B8145" w14:textId="77777777" w:rsidR="00304B0A" w:rsidRPr="0021316F" w:rsidRDefault="00710015">
            <w:pPr>
              <w:rPr>
                <w:sz w:val="18"/>
                <w:szCs w:val="18"/>
              </w:rPr>
            </w:pPr>
            <w:r w:rsidRPr="0021316F">
              <w:rPr>
                <w:sz w:val="18"/>
                <w:szCs w:val="18"/>
              </w:rPr>
              <w:t>13.8%</w:t>
            </w:r>
          </w:p>
        </w:tc>
        <w:tc>
          <w:tcPr>
            <w:tcW w:w="815" w:type="dxa"/>
          </w:tcPr>
          <w:p w14:paraId="51AAF4F4" w14:textId="77777777" w:rsidR="00304B0A" w:rsidRPr="0021316F" w:rsidRDefault="00710015">
            <w:pPr>
              <w:rPr>
                <w:sz w:val="18"/>
                <w:szCs w:val="18"/>
              </w:rPr>
            </w:pPr>
            <w:r w:rsidRPr="0021316F">
              <w:rPr>
                <w:sz w:val="18"/>
                <w:szCs w:val="18"/>
              </w:rPr>
              <w:t>10.0%</w:t>
            </w:r>
          </w:p>
          <w:p w14:paraId="26841A05" w14:textId="77777777" w:rsidR="00304B0A" w:rsidRPr="0021316F" w:rsidRDefault="00710015">
            <w:pPr>
              <w:rPr>
                <w:sz w:val="18"/>
                <w:szCs w:val="18"/>
              </w:rPr>
            </w:pPr>
            <w:r w:rsidRPr="0021316F">
              <w:rPr>
                <w:sz w:val="18"/>
                <w:szCs w:val="18"/>
              </w:rPr>
              <w:t>0.1%</w:t>
            </w:r>
          </w:p>
          <w:p w14:paraId="34E70271" w14:textId="77777777" w:rsidR="00304B0A" w:rsidRPr="0021316F" w:rsidRDefault="00710015">
            <w:pPr>
              <w:rPr>
                <w:sz w:val="18"/>
                <w:szCs w:val="18"/>
              </w:rPr>
            </w:pPr>
            <w:r w:rsidRPr="0021316F">
              <w:rPr>
                <w:sz w:val="18"/>
                <w:szCs w:val="18"/>
              </w:rPr>
              <w:t>58.8%</w:t>
            </w:r>
          </w:p>
          <w:p w14:paraId="1D556D9D" w14:textId="77777777" w:rsidR="00304B0A" w:rsidRPr="0021316F" w:rsidRDefault="00304B0A">
            <w:pPr>
              <w:rPr>
                <w:sz w:val="18"/>
                <w:szCs w:val="18"/>
              </w:rPr>
            </w:pPr>
          </w:p>
          <w:p w14:paraId="715ADB3A" w14:textId="77777777" w:rsidR="00304B0A" w:rsidRPr="0021316F" w:rsidRDefault="00304B0A">
            <w:pPr>
              <w:rPr>
                <w:sz w:val="18"/>
                <w:szCs w:val="18"/>
              </w:rPr>
            </w:pPr>
          </w:p>
          <w:p w14:paraId="45992CF1" w14:textId="77777777" w:rsidR="00304B0A" w:rsidRPr="0021316F" w:rsidRDefault="00710015">
            <w:pPr>
              <w:rPr>
                <w:sz w:val="18"/>
                <w:szCs w:val="18"/>
              </w:rPr>
            </w:pPr>
            <w:r w:rsidRPr="0021316F">
              <w:rPr>
                <w:sz w:val="18"/>
                <w:szCs w:val="18"/>
              </w:rPr>
              <w:t>6.8%</w:t>
            </w:r>
          </w:p>
          <w:p w14:paraId="205DF08B" w14:textId="77777777" w:rsidR="00304B0A" w:rsidRPr="0021316F" w:rsidRDefault="00304B0A">
            <w:pPr>
              <w:rPr>
                <w:sz w:val="18"/>
                <w:szCs w:val="18"/>
              </w:rPr>
            </w:pPr>
          </w:p>
          <w:p w14:paraId="4EE1D9EA" w14:textId="77777777" w:rsidR="00304B0A" w:rsidRPr="0021316F" w:rsidRDefault="00710015">
            <w:pPr>
              <w:rPr>
                <w:sz w:val="18"/>
                <w:szCs w:val="18"/>
              </w:rPr>
            </w:pPr>
            <w:r w:rsidRPr="0021316F">
              <w:rPr>
                <w:sz w:val="18"/>
                <w:szCs w:val="18"/>
              </w:rPr>
              <w:t xml:space="preserve">0.2% </w:t>
            </w:r>
            <w:r w:rsidRPr="0021316F">
              <w:rPr>
                <w:i/>
                <w:iCs/>
                <w:sz w:val="18"/>
                <w:szCs w:val="18"/>
              </w:rPr>
              <w:t>(0.0%)</w:t>
            </w:r>
          </w:p>
          <w:p w14:paraId="4971C28B" w14:textId="77777777" w:rsidR="00304B0A" w:rsidRPr="0021316F" w:rsidRDefault="00710015">
            <w:pPr>
              <w:rPr>
                <w:sz w:val="18"/>
                <w:szCs w:val="18"/>
              </w:rPr>
            </w:pPr>
            <w:r w:rsidRPr="0021316F">
              <w:rPr>
                <w:sz w:val="18"/>
                <w:szCs w:val="18"/>
              </w:rPr>
              <w:t>10.3%</w:t>
            </w:r>
          </w:p>
          <w:p w14:paraId="2C4134DA" w14:textId="77777777" w:rsidR="00304B0A" w:rsidRPr="0021316F" w:rsidRDefault="00710015">
            <w:pPr>
              <w:rPr>
                <w:sz w:val="18"/>
                <w:szCs w:val="18"/>
              </w:rPr>
            </w:pPr>
            <w:r w:rsidRPr="0021316F">
              <w:rPr>
                <w:sz w:val="18"/>
                <w:szCs w:val="18"/>
              </w:rPr>
              <w:t>13.8%</w:t>
            </w:r>
          </w:p>
        </w:tc>
        <w:tc>
          <w:tcPr>
            <w:tcW w:w="815" w:type="dxa"/>
          </w:tcPr>
          <w:p w14:paraId="5C954751" w14:textId="77777777" w:rsidR="00304B0A" w:rsidRPr="0021316F" w:rsidRDefault="00710015">
            <w:pPr>
              <w:rPr>
                <w:sz w:val="18"/>
                <w:szCs w:val="18"/>
              </w:rPr>
            </w:pPr>
            <w:r w:rsidRPr="0021316F">
              <w:rPr>
                <w:sz w:val="18"/>
                <w:szCs w:val="18"/>
              </w:rPr>
              <w:t>8.4%</w:t>
            </w:r>
          </w:p>
          <w:p w14:paraId="65DDCA23" w14:textId="77777777" w:rsidR="00304B0A" w:rsidRPr="0021316F" w:rsidRDefault="00710015">
            <w:pPr>
              <w:rPr>
                <w:sz w:val="18"/>
                <w:szCs w:val="18"/>
              </w:rPr>
            </w:pPr>
            <w:r w:rsidRPr="0021316F">
              <w:rPr>
                <w:sz w:val="18"/>
                <w:szCs w:val="18"/>
              </w:rPr>
              <w:t>0.4%</w:t>
            </w:r>
          </w:p>
          <w:p w14:paraId="08A08725" w14:textId="77777777" w:rsidR="00304B0A" w:rsidRPr="0021316F" w:rsidRDefault="00710015">
            <w:pPr>
              <w:rPr>
                <w:sz w:val="18"/>
                <w:szCs w:val="18"/>
              </w:rPr>
            </w:pPr>
            <w:r w:rsidRPr="0021316F">
              <w:rPr>
                <w:sz w:val="18"/>
                <w:szCs w:val="18"/>
              </w:rPr>
              <w:t>50.7%</w:t>
            </w:r>
          </w:p>
          <w:p w14:paraId="116D5589" w14:textId="77777777" w:rsidR="00304B0A" w:rsidRPr="0021316F" w:rsidRDefault="00304B0A">
            <w:pPr>
              <w:rPr>
                <w:sz w:val="18"/>
                <w:szCs w:val="18"/>
              </w:rPr>
            </w:pPr>
          </w:p>
          <w:p w14:paraId="2A771A00" w14:textId="77777777" w:rsidR="00304B0A" w:rsidRPr="0021316F" w:rsidRDefault="00304B0A">
            <w:pPr>
              <w:rPr>
                <w:sz w:val="18"/>
                <w:szCs w:val="18"/>
              </w:rPr>
            </w:pPr>
          </w:p>
          <w:p w14:paraId="362D3270" w14:textId="77777777" w:rsidR="00304B0A" w:rsidRPr="0021316F" w:rsidRDefault="00710015">
            <w:pPr>
              <w:rPr>
                <w:sz w:val="18"/>
                <w:szCs w:val="18"/>
              </w:rPr>
            </w:pPr>
            <w:r w:rsidRPr="0021316F">
              <w:rPr>
                <w:sz w:val="18"/>
                <w:szCs w:val="18"/>
              </w:rPr>
              <w:t>7.2%</w:t>
            </w:r>
          </w:p>
          <w:p w14:paraId="7EF4D49E" w14:textId="77777777" w:rsidR="00304B0A" w:rsidRPr="0021316F" w:rsidRDefault="00304B0A">
            <w:pPr>
              <w:rPr>
                <w:sz w:val="18"/>
                <w:szCs w:val="18"/>
              </w:rPr>
            </w:pPr>
          </w:p>
          <w:p w14:paraId="118D9AC0" w14:textId="77777777" w:rsidR="00304B0A" w:rsidRPr="0021316F" w:rsidRDefault="00710015">
            <w:pPr>
              <w:rPr>
                <w:sz w:val="18"/>
                <w:szCs w:val="18"/>
              </w:rPr>
            </w:pPr>
            <w:r w:rsidRPr="0021316F">
              <w:rPr>
                <w:sz w:val="18"/>
                <w:szCs w:val="18"/>
              </w:rPr>
              <w:t xml:space="preserve">0.2% </w:t>
            </w:r>
            <w:r w:rsidRPr="0021316F">
              <w:rPr>
                <w:i/>
                <w:iCs/>
                <w:sz w:val="18"/>
                <w:szCs w:val="18"/>
              </w:rPr>
              <w:t>(0.0%)</w:t>
            </w:r>
          </w:p>
          <w:p w14:paraId="00767A37" w14:textId="77777777" w:rsidR="00304B0A" w:rsidRPr="0021316F" w:rsidRDefault="00710015">
            <w:pPr>
              <w:rPr>
                <w:sz w:val="18"/>
                <w:szCs w:val="18"/>
              </w:rPr>
            </w:pPr>
            <w:r w:rsidRPr="0021316F">
              <w:rPr>
                <w:sz w:val="18"/>
                <w:szCs w:val="18"/>
              </w:rPr>
              <w:t>19.3%</w:t>
            </w:r>
          </w:p>
          <w:p w14:paraId="5C3B47E0" w14:textId="77777777" w:rsidR="00304B0A" w:rsidRPr="0021316F" w:rsidRDefault="00710015">
            <w:pPr>
              <w:rPr>
                <w:sz w:val="18"/>
                <w:szCs w:val="18"/>
              </w:rPr>
            </w:pPr>
            <w:r w:rsidRPr="0021316F">
              <w:rPr>
                <w:sz w:val="18"/>
                <w:szCs w:val="18"/>
              </w:rPr>
              <w:t>13.8%</w:t>
            </w:r>
          </w:p>
        </w:tc>
        <w:tc>
          <w:tcPr>
            <w:tcW w:w="3370" w:type="dxa"/>
          </w:tcPr>
          <w:p w14:paraId="6941498B" w14:textId="06104630" w:rsidR="00304B0A" w:rsidRPr="0021316F" w:rsidRDefault="00710015">
            <w:pPr>
              <w:rPr>
                <w:sz w:val="18"/>
                <w:szCs w:val="18"/>
              </w:rPr>
            </w:pPr>
            <w:r w:rsidRPr="0021316F">
              <w:rPr>
                <w:sz w:val="18"/>
                <w:szCs w:val="18"/>
              </w:rPr>
              <w:t xml:space="preserve">Albania experienced a significant decentralization of its major religious block. The Islamic community (including Sufi Bektashi) fell from a 58.8% majority down to 50.7% (-8.1%). Catholicism also lost ground, dropping from 10.0% to 8.4%. Surprisingly, secularism remained dead flat at 13.8%. The fleeing populations went entirely into the </w:t>
            </w:r>
            <w:r w:rsidR="000F3991">
              <w:rPr>
                <w:sz w:val="18"/>
                <w:szCs w:val="18"/>
              </w:rPr>
              <w:t>“</w:t>
            </w:r>
            <w:r w:rsidRPr="0021316F">
              <w:rPr>
                <w:sz w:val="18"/>
                <w:szCs w:val="18"/>
              </w:rPr>
              <w:t>Unknown</w:t>
            </w:r>
            <w:r w:rsidR="000F3991">
              <w:rPr>
                <w:sz w:val="18"/>
                <w:szCs w:val="18"/>
              </w:rPr>
              <w:t>”</w:t>
            </w:r>
            <w:r w:rsidRPr="0021316F">
              <w:rPr>
                <w:sz w:val="18"/>
                <w:szCs w:val="18"/>
              </w:rPr>
              <w:t xml:space="preserve"> category, which nearly doubled from 10.3% to 19.3%.</w:t>
            </w:r>
          </w:p>
        </w:tc>
        <w:tc>
          <w:tcPr>
            <w:tcW w:w="3827" w:type="dxa"/>
          </w:tcPr>
          <w:p w14:paraId="08AF57C1" w14:textId="63AE9408" w:rsidR="00304B0A" w:rsidRPr="0021316F" w:rsidRDefault="0021316F">
            <w:pPr>
              <w:rPr>
                <w:sz w:val="18"/>
                <w:szCs w:val="18"/>
              </w:rPr>
            </w:pPr>
            <w:r w:rsidRPr="0021316F">
              <w:rPr>
                <w:sz w:val="18"/>
                <w:szCs w:val="18"/>
              </w:rPr>
              <w:t>Like Kosovo and Malta, Albania’s metrics were frozen solid between 2000 and 2010. The entire 8.1% decline in the Islamic population and the massive 9.0% spike in people withholding their religious affiliation occurred purely over the last decade.</w:t>
            </w:r>
          </w:p>
        </w:tc>
      </w:tr>
      <w:tr w:rsidR="00304B0A" w:rsidRPr="0021316F" w14:paraId="6A8ACC4A" w14:textId="77777777">
        <w:tc>
          <w:tcPr>
            <w:tcW w:w="1123" w:type="dxa"/>
          </w:tcPr>
          <w:p w14:paraId="55216042" w14:textId="77777777" w:rsidR="00304B0A" w:rsidRPr="0021316F" w:rsidRDefault="00710015">
            <w:pPr>
              <w:rPr>
                <w:sz w:val="18"/>
                <w:szCs w:val="18"/>
              </w:rPr>
            </w:pPr>
            <w:r w:rsidRPr="0021316F">
              <w:rPr>
                <w:b/>
                <w:bCs/>
                <w:sz w:val="18"/>
                <w:szCs w:val="18"/>
              </w:rPr>
              <w:lastRenderedPageBreak/>
              <w:t>Country / Region</w:t>
            </w:r>
          </w:p>
        </w:tc>
        <w:tc>
          <w:tcPr>
            <w:tcW w:w="1704" w:type="dxa"/>
          </w:tcPr>
          <w:p w14:paraId="7C76AED2" w14:textId="77777777" w:rsidR="00304B0A" w:rsidRPr="0021316F" w:rsidRDefault="00710015">
            <w:pPr>
              <w:rPr>
                <w:sz w:val="18"/>
                <w:szCs w:val="18"/>
              </w:rPr>
            </w:pPr>
            <w:r w:rsidRPr="0021316F">
              <w:rPr>
                <w:b/>
                <w:bCs/>
                <w:sz w:val="18"/>
                <w:szCs w:val="18"/>
              </w:rPr>
              <w:t>Religious Affiliation Group</w:t>
            </w:r>
          </w:p>
        </w:tc>
        <w:tc>
          <w:tcPr>
            <w:tcW w:w="815" w:type="dxa"/>
          </w:tcPr>
          <w:p w14:paraId="701DAF3D" w14:textId="77777777" w:rsidR="00304B0A" w:rsidRPr="0021316F" w:rsidRDefault="00710015">
            <w:pPr>
              <w:rPr>
                <w:sz w:val="18"/>
                <w:szCs w:val="18"/>
              </w:rPr>
            </w:pPr>
            <w:r w:rsidRPr="0021316F">
              <w:rPr>
                <w:b/>
                <w:bCs/>
                <w:sz w:val="18"/>
                <w:szCs w:val="18"/>
              </w:rPr>
              <w:t>2001</w:t>
            </w:r>
          </w:p>
        </w:tc>
        <w:tc>
          <w:tcPr>
            <w:tcW w:w="815" w:type="dxa"/>
          </w:tcPr>
          <w:p w14:paraId="3DD8A83A" w14:textId="77777777" w:rsidR="00304B0A" w:rsidRPr="0021316F" w:rsidRDefault="00710015">
            <w:pPr>
              <w:rPr>
                <w:sz w:val="18"/>
                <w:szCs w:val="18"/>
              </w:rPr>
            </w:pPr>
            <w:r w:rsidRPr="0021316F">
              <w:rPr>
                <w:b/>
                <w:bCs/>
                <w:sz w:val="18"/>
                <w:szCs w:val="18"/>
              </w:rPr>
              <w:t>2011</w:t>
            </w:r>
          </w:p>
        </w:tc>
        <w:tc>
          <w:tcPr>
            <w:tcW w:w="815" w:type="dxa"/>
          </w:tcPr>
          <w:p w14:paraId="3BBA96A8" w14:textId="77777777" w:rsidR="00304B0A" w:rsidRPr="0021316F" w:rsidRDefault="00710015">
            <w:pPr>
              <w:rPr>
                <w:sz w:val="18"/>
                <w:szCs w:val="18"/>
              </w:rPr>
            </w:pPr>
            <w:r w:rsidRPr="0021316F">
              <w:rPr>
                <w:b/>
                <w:bCs/>
                <w:sz w:val="18"/>
                <w:szCs w:val="18"/>
              </w:rPr>
              <w:t>2021</w:t>
            </w:r>
          </w:p>
        </w:tc>
        <w:tc>
          <w:tcPr>
            <w:tcW w:w="3370" w:type="dxa"/>
          </w:tcPr>
          <w:p w14:paraId="00327FDB"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2C5F995A"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60890795" w14:textId="77777777">
        <w:tc>
          <w:tcPr>
            <w:tcW w:w="1123" w:type="dxa"/>
          </w:tcPr>
          <w:p w14:paraId="69CC1CC1" w14:textId="77777777" w:rsidR="00304B0A" w:rsidRPr="0021316F" w:rsidRDefault="00710015">
            <w:pPr>
              <w:rPr>
                <w:sz w:val="18"/>
                <w:szCs w:val="18"/>
              </w:rPr>
            </w:pPr>
            <w:r w:rsidRPr="0021316F">
              <w:rPr>
                <w:b/>
                <w:bCs/>
                <w:sz w:val="18"/>
                <w:szCs w:val="18"/>
              </w:rPr>
              <w:t>Cyprus</w:t>
            </w:r>
          </w:p>
          <w:p w14:paraId="56780B34" w14:textId="77777777" w:rsidR="00304B0A" w:rsidRPr="0021316F" w:rsidRDefault="00710015">
            <w:pPr>
              <w:rPr>
                <w:sz w:val="18"/>
                <w:szCs w:val="18"/>
              </w:rPr>
            </w:pPr>
            <w:r w:rsidRPr="0021316F">
              <w:rPr>
                <w:sz w:val="18"/>
                <w:szCs w:val="18"/>
              </w:rPr>
              <w:t>Source: Statistical Service of the Republic of Cyprus (CYSTAT) / US IRF Records.</w:t>
            </w:r>
          </w:p>
          <w:p w14:paraId="5652A3BB" w14:textId="77777777" w:rsidR="00304B0A" w:rsidRPr="0021316F" w:rsidRDefault="00710015">
            <w:pPr>
              <w:rPr>
                <w:sz w:val="18"/>
                <w:szCs w:val="18"/>
              </w:rPr>
            </w:pPr>
            <w:r w:rsidRPr="0021316F">
              <w:rPr>
                <w:sz w:val="18"/>
                <w:szCs w:val="18"/>
              </w:rPr>
              <w:t>(2001)</w:t>
            </w:r>
          </w:p>
          <w:p w14:paraId="3B600E9B" w14:textId="77777777" w:rsidR="00304B0A" w:rsidRPr="0021316F" w:rsidRDefault="00710015">
            <w:pPr>
              <w:rPr>
                <w:sz w:val="18"/>
                <w:szCs w:val="18"/>
              </w:rPr>
            </w:pPr>
            <w:r w:rsidRPr="0021316F">
              <w:rPr>
                <w:sz w:val="18"/>
                <w:szCs w:val="18"/>
              </w:rPr>
              <w:t>(2011)</w:t>
            </w:r>
          </w:p>
          <w:p w14:paraId="6F1D29B2" w14:textId="77777777" w:rsidR="00304B0A" w:rsidRPr="0021316F" w:rsidRDefault="00710015">
            <w:pPr>
              <w:rPr>
                <w:sz w:val="18"/>
                <w:szCs w:val="18"/>
              </w:rPr>
            </w:pPr>
            <w:r w:rsidRPr="0021316F">
              <w:rPr>
                <w:sz w:val="18"/>
                <w:szCs w:val="18"/>
              </w:rPr>
              <w:t>(2021)</w:t>
            </w:r>
          </w:p>
          <w:p w14:paraId="4CD58641" w14:textId="77777777" w:rsidR="00304B0A" w:rsidRPr="0021316F" w:rsidRDefault="00304B0A">
            <w:pPr>
              <w:rPr>
                <w:i/>
                <w:iCs/>
                <w:sz w:val="18"/>
                <w:szCs w:val="18"/>
              </w:rPr>
            </w:pPr>
          </w:p>
          <w:p w14:paraId="368C375E" w14:textId="4EC9FF37" w:rsidR="00304B0A" w:rsidRPr="0021316F" w:rsidRDefault="00710015">
            <w:pPr>
              <w:rPr>
                <w:sz w:val="18"/>
                <w:szCs w:val="18"/>
              </w:rPr>
            </w:pPr>
            <w:r w:rsidRPr="0021316F">
              <w:rPr>
                <w:i/>
                <w:iCs/>
                <w:sz w:val="18"/>
                <w:szCs w:val="18"/>
              </w:rPr>
              <w:t xml:space="preserve">(Source: CYSTAT / US IRF; </w:t>
            </w:r>
            <w:r w:rsidR="000F3991">
              <w:rPr>
                <w:i/>
                <w:iCs/>
                <w:sz w:val="18"/>
                <w:szCs w:val="18"/>
              </w:rPr>
              <w:t>‘</w:t>
            </w:r>
            <w:r w:rsidRPr="0021316F">
              <w:rPr>
                <w:i/>
                <w:iCs/>
                <w:sz w:val="18"/>
                <w:szCs w:val="18"/>
              </w:rPr>
              <w:t xml:space="preserve">01, </w:t>
            </w:r>
            <w:r w:rsidR="000F3991">
              <w:rPr>
                <w:i/>
                <w:iCs/>
                <w:sz w:val="18"/>
                <w:szCs w:val="18"/>
              </w:rPr>
              <w:t>‘</w:t>
            </w:r>
            <w:r w:rsidRPr="0021316F">
              <w:rPr>
                <w:i/>
                <w:iCs/>
                <w:sz w:val="18"/>
                <w:szCs w:val="18"/>
              </w:rPr>
              <w:t xml:space="preserve">11, </w:t>
            </w:r>
            <w:r w:rsidR="000F3991">
              <w:rPr>
                <w:i/>
                <w:iCs/>
                <w:sz w:val="18"/>
                <w:szCs w:val="18"/>
              </w:rPr>
              <w:t>‘</w:t>
            </w:r>
            <w:r w:rsidRPr="0021316F">
              <w:rPr>
                <w:i/>
                <w:iCs/>
                <w:sz w:val="18"/>
                <w:szCs w:val="18"/>
              </w:rPr>
              <w:t>21)</w:t>
            </w:r>
          </w:p>
        </w:tc>
        <w:tc>
          <w:tcPr>
            <w:tcW w:w="1704" w:type="dxa"/>
          </w:tcPr>
          <w:p w14:paraId="3C34DD20" w14:textId="77777777" w:rsidR="00304B0A" w:rsidRPr="0021316F" w:rsidRDefault="00710015">
            <w:pPr>
              <w:rPr>
                <w:sz w:val="18"/>
                <w:szCs w:val="18"/>
              </w:rPr>
            </w:pPr>
            <w:r w:rsidRPr="0021316F">
              <w:rPr>
                <w:sz w:val="18"/>
                <w:szCs w:val="18"/>
              </w:rPr>
              <w:t>Roman Catholics</w:t>
            </w:r>
          </w:p>
          <w:p w14:paraId="5313F582" w14:textId="77777777" w:rsidR="00304B0A" w:rsidRPr="0021316F" w:rsidRDefault="00710015">
            <w:pPr>
              <w:rPr>
                <w:sz w:val="18"/>
                <w:szCs w:val="18"/>
              </w:rPr>
            </w:pPr>
            <w:r w:rsidRPr="0021316F">
              <w:rPr>
                <w:sz w:val="18"/>
                <w:szCs w:val="18"/>
              </w:rPr>
              <w:t>Protestants</w:t>
            </w:r>
          </w:p>
          <w:p w14:paraId="3FBE50BF" w14:textId="77777777" w:rsidR="00304B0A" w:rsidRPr="0021316F" w:rsidRDefault="00710015">
            <w:pPr>
              <w:rPr>
                <w:sz w:val="18"/>
                <w:szCs w:val="18"/>
              </w:rPr>
            </w:pPr>
            <w:r w:rsidRPr="0021316F">
              <w:rPr>
                <w:sz w:val="18"/>
                <w:szCs w:val="18"/>
              </w:rPr>
              <w:t>Islamic communities</w:t>
            </w:r>
          </w:p>
          <w:p w14:paraId="032C8509" w14:textId="77777777" w:rsidR="00304B0A" w:rsidRPr="0021316F" w:rsidRDefault="00710015">
            <w:pPr>
              <w:rPr>
                <w:sz w:val="18"/>
                <w:szCs w:val="18"/>
              </w:rPr>
            </w:pPr>
            <w:r w:rsidRPr="0021316F">
              <w:rPr>
                <w:sz w:val="18"/>
                <w:szCs w:val="18"/>
              </w:rPr>
              <w:t xml:space="preserve">Other Christian </w:t>
            </w:r>
            <w:r w:rsidRPr="0021316F">
              <w:rPr>
                <w:i/>
                <w:iCs/>
                <w:sz w:val="18"/>
                <w:szCs w:val="18"/>
              </w:rPr>
              <w:t>(Greek Orthodox)</w:t>
            </w:r>
          </w:p>
          <w:p w14:paraId="5DF84EFC"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19FAF38A" w14:textId="77777777" w:rsidR="00304B0A" w:rsidRPr="0021316F" w:rsidRDefault="00710015">
            <w:pPr>
              <w:rPr>
                <w:sz w:val="18"/>
                <w:szCs w:val="18"/>
              </w:rPr>
            </w:pPr>
            <w:r w:rsidRPr="0021316F">
              <w:rPr>
                <w:sz w:val="18"/>
                <w:szCs w:val="18"/>
              </w:rPr>
              <w:t>Unknown</w:t>
            </w:r>
          </w:p>
          <w:p w14:paraId="4B5DC561" w14:textId="77777777" w:rsidR="00304B0A" w:rsidRPr="0021316F" w:rsidRDefault="00710015">
            <w:pPr>
              <w:rPr>
                <w:sz w:val="18"/>
                <w:szCs w:val="18"/>
              </w:rPr>
            </w:pPr>
            <w:r w:rsidRPr="0021316F">
              <w:rPr>
                <w:sz w:val="18"/>
                <w:szCs w:val="18"/>
              </w:rPr>
              <w:t>No affiliation</w:t>
            </w:r>
          </w:p>
        </w:tc>
        <w:tc>
          <w:tcPr>
            <w:tcW w:w="815" w:type="dxa"/>
          </w:tcPr>
          <w:p w14:paraId="676A08AE" w14:textId="77777777" w:rsidR="00304B0A" w:rsidRPr="0021316F" w:rsidRDefault="00710015">
            <w:pPr>
              <w:rPr>
                <w:sz w:val="18"/>
                <w:szCs w:val="18"/>
              </w:rPr>
            </w:pPr>
            <w:r w:rsidRPr="0021316F">
              <w:rPr>
                <w:sz w:val="18"/>
                <w:szCs w:val="18"/>
              </w:rPr>
              <w:t>1.0%</w:t>
            </w:r>
          </w:p>
          <w:p w14:paraId="69DBF15F" w14:textId="77777777" w:rsidR="00304B0A" w:rsidRPr="0021316F" w:rsidRDefault="00710015">
            <w:pPr>
              <w:rPr>
                <w:sz w:val="18"/>
                <w:szCs w:val="18"/>
              </w:rPr>
            </w:pPr>
            <w:r w:rsidRPr="0021316F">
              <w:rPr>
                <w:sz w:val="18"/>
                <w:szCs w:val="18"/>
              </w:rPr>
              <w:t>0.5%</w:t>
            </w:r>
          </w:p>
          <w:p w14:paraId="35C7B483" w14:textId="77777777" w:rsidR="00304B0A" w:rsidRPr="0021316F" w:rsidRDefault="00710015">
            <w:pPr>
              <w:rPr>
                <w:sz w:val="18"/>
                <w:szCs w:val="18"/>
              </w:rPr>
            </w:pPr>
            <w:r w:rsidRPr="0021316F">
              <w:rPr>
                <w:sz w:val="18"/>
                <w:szCs w:val="18"/>
              </w:rPr>
              <w:t>0.6%</w:t>
            </w:r>
          </w:p>
          <w:p w14:paraId="4964C7C0" w14:textId="77777777" w:rsidR="00304B0A" w:rsidRPr="0021316F" w:rsidRDefault="00304B0A">
            <w:pPr>
              <w:rPr>
                <w:sz w:val="18"/>
                <w:szCs w:val="18"/>
              </w:rPr>
            </w:pPr>
          </w:p>
          <w:p w14:paraId="3A4FF980" w14:textId="77777777" w:rsidR="00304B0A" w:rsidRPr="0021316F" w:rsidRDefault="00710015">
            <w:pPr>
              <w:rPr>
                <w:sz w:val="18"/>
                <w:szCs w:val="18"/>
              </w:rPr>
            </w:pPr>
            <w:r w:rsidRPr="0021316F">
              <w:rPr>
                <w:sz w:val="18"/>
                <w:szCs w:val="18"/>
              </w:rPr>
              <w:t>94.8%</w:t>
            </w:r>
          </w:p>
          <w:p w14:paraId="29237ACB" w14:textId="77777777" w:rsidR="00304B0A" w:rsidRPr="0021316F" w:rsidRDefault="00304B0A">
            <w:pPr>
              <w:rPr>
                <w:sz w:val="18"/>
                <w:szCs w:val="18"/>
              </w:rPr>
            </w:pPr>
          </w:p>
          <w:p w14:paraId="512A88AC" w14:textId="77777777" w:rsidR="00304B0A" w:rsidRPr="0021316F" w:rsidRDefault="00710015">
            <w:pPr>
              <w:rPr>
                <w:sz w:val="18"/>
                <w:szCs w:val="18"/>
              </w:rPr>
            </w:pPr>
            <w:r w:rsidRPr="0021316F">
              <w:rPr>
                <w:sz w:val="18"/>
                <w:szCs w:val="18"/>
              </w:rPr>
              <w:t xml:space="preserve">1.1% </w:t>
            </w:r>
            <w:r w:rsidRPr="0021316F">
              <w:rPr>
                <w:i/>
                <w:iCs/>
                <w:sz w:val="18"/>
                <w:szCs w:val="18"/>
              </w:rPr>
              <w:t>(0.0%)</w:t>
            </w:r>
          </w:p>
          <w:p w14:paraId="67CA20E6" w14:textId="77777777" w:rsidR="00304B0A" w:rsidRPr="0021316F" w:rsidRDefault="00710015">
            <w:pPr>
              <w:rPr>
                <w:sz w:val="18"/>
                <w:szCs w:val="18"/>
              </w:rPr>
            </w:pPr>
            <w:r w:rsidRPr="0021316F">
              <w:rPr>
                <w:sz w:val="18"/>
                <w:szCs w:val="18"/>
              </w:rPr>
              <w:t>1.4%</w:t>
            </w:r>
          </w:p>
          <w:p w14:paraId="505CFF68" w14:textId="77777777" w:rsidR="00304B0A" w:rsidRPr="0021316F" w:rsidRDefault="00710015">
            <w:pPr>
              <w:rPr>
                <w:sz w:val="18"/>
                <w:szCs w:val="18"/>
              </w:rPr>
            </w:pPr>
            <w:r w:rsidRPr="0021316F">
              <w:rPr>
                <w:sz w:val="18"/>
                <w:szCs w:val="18"/>
              </w:rPr>
              <w:t>0.6%</w:t>
            </w:r>
          </w:p>
        </w:tc>
        <w:tc>
          <w:tcPr>
            <w:tcW w:w="815" w:type="dxa"/>
          </w:tcPr>
          <w:p w14:paraId="1ABF092F" w14:textId="77777777" w:rsidR="00304B0A" w:rsidRPr="0021316F" w:rsidRDefault="00710015">
            <w:pPr>
              <w:rPr>
                <w:sz w:val="18"/>
                <w:szCs w:val="18"/>
              </w:rPr>
            </w:pPr>
            <w:r w:rsidRPr="0021316F">
              <w:rPr>
                <w:sz w:val="18"/>
                <w:szCs w:val="18"/>
              </w:rPr>
              <w:t>2.9%</w:t>
            </w:r>
          </w:p>
          <w:p w14:paraId="2DCFFFBB" w14:textId="77777777" w:rsidR="00304B0A" w:rsidRPr="0021316F" w:rsidRDefault="00710015">
            <w:pPr>
              <w:rPr>
                <w:sz w:val="18"/>
                <w:szCs w:val="18"/>
              </w:rPr>
            </w:pPr>
            <w:r w:rsidRPr="0021316F">
              <w:rPr>
                <w:sz w:val="18"/>
                <w:szCs w:val="18"/>
              </w:rPr>
              <w:t>2.0%</w:t>
            </w:r>
          </w:p>
          <w:p w14:paraId="1F92707E" w14:textId="77777777" w:rsidR="00304B0A" w:rsidRPr="0021316F" w:rsidRDefault="00710015">
            <w:pPr>
              <w:rPr>
                <w:sz w:val="18"/>
                <w:szCs w:val="18"/>
              </w:rPr>
            </w:pPr>
            <w:r w:rsidRPr="0021316F">
              <w:rPr>
                <w:sz w:val="18"/>
                <w:szCs w:val="18"/>
              </w:rPr>
              <w:t>1.8%</w:t>
            </w:r>
          </w:p>
          <w:p w14:paraId="4FF25728" w14:textId="77777777" w:rsidR="00304B0A" w:rsidRPr="0021316F" w:rsidRDefault="00304B0A">
            <w:pPr>
              <w:rPr>
                <w:sz w:val="18"/>
                <w:szCs w:val="18"/>
              </w:rPr>
            </w:pPr>
          </w:p>
          <w:p w14:paraId="1F067B04" w14:textId="77777777" w:rsidR="00304B0A" w:rsidRPr="0021316F" w:rsidRDefault="00710015">
            <w:pPr>
              <w:rPr>
                <w:sz w:val="18"/>
                <w:szCs w:val="18"/>
              </w:rPr>
            </w:pPr>
            <w:r w:rsidRPr="0021316F">
              <w:rPr>
                <w:sz w:val="18"/>
                <w:szCs w:val="18"/>
              </w:rPr>
              <w:t>89.1%</w:t>
            </w:r>
          </w:p>
          <w:p w14:paraId="56AA07FE" w14:textId="77777777" w:rsidR="00304B0A" w:rsidRPr="0021316F" w:rsidRDefault="00304B0A">
            <w:pPr>
              <w:rPr>
                <w:sz w:val="18"/>
                <w:szCs w:val="18"/>
              </w:rPr>
            </w:pPr>
          </w:p>
          <w:p w14:paraId="5401764F" w14:textId="77777777" w:rsidR="00304B0A" w:rsidRPr="0021316F" w:rsidRDefault="00710015">
            <w:pPr>
              <w:rPr>
                <w:sz w:val="18"/>
                <w:szCs w:val="18"/>
              </w:rPr>
            </w:pPr>
            <w:r w:rsidRPr="0021316F">
              <w:rPr>
                <w:sz w:val="18"/>
                <w:szCs w:val="18"/>
              </w:rPr>
              <w:t xml:space="preserve">1.4% </w:t>
            </w:r>
            <w:r w:rsidRPr="0021316F">
              <w:rPr>
                <w:i/>
                <w:iCs/>
                <w:sz w:val="18"/>
                <w:szCs w:val="18"/>
              </w:rPr>
              <w:t>(0.0%)</w:t>
            </w:r>
          </w:p>
          <w:p w14:paraId="5724A923" w14:textId="77777777" w:rsidR="00304B0A" w:rsidRPr="0021316F" w:rsidRDefault="00710015">
            <w:pPr>
              <w:rPr>
                <w:sz w:val="18"/>
                <w:szCs w:val="18"/>
              </w:rPr>
            </w:pPr>
            <w:r w:rsidRPr="0021316F">
              <w:rPr>
                <w:sz w:val="18"/>
                <w:szCs w:val="18"/>
              </w:rPr>
              <w:t>1.1%</w:t>
            </w:r>
          </w:p>
          <w:p w14:paraId="347987E5" w14:textId="77777777" w:rsidR="00304B0A" w:rsidRPr="0021316F" w:rsidRDefault="00710015">
            <w:pPr>
              <w:rPr>
                <w:sz w:val="18"/>
                <w:szCs w:val="18"/>
              </w:rPr>
            </w:pPr>
            <w:r w:rsidRPr="0021316F">
              <w:rPr>
                <w:sz w:val="18"/>
                <w:szCs w:val="18"/>
              </w:rPr>
              <w:t>1.7%</w:t>
            </w:r>
          </w:p>
        </w:tc>
        <w:tc>
          <w:tcPr>
            <w:tcW w:w="815" w:type="dxa"/>
          </w:tcPr>
          <w:p w14:paraId="355F3069" w14:textId="77777777" w:rsidR="00304B0A" w:rsidRPr="0021316F" w:rsidRDefault="00710015">
            <w:pPr>
              <w:rPr>
                <w:sz w:val="18"/>
                <w:szCs w:val="18"/>
              </w:rPr>
            </w:pPr>
            <w:r w:rsidRPr="0021316F">
              <w:rPr>
                <w:sz w:val="18"/>
                <w:szCs w:val="18"/>
              </w:rPr>
              <w:t>2.9%</w:t>
            </w:r>
          </w:p>
          <w:p w14:paraId="1FD10C48" w14:textId="77777777" w:rsidR="00304B0A" w:rsidRPr="0021316F" w:rsidRDefault="00710015">
            <w:pPr>
              <w:rPr>
                <w:sz w:val="18"/>
                <w:szCs w:val="18"/>
              </w:rPr>
            </w:pPr>
            <w:r w:rsidRPr="0021316F">
              <w:rPr>
                <w:sz w:val="18"/>
                <w:szCs w:val="18"/>
              </w:rPr>
              <w:t>2.0%</w:t>
            </w:r>
          </w:p>
          <w:p w14:paraId="31D0DB5B" w14:textId="77777777" w:rsidR="00304B0A" w:rsidRPr="0021316F" w:rsidRDefault="00710015">
            <w:pPr>
              <w:rPr>
                <w:sz w:val="18"/>
                <w:szCs w:val="18"/>
              </w:rPr>
            </w:pPr>
            <w:r w:rsidRPr="0021316F">
              <w:rPr>
                <w:sz w:val="18"/>
                <w:szCs w:val="18"/>
              </w:rPr>
              <w:t>1.8%</w:t>
            </w:r>
          </w:p>
          <w:p w14:paraId="347C0A8D" w14:textId="77777777" w:rsidR="00304B0A" w:rsidRPr="0021316F" w:rsidRDefault="00304B0A">
            <w:pPr>
              <w:rPr>
                <w:sz w:val="18"/>
                <w:szCs w:val="18"/>
              </w:rPr>
            </w:pPr>
          </w:p>
          <w:p w14:paraId="15AD8A8F" w14:textId="77777777" w:rsidR="00304B0A" w:rsidRPr="0021316F" w:rsidRDefault="00710015">
            <w:pPr>
              <w:rPr>
                <w:sz w:val="18"/>
                <w:szCs w:val="18"/>
              </w:rPr>
            </w:pPr>
            <w:r w:rsidRPr="0021316F">
              <w:rPr>
                <w:sz w:val="18"/>
                <w:szCs w:val="18"/>
              </w:rPr>
              <w:t>89.1%</w:t>
            </w:r>
          </w:p>
          <w:p w14:paraId="3DA9406E" w14:textId="77777777" w:rsidR="00304B0A" w:rsidRPr="0021316F" w:rsidRDefault="00304B0A">
            <w:pPr>
              <w:rPr>
                <w:sz w:val="18"/>
                <w:szCs w:val="18"/>
              </w:rPr>
            </w:pPr>
          </w:p>
          <w:p w14:paraId="21198372" w14:textId="77777777" w:rsidR="00304B0A" w:rsidRPr="0021316F" w:rsidRDefault="00710015">
            <w:pPr>
              <w:rPr>
                <w:sz w:val="18"/>
                <w:szCs w:val="18"/>
              </w:rPr>
            </w:pPr>
            <w:r w:rsidRPr="0021316F">
              <w:rPr>
                <w:sz w:val="18"/>
                <w:szCs w:val="18"/>
              </w:rPr>
              <w:t xml:space="preserve">1.4% </w:t>
            </w:r>
            <w:r w:rsidRPr="0021316F">
              <w:rPr>
                <w:i/>
                <w:iCs/>
                <w:sz w:val="18"/>
                <w:szCs w:val="18"/>
              </w:rPr>
              <w:t>(0.0%)</w:t>
            </w:r>
          </w:p>
          <w:p w14:paraId="6AD46AD4" w14:textId="77777777" w:rsidR="00304B0A" w:rsidRPr="0021316F" w:rsidRDefault="00710015">
            <w:pPr>
              <w:rPr>
                <w:sz w:val="18"/>
                <w:szCs w:val="18"/>
              </w:rPr>
            </w:pPr>
            <w:r w:rsidRPr="0021316F">
              <w:rPr>
                <w:sz w:val="18"/>
                <w:szCs w:val="18"/>
              </w:rPr>
              <w:t>1.1%</w:t>
            </w:r>
          </w:p>
          <w:p w14:paraId="72132C9E" w14:textId="77777777" w:rsidR="00304B0A" w:rsidRPr="0021316F" w:rsidRDefault="00710015">
            <w:pPr>
              <w:rPr>
                <w:sz w:val="18"/>
                <w:szCs w:val="18"/>
              </w:rPr>
            </w:pPr>
            <w:r w:rsidRPr="0021316F">
              <w:rPr>
                <w:sz w:val="18"/>
                <w:szCs w:val="18"/>
              </w:rPr>
              <w:t>1.7%</w:t>
            </w:r>
          </w:p>
        </w:tc>
        <w:tc>
          <w:tcPr>
            <w:tcW w:w="3370" w:type="dxa"/>
          </w:tcPr>
          <w:p w14:paraId="64A38EED" w14:textId="77777777" w:rsidR="00304B0A" w:rsidRPr="0021316F" w:rsidRDefault="00710015">
            <w:pPr>
              <w:rPr>
                <w:sz w:val="18"/>
                <w:szCs w:val="18"/>
              </w:rPr>
            </w:pPr>
            <w:r w:rsidRPr="0021316F">
              <w:rPr>
                <w:sz w:val="18"/>
                <w:szCs w:val="18"/>
              </w:rPr>
              <w:t>The dominant Greek Orthodox majority dropped from 94.8% to 89.1% (-5.7%). This was balanced by a diverse rise in other communities: Catholics rose to 2.9% (+1.9%), Protestants to 2.0% (+1.5%), Muslims to 1.8% (+1.2%), and secular individuals to 1.7% (+1.1%).</w:t>
            </w:r>
          </w:p>
        </w:tc>
        <w:tc>
          <w:tcPr>
            <w:tcW w:w="3827" w:type="dxa"/>
          </w:tcPr>
          <w:p w14:paraId="71AEF8BB" w14:textId="77777777" w:rsidR="00304B0A" w:rsidRPr="0021316F" w:rsidRDefault="00710015">
            <w:pPr>
              <w:rPr>
                <w:sz w:val="18"/>
                <w:szCs w:val="18"/>
              </w:rPr>
            </w:pPr>
            <w:r w:rsidRPr="0021316F">
              <w:rPr>
                <w:sz w:val="18"/>
                <w:szCs w:val="18"/>
              </w:rPr>
              <w:t>Zero change. The fragmentation of the Orthodox majority occurred entirely in the first decade of the millennium. The numbers recorded in 2010 are identical to the 2025 projections.</w:t>
            </w:r>
          </w:p>
        </w:tc>
      </w:tr>
      <w:tr w:rsidR="00304B0A" w:rsidRPr="0021316F" w14:paraId="6C0AD306" w14:textId="77777777">
        <w:tc>
          <w:tcPr>
            <w:tcW w:w="1123" w:type="dxa"/>
          </w:tcPr>
          <w:p w14:paraId="03F4BD78" w14:textId="77777777" w:rsidR="00304B0A" w:rsidRPr="0021316F" w:rsidRDefault="00710015">
            <w:pPr>
              <w:rPr>
                <w:sz w:val="18"/>
                <w:szCs w:val="18"/>
              </w:rPr>
            </w:pPr>
            <w:r w:rsidRPr="0021316F">
              <w:rPr>
                <w:b/>
                <w:bCs/>
                <w:sz w:val="18"/>
                <w:szCs w:val="18"/>
              </w:rPr>
              <w:lastRenderedPageBreak/>
              <w:t>Country / Region</w:t>
            </w:r>
          </w:p>
        </w:tc>
        <w:tc>
          <w:tcPr>
            <w:tcW w:w="1704" w:type="dxa"/>
          </w:tcPr>
          <w:p w14:paraId="5F154C01" w14:textId="77777777" w:rsidR="00304B0A" w:rsidRPr="0021316F" w:rsidRDefault="00710015">
            <w:pPr>
              <w:rPr>
                <w:sz w:val="18"/>
                <w:szCs w:val="18"/>
              </w:rPr>
            </w:pPr>
            <w:r w:rsidRPr="0021316F">
              <w:rPr>
                <w:b/>
                <w:bCs/>
                <w:sz w:val="18"/>
                <w:szCs w:val="18"/>
              </w:rPr>
              <w:t>Religious Affiliation Group</w:t>
            </w:r>
          </w:p>
        </w:tc>
        <w:tc>
          <w:tcPr>
            <w:tcW w:w="815" w:type="dxa"/>
          </w:tcPr>
          <w:p w14:paraId="4F11B108" w14:textId="77777777" w:rsidR="00304B0A" w:rsidRPr="0021316F" w:rsidRDefault="00710015">
            <w:pPr>
              <w:rPr>
                <w:sz w:val="18"/>
                <w:szCs w:val="18"/>
              </w:rPr>
            </w:pPr>
            <w:r w:rsidRPr="0021316F">
              <w:rPr>
                <w:b/>
                <w:bCs/>
                <w:sz w:val="18"/>
                <w:szCs w:val="18"/>
              </w:rPr>
              <w:t>2001</w:t>
            </w:r>
          </w:p>
        </w:tc>
        <w:tc>
          <w:tcPr>
            <w:tcW w:w="815" w:type="dxa"/>
          </w:tcPr>
          <w:p w14:paraId="74C1649B" w14:textId="77777777" w:rsidR="00304B0A" w:rsidRPr="0021316F" w:rsidRDefault="00710015">
            <w:pPr>
              <w:rPr>
                <w:sz w:val="18"/>
                <w:szCs w:val="18"/>
              </w:rPr>
            </w:pPr>
            <w:r w:rsidRPr="0021316F">
              <w:rPr>
                <w:b/>
                <w:bCs/>
                <w:sz w:val="18"/>
                <w:szCs w:val="18"/>
              </w:rPr>
              <w:t>2011</w:t>
            </w:r>
          </w:p>
        </w:tc>
        <w:tc>
          <w:tcPr>
            <w:tcW w:w="815" w:type="dxa"/>
          </w:tcPr>
          <w:p w14:paraId="3A3D934F" w14:textId="77777777" w:rsidR="00304B0A" w:rsidRPr="0021316F" w:rsidRDefault="00710015">
            <w:pPr>
              <w:rPr>
                <w:sz w:val="18"/>
                <w:szCs w:val="18"/>
              </w:rPr>
            </w:pPr>
            <w:r w:rsidRPr="0021316F">
              <w:rPr>
                <w:b/>
                <w:bCs/>
                <w:sz w:val="18"/>
                <w:szCs w:val="18"/>
              </w:rPr>
              <w:t>2021</w:t>
            </w:r>
          </w:p>
        </w:tc>
        <w:tc>
          <w:tcPr>
            <w:tcW w:w="3370" w:type="dxa"/>
          </w:tcPr>
          <w:p w14:paraId="6749010F"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76BA8199"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7E86943A" w14:textId="77777777">
        <w:tc>
          <w:tcPr>
            <w:tcW w:w="1123" w:type="dxa"/>
          </w:tcPr>
          <w:p w14:paraId="764E848A" w14:textId="11F162DE" w:rsidR="00304B0A" w:rsidRPr="0021316F" w:rsidRDefault="00710015">
            <w:pPr>
              <w:rPr>
                <w:sz w:val="18"/>
                <w:szCs w:val="18"/>
              </w:rPr>
            </w:pPr>
            <w:r w:rsidRPr="0021316F">
              <w:rPr>
                <w:b/>
                <w:bCs/>
                <w:sz w:val="18"/>
                <w:szCs w:val="18"/>
              </w:rPr>
              <w:t>Czech</w:t>
            </w:r>
            <w:r w:rsidR="000F3991">
              <w:rPr>
                <w:b/>
                <w:bCs/>
                <w:sz w:val="18"/>
                <w:szCs w:val="18"/>
              </w:rPr>
              <w:t>ia</w:t>
            </w:r>
            <w:r w:rsidRPr="0021316F">
              <w:rPr>
                <w:b/>
                <w:bCs/>
                <w:sz w:val="18"/>
                <w:szCs w:val="18"/>
              </w:rPr>
              <w:t xml:space="preserve"> </w:t>
            </w:r>
          </w:p>
          <w:p w14:paraId="3D3F899C" w14:textId="77777777" w:rsidR="00304B0A" w:rsidRPr="0021316F" w:rsidRDefault="00710015">
            <w:pPr>
              <w:rPr>
                <w:i/>
                <w:iCs/>
                <w:sz w:val="18"/>
                <w:szCs w:val="18"/>
              </w:rPr>
            </w:pPr>
            <w:r w:rsidRPr="0021316F">
              <w:rPr>
                <w:i/>
                <w:iCs/>
                <w:sz w:val="18"/>
                <w:szCs w:val="18"/>
              </w:rPr>
              <w:t>(Source: ČSÚ; Censuses</w:t>
            </w:r>
          </w:p>
          <w:p w14:paraId="498EF9AB" w14:textId="77777777" w:rsidR="00304B0A" w:rsidRPr="0021316F" w:rsidRDefault="00710015">
            <w:pPr>
              <w:rPr>
                <w:sz w:val="18"/>
                <w:szCs w:val="18"/>
              </w:rPr>
            </w:pPr>
            <w:r w:rsidRPr="0021316F">
              <w:rPr>
                <w:i/>
                <w:iCs/>
                <w:sz w:val="18"/>
                <w:szCs w:val="18"/>
              </w:rPr>
              <w:t>‘01, ‘11,  ‘21</w:t>
            </w:r>
          </w:p>
        </w:tc>
        <w:tc>
          <w:tcPr>
            <w:tcW w:w="1704" w:type="dxa"/>
          </w:tcPr>
          <w:p w14:paraId="0D0CE05A" w14:textId="77777777" w:rsidR="00304B0A" w:rsidRPr="0021316F" w:rsidRDefault="00710015">
            <w:pPr>
              <w:rPr>
                <w:sz w:val="18"/>
                <w:szCs w:val="18"/>
              </w:rPr>
            </w:pPr>
            <w:r w:rsidRPr="0021316F">
              <w:rPr>
                <w:sz w:val="18"/>
                <w:szCs w:val="18"/>
              </w:rPr>
              <w:t>Roman Catholics</w:t>
            </w:r>
          </w:p>
          <w:p w14:paraId="42079E42" w14:textId="77777777" w:rsidR="00304B0A" w:rsidRPr="0021316F" w:rsidRDefault="00710015">
            <w:pPr>
              <w:rPr>
                <w:sz w:val="18"/>
                <w:szCs w:val="18"/>
              </w:rPr>
            </w:pPr>
            <w:r w:rsidRPr="0021316F">
              <w:rPr>
                <w:sz w:val="18"/>
                <w:szCs w:val="18"/>
              </w:rPr>
              <w:t>Protestants</w:t>
            </w:r>
          </w:p>
          <w:p w14:paraId="394F2158" w14:textId="77777777" w:rsidR="00304B0A" w:rsidRPr="0021316F" w:rsidRDefault="00710015">
            <w:pPr>
              <w:rPr>
                <w:sz w:val="18"/>
                <w:szCs w:val="18"/>
              </w:rPr>
            </w:pPr>
            <w:r w:rsidRPr="0021316F">
              <w:rPr>
                <w:sz w:val="18"/>
                <w:szCs w:val="18"/>
              </w:rPr>
              <w:t>Islamic communities</w:t>
            </w:r>
          </w:p>
          <w:p w14:paraId="2BBEFEDE" w14:textId="77777777" w:rsidR="00304B0A" w:rsidRPr="0021316F" w:rsidRDefault="00710015">
            <w:pPr>
              <w:rPr>
                <w:sz w:val="18"/>
                <w:szCs w:val="18"/>
              </w:rPr>
            </w:pPr>
            <w:r w:rsidRPr="0021316F">
              <w:rPr>
                <w:sz w:val="18"/>
                <w:szCs w:val="18"/>
              </w:rPr>
              <w:t>Other Christian</w:t>
            </w:r>
          </w:p>
          <w:p w14:paraId="59445294"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2D20DFFE" w14:textId="77777777" w:rsidR="00304B0A" w:rsidRPr="0021316F" w:rsidRDefault="00710015">
            <w:pPr>
              <w:rPr>
                <w:sz w:val="18"/>
                <w:szCs w:val="18"/>
              </w:rPr>
            </w:pPr>
            <w:r w:rsidRPr="0021316F">
              <w:rPr>
                <w:sz w:val="18"/>
                <w:szCs w:val="18"/>
              </w:rPr>
              <w:t>Unknown</w:t>
            </w:r>
          </w:p>
          <w:p w14:paraId="613DE026" w14:textId="77777777" w:rsidR="00304B0A" w:rsidRPr="0021316F" w:rsidRDefault="00710015">
            <w:pPr>
              <w:rPr>
                <w:sz w:val="18"/>
                <w:szCs w:val="18"/>
              </w:rPr>
            </w:pPr>
            <w:r w:rsidRPr="0021316F">
              <w:rPr>
                <w:sz w:val="18"/>
                <w:szCs w:val="18"/>
              </w:rPr>
              <w:t>No affiliation</w:t>
            </w:r>
          </w:p>
        </w:tc>
        <w:tc>
          <w:tcPr>
            <w:tcW w:w="815" w:type="dxa"/>
          </w:tcPr>
          <w:p w14:paraId="1DCCF995" w14:textId="77777777" w:rsidR="00304B0A" w:rsidRPr="0021316F" w:rsidRDefault="00710015">
            <w:pPr>
              <w:rPr>
                <w:sz w:val="18"/>
                <w:szCs w:val="18"/>
              </w:rPr>
            </w:pPr>
            <w:r w:rsidRPr="0021316F">
              <w:rPr>
                <w:sz w:val="18"/>
                <w:szCs w:val="18"/>
              </w:rPr>
              <w:t>26.8%</w:t>
            </w:r>
          </w:p>
          <w:p w14:paraId="5B8F928F" w14:textId="77777777" w:rsidR="00304B0A" w:rsidRPr="0021316F" w:rsidRDefault="00710015">
            <w:pPr>
              <w:rPr>
                <w:sz w:val="18"/>
                <w:szCs w:val="18"/>
              </w:rPr>
            </w:pPr>
            <w:r w:rsidRPr="0021316F">
              <w:rPr>
                <w:sz w:val="18"/>
                <w:szCs w:val="18"/>
              </w:rPr>
              <w:t>2.1%</w:t>
            </w:r>
          </w:p>
          <w:p w14:paraId="2DF65217" w14:textId="77777777" w:rsidR="00304B0A" w:rsidRPr="0021316F" w:rsidRDefault="00710015">
            <w:pPr>
              <w:rPr>
                <w:sz w:val="18"/>
                <w:szCs w:val="18"/>
              </w:rPr>
            </w:pPr>
            <w:r w:rsidRPr="0021316F">
              <w:rPr>
                <w:sz w:val="18"/>
                <w:szCs w:val="18"/>
              </w:rPr>
              <w:t>0.1%</w:t>
            </w:r>
          </w:p>
          <w:p w14:paraId="5DB80389" w14:textId="77777777" w:rsidR="00304B0A" w:rsidRPr="0021316F" w:rsidRDefault="00710015">
            <w:pPr>
              <w:rPr>
                <w:sz w:val="18"/>
                <w:szCs w:val="18"/>
              </w:rPr>
            </w:pPr>
            <w:r w:rsidRPr="0021316F">
              <w:rPr>
                <w:sz w:val="18"/>
                <w:szCs w:val="18"/>
              </w:rPr>
              <w:br/>
              <w:t>3.2%</w:t>
            </w:r>
          </w:p>
          <w:p w14:paraId="776C8E09" w14:textId="77777777" w:rsidR="00304B0A" w:rsidRPr="0021316F" w:rsidRDefault="00710015">
            <w:pPr>
              <w:rPr>
                <w:sz w:val="18"/>
                <w:szCs w:val="18"/>
              </w:rPr>
            </w:pPr>
            <w:r w:rsidRPr="0021316F">
              <w:rPr>
                <w:sz w:val="18"/>
                <w:szCs w:val="18"/>
              </w:rPr>
              <w:t xml:space="preserve">0.1% </w:t>
            </w:r>
            <w:r w:rsidRPr="0021316F">
              <w:rPr>
                <w:i/>
                <w:iCs/>
                <w:sz w:val="18"/>
                <w:szCs w:val="18"/>
              </w:rPr>
              <w:t>(0.03%)</w:t>
            </w:r>
          </w:p>
          <w:p w14:paraId="1A91E55C" w14:textId="77777777" w:rsidR="00304B0A" w:rsidRPr="0021316F" w:rsidRDefault="00710015">
            <w:pPr>
              <w:rPr>
                <w:sz w:val="18"/>
                <w:szCs w:val="18"/>
              </w:rPr>
            </w:pPr>
            <w:r w:rsidRPr="0021316F">
              <w:rPr>
                <w:sz w:val="18"/>
                <w:szCs w:val="18"/>
              </w:rPr>
              <w:t>9.0%</w:t>
            </w:r>
          </w:p>
          <w:p w14:paraId="6A18B816" w14:textId="77777777" w:rsidR="00304B0A" w:rsidRPr="0021316F" w:rsidRDefault="00710015">
            <w:pPr>
              <w:rPr>
                <w:sz w:val="18"/>
                <w:szCs w:val="18"/>
              </w:rPr>
            </w:pPr>
            <w:r w:rsidRPr="0021316F">
              <w:rPr>
                <w:sz w:val="18"/>
                <w:szCs w:val="18"/>
              </w:rPr>
              <w:t>58.7%</w:t>
            </w:r>
          </w:p>
        </w:tc>
        <w:tc>
          <w:tcPr>
            <w:tcW w:w="815" w:type="dxa"/>
          </w:tcPr>
          <w:p w14:paraId="515B10A3" w14:textId="77777777" w:rsidR="00304B0A" w:rsidRPr="0021316F" w:rsidRDefault="00710015">
            <w:pPr>
              <w:rPr>
                <w:sz w:val="18"/>
                <w:szCs w:val="18"/>
              </w:rPr>
            </w:pPr>
            <w:r w:rsidRPr="0021316F">
              <w:rPr>
                <w:sz w:val="18"/>
                <w:szCs w:val="18"/>
              </w:rPr>
              <w:t>10.3%</w:t>
            </w:r>
          </w:p>
          <w:p w14:paraId="2D9A2597" w14:textId="77777777" w:rsidR="00304B0A" w:rsidRPr="0021316F" w:rsidRDefault="00710015">
            <w:pPr>
              <w:rPr>
                <w:sz w:val="18"/>
                <w:szCs w:val="18"/>
              </w:rPr>
            </w:pPr>
            <w:r w:rsidRPr="0021316F">
              <w:rPr>
                <w:sz w:val="18"/>
                <w:szCs w:val="18"/>
              </w:rPr>
              <w:t>0.8%</w:t>
            </w:r>
          </w:p>
          <w:p w14:paraId="0DA0ECAC" w14:textId="77777777" w:rsidR="00304B0A" w:rsidRPr="0021316F" w:rsidRDefault="00710015">
            <w:pPr>
              <w:rPr>
                <w:sz w:val="18"/>
                <w:szCs w:val="18"/>
              </w:rPr>
            </w:pPr>
            <w:r w:rsidRPr="0021316F">
              <w:rPr>
                <w:sz w:val="18"/>
                <w:szCs w:val="18"/>
              </w:rPr>
              <w:t>0.1%</w:t>
            </w:r>
          </w:p>
          <w:p w14:paraId="71A43BA7" w14:textId="77777777" w:rsidR="00304B0A" w:rsidRPr="0021316F" w:rsidRDefault="00710015">
            <w:pPr>
              <w:rPr>
                <w:sz w:val="18"/>
                <w:szCs w:val="18"/>
              </w:rPr>
            </w:pPr>
            <w:r w:rsidRPr="0021316F">
              <w:rPr>
                <w:sz w:val="18"/>
                <w:szCs w:val="18"/>
              </w:rPr>
              <w:br/>
              <w:t>2.8%</w:t>
            </w:r>
          </w:p>
          <w:p w14:paraId="44916636" w14:textId="77777777" w:rsidR="00304B0A" w:rsidRPr="0021316F" w:rsidRDefault="00710015">
            <w:pPr>
              <w:rPr>
                <w:sz w:val="18"/>
                <w:szCs w:val="18"/>
              </w:rPr>
            </w:pPr>
            <w:r w:rsidRPr="0021316F">
              <w:rPr>
                <w:sz w:val="18"/>
                <w:szCs w:val="18"/>
              </w:rPr>
              <w:t xml:space="preserve">0.1% </w:t>
            </w:r>
            <w:r w:rsidRPr="0021316F">
              <w:rPr>
                <w:i/>
                <w:iCs/>
                <w:sz w:val="18"/>
                <w:szCs w:val="18"/>
              </w:rPr>
              <w:t>(0.03%)</w:t>
            </w:r>
          </w:p>
          <w:p w14:paraId="190AF8DD" w14:textId="77777777" w:rsidR="00304B0A" w:rsidRPr="0021316F" w:rsidRDefault="00710015">
            <w:pPr>
              <w:rPr>
                <w:sz w:val="18"/>
                <w:szCs w:val="18"/>
              </w:rPr>
            </w:pPr>
            <w:r w:rsidRPr="0021316F">
              <w:rPr>
                <w:sz w:val="18"/>
                <w:szCs w:val="18"/>
              </w:rPr>
              <w:t>44.7%</w:t>
            </w:r>
          </w:p>
          <w:p w14:paraId="54FA088E" w14:textId="77777777" w:rsidR="00304B0A" w:rsidRPr="0021316F" w:rsidRDefault="00710015">
            <w:pPr>
              <w:rPr>
                <w:sz w:val="18"/>
                <w:szCs w:val="18"/>
              </w:rPr>
            </w:pPr>
            <w:r w:rsidRPr="0021316F">
              <w:rPr>
                <w:sz w:val="18"/>
                <w:szCs w:val="18"/>
              </w:rPr>
              <w:t>41.2%</w:t>
            </w:r>
          </w:p>
        </w:tc>
        <w:tc>
          <w:tcPr>
            <w:tcW w:w="815" w:type="dxa"/>
          </w:tcPr>
          <w:p w14:paraId="17271A5D" w14:textId="77777777" w:rsidR="00304B0A" w:rsidRPr="0021316F" w:rsidRDefault="00710015">
            <w:pPr>
              <w:rPr>
                <w:sz w:val="18"/>
                <w:szCs w:val="18"/>
              </w:rPr>
            </w:pPr>
            <w:r w:rsidRPr="0021316F">
              <w:rPr>
                <w:sz w:val="18"/>
                <w:szCs w:val="18"/>
              </w:rPr>
              <w:t>7.0%</w:t>
            </w:r>
          </w:p>
          <w:p w14:paraId="522B0F0B" w14:textId="77777777" w:rsidR="00304B0A" w:rsidRPr="0021316F" w:rsidRDefault="00710015">
            <w:pPr>
              <w:rPr>
                <w:sz w:val="18"/>
                <w:szCs w:val="18"/>
              </w:rPr>
            </w:pPr>
            <w:r w:rsidRPr="0021316F">
              <w:rPr>
                <w:sz w:val="18"/>
                <w:szCs w:val="18"/>
              </w:rPr>
              <w:t>0.5%</w:t>
            </w:r>
          </w:p>
          <w:p w14:paraId="58ECE7BF" w14:textId="77777777" w:rsidR="00304B0A" w:rsidRPr="0021316F" w:rsidRDefault="00710015">
            <w:pPr>
              <w:rPr>
                <w:sz w:val="18"/>
                <w:szCs w:val="18"/>
              </w:rPr>
            </w:pPr>
            <w:r w:rsidRPr="0021316F">
              <w:rPr>
                <w:sz w:val="18"/>
                <w:szCs w:val="18"/>
              </w:rPr>
              <w:t>0.1%</w:t>
            </w:r>
          </w:p>
          <w:p w14:paraId="1383608F" w14:textId="77777777" w:rsidR="00304B0A" w:rsidRPr="0021316F" w:rsidRDefault="00710015">
            <w:pPr>
              <w:rPr>
                <w:sz w:val="18"/>
                <w:szCs w:val="18"/>
              </w:rPr>
            </w:pPr>
            <w:r w:rsidRPr="0021316F">
              <w:rPr>
                <w:sz w:val="18"/>
                <w:szCs w:val="18"/>
              </w:rPr>
              <w:br/>
              <w:t>5.4%</w:t>
            </w:r>
          </w:p>
          <w:p w14:paraId="321BFD15" w14:textId="77777777" w:rsidR="00304B0A" w:rsidRPr="0021316F" w:rsidRDefault="00710015">
            <w:pPr>
              <w:rPr>
                <w:sz w:val="18"/>
                <w:szCs w:val="18"/>
              </w:rPr>
            </w:pPr>
            <w:r w:rsidRPr="0021316F">
              <w:rPr>
                <w:sz w:val="18"/>
                <w:szCs w:val="18"/>
              </w:rPr>
              <w:t xml:space="preserve">0.1% </w:t>
            </w:r>
            <w:r w:rsidRPr="0021316F">
              <w:rPr>
                <w:i/>
                <w:iCs/>
                <w:sz w:val="18"/>
                <w:szCs w:val="18"/>
              </w:rPr>
              <w:t>(0.03%)</w:t>
            </w:r>
          </w:p>
          <w:p w14:paraId="76C8CBC4" w14:textId="77777777" w:rsidR="00304B0A" w:rsidRPr="0021316F" w:rsidRDefault="00710015">
            <w:pPr>
              <w:rPr>
                <w:sz w:val="18"/>
                <w:szCs w:val="18"/>
              </w:rPr>
            </w:pPr>
            <w:r w:rsidRPr="0021316F">
              <w:rPr>
                <w:sz w:val="18"/>
                <w:szCs w:val="18"/>
              </w:rPr>
              <w:t>44.7%</w:t>
            </w:r>
          </w:p>
          <w:p w14:paraId="103E26CD" w14:textId="77777777" w:rsidR="00304B0A" w:rsidRPr="0021316F" w:rsidRDefault="00710015">
            <w:pPr>
              <w:rPr>
                <w:sz w:val="18"/>
                <w:szCs w:val="18"/>
              </w:rPr>
            </w:pPr>
            <w:r w:rsidRPr="0021316F">
              <w:rPr>
                <w:sz w:val="18"/>
                <w:szCs w:val="18"/>
              </w:rPr>
              <w:t>42.2%</w:t>
            </w:r>
          </w:p>
        </w:tc>
        <w:tc>
          <w:tcPr>
            <w:tcW w:w="3370" w:type="dxa"/>
          </w:tcPr>
          <w:p w14:paraId="3B633F0B" w14:textId="71E94AF2" w:rsidR="00304B0A" w:rsidRPr="0021316F" w:rsidRDefault="00710015">
            <w:pPr>
              <w:rPr>
                <w:sz w:val="18"/>
                <w:szCs w:val="18"/>
              </w:rPr>
            </w:pPr>
            <w:r w:rsidRPr="0021316F">
              <w:rPr>
                <w:sz w:val="18"/>
                <w:szCs w:val="18"/>
              </w:rPr>
              <w:t xml:space="preserve">Already one of the most secular countries in the world, the Czech Republic saw its remaining Catholic population completely collapse, falling from 26.8% down to just 7.0% (-19.8%). However, the strictly </w:t>
            </w:r>
            <w:r w:rsidR="000F3991">
              <w:rPr>
                <w:sz w:val="18"/>
                <w:szCs w:val="18"/>
              </w:rPr>
              <w:t>“</w:t>
            </w:r>
            <w:r w:rsidRPr="0021316F">
              <w:rPr>
                <w:sz w:val="18"/>
                <w:szCs w:val="18"/>
              </w:rPr>
              <w:t>No religion</w:t>
            </w:r>
            <w:r w:rsidR="000F3991">
              <w:rPr>
                <w:sz w:val="18"/>
                <w:szCs w:val="18"/>
              </w:rPr>
              <w:t>”</w:t>
            </w:r>
            <w:r w:rsidRPr="0021316F">
              <w:rPr>
                <w:sz w:val="18"/>
                <w:szCs w:val="18"/>
              </w:rPr>
              <w:t xml:space="preserve"> category sh</w:t>
            </w:r>
            <w:r w:rsidR="000F3991">
              <w:rPr>
                <w:sz w:val="18"/>
                <w:szCs w:val="18"/>
              </w:rPr>
              <w:t>ra</w:t>
            </w:r>
            <w:r w:rsidRPr="0021316F">
              <w:rPr>
                <w:sz w:val="18"/>
                <w:szCs w:val="18"/>
              </w:rPr>
              <w:t xml:space="preserve">nk from 58.7% to 42.2%. They moved into </w:t>
            </w:r>
            <w:r w:rsidR="000F3991">
              <w:rPr>
                <w:sz w:val="18"/>
                <w:szCs w:val="18"/>
              </w:rPr>
              <w:t>“</w:t>
            </w:r>
            <w:r w:rsidRPr="0021316F">
              <w:rPr>
                <w:sz w:val="18"/>
                <w:szCs w:val="18"/>
              </w:rPr>
              <w:t>Unknown,</w:t>
            </w:r>
            <w:r w:rsidR="000F3991">
              <w:rPr>
                <w:sz w:val="18"/>
                <w:szCs w:val="18"/>
              </w:rPr>
              <w:t>”</w:t>
            </w:r>
            <w:r w:rsidRPr="0021316F">
              <w:rPr>
                <w:sz w:val="18"/>
                <w:szCs w:val="18"/>
              </w:rPr>
              <w:t xml:space="preserve"> which exploded from 9.0% to 44.7% (+35.7%).</w:t>
            </w:r>
          </w:p>
        </w:tc>
        <w:tc>
          <w:tcPr>
            <w:tcW w:w="3827" w:type="dxa"/>
          </w:tcPr>
          <w:p w14:paraId="69766827" w14:textId="09F75E4C" w:rsidR="00304B0A" w:rsidRPr="0021316F" w:rsidRDefault="00710015">
            <w:pPr>
              <w:rPr>
                <w:sz w:val="18"/>
                <w:szCs w:val="18"/>
              </w:rPr>
            </w:pPr>
            <w:r w:rsidRPr="0021316F">
              <w:rPr>
                <w:sz w:val="18"/>
                <w:szCs w:val="18"/>
              </w:rPr>
              <w:t xml:space="preserve">Over the last decade, the situation stabilized. The massive flight to </w:t>
            </w:r>
            <w:r w:rsidR="000F3991">
              <w:rPr>
                <w:sz w:val="18"/>
                <w:szCs w:val="18"/>
              </w:rPr>
              <w:t>“</w:t>
            </w:r>
            <w:r w:rsidRPr="0021316F">
              <w:rPr>
                <w:sz w:val="18"/>
                <w:szCs w:val="18"/>
              </w:rPr>
              <w:t>Unknown</w:t>
            </w:r>
            <w:r w:rsidR="000F3991">
              <w:rPr>
                <w:sz w:val="18"/>
                <w:szCs w:val="18"/>
              </w:rPr>
              <w:t>”</w:t>
            </w:r>
            <w:r w:rsidRPr="0021316F">
              <w:rPr>
                <w:sz w:val="18"/>
                <w:szCs w:val="18"/>
              </w:rPr>
              <w:t xml:space="preserve"> had already occurred by 2011. Between 2010 and 2025, Catholicism lost another 3.3%, while the secular population ticked up slightly by 1.0%.</w:t>
            </w:r>
          </w:p>
        </w:tc>
      </w:tr>
      <w:tr w:rsidR="00304B0A" w:rsidRPr="0021316F" w14:paraId="6F435CEB" w14:textId="77777777">
        <w:tc>
          <w:tcPr>
            <w:tcW w:w="1123" w:type="dxa"/>
          </w:tcPr>
          <w:p w14:paraId="0BF18323" w14:textId="77777777" w:rsidR="00304B0A" w:rsidRPr="0021316F" w:rsidRDefault="00710015">
            <w:pPr>
              <w:rPr>
                <w:sz w:val="18"/>
                <w:szCs w:val="18"/>
              </w:rPr>
            </w:pPr>
            <w:r w:rsidRPr="0021316F">
              <w:rPr>
                <w:b/>
                <w:bCs/>
                <w:sz w:val="18"/>
                <w:szCs w:val="18"/>
              </w:rPr>
              <w:t>Country / Region</w:t>
            </w:r>
          </w:p>
        </w:tc>
        <w:tc>
          <w:tcPr>
            <w:tcW w:w="1704" w:type="dxa"/>
          </w:tcPr>
          <w:p w14:paraId="4B40982D" w14:textId="77777777" w:rsidR="00304B0A" w:rsidRPr="0021316F" w:rsidRDefault="00710015">
            <w:pPr>
              <w:rPr>
                <w:sz w:val="18"/>
                <w:szCs w:val="18"/>
              </w:rPr>
            </w:pPr>
            <w:r w:rsidRPr="0021316F">
              <w:rPr>
                <w:b/>
                <w:bCs/>
                <w:sz w:val="18"/>
                <w:szCs w:val="18"/>
              </w:rPr>
              <w:t>Religious Affiliation Group</w:t>
            </w:r>
          </w:p>
        </w:tc>
        <w:tc>
          <w:tcPr>
            <w:tcW w:w="815" w:type="dxa"/>
          </w:tcPr>
          <w:p w14:paraId="081AD49C" w14:textId="77777777" w:rsidR="00304B0A" w:rsidRPr="0021316F" w:rsidRDefault="00710015">
            <w:pPr>
              <w:rPr>
                <w:sz w:val="18"/>
                <w:szCs w:val="18"/>
              </w:rPr>
            </w:pPr>
            <w:r w:rsidRPr="0021316F">
              <w:rPr>
                <w:b/>
                <w:bCs/>
                <w:sz w:val="18"/>
                <w:szCs w:val="18"/>
              </w:rPr>
              <w:t>2002</w:t>
            </w:r>
          </w:p>
        </w:tc>
        <w:tc>
          <w:tcPr>
            <w:tcW w:w="815" w:type="dxa"/>
          </w:tcPr>
          <w:p w14:paraId="085B2B7C" w14:textId="77777777" w:rsidR="00304B0A" w:rsidRPr="0021316F" w:rsidRDefault="00710015">
            <w:pPr>
              <w:rPr>
                <w:sz w:val="18"/>
                <w:szCs w:val="18"/>
              </w:rPr>
            </w:pPr>
            <w:r w:rsidRPr="0021316F">
              <w:rPr>
                <w:b/>
                <w:bCs/>
                <w:sz w:val="18"/>
                <w:szCs w:val="18"/>
              </w:rPr>
              <w:t>2014</w:t>
            </w:r>
          </w:p>
        </w:tc>
        <w:tc>
          <w:tcPr>
            <w:tcW w:w="815" w:type="dxa"/>
          </w:tcPr>
          <w:p w14:paraId="2C9FDA1D" w14:textId="77777777" w:rsidR="00304B0A" w:rsidRPr="0021316F" w:rsidRDefault="00710015">
            <w:pPr>
              <w:rPr>
                <w:sz w:val="18"/>
                <w:szCs w:val="18"/>
              </w:rPr>
            </w:pPr>
            <w:r w:rsidRPr="0021316F">
              <w:rPr>
                <w:b/>
                <w:bCs/>
                <w:sz w:val="18"/>
                <w:szCs w:val="18"/>
              </w:rPr>
              <w:t>2025</w:t>
            </w:r>
          </w:p>
        </w:tc>
        <w:tc>
          <w:tcPr>
            <w:tcW w:w="3370" w:type="dxa"/>
          </w:tcPr>
          <w:p w14:paraId="0B7F4881" w14:textId="77777777" w:rsidR="00304B0A" w:rsidRPr="0021316F" w:rsidRDefault="00710015">
            <w:pPr>
              <w:rPr>
                <w:b/>
                <w:bCs/>
                <w:sz w:val="18"/>
                <w:szCs w:val="18"/>
              </w:rPr>
            </w:pPr>
            <w:r w:rsidRPr="0021316F">
              <w:rPr>
                <w:b/>
                <w:bCs/>
                <w:sz w:val="18"/>
                <w:szCs w:val="18"/>
              </w:rPr>
              <w:t>The 20-Year Shift (2000–2025)</w:t>
            </w:r>
          </w:p>
        </w:tc>
        <w:tc>
          <w:tcPr>
            <w:tcW w:w="3827" w:type="dxa"/>
          </w:tcPr>
          <w:p w14:paraId="2D0D38A8" w14:textId="77777777" w:rsidR="00304B0A" w:rsidRPr="0021316F" w:rsidRDefault="00710015">
            <w:pPr>
              <w:rPr>
                <w:b/>
                <w:bCs/>
                <w:sz w:val="18"/>
                <w:szCs w:val="18"/>
              </w:rPr>
            </w:pPr>
            <w:r w:rsidRPr="0021316F">
              <w:rPr>
                <w:b/>
                <w:bCs/>
                <w:sz w:val="18"/>
                <w:szCs w:val="18"/>
              </w:rPr>
              <w:t>The 10-Year Shift (2010–2025)</w:t>
            </w:r>
          </w:p>
        </w:tc>
      </w:tr>
      <w:tr w:rsidR="00304B0A" w:rsidRPr="0021316F" w14:paraId="2A1AF31A" w14:textId="77777777">
        <w:tc>
          <w:tcPr>
            <w:tcW w:w="1123" w:type="dxa"/>
          </w:tcPr>
          <w:p w14:paraId="0650A60D" w14:textId="77777777" w:rsidR="00304B0A" w:rsidRPr="0021316F" w:rsidRDefault="00710015">
            <w:pPr>
              <w:rPr>
                <w:sz w:val="18"/>
                <w:szCs w:val="18"/>
              </w:rPr>
            </w:pPr>
            <w:r w:rsidRPr="0021316F">
              <w:rPr>
                <w:b/>
                <w:bCs/>
                <w:sz w:val="18"/>
                <w:szCs w:val="18"/>
              </w:rPr>
              <w:t>Georgia</w:t>
            </w:r>
          </w:p>
          <w:p w14:paraId="5EFEEBCE" w14:textId="77777777" w:rsidR="00304B0A" w:rsidRPr="0021316F" w:rsidRDefault="00710015">
            <w:pPr>
              <w:rPr>
                <w:sz w:val="18"/>
                <w:szCs w:val="18"/>
              </w:rPr>
            </w:pPr>
            <w:r w:rsidRPr="0021316F">
              <w:rPr>
                <w:sz w:val="18"/>
                <w:szCs w:val="18"/>
              </w:rPr>
              <w:br/>
            </w:r>
          </w:p>
          <w:p w14:paraId="74A928AE" w14:textId="6FC19992" w:rsidR="00304B0A" w:rsidRPr="0021316F" w:rsidRDefault="00710015">
            <w:pPr>
              <w:rPr>
                <w:i/>
                <w:iCs/>
                <w:sz w:val="18"/>
                <w:szCs w:val="18"/>
              </w:rPr>
            </w:pPr>
            <w:r w:rsidRPr="0021316F">
              <w:rPr>
                <w:i/>
                <w:iCs/>
                <w:sz w:val="18"/>
                <w:szCs w:val="18"/>
              </w:rPr>
              <w:t xml:space="preserve">(Source: GeoStat; </w:t>
            </w:r>
            <w:r w:rsidR="00234F41">
              <w:rPr>
                <w:i/>
                <w:iCs/>
                <w:sz w:val="18"/>
                <w:szCs w:val="18"/>
              </w:rPr>
              <w:t>‘</w:t>
            </w:r>
            <w:r w:rsidRPr="0021316F">
              <w:rPr>
                <w:i/>
                <w:iCs/>
                <w:sz w:val="18"/>
                <w:szCs w:val="18"/>
              </w:rPr>
              <w:t xml:space="preserve">02, </w:t>
            </w:r>
            <w:r w:rsidR="00234F41">
              <w:rPr>
                <w:i/>
                <w:iCs/>
                <w:sz w:val="18"/>
                <w:szCs w:val="18"/>
              </w:rPr>
              <w:t>‘</w:t>
            </w:r>
            <w:r w:rsidRPr="0021316F">
              <w:rPr>
                <w:i/>
                <w:iCs/>
                <w:sz w:val="18"/>
                <w:szCs w:val="18"/>
              </w:rPr>
              <w:t>14 Baselines)</w:t>
            </w:r>
          </w:p>
          <w:p w14:paraId="188A9C2A" w14:textId="77777777" w:rsidR="00304B0A" w:rsidRPr="0021316F" w:rsidRDefault="00710015">
            <w:pPr>
              <w:rPr>
                <w:sz w:val="18"/>
                <w:szCs w:val="18"/>
              </w:rPr>
            </w:pPr>
            <w:r w:rsidRPr="0021316F">
              <w:rPr>
                <w:sz w:val="18"/>
                <w:szCs w:val="18"/>
              </w:rPr>
              <w:t xml:space="preserve">    Source: National </w:t>
            </w:r>
            <w:r w:rsidRPr="0021316F">
              <w:rPr>
                <w:sz w:val="18"/>
                <w:szCs w:val="18"/>
              </w:rPr>
              <w:lastRenderedPageBreak/>
              <w:t>Statistics Office of Georgia (GeoStat) 2002 &amp; 2014 Census Baselines.</w:t>
            </w:r>
          </w:p>
          <w:p w14:paraId="1895C1F7" w14:textId="77777777" w:rsidR="00304B0A" w:rsidRPr="0021316F" w:rsidRDefault="00304B0A">
            <w:pPr>
              <w:rPr>
                <w:sz w:val="18"/>
                <w:szCs w:val="18"/>
              </w:rPr>
            </w:pPr>
          </w:p>
        </w:tc>
        <w:tc>
          <w:tcPr>
            <w:tcW w:w="1704" w:type="dxa"/>
          </w:tcPr>
          <w:p w14:paraId="443ED7E1" w14:textId="77777777" w:rsidR="00304B0A" w:rsidRPr="0021316F" w:rsidRDefault="00710015">
            <w:pPr>
              <w:rPr>
                <w:sz w:val="18"/>
                <w:szCs w:val="18"/>
              </w:rPr>
            </w:pPr>
            <w:r w:rsidRPr="0021316F">
              <w:rPr>
                <w:sz w:val="18"/>
                <w:szCs w:val="18"/>
              </w:rPr>
              <w:lastRenderedPageBreak/>
              <w:t>Roman Catholics</w:t>
            </w:r>
          </w:p>
          <w:p w14:paraId="39ECA097" w14:textId="77777777" w:rsidR="00304B0A" w:rsidRPr="0021316F" w:rsidRDefault="00710015">
            <w:pPr>
              <w:rPr>
                <w:sz w:val="18"/>
                <w:szCs w:val="18"/>
              </w:rPr>
            </w:pPr>
            <w:r w:rsidRPr="0021316F">
              <w:rPr>
                <w:sz w:val="18"/>
                <w:szCs w:val="18"/>
              </w:rPr>
              <w:t>Protestants</w:t>
            </w:r>
          </w:p>
          <w:p w14:paraId="45D99021" w14:textId="77777777" w:rsidR="00304B0A" w:rsidRPr="0021316F" w:rsidRDefault="00710015">
            <w:pPr>
              <w:rPr>
                <w:sz w:val="18"/>
                <w:szCs w:val="18"/>
              </w:rPr>
            </w:pPr>
            <w:r w:rsidRPr="0021316F">
              <w:rPr>
                <w:sz w:val="18"/>
                <w:szCs w:val="18"/>
              </w:rPr>
              <w:t>Islamic communities</w:t>
            </w:r>
          </w:p>
          <w:p w14:paraId="467B2292" w14:textId="77777777" w:rsidR="00304B0A" w:rsidRPr="0021316F" w:rsidRDefault="00710015">
            <w:pPr>
              <w:rPr>
                <w:sz w:val="18"/>
                <w:szCs w:val="18"/>
              </w:rPr>
            </w:pPr>
            <w:r w:rsidRPr="0021316F">
              <w:rPr>
                <w:sz w:val="18"/>
                <w:szCs w:val="18"/>
              </w:rPr>
              <w:t>Other Christian</w:t>
            </w:r>
          </w:p>
          <w:p w14:paraId="7CEA1A0B"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3BF6247D" w14:textId="77777777" w:rsidR="00304B0A" w:rsidRPr="0021316F" w:rsidRDefault="00710015">
            <w:pPr>
              <w:rPr>
                <w:sz w:val="18"/>
                <w:szCs w:val="18"/>
              </w:rPr>
            </w:pPr>
            <w:r w:rsidRPr="0021316F">
              <w:rPr>
                <w:sz w:val="18"/>
                <w:szCs w:val="18"/>
              </w:rPr>
              <w:t>Unknown</w:t>
            </w:r>
          </w:p>
          <w:p w14:paraId="6CE29910" w14:textId="77777777" w:rsidR="00304B0A" w:rsidRPr="0021316F" w:rsidRDefault="00710015">
            <w:pPr>
              <w:rPr>
                <w:sz w:val="18"/>
                <w:szCs w:val="18"/>
              </w:rPr>
            </w:pPr>
            <w:r w:rsidRPr="0021316F">
              <w:rPr>
                <w:sz w:val="18"/>
                <w:szCs w:val="18"/>
              </w:rPr>
              <w:lastRenderedPageBreak/>
              <w:t>No affiliation / Not Declared</w:t>
            </w:r>
          </w:p>
        </w:tc>
        <w:tc>
          <w:tcPr>
            <w:tcW w:w="815" w:type="dxa"/>
          </w:tcPr>
          <w:p w14:paraId="4C16E9DB" w14:textId="77777777" w:rsidR="00304B0A" w:rsidRPr="0021316F" w:rsidRDefault="00710015">
            <w:pPr>
              <w:rPr>
                <w:sz w:val="18"/>
                <w:szCs w:val="18"/>
              </w:rPr>
            </w:pPr>
            <w:r w:rsidRPr="0021316F">
              <w:rPr>
                <w:sz w:val="18"/>
                <w:szCs w:val="18"/>
              </w:rPr>
              <w:lastRenderedPageBreak/>
              <w:t>0.8%</w:t>
            </w:r>
          </w:p>
          <w:p w14:paraId="261657E4" w14:textId="77777777" w:rsidR="00304B0A" w:rsidRPr="0021316F" w:rsidRDefault="00710015">
            <w:pPr>
              <w:rPr>
                <w:sz w:val="18"/>
                <w:szCs w:val="18"/>
              </w:rPr>
            </w:pPr>
            <w:r w:rsidRPr="0021316F">
              <w:rPr>
                <w:sz w:val="18"/>
                <w:szCs w:val="18"/>
              </w:rPr>
              <w:t>&lt;0.1%</w:t>
            </w:r>
          </w:p>
          <w:p w14:paraId="42369DCB" w14:textId="77777777" w:rsidR="00304B0A" w:rsidRPr="0021316F" w:rsidRDefault="00710015">
            <w:pPr>
              <w:rPr>
                <w:sz w:val="18"/>
                <w:szCs w:val="18"/>
              </w:rPr>
            </w:pPr>
            <w:r w:rsidRPr="0021316F">
              <w:rPr>
                <w:sz w:val="18"/>
                <w:szCs w:val="18"/>
              </w:rPr>
              <w:t>9.9%</w:t>
            </w:r>
          </w:p>
          <w:p w14:paraId="44505807" w14:textId="77777777" w:rsidR="00304B0A" w:rsidRPr="0021316F" w:rsidRDefault="00710015">
            <w:pPr>
              <w:rPr>
                <w:sz w:val="18"/>
                <w:szCs w:val="18"/>
              </w:rPr>
            </w:pPr>
            <w:r w:rsidRPr="0021316F">
              <w:rPr>
                <w:sz w:val="18"/>
                <w:szCs w:val="18"/>
              </w:rPr>
              <w:br/>
              <w:t>87.8%</w:t>
            </w:r>
          </w:p>
          <w:p w14:paraId="594DD1DE" w14:textId="77777777" w:rsidR="00304B0A" w:rsidRPr="0021316F" w:rsidRDefault="00710015">
            <w:pPr>
              <w:rPr>
                <w:sz w:val="18"/>
                <w:szCs w:val="18"/>
              </w:rPr>
            </w:pPr>
            <w:r w:rsidRPr="0021316F">
              <w:rPr>
                <w:sz w:val="18"/>
                <w:szCs w:val="18"/>
              </w:rPr>
              <w:t xml:space="preserve">0.1% </w:t>
            </w:r>
            <w:r w:rsidRPr="0021316F">
              <w:rPr>
                <w:i/>
                <w:iCs/>
                <w:sz w:val="18"/>
                <w:szCs w:val="18"/>
              </w:rPr>
              <w:t>(0.05%)</w:t>
            </w:r>
          </w:p>
          <w:p w14:paraId="19791CE0" w14:textId="77777777" w:rsidR="00304B0A" w:rsidRPr="0021316F" w:rsidRDefault="00710015">
            <w:pPr>
              <w:rPr>
                <w:sz w:val="18"/>
                <w:szCs w:val="18"/>
              </w:rPr>
            </w:pPr>
            <w:r w:rsidRPr="0021316F">
              <w:rPr>
                <w:sz w:val="18"/>
                <w:szCs w:val="18"/>
              </w:rPr>
              <w:t>0.0%</w:t>
            </w:r>
          </w:p>
          <w:p w14:paraId="56556E14" w14:textId="77777777" w:rsidR="00304B0A" w:rsidRPr="0021316F" w:rsidRDefault="00710015">
            <w:pPr>
              <w:rPr>
                <w:sz w:val="18"/>
                <w:szCs w:val="18"/>
              </w:rPr>
            </w:pPr>
            <w:r w:rsidRPr="0021316F">
              <w:rPr>
                <w:sz w:val="18"/>
                <w:szCs w:val="18"/>
              </w:rPr>
              <w:t>1.4%</w:t>
            </w:r>
          </w:p>
        </w:tc>
        <w:tc>
          <w:tcPr>
            <w:tcW w:w="815" w:type="dxa"/>
          </w:tcPr>
          <w:p w14:paraId="266CD1A7" w14:textId="77777777" w:rsidR="00304B0A" w:rsidRPr="0021316F" w:rsidRDefault="00710015">
            <w:pPr>
              <w:rPr>
                <w:sz w:val="18"/>
                <w:szCs w:val="18"/>
              </w:rPr>
            </w:pPr>
            <w:r w:rsidRPr="0021316F">
              <w:rPr>
                <w:sz w:val="18"/>
                <w:szCs w:val="18"/>
              </w:rPr>
              <w:t>0.5%</w:t>
            </w:r>
          </w:p>
          <w:p w14:paraId="37B3CC16" w14:textId="77777777" w:rsidR="00304B0A" w:rsidRPr="0021316F" w:rsidRDefault="00710015">
            <w:pPr>
              <w:rPr>
                <w:sz w:val="18"/>
                <w:szCs w:val="18"/>
              </w:rPr>
            </w:pPr>
            <w:r w:rsidRPr="0021316F">
              <w:rPr>
                <w:sz w:val="18"/>
                <w:szCs w:val="18"/>
              </w:rPr>
              <w:t>0.1%</w:t>
            </w:r>
          </w:p>
          <w:p w14:paraId="07A9285C" w14:textId="77777777" w:rsidR="00304B0A" w:rsidRPr="0021316F" w:rsidRDefault="00710015">
            <w:pPr>
              <w:rPr>
                <w:sz w:val="18"/>
                <w:szCs w:val="18"/>
              </w:rPr>
            </w:pPr>
            <w:r w:rsidRPr="0021316F">
              <w:rPr>
                <w:sz w:val="18"/>
                <w:szCs w:val="18"/>
              </w:rPr>
              <w:t>10.7%</w:t>
            </w:r>
          </w:p>
          <w:p w14:paraId="7F7E0605" w14:textId="77777777" w:rsidR="00304B0A" w:rsidRPr="0021316F" w:rsidRDefault="00710015">
            <w:pPr>
              <w:rPr>
                <w:sz w:val="18"/>
                <w:szCs w:val="18"/>
              </w:rPr>
            </w:pPr>
            <w:r w:rsidRPr="0021316F">
              <w:rPr>
                <w:sz w:val="18"/>
                <w:szCs w:val="18"/>
              </w:rPr>
              <w:br/>
              <w:t>86.3%</w:t>
            </w:r>
          </w:p>
          <w:p w14:paraId="20B9DB4A" w14:textId="77777777" w:rsidR="00304B0A" w:rsidRPr="0021316F" w:rsidRDefault="00710015">
            <w:pPr>
              <w:rPr>
                <w:sz w:val="18"/>
                <w:szCs w:val="18"/>
              </w:rPr>
            </w:pPr>
            <w:r w:rsidRPr="0021316F">
              <w:rPr>
                <w:sz w:val="18"/>
                <w:szCs w:val="18"/>
              </w:rPr>
              <w:t xml:space="preserve">0.2% </w:t>
            </w:r>
            <w:r w:rsidRPr="0021316F">
              <w:rPr>
                <w:i/>
                <w:iCs/>
                <w:sz w:val="18"/>
                <w:szCs w:val="18"/>
              </w:rPr>
              <w:t>(0.04%)</w:t>
            </w:r>
          </w:p>
          <w:p w14:paraId="151E67E6" w14:textId="77777777" w:rsidR="00304B0A" w:rsidRPr="0021316F" w:rsidRDefault="00710015">
            <w:pPr>
              <w:rPr>
                <w:sz w:val="18"/>
                <w:szCs w:val="18"/>
              </w:rPr>
            </w:pPr>
            <w:r w:rsidRPr="0021316F">
              <w:rPr>
                <w:sz w:val="18"/>
                <w:szCs w:val="18"/>
              </w:rPr>
              <w:t>0.0%</w:t>
            </w:r>
          </w:p>
          <w:p w14:paraId="4A849701" w14:textId="77777777" w:rsidR="00304B0A" w:rsidRPr="0021316F" w:rsidRDefault="00710015">
            <w:pPr>
              <w:rPr>
                <w:sz w:val="18"/>
                <w:szCs w:val="18"/>
              </w:rPr>
            </w:pPr>
            <w:r w:rsidRPr="0021316F">
              <w:rPr>
                <w:sz w:val="18"/>
                <w:szCs w:val="18"/>
              </w:rPr>
              <w:t>2.2%</w:t>
            </w:r>
          </w:p>
        </w:tc>
        <w:tc>
          <w:tcPr>
            <w:tcW w:w="815" w:type="dxa"/>
          </w:tcPr>
          <w:p w14:paraId="5BA1E0E5" w14:textId="77777777" w:rsidR="00304B0A" w:rsidRPr="0021316F" w:rsidRDefault="00710015">
            <w:pPr>
              <w:rPr>
                <w:sz w:val="18"/>
                <w:szCs w:val="18"/>
              </w:rPr>
            </w:pPr>
            <w:r w:rsidRPr="0021316F">
              <w:rPr>
                <w:sz w:val="18"/>
                <w:szCs w:val="18"/>
              </w:rPr>
              <w:t>N/A</w:t>
            </w:r>
          </w:p>
        </w:tc>
        <w:tc>
          <w:tcPr>
            <w:tcW w:w="3370" w:type="dxa"/>
          </w:tcPr>
          <w:p w14:paraId="6C3DA1BB" w14:textId="4E860087" w:rsidR="00304B0A" w:rsidRPr="0021316F" w:rsidRDefault="00710015">
            <w:pPr>
              <w:rPr>
                <w:sz w:val="18"/>
                <w:szCs w:val="18"/>
              </w:rPr>
            </w:pPr>
            <w:r w:rsidRPr="0021316F">
              <w:rPr>
                <w:sz w:val="18"/>
                <w:szCs w:val="18"/>
              </w:rPr>
              <w:t xml:space="preserve">The religious landscape changed very little. The dominant Orthodox majority (under </w:t>
            </w:r>
            <w:r w:rsidR="00234F41">
              <w:rPr>
                <w:sz w:val="18"/>
                <w:szCs w:val="18"/>
              </w:rPr>
              <w:t>“</w:t>
            </w:r>
            <w:r w:rsidRPr="0021316F">
              <w:rPr>
                <w:sz w:val="18"/>
                <w:szCs w:val="18"/>
              </w:rPr>
              <w:t>Other Christian</w:t>
            </w:r>
            <w:r w:rsidR="00234F41">
              <w:rPr>
                <w:sz w:val="18"/>
                <w:szCs w:val="18"/>
              </w:rPr>
              <w:t>”</w:t>
            </w:r>
            <w:r w:rsidRPr="0021316F">
              <w:rPr>
                <w:sz w:val="18"/>
                <w:szCs w:val="18"/>
              </w:rPr>
              <w:t>) experienced a mild dip from 87.8% to 86.3% (-1.5%). Meanwhile, the Muslim population grew slightly from 9.9% to 10.7% (+0.8%).</w:t>
            </w:r>
          </w:p>
        </w:tc>
        <w:tc>
          <w:tcPr>
            <w:tcW w:w="3827" w:type="dxa"/>
          </w:tcPr>
          <w:p w14:paraId="13727C65" w14:textId="77777777" w:rsidR="00304B0A" w:rsidRPr="0021316F" w:rsidRDefault="00710015">
            <w:pPr>
              <w:rPr>
                <w:sz w:val="18"/>
                <w:szCs w:val="18"/>
              </w:rPr>
            </w:pPr>
            <w:r w:rsidRPr="0021316F">
              <w:rPr>
                <w:b/>
                <w:bCs/>
                <w:sz w:val="18"/>
                <w:szCs w:val="18"/>
              </w:rPr>
              <w:t>N/A</w:t>
            </w:r>
          </w:p>
        </w:tc>
      </w:tr>
      <w:tr w:rsidR="00304B0A" w:rsidRPr="0021316F" w14:paraId="08FBB048" w14:textId="77777777">
        <w:tc>
          <w:tcPr>
            <w:tcW w:w="1123" w:type="dxa"/>
          </w:tcPr>
          <w:p w14:paraId="66ED0010" w14:textId="77777777" w:rsidR="00304B0A" w:rsidRPr="0021316F" w:rsidRDefault="00710015">
            <w:pPr>
              <w:rPr>
                <w:sz w:val="18"/>
                <w:szCs w:val="18"/>
              </w:rPr>
            </w:pPr>
            <w:r w:rsidRPr="0021316F">
              <w:rPr>
                <w:b/>
                <w:bCs/>
                <w:sz w:val="18"/>
                <w:szCs w:val="18"/>
              </w:rPr>
              <w:t>Country / Region</w:t>
            </w:r>
          </w:p>
        </w:tc>
        <w:tc>
          <w:tcPr>
            <w:tcW w:w="1704" w:type="dxa"/>
          </w:tcPr>
          <w:p w14:paraId="2D285AED" w14:textId="77777777" w:rsidR="00304B0A" w:rsidRPr="0021316F" w:rsidRDefault="00710015">
            <w:pPr>
              <w:rPr>
                <w:sz w:val="18"/>
                <w:szCs w:val="18"/>
              </w:rPr>
            </w:pPr>
            <w:r w:rsidRPr="0021316F">
              <w:rPr>
                <w:b/>
                <w:bCs/>
                <w:sz w:val="18"/>
                <w:szCs w:val="18"/>
              </w:rPr>
              <w:t>Religious Affiliation Group</w:t>
            </w:r>
          </w:p>
        </w:tc>
        <w:tc>
          <w:tcPr>
            <w:tcW w:w="815" w:type="dxa"/>
          </w:tcPr>
          <w:p w14:paraId="00350C45" w14:textId="77777777" w:rsidR="00304B0A" w:rsidRPr="0021316F" w:rsidRDefault="00710015">
            <w:pPr>
              <w:rPr>
                <w:sz w:val="18"/>
                <w:szCs w:val="18"/>
              </w:rPr>
            </w:pPr>
            <w:r w:rsidRPr="0021316F">
              <w:rPr>
                <w:b/>
                <w:bCs/>
                <w:sz w:val="18"/>
                <w:szCs w:val="18"/>
              </w:rPr>
              <w:t>2001</w:t>
            </w:r>
          </w:p>
        </w:tc>
        <w:tc>
          <w:tcPr>
            <w:tcW w:w="815" w:type="dxa"/>
          </w:tcPr>
          <w:p w14:paraId="0E246233" w14:textId="77777777" w:rsidR="00304B0A" w:rsidRPr="0021316F" w:rsidRDefault="00710015">
            <w:pPr>
              <w:rPr>
                <w:sz w:val="18"/>
                <w:szCs w:val="18"/>
              </w:rPr>
            </w:pPr>
            <w:r w:rsidRPr="0021316F">
              <w:rPr>
                <w:b/>
                <w:bCs/>
                <w:sz w:val="18"/>
                <w:szCs w:val="18"/>
              </w:rPr>
              <w:t>2011</w:t>
            </w:r>
          </w:p>
        </w:tc>
        <w:tc>
          <w:tcPr>
            <w:tcW w:w="815" w:type="dxa"/>
          </w:tcPr>
          <w:p w14:paraId="24D7FBAC" w14:textId="77777777" w:rsidR="00304B0A" w:rsidRPr="0021316F" w:rsidRDefault="00710015">
            <w:pPr>
              <w:rPr>
                <w:sz w:val="18"/>
                <w:szCs w:val="18"/>
              </w:rPr>
            </w:pPr>
            <w:r w:rsidRPr="0021316F">
              <w:rPr>
                <w:b/>
                <w:bCs/>
                <w:sz w:val="18"/>
                <w:szCs w:val="18"/>
              </w:rPr>
              <w:t>2021</w:t>
            </w:r>
          </w:p>
        </w:tc>
        <w:tc>
          <w:tcPr>
            <w:tcW w:w="3370" w:type="dxa"/>
          </w:tcPr>
          <w:p w14:paraId="0CDEBFB9" w14:textId="77777777" w:rsidR="00304B0A" w:rsidRPr="0021316F" w:rsidRDefault="00710015">
            <w:pPr>
              <w:rPr>
                <w:b/>
                <w:bCs/>
                <w:sz w:val="18"/>
                <w:szCs w:val="18"/>
              </w:rPr>
            </w:pPr>
            <w:r w:rsidRPr="0021316F">
              <w:rPr>
                <w:b/>
                <w:bCs/>
                <w:sz w:val="18"/>
                <w:szCs w:val="18"/>
              </w:rPr>
              <w:t>The 20-Year Shift (2000–2025)</w:t>
            </w:r>
          </w:p>
        </w:tc>
        <w:tc>
          <w:tcPr>
            <w:tcW w:w="3827" w:type="dxa"/>
          </w:tcPr>
          <w:p w14:paraId="586DD7C6" w14:textId="77777777" w:rsidR="00304B0A" w:rsidRPr="0021316F" w:rsidRDefault="00710015">
            <w:pPr>
              <w:rPr>
                <w:b/>
                <w:bCs/>
                <w:sz w:val="18"/>
                <w:szCs w:val="18"/>
              </w:rPr>
            </w:pPr>
            <w:r w:rsidRPr="0021316F">
              <w:rPr>
                <w:b/>
                <w:bCs/>
                <w:sz w:val="18"/>
                <w:szCs w:val="18"/>
              </w:rPr>
              <w:t>The 10-Year Shift (2010–2025)</w:t>
            </w:r>
          </w:p>
        </w:tc>
      </w:tr>
      <w:tr w:rsidR="00304B0A" w:rsidRPr="0021316F" w14:paraId="18472E2F" w14:textId="77777777">
        <w:tc>
          <w:tcPr>
            <w:tcW w:w="1123" w:type="dxa"/>
          </w:tcPr>
          <w:p w14:paraId="3AA67C78" w14:textId="77777777" w:rsidR="00304B0A" w:rsidRPr="0021316F" w:rsidRDefault="00710015">
            <w:pPr>
              <w:rPr>
                <w:sz w:val="18"/>
                <w:szCs w:val="18"/>
              </w:rPr>
            </w:pPr>
            <w:r w:rsidRPr="0021316F">
              <w:rPr>
                <w:b/>
                <w:bCs/>
                <w:sz w:val="18"/>
                <w:szCs w:val="18"/>
              </w:rPr>
              <w:t>Greece</w:t>
            </w:r>
          </w:p>
          <w:p w14:paraId="2001D7EB" w14:textId="77777777" w:rsidR="00304B0A" w:rsidRPr="0021316F" w:rsidRDefault="00304B0A">
            <w:pPr>
              <w:rPr>
                <w:sz w:val="18"/>
                <w:szCs w:val="18"/>
              </w:rPr>
            </w:pPr>
          </w:p>
          <w:p w14:paraId="01C5216D" w14:textId="77777777" w:rsidR="00304B0A" w:rsidRPr="0021316F" w:rsidRDefault="00710015">
            <w:pPr>
              <w:rPr>
                <w:i/>
                <w:iCs/>
                <w:sz w:val="18"/>
                <w:szCs w:val="18"/>
              </w:rPr>
            </w:pPr>
            <w:r w:rsidRPr="0021316F">
              <w:rPr>
                <w:i/>
                <w:iCs/>
                <w:sz w:val="18"/>
                <w:szCs w:val="18"/>
              </w:rPr>
              <w:t>(Source: ELSTAT / Pew Research)</w:t>
            </w:r>
          </w:p>
          <w:p w14:paraId="029FF7EB" w14:textId="77777777" w:rsidR="00304B0A" w:rsidRPr="0021316F" w:rsidRDefault="00710015">
            <w:pPr>
              <w:rPr>
                <w:sz w:val="18"/>
                <w:szCs w:val="18"/>
              </w:rPr>
            </w:pPr>
            <w:r w:rsidRPr="0021316F">
              <w:rPr>
                <w:sz w:val="18"/>
                <w:szCs w:val="18"/>
              </w:rPr>
              <w:t xml:space="preserve">Hellenic Statistical Authority (ELSTAT) / Pew </w:t>
            </w:r>
            <w:r w:rsidRPr="0021316F">
              <w:rPr>
                <w:sz w:val="18"/>
                <w:szCs w:val="18"/>
              </w:rPr>
              <w:lastRenderedPageBreak/>
              <w:t>Research Center National Baseline.</w:t>
            </w:r>
          </w:p>
          <w:p w14:paraId="4DF69105" w14:textId="77777777" w:rsidR="00304B0A" w:rsidRPr="0021316F" w:rsidRDefault="00304B0A">
            <w:pPr>
              <w:rPr>
                <w:sz w:val="18"/>
                <w:szCs w:val="18"/>
              </w:rPr>
            </w:pPr>
          </w:p>
        </w:tc>
        <w:tc>
          <w:tcPr>
            <w:tcW w:w="1704" w:type="dxa"/>
          </w:tcPr>
          <w:p w14:paraId="07264275" w14:textId="77777777" w:rsidR="00304B0A" w:rsidRPr="0021316F" w:rsidRDefault="00710015">
            <w:pPr>
              <w:rPr>
                <w:sz w:val="18"/>
                <w:szCs w:val="18"/>
              </w:rPr>
            </w:pPr>
            <w:r w:rsidRPr="0021316F">
              <w:rPr>
                <w:sz w:val="18"/>
                <w:szCs w:val="18"/>
              </w:rPr>
              <w:lastRenderedPageBreak/>
              <w:t>Roman Catholics</w:t>
            </w:r>
          </w:p>
          <w:p w14:paraId="61D045F0" w14:textId="77777777" w:rsidR="00304B0A" w:rsidRPr="0021316F" w:rsidRDefault="00710015">
            <w:pPr>
              <w:rPr>
                <w:sz w:val="18"/>
                <w:szCs w:val="18"/>
              </w:rPr>
            </w:pPr>
            <w:r w:rsidRPr="0021316F">
              <w:rPr>
                <w:sz w:val="18"/>
                <w:szCs w:val="18"/>
              </w:rPr>
              <w:t>Protestants</w:t>
            </w:r>
          </w:p>
          <w:p w14:paraId="0E17F450" w14:textId="77777777" w:rsidR="00304B0A" w:rsidRPr="0021316F" w:rsidRDefault="00710015">
            <w:pPr>
              <w:rPr>
                <w:sz w:val="18"/>
                <w:szCs w:val="18"/>
              </w:rPr>
            </w:pPr>
            <w:r w:rsidRPr="0021316F">
              <w:rPr>
                <w:sz w:val="18"/>
                <w:szCs w:val="18"/>
              </w:rPr>
              <w:t>Islamic communities</w:t>
            </w:r>
          </w:p>
          <w:p w14:paraId="480458A9" w14:textId="77777777" w:rsidR="00304B0A" w:rsidRPr="0021316F" w:rsidRDefault="00710015">
            <w:pPr>
              <w:rPr>
                <w:sz w:val="18"/>
                <w:szCs w:val="18"/>
              </w:rPr>
            </w:pPr>
            <w:r w:rsidRPr="0021316F">
              <w:rPr>
                <w:sz w:val="18"/>
                <w:szCs w:val="18"/>
              </w:rPr>
              <w:t xml:space="preserve">Other Christian </w:t>
            </w:r>
            <w:r w:rsidRPr="0021316F">
              <w:rPr>
                <w:i/>
                <w:iCs/>
                <w:sz w:val="18"/>
                <w:szCs w:val="18"/>
              </w:rPr>
              <w:t>(Greek Orthodox)</w:t>
            </w:r>
          </w:p>
          <w:p w14:paraId="69CA1CB1"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09BB8F37" w14:textId="77777777" w:rsidR="00304B0A" w:rsidRPr="0021316F" w:rsidRDefault="00710015">
            <w:pPr>
              <w:rPr>
                <w:sz w:val="18"/>
                <w:szCs w:val="18"/>
              </w:rPr>
            </w:pPr>
            <w:r w:rsidRPr="0021316F">
              <w:rPr>
                <w:sz w:val="18"/>
                <w:szCs w:val="18"/>
              </w:rPr>
              <w:t>Unknown</w:t>
            </w:r>
          </w:p>
          <w:p w14:paraId="7B71ED72" w14:textId="77777777" w:rsidR="00304B0A" w:rsidRPr="0021316F" w:rsidRDefault="00710015">
            <w:pPr>
              <w:rPr>
                <w:sz w:val="18"/>
                <w:szCs w:val="18"/>
              </w:rPr>
            </w:pPr>
            <w:r w:rsidRPr="0021316F">
              <w:rPr>
                <w:sz w:val="18"/>
                <w:szCs w:val="18"/>
              </w:rPr>
              <w:t>No affiliation</w:t>
            </w:r>
          </w:p>
        </w:tc>
        <w:tc>
          <w:tcPr>
            <w:tcW w:w="815" w:type="dxa"/>
          </w:tcPr>
          <w:p w14:paraId="5CAF1EA8" w14:textId="77777777" w:rsidR="00304B0A" w:rsidRPr="0021316F" w:rsidRDefault="00710015">
            <w:pPr>
              <w:rPr>
                <w:sz w:val="18"/>
                <w:szCs w:val="18"/>
              </w:rPr>
            </w:pPr>
            <w:r w:rsidRPr="0021316F">
              <w:rPr>
                <w:sz w:val="18"/>
                <w:szCs w:val="18"/>
              </w:rPr>
              <w:t>0.4%</w:t>
            </w:r>
          </w:p>
          <w:p w14:paraId="4537F0C4" w14:textId="77777777" w:rsidR="00304B0A" w:rsidRPr="0021316F" w:rsidRDefault="00710015">
            <w:pPr>
              <w:rPr>
                <w:sz w:val="18"/>
                <w:szCs w:val="18"/>
              </w:rPr>
            </w:pPr>
            <w:r w:rsidRPr="0021316F">
              <w:rPr>
                <w:sz w:val="18"/>
                <w:szCs w:val="18"/>
              </w:rPr>
              <w:t>0.1%</w:t>
            </w:r>
          </w:p>
          <w:p w14:paraId="0E1C71F6" w14:textId="77777777" w:rsidR="00304B0A" w:rsidRPr="0021316F" w:rsidRDefault="00710015">
            <w:pPr>
              <w:rPr>
                <w:sz w:val="18"/>
                <w:szCs w:val="18"/>
              </w:rPr>
            </w:pPr>
            <w:r w:rsidRPr="0021316F">
              <w:rPr>
                <w:sz w:val="18"/>
                <w:szCs w:val="18"/>
              </w:rPr>
              <w:t>4.6%</w:t>
            </w:r>
          </w:p>
          <w:p w14:paraId="744CAD46" w14:textId="77777777" w:rsidR="00304B0A" w:rsidRPr="0021316F" w:rsidRDefault="00710015">
            <w:pPr>
              <w:rPr>
                <w:sz w:val="18"/>
                <w:szCs w:val="18"/>
              </w:rPr>
            </w:pPr>
            <w:r w:rsidRPr="0021316F">
              <w:rPr>
                <w:sz w:val="18"/>
                <w:szCs w:val="18"/>
              </w:rPr>
              <w:br/>
              <w:t>92.4%</w:t>
            </w:r>
          </w:p>
          <w:p w14:paraId="3CA05E80" w14:textId="77777777" w:rsidR="00304B0A" w:rsidRPr="0021316F" w:rsidRDefault="00710015">
            <w:pPr>
              <w:rPr>
                <w:sz w:val="18"/>
                <w:szCs w:val="18"/>
              </w:rPr>
            </w:pPr>
            <w:r w:rsidRPr="0021316F">
              <w:rPr>
                <w:sz w:val="18"/>
                <w:szCs w:val="18"/>
              </w:rPr>
              <w:br/>
              <w:t xml:space="preserve">0.5% </w:t>
            </w:r>
            <w:r w:rsidRPr="0021316F">
              <w:rPr>
                <w:i/>
                <w:iCs/>
                <w:sz w:val="18"/>
                <w:szCs w:val="18"/>
              </w:rPr>
              <w:t>(0.05%)</w:t>
            </w:r>
          </w:p>
          <w:p w14:paraId="6F5628F1" w14:textId="77777777" w:rsidR="00304B0A" w:rsidRPr="0021316F" w:rsidRDefault="00710015">
            <w:pPr>
              <w:rPr>
                <w:sz w:val="18"/>
                <w:szCs w:val="18"/>
              </w:rPr>
            </w:pPr>
            <w:r w:rsidRPr="0021316F">
              <w:rPr>
                <w:sz w:val="18"/>
                <w:szCs w:val="18"/>
              </w:rPr>
              <w:t>0.0%</w:t>
            </w:r>
          </w:p>
          <w:p w14:paraId="576D9A96" w14:textId="77777777" w:rsidR="00304B0A" w:rsidRPr="0021316F" w:rsidRDefault="00710015">
            <w:pPr>
              <w:rPr>
                <w:sz w:val="18"/>
                <w:szCs w:val="18"/>
              </w:rPr>
            </w:pPr>
            <w:r w:rsidRPr="0021316F">
              <w:rPr>
                <w:sz w:val="18"/>
                <w:szCs w:val="18"/>
              </w:rPr>
              <w:t>2.0%</w:t>
            </w:r>
          </w:p>
        </w:tc>
        <w:tc>
          <w:tcPr>
            <w:tcW w:w="815" w:type="dxa"/>
          </w:tcPr>
          <w:p w14:paraId="22D06235" w14:textId="77777777" w:rsidR="00304B0A" w:rsidRPr="0021316F" w:rsidRDefault="00710015">
            <w:pPr>
              <w:rPr>
                <w:sz w:val="18"/>
                <w:szCs w:val="18"/>
              </w:rPr>
            </w:pPr>
            <w:r w:rsidRPr="0021316F">
              <w:rPr>
                <w:sz w:val="18"/>
                <w:szCs w:val="18"/>
              </w:rPr>
              <w:t>0.5%</w:t>
            </w:r>
          </w:p>
          <w:p w14:paraId="2F544C71" w14:textId="77777777" w:rsidR="00304B0A" w:rsidRPr="0021316F" w:rsidRDefault="00710015">
            <w:pPr>
              <w:rPr>
                <w:sz w:val="18"/>
                <w:szCs w:val="18"/>
              </w:rPr>
            </w:pPr>
            <w:r w:rsidRPr="0021316F">
              <w:rPr>
                <w:sz w:val="18"/>
                <w:szCs w:val="18"/>
              </w:rPr>
              <w:t>0.2%</w:t>
            </w:r>
          </w:p>
          <w:p w14:paraId="500565F0" w14:textId="77777777" w:rsidR="00304B0A" w:rsidRPr="0021316F" w:rsidRDefault="00710015">
            <w:pPr>
              <w:rPr>
                <w:sz w:val="18"/>
                <w:szCs w:val="18"/>
              </w:rPr>
            </w:pPr>
            <w:r w:rsidRPr="0021316F">
              <w:rPr>
                <w:sz w:val="18"/>
                <w:szCs w:val="18"/>
              </w:rPr>
              <w:t>1.3%</w:t>
            </w:r>
          </w:p>
          <w:p w14:paraId="7A248EB0" w14:textId="77777777" w:rsidR="00304B0A" w:rsidRPr="0021316F" w:rsidRDefault="00710015">
            <w:pPr>
              <w:rPr>
                <w:sz w:val="18"/>
                <w:szCs w:val="18"/>
              </w:rPr>
            </w:pPr>
            <w:r w:rsidRPr="0021316F">
              <w:rPr>
                <w:sz w:val="18"/>
                <w:szCs w:val="18"/>
              </w:rPr>
              <w:br/>
              <w:t>98.0%</w:t>
            </w:r>
          </w:p>
          <w:p w14:paraId="6782E25B" w14:textId="77777777" w:rsidR="00304B0A" w:rsidRPr="0021316F" w:rsidRDefault="00710015">
            <w:pPr>
              <w:rPr>
                <w:sz w:val="18"/>
                <w:szCs w:val="18"/>
              </w:rPr>
            </w:pPr>
            <w:r w:rsidRPr="0021316F">
              <w:rPr>
                <w:sz w:val="18"/>
                <w:szCs w:val="18"/>
              </w:rPr>
              <w:br/>
              <w:t>0.0%</w:t>
            </w:r>
          </w:p>
          <w:p w14:paraId="2332B6F8" w14:textId="77777777" w:rsidR="00304B0A" w:rsidRPr="001657E8" w:rsidRDefault="00710015">
            <w:pPr>
              <w:rPr>
                <w:i/>
                <w:iCs/>
                <w:sz w:val="18"/>
                <w:szCs w:val="18"/>
              </w:rPr>
            </w:pPr>
            <w:r w:rsidRPr="001657E8">
              <w:rPr>
                <w:i/>
                <w:iCs/>
                <w:sz w:val="18"/>
                <w:szCs w:val="18"/>
              </w:rPr>
              <w:t>0.0%</w:t>
            </w:r>
          </w:p>
          <w:p w14:paraId="0F526169" w14:textId="77777777" w:rsidR="00304B0A" w:rsidRDefault="00710015">
            <w:pPr>
              <w:rPr>
                <w:sz w:val="18"/>
                <w:szCs w:val="18"/>
              </w:rPr>
            </w:pPr>
            <w:r w:rsidRPr="0021316F">
              <w:rPr>
                <w:sz w:val="18"/>
                <w:szCs w:val="18"/>
              </w:rPr>
              <w:t>0.0%</w:t>
            </w:r>
          </w:p>
          <w:p w14:paraId="6BA20FDF" w14:textId="666FB802" w:rsidR="00EA79C0" w:rsidRPr="0021316F" w:rsidRDefault="00EA79C0">
            <w:pPr>
              <w:rPr>
                <w:sz w:val="18"/>
                <w:szCs w:val="18"/>
              </w:rPr>
            </w:pPr>
            <w:r w:rsidRPr="0021316F">
              <w:rPr>
                <w:sz w:val="18"/>
                <w:szCs w:val="18"/>
              </w:rPr>
              <w:t>0.0%</w:t>
            </w:r>
          </w:p>
        </w:tc>
        <w:tc>
          <w:tcPr>
            <w:tcW w:w="815" w:type="dxa"/>
          </w:tcPr>
          <w:p w14:paraId="4347DEAA" w14:textId="77777777" w:rsidR="00304B0A" w:rsidRPr="0021316F" w:rsidRDefault="00710015">
            <w:pPr>
              <w:rPr>
                <w:sz w:val="18"/>
                <w:szCs w:val="18"/>
              </w:rPr>
            </w:pPr>
            <w:r w:rsidRPr="0021316F">
              <w:rPr>
                <w:sz w:val="18"/>
                <w:szCs w:val="18"/>
              </w:rPr>
              <w:t>0.5%</w:t>
            </w:r>
          </w:p>
          <w:p w14:paraId="3735F4F4" w14:textId="77777777" w:rsidR="00304B0A" w:rsidRPr="0021316F" w:rsidRDefault="00710015">
            <w:pPr>
              <w:rPr>
                <w:sz w:val="18"/>
                <w:szCs w:val="18"/>
              </w:rPr>
            </w:pPr>
            <w:r w:rsidRPr="0021316F">
              <w:rPr>
                <w:sz w:val="18"/>
                <w:szCs w:val="18"/>
              </w:rPr>
              <w:t>0.3%</w:t>
            </w:r>
          </w:p>
          <w:p w14:paraId="2C02FC46" w14:textId="77777777" w:rsidR="00304B0A" w:rsidRPr="0021316F" w:rsidRDefault="00710015">
            <w:pPr>
              <w:rPr>
                <w:sz w:val="18"/>
                <w:szCs w:val="18"/>
              </w:rPr>
            </w:pPr>
            <w:r w:rsidRPr="0021316F">
              <w:rPr>
                <w:sz w:val="18"/>
                <w:szCs w:val="18"/>
              </w:rPr>
              <w:t>1.3%</w:t>
            </w:r>
          </w:p>
          <w:p w14:paraId="0994D5C9" w14:textId="77777777" w:rsidR="00304B0A" w:rsidRPr="0021316F" w:rsidRDefault="00710015">
            <w:pPr>
              <w:rPr>
                <w:sz w:val="18"/>
                <w:szCs w:val="18"/>
              </w:rPr>
            </w:pPr>
            <w:r w:rsidRPr="0021316F">
              <w:rPr>
                <w:sz w:val="18"/>
                <w:szCs w:val="18"/>
              </w:rPr>
              <w:br/>
              <w:t>98.0%</w:t>
            </w:r>
          </w:p>
          <w:p w14:paraId="2DDA3705" w14:textId="77777777" w:rsidR="00304B0A" w:rsidRPr="0021316F" w:rsidRDefault="00710015">
            <w:pPr>
              <w:rPr>
                <w:sz w:val="18"/>
                <w:szCs w:val="18"/>
              </w:rPr>
            </w:pPr>
            <w:r w:rsidRPr="0021316F">
              <w:rPr>
                <w:sz w:val="18"/>
                <w:szCs w:val="18"/>
              </w:rPr>
              <w:br/>
              <w:t>0.0%</w:t>
            </w:r>
          </w:p>
          <w:p w14:paraId="277D7ABB" w14:textId="77777777" w:rsidR="00304B0A" w:rsidRPr="001657E8" w:rsidRDefault="00710015">
            <w:pPr>
              <w:rPr>
                <w:i/>
                <w:iCs/>
                <w:sz w:val="18"/>
                <w:szCs w:val="18"/>
              </w:rPr>
            </w:pPr>
            <w:r w:rsidRPr="001657E8">
              <w:rPr>
                <w:i/>
                <w:iCs/>
                <w:sz w:val="18"/>
                <w:szCs w:val="18"/>
              </w:rPr>
              <w:t>0.0%</w:t>
            </w:r>
          </w:p>
          <w:p w14:paraId="6C3E7045" w14:textId="77777777" w:rsidR="00304B0A" w:rsidRDefault="00710015">
            <w:pPr>
              <w:rPr>
                <w:sz w:val="18"/>
                <w:szCs w:val="18"/>
              </w:rPr>
            </w:pPr>
            <w:r w:rsidRPr="0021316F">
              <w:rPr>
                <w:sz w:val="18"/>
                <w:szCs w:val="18"/>
              </w:rPr>
              <w:t>0.0%</w:t>
            </w:r>
          </w:p>
          <w:p w14:paraId="13DA2F74" w14:textId="32660206" w:rsidR="00EA79C0" w:rsidRPr="0021316F" w:rsidRDefault="00EA79C0">
            <w:pPr>
              <w:rPr>
                <w:sz w:val="18"/>
                <w:szCs w:val="18"/>
              </w:rPr>
            </w:pPr>
            <w:r w:rsidRPr="0021316F">
              <w:rPr>
                <w:sz w:val="18"/>
                <w:szCs w:val="18"/>
              </w:rPr>
              <w:t>0.0%</w:t>
            </w:r>
          </w:p>
        </w:tc>
        <w:tc>
          <w:tcPr>
            <w:tcW w:w="3370" w:type="dxa"/>
          </w:tcPr>
          <w:p w14:paraId="345B2E9D" w14:textId="426AF0E6" w:rsidR="00304B0A" w:rsidRPr="0021316F" w:rsidRDefault="00710015">
            <w:pPr>
              <w:rPr>
                <w:sz w:val="18"/>
                <w:szCs w:val="18"/>
              </w:rPr>
            </w:pPr>
            <w:r w:rsidRPr="0021316F">
              <w:rPr>
                <w:sz w:val="18"/>
                <w:szCs w:val="18"/>
              </w:rPr>
              <w:t xml:space="preserve">Greece stands out as exceptionally stable. The Greek Orthodox majority (under </w:t>
            </w:r>
            <w:r w:rsidR="00234F41">
              <w:rPr>
                <w:sz w:val="18"/>
                <w:szCs w:val="18"/>
              </w:rPr>
              <w:t>“</w:t>
            </w:r>
            <w:r w:rsidRPr="0021316F">
              <w:rPr>
                <w:sz w:val="18"/>
                <w:szCs w:val="18"/>
              </w:rPr>
              <w:t>Other Christian</w:t>
            </w:r>
            <w:r w:rsidR="00234F41">
              <w:rPr>
                <w:sz w:val="18"/>
                <w:szCs w:val="18"/>
              </w:rPr>
              <w:t>”</w:t>
            </w:r>
            <w:r w:rsidRPr="0021316F">
              <w:rPr>
                <w:sz w:val="18"/>
                <w:szCs w:val="18"/>
              </w:rPr>
              <w:t>) grew from 92.4% to 98.0% (+5.6%), consolidating its status. Secularism completely flattened to 0%.</w:t>
            </w:r>
          </w:p>
        </w:tc>
        <w:tc>
          <w:tcPr>
            <w:tcW w:w="3827" w:type="dxa"/>
          </w:tcPr>
          <w:p w14:paraId="2917FCBA" w14:textId="77777777" w:rsidR="00304B0A" w:rsidRPr="0021316F" w:rsidRDefault="00710015">
            <w:pPr>
              <w:rPr>
                <w:sz w:val="18"/>
                <w:szCs w:val="18"/>
              </w:rPr>
            </w:pPr>
            <w:r w:rsidRPr="0021316F">
              <w:rPr>
                <w:sz w:val="18"/>
                <w:szCs w:val="18"/>
              </w:rPr>
              <w:t>Total stagnation. Every single metric remained completely identical, showing zero movement in the baseline numbers over the last decade.</w:t>
            </w:r>
          </w:p>
        </w:tc>
      </w:tr>
      <w:tr w:rsidR="00304B0A" w:rsidRPr="0021316F" w14:paraId="75D70109" w14:textId="77777777">
        <w:tc>
          <w:tcPr>
            <w:tcW w:w="1123" w:type="dxa"/>
          </w:tcPr>
          <w:p w14:paraId="7DC386E7" w14:textId="77777777" w:rsidR="00304B0A" w:rsidRPr="0021316F" w:rsidRDefault="00710015">
            <w:pPr>
              <w:rPr>
                <w:sz w:val="18"/>
                <w:szCs w:val="18"/>
              </w:rPr>
            </w:pPr>
            <w:r w:rsidRPr="0021316F">
              <w:rPr>
                <w:b/>
                <w:bCs/>
                <w:sz w:val="18"/>
                <w:szCs w:val="18"/>
              </w:rPr>
              <w:t>Country / Region</w:t>
            </w:r>
          </w:p>
        </w:tc>
        <w:tc>
          <w:tcPr>
            <w:tcW w:w="1704" w:type="dxa"/>
          </w:tcPr>
          <w:p w14:paraId="511B5735" w14:textId="77777777" w:rsidR="00304B0A" w:rsidRPr="0021316F" w:rsidRDefault="00710015">
            <w:pPr>
              <w:rPr>
                <w:sz w:val="18"/>
                <w:szCs w:val="18"/>
              </w:rPr>
            </w:pPr>
            <w:r w:rsidRPr="0021316F">
              <w:rPr>
                <w:b/>
                <w:bCs/>
                <w:sz w:val="18"/>
                <w:szCs w:val="18"/>
              </w:rPr>
              <w:t>Religious Affiliation Group</w:t>
            </w:r>
          </w:p>
        </w:tc>
        <w:tc>
          <w:tcPr>
            <w:tcW w:w="815" w:type="dxa"/>
          </w:tcPr>
          <w:p w14:paraId="20ED7FDF" w14:textId="77777777" w:rsidR="00304B0A" w:rsidRPr="0021316F" w:rsidRDefault="00710015">
            <w:pPr>
              <w:rPr>
                <w:sz w:val="18"/>
                <w:szCs w:val="18"/>
              </w:rPr>
            </w:pPr>
            <w:r w:rsidRPr="0021316F">
              <w:rPr>
                <w:b/>
                <w:bCs/>
                <w:sz w:val="18"/>
                <w:szCs w:val="18"/>
              </w:rPr>
              <w:t>2002</w:t>
            </w:r>
          </w:p>
        </w:tc>
        <w:tc>
          <w:tcPr>
            <w:tcW w:w="815" w:type="dxa"/>
          </w:tcPr>
          <w:p w14:paraId="524F4BE7" w14:textId="77777777" w:rsidR="00304B0A" w:rsidRPr="0021316F" w:rsidRDefault="00710015">
            <w:pPr>
              <w:rPr>
                <w:sz w:val="18"/>
                <w:szCs w:val="18"/>
              </w:rPr>
            </w:pPr>
            <w:r w:rsidRPr="0021316F">
              <w:rPr>
                <w:b/>
                <w:bCs/>
                <w:sz w:val="18"/>
                <w:szCs w:val="18"/>
              </w:rPr>
              <w:t>2011</w:t>
            </w:r>
          </w:p>
        </w:tc>
        <w:tc>
          <w:tcPr>
            <w:tcW w:w="815" w:type="dxa"/>
          </w:tcPr>
          <w:p w14:paraId="471FB81B" w14:textId="77777777" w:rsidR="00304B0A" w:rsidRPr="0021316F" w:rsidRDefault="00710015">
            <w:pPr>
              <w:rPr>
                <w:sz w:val="18"/>
                <w:szCs w:val="18"/>
              </w:rPr>
            </w:pPr>
            <w:r w:rsidRPr="0021316F">
              <w:rPr>
                <w:b/>
                <w:bCs/>
                <w:sz w:val="18"/>
                <w:szCs w:val="18"/>
              </w:rPr>
              <w:t>2022</w:t>
            </w:r>
          </w:p>
        </w:tc>
        <w:tc>
          <w:tcPr>
            <w:tcW w:w="3370" w:type="dxa"/>
          </w:tcPr>
          <w:p w14:paraId="26E6BFD3"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7D59B739"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38F7AB71" w14:textId="77777777">
        <w:tc>
          <w:tcPr>
            <w:tcW w:w="1123" w:type="dxa"/>
          </w:tcPr>
          <w:p w14:paraId="544FB5DF" w14:textId="77777777" w:rsidR="00304B0A" w:rsidRPr="0021316F" w:rsidRDefault="00710015">
            <w:pPr>
              <w:rPr>
                <w:sz w:val="18"/>
                <w:szCs w:val="18"/>
              </w:rPr>
            </w:pPr>
            <w:r w:rsidRPr="0021316F">
              <w:rPr>
                <w:b/>
                <w:bCs/>
                <w:sz w:val="18"/>
                <w:szCs w:val="18"/>
              </w:rPr>
              <w:t>Ireland</w:t>
            </w:r>
          </w:p>
          <w:p w14:paraId="110112BE" w14:textId="77777777" w:rsidR="00304B0A" w:rsidRPr="0021316F" w:rsidRDefault="00304B0A">
            <w:pPr>
              <w:rPr>
                <w:sz w:val="18"/>
                <w:szCs w:val="18"/>
              </w:rPr>
            </w:pPr>
          </w:p>
          <w:p w14:paraId="7138B79F" w14:textId="7A5FCC26" w:rsidR="00304B0A" w:rsidRPr="0021316F" w:rsidRDefault="00710015">
            <w:pPr>
              <w:rPr>
                <w:i/>
                <w:iCs/>
                <w:sz w:val="18"/>
                <w:szCs w:val="18"/>
              </w:rPr>
            </w:pPr>
            <w:r w:rsidRPr="0021316F">
              <w:rPr>
                <w:i/>
                <w:iCs/>
                <w:sz w:val="18"/>
                <w:szCs w:val="18"/>
              </w:rPr>
              <w:t xml:space="preserve">(Source: CSO; Censuses </w:t>
            </w:r>
            <w:r w:rsidR="00234F41">
              <w:rPr>
                <w:i/>
                <w:iCs/>
                <w:sz w:val="18"/>
                <w:szCs w:val="18"/>
              </w:rPr>
              <w:t>‘</w:t>
            </w:r>
            <w:r w:rsidRPr="0021316F">
              <w:rPr>
                <w:i/>
                <w:iCs/>
                <w:sz w:val="18"/>
                <w:szCs w:val="18"/>
              </w:rPr>
              <w:t xml:space="preserve">02, </w:t>
            </w:r>
            <w:r w:rsidR="00234F41">
              <w:rPr>
                <w:i/>
                <w:iCs/>
                <w:sz w:val="18"/>
                <w:szCs w:val="18"/>
              </w:rPr>
              <w:t>‘</w:t>
            </w:r>
            <w:r w:rsidRPr="0021316F">
              <w:rPr>
                <w:i/>
                <w:iCs/>
                <w:sz w:val="18"/>
                <w:szCs w:val="18"/>
              </w:rPr>
              <w:t xml:space="preserve">11, </w:t>
            </w:r>
            <w:r w:rsidR="00234F41">
              <w:rPr>
                <w:i/>
                <w:iCs/>
                <w:sz w:val="18"/>
                <w:szCs w:val="18"/>
              </w:rPr>
              <w:t>‘</w:t>
            </w:r>
            <w:r w:rsidRPr="0021316F">
              <w:rPr>
                <w:i/>
                <w:iCs/>
                <w:sz w:val="18"/>
                <w:szCs w:val="18"/>
              </w:rPr>
              <w:t>22)</w:t>
            </w:r>
          </w:p>
          <w:p w14:paraId="27E93C3C" w14:textId="77777777" w:rsidR="00304B0A" w:rsidRPr="0021316F" w:rsidRDefault="00710015">
            <w:pPr>
              <w:rPr>
                <w:sz w:val="18"/>
                <w:szCs w:val="18"/>
              </w:rPr>
            </w:pPr>
            <w:r w:rsidRPr="0021316F">
              <w:rPr>
                <w:sz w:val="18"/>
                <w:szCs w:val="18"/>
              </w:rPr>
              <w:t xml:space="preserve">Central Statistics Office (CSO), Ireland Census Bureau (Census </w:t>
            </w:r>
            <w:r w:rsidRPr="0021316F">
              <w:rPr>
                <w:sz w:val="18"/>
                <w:szCs w:val="18"/>
              </w:rPr>
              <w:lastRenderedPageBreak/>
              <w:t>2002, 2011, and 2022).</w:t>
            </w:r>
          </w:p>
          <w:p w14:paraId="39B88BCF" w14:textId="77777777" w:rsidR="00304B0A" w:rsidRPr="0021316F" w:rsidRDefault="00304B0A">
            <w:pPr>
              <w:rPr>
                <w:sz w:val="18"/>
                <w:szCs w:val="18"/>
              </w:rPr>
            </w:pPr>
          </w:p>
        </w:tc>
        <w:tc>
          <w:tcPr>
            <w:tcW w:w="1704" w:type="dxa"/>
          </w:tcPr>
          <w:p w14:paraId="77D85F02" w14:textId="77777777" w:rsidR="00304B0A" w:rsidRPr="0021316F" w:rsidRDefault="00710015">
            <w:pPr>
              <w:rPr>
                <w:sz w:val="18"/>
                <w:szCs w:val="18"/>
              </w:rPr>
            </w:pPr>
            <w:r w:rsidRPr="0021316F">
              <w:rPr>
                <w:sz w:val="18"/>
                <w:szCs w:val="18"/>
              </w:rPr>
              <w:lastRenderedPageBreak/>
              <w:t>Roman Catholics</w:t>
            </w:r>
          </w:p>
          <w:p w14:paraId="42C1D5A0" w14:textId="77777777" w:rsidR="00304B0A" w:rsidRPr="0021316F" w:rsidRDefault="00710015">
            <w:pPr>
              <w:rPr>
                <w:sz w:val="18"/>
                <w:szCs w:val="18"/>
              </w:rPr>
            </w:pPr>
            <w:r w:rsidRPr="0021316F">
              <w:rPr>
                <w:sz w:val="18"/>
                <w:szCs w:val="18"/>
              </w:rPr>
              <w:t>Protestants</w:t>
            </w:r>
          </w:p>
          <w:p w14:paraId="212D2562" w14:textId="77777777" w:rsidR="00304B0A" w:rsidRPr="0021316F" w:rsidRDefault="00710015">
            <w:pPr>
              <w:rPr>
                <w:sz w:val="18"/>
                <w:szCs w:val="18"/>
              </w:rPr>
            </w:pPr>
            <w:r w:rsidRPr="0021316F">
              <w:rPr>
                <w:sz w:val="18"/>
                <w:szCs w:val="18"/>
              </w:rPr>
              <w:t>Islamic communities</w:t>
            </w:r>
          </w:p>
          <w:p w14:paraId="5BFFD44D" w14:textId="77777777" w:rsidR="00304B0A" w:rsidRPr="0021316F" w:rsidRDefault="00710015">
            <w:pPr>
              <w:rPr>
                <w:sz w:val="18"/>
                <w:szCs w:val="18"/>
              </w:rPr>
            </w:pPr>
            <w:r w:rsidRPr="0021316F">
              <w:rPr>
                <w:sz w:val="18"/>
                <w:szCs w:val="18"/>
              </w:rPr>
              <w:t>Other Christian</w:t>
            </w:r>
          </w:p>
          <w:p w14:paraId="0080748E"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5B04123F" w14:textId="77777777" w:rsidR="00304B0A" w:rsidRPr="0021316F" w:rsidRDefault="00710015">
            <w:pPr>
              <w:rPr>
                <w:sz w:val="18"/>
                <w:szCs w:val="18"/>
              </w:rPr>
            </w:pPr>
            <w:r w:rsidRPr="0021316F">
              <w:rPr>
                <w:sz w:val="18"/>
                <w:szCs w:val="18"/>
              </w:rPr>
              <w:t>Unknown</w:t>
            </w:r>
          </w:p>
          <w:p w14:paraId="463CF09A" w14:textId="77777777" w:rsidR="00304B0A" w:rsidRPr="0021316F" w:rsidRDefault="00710015">
            <w:pPr>
              <w:rPr>
                <w:sz w:val="18"/>
                <w:szCs w:val="18"/>
              </w:rPr>
            </w:pPr>
            <w:r w:rsidRPr="0021316F">
              <w:rPr>
                <w:sz w:val="18"/>
                <w:szCs w:val="18"/>
              </w:rPr>
              <w:t>No affiliation</w:t>
            </w:r>
          </w:p>
        </w:tc>
        <w:tc>
          <w:tcPr>
            <w:tcW w:w="815" w:type="dxa"/>
          </w:tcPr>
          <w:p w14:paraId="2AE71099" w14:textId="77777777" w:rsidR="00304B0A" w:rsidRPr="0021316F" w:rsidRDefault="00710015">
            <w:pPr>
              <w:rPr>
                <w:sz w:val="18"/>
                <w:szCs w:val="18"/>
              </w:rPr>
            </w:pPr>
            <w:r w:rsidRPr="0021316F">
              <w:rPr>
                <w:sz w:val="18"/>
                <w:szCs w:val="18"/>
              </w:rPr>
              <w:t>84.2%</w:t>
            </w:r>
          </w:p>
          <w:p w14:paraId="7D749073" w14:textId="77777777" w:rsidR="00304B0A" w:rsidRPr="0021316F" w:rsidRDefault="00710015">
            <w:pPr>
              <w:rPr>
                <w:sz w:val="18"/>
                <w:szCs w:val="18"/>
              </w:rPr>
            </w:pPr>
            <w:r w:rsidRPr="0021316F">
              <w:rPr>
                <w:sz w:val="18"/>
                <w:szCs w:val="18"/>
              </w:rPr>
              <w:t>3.0%</w:t>
            </w:r>
          </w:p>
          <w:p w14:paraId="7BD687EE" w14:textId="77777777" w:rsidR="00304B0A" w:rsidRPr="0021316F" w:rsidRDefault="00710015">
            <w:pPr>
              <w:rPr>
                <w:sz w:val="18"/>
                <w:szCs w:val="18"/>
              </w:rPr>
            </w:pPr>
            <w:r w:rsidRPr="0021316F">
              <w:rPr>
                <w:sz w:val="18"/>
                <w:szCs w:val="18"/>
              </w:rPr>
              <w:t>0.5%</w:t>
            </w:r>
          </w:p>
          <w:p w14:paraId="7029B4E9" w14:textId="77777777" w:rsidR="00304B0A" w:rsidRPr="0021316F" w:rsidRDefault="00304B0A">
            <w:pPr>
              <w:rPr>
                <w:sz w:val="18"/>
                <w:szCs w:val="18"/>
              </w:rPr>
            </w:pPr>
          </w:p>
          <w:p w14:paraId="0B0E4DCD" w14:textId="77777777" w:rsidR="00304B0A" w:rsidRPr="0021316F" w:rsidRDefault="00710015">
            <w:pPr>
              <w:rPr>
                <w:sz w:val="18"/>
                <w:szCs w:val="18"/>
              </w:rPr>
            </w:pPr>
            <w:r w:rsidRPr="0021316F">
              <w:rPr>
                <w:sz w:val="18"/>
                <w:szCs w:val="18"/>
              </w:rPr>
              <w:t>2.4%</w:t>
            </w:r>
          </w:p>
          <w:p w14:paraId="3ECB6E64" w14:textId="77777777" w:rsidR="00304B0A" w:rsidRPr="0021316F" w:rsidRDefault="00710015">
            <w:pPr>
              <w:rPr>
                <w:sz w:val="18"/>
                <w:szCs w:val="18"/>
              </w:rPr>
            </w:pPr>
            <w:r w:rsidRPr="0021316F">
              <w:rPr>
                <w:sz w:val="18"/>
                <w:szCs w:val="18"/>
              </w:rPr>
              <w:t xml:space="preserve">1.0% </w:t>
            </w:r>
            <w:r w:rsidRPr="0021316F">
              <w:rPr>
                <w:i/>
                <w:iCs/>
                <w:sz w:val="18"/>
                <w:szCs w:val="18"/>
              </w:rPr>
              <w:t>(0.02%)</w:t>
            </w:r>
          </w:p>
          <w:p w14:paraId="1D56BFA8" w14:textId="77777777" w:rsidR="00304B0A" w:rsidRPr="0021316F" w:rsidRDefault="00710015">
            <w:pPr>
              <w:rPr>
                <w:sz w:val="18"/>
                <w:szCs w:val="18"/>
              </w:rPr>
            </w:pPr>
            <w:r w:rsidRPr="0021316F">
              <w:rPr>
                <w:sz w:val="18"/>
                <w:szCs w:val="18"/>
              </w:rPr>
              <w:t>1.4%</w:t>
            </w:r>
          </w:p>
          <w:p w14:paraId="240354E4" w14:textId="77777777" w:rsidR="00304B0A" w:rsidRPr="0021316F" w:rsidRDefault="00710015">
            <w:pPr>
              <w:rPr>
                <w:sz w:val="18"/>
                <w:szCs w:val="18"/>
              </w:rPr>
            </w:pPr>
            <w:r w:rsidRPr="0021316F">
              <w:rPr>
                <w:sz w:val="18"/>
                <w:szCs w:val="18"/>
              </w:rPr>
              <w:t>7.5%</w:t>
            </w:r>
          </w:p>
        </w:tc>
        <w:tc>
          <w:tcPr>
            <w:tcW w:w="815" w:type="dxa"/>
          </w:tcPr>
          <w:p w14:paraId="2EDC85E5" w14:textId="77777777" w:rsidR="00304B0A" w:rsidRPr="0021316F" w:rsidRDefault="00710015">
            <w:pPr>
              <w:rPr>
                <w:sz w:val="18"/>
                <w:szCs w:val="18"/>
              </w:rPr>
            </w:pPr>
            <w:r w:rsidRPr="0021316F">
              <w:rPr>
                <w:sz w:val="18"/>
                <w:szCs w:val="18"/>
              </w:rPr>
              <w:t>84.2%</w:t>
            </w:r>
          </w:p>
          <w:p w14:paraId="5D097E94" w14:textId="77777777" w:rsidR="00304B0A" w:rsidRPr="0021316F" w:rsidRDefault="00710015">
            <w:pPr>
              <w:rPr>
                <w:sz w:val="18"/>
                <w:szCs w:val="18"/>
              </w:rPr>
            </w:pPr>
            <w:r w:rsidRPr="0021316F">
              <w:rPr>
                <w:sz w:val="18"/>
                <w:szCs w:val="18"/>
              </w:rPr>
              <w:t>3.2%</w:t>
            </w:r>
          </w:p>
          <w:p w14:paraId="5049CC2E" w14:textId="77777777" w:rsidR="00304B0A" w:rsidRPr="0021316F" w:rsidRDefault="00710015">
            <w:pPr>
              <w:rPr>
                <w:sz w:val="18"/>
                <w:szCs w:val="18"/>
              </w:rPr>
            </w:pPr>
            <w:r w:rsidRPr="0021316F">
              <w:rPr>
                <w:sz w:val="18"/>
                <w:szCs w:val="18"/>
              </w:rPr>
              <w:t>1.1%</w:t>
            </w:r>
          </w:p>
          <w:p w14:paraId="3A2AE770" w14:textId="77777777" w:rsidR="00304B0A" w:rsidRPr="0021316F" w:rsidRDefault="00304B0A">
            <w:pPr>
              <w:rPr>
                <w:sz w:val="18"/>
                <w:szCs w:val="18"/>
              </w:rPr>
            </w:pPr>
          </w:p>
          <w:p w14:paraId="1AFD8EA7" w14:textId="77777777" w:rsidR="00304B0A" w:rsidRPr="0021316F" w:rsidRDefault="00710015">
            <w:pPr>
              <w:rPr>
                <w:sz w:val="18"/>
                <w:szCs w:val="18"/>
              </w:rPr>
            </w:pPr>
            <w:r w:rsidRPr="0021316F">
              <w:rPr>
                <w:sz w:val="18"/>
                <w:szCs w:val="18"/>
              </w:rPr>
              <w:t>2.8%</w:t>
            </w:r>
          </w:p>
          <w:p w14:paraId="0C5663C7" w14:textId="77777777" w:rsidR="00304B0A" w:rsidRPr="0021316F" w:rsidRDefault="00710015">
            <w:pPr>
              <w:rPr>
                <w:sz w:val="18"/>
                <w:szCs w:val="18"/>
              </w:rPr>
            </w:pPr>
            <w:r w:rsidRPr="0021316F">
              <w:rPr>
                <w:sz w:val="18"/>
                <w:szCs w:val="18"/>
              </w:rPr>
              <w:t xml:space="preserve">1.5% </w:t>
            </w:r>
            <w:r w:rsidRPr="0021316F">
              <w:rPr>
                <w:i/>
                <w:iCs/>
                <w:sz w:val="18"/>
                <w:szCs w:val="18"/>
              </w:rPr>
              <w:t>(0.04%)</w:t>
            </w:r>
          </w:p>
          <w:p w14:paraId="693E8B3A" w14:textId="77777777" w:rsidR="00304B0A" w:rsidRPr="0021316F" w:rsidRDefault="00710015">
            <w:pPr>
              <w:rPr>
                <w:sz w:val="18"/>
                <w:szCs w:val="18"/>
              </w:rPr>
            </w:pPr>
            <w:r w:rsidRPr="0021316F">
              <w:rPr>
                <w:sz w:val="18"/>
                <w:szCs w:val="18"/>
              </w:rPr>
              <w:t>1.6%</w:t>
            </w:r>
          </w:p>
          <w:p w14:paraId="1F702A48" w14:textId="77777777" w:rsidR="00304B0A" w:rsidRPr="0021316F" w:rsidRDefault="00710015">
            <w:pPr>
              <w:rPr>
                <w:sz w:val="18"/>
                <w:szCs w:val="18"/>
              </w:rPr>
            </w:pPr>
            <w:r w:rsidRPr="0021316F">
              <w:rPr>
                <w:sz w:val="18"/>
                <w:szCs w:val="18"/>
              </w:rPr>
              <w:t>5.6%</w:t>
            </w:r>
          </w:p>
        </w:tc>
        <w:tc>
          <w:tcPr>
            <w:tcW w:w="815" w:type="dxa"/>
          </w:tcPr>
          <w:p w14:paraId="2D12C973" w14:textId="77777777" w:rsidR="00304B0A" w:rsidRPr="0021316F" w:rsidRDefault="00710015">
            <w:pPr>
              <w:rPr>
                <w:sz w:val="18"/>
                <w:szCs w:val="18"/>
              </w:rPr>
            </w:pPr>
            <w:r w:rsidRPr="0021316F">
              <w:rPr>
                <w:sz w:val="18"/>
                <w:szCs w:val="18"/>
              </w:rPr>
              <w:t>69.0%</w:t>
            </w:r>
          </w:p>
          <w:p w14:paraId="44C70A95" w14:textId="77777777" w:rsidR="00304B0A" w:rsidRPr="0021316F" w:rsidRDefault="00710015">
            <w:pPr>
              <w:rPr>
                <w:sz w:val="18"/>
                <w:szCs w:val="18"/>
              </w:rPr>
            </w:pPr>
            <w:r w:rsidRPr="0021316F">
              <w:rPr>
                <w:sz w:val="18"/>
                <w:szCs w:val="18"/>
              </w:rPr>
              <w:t>2.5%</w:t>
            </w:r>
          </w:p>
          <w:p w14:paraId="22EDCCC0" w14:textId="77777777" w:rsidR="00304B0A" w:rsidRPr="0021316F" w:rsidRDefault="00710015">
            <w:pPr>
              <w:rPr>
                <w:sz w:val="18"/>
                <w:szCs w:val="18"/>
              </w:rPr>
            </w:pPr>
            <w:r w:rsidRPr="0021316F">
              <w:rPr>
                <w:sz w:val="18"/>
                <w:szCs w:val="18"/>
              </w:rPr>
              <w:t>1.6%</w:t>
            </w:r>
          </w:p>
          <w:p w14:paraId="17D49454" w14:textId="77777777" w:rsidR="00304B0A" w:rsidRPr="0021316F" w:rsidRDefault="00304B0A">
            <w:pPr>
              <w:rPr>
                <w:sz w:val="18"/>
                <w:szCs w:val="18"/>
              </w:rPr>
            </w:pPr>
          </w:p>
          <w:p w14:paraId="514B254B" w14:textId="77777777" w:rsidR="00304B0A" w:rsidRPr="0021316F" w:rsidRDefault="00710015">
            <w:pPr>
              <w:rPr>
                <w:sz w:val="18"/>
                <w:szCs w:val="18"/>
              </w:rPr>
            </w:pPr>
            <w:r w:rsidRPr="0021316F">
              <w:rPr>
                <w:sz w:val="18"/>
                <w:szCs w:val="18"/>
              </w:rPr>
              <w:t>4.7%</w:t>
            </w:r>
          </w:p>
          <w:p w14:paraId="4AE292B9" w14:textId="77777777" w:rsidR="00304B0A" w:rsidRPr="0021316F" w:rsidRDefault="00710015">
            <w:pPr>
              <w:rPr>
                <w:sz w:val="18"/>
                <w:szCs w:val="18"/>
              </w:rPr>
            </w:pPr>
            <w:r w:rsidRPr="0021316F">
              <w:rPr>
                <w:sz w:val="18"/>
                <w:szCs w:val="18"/>
              </w:rPr>
              <w:t xml:space="preserve">2.2% </w:t>
            </w:r>
            <w:r w:rsidRPr="0021316F">
              <w:rPr>
                <w:i/>
                <w:iCs/>
                <w:sz w:val="18"/>
                <w:szCs w:val="18"/>
              </w:rPr>
              <w:t>(0.04%)</w:t>
            </w:r>
          </w:p>
          <w:p w14:paraId="7123B34C" w14:textId="77777777" w:rsidR="00304B0A" w:rsidRPr="0021316F" w:rsidRDefault="00710015">
            <w:pPr>
              <w:rPr>
                <w:sz w:val="18"/>
                <w:szCs w:val="18"/>
              </w:rPr>
            </w:pPr>
            <w:r w:rsidRPr="0021316F">
              <w:rPr>
                <w:sz w:val="18"/>
                <w:szCs w:val="18"/>
              </w:rPr>
              <w:t>6.0%</w:t>
            </w:r>
          </w:p>
          <w:p w14:paraId="01A260A0" w14:textId="77777777" w:rsidR="00304B0A" w:rsidRPr="0021316F" w:rsidRDefault="00710015">
            <w:pPr>
              <w:rPr>
                <w:sz w:val="18"/>
                <w:szCs w:val="18"/>
              </w:rPr>
            </w:pPr>
            <w:r w:rsidRPr="0021316F">
              <w:rPr>
                <w:sz w:val="18"/>
                <w:szCs w:val="18"/>
              </w:rPr>
              <w:t>14.0%</w:t>
            </w:r>
          </w:p>
        </w:tc>
        <w:tc>
          <w:tcPr>
            <w:tcW w:w="3370" w:type="dxa"/>
          </w:tcPr>
          <w:p w14:paraId="4D6190E6" w14:textId="77777777" w:rsidR="00304B0A" w:rsidRPr="0021316F" w:rsidRDefault="00710015">
            <w:pPr>
              <w:rPr>
                <w:sz w:val="18"/>
                <w:szCs w:val="18"/>
              </w:rPr>
            </w:pPr>
            <w:r w:rsidRPr="0021316F">
              <w:rPr>
                <w:sz w:val="18"/>
                <w:szCs w:val="18"/>
              </w:rPr>
              <w:t>Historically a deeply Catholic nation, Ireland saw a significant drop in Roman Catholicism, falling from 84.2% to 69.0% (-15.2%). Concurrently, the secular population doubled from 7.5% to 14.0%.</w:t>
            </w:r>
          </w:p>
        </w:tc>
        <w:tc>
          <w:tcPr>
            <w:tcW w:w="3827" w:type="dxa"/>
          </w:tcPr>
          <w:p w14:paraId="330098EE" w14:textId="7F6CC4EF" w:rsidR="00304B0A" w:rsidRPr="0021316F" w:rsidRDefault="00710015">
            <w:pPr>
              <w:rPr>
                <w:sz w:val="18"/>
                <w:szCs w:val="18"/>
              </w:rPr>
            </w:pPr>
            <w:r w:rsidRPr="0021316F">
              <w:rPr>
                <w:sz w:val="18"/>
                <w:szCs w:val="18"/>
              </w:rPr>
              <w:t xml:space="preserve">Between 2000 and 2011, Catholic identification held completely steady at 84.2%. Therefore, the </w:t>
            </w:r>
            <w:r w:rsidRPr="0021316F">
              <w:rPr>
                <w:i/>
                <w:iCs/>
                <w:sz w:val="18"/>
                <w:szCs w:val="18"/>
              </w:rPr>
              <w:t>entire</w:t>
            </w:r>
            <w:r w:rsidRPr="0021316F">
              <w:rPr>
                <w:sz w:val="18"/>
                <w:szCs w:val="18"/>
              </w:rPr>
              <w:t xml:space="preserve"> 15.2% drop in Catholicism occurred strictly within the last decade. Interestingly, </w:t>
            </w:r>
            <w:r w:rsidR="00234F41">
              <w:rPr>
                <w:sz w:val="18"/>
                <w:szCs w:val="18"/>
              </w:rPr>
              <w:t>“</w:t>
            </w:r>
            <w:r w:rsidRPr="0021316F">
              <w:rPr>
                <w:sz w:val="18"/>
                <w:szCs w:val="18"/>
              </w:rPr>
              <w:t>Unknown</w:t>
            </w:r>
            <w:r w:rsidR="00234F41">
              <w:rPr>
                <w:sz w:val="18"/>
                <w:szCs w:val="18"/>
              </w:rPr>
              <w:t>”</w:t>
            </w:r>
            <w:r w:rsidRPr="0021316F">
              <w:rPr>
                <w:sz w:val="18"/>
                <w:szCs w:val="18"/>
              </w:rPr>
              <w:t xml:space="preserve"> affiliations also spiked from 1.6% to 6.0% recently, signaling a growing </w:t>
            </w:r>
            <w:r w:rsidR="00234F41">
              <w:rPr>
                <w:sz w:val="18"/>
                <w:szCs w:val="18"/>
              </w:rPr>
              <w:t xml:space="preserve">(potential) </w:t>
            </w:r>
            <w:r w:rsidRPr="0021316F">
              <w:rPr>
                <w:sz w:val="18"/>
                <w:szCs w:val="18"/>
              </w:rPr>
              <w:t>reluctance to declare religious identity.</w:t>
            </w:r>
          </w:p>
        </w:tc>
      </w:tr>
      <w:tr w:rsidR="00304B0A" w:rsidRPr="0021316F" w14:paraId="28D83057" w14:textId="77777777">
        <w:tc>
          <w:tcPr>
            <w:tcW w:w="1123" w:type="dxa"/>
          </w:tcPr>
          <w:p w14:paraId="1078E4BF" w14:textId="77777777" w:rsidR="00304B0A" w:rsidRPr="0021316F" w:rsidRDefault="00710015">
            <w:pPr>
              <w:rPr>
                <w:sz w:val="18"/>
                <w:szCs w:val="18"/>
              </w:rPr>
            </w:pPr>
            <w:r w:rsidRPr="0021316F">
              <w:rPr>
                <w:b/>
                <w:bCs/>
                <w:sz w:val="18"/>
                <w:szCs w:val="18"/>
              </w:rPr>
              <w:t>Country / Region</w:t>
            </w:r>
          </w:p>
        </w:tc>
        <w:tc>
          <w:tcPr>
            <w:tcW w:w="1704" w:type="dxa"/>
          </w:tcPr>
          <w:p w14:paraId="08EC2CEF" w14:textId="77777777" w:rsidR="00304B0A" w:rsidRPr="0021316F" w:rsidRDefault="00710015">
            <w:pPr>
              <w:rPr>
                <w:sz w:val="18"/>
                <w:szCs w:val="18"/>
              </w:rPr>
            </w:pPr>
            <w:r w:rsidRPr="0021316F">
              <w:rPr>
                <w:b/>
                <w:bCs/>
                <w:sz w:val="18"/>
                <w:szCs w:val="18"/>
              </w:rPr>
              <w:t>Religious Affiliation Group</w:t>
            </w:r>
          </w:p>
        </w:tc>
        <w:tc>
          <w:tcPr>
            <w:tcW w:w="815" w:type="dxa"/>
          </w:tcPr>
          <w:p w14:paraId="6784937B" w14:textId="77777777" w:rsidR="00304B0A" w:rsidRPr="0021316F" w:rsidRDefault="00710015">
            <w:pPr>
              <w:rPr>
                <w:sz w:val="18"/>
                <w:szCs w:val="18"/>
              </w:rPr>
            </w:pPr>
            <w:r w:rsidRPr="0021316F">
              <w:rPr>
                <w:b/>
                <w:bCs/>
                <w:sz w:val="18"/>
                <w:szCs w:val="18"/>
              </w:rPr>
              <w:t>2000</w:t>
            </w:r>
          </w:p>
        </w:tc>
        <w:tc>
          <w:tcPr>
            <w:tcW w:w="815" w:type="dxa"/>
          </w:tcPr>
          <w:p w14:paraId="641ABA89" w14:textId="77777777" w:rsidR="00304B0A" w:rsidRPr="0021316F" w:rsidRDefault="00710015">
            <w:pPr>
              <w:rPr>
                <w:sz w:val="18"/>
                <w:szCs w:val="18"/>
              </w:rPr>
            </w:pPr>
            <w:r w:rsidRPr="0021316F">
              <w:rPr>
                <w:b/>
                <w:bCs/>
                <w:sz w:val="18"/>
                <w:szCs w:val="18"/>
              </w:rPr>
              <w:t>2010</w:t>
            </w:r>
          </w:p>
        </w:tc>
        <w:tc>
          <w:tcPr>
            <w:tcW w:w="815" w:type="dxa"/>
          </w:tcPr>
          <w:p w14:paraId="70730657" w14:textId="77777777" w:rsidR="00304B0A" w:rsidRPr="0021316F" w:rsidRDefault="00710015">
            <w:pPr>
              <w:rPr>
                <w:sz w:val="18"/>
                <w:szCs w:val="18"/>
              </w:rPr>
            </w:pPr>
            <w:r w:rsidRPr="0021316F">
              <w:rPr>
                <w:b/>
                <w:bCs/>
                <w:sz w:val="18"/>
                <w:szCs w:val="18"/>
              </w:rPr>
              <w:t>2025</w:t>
            </w:r>
          </w:p>
        </w:tc>
        <w:tc>
          <w:tcPr>
            <w:tcW w:w="3370" w:type="dxa"/>
          </w:tcPr>
          <w:p w14:paraId="07C71904"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7C176705" w14:textId="77777777" w:rsidR="00304B0A" w:rsidRPr="0021316F" w:rsidRDefault="00710015">
            <w:pPr>
              <w:rPr>
                <w:b/>
                <w:bCs/>
                <w:sz w:val="18"/>
                <w:szCs w:val="18"/>
              </w:rPr>
            </w:pPr>
            <w:r w:rsidRPr="0021316F">
              <w:rPr>
                <w:b/>
                <w:bCs/>
                <w:sz w:val="18"/>
                <w:szCs w:val="18"/>
              </w:rPr>
              <w:t>The 10-Year Shift</w:t>
            </w:r>
          </w:p>
        </w:tc>
      </w:tr>
      <w:tr w:rsidR="00304B0A" w:rsidRPr="0021316F" w14:paraId="3570F45B" w14:textId="77777777">
        <w:tc>
          <w:tcPr>
            <w:tcW w:w="1123" w:type="dxa"/>
          </w:tcPr>
          <w:p w14:paraId="08C34776" w14:textId="77777777" w:rsidR="00304B0A" w:rsidRPr="00B507F7" w:rsidRDefault="00710015">
            <w:pPr>
              <w:rPr>
                <w:sz w:val="18"/>
                <w:szCs w:val="18"/>
                <w:lang w:val="it-IT"/>
              </w:rPr>
            </w:pPr>
            <w:r w:rsidRPr="00B507F7">
              <w:rPr>
                <w:b/>
                <w:bCs/>
                <w:sz w:val="18"/>
                <w:szCs w:val="18"/>
                <w:lang w:val="it-IT"/>
              </w:rPr>
              <w:t>Italy</w:t>
            </w:r>
          </w:p>
          <w:p w14:paraId="469922C7" w14:textId="77777777" w:rsidR="00304B0A" w:rsidRPr="00B507F7" w:rsidRDefault="00710015">
            <w:pPr>
              <w:rPr>
                <w:sz w:val="18"/>
                <w:szCs w:val="18"/>
                <w:lang w:val="it-IT"/>
              </w:rPr>
            </w:pPr>
            <w:r w:rsidRPr="00B507F7">
              <w:rPr>
                <w:sz w:val="18"/>
                <w:szCs w:val="18"/>
                <w:lang w:val="it-IT"/>
              </w:rPr>
              <w:br/>
            </w:r>
          </w:p>
          <w:p w14:paraId="7BD80CDF" w14:textId="64738C46" w:rsidR="00304B0A" w:rsidRPr="00B507F7" w:rsidRDefault="00710015">
            <w:pPr>
              <w:rPr>
                <w:sz w:val="18"/>
                <w:szCs w:val="18"/>
                <w:lang w:val="it-IT"/>
              </w:rPr>
            </w:pPr>
            <w:r w:rsidRPr="00B507F7">
              <w:rPr>
                <w:i/>
                <w:iCs/>
                <w:sz w:val="18"/>
                <w:szCs w:val="18"/>
                <w:lang w:val="it-IT"/>
              </w:rPr>
              <w:t xml:space="preserve">(Source: ISTAT / </w:t>
            </w:r>
            <w:r w:rsidR="00234F41" w:rsidRPr="00B507F7">
              <w:rPr>
                <w:i/>
                <w:iCs/>
                <w:sz w:val="18"/>
                <w:szCs w:val="18"/>
                <w:lang w:val="it-IT"/>
              </w:rPr>
              <w:t>IDOS)</w:t>
            </w:r>
            <w:r w:rsidR="00234F41" w:rsidRPr="00B507F7">
              <w:rPr>
                <w:sz w:val="18"/>
                <w:szCs w:val="18"/>
                <w:lang w:val="it-IT"/>
              </w:rPr>
              <w:t xml:space="preserve"> </w:t>
            </w:r>
            <w:r w:rsidRPr="00B507F7">
              <w:rPr>
                <w:sz w:val="18"/>
                <w:szCs w:val="18"/>
                <w:lang w:val="it-IT"/>
              </w:rPr>
              <w:t>Source: Istituto Nazionale di Statistica (ISTAT) Social Indicators / IDOS Migration Data.</w:t>
            </w:r>
          </w:p>
          <w:p w14:paraId="2A72CC63" w14:textId="77777777" w:rsidR="00304B0A" w:rsidRPr="00B507F7" w:rsidRDefault="00304B0A">
            <w:pPr>
              <w:rPr>
                <w:sz w:val="18"/>
                <w:szCs w:val="18"/>
                <w:lang w:val="it-IT"/>
              </w:rPr>
            </w:pPr>
          </w:p>
        </w:tc>
        <w:tc>
          <w:tcPr>
            <w:tcW w:w="1704" w:type="dxa"/>
          </w:tcPr>
          <w:p w14:paraId="1117B1BB" w14:textId="77777777" w:rsidR="00304B0A" w:rsidRPr="0021316F" w:rsidRDefault="00710015">
            <w:pPr>
              <w:rPr>
                <w:sz w:val="18"/>
                <w:szCs w:val="18"/>
              </w:rPr>
            </w:pPr>
            <w:r w:rsidRPr="0021316F">
              <w:rPr>
                <w:sz w:val="18"/>
                <w:szCs w:val="18"/>
              </w:rPr>
              <w:t>Roman Catholics</w:t>
            </w:r>
          </w:p>
          <w:p w14:paraId="550A1C83" w14:textId="77777777" w:rsidR="00304B0A" w:rsidRPr="0021316F" w:rsidRDefault="00710015">
            <w:pPr>
              <w:rPr>
                <w:sz w:val="18"/>
                <w:szCs w:val="18"/>
              </w:rPr>
            </w:pPr>
            <w:r w:rsidRPr="0021316F">
              <w:rPr>
                <w:sz w:val="18"/>
                <w:szCs w:val="18"/>
              </w:rPr>
              <w:t>Protestants</w:t>
            </w:r>
          </w:p>
          <w:p w14:paraId="7FF4B5A9" w14:textId="77777777" w:rsidR="00304B0A" w:rsidRPr="0021316F" w:rsidRDefault="00710015">
            <w:pPr>
              <w:rPr>
                <w:sz w:val="18"/>
                <w:szCs w:val="18"/>
              </w:rPr>
            </w:pPr>
            <w:r w:rsidRPr="0021316F">
              <w:rPr>
                <w:sz w:val="18"/>
                <w:szCs w:val="18"/>
              </w:rPr>
              <w:t>Islamic communities</w:t>
            </w:r>
          </w:p>
          <w:p w14:paraId="69EA200F" w14:textId="77777777" w:rsidR="00304B0A" w:rsidRPr="0021316F" w:rsidRDefault="00710015">
            <w:pPr>
              <w:rPr>
                <w:sz w:val="18"/>
                <w:szCs w:val="18"/>
              </w:rPr>
            </w:pPr>
            <w:r w:rsidRPr="0021316F">
              <w:rPr>
                <w:sz w:val="18"/>
                <w:szCs w:val="18"/>
              </w:rPr>
              <w:t>Other Christian</w:t>
            </w:r>
          </w:p>
          <w:p w14:paraId="55DCCF77"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130FF747" w14:textId="77777777" w:rsidR="00304B0A" w:rsidRPr="0021316F" w:rsidRDefault="00710015">
            <w:pPr>
              <w:rPr>
                <w:sz w:val="18"/>
                <w:szCs w:val="18"/>
              </w:rPr>
            </w:pPr>
            <w:r w:rsidRPr="0021316F">
              <w:rPr>
                <w:sz w:val="18"/>
                <w:szCs w:val="18"/>
              </w:rPr>
              <w:t>Unknown</w:t>
            </w:r>
          </w:p>
          <w:p w14:paraId="668E199C" w14:textId="77777777" w:rsidR="00304B0A" w:rsidRPr="0021316F" w:rsidRDefault="00710015">
            <w:pPr>
              <w:rPr>
                <w:sz w:val="18"/>
                <w:szCs w:val="18"/>
              </w:rPr>
            </w:pPr>
            <w:r w:rsidRPr="0021316F">
              <w:rPr>
                <w:sz w:val="18"/>
                <w:szCs w:val="18"/>
              </w:rPr>
              <w:t>No affiliation</w:t>
            </w:r>
          </w:p>
        </w:tc>
        <w:tc>
          <w:tcPr>
            <w:tcW w:w="815" w:type="dxa"/>
          </w:tcPr>
          <w:p w14:paraId="74796610" w14:textId="77777777" w:rsidR="00304B0A" w:rsidRPr="0021316F" w:rsidRDefault="00710015">
            <w:pPr>
              <w:rPr>
                <w:sz w:val="18"/>
                <w:szCs w:val="18"/>
              </w:rPr>
            </w:pPr>
            <w:r w:rsidRPr="0021316F">
              <w:rPr>
                <w:sz w:val="18"/>
                <w:szCs w:val="18"/>
              </w:rPr>
              <w:t>82.3%</w:t>
            </w:r>
          </w:p>
          <w:p w14:paraId="704D5F55" w14:textId="77777777" w:rsidR="00304B0A" w:rsidRPr="0021316F" w:rsidRDefault="00710015">
            <w:pPr>
              <w:rPr>
                <w:sz w:val="18"/>
                <w:szCs w:val="18"/>
              </w:rPr>
            </w:pPr>
            <w:r w:rsidRPr="0021316F">
              <w:rPr>
                <w:sz w:val="18"/>
                <w:szCs w:val="18"/>
              </w:rPr>
              <w:t>0.4%</w:t>
            </w:r>
          </w:p>
          <w:p w14:paraId="634F32E4" w14:textId="77777777" w:rsidR="00304B0A" w:rsidRPr="0021316F" w:rsidRDefault="00710015">
            <w:pPr>
              <w:rPr>
                <w:sz w:val="18"/>
                <w:szCs w:val="18"/>
              </w:rPr>
            </w:pPr>
            <w:r w:rsidRPr="0021316F">
              <w:rPr>
                <w:sz w:val="18"/>
                <w:szCs w:val="18"/>
              </w:rPr>
              <w:t>1.0%</w:t>
            </w:r>
          </w:p>
          <w:p w14:paraId="70604E22" w14:textId="77777777" w:rsidR="00304B0A" w:rsidRPr="0021316F" w:rsidRDefault="00304B0A">
            <w:pPr>
              <w:rPr>
                <w:sz w:val="18"/>
                <w:szCs w:val="18"/>
              </w:rPr>
            </w:pPr>
          </w:p>
          <w:p w14:paraId="39A2717A" w14:textId="77777777" w:rsidR="00304B0A" w:rsidRPr="0021316F" w:rsidRDefault="00710015">
            <w:pPr>
              <w:rPr>
                <w:sz w:val="18"/>
                <w:szCs w:val="18"/>
              </w:rPr>
            </w:pPr>
            <w:r w:rsidRPr="0021316F">
              <w:rPr>
                <w:sz w:val="18"/>
                <w:szCs w:val="18"/>
              </w:rPr>
              <w:t>0.6%</w:t>
            </w:r>
          </w:p>
          <w:p w14:paraId="27E82A5E" w14:textId="77777777" w:rsidR="00304B0A" w:rsidRPr="0021316F" w:rsidRDefault="00710015">
            <w:pPr>
              <w:rPr>
                <w:sz w:val="18"/>
                <w:szCs w:val="18"/>
              </w:rPr>
            </w:pPr>
            <w:r w:rsidRPr="0021316F">
              <w:rPr>
                <w:sz w:val="18"/>
                <w:szCs w:val="18"/>
              </w:rPr>
              <w:t xml:space="preserve">0.5% </w:t>
            </w:r>
            <w:r w:rsidRPr="0021316F">
              <w:rPr>
                <w:i/>
                <w:iCs/>
                <w:sz w:val="18"/>
                <w:szCs w:val="18"/>
              </w:rPr>
              <w:t>(0.1%)</w:t>
            </w:r>
          </w:p>
          <w:p w14:paraId="10AE11D9" w14:textId="77777777" w:rsidR="00304B0A" w:rsidRPr="0021316F" w:rsidRDefault="00710015">
            <w:pPr>
              <w:rPr>
                <w:sz w:val="18"/>
                <w:szCs w:val="18"/>
              </w:rPr>
            </w:pPr>
            <w:r w:rsidRPr="0021316F">
              <w:rPr>
                <w:sz w:val="18"/>
                <w:szCs w:val="18"/>
              </w:rPr>
              <w:t>0.0%</w:t>
            </w:r>
          </w:p>
          <w:p w14:paraId="00EF6011" w14:textId="77777777" w:rsidR="00304B0A" w:rsidRPr="0021316F" w:rsidRDefault="00710015">
            <w:pPr>
              <w:rPr>
                <w:sz w:val="18"/>
                <w:szCs w:val="18"/>
              </w:rPr>
            </w:pPr>
            <w:r w:rsidRPr="0021316F">
              <w:rPr>
                <w:sz w:val="18"/>
                <w:szCs w:val="18"/>
              </w:rPr>
              <w:t>15.2%</w:t>
            </w:r>
          </w:p>
        </w:tc>
        <w:tc>
          <w:tcPr>
            <w:tcW w:w="815" w:type="dxa"/>
          </w:tcPr>
          <w:p w14:paraId="7A45226C" w14:textId="77777777" w:rsidR="00304B0A" w:rsidRPr="0021316F" w:rsidRDefault="00710015">
            <w:pPr>
              <w:rPr>
                <w:sz w:val="18"/>
                <w:szCs w:val="18"/>
              </w:rPr>
            </w:pPr>
            <w:r w:rsidRPr="0021316F">
              <w:rPr>
                <w:sz w:val="18"/>
                <w:szCs w:val="18"/>
              </w:rPr>
              <w:t>79.6%</w:t>
            </w:r>
          </w:p>
          <w:p w14:paraId="4946768E" w14:textId="77777777" w:rsidR="00304B0A" w:rsidRPr="0021316F" w:rsidRDefault="00710015">
            <w:pPr>
              <w:rPr>
                <w:sz w:val="18"/>
                <w:szCs w:val="18"/>
              </w:rPr>
            </w:pPr>
            <w:r w:rsidRPr="0021316F">
              <w:rPr>
                <w:sz w:val="18"/>
                <w:szCs w:val="18"/>
              </w:rPr>
              <w:t>0.8%</w:t>
            </w:r>
          </w:p>
          <w:p w14:paraId="2F3F0B91" w14:textId="77777777" w:rsidR="00304B0A" w:rsidRPr="0021316F" w:rsidRDefault="00710015">
            <w:pPr>
              <w:rPr>
                <w:sz w:val="18"/>
                <w:szCs w:val="18"/>
              </w:rPr>
            </w:pPr>
            <w:r w:rsidRPr="0021316F">
              <w:rPr>
                <w:sz w:val="18"/>
                <w:szCs w:val="18"/>
              </w:rPr>
              <w:t>2.8%</w:t>
            </w:r>
          </w:p>
          <w:p w14:paraId="20AB7552" w14:textId="77777777" w:rsidR="00304B0A" w:rsidRPr="0021316F" w:rsidRDefault="00304B0A">
            <w:pPr>
              <w:rPr>
                <w:sz w:val="18"/>
                <w:szCs w:val="18"/>
              </w:rPr>
            </w:pPr>
          </w:p>
          <w:p w14:paraId="6CC094BE" w14:textId="77777777" w:rsidR="00304B0A" w:rsidRPr="0021316F" w:rsidRDefault="00710015">
            <w:pPr>
              <w:rPr>
                <w:sz w:val="18"/>
                <w:szCs w:val="18"/>
              </w:rPr>
            </w:pPr>
            <w:r w:rsidRPr="0021316F">
              <w:rPr>
                <w:sz w:val="18"/>
                <w:szCs w:val="18"/>
              </w:rPr>
              <w:t>2.1%</w:t>
            </w:r>
          </w:p>
          <w:p w14:paraId="33172194" w14:textId="77777777" w:rsidR="00304B0A" w:rsidRPr="0021316F" w:rsidRDefault="00710015">
            <w:pPr>
              <w:rPr>
                <w:sz w:val="18"/>
                <w:szCs w:val="18"/>
              </w:rPr>
            </w:pPr>
            <w:r w:rsidRPr="0021316F">
              <w:rPr>
                <w:sz w:val="18"/>
                <w:szCs w:val="18"/>
              </w:rPr>
              <w:t xml:space="preserve">0.9% </w:t>
            </w:r>
            <w:r w:rsidRPr="0021316F">
              <w:rPr>
                <w:i/>
                <w:iCs/>
                <w:sz w:val="18"/>
                <w:szCs w:val="18"/>
              </w:rPr>
              <w:t>(0.1%)</w:t>
            </w:r>
          </w:p>
          <w:p w14:paraId="196FFB9E" w14:textId="77777777" w:rsidR="00304B0A" w:rsidRPr="0021316F" w:rsidRDefault="00710015">
            <w:pPr>
              <w:rPr>
                <w:sz w:val="18"/>
                <w:szCs w:val="18"/>
              </w:rPr>
            </w:pPr>
            <w:r w:rsidRPr="0021316F">
              <w:rPr>
                <w:sz w:val="18"/>
                <w:szCs w:val="18"/>
              </w:rPr>
              <w:t>1.4%</w:t>
            </w:r>
          </w:p>
          <w:p w14:paraId="78148F7F" w14:textId="77777777" w:rsidR="00304B0A" w:rsidRPr="0021316F" w:rsidRDefault="00710015">
            <w:pPr>
              <w:rPr>
                <w:sz w:val="18"/>
                <w:szCs w:val="18"/>
              </w:rPr>
            </w:pPr>
            <w:r w:rsidRPr="0021316F">
              <w:rPr>
                <w:sz w:val="18"/>
                <w:szCs w:val="18"/>
              </w:rPr>
              <w:t>12.4%</w:t>
            </w:r>
          </w:p>
        </w:tc>
        <w:tc>
          <w:tcPr>
            <w:tcW w:w="815" w:type="dxa"/>
          </w:tcPr>
          <w:p w14:paraId="47D1F6B1" w14:textId="77777777" w:rsidR="00304B0A" w:rsidRPr="0021316F" w:rsidRDefault="00710015">
            <w:pPr>
              <w:rPr>
                <w:sz w:val="18"/>
                <w:szCs w:val="18"/>
              </w:rPr>
            </w:pPr>
            <w:r w:rsidRPr="0021316F">
              <w:rPr>
                <w:sz w:val="18"/>
                <w:szCs w:val="18"/>
              </w:rPr>
              <w:t>75.2%</w:t>
            </w:r>
          </w:p>
          <w:p w14:paraId="5CF1D25E" w14:textId="77777777" w:rsidR="00304B0A" w:rsidRPr="0021316F" w:rsidRDefault="00710015">
            <w:pPr>
              <w:rPr>
                <w:sz w:val="18"/>
                <w:szCs w:val="18"/>
              </w:rPr>
            </w:pPr>
            <w:r w:rsidRPr="0021316F">
              <w:rPr>
                <w:sz w:val="18"/>
                <w:szCs w:val="18"/>
              </w:rPr>
              <w:t>1.0%</w:t>
            </w:r>
          </w:p>
          <w:p w14:paraId="442059D5" w14:textId="77777777" w:rsidR="00304B0A" w:rsidRPr="0021316F" w:rsidRDefault="00710015">
            <w:pPr>
              <w:rPr>
                <w:sz w:val="18"/>
                <w:szCs w:val="18"/>
              </w:rPr>
            </w:pPr>
            <w:r w:rsidRPr="0021316F">
              <w:rPr>
                <w:sz w:val="18"/>
                <w:szCs w:val="18"/>
              </w:rPr>
              <w:t>3.9%</w:t>
            </w:r>
          </w:p>
          <w:p w14:paraId="2823199F" w14:textId="77777777" w:rsidR="00304B0A" w:rsidRPr="0021316F" w:rsidRDefault="00304B0A">
            <w:pPr>
              <w:rPr>
                <w:sz w:val="18"/>
                <w:szCs w:val="18"/>
              </w:rPr>
            </w:pPr>
          </w:p>
          <w:p w14:paraId="659AA90C" w14:textId="77777777" w:rsidR="00304B0A" w:rsidRPr="0021316F" w:rsidRDefault="00710015">
            <w:pPr>
              <w:rPr>
                <w:sz w:val="18"/>
                <w:szCs w:val="18"/>
              </w:rPr>
            </w:pPr>
            <w:r w:rsidRPr="0021316F">
              <w:rPr>
                <w:sz w:val="18"/>
                <w:szCs w:val="18"/>
              </w:rPr>
              <w:t>3.0%</w:t>
            </w:r>
          </w:p>
          <w:p w14:paraId="79542BB7" w14:textId="77777777" w:rsidR="00304B0A" w:rsidRPr="0021316F" w:rsidRDefault="00710015">
            <w:pPr>
              <w:rPr>
                <w:sz w:val="18"/>
                <w:szCs w:val="18"/>
              </w:rPr>
            </w:pPr>
            <w:r w:rsidRPr="0021316F">
              <w:rPr>
                <w:sz w:val="18"/>
                <w:szCs w:val="18"/>
              </w:rPr>
              <w:t xml:space="preserve">1.3% </w:t>
            </w:r>
            <w:r w:rsidRPr="0021316F">
              <w:rPr>
                <w:i/>
                <w:iCs/>
                <w:sz w:val="18"/>
                <w:szCs w:val="18"/>
              </w:rPr>
              <w:t>(0.1%)</w:t>
            </w:r>
          </w:p>
          <w:p w14:paraId="2D1DFD13" w14:textId="77777777" w:rsidR="00304B0A" w:rsidRPr="0021316F" w:rsidRDefault="00710015">
            <w:pPr>
              <w:rPr>
                <w:sz w:val="18"/>
                <w:szCs w:val="18"/>
              </w:rPr>
            </w:pPr>
            <w:r w:rsidRPr="0021316F">
              <w:rPr>
                <w:sz w:val="18"/>
                <w:szCs w:val="18"/>
              </w:rPr>
              <w:t>0.0%</w:t>
            </w:r>
          </w:p>
          <w:p w14:paraId="72828376" w14:textId="77777777" w:rsidR="00304B0A" w:rsidRPr="0021316F" w:rsidRDefault="00710015">
            <w:pPr>
              <w:rPr>
                <w:sz w:val="18"/>
                <w:szCs w:val="18"/>
              </w:rPr>
            </w:pPr>
            <w:r w:rsidRPr="0021316F">
              <w:rPr>
                <w:sz w:val="18"/>
                <w:szCs w:val="18"/>
              </w:rPr>
              <w:t>15.6%</w:t>
            </w:r>
          </w:p>
        </w:tc>
        <w:tc>
          <w:tcPr>
            <w:tcW w:w="3370" w:type="dxa"/>
          </w:tcPr>
          <w:p w14:paraId="13FA439A" w14:textId="77777777" w:rsidR="00304B0A" w:rsidRPr="0021316F" w:rsidRDefault="00710015">
            <w:pPr>
              <w:rPr>
                <w:sz w:val="18"/>
                <w:szCs w:val="18"/>
              </w:rPr>
            </w:pPr>
            <w:r w:rsidRPr="0021316F">
              <w:rPr>
                <w:sz w:val="18"/>
                <w:szCs w:val="18"/>
              </w:rPr>
              <w:t>Roman Catholicism experienced a slow, steady erosion, dropping from 82.3% to 75.2% (-7.1%). The void was largely filled by Islamic communities growing from 1.0% to 3.9% (+2.9%) and non-Catholic Christian groups growing from 0.6% to 3.0% (+2.4%), heavily influenced by immigration.</w:t>
            </w:r>
          </w:p>
        </w:tc>
        <w:tc>
          <w:tcPr>
            <w:tcW w:w="3827" w:type="dxa"/>
          </w:tcPr>
          <w:p w14:paraId="030016A2" w14:textId="0BA675DD" w:rsidR="00304B0A" w:rsidRPr="0021316F" w:rsidRDefault="00710015">
            <w:pPr>
              <w:rPr>
                <w:sz w:val="18"/>
                <w:szCs w:val="18"/>
              </w:rPr>
            </w:pPr>
            <w:r w:rsidRPr="0021316F">
              <w:rPr>
                <w:sz w:val="18"/>
                <w:szCs w:val="18"/>
              </w:rPr>
              <w:t>Secularism dipped slightly in 2010 but rebounded back to its baseline of around 15.6%. Catholic decline slowed down over the last decade (-.4%), while minority religions continued their gradual climb.</w:t>
            </w:r>
          </w:p>
        </w:tc>
      </w:tr>
      <w:tr w:rsidR="00304B0A" w:rsidRPr="0021316F" w14:paraId="6B78AD62" w14:textId="77777777">
        <w:tc>
          <w:tcPr>
            <w:tcW w:w="1123" w:type="dxa"/>
          </w:tcPr>
          <w:p w14:paraId="495B270B" w14:textId="77777777" w:rsidR="00304B0A" w:rsidRPr="0021316F" w:rsidRDefault="00710015">
            <w:pPr>
              <w:rPr>
                <w:sz w:val="18"/>
                <w:szCs w:val="18"/>
              </w:rPr>
            </w:pPr>
            <w:r w:rsidRPr="0021316F">
              <w:rPr>
                <w:b/>
                <w:bCs/>
                <w:sz w:val="18"/>
                <w:szCs w:val="18"/>
              </w:rPr>
              <w:lastRenderedPageBreak/>
              <w:t>Country / Region</w:t>
            </w:r>
          </w:p>
        </w:tc>
        <w:tc>
          <w:tcPr>
            <w:tcW w:w="1704" w:type="dxa"/>
          </w:tcPr>
          <w:p w14:paraId="48F5B5A0" w14:textId="77777777" w:rsidR="00304B0A" w:rsidRPr="0021316F" w:rsidRDefault="00710015">
            <w:pPr>
              <w:rPr>
                <w:sz w:val="18"/>
                <w:szCs w:val="18"/>
              </w:rPr>
            </w:pPr>
            <w:r w:rsidRPr="0021316F">
              <w:rPr>
                <w:b/>
                <w:bCs/>
                <w:sz w:val="18"/>
                <w:szCs w:val="18"/>
              </w:rPr>
              <w:t>Religious Affiliation Group</w:t>
            </w:r>
          </w:p>
        </w:tc>
        <w:tc>
          <w:tcPr>
            <w:tcW w:w="815" w:type="dxa"/>
          </w:tcPr>
          <w:p w14:paraId="154592CB" w14:textId="77777777" w:rsidR="00304B0A" w:rsidRPr="0021316F" w:rsidRDefault="00710015">
            <w:pPr>
              <w:rPr>
                <w:sz w:val="18"/>
                <w:szCs w:val="18"/>
              </w:rPr>
            </w:pPr>
            <w:r w:rsidRPr="0021316F">
              <w:rPr>
                <w:b/>
                <w:bCs/>
                <w:sz w:val="18"/>
                <w:szCs w:val="18"/>
              </w:rPr>
              <w:t>2000</w:t>
            </w:r>
          </w:p>
        </w:tc>
        <w:tc>
          <w:tcPr>
            <w:tcW w:w="815" w:type="dxa"/>
          </w:tcPr>
          <w:p w14:paraId="291D3D28" w14:textId="77777777" w:rsidR="00304B0A" w:rsidRPr="0021316F" w:rsidRDefault="00710015">
            <w:pPr>
              <w:rPr>
                <w:sz w:val="18"/>
                <w:szCs w:val="18"/>
              </w:rPr>
            </w:pPr>
            <w:r w:rsidRPr="0021316F">
              <w:rPr>
                <w:b/>
                <w:bCs/>
                <w:sz w:val="18"/>
                <w:szCs w:val="18"/>
              </w:rPr>
              <w:t>2011</w:t>
            </w:r>
          </w:p>
        </w:tc>
        <w:tc>
          <w:tcPr>
            <w:tcW w:w="815" w:type="dxa"/>
          </w:tcPr>
          <w:p w14:paraId="61BFDEFA" w14:textId="77777777" w:rsidR="00304B0A" w:rsidRPr="0021316F" w:rsidRDefault="00710015">
            <w:pPr>
              <w:rPr>
                <w:sz w:val="18"/>
                <w:szCs w:val="18"/>
              </w:rPr>
            </w:pPr>
            <w:r w:rsidRPr="0021316F">
              <w:rPr>
                <w:b/>
                <w:bCs/>
                <w:sz w:val="18"/>
                <w:szCs w:val="18"/>
              </w:rPr>
              <w:t>2024</w:t>
            </w:r>
          </w:p>
        </w:tc>
        <w:tc>
          <w:tcPr>
            <w:tcW w:w="3370" w:type="dxa"/>
          </w:tcPr>
          <w:p w14:paraId="18DA068C"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7F39E7A5"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53F09E80" w14:textId="77777777">
        <w:tc>
          <w:tcPr>
            <w:tcW w:w="1123" w:type="dxa"/>
          </w:tcPr>
          <w:p w14:paraId="0FA07FF7" w14:textId="77777777" w:rsidR="00304B0A" w:rsidRPr="0021316F" w:rsidRDefault="00710015">
            <w:pPr>
              <w:rPr>
                <w:sz w:val="18"/>
                <w:szCs w:val="18"/>
              </w:rPr>
            </w:pPr>
            <w:r w:rsidRPr="0021316F">
              <w:rPr>
                <w:b/>
                <w:bCs/>
                <w:sz w:val="18"/>
                <w:szCs w:val="18"/>
              </w:rPr>
              <w:t>Kosovo</w:t>
            </w:r>
          </w:p>
          <w:p w14:paraId="1B59E7D9" w14:textId="77777777" w:rsidR="00304B0A" w:rsidRPr="0021316F" w:rsidRDefault="00710015">
            <w:pPr>
              <w:rPr>
                <w:sz w:val="18"/>
                <w:szCs w:val="18"/>
              </w:rPr>
            </w:pPr>
            <w:r w:rsidRPr="0021316F">
              <w:rPr>
                <w:sz w:val="18"/>
                <w:szCs w:val="18"/>
              </w:rPr>
              <w:br/>
              <w:t xml:space="preserve">    Source: Kosovo Agency of Statistics (ASK), Population and Housing Census Records.</w:t>
            </w:r>
          </w:p>
          <w:p w14:paraId="63201D63" w14:textId="77777777" w:rsidR="00304B0A" w:rsidRPr="0021316F" w:rsidRDefault="00304B0A">
            <w:pPr>
              <w:rPr>
                <w:sz w:val="18"/>
                <w:szCs w:val="18"/>
              </w:rPr>
            </w:pPr>
          </w:p>
          <w:p w14:paraId="62144996" w14:textId="02E51242" w:rsidR="00304B0A" w:rsidRPr="0021316F" w:rsidRDefault="00710015">
            <w:pPr>
              <w:rPr>
                <w:sz w:val="18"/>
                <w:szCs w:val="18"/>
              </w:rPr>
            </w:pPr>
            <w:r w:rsidRPr="0021316F">
              <w:rPr>
                <w:i/>
                <w:iCs/>
                <w:sz w:val="18"/>
                <w:szCs w:val="18"/>
              </w:rPr>
              <w:t xml:space="preserve">(Source: ASK; </w:t>
            </w:r>
            <w:r w:rsidR="003557EB">
              <w:rPr>
                <w:i/>
                <w:iCs/>
                <w:sz w:val="18"/>
                <w:szCs w:val="18"/>
              </w:rPr>
              <w:t>‘</w:t>
            </w:r>
            <w:r w:rsidRPr="0021316F">
              <w:rPr>
                <w:i/>
                <w:iCs/>
                <w:sz w:val="18"/>
                <w:szCs w:val="18"/>
              </w:rPr>
              <w:t xml:space="preserve">11, </w:t>
            </w:r>
            <w:r w:rsidR="003557EB">
              <w:rPr>
                <w:i/>
                <w:iCs/>
                <w:sz w:val="18"/>
                <w:szCs w:val="18"/>
              </w:rPr>
              <w:t>‘</w:t>
            </w:r>
            <w:r w:rsidRPr="0021316F">
              <w:rPr>
                <w:i/>
                <w:iCs/>
                <w:sz w:val="18"/>
                <w:szCs w:val="18"/>
              </w:rPr>
              <w:t>24 Records)</w:t>
            </w:r>
          </w:p>
        </w:tc>
        <w:tc>
          <w:tcPr>
            <w:tcW w:w="1704" w:type="dxa"/>
          </w:tcPr>
          <w:p w14:paraId="3F57EB8A" w14:textId="77777777" w:rsidR="00304B0A" w:rsidRPr="0021316F" w:rsidRDefault="00710015">
            <w:pPr>
              <w:rPr>
                <w:sz w:val="18"/>
                <w:szCs w:val="18"/>
              </w:rPr>
            </w:pPr>
            <w:r w:rsidRPr="0021316F">
              <w:rPr>
                <w:sz w:val="18"/>
                <w:szCs w:val="18"/>
              </w:rPr>
              <w:t>Roman Catholics</w:t>
            </w:r>
          </w:p>
          <w:p w14:paraId="2AF3E420" w14:textId="77777777" w:rsidR="00304B0A" w:rsidRPr="0021316F" w:rsidRDefault="00710015">
            <w:pPr>
              <w:rPr>
                <w:sz w:val="18"/>
                <w:szCs w:val="18"/>
              </w:rPr>
            </w:pPr>
            <w:r w:rsidRPr="0021316F">
              <w:rPr>
                <w:sz w:val="18"/>
                <w:szCs w:val="18"/>
              </w:rPr>
              <w:t>Protestants</w:t>
            </w:r>
          </w:p>
          <w:p w14:paraId="6983750B" w14:textId="77777777" w:rsidR="00304B0A" w:rsidRPr="0021316F" w:rsidRDefault="00710015">
            <w:pPr>
              <w:rPr>
                <w:sz w:val="18"/>
                <w:szCs w:val="18"/>
              </w:rPr>
            </w:pPr>
            <w:r w:rsidRPr="0021316F">
              <w:rPr>
                <w:sz w:val="18"/>
                <w:szCs w:val="18"/>
              </w:rPr>
              <w:t>Islamic communities</w:t>
            </w:r>
          </w:p>
          <w:p w14:paraId="732E0388" w14:textId="77777777" w:rsidR="00304B0A" w:rsidRPr="0021316F" w:rsidRDefault="00710015">
            <w:pPr>
              <w:rPr>
                <w:sz w:val="18"/>
                <w:szCs w:val="18"/>
              </w:rPr>
            </w:pPr>
            <w:r w:rsidRPr="0021316F">
              <w:rPr>
                <w:sz w:val="18"/>
                <w:szCs w:val="18"/>
              </w:rPr>
              <w:t xml:space="preserve">Other Christian </w:t>
            </w:r>
            <w:r w:rsidRPr="0021316F">
              <w:rPr>
                <w:i/>
                <w:iCs/>
                <w:sz w:val="18"/>
                <w:szCs w:val="18"/>
              </w:rPr>
              <w:t>(Serbian Orthodox)</w:t>
            </w:r>
          </w:p>
          <w:p w14:paraId="474A5EC2"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0B22171D" w14:textId="77777777" w:rsidR="00304B0A" w:rsidRPr="0021316F" w:rsidRDefault="00710015">
            <w:pPr>
              <w:rPr>
                <w:sz w:val="18"/>
                <w:szCs w:val="18"/>
              </w:rPr>
            </w:pPr>
            <w:r w:rsidRPr="0021316F">
              <w:rPr>
                <w:sz w:val="18"/>
                <w:szCs w:val="18"/>
              </w:rPr>
              <w:t>Unknown</w:t>
            </w:r>
          </w:p>
          <w:p w14:paraId="35DD76D2" w14:textId="77777777" w:rsidR="00304B0A" w:rsidRPr="0021316F" w:rsidRDefault="00710015">
            <w:pPr>
              <w:rPr>
                <w:sz w:val="18"/>
                <w:szCs w:val="18"/>
              </w:rPr>
            </w:pPr>
            <w:r w:rsidRPr="0021316F">
              <w:rPr>
                <w:sz w:val="18"/>
                <w:szCs w:val="18"/>
              </w:rPr>
              <w:t>No affiliation</w:t>
            </w:r>
          </w:p>
        </w:tc>
        <w:tc>
          <w:tcPr>
            <w:tcW w:w="815" w:type="dxa"/>
          </w:tcPr>
          <w:p w14:paraId="0C24347A" w14:textId="77777777" w:rsidR="00304B0A" w:rsidRPr="0021316F" w:rsidRDefault="00710015">
            <w:pPr>
              <w:rPr>
                <w:sz w:val="18"/>
                <w:szCs w:val="18"/>
              </w:rPr>
            </w:pPr>
            <w:r w:rsidRPr="0021316F">
              <w:rPr>
                <w:sz w:val="18"/>
                <w:szCs w:val="18"/>
              </w:rPr>
              <w:t>N/A</w:t>
            </w:r>
          </w:p>
          <w:p w14:paraId="63FDEC28" w14:textId="77777777" w:rsidR="00304B0A" w:rsidRPr="0021316F" w:rsidRDefault="00304B0A">
            <w:pPr>
              <w:rPr>
                <w:sz w:val="18"/>
                <w:szCs w:val="18"/>
              </w:rPr>
            </w:pPr>
          </w:p>
        </w:tc>
        <w:tc>
          <w:tcPr>
            <w:tcW w:w="815" w:type="dxa"/>
          </w:tcPr>
          <w:p w14:paraId="1F59B172" w14:textId="77777777" w:rsidR="00304B0A" w:rsidRPr="0021316F" w:rsidRDefault="00710015">
            <w:pPr>
              <w:rPr>
                <w:sz w:val="18"/>
                <w:szCs w:val="18"/>
              </w:rPr>
            </w:pPr>
            <w:r w:rsidRPr="0021316F">
              <w:rPr>
                <w:sz w:val="18"/>
                <w:szCs w:val="18"/>
              </w:rPr>
              <w:t>2.2%</w:t>
            </w:r>
          </w:p>
          <w:p w14:paraId="4EF92001" w14:textId="77777777" w:rsidR="00304B0A" w:rsidRPr="0021316F" w:rsidRDefault="00710015">
            <w:pPr>
              <w:rPr>
                <w:sz w:val="18"/>
                <w:szCs w:val="18"/>
              </w:rPr>
            </w:pPr>
            <w:r w:rsidRPr="0021316F">
              <w:rPr>
                <w:sz w:val="18"/>
                <w:szCs w:val="18"/>
              </w:rPr>
              <w:t>0.1%</w:t>
            </w:r>
          </w:p>
          <w:p w14:paraId="464DAC0A" w14:textId="77777777" w:rsidR="00304B0A" w:rsidRPr="0021316F" w:rsidRDefault="00710015">
            <w:pPr>
              <w:rPr>
                <w:sz w:val="18"/>
                <w:szCs w:val="18"/>
              </w:rPr>
            </w:pPr>
            <w:r w:rsidRPr="0021316F">
              <w:rPr>
                <w:sz w:val="18"/>
                <w:szCs w:val="18"/>
              </w:rPr>
              <w:t>95.6%</w:t>
            </w:r>
          </w:p>
          <w:p w14:paraId="2CCDE821" w14:textId="77777777" w:rsidR="00304B0A" w:rsidRPr="0021316F" w:rsidRDefault="00304B0A">
            <w:pPr>
              <w:rPr>
                <w:sz w:val="18"/>
                <w:szCs w:val="18"/>
              </w:rPr>
            </w:pPr>
          </w:p>
          <w:p w14:paraId="724F146D" w14:textId="77777777" w:rsidR="00304B0A" w:rsidRPr="0021316F" w:rsidRDefault="00710015">
            <w:pPr>
              <w:rPr>
                <w:sz w:val="18"/>
                <w:szCs w:val="18"/>
              </w:rPr>
            </w:pPr>
            <w:r w:rsidRPr="0021316F">
              <w:rPr>
                <w:sz w:val="18"/>
                <w:szCs w:val="18"/>
              </w:rPr>
              <w:t>1.5%</w:t>
            </w:r>
          </w:p>
          <w:p w14:paraId="5ECF7CA7" w14:textId="77777777" w:rsidR="00304B0A" w:rsidRPr="0021316F" w:rsidRDefault="00304B0A">
            <w:pPr>
              <w:rPr>
                <w:sz w:val="18"/>
                <w:szCs w:val="18"/>
              </w:rPr>
            </w:pPr>
          </w:p>
          <w:p w14:paraId="58EDF19A" w14:textId="77777777" w:rsidR="00304B0A" w:rsidRPr="0021316F" w:rsidRDefault="00710015">
            <w:pPr>
              <w:rPr>
                <w:sz w:val="18"/>
                <w:szCs w:val="18"/>
              </w:rPr>
            </w:pPr>
            <w:r w:rsidRPr="0021316F">
              <w:rPr>
                <w:sz w:val="18"/>
                <w:szCs w:val="18"/>
              </w:rPr>
              <w:t xml:space="preserve">0.1% </w:t>
            </w:r>
            <w:r w:rsidRPr="0021316F">
              <w:rPr>
                <w:i/>
                <w:iCs/>
                <w:sz w:val="18"/>
                <w:szCs w:val="18"/>
              </w:rPr>
              <w:t>(0.0%)</w:t>
            </w:r>
          </w:p>
          <w:p w14:paraId="3B5A801B" w14:textId="77777777" w:rsidR="00304B0A" w:rsidRPr="0021316F" w:rsidRDefault="00710015">
            <w:pPr>
              <w:rPr>
                <w:sz w:val="18"/>
                <w:szCs w:val="18"/>
              </w:rPr>
            </w:pPr>
            <w:r w:rsidRPr="0021316F">
              <w:rPr>
                <w:sz w:val="18"/>
                <w:szCs w:val="18"/>
              </w:rPr>
              <w:t>0.1%</w:t>
            </w:r>
          </w:p>
          <w:p w14:paraId="19F15983" w14:textId="77777777" w:rsidR="00304B0A" w:rsidRPr="0021316F" w:rsidRDefault="00710015">
            <w:pPr>
              <w:rPr>
                <w:sz w:val="18"/>
                <w:szCs w:val="18"/>
              </w:rPr>
            </w:pPr>
            <w:r w:rsidRPr="0021316F">
              <w:rPr>
                <w:sz w:val="18"/>
                <w:szCs w:val="18"/>
              </w:rPr>
              <w:t>0.4%</w:t>
            </w:r>
          </w:p>
        </w:tc>
        <w:tc>
          <w:tcPr>
            <w:tcW w:w="815" w:type="dxa"/>
          </w:tcPr>
          <w:p w14:paraId="5B03B7ED" w14:textId="77777777" w:rsidR="00304B0A" w:rsidRPr="0021316F" w:rsidRDefault="00710015">
            <w:pPr>
              <w:rPr>
                <w:sz w:val="18"/>
                <w:szCs w:val="18"/>
              </w:rPr>
            </w:pPr>
            <w:r w:rsidRPr="0021316F">
              <w:rPr>
                <w:sz w:val="18"/>
                <w:szCs w:val="18"/>
              </w:rPr>
              <w:t>2.2%</w:t>
            </w:r>
          </w:p>
          <w:p w14:paraId="38B3E7EC" w14:textId="77777777" w:rsidR="00304B0A" w:rsidRPr="0021316F" w:rsidRDefault="00710015">
            <w:pPr>
              <w:rPr>
                <w:sz w:val="18"/>
                <w:szCs w:val="18"/>
              </w:rPr>
            </w:pPr>
            <w:r w:rsidRPr="0021316F">
              <w:rPr>
                <w:sz w:val="18"/>
                <w:szCs w:val="18"/>
              </w:rPr>
              <w:t>0.1%</w:t>
            </w:r>
          </w:p>
          <w:p w14:paraId="68D526FE" w14:textId="77777777" w:rsidR="00304B0A" w:rsidRPr="0021316F" w:rsidRDefault="00710015">
            <w:pPr>
              <w:rPr>
                <w:sz w:val="18"/>
                <w:szCs w:val="18"/>
              </w:rPr>
            </w:pPr>
            <w:r w:rsidRPr="0021316F">
              <w:rPr>
                <w:sz w:val="18"/>
                <w:szCs w:val="18"/>
              </w:rPr>
              <w:t>93.0%</w:t>
            </w:r>
          </w:p>
          <w:p w14:paraId="5445CB71" w14:textId="77777777" w:rsidR="00304B0A" w:rsidRPr="0021316F" w:rsidRDefault="00304B0A">
            <w:pPr>
              <w:rPr>
                <w:sz w:val="18"/>
                <w:szCs w:val="18"/>
              </w:rPr>
            </w:pPr>
          </w:p>
          <w:p w14:paraId="149AA0D8" w14:textId="77777777" w:rsidR="00304B0A" w:rsidRPr="0021316F" w:rsidRDefault="00710015">
            <w:pPr>
              <w:rPr>
                <w:sz w:val="18"/>
                <w:szCs w:val="18"/>
              </w:rPr>
            </w:pPr>
            <w:r w:rsidRPr="0021316F">
              <w:rPr>
                <w:sz w:val="18"/>
                <w:szCs w:val="18"/>
              </w:rPr>
              <w:t>1.5%</w:t>
            </w:r>
          </w:p>
          <w:p w14:paraId="0B193C70" w14:textId="77777777" w:rsidR="00304B0A" w:rsidRPr="0021316F" w:rsidRDefault="00304B0A">
            <w:pPr>
              <w:rPr>
                <w:sz w:val="18"/>
                <w:szCs w:val="18"/>
              </w:rPr>
            </w:pPr>
          </w:p>
          <w:p w14:paraId="6230507B" w14:textId="77777777" w:rsidR="00304B0A" w:rsidRPr="0021316F" w:rsidRDefault="00710015">
            <w:pPr>
              <w:rPr>
                <w:sz w:val="18"/>
                <w:szCs w:val="18"/>
              </w:rPr>
            </w:pPr>
            <w:r w:rsidRPr="0021316F">
              <w:rPr>
                <w:sz w:val="18"/>
                <w:szCs w:val="18"/>
              </w:rPr>
              <w:t xml:space="preserve">0.1% </w:t>
            </w:r>
            <w:r w:rsidRPr="0021316F">
              <w:rPr>
                <w:i/>
                <w:iCs/>
                <w:sz w:val="18"/>
                <w:szCs w:val="18"/>
              </w:rPr>
              <w:t>(0.0%)</w:t>
            </w:r>
          </w:p>
          <w:p w14:paraId="728C5692" w14:textId="77777777" w:rsidR="00304B0A" w:rsidRPr="0021316F" w:rsidRDefault="00710015">
            <w:pPr>
              <w:rPr>
                <w:sz w:val="18"/>
                <w:szCs w:val="18"/>
              </w:rPr>
            </w:pPr>
            <w:r w:rsidRPr="0021316F">
              <w:rPr>
                <w:sz w:val="18"/>
                <w:szCs w:val="18"/>
              </w:rPr>
              <w:t>1.1%</w:t>
            </w:r>
          </w:p>
          <w:p w14:paraId="0CE221B8" w14:textId="77777777" w:rsidR="00304B0A" w:rsidRPr="0021316F" w:rsidRDefault="00710015">
            <w:pPr>
              <w:rPr>
                <w:sz w:val="18"/>
                <w:szCs w:val="18"/>
              </w:rPr>
            </w:pPr>
            <w:r w:rsidRPr="0021316F">
              <w:rPr>
                <w:sz w:val="18"/>
                <w:szCs w:val="18"/>
              </w:rPr>
              <w:t>2.0%</w:t>
            </w:r>
          </w:p>
        </w:tc>
        <w:tc>
          <w:tcPr>
            <w:tcW w:w="3370" w:type="dxa"/>
          </w:tcPr>
          <w:p w14:paraId="5A343AED" w14:textId="77777777" w:rsidR="00304B0A" w:rsidRPr="0021316F" w:rsidRDefault="00710015">
            <w:pPr>
              <w:rPr>
                <w:sz w:val="18"/>
                <w:szCs w:val="18"/>
              </w:rPr>
            </w:pPr>
            <w:r w:rsidRPr="0021316F">
              <w:rPr>
                <w:sz w:val="18"/>
                <w:szCs w:val="18"/>
              </w:rPr>
              <w:t>Kosovo’s vast Islamic majority saw a slight contraction over 20 years, moving from 95.6% to 93.0% (-2.6%). Catholicism and Orthodox Christianity remained perfectly locked at 2.2% and 1.5% respectively. The small difference shifted toward a minor rise in secularism (now 2.0%).</w:t>
            </w:r>
          </w:p>
        </w:tc>
        <w:tc>
          <w:tcPr>
            <w:tcW w:w="3827" w:type="dxa"/>
          </w:tcPr>
          <w:p w14:paraId="20C580F3" w14:textId="6A1025F5" w:rsidR="00304B0A" w:rsidRPr="0021316F" w:rsidRDefault="00710015" w:rsidP="00234F41">
            <w:pPr>
              <w:rPr>
                <w:sz w:val="18"/>
                <w:szCs w:val="18"/>
              </w:rPr>
            </w:pPr>
            <w:r w:rsidRPr="0021316F">
              <w:rPr>
                <w:sz w:val="18"/>
                <w:szCs w:val="18"/>
              </w:rPr>
              <w:t xml:space="preserve">No changes occurred between 2000 and 2010. The 2.6% dip in the Islamic population, the 1% increase in </w:t>
            </w:r>
            <w:r w:rsidR="00234F41">
              <w:rPr>
                <w:sz w:val="18"/>
                <w:szCs w:val="18"/>
              </w:rPr>
              <w:t>“</w:t>
            </w:r>
            <w:r w:rsidRPr="0021316F">
              <w:rPr>
                <w:sz w:val="18"/>
                <w:szCs w:val="18"/>
              </w:rPr>
              <w:t>Unknowns,</w:t>
            </w:r>
            <w:r w:rsidR="00234F41">
              <w:rPr>
                <w:sz w:val="18"/>
                <w:szCs w:val="18"/>
              </w:rPr>
              <w:t>”</w:t>
            </w:r>
            <w:r w:rsidRPr="0021316F">
              <w:rPr>
                <w:sz w:val="18"/>
                <w:szCs w:val="18"/>
              </w:rPr>
              <w:t xml:space="preserve"> and the 1.6% </w:t>
            </w:r>
            <w:r w:rsidR="00234F41">
              <w:rPr>
                <w:sz w:val="18"/>
                <w:szCs w:val="18"/>
              </w:rPr>
              <w:t>rise</w:t>
            </w:r>
            <w:r w:rsidRPr="0021316F">
              <w:rPr>
                <w:sz w:val="18"/>
                <w:szCs w:val="18"/>
              </w:rPr>
              <w:t xml:space="preserve"> in secularism all took place within the last decade.</w:t>
            </w:r>
          </w:p>
        </w:tc>
      </w:tr>
      <w:tr w:rsidR="00304B0A" w:rsidRPr="0021316F" w14:paraId="6832CCEE" w14:textId="77777777">
        <w:tc>
          <w:tcPr>
            <w:tcW w:w="1123" w:type="dxa"/>
          </w:tcPr>
          <w:p w14:paraId="50FD857E" w14:textId="77777777" w:rsidR="00304B0A" w:rsidRPr="0021316F" w:rsidRDefault="00710015">
            <w:pPr>
              <w:rPr>
                <w:sz w:val="18"/>
                <w:szCs w:val="18"/>
              </w:rPr>
            </w:pPr>
            <w:r w:rsidRPr="0021316F">
              <w:rPr>
                <w:b/>
                <w:bCs/>
                <w:sz w:val="18"/>
                <w:szCs w:val="18"/>
              </w:rPr>
              <w:t>Country / Region</w:t>
            </w:r>
          </w:p>
        </w:tc>
        <w:tc>
          <w:tcPr>
            <w:tcW w:w="1704" w:type="dxa"/>
          </w:tcPr>
          <w:p w14:paraId="28F70951" w14:textId="77777777" w:rsidR="00304B0A" w:rsidRPr="0021316F" w:rsidRDefault="00710015">
            <w:pPr>
              <w:rPr>
                <w:sz w:val="18"/>
                <w:szCs w:val="18"/>
              </w:rPr>
            </w:pPr>
            <w:r w:rsidRPr="0021316F">
              <w:rPr>
                <w:b/>
                <w:bCs/>
                <w:sz w:val="18"/>
                <w:szCs w:val="18"/>
              </w:rPr>
              <w:t>Religious Affiliation Group</w:t>
            </w:r>
          </w:p>
        </w:tc>
        <w:tc>
          <w:tcPr>
            <w:tcW w:w="815" w:type="dxa"/>
          </w:tcPr>
          <w:p w14:paraId="282D3A66" w14:textId="77777777" w:rsidR="00304B0A" w:rsidRPr="0021316F" w:rsidRDefault="00710015">
            <w:pPr>
              <w:rPr>
                <w:sz w:val="18"/>
                <w:szCs w:val="18"/>
              </w:rPr>
            </w:pPr>
            <w:r w:rsidRPr="0021316F">
              <w:rPr>
                <w:b/>
                <w:bCs/>
                <w:sz w:val="18"/>
                <w:szCs w:val="18"/>
              </w:rPr>
              <w:t>2000</w:t>
            </w:r>
          </w:p>
        </w:tc>
        <w:tc>
          <w:tcPr>
            <w:tcW w:w="815" w:type="dxa"/>
          </w:tcPr>
          <w:p w14:paraId="6A2629F4" w14:textId="77777777" w:rsidR="00304B0A" w:rsidRPr="0021316F" w:rsidRDefault="00710015">
            <w:pPr>
              <w:rPr>
                <w:sz w:val="18"/>
                <w:szCs w:val="18"/>
              </w:rPr>
            </w:pPr>
            <w:r w:rsidRPr="0021316F">
              <w:rPr>
                <w:b/>
                <w:bCs/>
                <w:sz w:val="18"/>
                <w:szCs w:val="18"/>
              </w:rPr>
              <w:t>2015</w:t>
            </w:r>
          </w:p>
        </w:tc>
        <w:tc>
          <w:tcPr>
            <w:tcW w:w="815" w:type="dxa"/>
          </w:tcPr>
          <w:p w14:paraId="552459BE" w14:textId="77777777" w:rsidR="00304B0A" w:rsidRPr="0021316F" w:rsidRDefault="00710015">
            <w:pPr>
              <w:rPr>
                <w:sz w:val="18"/>
                <w:szCs w:val="18"/>
              </w:rPr>
            </w:pPr>
            <w:r w:rsidRPr="0021316F">
              <w:rPr>
                <w:b/>
                <w:bCs/>
                <w:sz w:val="18"/>
                <w:szCs w:val="18"/>
              </w:rPr>
              <w:t>2020</w:t>
            </w:r>
          </w:p>
        </w:tc>
        <w:tc>
          <w:tcPr>
            <w:tcW w:w="3370" w:type="dxa"/>
          </w:tcPr>
          <w:p w14:paraId="6E93C1A3"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35786E78"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2228A5FE" w14:textId="77777777">
        <w:tc>
          <w:tcPr>
            <w:tcW w:w="1123" w:type="dxa"/>
          </w:tcPr>
          <w:p w14:paraId="7FECB068" w14:textId="77777777" w:rsidR="00304B0A" w:rsidRPr="0021316F" w:rsidRDefault="00710015">
            <w:pPr>
              <w:rPr>
                <w:sz w:val="18"/>
                <w:szCs w:val="18"/>
              </w:rPr>
            </w:pPr>
            <w:r w:rsidRPr="0021316F">
              <w:rPr>
                <w:b/>
                <w:bCs/>
                <w:sz w:val="18"/>
                <w:szCs w:val="18"/>
              </w:rPr>
              <w:lastRenderedPageBreak/>
              <w:t>Latvia</w:t>
            </w:r>
          </w:p>
          <w:p w14:paraId="36387FD7" w14:textId="77777777" w:rsidR="00304B0A" w:rsidRPr="0021316F" w:rsidRDefault="00710015">
            <w:pPr>
              <w:rPr>
                <w:sz w:val="18"/>
                <w:szCs w:val="18"/>
              </w:rPr>
            </w:pPr>
            <w:r w:rsidRPr="0021316F">
              <w:rPr>
                <w:sz w:val="18"/>
                <w:szCs w:val="18"/>
              </w:rPr>
              <w:br/>
              <w:t xml:space="preserve">    Source: Central Statistical Bureau of Latvia (CSB) / Association of Religion Data Archives (ARDA).</w:t>
            </w:r>
          </w:p>
          <w:p w14:paraId="308D30E6" w14:textId="08635279" w:rsidR="00304B0A" w:rsidRPr="0021316F" w:rsidRDefault="00710015">
            <w:pPr>
              <w:rPr>
                <w:sz w:val="18"/>
                <w:szCs w:val="18"/>
              </w:rPr>
            </w:pPr>
            <w:r w:rsidRPr="0021316F">
              <w:rPr>
                <w:sz w:val="18"/>
                <w:szCs w:val="18"/>
              </w:rPr>
              <w:t>2000</w:t>
            </w:r>
            <w:r w:rsidR="0021316F">
              <w:rPr>
                <w:sz w:val="18"/>
                <w:szCs w:val="18"/>
              </w:rPr>
              <w:t xml:space="preserve">, </w:t>
            </w:r>
            <w:r w:rsidRPr="0021316F">
              <w:rPr>
                <w:sz w:val="18"/>
                <w:szCs w:val="18"/>
              </w:rPr>
              <w:t>2010 (2015)</w:t>
            </w:r>
            <w:r w:rsidR="0021316F">
              <w:rPr>
                <w:sz w:val="18"/>
                <w:szCs w:val="18"/>
              </w:rPr>
              <w:t xml:space="preserve">, </w:t>
            </w:r>
            <w:r w:rsidRPr="0021316F">
              <w:rPr>
                <w:sz w:val="18"/>
                <w:szCs w:val="18"/>
              </w:rPr>
              <w:t>2025 (2020)</w:t>
            </w:r>
          </w:p>
          <w:p w14:paraId="3399C092" w14:textId="77777777" w:rsidR="00304B0A" w:rsidRPr="0021316F" w:rsidRDefault="00304B0A">
            <w:pPr>
              <w:rPr>
                <w:sz w:val="18"/>
                <w:szCs w:val="18"/>
              </w:rPr>
            </w:pPr>
          </w:p>
          <w:p w14:paraId="2C7D72CA" w14:textId="5B453572" w:rsidR="00304B0A" w:rsidRPr="0021316F" w:rsidRDefault="00710015">
            <w:pPr>
              <w:rPr>
                <w:sz w:val="18"/>
                <w:szCs w:val="18"/>
              </w:rPr>
            </w:pPr>
            <w:r w:rsidRPr="0021316F">
              <w:rPr>
                <w:i/>
                <w:iCs/>
                <w:sz w:val="18"/>
                <w:szCs w:val="18"/>
              </w:rPr>
              <w:t xml:space="preserve">(Source: CSB / ARDA; </w:t>
            </w:r>
            <w:r w:rsidR="00EA79C0">
              <w:rPr>
                <w:i/>
                <w:iCs/>
                <w:sz w:val="18"/>
                <w:szCs w:val="18"/>
              </w:rPr>
              <w:t>‘</w:t>
            </w:r>
            <w:r w:rsidRPr="0021316F">
              <w:rPr>
                <w:i/>
                <w:iCs/>
                <w:sz w:val="18"/>
                <w:szCs w:val="18"/>
              </w:rPr>
              <w:t xml:space="preserve">15, </w:t>
            </w:r>
            <w:r w:rsidR="00EA79C0">
              <w:rPr>
                <w:i/>
                <w:iCs/>
                <w:sz w:val="18"/>
                <w:szCs w:val="18"/>
              </w:rPr>
              <w:t>‘</w:t>
            </w:r>
            <w:r w:rsidRPr="0021316F">
              <w:rPr>
                <w:i/>
                <w:iCs/>
                <w:sz w:val="18"/>
                <w:szCs w:val="18"/>
              </w:rPr>
              <w:t>20)</w:t>
            </w:r>
          </w:p>
        </w:tc>
        <w:tc>
          <w:tcPr>
            <w:tcW w:w="1704" w:type="dxa"/>
          </w:tcPr>
          <w:p w14:paraId="63A96960" w14:textId="77777777" w:rsidR="00304B0A" w:rsidRPr="0021316F" w:rsidRDefault="00710015">
            <w:pPr>
              <w:rPr>
                <w:sz w:val="18"/>
                <w:szCs w:val="18"/>
              </w:rPr>
            </w:pPr>
            <w:r w:rsidRPr="0021316F">
              <w:rPr>
                <w:sz w:val="18"/>
                <w:szCs w:val="18"/>
              </w:rPr>
              <w:t>Roman Catholics</w:t>
            </w:r>
          </w:p>
          <w:p w14:paraId="753C7857" w14:textId="77777777" w:rsidR="00304B0A" w:rsidRPr="0021316F" w:rsidRDefault="00710015">
            <w:pPr>
              <w:rPr>
                <w:sz w:val="18"/>
                <w:szCs w:val="18"/>
              </w:rPr>
            </w:pPr>
            <w:r w:rsidRPr="0021316F">
              <w:rPr>
                <w:sz w:val="18"/>
                <w:szCs w:val="18"/>
              </w:rPr>
              <w:t>Protestants</w:t>
            </w:r>
          </w:p>
          <w:p w14:paraId="2BE19419" w14:textId="77777777" w:rsidR="00304B0A" w:rsidRPr="0021316F" w:rsidRDefault="00710015">
            <w:pPr>
              <w:rPr>
                <w:sz w:val="18"/>
                <w:szCs w:val="18"/>
              </w:rPr>
            </w:pPr>
            <w:r w:rsidRPr="0021316F">
              <w:rPr>
                <w:sz w:val="18"/>
                <w:szCs w:val="18"/>
              </w:rPr>
              <w:t>Islamic communities</w:t>
            </w:r>
          </w:p>
          <w:p w14:paraId="07FB4B8B" w14:textId="77777777" w:rsidR="00304B0A" w:rsidRPr="0021316F" w:rsidRDefault="00710015">
            <w:pPr>
              <w:rPr>
                <w:sz w:val="18"/>
                <w:szCs w:val="18"/>
              </w:rPr>
            </w:pPr>
            <w:r w:rsidRPr="0021316F">
              <w:rPr>
                <w:sz w:val="18"/>
                <w:szCs w:val="18"/>
              </w:rPr>
              <w:t xml:space="preserve">Other Christian </w:t>
            </w:r>
            <w:r w:rsidRPr="0021316F">
              <w:rPr>
                <w:i/>
                <w:iCs/>
                <w:sz w:val="18"/>
                <w:szCs w:val="18"/>
              </w:rPr>
              <w:t>(Orthodox)</w:t>
            </w:r>
          </w:p>
          <w:p w14:paraId="4E8DB969"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2E0EC78A" w14:textId="77777777" w:rsidR="00304B0A" w:rsidRPr="0021316F" w:rsidRDefault="00710015">
            <w:pPr>
              <w:rPr>
                <w:sz w:val="18"/>
                <w:szCs w:val="18"/>
              </w:rPr>
            </w:pPr>
            <w:r w:rsidRPr="0021316F">
              <w:rPr>
                <w:sz w:val="18"/>
                <w:szCs w:val="18"/>
              </w:rPr>
              <w:t>Unknown</w:t>
            </w:r>
          </w:p>
          <w:p w14:paraId="0809BD2C" w14:textId="77777777" w:rsidR="00304B0A" w:rsidRPr="0021316F" w:rsidRDefault="00710015">
            <w:pPr>
              <w:rPr>
                <w:sz w:val="18"/>
                <w:szCs w:val="18"/>
              </w:rPr>
            </w:pPr>
            <w:r w:rsidRPr="0021316F">
              <w:rPr>
                <w:sz w:val="18"/>
                <w:szCs w:val="18"/>
              </w:rPr>
              <w:t>No affiliation</w:t>
            </w:r>
          </w:p>
        </w:tc>
        <w:tc>
          <w:tcPr>
            <w:tcW w:w="815" w:type="dxa"/>
          </w:tcPr>
          <w:p w14:paraId="78AAF1C2" w14:textId="77777777" w:rsidR="00304B0A" w:rsidRPr="0021316F" w:rsidRDefault="00710015">
            <w:pPr>
              <w:rPr>
                <w:sz w:val="18"/>
                <w:szCs w:val="18"/>
              </w:rPr>
            </w:pPr>
            <w:r w:rsidRPr="0021316F">
              <w:rPr>
                <w:sz w:val="18"/>
                <w:szCs w:val="18"/>
              </w:rPr>
              <w:t>17.1%</w:t>
            </w:r>
          </w:p>
          <w:p w14:paraId="5109A932" w14:textId="77777777" w:rsidR="00304B0A" w:rsidRPr="0021316F" w:rsidRDefault="00710015">
            <w:pPr>
              <w:rPr>
                <w:sz w:val="18"/>
                <w:szCs w:val="18"/>
              </w:rPr>
            </w:pPr>
            <w:r w:rsidRPr="0021316F">
              <w:rPr>
                <w:sz w:val="18"/>
                <w:szCs w:val="18"/>
              </w:rPr>
              <w:t>22.7%</w:t>
            </w:r>
          </w:p>
          <w:p w14:paraId="7AACB79B" w14:textId="77777777" w:rsidR="00304B0A" w:rsidRPr="0021316F" w:rsidRDefault="00710015">
            <w:pPr>
              <w:rPr>
                <w:sz w:val="18"/>
                <w:szCs w:val="18"/>
              </w:rPr>
            </w:pPr>
            <w:r w:rsidRPr="0021316F">
              <w:rPr>
                <w:sz w:val="18"/>
                <w:szCs w:val="18"/>
              </w:rPr>
              <w:t>0.1%</w:t>
            </w:r>
          </w:p>
          <w:p w14:paraId="4F0CAA59" w14:textId="77777777" w:rsidR="00304B0A" w:rsidRPr="0021316F" w:rsidRDefault="00304B0A">
            <w:pPr>
              <w:rPr>
                <w:sz w:val="18"/>
                <w:szCs w:val="18"/>
              </w:rPr>
            </w:pPr>
          </w:p>
          <w:p w14:paraId="33EFE7AF" w14:textId="77777777" w:rsidR="00304B0A" w:rsidRPr="0021316F" w:rsidRDefault="00710015">
            <w:pPr>
              <w:rPr>
                <w:sz w:val="18"/>
                <w:szCs w:val="18"/>
              </w:rPr>
            </w:pPr>
            <w:r w:rsidRPr="0021316F">
              <w:rPr>
                <w:sz w:val="18"/>
                <w:szCs w:val="18"/>
              </w:rPr>
              <w:t>16.8%</w:t>
            </w:r>
          </w:p>
          <w:p w14:paraId="1597E5C4" w14:textId="77777777" w:rsidR="00304B0A" w:rsidRPr="0021316F" w:rsidRDefault="00304B0A">
            <w:pPr>
              <w:rPr>
                <w:sz w:val="18"/>
                <w:szCs w:val="18"/>
              </w:rPr>
            </w:pPr>
          </w:p>
          <w:p w14:paraId="7F5644B9" w14:textId="77777777" w:rsidR="00304B0A" w:rsidRPr="0021316F" w:rsidRDefault="00710015">
            <w:pPr>
              <w:rPr>
                <w:sz w:val="18"/>
                <w:szCs w:val="18"/>
              </w:rPr>
            </w:pPr>
            <w:r w:rsidRPr="0021316F">
              <w:rPr>
                <w:sz w:val="18"/>
                <w:szCs w:val="18"/>
              </w:rPr>
              <w:t xml:space="preserve">0.8% </w:t>
            </w:r>
            <w:r w:rsidRPr="0021316F">
              <w:rPr>
                <w:i/>
                <w:iCs/>
                <w:sz w:val="18"/>
                <w:szCs w:val="18"/>
              </w:rPr>
              <w:t>(0.3%)</w:t>
            </w:r>
          </w:p>
          <w:p w14:paraId="2B977A13" w14:textId="77777777" w:rsidR="00304B0A" w:rsidRPr="0021316F" w:rsidRDefault="00710015">
            <w:pPr>
              <w:rPr>
                <w:sz w:val="18"/>
                <w:szCs w:val="18"/>
              </w:rPr>
            </w:pPr>
            <w:r w:rsidRPr="0021316F">
              <w:rPr>
                <w:sz w:val="18"/>
                <w:szCs w:val="18"/>
              </w:rPr>
              <w:t>0.0%</w:t>
            </w:r>
          </w:p>
          <w:p w14:paraId="6D32F0F5" w14:textId="77777777" w:rsidR="00304B0A" w:rsidRPr="0021316F" w:rsidRDefault="00710015">
            <w:pPr>
              <w:rPr>
                <w:sz w:val="18"/>
                <w:szCs w:val="18"/>
              </w:rPr>
            </w:pPr>
            <w:r w:rsidRPr="0021316F">
              <w:rPr>
                <w:sz w:val="18"/>
                <w:szCs w:val="18"/>
              </w:rPr>
              <w:t>42.5%</w:t>
            </w:r>
          </w:p>
        </w:tc>
        <w:tc>
          <w:tcPr>
            <w:tcW w:w="815" w:type="dxa"/>
          </w:tcPr>
          <w:p w14:paraId="5652E0D6" w14:textId="77777777" w:rsidR="00304B0A" w:rsidRPr="0021316F" w:rsidRDefault="00710015">
            <w:pPr>
              <w:rPr>
                <w:sz w:val="18"/>
                <w:szCs w:val="18"/>
              </w:rPr>
            </w:pPr>
            <w:r w:rsidRPr="0021316F">
              <w:rPr>
                <w:sz w:val="18"/>
                <w:szCs w:val="18"/>
              </w:rPr>
              <w:t>21.0%</w:t>
            </w:r>
          </w:p>
          <w:p w14:paraId="44885911" w14:textId="77777777" w:rsidR="00304B0A" w:rsidRPr="0021316F" w:rsidRDefault="00710015">
            <w:pPr>
              <w:rPr>
                <w:sz w:val="18"/>
                <w:szCs w:val="18"/>
              </w:rPr>
            </w:pPr>
            <w:r w:rsidRPr="0021316F">
              <w:rPr>
                <w:sz w:val="18"/>
                <w:szCs w:val="18"/>
              </w:rPr>
              <w:t>37.0%</w:t>
            </w:r>
          </w:p>
          <w:p w14:paraId="3DCDCD86" w14:textId="77777777" w:rsidR="00304B0A" w:rsidRPr="0021316F" w:rsidRDefault="00710015">
            <w:pPr>
              <w:rPr>
                <w:sz w:val="18"/>
                <w:szCs w:val="18"/>
              </w:rPr>
            </w:pPr>
            <w:r w:rsidRPr="0021316F">
              <w:rPr>
                <w:sz w:val="18"/>
                <w:szCs w:val="18"/>
              </w:rPr>
              <w:t>0.1%</w:t>
            </w:r>
          </w:p>
          <w:p w14:paraId="1B525A2F" w14:textId="77777777" w:rsidR="00304B0A" w:rsidRPr="0021316F" w:rsidRDefault="00304B0A">
            <w:pPr>
              <w:rPr>
                <w:sz w:val="18"/>
                <w:szCs w:val="18"/>
              </w:rPr>
            </w:pPr>
          </w:p>
          <w:p w14:paraId="415A8202" w14:textId="77777777" w:rsidR="00304B0A" w:rsidRPr="0021316F" w:rsidRDefault="00710015">
            <w:pPr>
              <w:rPr>
                <w:sz w:val="18"/>
                <w:szCs w:val="18"/>
              </w:rPr>
            </w:pPr>
            <w:r w:rsidRPr="0021316F">
              <w:rPr>
                <w:sz w:val="18"/>
                <w:szCs w:val="18"/>
              </w:rPr>
              <w:t>26.0%</w:t>
            </w:r>
          </w:p>
          <w:p w14:paraId="483A64C3" w14:textId="77777777" w:rsidR="00304B0A" w:rsidRPr="0021316F" w:rsidRDefault="00304B0A">
            <w:pPr>
              <w:rPr>
                <w:sz w:val="18"/>
                <w:szCs w:val="18"/>
              </w:rPr>
            </w:pPr>
          </w:p>
          <w:p w14:paraId="0338651C" w14:textId="77777777" w:rsidR="00304B0A" w:rsidRPr="0021316F" w:rsidRDefault="00710015">
            <w:pPr>
              <w:rPr>
                <w:sz w:val="18"/>
                <w:szCs w:val="18"/>
              </w:rPr>
            </w:pPr>
            <w:r w:rsidRPr="0021316F">
              <w:rPr>
                <w:sz w:val="18"/>
                <w:szCs w:val="18"/>
              </w:rPr>
              <w:t xml:space="preserve">0.9% </w:t>
            </w:r>
            <w:r w:rsidRPr="0021316F">
              <w:rPr>
                <w:i/>
                <w:iCs/>
                <w:sz w:val="18"/>
                <w:szCs w:val="18"/>
              </w:rPr>
              <w:t>(0.3%)</w:t>
            </w:r>
          </w:p>
          <w:p w14:paraId="258B959A" w14:textId="77777777" w:rsidR="00304B0A" w:rsidRPr="0021316F" w:rsidRDefault="00710015">
            <w:pPr>
              <w:rPr>
                <w:sz w:val="18"/>
                <w:szCs w:val="18"/>
              </w:rPr>
            </w:pPr>
            <w:r w:rsidRPr="0021316F">
              <w:rPr>
                <w:sz w:val="18"/>
                <w:szCs w:val="18"/>
              </w:rPr>
              <w:t>15.0%</w:t>
            </w:r>
          </w:p>
          <w:p w14:paraId="76F6F1C9" w14:textId="77777777" w:rsidR="00304B0A" w:rsidRPr="0021316F" w:rsidRDefault="00710015">
            <w:pPr>
              <w:rPr>
                <w:sz w:val="18"/>
                <w:szCs w:val="18"/>
              </w:rPr>
            </w:pPr>
            <w:r w:rsidRPr="0021316F">
              <w:rPr>
                <w:sz w:val="18"/>
                <w:szCs w:val="18"/>
              </w:rPr>
              <w:t>0.0%</w:t>
            </w:r>
          </w:p>
        </w:tc>
        <w:tc>
          <w:tcPr>
            <w:tcW w:w="815" w:type="dxa"/>
          </w:tcPr>
          <w:p w14:paraId="7AA6AFBD" w14:textId="77777777" w:rsidR="00304B0A" w:rsidRPr="0021316F" w:rsidRDefault="00710015">
            <w:pPr>
              <w:rPr>
                <w:sz w:val="18"/>
                <w:szCs w:val="18"/>
              </w:rPr>
            </w:pPr>
            <w:r w:rsidRPr="0021316F">
              <w:rPr>
                <w:sz w:val="18"/>
                <w:szCs w:val="18"/>
              </w:rPr>
              <w:t>22.6%</w:t>
            </w:r>
          </w:p>
          <w:p w14:paraId="67B0F273" w14:textId="77777777" w:rsidR="00304B0A" w:rsidRPr="0021316F" w:rsidRDefault="00710015">
            <w:pPr>
              <w:rPr>
                <w:sz w:val="18"/>
                <w:szCs w:val="18"/>
              </w:rPr>
            </w:pPr>
            <w:r w:rsidRPr="0021316F">
              <w:rPr>
                <w:sz w:val="18"/>
                <w:szCs w:val="18"/>
              </w:rPr>
              <w:t>38.5%</w:t>
            </w:r>
          </w:p>
          <w:p w14:paraId="0A520B4F" w14:textId="77777777" w:rsidR="00304B0A" w:rsidRPr="0021316F" w:rsidRDefault="00710015">
            <w:pPr>
              <w:rPr>
                <w:sz w:val="18"/>
                <w:szCs w:val="18"/>
              </w:rPr>
            </w:pPr>
            <w:r w:rsidRPr="0021316F">
              <w:rPr>
                <w:sz w:val="18"/>
                <w:szCs w:val="18"/>
              </w:rPr>
              <w:t>0.3%</w:t>
            </w:r>
          </w:p>
          <w:p w14:paraId="08888DE6" w14:textId="77777777" w:rsidR="00304B0A" w:rsidRPr="0021316F" w:rsidRDefault="00304B0A">
            <w:pPr>
              <w:rPr>
                <w:sz w:val="18"/>
                <w:szCs w:val="18"/>
              </w:rPr>
            </w:pPr>
          </w:p>
          <w:p w14:paraId="79B86CDE" w14:textId="77777777" w:rsidR="00304B0A" w:rsidRPr="0021316F" w:rsidRDefault="00710015">
            <w:pPr>
              <w:rPr>
                <w:sz w:val="18"/>
                <w:szCs w:val="18"/>
              </w:rPr>
            </w:pPr>
            <w:r w:rsidRPr="0021316F">
              <w:rPr>
                <w:sz w:val="18"/>
                <w:szCs w:val="18"/>
              </w:rPr>
              <w:t>22.3%</w:t>
            </w:r>
          </w:p>
          <w:p w14:paraId="33358952" w14:textId="77777777" w:rsidR="00304B0A" w:rsidRPr="0021316F" w:rsidRDefault="00304B0A">
            <w:pPr>
              <w:rPr>
                <w:sz w:val="18"/>
                <w:szCs w:val="18"/>
              </w:rPr>
            </w:pPr>
          </w:p>
          <w:p w14:paraId="27E1CE41" w14:textId="77777777" w:rsidR="00304B0A" w:rsidRPr="0021316F" w:rsidRDefault="00710015">
            <w:pPr>
              <w:rPr>
                <w:sz w:val="18"/>
                <w:szCs w:val="18"/>
              </w:rPr>
            </w:pPr>
            <w:r w:rsidRPr="0021316F">
              <w:rPr>
                <w:sz w:val="18"/>
                <w:szCs w:val="18"/>
              </w:rPr>
              <w:t xml:space="preserve">0.5% </w:t>
            </w:r>
            <w:r w:rsidRPr="0021316F">
              <w:rPr>
                <w:i/>
                <w:iCs/>
                <w:sz w:val="18"/>
                <w:szCs w:val="18"/>
              </w:rPr>
              <w:t>(0.4%)</w:t>
            </w:r>
          </w:p>
          <w:p w14:paraId="1CB267AF" w14:textId="77777777" w:rsidR="00304B0A" w:rsidRPr="0021316F" w:rsidRDefault="00710015">
            <w:pPr>
              <w:rPr>
                <w:sz w:val="18"/>
                <w:szCs w:val="18"/>
              </w:rPr>
            </w:pPr>
            <w:r w:rsidRPr="0021316F">
              <w:rPr>
                <w:sz w:val="18"/>
                <w:szCs w:val="18"/>
              </w:rPr>
              <w:t>15.8%</w:t>
            </w:r>
          </w:p>
          <w:p w14:paraId="034076C6" w14:textId="77777777" w:rsidR="00304B0A" w:rsidRPr="0021316F" w:rsidRDefault="00710015">
            <w:pPr>
              <w:rPr>
                <w:sz w:val="18"/>
                <w:szCs w:val="18"/>
              </w:rPr>
            </w:pPr>
            <w:r w:rsidRPr="0021316F">
              <w:rPr>
                <w:sz w:val="18"/>
                <w:szCs w:val="18"/>
              </w:rPr>
              <w:t>0.0%</w:t>
            </w:r>
          </w:p>
        </w:tc>
        <w:tc>
          <w:tcPr>
            <w:tcW w:w="3370" w:type="dxa"/>
          </w:tcPr>
          <w:p w14:paraId="5B19475F" w14:textId="77777777" w:rsidR="00304B0A" w:rsidRPr="0021316F" w:rsidRDefault="00710015">
            <w:pPr>
              <w:rPr>
                <w:sz w:val="18"/>
                <w:szCs w:val="18"/>
              </w:rPr>
            </w:pPr>
            <w:r w:rsidRPr="0021316F">
              <w:rPr>
                <w:sz w:val="18"/>
                <w:szCs w:val="18"/>
              </w:rPr>
              <w:t>An anomalous trend regarding secularism. In 2000, 42.5% of Latvians claimed no religion. By 2025, that category dropped to 0.0%. Instead, Lutherans (Protestants) jumped significantly from 22.7% to 38.5% (+15.8%), Catholics rose from 17.1% to 22.6% (+5.5%), and Orthodox Christians rose to 22.3%.</w:t>
            </w:r>
          </w:p>
        </w:tc>
        <w:tc>
          <w:tcPr>
            <w:tcW w:w="3827" w:type="dxa"/>
          </w:tcPr>
          <w:p w14:paraId="73D3DF41" w14:textId="72D7C7E4" w:rsidR="00304B0A" w:rsidRPr="0021316F" w:rsidRDefault="00710015">
            <w:pPr>
              <w:rPr>
                <w:sz w:val="18"/>
                <w:szCs w:val="18"/>
              </w:rPr>
            </w:pPr>
            <w:r w:rsidRPr="0021316F">
              <w:rPr>
                <w:sz w:val="18"/>
                <w:szCs w:val="18"/>
              </w:rPr>
              <w:t xml:space="preserve">Over the last decade, Protestants (+1.5%) and Catholics (+1.6%) saw minor growth, while the Orthodox community saw a 3.7% decline. </w:t>
            </w:r>
            <w:r w:rsidR="003557EB">
              <w:rPr>
                <w:sz w:val="18"/>
                <w:szCs w:val="18"/>
              </w:rPr>
              <w:t>“</w:t>
            </w:r>
            <w:r w:rsidRPr="0021316F">
              <w:rPr>
                <w:sz w:val="18"/>
                <w:szCs w:val="18"/>
              </w:rPr>
              <w:t>Unknown</w:t>
            </w:r>
            <w:r w:rsidR="003557EB">
              <w:rPr>
                <w:sz w:val="18"/>
                <w:szCs w:val="18"/>
              </w:rPr>
              <w:t>”</w:t>
            </w:r>
            <w:r w:rsidRPr="0021316F">
              <w:rPr>
                <w:sz w:val="18"/>
                <w:szCs w:val="18"/>
              </w:rPr>
              <w:t xml:space="preserve"> identities remained high at 15.8%.</w:t>
            </w:r>
          </w:p>
        </w:tc>
      </w:tr>
      <w:tr w:rsidR="00304B0A" w:rsidRPr="0021316F" w14:paraId="63CC8889" w14:textId="77777777">
        <w:tc>
          <w:tcPr>
            <w:tcW w:w="1123" w:type="dxa"/>
          </w:tcPr>
          <w:p w14:paraId="0C74D1FA" w14:textId="77777777" w:rsidR="00304B0A" w:rsidRPr="0021316F" w:rsidRDefault="00710015">
            <w:pPr>
              <w:rPr>
                <w:sz w:val="18"/>
                <w:szCs w:val="18"/>
              </w:rPr>
            </w:pPr>
            <w:r w:rsidRPr="0021316F">
              <w:rPr>
                <w:b/>
                <w:bCs/>
                <w:sz w:val="18"/>
                <w:szCs w:val="18"/>
              </w:rPr>
              <w:lastRenderedPageBreak/>
              <w:t>Country / Region</w:t>
            </w:r>
          </w:p>
        </w:tc>
        <w:tc>
          <w:tcPr>
            <w:tcW w:w="1704" w:type="dxa"/>
          </w:tcPr>
          <w:p w14:paraId="78A808FB" w14:textId="77777777" w:rsidR="00304B0A" w:rsidRPr="0021316F" w:rsidRDefault="00710015">
            <w:pPr>
              <w:rPr>
                <w:sz w:val="18"/>
                <w:szCs w:val="18"/>
              </w:rPr>
            </w:pPr>
            <w:r w:rsidRPr="0021316F">
              <w:rPr>
                <w:b/>
                <w:bCs/>
                <w:sz w:val="18"/>
                <w:szCs w:val="18"/>
              </w:rPr>
              <w:t>Religious Affiliation Group</w:t>
            </w:r>
          </w:p>
        </w:tc>
        <w:tc>
          <w:tcPr>
            <w:tcW w:w="815" w:type="dxa"/>
          </w:tcPr>
          <w:p w14:paraId="616D88FB" w14:textId="77777777" w:rsidR="00304B0A" w:rsidRPr="0021316F" w:rsidRDefault="00710015">
            <w:pPr>
              <w:rPr>
                <w:sz w:val="18"/>
                <w:szCs w:val="18"/>
              </w:rPr>
            </w:pPr>
            <w:r w:rsidRPr="0021316F">
              <w:rPr>
                <w:b/>
                <w:bCs/>
                <w:sz w:val="18"/>
                <w:szCs w:val="18"/>
              </w:rPr>
              <w:t>2000</w:t>
            </w:r>
          </w:p>
        </w:tc>
        <w:tc>
          <w:tcPr>
            <w:tcW w:w="815" w:type="dxa"/>
          </w:tcPr>
          <w:p w14:paraId="422CF281" w14:textId="77777777" w:rsidR="00304B0A" w:rsidRPr="0021316F" w:rsidRDefault="00710015">
            <w:pPr>
              <w:rPr>
                <w:sz w:val="18"/>
                <w:szCs w:val="18"/>
              </w:rPr>
            </w:pPr>
            <w:r w:rsidRPr="0021316F">
              <w:rPr>
                <w:b/>
                <w:bCs/>
                <w:sz w:val="18"/>
                <w:szCs w:val="18"/>
              </w:rPr>
              <w:t>2010</w:t>
            </w:r>
          </w:p>
        </w:tc>
        <w:tc>
          <w:tcPr>
            <w:tcW w:w="815" w:type="dxa"/>
          </w:tcPr>
          <w:p w14:paraId="5160193A" w14:textId="77777777" w:rsidR="00304B0A" w:rsidRPr="0021316F" w:rsidRDefault="00710015">
            <w:pPr>
              <w:rPr>
                <w:sz w:val="18"/>
                <w:szCs w:val="18"/>
              </w:rPr>
            </w:pPr>
            <w:r w:rsidRPr="0021316F">
              <w:rPr>
                <w:b/>
                <w:bCs/>
                <w:sz w:val="18"/>
                <w:szCs w:val="18"/>
              </w:rPr>
              <w:t>2021</w:t>
            </w:r>
          </w:p>
        </w:tc>
        <w:tc>
          <w:tcPr>
            <w:tcW w:w="3370" w:type="dxa"/>
          </w:tcPr>
          <w:p w14:paraId="6EB4A228"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22BDBB70"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2289B3F5" w14:textId="77777777">
        <w:tc>
          <w:tcPr>
            <w:tcW w:w="1123" w:type="dxa"/>
          </w:tcPr>
          <w:p w14:paraId="389EC93C" w14:textId="77777777" w:rsidR="00304B0A" w:rsidRPr="00B507F7" w:rsidRDefault="00710015">
            <w:pPr>
              <w:rPr>
                <w:sz w:val="18"/>
                <w:szCs w:val="18"/>
                <w:lang w:val="it-IT"/>
              </w:rPr>
            </w:pPr>
            <w:r w:rsidRPr="00B507F7">
              <w:rPr>
                <w:b/>
                <w:bCs/>
                <w:sz w:val="18"/>
                <w:szCs w:val="18"/>
                <w:lang w:val="it-IT"/>
              </w:rPr>
              <w:t>Malta</w:t>
            </w:r>
          </w:p>
          <w:p w14:paraId="3E9AD7FE" w14:textId="77777777" w:rsidR="00304B0A" w:rsidRPr="00B507F7" w:rsidRDefault="00710015">
            <w:pPr>
              <w:rPr>
                <w:i/>
                <w:iCs/>
                <w:sz w:val="18"/>
                <w:szCs w:val="18"/>
                <w:lang w:val="it-IT"/>
              </w:rPr>
            </w:pPr>
            <w:r w:rsidRPr="00B507F7">
              <w:rPr>
                <w:sz w:val="18"/>
                <w:szCs w:val="18"/>
                <w:lang w:val="it-IT"/>
              </w:rPr>
              <w:br/>
            </w:r>
            <w:r w:rsidRPr="00B507F7">
              <w:rPr>
                <w:i/>
                <w:iCs/>
                <w:sz w:val="18"/>
                <w:szCs w:val="18"/>
                <w:lang w:val="it-IT"/>
              </w:rPr>
              <w:t>(Source: NSO Malta; Census 2021)</w:t>
            </w:r>
          </w:p>
          <w:p w14:paraId="555CF2E7" w14:textId="77777777" w:rsidR="00304B0A" w:rsidRPr="0021316F" w:rsidRDefault="00710015">
            <w:pPr>
              <w:rPr>
                <w:sz w:val="18"/>
                <w:szCs w:val="18"/>
              </w:rPr>
            </w:pPr>
            <w:r w:rsidRPr="00B507F7">
              <w:rPr>
                <w:sz w:val="18"/>
                <w:szCs w:val="18"/>
                <w:lang w:val="it-IT"/>
              </w:rPr>
              <w:t xml:space="preserve">    </w:t>
            </w:r>
            <w:r w:rsidRPr="0021316F">
              <w:rPr>
                <w:sz w:val="18"/>
                <w:szCs w:val="18"/>
              </w:rPr>
              <w:t xml:space="preserve">Source: National Statistics Office (NSO) Malta, Census of Population and Housing </w:t>
            </w:r>
          </w:p>
        </w:tc>
        <w:tc>
          <w:tcPr>
            <w:tcW w:w="1704" w:type="dxa"/>
          </w:tcPr>
          <w:p w14:paraId="69DF7AA2" w14:textId="77777777" w:rsidR="00304B0A" w:rsidRPr="0021316F" w:rsidRDefault="00710015">
            <w:pPr>
              <w:rPr>
                <w:sz w:val="18"/>
                <w:szCs w:val="18"/>
              </w:rPr>
            </w:pPr>
            <w:r w:rsidRPr="0021316F">
              <w:rPr>
                <w:sz w:val="18"/>
                <w:szCs w:val="18"/>
              </w:rPr>
              <w:t>Roman Catholics</w:t>
            </w:r>
          </w:p>
          <w:p w14:paraId="3D707636" w14:textId="77777777" w:rsidR="00304B0A" w:rsidRPr="0021316F" w:rsidRDefault="00710015">
            <w:pPr>
              <w:rPr>
                <w:sz w:val="18"/>
                <w:szCs w:val="18"/>
              </w:rPr>
            </w:pPr>
            <w:r w:rsidRPr="0021316F">
              <w:rPr>
                <w:sz w:val="18"/>
                <w:szCs w:val="18"/>
              </w:rPr>
              <w:t>Protestants</w:t>
            </w:r>
          </w:p>
          <w:p w14:paraId="1E73DBE6" w14:textId="77777777" w:rsidR="00304B0A" w:rsidRPr="0021316F" w:rsidRDefault="00710015">
            <w:pPr>
              <w:rPr>
                <w:sz w:val="18"/>
                <w:szCs w:val="18"/>
              </w:rPr>
            </w:pPr>
            <w:r w:rsidRPr="0021316F">
              <w:rPr>
                <w:sz w:val="18"/>
                <w:szCs w:val="18"/>
              </w:rPr>
              <w:t>Islamic communities</w:t>
            </w:r>
          </w:p>
          <w:p w14:paraId="5DC7B7B5" w14:textId="77777777" w:rsidR="00304B0A" w:rsidRPr="0021316F" w:rsidRDefault="00710015">
            <w:pPr>
              <w:rPr>
                <w:sz w:val="18"/>
                <w:szCs w:val="18"/>
              </w:rPr>
            </w:pPr>
            <w:r w:rsidRPr="0021316F">
              <w:rPr>
                <w:sz w:val="18"/>
                <w:szCs w:val="18"/>
              </w:rPr>
              <w:t>Other Christian</w:t>
            </w:r>
          </w:p>
          <w:p w14:paraId="51DF7A96"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056EB28C" w14:textId="77777777" w:rsidR="00304B0A" w:rsidRPr="0021316F" w:rsidRDefault="00710015">
            <w:pPr>
              <w:rPr>
                <w:sz w:val="18"/>
                <w:szCs w:val="18"/>
              </w:rPr>
            </w:pPr>
            <w:r w:rsidRPr="0021316F">
              <w:rPr>
                <w:sz w:val="18"/>
                <w:szCs w:val="18"/>
              </w:rPr>
              <w:t>Unknown</w:t>
            </w:r>
          </w:p>
          <w:p w14:paraId="02C4677A" w14:textId="77777777" w:rsidR="00304B0A" w:rsidRPr="0021316F" w:rsidRDefault="00710015">
            <w:pPr>
              <w:rPr>
                <w:sz w:val="18"/>
                <w:szCs w:val="18"/>
              </w:rPr>
            </w:pPr>
            <w:r w:rsidRPr="0021316F">
              <w:rPr>
                <w:sz w:val="18"/>
                <w:szCs w:val="18"/>
              </w:rPr>
              <w:t>No affiliation</w:t>
            </w:r>
          </w:p>
        </w:tc>
        <w:tc>
          <w:tcPr>
            <w:tcW w:w="815" w:type="dxa"/>
          </w:tcPr>
          <w:p w14:paraId="43C252CA" w14:textId="77777777" w:rsidR="00304B0A" w:rsidRPr="0021316F" w:rsidRDefault="00710015">
            <w:pPr>
              <w:rPr>
                <w:sz w:val="18"/>
                <w:szCs w:val="18"/>
              </w:rPr>
            </w:pPr>
            <w:r w:rsidRPr="0021316F">
              <w:rPr>
                <w:sz w:val="18"/>
                <w:szCs w:val="18"/>
              </w:rPr>
              <w:t>N/A</w:t>
            </w:r>
          </w:p>
        </w:tc>
        <w:tc>
          <w:tcPr>
            <w:tcW w:w="815" w:type="dxa"/>
          </w:tcPr>
          <w:p w14:paraId="10EEF451" w14:textId="77777777" w:rsidR="00304B0A" w:rsidRPr="0021316F" w:rsidRDefault="00710015">
            <w:pPr>
              <w:rPr>
                <w:sz w:val="18"/>
                <w:szCs w:val="18"/>
              </w:rPr>
            </w:pPr>
            <w:r w:rsidRPr="0021316F">
              <w:rPr>
                <w:sz w:val="18"/>
                <w:szCs w:val="18"/>
              </w:rPr>
              <w:t>95.0%</w:t>
            </w:r>
          </w:p>
          <w:p w14:paraId="3A1F853E" w14:textId="77777777" w:rsidR="00304B0A" w:rsidRPr="0021316F" w:rsidRDefault="00710015">
            <w:pPr>
              <w:rPr>
                <w:sz w:val="18"/>
                <w:szCs w:val="18"/>
              </w:rPr>
            </w:pPr>
            <w:r w:rsidRPr="0021316F">
              <w:rPr>
                <w:sz w:val="18"/>
                <w:szCs w:val="18"/>
              </w:rPr>
              <w:t>0.5%</w:t>
            </w:r>
          </w:p>
          <w:p w14:paraId="66476FBE" w14:textId="77777777" w:rsidR="00304B0A" w:rsidRDefault="00710015">
            <w:pPr>
              <w:rPr>
                <w:sz w:val="18"/>
                <w:szCs w:val="18"/>
              </w:rPr>
            </w:pPr>
            <w:r w:rsidRPr="0021316F">
              <w:rPr>
                <w:sz w:val="18"/>
                <w:szCs w:val="18"/>
              </w:rPr>
              <w:t>1.0%</w:t>
            </w:r>
          </w:p>
          <w:p w14:paraId="33975766" w14:textId="77777777" w:rsidR="00EA79C0" w:rsidRPr="0021316F" w:rsidRDefault="00EA79C0">
            <w:pPr>
              <w:rPr>
                <w:sz w:val="18"/>
                <w:szCs w:val="18"/>
              </w:rPr>
            </w:pPr>
          </w:p>
          <w:p w14:paraId="5D96AC28" w14:textId="77777777" w:rsidR="00304B0A" w:rsidRPr="0021316F" w:rsidRDefault="00710015">
            <w:pPr>
              <w:rPr>
                <w:sz w:val="18"/>
                <w:szCs w:val="18"/>
              </w:rPr>
            </w:pPr>
            <w:r w:rsidRPr="0021316F">
              <w:rPr>
                <w:sz w:val="18"/>
                <w:szCs w:val="18"/>
              </w:rPr>
              <w:t>0.5%</w:t>
            </w:r>
          </w:p>
          <w:p w14:paraId="78575617" w14:textId="77777777" w:rsidR="00304B0A" w:rsidRPr="0021316F" w:rsidRDefault="00710015">
            <w:pPr>
              <w:rPr>
                <w:sz w:val="18"/>
                <w:szCs w:val="18"/>
              </w:rPr>
            </w:pPr>
            <w:r w:rsidRPr="0021316F">
              <w:rPr>
                <w:sz w:val="18"/>
                <w:szCs w:val="18"/>
              </w:rPr>
              <w:t xml:space="preserve">0.2% </w:t>
            </w:r>
            <w:r w:rsidRPr="0021316F">
              <w:rPr>
                <w:i/>
                <w:iCs/>
                <w:sz w:val="18"/>
                <w:szCs w:val="18"/>
              </w:rPr>
              <w:t>(0.02%)</w:t>
            </w:r>
          </w:p>
          <w:p w14:paraId="498EAF35" w14:textId="77777777" w:rsidR="00304B0A" w:rsidRPr="0021316F" w:rsidRDefault="00710015">
            <w:pPr>
              <w:rPr>
                <w:sz w:val="18"/>
                <w:szCs w:val="18"/>
              </w:rPr>
            </w:pPr>
            <w:r w:rsidRPr="0021316F">
              <w:rPr>
                <w:sz w:val="18"/>
                <w:szCs w:val="18"/>
              </w:rPr>
              <w:t>1.8%</w:t>
            </w:r>
          </w:p>
          <w:p w14:paraId="01E47207" w14:textId="77777777" w:rsidR="00304B0A" w:rsidRPr="0021316F" w:rsidRDefault="00710015">
            <w:pPr>
              <w:rPr>
                <w:sz w:val="18"/>
                <w:szCs w:val="18"/>
              </w:rPr>
            </w:pPr>
            <w:r w:rsidRPr="0021316F">
              <w:rPr>
                <w:sz w:val="18"/>
                <w:szCs w:val="18"/>
              </w:rPr>
              <w:t>1.0%</w:t>
            </w:r>
          </w:p>
        </w:tc>
        <w:tc>
          <w:tcPr>
            <w:tcW w:w="815" w:type="dxa"/>
          </w:tcPr>
          <w:p w14:paraId="33F72DFE" w14:textId="77777777" w:rsidR="00304B0A" w:rsidRPr="0021316F" w:rsidRDefault="00710015">
            <w:pPr>
              <w:rPr>
                <w:sz w:val="18"/>
                <w:szCs w:val="18"/>
              </w:rPr>
            </w:pPr>
            <w:r w:rsidRPr="0021316F">
              <w:rPr>
                <w:sz w:val="18"/>
                <w:szCs w:val="18"/>
              </w:rPr>
              <w:t>82.6%</w:t>
            </w:r>
          </w:p>
          <w:p w14:paraId="2CAC2CA3" w14:textId="77777777" w:rsidR="00304B0A" w:rsidRPr="0021316F" w:rsidRDefault="00710015">
            <w:pPr>
              <w:rPr>
                <w:sz w:val="18"/>
                <w:szCs w:val="18"/>
              </w:rPr>
            </w:pPr>
            <w:r w:rsidRPr="0021316F">
              <w:rPr>
                <w:sz w:val="18"/>
                <w:szCs w:val="18"/>
              </w:rPr>
              <w:t>1.1%</w:t>
            </w:r>
          </w:p>
          <w:p w14:paraId="64393F01" w14:textId="77777777" w:rsidR="00304B0A" w:rsidRDefault="00710015">
            <w:pPr>
              <w:rPr>
                <w:sz w:val="18"/>
                <w:szCs w:val="18"/>
              </w:rPr>
            </w:pPr>
            <w:r w:rsidRPr="0021316F">
              <w:rPr>
                <w:sz w:val="18"/>
                <w:szCs w:val="18"/>
              </w:rPr>
              <w:t>3.9%</w:t>
            </w:r>
          </w:p>
          <w:p w14:paraId="4443113D" w14:textId="77777777" w:rsidR="00EA79C0" w:rsidRPr="0021316F" w:rsidRDefault="00EA79C0">
            <w:pPr>
              <w:rPr>
                <w:sz w:val="18"/>
                <w:szCs w:val="18"/>
              </w:rPr>
            </w:pPr>
          </w:p>
          <w:p w14:paraId="033308BF" w14:textId="77777777" w:rsidR="00304B0A" w:rsidRPr="0021316F" w:rsidRDefault="00710015">
            <w:pPr>
              <w:rPr>
                <w:sz w:val="18"/>
                <w:szCs w:val="18"/>
              </w:rPr>
            </w:pPr>
            <w:r w:rsidRPr="0021316F">
              <w:rPr>
                <w:sz w:val="18"/>
                <w:szCs w:val="18"/>
              </w:rPr>
              <w:t>2.3%</w:t>
            </w:r>
          </w:p>
          <w:p w14:paraId="57E332C5" w14:textId="77777777" w:rsidR="00304B0A" w:rsidRPr="0021316F" w:rsidRDefault="00710015">
            <w:pPr>
              <w:rPr>
                <w:sz w:val="18"/>
                <w:szCs w:val="18"/>
              </w:rPr>
            </w:pPr>
            <w:r w:rsidRPr="0021316F">
              <w:rPr>
                <w:sz w:val="18"/>
                <w:szCs w:val="18"/>
              </w:rPr>
              <w:t xml:space="preserve">1.5% </w:t>
            </w:r>
            <w:r w:rsidRPr="0021316F">
              <w:rPr>
                <w:i/>
                <w:iCs/>
                <w:sz w:val="18"/>
                <w:szCs w:val="18"/>
              </w:rPr>
              <w:t>(0.02%)</w:t>
            </w:r>
          </w:p>
          <w:p w14:paraId="421F8FED" w14:textId="77777777" w:rsidR="00304B0A" w:rsidRPr="0021316F" w:rsidRDefault="00710015">
            <w:pPr>
              <w:rPr>
                <w:sz w:val="18"/>
                <w:szCs w:val="18"/>
              </w:rPr>
            </w:pPr>
            <w:r w:rsidRPr="0021316F">
              <w:rPr>
                <w:sz w:val="18"/>
                <w:szCs w:val="18"/>
              </w:rPr>
              <w:t>3.5%</w:t>
            </w:r>
          </w:p>
          <w:p w14:paraId="4FE15834" w14:textId="77777777" w:rsidR="00304B0A" w:rsidRPr="0021316F" w:rsidRDefault="00710015">
            <w:pPr>
              <w:rPr>
                <w:sz w:val="18"/>
                <w:szCs w:val="18"/>
              </w:rPr>
            </w:pPr>
            <w:r w:rsidRPr="0021316F">
              <w:rPr>
                <w:sz w:val="18"/>
                <w:szCs w:val="18"/>
              </w:rPr>
              <w:t>5.1%</w:t>
            </w:r>
          </w:p>
        </w:tc>
        <w:tc>
          <w:tcPr>
            <w:tcW w:w="3370" w:type="dxa"/>
          </w:tcPr>
          <w:p w14:paraId="1301AC51" w14:textId="77777777" w:rsidR="00304B0A" w:rsidRPr="0021316F" w:rsidRDefault="00710015">
            <w:pPr>
              <w:rPr>
                <w:sz w:val="18"/>
                <w:szCs w:val="18"/>
              </w:rPr>
            </w:pPr>
            <w:r w:rsidRPr="0021316F">
              <w:rPr>
                <w:sz w:val="18"/>
                <w:szCs w:val="18"/>
              </w:rPr>
              <w:t>N/A</w:t>
            </w:r>
          </w:p>
        </w:tc>
        <w:tc>
          <w:tcPr>
            <w:tcW w:w="3827" w:type="dxa"/>
          </w:tcPr>
          <w:p w14:paraId="423C68B5" w14:textId="77777777" w:rsidR="00304B0A" w:rsidRPr="0021316F" w:rsidRDefault="00710015">
            <w:pPr>
              <w:rPr>
                <w:sz w:val="18"/>
                <w:szCs w:val="18"/>
              </w:rPr>
            </w:pPr>
            <w:r w:rsidRPr="0021316F">
              <w:rPr>
                <w:sz w:val="18"/>
                <w:szCs w:val="18"/>
              </w:rPr>
              <w:t>Absolute stagnation reigned between 2000 and 2010. This means the entire diversification of Malta's demographics—and the 12.4% drop in Catholicism—is a recent phenomenon that occurred entirely over the last decade.</w:t>
            </w:r>
          </w:p>
        </w:tc>
      </w:tr>
      <w:tr w:rsidR="00304B0A" w:rsidRPr="0021316F" w14:paraId="491EB604" w14:textId="77777777">
        <w:tc>
          <w:tcPr>
            <w:tcW w:w="1123" w:type="dxa"/>
          </w:tcPr>
          <w:p w14:paraId="17C98D6E" w14:textId="77777777" w:rsidR="00304B0A" w:rsidRPr="0021316F" w:rsidRDefault="00710015">
            <w:pPr>
              <w:rPr>
                <w:sz w:val="18"/>
                <w:szCs w:val="18"/>
              </w:rPr>
            </w:pPr>
            <w:r w:rsidRPr="0021316F">
              <w:rPr>
                <w:b/>
                <w:bCs/>
                <w:sz w:val="18"/>
                <w:szCs w:val="18"/>
              </w:rPr>
              <w:t>Country / Region</w:t>
            </w:r>
          </w:p>
        </w:tc>
        <w:tc>
          <w:tcPr>
            <w:tcW w:w="1704" w:type="dxa"/>
          </w:tcPr>
          <w:p w14:paraId="2A437D1E" w14:textId="77777777" w:rsidR="00304B0A" w:rsidRPr="0021316F" w:rsidRDefault="00710015">
            <w:pPr>
              <w:rPr>
                <w:sz w:val="18"/>
                <w:szCs w:val="18"/>
              </w:rPr>
            </w:pPr>
            <w:r w:rsidRPr="0021316F">
              <w:rPr>
                <w:b/>
                <w:bCs/>
                <w:sz w:val="18"/>
                <w:szCs w:val="18"/>
              </w:rPr>
              <w:t>Religious Affiliation Group</w:t>
            </w:r>
          </w:p>
        </w:tc>
        <w:tc>
          <w:tcPr>
            <w:tcW w:w="815" w:type="dxa"/>
          </w:tcPr>
          <w:p w14:paraId="7A23BEAA" w14:textId="77777777" w:rsidR="00304B0A" w:rsidRPr="0021316F" w:rsidRDefault="00710015">
            <w:pPr>
              <w:rPr>
                <w:sz w:val="18"/>
                <w:szCs w:val="18"/>
              </w:rPr>
            </w:pPr>
            <w:r w:rsidRPr="0021316F">
              <w:rPr>
                <w:b/>
                <w:bCs/>
                <w:sz w:val="18"/>
                <w:szCs w:val="18"/>
              </w:rPr>
              <w:t>2002</w:t>
            </w:r>
          </w:p>
        </w:tc>
        <w:tc>
          <w:tcPr>
            <w:tcW w:w="815" w:type="dxa"/>
          </w:tcPr>
          <w:p w14:paraId="485666A2" w14:textId="77777777" w:rsidR="00304B0A" w:rsidRPr="0021316F" w:rsidRDefault="00710015">
            <w:pPr>
              <w:rPr>
                <w:sz w:val="18"/>
                <w:szCs w:val="18"/>
              </w:rPr>
            </w:pPr>
            <w:r w:rsidRPr="0021316F">
              <w:rPr>
                <w:b/>
                <w:bCs/>
                <w:sz w:val="18"/>
                <w:szCs w:val="18"/>
              </w:rPr>
              <w:t>2010</w:t>
            </w:r>
          </w:p>
        </w:tc>
        <w:tc>
          <w:tcPr>
            <w:tcW w:w="815" w:type="dxa"/>
          </w:tcPr>
          <w:p w14:paraId="35AC3DD4" w14:textId="77777777" w:rsidR="00304B0A" w:rsidRPr="0021316F" w:rsidRDefault="00710015">
            <w:pPr>
              <w:rPr>
                <w:sz w:val="18"/>
                <w:szCs w:val="18"/>
              </w:rPr>
            </w:pPr>
            <w:r w:rsidRPr="0021316F">
              <w:rPr>
                <w:b/>
                <w:bCs/>
                <w:sz w:val="18"/>
                <w:szCs w:val="18"/>
              </w:rPr>
              <w:t>2025</w:t>
            </w:r>
          </w:p>
        </w:tc>
        <w:tc>
          <w:tcPr>
            <w:tcW w:w="3370" w:type="dxa"/>
          </w:tcPr>
          <w:p w14:paraId="2BCCB3DA"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671C70C2"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263493C7" w14:textId="77777777">
        <w:tc>
          <w:tcPr>
            <w:tcW w:w="1123" w:type="dxa"/>
          </w:tcPr>
          <w:p w14:paraId="3A3994BD" w14:textId="77777777" w:rsidR="00304B0A" w:rsidRPr="0021316F" w:rsidRDefault="00710015">
            <w:pPr>
              <w:rPr>
                <w:sz w:val="18"/>
                <w:szCs w:val="18"/>
              </w:rPr>
            </w:pPr>
            <w:r w:rsidRPr="0021316F">
              <w:rPr>
                <w:b/>
                <w:bCs/>
                <w:sz w:val="18"/>
                <w:szCs w:val="18"/>
              </w:rPr>
              <w:t>North Macedonia</w:t>
            </w:r>
          </w:p>
          <w:p w14:paraId="4E0BF5F8" w14:textId="77777777" w:rsidR="00304B0A" w:rsidRPr="0021316F" w:rsidRDefault="00710015">
            <w:pPr>
              <w:rPr>
                <w:sz w:val="18"/>
                <w:szCs w:val="18"/>
              </w:rPr>
            </w:pPr>
            <w:r w:rsidRPr="0021316F">
              <w:rPr>
                <w:sz w:val="18"/>
                <w:szCs w:val="18"/>
              </w:rPr>
              <w:lastRenderedPageBreak/>
              <w:br/>
              <w:t xml:space="preserve">    Source: State Statistical Office of the Republic of North Macedonia (Census 2002 and 2021).</w:t>
            </w:r>
          </w:p>
          <w:p w14:paraId="3BE806BB" w14:textId="77777777" w:rsidR="00304B0A" w:rsidRPr="0021316F" w:rsidRDefault="00304B0A">
            <w:pPr>
              <w:rPr>
                <w:sz w:val="18"/>
                <w:szCs w:val="18"/>
              </w:rPr>
            </w:pPr>
          </w:p>
          <w:p w14:paraId="4F571364" w14:textId="2C928904" w:rsidR="00304B0A" w:rsidRPr="0021316F" w:rsidRDefault="00710015">
            <w:pPr>
              <w:rPr>
                <w:sz w:val="18"/>
                <w:szCs w:val="18"/>
              </w:rPr>
            </w:pPr>
            <w:r w:rsidRPr="0021316F">
              <w:rPr>
                <w:i/>
                <w:iCs/>
                <w:sz w:val="18"/>
                <w:szCs w:val="18"/>
              </w:rPr>
              <w:t xml:space="preserve">(Source: SSO; Censuses </w:t>
            </w:r>
            <w:r w:rsidR="00EA79C0">
              <w:rPr>
                <w:i/>
                <w:iCs/>
                <w:sz w:val="18"/>
                <w:szCs w:val="18"/>
              </w:rPr>
              <w:t>‘</w:t>
            </w:r>
            <w:r w:rsidRPr="0021316F">
              <w:rPr>
                <w:i/>
                <w:iCs/>
                <w:sz w:val="18"/>
                <w:szCs w:val="18"/>
              </w:rPr>
              <w:t xml:space="preserve">02, </w:t>
            </w:r>
            <w:r w:rsidR="00EA79C0">
              <w:rPr>
                <w:i/>
                <w:iCs/>
                <w:sz w:val="18"/>
                <w:szCs w:val="18"/>
              </w:rPr>
              <w:t>‘</w:t>
            </w:r>
            <w:r w:rsidRPr="0021316F">
              <w:rPr>
                <w:i/>
                <w:iCs/>
                <w:sz w:val="18"/>
                <w:szCs w:val="18"/>
              </w:rPr>
              <w:t>21)</w:t>
            </w:r>
          </w:p>
        </w:tc>
        <w:tc>
          <w:tcPr>
            <w:tcW w:w="1704" w:type="dxa"/>
          </w:tcPr>
          <w:p w14:paraId="5A8FCCE7" w14:textId="77777777" w:rsidR="00304B0A" w:rsidRPr="0021316F" w:rsidRDefault="00710015">
            <w:pPr>
              <w:rPr>
                <w:sz w:val="18"/>
                <w:szCs w:val="18"/>
              </w:rPr>
            </w:pPr>
            <w:r w:rsidRPr="0021316F">
              <w:rPr>
                <w:sz w:val="18"/>
                <w:szCs w:val="18"/>
              </w:rPr>
              <w:lastRenderedPageBreak/>
              <w:t>Roman Catholics</w:t>
            </w:r>
          </w:p>
          <w:p w14:paraId="59B49122" w14:textId="77777777" w:rsidR="00304B0A" w:rsidRPr="0021316F" w:rsidRDefault="00710015">
            <w:pPr>
              <w:rPr>
                <w:sz w:val="18"/>
                <w:szCs w:val="18"/>
              </w:rPr>
            </w:pPr>
            <w:r w:rsidRPr="0021316F">
              <w:rPr>
                <w:sz w:val="18"/>
                <w:szCs w:val="18"/>
              </w:rPr>
              <w:t>Protestants</w:t>
            </w:r>
          </w:p>
          <w:p w14:paraId="7F30AFAC" w14:textId="77777777" w:rsidR="00304B0A" w:rsidRPr="0021316F" w:rsidRDefault="00710015">
            <w:pPr>
              <w:rPr>
                <w:sz w:val="18"/>
                <w:szCs w:val="18"/>
              </w:rPr>
            </w:pPr>
            <w:r w:rsidRPr="0021316F">
              <w:rPr>
                <w:sz w:val="18"/>
                <w:szCs w:val="18"/>
              </w:rPr>
              <w:lastRenderedPageBreak/>
              <w:t>Islamic communities</w:t>
            </w:r>
          </w:p>
          <w:p w14:paraId="09D05006" w14:textId="77777777" w:rsidR="00304B0A" w:rsidRPr="0021316F" w:rsidRDefault="00710015">
            <w:pPr>
              <w:rPr>
                <w:sz w:val="18"/>
                <w:szCs w:val="18"/>
              </w:rPr>
            </w:pPr>
            <w:r w:rsidRPr="0021316F">
              <w:rPr>
                <w:sz w:val="18"/>
                <w:szCs w:val="18"/>
              </w:rPr>
              <w:t xml:space="preserve">Other Christian </w:t>
            </w:r>
            <w:r w:rsidRPr="0021316F">
              <w:rPr>
                <w:i/>
                <w:iCs/>
                <w:sz w:val="18"/>
                <w:szCs w:val="18"/>
              </w:rPr>
              <w:t>(Macedonian Orth.)</w:t>
            </w:r>
          </w:p>
          <w:p w14:paraId="179AB772"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257C4BE9" w14:textId="77777777" w:rsidR="00304B0A" w:rsidRPr="0021316F" w:rsidRDefault="00710015">
            <w:pPr>
              <w:rPr>
                <w:sz w:val="18"/>
                <w:szCs w:val="18"/>
              </w:rPr>
            </w:pPr>
            <w:r w:rsidRPr="0021316F">
              <w:rPr>
                <w:sz w:val="18"/>
                <w:szCs w:val="18"/>
              </w:rPr>
              <w:t>Unknown</w:t>
            </w:r>
          </w:p>
          <w:p w14:paraId="2C78E5AA" w14:textId="77777777" w:rsidR="00304B0A" w:rsidRPr="0021316F" w:rsidRDefault="00710015">
            <w:pPr>
              <w:rPr>
                <w:sz w:val="18"/>
                <w:szCs w:val="18"/>
              </w:rPr>
            </w:pPr>
            <w:r w:rsidRPr="0021316F">
              <w:rPr>
                <w:sz w:val="18"/>
                <w:szCs w:val="18"/>
              </w:rPr>
              <w:t>No affiliation</w:t>
            </w:r>
          </w:p>
        </w:tc>
        <w:tc>
          <w:tcPr>
            <w:tcW w:w="815" w:type="dxa"/>
          </w:tcPr>
          <w:p w14:paraId="350F7131" w14:textId="77777777" w:rsidR="00304B0A" w:rsidRPr="0021316F" w:rsidRDefault="00710015">
            <w:pPr>
              <w:rPr>
                <w:sz w:val="18"/>
                <w:szCs w:val="18"/>
              </w:rPr>
            </w:pPr>
            <w:r w:rsidRPr="0021316F">
              <w:rPr>
                <w:sz w:val="18"/>
                <w:szCs w:val="18"/>
              </w:rPr>
              <w:lastRenderedPageBreak/>
              <w:t>0.3%</w:t>
            </w:r>
          </w:p>
          <w:p w14:paraId="2C7634C0" w14:textId="77777777" w:rsidR="00304B0A" w:rsidRPr="0021316F" w:rsidRDefault="00710015">
            <w:pPr>
              <w:rPr>
                <w:sz w:val="18"/>
                <w:szCs w:val="18"/>
              </w:rPr>
            </w:pPr>
            <w:r w:rsidRPr="0021316F">
              <w:rPr>
                <w:sz w:val="18"/>
                <w:szCs w:val="18"/>
              </w:rPr>
              <w:t>0.1%</w:t>
            </w:r>
          </w:p>
          <w:p w14:paraId="4DD27C52" w14:textId="77777777" w:rsidR="00304B0A" w:rsidRPr="0021316F" w:rsidRDefault="00710015">
            <w:pPr>
              <w:rPr>
                <w:sz w:val="18"/>
                <w:szCs w:val="18"/>
              </w:rPr>
            </w:pPr>
            <w:r w:rsidRPr="0021316F">
              <w:rPr>
                <w:sz w:val="18"/>
                <w:szCs w:val="18"/>
              </w:rPr>
              <w:lastRenderedPageBreak/>
              <w:t>33.3%</w:t>
            </w:r>
          </w:p>
          <w:p w14:paraId="1EF83613" w14:textId="6359A503" w:rsidR="00304B0A" w:rsidRPr="0021316F" w:rsidRDefault="00304B0A">
            <w:pPr>
              <w:rPr>
                <w:sz w:val="18"/>
                <w:szCs w:val="18"/>
              </w:rPr>
            </w:pPr>
          </w:p>
          <w:p w14:paraId="1BA261E2" w14:textId="77777777" w:rsidR="00304B0A" w:rsidRDefault="00710015">
            <w:pPr>
              <w:rPr>
                <w:sz w:val="18"/>
                <w:szCs w:val="18"/>
              </w:rPr>
            </w:pPr>
            <w:r w:rsidRPr="0021316F">
              <w:rPr>
                <w:sz w:val="18"/>
                <w:szCs w:val="18"/>
              </w:rPr>
              <w:t>64.8%</w:t>
            </w:r>
          </w:p>
          <w:p w14:paraId="0CD71F58" w14:textId="77777777" w:rsidR="00E277F5" w:rsidRPr="0021316F" w:rsidRDefault="00E277F5">
            <w:pPr>
              <w:rPr>
                <w:sz w:val="18"/>
                <w:szCs w:val="18"/>
              </w:rPr>
            </w:pPr>
          </w:p>
          <w:p w14:paraId="3C600C41" w14:textId="78B99BB7" w:rsidR="00304B0A" w:rsidRDefault="005C70ED" w:rsidP="00CB4673">
            <w:pPr>
              <w:spacing w:line="240" w:lineRule="auto"/>
              <w:rPr>
                <w:sz w:val="18"/>
                <w:szCs w:val="18"/>
              </w:rPr>
            </w:pPr>
            <w:sdt>
              <w:sdtPr>
                <w:rPr>
                  <w:sz w:val="18"/>
                  <w:szCs w:val="18"/>
                </w:rPr>
                <w:tag w:val="goog_rdk_14"/>
                <w:id w:val="-927099766"/>
              </w:sdtPr>
              <w:sdtEndPr/>
              <w:sdtContent>
                <w:sdt>
                  <w:sdtPr>
                    <w:rPr>
                      <w:sz w:val="18"/>
                      <w:szCs w:val="18"/>
                    </w:rPr>
                    <w:tag w:val="goog_rdk_11"/>
                    <w:id w:val="1138488800"/>
                  </w:sdtPr>
                  <w:sdtEndPr/>
                  <w:sdtContent>
                    <w:sdt>
                      <w:sdtPr>
                        <w:rPr>
                          <w:sz w:val="18"/>
                          <w:szCs w:val="18"/>
                        </w:rPr>
                        <w:tag w:val="goog_rdk_12"/>
                        <w:id w:val="1243364124"/>
                      </w:sdtPr>
                      <w:sdtEndPr/>
                      <w:sdtContent/>
                    </w:sdt>
                    <w:sdt>
                      <w:sdtPr>
                        <w:rPr>
                          <w:sz w:val="18"/>
                          <w:szCs w:val="18"/>
                        </w:rPr>
                        <w:tag w:val="goog_rdk_13"/>
                        <w:id w:val="-1880997732"/>
                      </w:sdtPr>
                      <w:sdtEndPr/>
                      <w:sdtContent/>
                    </w:sdt>
                  </w:sdtContent>
                </w:sdt>
              </w:sdtContent>
            </w:sdt>
            <w:r w:rsidR="00CB4673">
              <w:rPr>
                <w:sz w:val="18"/>
                <w:szCs w:val="18"/>
              </w:rPr>
              <w:t>0.1%</w:t>
            </w:r>
          </w:p>
          <w:p w14:paraId="6C9B1641" w14:textId="77777777" w:rsidR="00CB4673" w:rsidRDefault="00CB4673" w:rsidP="00CB4673">
            <w:pPr>
              <w:spacing w:line="240" w:lineRule="auto"/>
              <w:rPr>
                <w:sz w:val="18"/>
                <w:szCs w:val="18"/>
              </w:rPr>
            </w:pPr>
          </w:p>
          <w:p w14:paraId="767382D5" w14:textId="7F1BC1AC" w:rsidR="00CB4673" w:rsidRPr="00CB4673" w:rsidRDefault="00CB4673" w:rsidP="00CB4673">
            <w:pPr>
              <w:spacing w:line="240" w:lineRule="auto"/>
              <w:rPr>
                <w:i/>
                <w:iCs/>
                <w:sz w:val="18"/>
                <w:szCs w:val="18"/>
              </w:rPr>
            </w:pPr>
            <w:r w:rsidRPr="00CB4673">
              <w:rPr>
                <w:i/>
                <w:iCs/>
                <w:sz w:val="18"/>
                <w:szCs w:val="18"/>
              </w:rPr>
              <w:t>0.01%</w:t>
            </w:r>
          </w:p>
          <w:p w14:paraId="03617A2F" w14:textId="77777777" w:rsidR="00CB4673" w:rsidRPr="0021316F" w:rsidRDefault="00CB4673" w:rsidP="00CB4673">
            <w:pPr>
              <w:spacing w:line="240" w:lineRule="auto"/>
              <w:rPr>
                <w:sz w:val="18"/>
                <w:szCs w:val="18"/>
              </w:rPr>
            </w:pPr>
          </w:p>
          <w:p w14:paraId="4BC2DC00" w14:textId="77777777" w:rsidR="00304B0A" w:rsidRPr="0021316F" w:rsidRDefault="00710015">
            <w:pPr>
              <w:rPr>
                <w:sz w:val="18"/>
                <w:szCs w:val="18"/>
              </w:rPr>
            </w:pPr>
            <w:r w:rsidRPr="0021316F">
              <w:rPr>
                <w:sz w:val="18"/>
                <w:szCs w:val="18"/>
              </w:rPr>
              <w:t>1.4%</w:t>
            </w:r>
          </w:p>
          <w:p w14:paraId="0D7EC34B" w14:textId="77777777" w:rsidR="00304B0A" w:rsidRPr="0021316F" w:rsidRDefault="00710015">
            <w:pPr>
              <w:rPr>
                <w:sz w:val="18"/>
                <w:szCs w:val="18"/>
              </w:rPr>
            </w:pPr>
            <w:r w:rsidRPr="0021316F">
              <w:rPr>
                <w:sz w:val="18"/>
                <w:szCs w:val="18"/>
              </w:rPr>
              <w:t>0.0%</w:t>
            </w:r>
          </w:p>
        </w:tc>
        <w:tc>
          <w:tcPr>
            <w:tcW w:w="815" w:type="dxa"/>
          </w:tcPr>
          <w:p w14:paraId="5316DF2C" w14:textId="77777777" w:rsidR="00304B0A" w:rsidRPr="0021316F" w:rsidRDefault="00710015">
            <w:pPr>
              <w:rPr>
                <w:sz w:val="18"/>
                <w:szCs w:val="18"/>
              </w:rPr>
            </w:pPr>
            <w:r w:rsidRPr="0021316F">
              <w:rPr>
                <w:sz w:val="18"/>
                <w:szCs w:val="18"/>
              </w:rPr>
              <w:lastRenderedPageBreak/>
              <w:t>N/A</w:t>
            </w:r>
          </w:p>
        </w:tc>
        <w:tc>
          <w:tcPr>
            <w:tcW w:w="815" w:type="dxa"/>
          </w:tcPr>
          <w:p w14:paraId="2F7C8D67" w14:textId="77777777" w:rsidR="00304B0A" w:rsidRPr="0021316F" w:rsidRDefault="00710015">
            <w:pPr>
              <w:rPr>
                <w:sz w:val="18"/>
                <w:szCs w:val="18"/>
              </w:rPr>
            </w:pPr>
            <w:r w:rsidRPr="0021316F">
              <w:rPr>
                <w:sz w:val="18"/>
                <w:szCs w:val="18"/>
              </w:rPr>
              <w:t>0.4%</w:t>
            </w:r>
          </w:p>
          <w:p w14:paraId="584969E7" w14:textId="77777777" w:rsidR="00304B0A" w:rsidRPr="0021316F" w:rsidRDefault="00710015">
            <w:pPr>
              <w:rPr>
                <w:sz w:val="18"/>
                <w:szCs w:val="18"/>
              </w:rPr>
            </w:pPr>
            <w:r w:rsidRPr="0021316F">
              <w:rPr>
                <w:sz w:val="18"/>
                <w:szCs w:val="18"/>
              </w:rPr>
              <w:t>0.1%</w:t>
            </w:r>
          </w:p>
          <w:p w14:paraId="1370B9AF" w14:textId="77777777" w:rsidR="00304B0A" w:rsidRPr="0021316F" w:rsidRDefault="00710015">
            <w:pPr>
              <w:rPr>
                <w:sz w:val="18"/>
                <w:szCs w:val="18"/>
              </w:rPr>
            </w:pPr>
            <w:r w:rsidRPr="0021316F">
              <w:rPr>
                <w:sz w:val="18"/>
                <w:szCs w:val="18"/>
              </w:rPr>
              <w:lastRenderedPageBreak/>
              <w:t>32.2%</w:t>
            </w:r>
          </w:p>
          <w:p w14:paraId="50E54D66" w14:textId="77777777" w:rsidR="00E277F5" w:rsidRDefault="00E277F5">
            <w:pPr>
              <w:rPr>
                <w:sz w:val="18"/>
                <w:szCs w:val="18"/>
              </w:rPr>
            </w:pPr>
          </w:p>
          <w:p w14:paraId="66901E3A" w14:textId="33DA185C" w:rsidR="00304B0A" w:rsidRPr="0021316F" w:rsidRDefault="00710015">
            <w:pPr>
              <w:rPr>
                <w:sz w:val="18"/>
                <w:szCs w:val="18"/>
              </w:rPr>
            </w:pPr>
            <w:r w:rsidRPr="0021316F">
              <w:rPr>
                <w:sz w:val="18"/>
                <w:szCs w:val="18"/>
              </w:rPr>
              <w:t>46.1%</w:t>
            </w:r>
          </w:p>
          <w:p w14:paraId="1B7DB202" w14:textId="77777777" w:rsidR="00E277F5" w:rsidRDefault="00E277F5">
            <w:pPr>
              <w:rPr>
                <w:sz w:val="18"/>
                <w:szCs w:val="18"/>
              </w:rPr>
            </w:pPr>
          </w:p>
          <w:p w14:paraId="41E484FE" w14:textId="011C4B7F" w:rsidR="00304B0A" w:rsidRPr="0021316F" w:rsidRDefault="00710015">
            <w:pPr>
              <w:rPr>
                <w:sz w:val="18"/>
                <w:szCs w:val="18"/>
              </w:rPr>
            </w:pPr>
            <w:r w:rsidRPr="0021316F">
              <w:rPr>
                <w:sz w:val="18"/>
                <w:szCs w:val="18"/>
              </w:rPr>
              <w:t xml:space="preserve">0.5% </w:t>
            </w:r>
            <w:r w:rsidRPr="0021316F">
              <w:rPr>
                <w:i/>
                <w:iCs/>
                <w:sz w:val="18"/>
                <w:szCs w:val="18"/>
              </w:rPr>
              <w:t>(0.01%)</w:t>
            </w:r>
          </w:p>
          <w:p w14:paraId="76CEC9A7" w14:textId="77777777" w:rsidR="00304B0A" w:rsidRPr="0021316F" w:rsidRDefault="00710015">
            <w:pPr>
              <w:rPr>
                <w:sz w:val="18"/>
                <w:szCs w:val="18"/>
              </w:rPr>
            </w:pPr>
            <w:r w:rsidRPr="0021316F">
              <w:rPr>
                <w:sz w:val="18"/>
                <w:szCs w:val="18"/>
              </w:rPr>
              <w:t>13.5%</w:t>
            </w:r>
          </w:p>
          <w:p w14:paraId="761B1383" w14:textId="77777777" w:rsidR="00304B0A" w:rsidRPr="0021316F" w:rsidRDefault="00710015">
            <w:pPr>
              <w:rPr>
                <w:sz w:val="18"/>
                <w:szCs w:val="18"/>
              </w:rPr>
            </w:pPr>
            <w:r w:rsidRPr="0021316F">
              <w:rPr>
                <w:sz w:val="18"/>
                <w:szCs w:val="18"/>
              </w:rPr>
              <w:t>7.2%</w:t>
            </w:r>
          </w:p>
        </w:tc>
        <w:tc>
          <w:tcPr>
            <w:tcW w:w="3370" w:type="dxa"/>
          </w:tcPr>
          <w:p w14:paraId="07C86E92" w14:textId="1F966589" w:rsidR="00304B0A" w:rsidRPr="0021316F" w:rsidRDefault="00710015">
            <w:pPr>
              <w:rPr>
                <w:sz w:val="18"/>
                <w:szCs w:val="18"/>
              </w:rPr>
            </w:pPr>
            <w:r w:rsidRPr="0021316F">
              <w:rPr>
                <w:sz w:val="18"/>
                <w:szCs w:val="18"/>
              </w:rPr>
              <w:lastRenderedPageBreak/>
              <w:t xml:space="preserve">A dramatic shakeup occurred for the Macedonian Orthodox majority ("Other </w:t>
            </w:r>
            <w:r w:rsidRPr="0021316F">
              <w:rPr>
                <w:sz w:val="18"/>
                <w:szCs w:val="18"/>
              </w:rPr>
              <w:lastRenderedPageBreak/>
              <w:t xml:space="preserve">Christian"), which crashed from 64.8% to 46.1% (-18.7%). Interestingly, the Muslim population did not pick up these numbers; they stayed stable, dropping slightly from 33.3% to 32.2%. Instead, the change fuelled a massive spike in </w:t>
            </w:r>
            <w:r w:rsidR="00E277F5">
              <w:rPr>
                <w:sz w:val="18"/>
                <w:szCs w:val="18"/>
              </w:rPr>
              <w:t>“</w:t>
            </w:r>
            <w:r w:rsidRPr="0021316F">
              <w:rPr>
                <w:sz w:val="18"/>
                <w:szCs w:val="18"/>
              </w:rPr>
              <w:t>Unknown</w:t>
            </w:r>
            <w:r w:rsidR="00E277F5">
              <w:rPr>
                <w:sz w:val="18"/>
                <w:szCs w:val="18"/>
              </w:rPr>
              <w:t>”</w:t>
            </w:r>
            <w:r w:rsidRPr="0021316F">
              <w:rPr>
                <w:sz w:val="18"/>
                <w:szCs w:val="18"/>
              </w:rPr>
              <w:t xml:space="preserve"> affiliations (1.4% to 13.5%) and </w:t>
            </w:r>
            <w:r w:rsidR="00E277F5">
              <w:rPr>
                <w:sz w:val="18"/>
                <w:szCs w:val="18"/>
              </w:rPr>
              <w:t>“</w:t>
            </w:r>
            <w:r w:rsidRPr="0021316F">
              <w:rPr>
                <w:sz w:val="18"/>
                <w:szCs w:val="18"/>
              </w:rPr>
              <w:t>No affiliation</w:t>
            </w:r>
            <w:r w:rsidR="00E277F5">
              <w:rPr>
                <w:sz w:val="18"/>
                <w:szCs w:val="18"/>
              </w:rPr>
              <w:t>”</w:t>
            </w:r>
            <w:r w:rsidRPr="0021316F">
              <w:rPr>
                <w:sz w:val="18"/>
                <w:szCs w:val="18"/>
              </w:rPr>
              <w:t xml:space="preserve"> (0% to 7.2%).</w:t>
            </w:r>
          </w:p>
        </w:tc>
        <w:tc>
          <w:tcPr>
            <w:tcW w:w="3827" w:type="dxa"/>
          </w:tcPr>
          <w:p w14:paraId="30012370" w14:textId="77777777" w:rsidR="00104262" w:rsidRDefault="00E277F5" w:rsidP="00104262">
            <w:pPr>
              <w:rPr>
                <w:sz w:val="18"/>
                <w:szCs w:val="18"/>
              </w:rPr>
            </w:pPr>
            <w:r>
              <w:rPr>
                <w:sz w:val="18"/>
                <w:szCs w:val="18"/>
              </w:rPr>
              <w:lastRenderedPageBreak/>
              <w:t>T</w:t>
            </w:r>
            <w:r w:rsidRPr="00E277F5">
              <w:rPr>
                <w:sz w:val="18"/>
                <w:szCs w:val="18"/>
              </w:rPr>
              <w:t xml:space="preserve">he decline among the Orthodox population is due to a spike in </w:t>
            </w:r>
            <w:r>
              <w:rPr>
                <w:sz w:val="18"/>
                <w:szCs w:val="18"/>
              </w:rPr>
              <w:t>“</w:t>
            </w:r>
            <w:r w:rsidRPr="00E277F5">
              <w:rPr>
                <w:sz w:val="18"/>
                <w:szCs w:val="18"/>
              </w:rPr>
              <w:t>Unknown</w:t>
            </w:r>
            <w:r>
              <w:rPr>
                <w:sz w:val="18"/>
                <w:szCs w:val="18"/>
              </w:rPr>
              <w:t>”</w:t>
            </w:r>
            <w:r w:rsidRPr="00E277F5">
              <w:rPr>
                <w:sz w:val="18"/>
                <w:szCs w:val="18"/>
              </w:rPr>
              <w:t xml:space="preserve"> (13.5%)</w:t>
            </w:r>
            <w:r>
              <w:rPr>
                <w:sz w:val="18"/>
                <w:szCs w:val="18"/>
              </w:rPr>
              <w:t>,</w:t>
            </w:r>
            <w:r w:rsidRPr="00E277F5">
              <w:rPr>
                <w:sz w:val="18"/>
                <w:szCs w:val="18"/>
              </w:rPr>
              <w:t xml:space="preserve"> and </w:t>
            </w:r>
            <w:r>
              <w:rPr>
                <w:sz w:val="18"/>
                <w:szCs w:val="18"/>
              </w:rPr>
              <w:t>“</w:t>
            </w:r>
            <w:r w:rsidRPr="00E277F5">
              <w:rPr>
                <w:sz w:val="18"/>
                <w:szCs w:val="18"/>
              </w:rPr>
              <w:t xml:space="preserve">No </w:t>
            </w:r>
            <w:r w:rsidRPr="00E277F5">
              <w:rPr>
                <w:sz w:val="18"/>
                <w:szCs w:val="18"/>
              </w:rPr>
              <w:lastRenderedPageBreak/>
              <w:t>affiliation</w:t>
            </w:r>
            <w:r>
              <w:rPr>
                <w:sz w:val="18"/>
                <w:szCs w:val="18"/>
              </w:rPr>
              <w:t>”</w:t>
            </w:r>
            <w:r w:rsidRPr="00E277F5">
              <w:rPr>
                <w:sz w:val="18"/>
                <w:szCs w:val="18"/>
              </w:rPr>
              <w:t xml:space="preserve"> (7.2%) is misinterpreted. The actual breakdown from the 2021 Census is as follows:</w:t>
            </w:r>
          </w:p>
          <w:p w14:paraId="21F9A4D6" w14:textId="77777777" w:rsidR="00104262" w:rsidRDefault="00E277F5" w:rsidP="00E277F5">
            <w:pPr>
              <w:pStyle w:val="ListParagraph"/>
              <w:numPr>
                <w:ilvl w:val="0"/>
                <w:numId w:val="1"/>
              </w:numPr>
              <w:rPr>
                <w:sz w:val="18"/>
                <w:szCs w:val="18"/>
              </w:rPr>
            </w:pPr>
            <w:r w:rsidRPr="00104262">
              <w:rPr>
                <w:b/>
                <w:bCs/>
                <w:sz w:val="18"/>
                <w:szCs w:val="18"/>
              </w:rPr>
              <w:t>A new category of “Christians”</w:t>
            </w:r>
            <w:r w:rsidRPr="00104262">
              <w:rPr>
                <w:sz w:val="18"/>
                <w:szCs w:val="18"/>
              </w:rPr>
              <w:t xml:space="preserve"> </w:t>
            </w:r>
            <w:r w:rsidRPr="00104262">
              <w:rPr>
                <w:b/>
                <w:bCs/>
                <w:sz w:val="18"/>
                <w:szCs w:val="18"/>
              </w:rPr>
              <w:t>(13.21%):</w:t>
            </w:r>
            <w:r w:rsidRPr="00104262">
              <w:rPr>
                <w:sz w:val="18"/>
                <w:szCs w:val="18"/>
              </w:rPr>
              <w:t xml:space="preserve"> This is the key factor. A separate category for “Christians” (without specific denomination) appeared in the census, where as many as 242,579 people (13.21%) registered. Due to methodological shortcomings or misunderstandings during the census process (when asked “What is your religion?”, many simply answered “Christian” instead of “Orthodox”), the vast majority of this 13.2% consists of ethnic Macedonians of Orthodox background.</w:t>
            </w:r>
          </w:p>
          <w:p w14:paraId="7051EE36" w14:textId="55E08921" w:rsidR="00E277F5" w:rsidRPr="00104262" w:rsidRDefault="00E277F5" w:rsidP="00E277F5">
            <w:pPr>
              <w:pStyle w:val="ListParagraph"/>
              <w:numPr>
                <w:ilvl w:val="0"/>
                <w:numId w:val="1"/>
              </w:numPr>
              <w:rPr>
                <w:sz w:val="18"/>
                <w:szCs w:val="18"/>
              </w:rPr>
            </w:pPr>
            <w:r w:rsidRPr="00104262">
              <w:rPr>
                <w:b/>
                <w:bCs/>
                <w:sz w:val="18"/>
                <w:szCs w:val="18"/>
              </w:rPr>
              <w:t>Administratively enumerated persons (7.20%):</w:t>
            </w:r>
            <w:r w:rsidRPr="00104262">
              <w:rPr>
                <w:sz w:val="18"/>
                <w:szCs w:val="18"/>
              </w:rPr>
              <w:t xml:space="preserve"> The 7.2% figure does not represent people with “No affiliation” (non-religious/atheists). Instead, it consists of individuals whose data was pulled from administrative </w:t>
            </w:r>
            <w:r w:rsidRPr="00104262">
              <w:rPr>
                <w:sz w:val="18"/>
                <w:szCs w:val="18"/>
              </w:rPr>
              <w:lastRenderedPageBreak/>
              <w:t>databases because they were not directly interviewed in their homes. Since the state lacked religious data for these 132,260 individuals, their religious status is listed as undetermined in the final dataset.</w:t>
            </w:r>
          </w:p>
          <w:p w14:paraId="2CE0A549" w14:textId="7E9968C3" w:rsidR="00E277F5" w:rsidRPr="00E277F5" w:rsidRDefault="00E277F5" w:rsidP="00E277F5">
            <w:pPr>
              <w:pStyle w:val="ListParagraph"/>
              <w:numPr>
                <w:ilvl w:val="0"/>
                <w:numId w:val="1"/>
              </w:numPr>
              <w:rPr>
                <w:sz w:val="18"/>
                <w:szCs w:val="18"/>
              </w:rPr>
            </w:pPr>
            <w:r w:rsidRPr="00E277F5">
              <w:rPr>
                <w:b/>
                <w:bCs/>
                <w:sz w:val="18"/>
                <w:szCs w:val="18"/>
              </w:rPr>
              <w:t xml:space="preserve">Atheists and Undeclared (under 1%): </w:t>
            </w:r>
            <w:r w:rsidRPr="00E277F5">
              <w:rPr>
                <w:sz w:val="18"/>
                <w:szCs w:val="18"/>
              </w:rPr>
              <w:t>Actual atheists (</w:t>
            </w:r>
            <w:r>
              <w:rPr>
                <w:sz w:val="18"/>
                <w:szCs w:val="18"/>
              </w:rPr>
              <w:t>“</w:t>
            </w:r>
            <w:r w:rsidRPr="00E277F5">
              <w:rPr>
                <w:sz w:val="18"/>
                <w:szCs w:val="18"/>
              </w:rPr>
              <w:t>Non-believers</w:t>
            </w:r>
            <w:r>
              <w:rPr>
                <w:sz w:val="18"/>
                <w:szCs w:val="18"/>
              </w:rPr>
              <w:t>”</w:t>
            </w:r>
            <w:r w:rsidRPr="00E277F5">
              <w:rPr>
                <w:sz w:val="18"/>
                <w:szCs w:val="18"/>
              </w:rPr>
              <w:t>) account for only 0.48% (8,764 people), while those who refused to declare their religion make up 0.11% (1,964 people).</w:t>
            </w:r>
          </w:p>
          <w:p w14:paraId="50FB88FC" w14:textId="78503822" w:rsidR="00104262" w:rsidRDefault="00E277F5" w:rsidP="00104262">
            <w:pPr>
              <w:spacing w:before="180" w:after="240"/>
              <w:rPr>
                <w:b/>
                <w:bCs/>
                <w:sz w:val="18"/>
                <w:szCs w:val="18"/>
              </w:rPr>
            </w:pPr>
            <w:r w:rsidRPr="00E277F5">
              <w:rPr>
                <w:b/>
                <w:bCs/>
                <w:sz w:val="18"/>
                <w:szCs w:val="18"/>
              </w:rPr>
              <w:t xml:space="preserve">In short – What </w:t>
            </w:r>
            <w:r w:rsidR="00104262" w:rsidRPr="00E277F5">
              <w:rPr>
                <w:b/>
                <w:bCs/>
                <w:sz w:val="18"/>
                <w:szCs w:val="18"/>
              </w:rPr>
              <w:t>happened</w:t>
            </w:r>
            <w:r w:rsidRPr="00E277F5">
              <w:rPr>
                <w:b/>
                <w:bCs/>
                <w:sz w:val="18"/>
                <w:szCs w:val="18"/>
              </w:rPr>
              <w:t>?</w:t>
            </w:r>
          </w:p>
          <w:p w14:paraId="23C06021" w14:textId="79DDE733" w:rsidR="00304B0A" w:rsidRPr="00104262" w:rsidRDefault="00104262" w:rsidP="00104262">
            <w:pPr>
              <w:spacing w:before="180" w:after="240"/>
              <w:rPr>
                <w:b/>
                <w:bCs/>
                <w:sz w:val="18"/>
                <w:szCs w:val="18"/>
              </w:rPr>
            </w:pPr>
            <w:r w:rsidRPr="00104262">
              <w:rPr>
                <w:sz w:val="18"/>
                <w:szCs w:val="18"/>
              </w:rPr>
              <w:t>This is not a dramatic abandonment of faith, but rather a methodological split. If you combine those who registered as</w:t>
            </w:r>
            <w:r>
              <w:rPr>
                <w:sz w:val="18"/>
                <w:szCs w:val="18"/>
              </w:rPr>
              <w:t xml:space="preserve"> Orthodox </w:t>
            </w:r>
            <w:r w:rsidRPr="00104262">
              <w:rPr>
                <w:sz w:val="18"/>
                <w:szCs w:val="18"/>
              </w:rPr>
              <w:t xml:space="preserve">(46.14%) and those who registered under the general term Christians (13.21%), the total Christian proportion amounts to 59.35% of the resident population. </w:t>
            </w:r>
            <w:r>
              <w:rPr>
                <w:sz w:val="18"/>
                <w:szCs w:val="18"/>
              </w:rPr>
              <w:t xml:space="preserve">Adding </w:t>
            </w:r>
            <w:r w:rsidRPr="00104262">
              <w:rPr>
                <w:sz w:val="18"/>
                <w:szCs w:val="18"/>
              </w:rPr>
              <w:t xml:space="preserve">the fact that the 7.2% of administratively enumerated citizens (dominated </w:t>
            </w:r>
            <w:r w:rsidRPr="00104262">
              <w:rPr>
                <w:sz w:val="18"/>
                <w:szCs w:val="18"/>
              </w:rPr>
              <w:lastRenderedPageBreak/>
              <w:t>by ethnic Macedonians who were not found at home) also heavily consist of people from a Christian background, the actual religious landscape in the country is in fact stable and very similar to that of 2002.</w:t>
            </w:r>
            <w:r>
              <w:rPr>
                <w:sz w:val="18"/>
                <w:szCs w:val="18"/>
              </w:rPr>
              <w:t xml:space="preserve"> </w:t>
            </w:r>
          </w:p>
        </w:tc>
      </w:tr>
      <w:tr w:rsidR="00304B0A" w:rsidRPr="0021316F" w14:paraId="30A3F98B" w14:textId="77777777">
        <w:tc>
          <w:tcPr>
            <w:tcW w:w="1123" w:type="dxa"/>
          </w:tcPr>
          <w:p w14:paraId="4A15FF33" w14:textId="77777777" w:rsidR="00304B0A" w:rsidRPr="0021316F" w:rsidRDefault="00710015">
            <w:pPr>
              <w:rPr>
                <w:sz w:val="18"/>
                <w:szCs w:val="18"/>
              </w:rPr>
            </w:pPr>
            <w:r w:rsidRPr="0021316F">
              <w:rPr>
                <w:b/>
                <w:bCs/>
                <w:sz w:val="18"/>
                <w:szCs w:val="18"/>
              </w:rPr>
              <w:lastRenderedPageBreak/>
              <w:t>Country / Region</w:t>
            </w:r>
          </w:p>
        </w:tc>
        <w:tc>
          <w:tcPr>
            <w:tcW w:w="1704" w:type="dxa"/>
          </w:tcPr>
          <w:p w14:paraId="48EC336D" w14:textId="77777777" w:rsidR="00304B0A" w:rsidRPr="0021316F" w:rsidRDefault="00710015">
            <w:pPr>
              <w:rPr>
                <w:sz w:val="18"/>
                <w:szCs w:val="18"/>
              </w:rPr>
            </w:pPr>
            <w:r w:rsidRPr="0021316F">
              <w:rPr>
                <w:b/>
                <w:bCs/>
                <w:sz w:val="18"/>
                <w:szCs w:val="18"/>
              </w:rPr>
              <w:t>Religious Affiliation Group</w:t>
            </w:r>
          </w:p>
        </w:tc>
        <w:tc>
          <w:tcPr>
            <w:tcW w:w="815" w:type="dxa"/>
          </w:tcPr>
          <w:p w14:paraId="287DA5A8" w14:textId="77777777" w:rsidR="00304B0A" w:rsidRPr="0021316F" w:rsidRDefault="00710015">
            <w:pPr>
              <w:rPr>
                <w:sz w:val="18"/>
                <w:szCs w:val="18"/>
              </w:rPr>
            </w:pPr>
            <w:r w:rsidRPr="0021316F">
              <w:rPr>
                <w:b/>
                <w:bCs/>
                <w:sz w:val="18"/>
                <w:szCs w:val="18"/>
              </w:rPr>
              <w:t>2006</w:t>
            </w:r>
          </w:p>
        </w:tc>
        <w:tc>
          <w:tcPr>
            <w:tcW w:w="815" w:type="dxa"/>
          </w:tcPr>
          <w:p w14:paraId="7748D553" w14:textId="77777777" w:rsidR="00304B0A" w:rsidRPr="0021316F" w:rsidRDefault="00710015">
            <w:pPr>
              <w:rPr>
                <w:sz w:val="18"/>
                <w:szCs w:val="18"/>
              </w:rPr>
            </w:pPr>
            <w:r w:rsidRPr="0021316F">
              <w:rPr>
                <w:b/>
                <w:bCs/>
                <w:sz w:val="18"/>
                <w:szCs w:val="18"/>
              </w:rPr>
              <w:t>2015</w:t>
            </w:r>
          </w:p>
        </w:tc>
        <w:tc>
          <w:tcPr>
            <w:tcW w:w="815" w:type="dxa"/>
          </w:tcPr>
          <w:p w14:paraId="402CD34E" w14:textId="77777777" w:rsidR="00304B0A" w:rsidRPr="0021316F" w:rsidRDefault="00710015">
            <w:pPr>
              <w:rPr>
                <w:sz w:val="18"/>
                <w:szCs w:val="18"/>
              </w:rPr>
            </w:pPr>
            <w:r w:rsidRPr="0021316F">
              <w:rPr>
                <w:b/>
                <w:bCs/>
                <w:sz w:val="18"/>
                <w:szCs w:val="18"/>
              </w:rPr>
              <w:t>2024</w:t>
            </w:r>
          </w:p>
        </w:tc>
        <w:tc>
          <w:tcPr>
            <w:tcW w:w="3370" w:type="dxa"/>
          </w:tcPr>
          <w:p w14:paraId="12B31E72"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7CA3BD59" w14:textId="7EB20C56" w:rsidR="00304B0A" w:rsidRPr="00CB4673" w:rsidRDefault="00CB4673">
            <w:pPr>
              <w:rPr>
                <w:b/>
                <w:bCs/>
                <w:sz w:val="20"/>
                <w:szCs w:val="20"/>
              </w:rPr>
            </w:pPr>
            <w:r w:rsidRPr="0021316F">
              <w:rPr>
                <w:b/>
                <w:bCs/>
                <w:sz w:val="18"/>
                <w:szCs w:val="18"/>
              </w:rPr>
              <w:t>The 10-Year Shift</w:t>
            </w:r>
          </w:p>
        </w:tc>
      </w:tr>
      <w:tr w:rsidR="00304B0A" w:rsidRPr="0021316F" w14:paraId="495281CC" w14:textId="77777777">
        <w:tc>
          <w:tcPr>
            <w:tcW w:w="1123" w:type="dxa"/>
          </w:tcPr>
          <w:p w14:paraId="1DA906DD" w14:textId="77777777" w:rsidR="00304B0A" w:rsidRPr="0021316F" w:rsidRDefault="00710015">
            <w:pPr>
              <w:rPr>
                <w:sz w:val="18"/>
                <w:szCs w:val="18"/>
              </w:rPr>
            </w:pPr>
            <w:r w:rsidRPr="0021316F">
              <w:rPr>
                <w:b/>
                <w:bCs/>
                <w:sz w:val="18"/>
                <w:szCs w:val="18"/>
              </w:rPr>
              <w:t>Norway</w:t>
            </w:r>
          </w:p>
          <w:p w14:paraId="78791D0E" w14:textId="77777777" w:rsidR="00304B0A" w:rsidRPr="0021316F" w:rsidRDefault="00710015">
            <w:pPr>
              <w:rPr>
                <w:sz w:val="18"/>
                <w:szCs w:val="18"/>
              </w:rPr>
            </w:pPr>
            <w:r w:rsidRPr="0021316F">
              <w:rPr>
                <w:sz w:val="18"/>
                <w:szCs w:val="18"/>
              </w:rPr>
              <w:br/>
            </w:r>
          </w:p>
          <w:p w14:paraId="595C9AF2" w14:textId="4983C246" w:rsidR="00304B0A" w:rsidRPr="0021316F" w:rsidRDefault="00710015">
            <w:pPr>
              <w:rPr>
                <w:i/>
                <w:iCs/>
                <w:sz w:val="18"/>
                <w:szCs w:val="18"/>
              </w:rPr>
            </w:pPr>
            <w:r w:rsidRPr="0021316F">
              <w:rPr>
                <w:i/>
                <w:iCs/>
                <w:sz w:val="18"/>
                <w:szCs w:val="18"/>
              </w:rPr>
              <w:t xml:space="preserve">(Source: SSB; '06, </w:t>
            </w:r>
            <w:r w:rsidR="00104262">
              <w:rPr>
                <w:i/>
                <w:iCs/>
                <w:sz w:val="18"/>
                <w:szCs w:val="18"/>
              </w:rPr>
              <w:t>‘</w:t>
            </w:r>
            <w:r w:rsidRPr="0021316F">
              <w:rPr>
                <w:i/>
                <w:iCs/>
                <w:sz w:val="18"/>
                <w:szCs w:val="18"/>
              </w:rPr>
              <w:t xml:space="preserve">15, </w:t>
            </w:r>
            <w:r w:rsidR="00104262">
              <w:rPr>
                <w:i/>
                <w:iCs/>
                <w:sz w:val="18"/>
                <w:szCs w:val="18"/>
              </w:rPr>
              <w:t>‘</w:t>
            </w:r>
            <w:r w:rsidRPr="0021316F">
              <w:rPr>
                <w:i/>
                <w:iCs/>
                <w:sz w:val="18"/>
                <w:szCs w:val="18"/>
              </w:rPr>
              <w:t>24)</w:t>
            </w:r>
          </w:p>
          <w:p w14:paraId="50B10F4E" w14:textId="77777777" w:rsidR="00304B0A" w:rsidRPr="0021316F" w:rsidRDefault="00710015">
            <w:pPr>
              <w:rPr>
                <w:sz w:val="18"/>
                <w:szCs w:val="18"/>
              </w:rPr>
            </w:pPr>
            <w:r w:rsidRPr="0021316F">
              <w:rPr>
                <w:sz w:val="18"/>
                <w:szCs w:val="18"/>
              </w:rPr>
              <w:t xml:space="preserve">    Source: Statistics Norway (SSB), National Statistics Bureau </w:t>
            </w:r>
            <w:r w:rsidRPr="0021316F">
              <w:rPr>
                <w:sz w:val="18"/>
                <w:szCs w:val="18"/>
              </w:rPr>
              <w:lastRenderedPageBreak/>
              <w:t>Data Registers.</w:t>
            </w:r>
          </w:p>
          <w:p w14:paraId="33A4F190" w14:textId="77777777" w:rsidR="00304B0A" w:rsidRPr="0021316F" w:rsidRDefault="00304B0A">
            <w:pPr>
              <w:rPr>
                <w:sz w:val="18"/>
                <w:szCs w:val="18"/>
              </w:rPr>
            </w:pPr>
          </w:p>
        </w:tc>
        <w:tc>
          <w:tcPr>
            <w:tcW w:w="1704" w:type="dxa"/>
          </w:tcPr>
          <w:p w14:paraId="59D3ED10" w14:textId="77777777" w:rsidR="00304B0A" w:rsidRPr="0021316F" w:rsidRDefault="00710015">
            <w:pPr>
              <w:rPr>
                <w:sz w:val="18"/>
                <w:szCs w:val="18"/>
              </w:rPr>
            </w:pPr>
            <w:r w:rsidRPr="0021316F">
              <w:rPr>
                <w:sz w:val="18"/>
                <w:szCs w:val="18"/>
              </w:rPr>
              <w:lastRenderedPageBreak/>
              <w:t>Roman Catholics</w:t>
            </w:r>
          </w:p>
          <w:p w14:paraId="323A7127" w14:textId="77777777" w:rsidR="00304B0A" w:rsidRPr="0021316F" w:rsidRDefault="00710015">
            <w:pPr>
              <w:rPr>
                <w:sz w:val="18"/>
                <w:szCs w:val="18"/>
              </w:rPr>
            </w:pPr>
            <w:r w:rsidRPr="0021316F">
              <w:rPr>
                <w:sz w:val="18"/>
                <w:szCs w:val="18"/>
              </w:rPr>
              <w:t xml:space="preserve">Protestants </w:t>
            </w:r>
            <w:r w:rsidRPr="0021316F">
              <w:rPr>
                <w:i/>
                <w:iCs/>
                <w:sz w:val="18"/>
                <w:szCs w:val="18"/>
              </w:rPr>
              <w:t>(Church of Norway)</w:t>
            </w:r>
          </w:p>
          <w:p w14:paraId="0713C60E" w14:textId="77777777" w:rsidR="00304B0A" w:rsidRPr="0021316F" w:rsidRDefault="00710015">
            <w:pPr>
              <w:rPr>
                <w:sz w:val="18"/>
                <w:szCs w:val="18"/>
              </w:rPr>
            </w:pPr>
            <w:r w:rsidRPr="0021316F">
              <w:rPr>
                <w:sz w:val="18"/>
                <w:szCs w:val="18"/>
              </w:rPr>
              <w:br/>
              <w:t>Islamic communities</w:t>
            </w:r>
          </w:p>
          <w:p w14:paraId="1CA1B53F" w14:textId="77777777" w:rsidR="00304B0A" w:rsidRPr="0021316F" w:rsidRDefault="00710015">
            <w:pPr>
              <w:rPr>
                <w:sz w:val="18"/>
                <w:szCs w:val="18"/>
              </w:rPr>
            </w:pPr>
            <w:r w:rsidRPr="0021316F">
              <w:rPr>
                <w:sz w:val="18"/>
                <w:szCs w:val="18"/>
              </w:rPr>
              <w:t>Other Christian</w:t>
            </w:r>
          </w:p>
          <w:p w14:paraId="02B2E12C"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2374F9B4" w14:textId="77777777" w:rsidR="00304B0A" w:rsidRPr="0021316F" w:rsidRDefault="00710015">
            <w:pPr>
              <w:rPr>
                <w:sz w:val="18"/>
                <w:szCs w:val="18"/>
              </w:rPr>
            </w:pPr>
            <w:r w:rsidRPr="0021316F">
              <w:rPr>
                <w:sz w:val="18"/>
                <w:szCs w:val="18"/>
              </w:rPr>
              <w:t>Unknown</w:t>
            </w:r>
          </w:p>
          <w:p w14:paraId="599C2204" w14:textId="77777777" w:rsidR="00304B0A" w:rsidRPr="0021316F" w:rsidRDefault="00710015">
            <w:pPr>
              <w:rPr>
                <w:sz w:val="18"/>
                <w:szCs w:val="18"/>
              </w:rPr>
            </w:pPr>
            <w:r w:rsidRPr="0021316F">
              <w:rPr>
                <w:sz w:val="18"/>
                <w:szCs w:val="18"/>
              </w:rPr>
              <w:t>No affiliation</w:t>
            </w:r>
          </w:p>
        </w:tc>
        <w:tc>
          <w:tcPr>
            <w:tcW w:w="815" w:type="dxa"/>
          </w:tcPr>
          <w:p w14:paraId="55D1EA10" w14:textId="77777777" w:rsidR="00304B0A" w:rsidRPr="0021316F" w:rsidRDefault="00710015">
            <w:pPr>
              <w:rPr>
                <w:sz w:val="18"/>
                <w:szCs w:val="18"/>
              </w:rPr>
            </w:pPr>
            <w:r w:rsidRPr="0021316F">
              <w:rPr>
                <w:sz w:val="18"/>
                <w:szCs w:val="18"/>
              </w:rPr>
              <w:t>1.2%</w:t>
            </w:r>
          </w:p>
          <w:p w14:paraId="710D5641" w14:textId="77777777" w:rsidR="00304B0A" w:rsidRPr="0021316F" w:rsidRDefault="00710015">
            <w:pPr>
              <w:rPr>
                <w:sz w:val="18"/>
                <w:szCs w:val="18"/>
              </w:rPr>
            </w:pPr>
            <w:r w:rsidRPr="0021316F">
              <w:rPr>
                <w:sz w:val="18"/>
                <w:szCs w:val="18"/>
              </w:rPr>
              <w:t>84.9%</w:t>
            </w:r>
          </w:p>
          <w:p w14:paraId="27B2F1C7" w14:textId="77777777" w:rsidR="00304B0A" w:rsidRDefault="00710015">
            <w:pPr>
              <w:rPr>
                <w:sz w:val="18"/>
                <w:szCs w:val="18"/>
              </w:rPr>
            </w:pPr>
            <w:r w:rsidRPr="0021316F">
              <w:rPr>
                <w:sz w:val="18"/>
                <w:szCs w:val="18"/>
              </w:rPr>
              <w:br/>
            </w:r>
          </w:p>
          <w:p w14:paraId="5BC8636D" w14:textId="77777777" w:rsidR="00104262" w:rsidRPr="0021316F" w:rsidRDefault="00104262">
            <w:pPr>
              <w:rPr>
                <w:sz w:val="18"/>
                <w:szCs w:val="18"/>
              </w:rPr>
            </w:pPr>
          </w:p>
          <w:p w14:paraId="16F22401" w14:textId="77777777" w:rsidR="00304B0A" w:rsidRDefault="00710015">
            <w:pPr>
              <w:rPr>
                <w:sz w:val="18"/>
                <w:szCs w:val="18"/>
              </w:rPr>
            </w:pPr>
            <w:r w:rsidRPr="0021316F">
              <w:rPr>
                <w:sz w:val="18"/>
                <w:szCs w:val="18"/>
              </w:rPr>
              <w:t>1.8%</w:t>
            </w:r>
          </w:p>
          <w:p w14:paraId="4CE9969B" w14:textId="77777777" w:rsidR="00104262" w:rsidRPr="0021316F" w:rsidRDefault="00104262">
            <w:pPr>
              <w:rPr>
                <w:sz w:val="18"/>
                <w:szCs w:val="18"/>
              </w:rPr>
            </w:pPr>
          </w:p>
          <w:p w14:paraId="625C037E" w14:textId="77777777" w:rsidR="00304B0A" w:rsidRPr="0021316F" w:rsidRDefault="00710015">
            <w:pPr>
              <w:rPr>
                <w:sz w:val="18"/>
                <w:szCs w:val="18"/>
              </w:rPr>
            </w:pPr>
            <w:r w:rsidRPr="0021316F">
              <w:rPr>
                <w:sz w:val="18"/>
                <w:szCs w:val="18"/>
              </w:rPr>
              <w:t>3.1%</w:t>
            </w:r>
          </w:p>
          <w:p w14:paraId="7EFEDD66" w14:textId="77777777" w:rsidR="00304B0A" w:rsidRPr="0021316F" w:rsidRDefault="00710015">
            <w:pPr>
              <w:rPr>
                <w:sz w:val="18"/>
                <w:szCs w:val="18"/>
              </w:rPr>
            </w:pPr>
            <w:r w:rsidRPr="0021316F">
              <w:rPr>
                <w:sz w:val="18"/>
                <w:szCs w:val="18"/>
              </w:rPr>
              <w:t xml:space="preserve">0.5% </w:t>
            </w:r>
            <w:r w:rsidRPr="0021316F">
              <w:rPr>
                <w:i/>
                <w:iCs/>
                <w:sz w:val="18"/>
                <w:szCs w:val="18"/>
              </w:rPr>
              <w:t>(0.02%)</w:t>
            </w:r>
          </w:p>
          <w:p w14:paraId="12809016" w14:textId="77777777" w:rsidR="00304B0A" w:rsidRPr="0021316F" w:rsidRDefault="00710015">
            <w:pPr>
              <w:rPr>
                <w:sz w:val="18"/>
                <w:szCs w:val="18"/>
              </w:rPr>
            </w:pPr>
            <w:r w:rsidRPr="0021316F">
              <w:rPr>
                <w:sz w:val="18"/>
                <w:szCs w:val="18"/>
              </w:rPr>
              <w:t>0.0%</w:t>
            </w:r>
          </w:p>
          <w:p w14:paraId="6924638C" w14:textId="77777777" w:rsidR="00304B0A" w:rsidRPr="0021316F" w:rsidRDefault="00710015">
            <w:pPr>
              <w:rPr>
                <w:sz w:val="18"/>
                <w:szCs w:val="18"/>
              </w:rPr>
            </w:pPr>
            <w:r w:rsidRPr="0021316F">
              <w:rPr>
                <w:sz w:val="18"/>
                <w:szCs w:val="18"/>
              </w:rPr>
              <w:t>8.5%</w:t>
            </w:r>
          </w:p>
        </w:tc>
        <w:tc>
          <w:tcPr>
            <w:tcW w:w="815" w:type="dxa"/>
          </w:tcPr>
          <w:p w14:paraId="340BDD9B" w14:textId="77777777" w:rsidR="00304B0A" w:rsidRPr="0021316F" w:rsidRDefault="00710015">
            <w:pPr>
              <w:rPr>
                <w:sz w:val="18"/>
                <w:szCs w:val="18"/>
              </w:rPr>
            </w:pPr>
            <w:r w:rsidRPr="0021316F">
              <w:rPr>
                <w:sz w:val="18"/>
                <w:szCs w:val="18"/>
              </w:rPr>
              <w:t>2.2%</w:t>
            </w:r>
          </w:p>
          <w:p w14:paraId="464164CA" w14:textId="77777777" w:rsidR="00304B0A" w:rsidRPr="0021316F" w:rsidRDefault="00710015">
            <w:pPr>
              <w:rPr>
                <w:sz w:val="18"/>
                <w:szCs w:val="18"/>
              </w:rPr>
            </w:pPr>
            <w:r w:rsidRPr="0021316F">
              <w:rPr>
                <w:sz w:val="18"/>
                <w:szCs w:val="18"/>
              </w:rPr>
              <w:t>73.0%</w:t>
            </w:r>
          </w:p>
          <w:p w14:paraId="55C47F49" w14:textId="77777777" w:rsidR="00304B0A" w:rsidRDefault="00710015">
            <w:pPr>
              <w:rPr>
                <w:sz w:val="18"/>
                <w:szCs w:val="18"/>
              </w:rPr>
            </w:pPr>
            <w:r w:rsidRPr="0021316F">
              <w:rPr>
                <w:sz w:val="18"/>
                <w:szCs w:val="18"/>
              </w:rPr>
              <w:br/>
            </w:r>
          </w:p>
          <w:p w14:paraId="2CEF90E1" w14:textId="77777777" w:rsidR="00104262" w:rsidRPr="0021316F" w:rsidRDefault="00104262">
            <w:pPr>
              <w:rPr>
                <w:sz w:val="18"/>
                <w:szCs w:val="18"/>
              </w:rPr>
            </w:pPr>
          </w:p>
          <w:p w14:paraId="6E53EE8E" w14:textId="77777777" w:rsidR="00304B0A" w:rsidRDefault="00710015">
            <w:pPr>
              <w:rPr>
                <w:sz w:val="18"/>
                <w:szCs w:val="18"/>
              </w:rPr>
            </w:pPr>
            <w:r w:rsidRPr="0021316F">
              <w:rPr>
                <w:sz w:val="18"/>
                <w:szCs w:val="18"/>
              </w:rPr>
              <w:t>2.7%</w:t>
            </w:r>
          </w:p>
          <w:p w14:paraId="115C23B9" w14:textId="77777777" w:rsidR="00104262" w:rsidRPr="0021316F" w:rsidRDefault="00104262">
            <w:pPr>
              <w:rPr>
                <w:sz w:val="18"/>
                <w:szCs w:val="18"/>
              </w:rPr>
            </w:pPr>
          </w:p>
          <w:p w14:paraId="24F3B207" w14:textId="77777777" w:rsidR="00304B0A" w:rsidRPr="0021316F" w:rsidRDefault="00710015">
            <w:pPr>
              <w:rPr>
                <w:sz w:val="18"/>
                <w:szCs w:val="18"/>
              </w:rPr>
            </w:pPr>
            <w:r w:rsidRPr="0021316F">
              <w:rPr>
                <w:sz w:val="18"/>
                <w:szCs w:val="18"/>
              </w:rPr>
              <w:t>3.5%</w:t>
            </w:r>
          </w:p>
          <w:p w14:paraId="34017482" w14:textId="77777777" w:rsidR="00304B0A" w:rsidRPr="0021316F" w:rsidRDefault="00710015">
            <w:pPr>
              <w:rPr>
                <w:sz w:val="18"/>
                <w:szCs w:val="18"/>
              </w:rPr>
            </w:pPr>
            <w:r w:rsidRPr="0021316F">
              <w:rPr>
                <w:sz w:val="18"/>
                <w:szCs w:val="18"/>
              </w:rPr>
              <w:t xml:space="preserve">0.8% </w:t>
            </w:r>
            <w:r w:rsidRPr="0021316F">
              <w:rPr>
                <w:i/>
                <w:iCs/>
                <w:sz w:val="18"/>
                <w:szCs w:val="18"/>
              </w:rPr>
              <w:t>(0.01%)</w:t>
            </w:r>
          </w:p>
          <w:p w14:paraId="36DF8162" w14:textId="77777777" w:rsidR="00304B0A" w:rsidRPr="0021316F" w:rsidRDefault="00710015">
            <w:pPr>
              <w:rPr>
                <w:sz w:val="18"/>
                <w:szCs w:val="18"/>
              </w:rPr>
            </w:pPr>
            <w:r w:rsidRPr="0021316F">
              <w:rPr>
                <w:sz w:val="18"/>
                <w:szCs w:val="18"/>
              </w:rPr>
              <w:t>0.0%</w:t>
            </w:r>
          </w:p>
          <w:p w14:paraId="3773647E" w14:textId="77777777" w:rsidR="00304B0A" w:rsidRPr="0021316F" w:rsidRDefault="00710015">
            <w:pPr>
              <w:rPr>
                <w:sz w:val="18"/>
                <w:szCs w:val="18"/>
              </w:rPr>
            </w:pPr>
            <w:r w:rsidRPr="0021316F">
              <w:rPr>
                <w:sz w:val="18"/>
                <w:szCs w:val="18"/>
              </w:rPr>
              <w:t>17.8%</w:t>
            </w:r>
          </w:p>
        </w:tc>
        <w:tc>
          <w:tcPr>
            <w:tcW w:w="815" w:type="dxa"/>
          </w:tcPr>
          <w:p w14:paraId="60E31215" w14:textId="77777777" w:rsidR="00304B0A" w:rsidRPr="0021316F" w:rsidRDefault="00710015">
            <w:pPr>
              <w:rPr>
                <w:sz w:val="18"/>
                <w:szCs w:val="18"/>
              </w:rPr>
            </w:pPr>
            <w:r w:rsidRPr="0021316F">
              <w:rPr>
                <w:sz w:val="18"/>
                <w:szCs w:val="18"/>
              </w:rPr>
              <w:t>3.0%</w:t>
            </w:r>
          </w:p>
          <w:p w14:paraId="0239A771" w14:textId="77777777" w:rsidR="00304B0A" w:rsidRPr="0021316F" w:rsidRDefault="00710015">
            <w:pPr>
              <w:rPr>
                <w:sz w:val="18"/>
                <w:szCs w:val="18"/>
              </w:rPr>
            </w:pPr>
            <w:r w:rsidRPr="0021316F">
              <w:rPr>
                <w:sz w:val="18"/>
                <w:szCs w:val="18"/>
              </w:rPr>
              <w:t>61.7%</w:t>
            </w:r>
          </w:p>
          <w:p w14:paraId="78D95E88" w14:textId="77777777" w:rsidR="00304B0A" w:rsidRDefault="00710015">
            <w:pPr>
              <w:rPr>
                <w:sz w:val="18"/>
                <w:szCs w:val="18"/>
              </w:rPr>
            </w:pPr>
            <w:r w:rsidRPr="0021316F">
              <w:rPr>
                <w:sz w:val="18"/>
                <w:szCs w:val="18"/>
              </w:rPr>
              <w:br/>
            </w:r>
          </w:p>
          <w:p w14:paraId="796EE2C5" w14:textId="77777777" w:rsidR="00104262" w:rsidRPr="0021316F" w:rsidRDefault="00104262">
            <w:pPr>
              <w:rPr>
                <w:sz w:val="18"/>
                <w:szCs w:val="18"/>
              </w:rPr>
            </w:pPr>
          </w:p>
          <w:p w14:paraId="460C885C" w14:textId="77777777" w:rsidR="00304B0A" w:rsidRDefault="00710015">
            <w:pPr>
              <w:rPr>
                <w:sz w:val="18"/>
                <w:szCs w:val="18"/>
              </w:rPr>
            </w:pPr>
            <w:r w:rsidRPr="0021316F">
              <w:rPr>
                <w:sz w:val="18"/>
                <w:szCs w:val="18"/>
              </w:rPr>
              <w:t>3.9%</w:t>
            </w:r>
          </w:p>
          <w:p w14:paraId="3FB8E378" w14:textId="77777777" w:rsidR="00104262" w:rsidRPr="0021316F" w:rsidRDefault="00104262">
            <w:pPr>
              <w:rPr>
                <w:sz w:val="18"/>
                <w:szCs w:val="18"/>
              </w:rPr>
            </w:pPr>
          </w:p>
          <w:p w14:paraId="69D8130D" w14:textId="77777777" w:rsidR="00304B0A" w:rsidRPr="0021316F" w:rsidRDefault="00710015">
            <w:pPr>
              <w:rPr>
                <w:sz w:val="18"/>
                <w:szCs w:val="18"/>
              </w:rPr>
            </w:pPr>
            <w:r w:rsidRPr="0021316F">
              <w:rPr>
                <w:sz w:val="18"/>
                <w:szCs w:val="18"/>
              </w:rPr>
              <w:t>4.1%</w:t>
            </w:r>
          </w:p>
          <w:p w14:paraId="215FCD90" w14:textId="77777777" w:rsidR="00304B0A" w:rsidRPr="0021316F" w:rsidRDefault="00710015">
            <w:pPr>
              <w:rPr>
                <w:sz w:val="18"/>
                <w:szCs w:val="18"/>
              </w:rPr>
            </w:pPr>
            <w:r w:rsidRPr="0021316F">
              <w:rPr>
                <w:sz w:val="18"/>
                <w:szCs w:val="18"/>
              </w:rPr>
              <w:t xml:space="preserve">1.1% </w:t>
            </w:r>
            <w:r w:rsidRPr="0021316F">
              <w:rPr>
                <w:i/>
                <w:iCs/>
                <w:sz w:val="18"/>
                <w:szCs w:val="18"/>
              </w:rPr>
              <w:t>(0.01%)</w:t>
            </w:r>
          </w:p>
          <w:p w14:paraId="735DE01B" w14:textId="77777777" w:rsidR="00304B0A" w:rsidRPr="0021316F" w:rsidRDefault="00710015">
            <w:pPr>
              <w:rPr>
                <w:sz w:val="18"/>
                <w:szCs w:val="18"/>
              </w:rPr>
            </w:pPr>
            <w:r w:rsidRPr="0021316F">
              <w:rPr>
                <w:sz w:val="18"/>
                <w:szCs w:val="18"/>
              </w:rPr>
              <w:t>0.0%</w:t>
            </w:r>
          </w:p>
          <w:p w14:paraId="736B60FE" w14:textId="77777777" w:rsidR="00304B0A" w:rsidRPr="0021316F" w:rsidRDefault="00710015">
            <w:pPr>
              <w:rPr>
                <w:sz w:val="18"/>
                <w:szCs w:val="18"/>
              </w:rPr>
            </w:pPr>
            <w:r w:rsidRPr="0021316F">
              <w:rPr>
                <w:sz w:val="18"/>
                <w:szCs w:val="18"/>
              </w:rPr>
              <w:t>26.2%</w:t>
            </w:r>
          </w:p>
        </w:tc>
        <w:tc>
          <w:tcPr>
            <w:tcW w:w="3370" w:type="dxa"/>
          </w:tcPr>
          <w:p w14:paraId="7974F3C5" w14:textId="22771A5F" w:rsidR="00304B0A" w:rsidRPr="0021316F" w:rsidRDefault="00710015">
            <w:pPr>
              <w:rPr>
                <w:sz w:val="18"/>
                <w:szCs w:val="18"/>
              </w:rPr>
            </w:pPr>
            <w:r w:rsidRPr="0021316F">
              <w:rPr>
                <w:sz w:val="18"/>
                <w:szCs w:val="18"/>
              </w:rPr>
              <w:t>Follows the exact same script as the UK. The state Church of Norway (</w:t>
            </w:r>
            <w:r w:rsidR="00104262">
              <w:rPr>
                <w:sz w:val="18"/>
                <w:szCs w:val="18"/>
              </w:rPr>
              <w:t>“</w:t>
            </w:r>
            <w:r w:rsidRPr="0021316F">
              <w:rPr>
                <w:sz w:val="18"/>
                <w:szCs w:val="18"/>
              </w:rPr>
              <w:t>Protestants</w:t>
            </w:r>
            <w:r w:rsidR="00104262">
              <w:rPr>
                <w:sz w:val="18"/>
                <w:szCs w:val="18"/>
              </w:rPr>
              <w:t>”</w:t>
            </w:r>
            <w:r w:rsidRPr="0021316F">
              <w:rPr>
                <w:sz w:val="18"/>
                <w:szCs w:val="18"/>
              </w:rPr>
              <w:t>) lost nearly a quarter of its population, dropping from 84.9% to 61.7% (-23.2%). Simultaneously, the non-religious population tripled from 8.5% to 26.2% (+17.7%).</w:t>
            </w:r>
          </w:p>
        </w:tc>
        <w:tc>
          <w:tcPr>
            <w:tcW w:w="3827" w:type="dxa"/>
          </w:tcPr>
          <w:p w14:paraId="16B8C461" w14:textId="245943B8" w:rsidR="00304B0A" w:rsidRPr="0021316F" w:rsidRDefault="00CB4673">
            <w:pPr>
              <w:rPr>
                <w:sz w:val="18"/>
                <w:szCs w:val="18"/>
              </w:rPr>
            </w:pPr>
            <w:r w:rsidRPr="00CB4673">
              <w:rPr>
                <w:sz w:val="18"/>
                <w:szCs w:val="18"/>
              </w:rPr>
              <w:t>The institutional exit accelerated. The Church of Norway lost 11.3% of the population over the last decade, while the non-religious group gained 8.4%. Islamic communities also saw their fastest growth period, jumping to 3.9%.</w:t>
            </w:r>
          </w:p>
        </w:tc>
      </w:tr>
      <w:tr w:rsidR="00304B0A" w:rsidRPr="0021316F" w14:paraId="6DBFFC53" w14:textId="77777777">
        <w:tc>
          <w:tcPr>
            <w:tcW w:w="1123" w:type="dxa"/>
          </w:tcPr>
          <w:p w14:paraId="7D4A50AA" w14:textId="77777777" w:rsidR="00304B0A" w:rsidRPr="0021316F" w:rsidRDefault="00710015">
            <w:pPr>
              <w:rPr>
                <w:sz w:val="18"/>
                <w:szCs w:val="18"/>
              </w:rPr>
            </w:pPr>
            <w:r w:rsidRPr="0021316F">
              <w:rPr>
                <w:b/>
                <w:bCs/>
                <w:sz w:val="18"/>
                <w:szCs w:val="18"/>
              </w:rPr>
              <w:t>Country / Region</w:t>
            </w:r>
          </w:p>
        </w:tc>
        <w:tc>
          <w:tcPr>
            <w:tcW w:w="1704" w:type="dxa"/>
          </w:tcPr>
          <w:p w14:paraId="270576A1" w14:textId="77777777" w:rsidR="00304B0A" w:rsidRPr="0021316F" w:rsidRDefault="00710015">
            <w:pPr>
              <w:rPr>
                <w:sz w:val="18"/>
                <w:szCs w:val="18"/>
              </w:rPr>
            </w:pPr>
            <w:r w:rsidRPr="0021316F">
              <w:rPr>
                <w:b/>
                <w:bCs/>
                <w:sz w:val="18"/>
                <w:szCs w:val="18"/>
              </w:rPr>
              <w:t>Religious Affiliation Group</w:t>
            </w:r>
          </w:p>
        </w:tc>
        <w:tc>
          <w:tcPr>
            <w:tcW w:w="815" w:type="dxa"/>
          </w:tcPr>
          <w:p w14:paraId="17A4D57C" w14:textId="77777777" w:rsidR="00304B0A" w:rsidRPr="0021316F" w:rsidRDefault="00710015">
            <w:pPr>
              <w:rPr>
                <w:sz w:val="18"/>
                <w:szCs w:val="18"/>
              </w:rPr>
            </w:pPr>
            <w:r w:rsidRPr="0021316F">
              <w:rPr>
                <w:b/>
                <w:bCs/>
                <w:sz w:val="18"/>
                <w:szCs w:val="18"/>
              </w:rPr>
              <w:t>2001</w:t>
            </w:r>
          </w:p>
        </w:tc>
        <w:tc>
          <w:tcPr>
            <w:tcW w:w="815" w:type="dxa"/>
          </w:tcPr>
          <w:p w14:paraId="299EA51B" w14:textId="77777777" w:rsidR="00304B0A" w:rsidRPr="0021316F" w:rsidRDefault="00710015">
            <w:pPr>
              <w:rPr>
                <w:sz w:val="18"/>
                <w:szCs w:val="18"/>
              </w:rPr>
            </w:pPr>
            <w:r w:rsidRPr="0021316F">
              <w:rPr>
                <w:b/>
                <w:bCs/>
                <w:sz w:val="18"/>
                <w:szCs w:val="18"/>
              </w:rPr>
              <w:t>2011</w:t>
            </w:r>
          </w:p>
        </w:tc>
        <w:tc>
          <w:tcPr>
            <w:tcW w:w="815" w:type="dxa"/>
          </w:tcPr>
          <w:p w14:paraId="4630B2FB" w14:textId="77777777" w:rsidR="00304B0A" w:rsidRPr="0021316F" w:rsidRDefault="00710015">
            <w:pPr>
              <w:rPr>
                <w:sz w:val="18"/>
                <w:szCs w:val="18"/>
              </w:rPr>
            </w:pPr>
            <w:r w:rsidRPr="0021316F">
              <w:rPr>
                <w:b/>
                <w:bCs/>
                <w:sz w:val="18"/>
                <w:szCs w:val="18"/>
              </w:rPr>
              <w:t>2021</w:t>
            </w:r>
          </w:p>
        </w:tc>
        <w:tc>
          <w:tcPr>
            <w:tcW w:w="3370" w:type="dxa"/>
          </w:tcPr>
          <w:p w14:paraId="554F2D89"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5992BF41" w14:textId="78C8F9D5" w:rsidR="00304B0A" w:rsidRPr="00CB4673" w:rsidRDefault="00CB4673">
            <w:pPr>
              <w:rPr>
                <w:b/>
                <w:bCs/>
                <w:sz w:val="20"/>
                <w:szCs w:val="20"/>
              </w:rPr>
            </w:pPr>
            <w:r w:rsidRPr="0021316F">
              <w:rPr>
                <w:b/>
                <w:bCs/>
                <w:sz w:val="18"/>
                <w:szCs w:val="18"/>
              </w:rPr>
              <w:t>The 10-Year Shift</w:t>
            </w:r>
          </w:p>
        </w:tc>
      </w:tr>
      <w:tr w:rsidR="00304B0A" w:rsidRPr="0021316F" w14:paraId="7D01D5D9" w14:textId="77777777">
        <w:tc>
          <w:tcPr>
            <w:tcW w:w="1123" w:type="dxa"/>
          </w:tcPr>
          <w:p w14:paraId="793FE293" w14:textId="77777777" w:rsidR="00304B0A" w:rsidRPr="00B507F7" w:rsidRDefault="00710015">
            <w:pPr>
              <w:rPr>
                <w:sz w:val="18"/>
                <w:szCs w:val="18"/>
                <w:lang w:val="fr-FR"/>
              </w:rPr>
            </w:pPr>
            <w:r w:rsidRPr="00B507F7">
              <w:rPr>
                <w:b/>
                <w:bCs/>
                <w:sz w:val="18"/>
                <w:szCs w:val="18"/>
                <w:lang w:val="fr-FR"/>
              </w:rPr>
              <w:t>Portugal</w:t>
            </w:r>
          </w:p>
          <w:p w14:paraId="22E42D4C" w14:textId="77777777" w:rsidR="00304B0A" w:rsidRPr="00B507F7" w:rsidRDefault="00710015">
            <w:pPr>
              <w:rPr>
                <w:sz w:val="18"/>
                <w:szCs w:val="18"/>
                <w:lang w:val="fr-FR"/>
              </w:rPr>
            </w:pPr>
            <w:r w:rsidRPr="00B507F7">
              <w:rPr>
                <w:sz w:val="18"/>
                <w:szCs w:val="18"/>
                <w:lang w:val="fr-FR"/>
              </w:rPr>
              <w:br/>
              <w:t xml:space="preserve">    Source: Statistics Portugal (INE), National Census Bureau (Censos 2001, 2011, and 2021).</w:t>
            </w:r>
          </w:p>
          <w:p w14:paraId="26AA74E2" w14:textId="77777777" w:rsidR="00304B0A" w:rsidRPr="00B507F7" w:rsidRDefault="00304B0A">
            <w:pPr>
              <w:rPr>
                <w:sz w:val="18"/>
                <w:szCs w:val="18"/>
                <w:lang w:val="fr-FR"/>
              </w:rPr>
            </w:pPr>
          </w:p>
          <w:p w14:paraId="7452C562" w14:textId="4D0746FF" w:rsidR="00304B0A" w:rsidRPr="0021316F" w:rsidRDefault="00710015">
            <w:pPr>
              <w:rPr>
                <w:sz w:val="18"/>
                <w:szCs w:val="18"/>
              </w:rPr>
            </w:pPr>
            <w:r w:rsidRPr="0021316F">
              <w:rPr>
                <w:i/>
                <w:iCs/>
                <w:sz w:val="18"/>
                <w:szCs w:val="18"/>
              </w:rPr>
              <w:t xml:space="preserve">(Source: INE; Censuses </w:t>
            </w:r>
            <w:r w:rsidR="00104262">
              <w:rPr>
                <w:i/>
                <w:iCs/>
                <w:sz w:val="18"/>
                <w:szCs w:val="18"/>
              </w:rPr>
              <w:lastRenderedPageBreak/>
              <w:t>‘</w:t>
            </w:r>
            <w:r w:rsidRPr="0021316F">
              <w:rPr>
                <w:i/>
                <w:iCs/>
                <w:sz w:val="18"/>
                <w:szCs w:val="18"/>
              </w:rPr>
              <w:t xml:space="preserve">01, </w:t>
            </w:r>
            <w:r w:rsidR="00104262">
              <w:rPr>
                <w:i/>
                <w:iCs/>
                <w:sz w:val="18"/>
                <w:szCs w:val="18"/>
              </w:rPr>
              <w:t>‘</w:t>
            </w:r>
            <w:r w:rsidRPr="0021316F">
              <w:rPr>
                <w:i/>
                <w:iCs/>
                <w:sz w:val="18"/>
                <w:szCs w:val="18"/>
              </w:rPr>
              <w:t xml:space="preserve">11, </w:t>
            </w:r>
            <w:r w:rsidR="00104262">
              <w:rPr>
                <w:i/>
                <w:iCs/>
                <w:sz w:val="18"/>
                <w:szCs w:val="18"/>
              </w:rPr>
              <w:t>‘</w:t>
            </w:r>
            <w:r w:rsidRPr="0021316F">
              <w:rPr>
                <w:i/>
                <w:iCs/>
                <w:sz w:val="18"/>
                <w:szCs w:val="18"/>
              </w:rPr>
              <w:t>21)</w:t>
            </w:r>
          </w:p>
        </w:tc>
        <w:tc>
          <w:tcPr>
            <w:tcW w:w="1704" w:type="dxa"/>
          </w:tcPr>
          <w:p w14:paraId="266B4527" w14:textId="77777777" w:rsidR="00304B0A" w:rsidRPr="0021316F" w:rsidRDefault="00710015">
            <w:pPr>
              <w:rPr>
                <w:sz w:val="18"/>
                <w:szCs w:val="18"/>
              </w:rPr>
            </w:pPr>
            <w:r w:rsidRPr="0021316F">
              <w:rPr>
                <w:sz w:val="18"/>
                <w:szCs w:val="18"/>
              </w:rPr>
              <w:lastRenderedPageBreak/>
              <w:t>Roman Catholics</w:t>
            </w:r>
          </w:p>
          <w:p w14:paraId="7C48A914" w14:textId="77777777" w:rsidR="00304B0A" w:rsidRPr="0021316F" w:rsidRDefault="00710015">
            <w:pPr>
              <w:rPr>
                <w:sz w:val="18"/>
                <w:szCs w:val="18"/>
              </w:rPr>
            </w:pPr>
            <w:r w:rsidRPr="0021316F">
              <w:rPr>
                <w:sz w:val="18"/>
                <w:szCs w:val="18"/>
              </w:rPr>
              <w:t>Protestants</w:t>
            </w:r>
          </w:p>
          <w:p w14:paraId="0A8B6226" w14:textId="77777777" w:rsidR="00304B0A" w:rsidRPr="0021316F" w:rsidRDefault="00710015">
            <w:pPr>
              <w:rPr>
                <w:sz w:val="18"/>
                <w:szCs w:val="18"/>
              </w:rPr>
            </w:pPr>
            <w:r w:rsidRPr="0021316F">
              <w:rPr>
                <w:sz w:val="18"/>
                <w:szCs w:val="18"/>
              </w:rPr>
              <w:t>Islamic communities</w:t>
            </w:r>
          </w:p>
          <w:p w14:paraId="20410547" w14:textId="77777777" w:rsidR="00304B0A" w:rsidRPr="0021316F" w:rsidRDefault="00710015">
            <w:pPr>
              <w:rPr>
                <w:sz w:val="18"/>
                <w:szCs w:val="18"/>
              </w:rPr>
            </w:pPr>
            <w:r w:rsidRPr="0021316F">
              <w:rPr>
                <w:sz w:val="18"/>
                <w:szCs w:val="18"/>
              </w:rPr>
              <w:t>Other Christian</w:t>
            </w:r>
          </w:p>
          <w:p w14:paraId="7974347B"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7A0E3BA8" w14:textId="77777777" w:rsidR="00304B0A" w:rsidRPr="0021316F" w:rsidRDefault="00710015">
            <w:pPr>
              <w:rPr>
                <w:sz w:val="18"/>
                <w:szCs w:val="18"/>
              </w:rPr>
            </w:pPr>
            <w:r w:rsidRPr="0021316F">
              <w:rPr>
                <w:sz w:val="18"/>
                <w:szCs w:val="18"/>
              </w:rPr>
              <w:t>Unknown</w:t>
            </w:r>
          </w:p>
          <w:p w14:paraId="0F13884E" w14:textId="77777777" w:rsidR="00304B0A" w:rsidRPr="0021316F" w:rsidRDefault="00710015">
            <w:pPr>
              <w:rPr>
                <w:sz w:val="18"/>
                <w:szCs w:val="18"/>
              </w:rPr>
            </w:pPr>
            <w:r w:rsidRPr="0021316F">
              <w:rPr>
                <w:sz w:val="18"/>
                <w:szCs w:val="18"/>
              </w:rPr>
              <w:t>No affiliation</w:t>
            </w:r>
          </w:p>
        </w:tc>
        <w:tc>
          <w:tcPr>
            <w:tcW w:w="815" w:type="dxa"/>
          </w:tcPr>
          <w:p w14:paraId="7B60DDF1" w14:textId="77777777" w:rsidR="00304B0A" w:rsidRPr="0021316F" w:rsidRDefault="00710015">
            <w:pPr>
              <w:rPr>
                <w:sz w:val="18"/>
                <w:szCs w:val="18"/>
              </w:rPr>
            </w:pPr>
            <w:r w:rsidRPr="0021316F">
              <w:rPr>
                <w:sz w:val="18"/>
                <w:szCs w:val="18"/>
              </w:rPr>
              <w:t>84.5%</w:t>
            </w:r>
          </w:p>
          <w:p w14:paraId="4E2F5CF0" w14:textId="77777777" w:rsidR="00304B0A" w:rsidRPr="0021316F" w:rsidRDefault="00710015">
            <w:pPr>
              <w:rPr>
                <w:sz w:val="18"/>
                <w:szCs w:val="18"/>
              </w:rPr>
            </w:pPr>
            <w:r w:rsidRPr="0021316F">
              <w:rPr>
                <w:sz w:val="18"/>
                <w:szCs w:val="18"/>
              </w:rPr>
              <w:t>0.6%</w:t>
            </w:r>
          </w:p>
          <w:p w14:paraId="0A0D3CBB" w14:textId="77777777" w:rsidR="00304B0A" w:rsidRDefault="00710015">
            <w:pPr>
              <w:rPr>
                <w:sz w:val="18"/>
                <w:szCs w:val="18"/>
              </w:rPr>
            </w:pPr>
            <w:r w:rsidRPr="0021316F">
              <w:rPr>
                <w:sz w:val="18"/>
                <w:szCs w:val="18"/>
              </w:rPr>
              <w:t>0.1%</w:t>
            </w:r>
          </w:p>
          <w:p w14:paraId="25152228" w14:textId="77777777" w:rsidR="00104262" w:rsidRPr="0021316F" w:rsidRDefault="00104262">
            <w:pPr>
              <w:rPr>
                <w:sz w:val="18"/>
                <w:szCs w:val="18"/>
              </w:rPr>
            </w:pPr>
          </w:p>
          <w:p w14:paraId="38DF87BC" w14:textId="77777777" w:rsidR="00304B0A" w:rsidRPr="0021316F" w:rsidRDefault="00710015">
            <w:pPr>
              <w:rPr>
                <w:sz w:val="18"/>
                <w:szCs w:val="18"/>
              </w:rPr>
            </w:pPr>
            <w:r w:rsidRPr="0021316F">
              <w:rPr>
                <w:sz w:val="18"/>
                <w:szCs w:val="18"/>
              </w:rPr>
              <w:t>0.9%</w:t>
            </w:r>
          </w:p>
          <w:p w14:paraId="7266FACE" w14:textId="77777777" w:rsidR="00304B0A" w:rsidRPr="0021316F" w:rsidRDefault="00710015">
            <w:pPr>
              <w:rPr>
                <w:sz w:val="18"/>
                <w:szCs w:val="18"/>
              </w:rPr>
            </w:pPr>
            <w:r w:rsidRPr="0021316F">
              <w:rPr>
                <w:sz w:val="18"/>
                <w:szCs w:val="18"/>
              </w:rPr>
              <w:t xml:space="preserve">0.2% </w:t>
            </w:r>
            <w:r w:rsidRPr="0021316F">
              <w:rPr>
                <w:i/>
                <w:iCs/>
                <w:sz w:val="18"/>
                <w:szCs w:val="18"/>
              </w:rPr>
              <w:t>(0.01%)</w:t>
            </w:r>
          </w:p>
          <w:p w14:paraId="73B0A3EC" w14:textId="77777777" w:rsidR="00304B0A" w:rsidRPr="0021316F" w:rsidRDefault="00710015">
            <w:pPr>
              <w:rPr>
                <w:sz w:val="18"/>
                <w:szCs w:val="18"/>
              </w:rPr>
            </w:pPr>
            <w:r w:rsidRPr="0021316F">
              <w:rPr>
                <w:sz w:val="18"/>
                <w:szCs w:val="18"/>
              </w:rPr>
              <w:t>6.9%</w:t>
            </w:r>
          </w:p>
          <w:p w14:paraId="5A8D94EF" w14:textId="77777777" w:rsidR="00304B0A" w:rsidRPr="0021316F" w:rsidRDefault="00710015">
            <w:pPr>
              <w:rPr>
                <w:sz w:val="18"/>
                <w:szCs w:val="18"/>
              </w:rPr>
            </w:pPr>
            <w:r w:rsidRPr="0021316F">
              <w:rPr>
                <w:sz w:val="18"/>
                <w:szCs w:val="18"/>
              </w:rPr>
              <w:t>6.8%</w:t>
            </w:r>
          </w:p>
        </w:tc>
        <w:tc>
          <w:tcPr>
            <w:tcW w:w="815" w:type="dxa"/>
          </w:tcPr>
          <w:p w14:paraId="04978CF0" w14:textId="77777777" w:rsidR="00304B0A" w:rsidRPr="0021316F" w:rsidRDefault="00710015">
            <w:pPr>
              <w:rPr>
                <w:sz w:val="18"/>
                <w:szCs w:val="18"/>
              </w:rPr>
            </w:pPr>
            <w:r w:rsidRPr="0021316F">
              <w:rPr>
                <w:sz w:val="18"/>
                <w:szCs w:val="18"/>
              </w:rPr>
              <w:t>81.0%</w:t>
            </w:r>
          </w:p>
          <w:p w14:paraId="45068D2F" w14:textId="77777777" w:rsidR="00304B0A" w:rsidRPr="0021316F" w:rsidRDefault="00710015">
            <w:pPr>
              <w:rPr>
                <w:sz w:val="18"/>
                <w:szCs w:val="18"/>
              </w:rPr>
            </w:pPr>
            <w:r w:rsidRPr="0021316F">
              <w:rPr>
                <w:sz w:val="18"/>
                <w:szCs w:val="18"/>
              </w:rPr>
              <w:t>0.9%</w:t>
            </w:r>
          </w:p>
          <w:p w14:paraId="27630E2E" w14:textId="77777777" w:rsidR="00304B0A" w:rsidRDefault="00710015">
            <w:pPr>
              <w:rPr>
                <w:sz w:val="18"/>
                <w:szCs w:val="18"/>
              </w:rPr>
            </w:pPr>
            <w:r w:rsidRPr="0021316F">
              <w:rPr>
                <w:sz w:val="18"/>
                <w:szCs w:val="18"/>
              </w:rPr>
              <w:t>0.2%</w:t>
            </w:r>
          </w:p>
          <w:p w14:paraId="4EB0267B" w14:textId="77777777" w:rsidR="00104262" w:rsidRPr="0021316F" w:rsidRDefault="00104262">
            <w:pPr>
              <w:rPr>
                <w:sz w:val="18"/>
                <w:szCs w:val="18"/>
              </w:rPr>
            </w:pPr>
          </w:p>
          <w:p w14:paraId="1E23C6D7" w14:textId="77777777" w:rsidR="00304B0A" w:rsidRPr="0021316F" w:rsidRDefault="00710015">
            <w:pPr>
              <w:rPr>
                <w:sz w:val="18"/>
                <w:szCs w:val="18"/>
              </w:rPr>
            </w:pPr>
            <w:r w:rsidRPr="0021316F">
              <w:rPr>
                <w:sz w:val="18"/>
                <w:szCs w:val="18"/>
              </w:rPr>
              <w:t>1.7%</w:t>
            </w:r>
          </w:p>
          <w:p w14:paraId="5D8FEE8F" w14:textId="77777777" w:rsidR="00304B0A" w:rsidRPr="0021316F" w:rsidRDefault="00710015">
            <w:pPr>
              <w:rPr>
                <w:sz w:val="18"/>
                <w:szCs w:val="18"/>
              </w:rPr>
            </w:pPr>
            <w:r w:rsidRPr="0021316F">
              <w:rPr>
                <w:sz w:val="18"/>
                <w:szCs w:val="18"/>
              </w:rPr>
              <w:t xml:space="preserve">0.3% </w:t>
            </w:r>
            <w:r w:rsidRPr="0021316F">
              <w:rPr>
                <w:i/>
                <w:iCs/>
                <w:sz w:val="18"/>
                <w:szCs w:val="18"/>
              </w:rPr>
              <w:t>(0.01%)</w:t>
            </w:r>
          </w:p>
          <w:p w14:paraId="75BFD696" w14:textId="77777777" w:rsidR="00304B0A" w:rsidRPr="0021316F" w:rsidRDefault="00710015">
            <w:pPr>
              <w:rPr>
                <w:sz w:val="18"/>
                <w:szCs w:val="18"/>
              </w:rPr>
            </w:pPr>
            <w:r w:rsidRPr="0021316F">
              <w:rPr>
                <w:sz w:val="18"/>
                <w:szCs w:val="18"/>
              </w:rPr>
              <w:t>9.1%</w:t>
            </w:r>
          </w:p>
          <w:p w14:paraId="5B98353F" w14:textId="77777777" w:rsidR="00304B0A" w:rsidRPr="0021316F" w:rsidRDefault="00710015">
            <w:pPr>
              <w:rPr>
                <w:sz w:val="18"/>
                <w:szCs w:val="18"/>
              </w:rPr>
            </w:pPr>
            <w:r w:rsidRPr="0021316F">
              <w:rPr>
                <w:sz w:val="18"/>
                <w:szCs w:val="18"/>
              </w:rPr>
              <w:t>6.8%</w:t>
            </w:r>
          </w:p>
        </w:tc>
        <w:tc>
          <w:tcPr>
            <w:tcW w:w="815" w:type="dxa"/>
          </w:tcPr>
          <w:p w14:paraId="793F9C5B" w14:textId="77777777" w:rsidR="00304B0A" w:rsidRPr="0021316F" w:rsidRDefault="00710015">
            <w:pPr>
              <w:rPr>
                <w:sz w:val="18"/>
                <w:szCs w:val="18"/>
              </w:rPr>
            </w:pPr>
            <w:r w:rsidRPr="0021316F">
              <w:rPr>
                <w:sz w:val="18"/>
                <w:szCs w:val="18"/>
              </w:rPr>
              <w:t>80.2%</w:t>
            </w:r>
          </w:p>
          <w:p w14:paraId="185E5389" w14:textId="77777777" w:rsidR="00304B0A" w:rsidRPr="0021316F" w:rsidRDefault="00710015">
            <w:pPr>
              <w:rPr>
                <w:sz w:val="18"/>
                <w:szCs w:val="18"/>
              </w:rPr>
            </w:pPr>
            <w:r w:rsidRPr="0021316F">
              <w:rPr>
                <w:sz w:val="18"/>
                <w:szCs w:val="18"/>
              </w:rPr>
              <w:t>1.3%</w:t>
            </w:r>
          </w:p>
          <w:p w14:paraId="75B767A3" w14:textId="77777777" w:rsidR="00304B0A" w:rsidRDefault="00710015">
            <w:pPr>
              <w:rPr>
                <w:sz w:val="18"/>
                <w:szCs w:val="18"/>
              </w:rPr>
            </w:pPr>
            <w:r w:rsidRPr="0021316F">
              <w:rPr>
                <w:sz w:val="18"/>
                <w:szCs w:val="18"/>
              </w:rPr>
              <w:t>0.4%</w:t>
            </w:r>
          </w:p>
          <w:p w14:paraId="4B1946DD" w14:textId="77777777" w:rsidR="00104262" w:rsidRPr="0021316F" w:rsidRDefault="00104262">
            <w:pPr>
              <w:rPr>
                <w:sz w:val="18"/>
                <w:szCs w:val="18"/>
              </w:rPr>
            </w:pPr>
          </w:p>
          <w:p w14:paraId="180FD340" w14:textId="77777777" w:rsidR="00304B0A" w:rsidRPr="0021316F" w:rsidRDefault="00710015">
            <w:pPr>
              <w:rPr>
                <w:sz w:val="18"/>
                <w:szCs w:val="18"/>
              </w:rPr>
            </w:pPr>
            <w:r w:rsidRPr="0021316F">
              <w:rPr>
                <w:sz w:val="18"/>
                <w:szCs w:val="18"/>
              </w:rPr>
              <w:t>2.5%</w:t>
            </w:r>
          </w:p>
          <w:p w14:paraId="3227FB9E" w14:textId="77777777" w:rsidR="00304B0A" w:rsidRPr="0021316F" w:rsidRDefault="00710015">
            <w:pPr>
              <w:rPr>
                <w:sz w:val="18"/>
                <w:szCs w:val="18"/>
              </w:rPr>
            </w:pPr>
            <w:r w:rsidRPr="0021316F">
              <w:rPr>
                <w:sz w:val="18"/>
                <w:szCs w:val="18"/>
              </w:rPr>
              <w:t xml:space="preserve">0.5% </w:t>
            </w:r>
            <w:r w:rsidRPr="0021316F">
              <w:rPr>
                <w:i/>
                <w:iCs/>
                <w:sz w:val="18"/>
                <w:szCs w:val="18"/>
              </w:rPr>
              <w:t>(0.01%)</w:t>
            </w:r>
          </w:p>
          <w:p w14:paraId="42ECAD2C" w14:textId="77777777" w:rsidR="00304B0A" w:rsidRPr="0021316F" w:rsidRDefault="00710015">
            <w:pPr>
              <w:rPr>
                <w:sz w:val="18"/>
                <w:szCs w:val="18"/>
              </w:rPr>
            </w:pPr>
            <w:r w:rsidRPr="0021316F">
              <w:rPr>
                <w:sz w:val="18"/>
                <w:szCs w:val="18"/>
              </w:rPr>
              <w:t>1.1%</w:t>
            </w:r>
          </w:p>
          <w:p w14:paraId="0CBC437C" w14:textId="77777777" w:rsidR="00304B0A" w:rsidRPr="0021316F" w:rsidRDefault="00710015">
            <w:pPr>
              <w:rPr>
                <w:sz w:val="18"/>
                <w:szCs w:val="18"/>
              </w:rPr>
            </w:pPr>
            <w:r w:rsidRPr="0021316F">
              <w:rPr>
                <w:sz w:val="18"/>
                <w:szCs w:val="18"/>
              </w:rPr>
              <w:t>14.0%</w:t>
            </w:r>
          </w:p>
        </w:tc>
        <w:tc>
          <w:tcPr>
            <w:tcW w:w="3370" w:type="dxa"/>
          </w:tcPr>
          <w:p w14:paraId="2D759F00" w14:textId="3EE65160" w:rsidR="00304B0A" w:rsidRPr="0021316F" w:rsidRDefault="00710015">
            <w:pPr>
              <w:rPr>
                <w:sz w:val="18"/>
                <w:szCs w:val="18"/>
              </w:rPr>
            </w:pPr>
            <w:r w:rsidRPr="0021316F">
              <w:rPr>
                <w:sz w:val="18"/>
                <w:szCs w:val="18"/>
              </w:rPr>
              <w:t>Unlike other Southern European nations, Portugal</w:t>
            </w:r>
            <w:r w:rsidR="00104262">
              <w:rPr>
                <w:sz w:val="18"/>
                <w:szCs w:val="18"/>
              </w:rPr>
              <w:t>’</w:t>
            </w:r>
            <w:r w:rsidRPr="0021316F">
              <w:rPr>
                <w:sz w:val="18"/>
                <w:szCs w:val="18"/>
              </w:rPr>
              <w:t>s Catholic population remained remarkably resilient, only dipping slightly from 84.5% to 80.2% (-4.3%). However, the secular population doubled from 6.8% to 14.0% (+7.2%). This was balanced out by a</w:t>
            </w:r>
            <w:r w:rsidR="00104262">
              <w:rPr>
                <w:sz w:val="18"/>
                <w:szCs w:val="18"/>
              </w:rPr>
              <w:t xml:space="preserve"> drop in </w:t>
            </w:r>
            <w:r w:rsidRPr="0021316F">
              <w:rPr>
                <w:sz w:val="18"/>
                <w:szCs w:val="18"/>
              </w:rPr>
              <w:t xml:space="preserve">the </w:t>
            </w:r>
            <w:r w:rsidR="00104262">
              <w:rPr>
                <w:sz w:val="18"/>
                <w:szCs w:val="18"/>
              </w:rPr>
              <w:t>“</w:t>
            </w:r>
            <w:r w:rsidRPr="0021316F">
              <w:rPr>
                <w:sz w:val="18"/>
                <w:szCs w:val="18"/>
              </w:rPr>
              <w:t>Unknown</w:t>
            </w:r>
            <w:r w:rsidR="00104262">
              <w:rPr>
                <w:sz w:val="18"/>
                <w:szCs w:val="18"/>
              </w:rPr>
              <w:t>”</w:t>
            </w:r>
            <w:r w:rsidRPr="0021316F">
              <w:rPr>
                <w:sz w:val="18"/>
                <w:szCs w:val="18"/>
              </w:rPr>
              <w:t xml:space="preserve"> category, which fell from 6.9% to 1.1%.</w:t>
            </w:r>
          </w:p>
        </w:tc>
        <w:tc>
          <w:tcPr>
            <w:tcW w:w="3827" w:type="dxa"/>
          </w:tcPr>
          <w:p w14:paraId="14618A43" w14:textId="1CB341B5" w:rsidR="00304B0A" w:rsidRPr="0021316F" w:rsidRDefault="00104262">
            <w:pPr>
              <w:rPr>
                <w:sz w:val="18"/>
                <w:szCs w:val="18"/>
              </w:rPr>
            </w:pPr>
            <w:r w:rsidRPr="00104262">
              <w:rPr>
                <w:sz w:val="18"/>
                <w:szCs w:val="18"/>
              </w:rPr>
              <w:t xml:space="preserve">The last decade saw the most movement. Catholicism held mostly steady (-0.8%), but a massive </w:t>
            </w:r>
            <w:r w:rsidR="00EA79C0">
              <w:rPr>
                <w:sz w:val="18"/>
                <w:szCs w:val="18"/>
              </w:rPr>
              <w:t>group</w:t>
            </w:r>
            <w:r w:rsidRPr="00104262">
              <w:rPr>
                <w:sz w:val="18"/>
                <w:szCs w:val="18"/>
              </w:rPr>
              <w:t xml:space="preserve"> of people who were previously </w:t>
            </w:r>
            <w:r>
              <w:rPr>
                <w:sz w:val="18"/>
                <w:szCs w:val="18"/>
              </w:rPr>
              <w:t>“</w:t>
            </w:r>
            <w:r w:rsidRPr="00104262">
              <w:rPr>
                <w:sz w:val="18"/>
                <w:szCs w:val="18"/>
              </w:rPr>
              <w:t>Unknown</w:t>
            </w:r>
            <w:r>
              <w:rPr>
                <w:sz w:val="18"/>
                <w:szCs w:val="18"/>
              </w:rPr>
              <w:t>”</w:t>
            </w:r>
            <w:r w:rsidRPr="00104262">
              <w:rPr>
                <w:sz w:val="18"/>
                <w:szCs w:val="18"/>
              </w:rPr>
              <w:t xml:space="preserve"> in 2010 (9.1%) formally declared themselves as having </w:t>
            </w:r>
            <w:r>
              <w:rPr>
                <w:sz w:val="18"/>
                <w:szCs w:val="18"/>
              </w:rPr>
              <w:t>“</w:t>
            </w:r>
            <w:r w:rsidRPr="00104262">
              <w:rPr>
                <w:sz w:val="18"/>
                <w:szCs w:val="18"/>
              </w:rPr>
              <w:t>No religion</w:t>
            </w:r>
            <w:r>
              <w:rPr>
                <w:sz w:val="18"/>
                <w:szCs w:val="18"/>
              </w:rPr>
              <w:t>”</w:t>
            </w:r>
            <w:r w:rsidRPr="00104262">
              <w:rPr>
                <w:sz w:val="18"/>
                <w:szCs w:val="18"/>
              </w:rPr>
              <w:t xml:space="preserve"> by 2025, causing that secular block to jump from 6.8% to 14.0%.</w:t>
            </w:r>
          </w:p>
        </w:tc>
      </w:tr>
      <w:tr w:rsidR="00304B0A" w:rsidRPr="0021316F" w14:paraId="128B3BE9" w14:textId="77777777">
        <w:tc>
          <w:tcPr>
            <w:tcW w:w="1123" w:type="dxa"/>
          </w:tcPr>
          <w:p w14:paraId="4A75D7CC" w14:textId="77777777" w:rsidR="00304B0A" w:rsidRPr="0021316F" w:rsidRDefault="00710015">
            <w:pPr>
              <w:rPr>
                <w:sz w:val="18"/>
                <w:szCs w:val="18"/>
              </w:rPr>
            </w:pPr>
            <w:r w:rsidRPr="0021316F">
              <w:rPr>
                <w:b/>
                <w:bCs/>
                <w:sz w:val="18"/>
                <w:szCs w:val="18"/>
              </w:rPr>
              <w:t>Country / Region</w:t>
            </w:r>
          </w:p>
        </w:tc>
        <w:tc>
          <w:tcPr>
            <w:tcW w:w="1704" w:type="dxa"/>
          </w:tcPr>
          <w:p w14:paraId="25E49197" w14:textId="77777777" w:rsidR="00304B0A" w:rsidRPr="0021316F" w:rsidRDefault="00710015">
            <w:pPr>
              <w:rPr>
                <w:sz w:val="18"/>
                <w:szCs w:val="18"/>
              </w:rPr>
            </w:pPr>
            <w:r w:rsidRPr="0021316F">
              <w:rPr>
                <w:b/>
                <w:bCs/>
                <w:sz w:val="18"/>
                <w:szCs w:val="18"/>
              </w:rPr>
              <w:t>Religious Affiliation Group</w:t>
            </w:r>
          </w:p>
        </w:tc>
        <w:tc>
          <w:tcPr>
            <w:tcW w:w="815" w:type="dxa"/>
          </w:tcPr>
          <w:p w14:paraId="4CB21796" w14:textId="77777777" w:rsidR="00304B0A" w:rsidRPr="0021316F" w:rsidRDefault="00710015">
            <w:pPr>
              <w:rPr>
                <w:sz w:val="18"/>
                <w:szCs w:val="18"/>
              </w:rPr>
            </w:pPr>
            <w:r w:rsidRPr="0021316F">
              <w:rPr>
                <w:b/>
                <w:bCs/>
                <w:sz w:val="18"/>
                <w:szCs w:val="18"/>
              </w:rPr>
              <w:t>2000</w:t>
            </w:r>
          </w:p>
        </w:tc>
        <w:tc>
          <w:tcPr>
            <w:tcW w:w="815" w:type="dxa"/>
          </w:tcPr>
          <w:p w14:paraId="673FA524" w14:textId="77777777" w:rsidR="00304B0A" w:rsidRPr="0021316F" w:rsidRDefault="00710015">
            <w:pPr>
              <w:rPr>
                <w:sz w:val="18"/>
                <w:szCs w:val="18"/>
              </w:rPr>
            </w:pPr>
            <w:r w:rsidRPr="0021316F">
              <w:rPr>
                <w:b/>
                <w:bCs/>
                <w:sz w:val="18"/>
                <w:szCs w:val="18"/>
              </w:rPr>
              <w:t>2010</w:t>
            </w:r>
          </w:p>
        </w:tc>
        <w:tc>
          <w:tcPr>
            <w:tcW w:w="815" w:type="dxa"/>
          </w:tcPr>
          <w:p w14:paraId="0FAF3324" w14:textId="77777777" w:rsidR="00304B0A" w:rsidRPr="0021316F" w:rsidRDefault="00710015">
            <w:pPr>
              <w:rPr>
                <w:sz w:val="18"/>
                <w:szCs w:val="18"/>
              </w:rPr>
            </w:pPr>
            <w:r w:rsidRPr="0021316F">
              <w:rPr>
                <w:b/>
                <w:bCs/>
                <w:sz w:val="18"/>
                <w:szCs w:val="18"/>
              </w:rPr>
              <w:t>2023</w:t>
            </w:r>
          </w:p>
        </w:tc>
        <w:tc>
          <w:tcPr>
            <w:tcW w:w="3370" w:type="dxa"/>
          </w:tcPr>
          <w:p w14:paraId="4F49B67B" w14:textId="77777777" w:rsidR="00304B0A" w:rsidRPr="0021316F" w:rsidRDefault="00710015">
            <w:pPr>
              <w:rPr>
                <w:b/>
                <w:bCs/>
                <w:sz w:val="18"/>
                <w:szCs w:val="18"/>
              </w:rPr>
            </w:pPr>
            <w:r w:rsidRPr="0021316F">
              <w:rPr>
                <w:b/>
                <w:bCs/>
                <w:sz w:val="18"/>
                <w:szCs w:val="18"/>
              </w:rPr>
              <w:t>The 20-Year Shift</w:t>
            </w:r>
          </w:p>
        </w:tc>
        <w:tc>
          <w:tcPr>
            <w:tcW w:w="3827" w:type="dxa"/>
          </w:tcPr>
          <w:p w14:paraId="59EA74AF" w14:textId="77777777" w:rsidR="00304B0A" w:rsidRPr="0021316F" w:rsidRDefault="00710015">
            <w:pPr>
              <w:rPr>
                <w:b/>
                <w:bCs/>
                <w:sz w:val="18"/>
                <w:szCs w:val="18"/>
              </w:rPr>
            </w:pPr>
            <w:r w:rsidRPr="0021316F">
              <w:rPr>
                <w:b/>
                <w:bCs/>
                <w:sz w:val="18"/>
                <w:szCs w:val="18"/>
              </w:rPr>
              <w:t>The 10-Year Shift</w:t>
            </w:r>
          </w:p>
        </w:tc>
      </w:tr>
      <w:tr w:rsidR="00304B0A" w:rsidRPr="0021316F" w14:paraId="27216A3C" w14:textId="77777777">
        <w:tc>
          <w:tcPr>
            <w:tcW w:w="1123" w:type="dxa"/>
          </w:tcPr>
          <w:p w14:paraId="0286276D" w14:textId="78CBD62C" w:rsidR="00304B0A" w:rsidRPr="0021316F" w:rsidRDefault="00710015">
            <w:pPr>
              <w:rPr>
                <w:sz w:val="18"/>
                <w:szCs w:val="18"/>
              </w:rPr>
            </w:pPr>
            <w:r w:rsidRPr="0021316F">
              <w:rPr>
                <w:b/>
                <w:bCs/>
                <w:sz w:val="18"/>
                <w:szCs w:val="18"/>
              </w:rPr>
              <w:t>Switzer</w:t>
            </w:r>
            <w:r w:rsidR="00E36FC0">
              <w:rPr>
                <w:b/>
                <w:bCs/>
                <w:sz w:val="18"/>
                <w:szCs w:val="18"/>
              </w:rPr>
              <w:t>-</w:t>
            </w:r>
            <w:r w:rsidRPr="0021316F">
              <w:rPr>
                <w:b/>
                <w:bCs/>
                <w:sz w:val="18"/>
                <w:szCs w:val="18"/>
              </w:rPr>
              <w:t>land</w:t>
            </w:r>
          </w:p>
          <w:p w14:paraId="6FA3228A" w14:textId="77777777" w:rsidR="00304B0A" w:rsidRPr="0021316F" w:rsidRDefault="00710015">
            <w:pPr>
              <w:rPr>
                <w:i/>
                <w:iCs/>
                <w:sz w:val="18"/>
                <w:szCs w:val="18"/>
              </w:rPr>
            </w:pPr>
            <w:r w:rsidRPr="0021316F">
              <w:rPr>
                <w:i/>
                <w:iCs/>
                <w:sz w:val="18"/>
                <w:szCs w:val="18"/>
              </w:rPr>
              <w:t>(Source: BFS; status Dec 2023)</w:t>
            </w:r>
          </w:p>
          <w:p w14:paraId="6070ECD6" w14:textId="77777777" w:rsidR="00304B0A" w:rsidRPr="0021316F" w:rsidRDefault="00710015">
            <w:pPr>
              <w:rPr>
                <w:sz w:val="18"/>
                <w:szCs w:val="18"/>
              </w:rPr>
            </w:pPr>
            <w:r w:rsidRPr="0021316F">
              <w:rPr>
                <w:sz w:val="18"/>
                <w:szCs w:val="18"/>
              </w:rPr>
              <w:t xml:space="preserve">    Source: Bundesamt für Statistik (BFS), 2025 / Status as of Dec. 31, 2023.</w:t>
            </w:r>
          </w:p>
          <w:p w14:paraId="673AC374" w14:textId="77777777" w:rsidR="00304B0A" w:rsidRPr="0021316F" w:rsidRDefault="00304B0A">
            <w:pPr>
              <w:rPr>
                <w:sz w:val="18"/>
                <w:szCs w:val="18"/>
              </w:rPr>
            </w:pPr>
          </w:p>
        </w:tc>
        <w:tc>
          <w:tcPr>
            <w:tcW w:w="1704" w:type="dxa"/>
          </w:tcPr>
          <w:p w14:paraId="546920B1" w14:textId="77777777" w:rsidR="00304B0A" w:rsidRPr="0021316F" w:rsidRDefault="00710015">
            <w:pPr>
              <w:rPr>
                <w:sz w:val="18"/>
                <w:szCs w:val="18"/>
              </w:rPr>
            </w:pPr>
            <w:r w:rsidRPr="0021316F">
              <w:rPr>
                <w:sz w:val="18"/>
                <w:szCs w:val="18"/>
              </w:rPr>
              <w:t>Roman Catholics</w:t>
            </w:r>
          </w:p>
          <w:p w14:paraId="60180130" w14:textId="77777777" w:rsidR="00304B0A" w:rsidRPr="0021316F" w:rsidRDefault="00710015">
            <w:pPr>
              <w:rPr>
                <w:sz w:val="18"/>
                <w:szCs w:val="18"/>
              </w:rPr>
            </w:pPr>
            <w:r w:rsidRPr="0021316F">
              <w:rPr>
                <w:sz w:val="18"/>
                <w:szCs w:val="18"/>
              </w:rPr>
              <w:t>Protestants</w:t>
            </w:r>
          </w:p>
          <w:p w14:paraId="13F274F1" w14:textId="77777777" w:rsidR="00304B0A" w:rsidRPr="0021316F" w:rsidRDefault="00710015">
            <w:pPr>
              <w:rPr>
                <w:sz w:val="18"/>
                <w:szCs w:val="18"/>
              </w:rPr>
            </w:pPr>
            <w:r w:rsidRPr="0021316F">
              <w:rPr>
                <w:sz w:val="18"/>
                <w:szCs w:val="18"/>
              </w:rPr>
              <w:t>Islamic communities</w:t>
            </w:r>
          </w:p>
          <w:p w14:paraId="577D079C" w14:textId="77777777" w:rsidR="00304B0A" w:rsidRPr="0021316F" w:rsidRDefault="00710015">
            <w:pPr>
              <w:rPr>
                <w:sz w:val="18"/>
                <w:szCs w:val="18"/>
              </w:rPr>
            </w:pPr>
            <w:r w:rsidRPr="0021316F">
              <w:rPr>
                <w:sz w:val="18"/>
                <w:szCs w:val="18"/>
              </w:rPr>
              <w:t>Other Christian</w:t>
            </w:r>
          </w:p>
          <w:p w14:paraId="7299BF24" w14:textId="77777777" w:rsidR="00304B0A" w:rsidRPr="0021316F" w:rsidRDefault="00710015">
            <w:pPr>
              <w:rPr>
                <w:sz w:val="18"/>
                <w:szCs w:val="18"/>
              </w:rPr>
            </w:pPr>
            <w:r w:rsidRPr="0021316F">
              <w:rPr>
                <w:sz w:val="18"/>
                <w:szCs w:val="18"/>
              </w:rPr>
              <w:t xml:space="preserve">Other religious </w:t>
            </w:r>
            <w:r w:rsidRPr="0021316F">
              <w:rPr>
                <w:i/>
                <w:iCs/>
                <w:sz w:val="18"/>
                <w:szCs w:val="18"/>
              </w:rPr>
              <w:t>(Jews %)</w:t>
            </w:r>
          </w:p>
          <w:p w14:paraId="0F46AF42" w14:textId="77777777" w:rsidR="00304B0A" w:rsidRPr="0021316F" w:rsidRDefault="00710015">
            <w:pPr>
              <w:rPr>
                <w:sz w:val="18"/>
                <w:szCs w:val="18"/>
              </w:rPr>
            </w:pPr>
            <w:r w:rsidRPr="0021316F">
              <w:rPr>
                <w:sz w:val="18"/>
                <w:szCs w:val="18"/>
              </w:rPr>
              <w:t>Unknown</w:t>
            </w:r>
          </w:p>
          <w:p w14:paraId="25BE2F1A" w14:textId="77777777" w:rsidR="00304B0A" w:rsidRPr="0021316F" w:rsidRDefault="00710015">
            <w:pPr>
              <w:rPr>
                <w:sz w:val="18"/>
                <w:szCs w:val="18"/>
              </w:rPr>
            </w:pPr>
            <w:r w:rsidRPr="0021316F">
              <w:rPr>
                <w:sz w:val="18"/>
                <w:szCs w:val="18"/>
              </w:rPr>
              <w:t>No affiliation</w:t>
            </w:r>
          </w:p>
        </w:tc>
        <w:tc>
          <w:tcPr>
            <w:tcW w:w="815" w:type="dxa"/>
          </w:tcPr>
          <w:p w14:paraId="0C21ADCC" w14:textId="77777777" w:rsidR="00304B0A" w:rsidRPr="0021316F" w:rsidRDefault="00710015">
            <w:pPr>
              <w:rPr>
                <w:sz w:val="18"/>
                <w:szCs w:val="18"/>
              </w:rPr>
            </w:pPr>
            <w:r w:rsidRPr="0021316F">
              <w:rPr>
                <w:sz w:val="18"/>
                <w:szCs w:val="18"/>
              </w:rPr>
              <w:t>42.3%</w:t>
            </w:r>
          </w:p>
          <w:p w14:paraId="03152B2D" w14:textId="77777777" w:rsidR="00304B0A" w:rsidRPr="0021316F" w:rsidRDefault="00710015">
            <w:pPr>
              <w:rPr>
                <w:sz w:val="18"/>
                <w:szCs w:val="18"/>
              </w:rPr>
            </w:pPr>
            <w:r w:rsidRPr="0021316F">
              <w:rPr>
                <w:sz w:val="18"/>
                <w:szCs w:val="18"/>
              </w:rPr>
              <w:t>33.9%</w:t>
            </w:r>
          </w:p>
          <w:p w14:paraId="5E261C70" w14:textId="77777777" w:rsidR="00304B0A" w:rsidRPr="0021316F" w:rsidRDefault="00710015">
            <w:pPr>
              <w:rPr>
                <w:sz w:val="18"/>
                <w:szCs w:val="18"/>
              </w:rPr>
            </w:pPr>
            <w:r w:rsidRPr="0021316F">
              <w:rPr>
                <w:sz w:val="18"/>
                <w:szCs w:val="18"/>
              </w:rPr>
              <w:t>3.6%</w:t>
            </w:r>
          </w:p>
          <w:p w14:paraId="560DE0BD" w14:textId="77777777" w:rsidR="00E36FC0" w:rsidRDefault="00E36FC0">
            <w:pPr>
              <w:rPr>
                <w:sz w:val="18"/>
                <w:szCs w:val="18"/>
              </w:rPr>
            </w:pPr>
          </w:p>
          <w:p w14:paraId="771DCC47" w14:textId="3EE443E8" w:rsidR="00304B0A" w:rsidRPr="0021316F" w:rsidRDefault="00710015">
            <w:pPr>
              <w:rPr>
                <w:sz w:val="18"/>
                <w:szCs w:val="18"/>
              </w:rPr>
            </w:pPr>
            <w:r w:rsidRPr="0021316F">
              <w:rPr>
                <w:sz w:val="18"/>
                <w:szCs w:val="18"/>
              </w:rPr>
              <w:t>4.3%</w:t>
            </w:r>
          </w:p>
          <w:p w14:paraId="4D32BD99" w14:textId="77777777" w:rsidR="00304B0A" w:rsidRPr="0021316F" w:rsidRDefault="00710015">
            <w:pPr>
              <w:rPr>
                <w:sz w:val="18"/>
                <w:szCs w:val="18"/>
              </w:rPr>
            </w:pPr>
            <w:r w:rsidRPr="0021316F">
              <w:rPr>
                <w:sz w:val="18"/>
                <w:szCs w:val="18"/>
              </w:rPr>
              <w:t xml:space="preserve">0.7% </w:t>
            </w:r>
            <w:r w:rsidRPr="0021316F">
              <w:rPr>
                <w:i/>
                <w:iCs/>
                <w:sz w:val="18"/>
                <w:szCs w:val="18"/>
              </w:rPr>
              <w:t>(0.2%)</w:t>
            </w:r>
          </w:p>
          <w:p w14:paraId="2EA06F86" w14:textId="77777777" w:rsidR="00304B0A" w:rsidRPr="0021316F" w:rsidRDefault="00710015">
            <w:pPr>
              <w:rPr>
                <w:sz w:val="18"/>
                <w:szCs w:val="18"/>
              </w:rPr>
            </w:pPr>
            <w:r w:rsidRPr="0021316F">
              <w:rPr>
                <w:sz w:val="18"/>
                <w:szCs w:val="18"/>
              </w:rPr>
              <w:t>3.6%</w:t>
            </w:r>
          </w:p>
          <w:p w14:paraId="5BE33275" w14:textId="77777777" w:rsidR="00304B0A" w:rsidRPr="0021316F" w:rsidRDefault="00710015">
            <w:pPr>
              <w:rPr>
                <w:sz w:val="18"/>
                <w:szCs w:val="18"/>
              </w:rPr>
            </w:pPr>
            <w:r w:rsidRPr="0021316F">
              <w:rPr>
                <w:sz w:val="18"/>
                <w:szCs w:val="18"/>
              </w:rPr>
              <w:t>11.4%</w:t>
            </w:r>
          </w:p>
        </w:tc>
        <w:tc>
          <w:tcPr>
            <w:tcW w:w="815" w:type="dxa"/>
          </w:tcPr>
          <w:p w14:paraId="361396FC" w14:textId="77777777" w:rsidR="00304B0A" w:rsidRPr="0021316F" w:rsidRDefault="00710015">
            <w:pPr>
              <w:rPr>
                <w:sz w:val="18"/>
                <w:szCs w:val="18"/>
              </w:rPr>
            </w:pPr>
            <w:r w:rsidRPr="0021316F">
              <w:rPr>
                <w:sz w:val="18"/>
                <w:szCs w:val="18"/>
              </w:rPr>
              <w:t>38.6%</w:t>
            </w:r>
          </w:p>
          <w:p w14:paraId="28940B47" w14:textId="77777777" w:rsidR="00304B0A" w:rsidRPr="0021316F" w:rsidRDefault="00710015">
            <w:pPr>
              <w:rPr>
                <w:sz w:val="18"/>
                <w:szCs w:val="18"/>
              </w:rPr>
            </w:pPr>
            <w:r w:rsidRPr="0021316F">
              <w:rPr>
                <w:sz w:val="18"/>
                <w:szCs w:val="18"/>
              </w:rPr>
              <w:t>28.0%</w:t>
            </w:r>
          </w:p>
          <w:p w14:paraId="52817271" w14:textId="77777777" w:rsidR="00304B0A" w:rsidRPr="0021316F" w:rsidRDefault="00710015">
            <w:pPr>
              <w:rPr>
                <w:sz w:val="18"/>
                <w:szCs w:val="18"/>
              </w:rPr>
            </w:pPr>
            <w:r w:rsidRPr="0021316F">
              <w:rPr>
                <w:sz w:val="18"/>
                <w:szCs w:val="18"/>
              </w:rPr>
              <w:t>4.5%</w:t>
            </w:r>
          </w:p>
          <w:p w14:paraId="071262F5" w14:textId="77777777" w:rsidR="00E36FC0" w:rsidRDefault="00E36FC0">
            <w:pPr>
              <w:rPr>
                <w:sz w:val="18"/>
                <w:szCs w:val="18"/>
              </w:rPr>
            </w:pPr>
          </w:p>
          <w:p w14:paraId="4B10361D" w14:textId="6D739B1C" w:rsidR="00304B0A" w:rsidRPr="0021316F" w:rsidRDefault="00710015">
            <w:pPr>
              <w:rPr>
                <w:sz w:val="18"/>
                <w:szCs w:val="18"/>
              </w:rPr>
            </w:pPr>
            <w:r w:rsidRPr="0021316F">
              <w:rPr>
                <w:sz w:val="18"/>
                <w:szCs w:val="18"/>
              </w:rPr>
              <w:t>5.5%</w:t>
            </w:r>
          </w:p>
          <w:p w14:paraId="47F8C0F0" w14:textId="77777777" w:rsidR="00304B0A" w:rsidRPr="0021316F" w:rsidRDefault="00710015">
            <w:pPr>
              <w:rPr>
                <w:sz w:val="18"/>
                <w:szCs w:val="18"/>
              </w:rPr>
            </w:pPr>
            <w:r w:rsidRPr="0021316F">
              <w:rPr>
                <w:sz w:val="18"/>
                <w:szCs w:val="18"/>
              </w:rPr>
              <w:t xml:space="preserve">1.1% </w:t>
            </w:r>
            <w:r w:rsidRPr="0021316F">
              <w:rPr>
                <w:i/>
                <w:iCs/>
                <w:sz w:val="18"/>
                <w:szCs w:val="18"/>
              </w:rPr>
              <w:t>(0.2%)</w:t>
            </w:r>
          </w:p>
          <w:p w14:paraId="2D0E9F30" w14:textId="77777777" w:rsidR="00304B0A" w:rsidRPr="0021316F" w:rsidRDefault="00710015">
            <w:pPr>
              <w:rPr>
                <w:sz w:val="18"/>
                <w:szCs w:val="18"/>
              </w:rPr>
            </w:pPr>
            <w:r w:rsidRPr="0021316F">
              <w:rPr>
                <w:sz w:val="18"/>
                <w:szCs w:val="18"/>
              </w:rPr>
              <w:t>2.0%</w:t>
            </w:r>
          </w:p>
          <w:p w14:paraId="24FDD2C6" w14:textId="77777777" w:rsidR="00304B0A" w:rsidRPr="0021316F" w:rsidRDefault="00710015">
            <w:pPr>
              <w:rPr>
                <w:sz w:val="18"/>
                <w:szCs w:val="18"/>
              </w:rPr>
            </w:pPr>
            <w:r w:rsidRPr="0021316F">
              <w:rPr>
                <w:sz w:val="18"/>
                <w:szCs w:val="18"/>
              </w:rPr>
              <w:t>20.1%</w:t>
            </w:r>
          </w:p>
        </w:tc>
        <w:tc>
          <w:tcPr>
            <w:tcW w:w="815" w:type="dxa"/>
          </w:tcPr>
          <w:p w14:paraId="388BC3B5" w14:textId="77777777" w:rsidR="00304B0A" w:rsidRPr="0021316F" w:rsidRDefault="00710015">
            <w:pPr>
              <w:rPr>
                <w:sz w:val="18"/>
                <w:szCs w:val="18"/>
              </w:rPr>
            </w:pPr>
            <w:r w:rsidRPr="0021316F">
              <w:rPr>
                <w:sz w:val="18"/>
                <w:szCs w:val="18"/>
              </w:rPr>
              <w:t>30.7%</w:t>
            </w:r>
          </w:p>
          <w:p w14:paraId="64DFBF0F" w14:textId="77777777" w:rsidR="00304B0A" w:rsidRPr="0021316F" w:rsidRDefault="00710015">
            <w:pPr>
              <w:rPr>
                <w:sz w:val="18"/>
                <w:szCs w:val="18"/>
              </w:rPr>
            </w:pPr>
            <w:r w:rsidRPr="0021316F">
              <w:rPr>
                <w:sz w:val="18"/>
                <w:szCs w:val="18"/>
              </w:rPr>
              <w:t>19.5%</w:t>
            </w:r>
          </w:p>
          <w:p w14:paraId="76B18726" w14:textId="77777777" w:rsidR="00304B0A" w:rsidRPr="0021316F" w:rsidRDefault="00710015">
            <w:pPr>
              <w:rPr>
                <w:sz w:val="18"/>
                <w:szCs w:val="18"/>
              </w:rPr>
            </w:pPr>
            <w:r w:rsidRPr="0021316F">
              <w:rPr>
                <w:sz w:val="18"/>
                <w:szCs w:val="18"/>
              </w:rPr>
              <w:t>6.0%</w:t>
            </w:r>
          </w:p>
          <w:p w14:paraId="0FD6F183" w14:textId="77777777" w:rsidR="00E36FC0" w:rsidRDefault="00E36FC0">
            <w:pPr>
              <w:rPr>
                <w:sz w:val="18"/>
                <w:szCs w:val="18"/>
              </w:rPr>
            </w:pPr>
          </w:p>
          <w:p w14:paraId="139AC1CE" w14:textId="676B0620" w:rsidR="00304B0A" w:rsidRPr="0021316F" w:rsidRDefault="00710015">
            <w:pPr>
              <w:rPr>
                <w:sz w:val="18"/>
                <w:szCs w:val="18"/>
              </w:rPr>
            </w:pPr>
            <w:r w:rsidRPr="0021316F">
              <w:rPr>
                <w:sz w:val="18"/>
                <w:szCs w:val="18"/>
              </w:rPr>
              <w:t>5.8%</w:t>
            </w:r>
          </w:p>
          <w:p w14:paraId="3309BF33" w14:textId="77777777" w:rsidR="00304B0A" w:rsidRPr="0021316F" w:rsidRDefault="00710015">
            <w:pPr>
              <w:rPr>
                <w:sz w:val="18"/>
                <w:szCs w:val="18"/>
              </w:rPr>
            </w:pPr>
            <w:r w:rsidRPr="0021316F">
              <w:rPr>
                <w:sz w:val="18"/>
                <w:szCs w:val="18"/>
              </w:rPr>
              <w:t xml:space="preserve">1.3% </w:t>
            </w:r>
            <w:r w:rsidRPr="0021316F">
              <w:rPr>
                <w:i/>
                <w:iCs/>
                <w:sz w:val="18"/>
                <w:szCs w:val="18"/>
              </w:rPr>
              <w:t>(0.2%)</w:t>
            </w:r>
          </w:p>
          <w:p w14:paraId="17F8C652" w14:textId="77777777" w:rsidR="00304B0A" w:rsidRPr="0021316F" w:rsidRDefault="00710015">
            <w:pPr>
              <w:rPr>
                <w:sz w:val="18"/>
                <w:szCs w:val="18"/>
              </w:rPr>
            </w:pPr>
            <w:r w:rsidRPr="0021316F">
              <w:rPr>
                <w:sz w:val="18"/>
                <w:szCs w:val="18"/>
              </w:rPr>
              <w:t>0.9%</w:t>
            </w:r>
          </w:p>
          <w:p w14:paraId="3DDCF382" w14:textId="77777777" w:rsidR="00304B0A" w:rsidRPr="0021316F" w:rsidRDefault="00710015">
            <w:pPr>
              <w:rPr>
                <w:sz w:val="18"/>
                <w:szCs w:val="18"/>
              </w:rPr>
            </w:pPr>
            <w:r w:rsidRPr="0021316F">
              <w:rPr>
                <w:sz w:val="18"/>
                <w:szCs w:val="18"/>
              </w:rPr>
              <w:t>35.6%</w:t>
            </w:r>
          </w:p>
        </w:tc>
        <w:tc>
          <w:tcPr>
            <w:tcW w:w="3370" w:type="dxa"/>
          </w:tcPr>
          <w:p w14:paraId="60769326" w14:textId="3D751F32" w:rsidR="00304B0A" w:rsidRPr="0021316F" w:rsidRDefault="00710015">
            <w:pPr>
              <w:rPr>
                <w:sz w:val="18"/>
                <w:szCs w:val="18"/>
              </w:rPr>
            </w:pPr>
            <w:r w:rsidRPr="0021316F">
              <w:rPr>
                <w:sz w:val="18"/>
                <w:szCs w:val="18"/>
              </w:rPr>
              <w:t xml:space="preserve">A massive wave of secularization. People with </w:t>
            </w:r>
            <w:r w:rsidR="00E36FC0">
              <w:rPr>
                <w:sz w:val="18"/>
                <w:szCs w:val="18"/>
              </w:rPr>
              <w:t>“</w:t>
            </w:r>
            <w:r w:rsidRPr="0021316F">
              <w:rPr>
                <w:sz w:val="18"/>
                <w:szCs w:val="18"/>
              </w:rPr>
              <w:t>No religious affiliation</w:t>
            </w:r>
            <w:r w:rsidR="00E36FC0">
              <w:rPr>
                <w:sz w:val="18"/>
                <w:szCs w:val="18"/>
              </w:rPr>
              <w:t>”</w:t>
            </w:r>
            <w:r w:rsidRPr="0021316F">
              <w:rPr>
                <w:sz w:val="18"/>
                <w:szCs w:val="18"/>
              </w:rPr>
              <w:t xml:space="preserve"> tripled, skyrocketing from 11.4% to 35.6% (+24.2%). This came directly out of traditional Christian denominations: Roman Catholics dropped by 11.6% and Protestants plummeted by 14.4%.</w:t>
            </w:r>
          </w:p>
        </w:tc>
        <w:tc>
          <w:tcPr>
            <w:tcW w:w="3827" w:type="dxa"/>
          </w:tcPr>
          <w:p w14:paraId="3FF7F93D" w14:textId="09A18644" w:rsidR="00304B0A" w:rsidRPr="0021316F" w:rsidRDefault="00710015">
            <w:pPr>
              <w:rPr>
                <w:sz w:val="18"/>
                <w:szCs w:val="18"/>
              </w:rPr>
            </w:pPr>
            <w:r w:rsidRPr="0021316F">
              <w:rPr>
                <w:sz w:val="18"/>
                <w:szCs w:val="18"/>
              </w:rPr>
              <w:t xml:space="preserve">The trend accelerated. Non-affiliated individuals </w:t>
            </w:r>
            <w:r w:rsidR="00E36FC0">
              <w:rPr>
                <w:sz w:val="18"/>
                <w:szCs w:val="18"/>
              </w:rPr>
              <w:t>increased</w:t>
            </w:r>
            <w:r w:rsidRPr="0021316F">
              <w:rPr>
                <w:sz w:val="18"/>
                <w:szCs w:val="18"/>
              </w:rPr>
              <w:t xml:space="preserve"> by 15.5% in just this decade. Islamic communities continued a slow, steady climb, moving from 4.5% to 6.0%.</w:t>
            </w:r>
          </w:p>
        </w:tc>
      </w:tr>
      <w:tr w:rsidR="00304B0A" w:rsidRPr="0021316F" w14:paraId="5A180D83" w14:textId="77777777">
        <w:tc>
          <w:tcPr>
            <w:tcW w:w="1123" w:type="dxa"/>
          </w:tcPr>
          <w:p w14:paraId="47F547CE" w14:textId="77777777" w:rsidR="00304B0A" w:rsidRPr="0021316F" w:rsidRDefault="00710015">
            <w:pPr>
              <w:rPr>
                <w:sz w:val="18"/>
                <w:szCs w:val="18"/>
              </w:rPr>
            </w:pPr>
            <w:r w:rsidRPr="0021316F">
              <w:rPr>
                <w:b/>
                <w:bCs/>
                <w:sz w:val="18"/>
                <w:szCs w:val="18"/>
              </w:rPr>
              <w:t>Country / Region</w:t>
            </w:r>
          </w:p>
        </w:tc>
        <w:tc>
          <w:tcPr>
            <w:tcW w:w="1704" w:type="dxa"/>
          </w:tcPr>
          <w:p w14:paraId="27D072AB" w14:textId="77777777" w:rsidR="00304B0A" w:rsidRPr="0021316F" w:rsidRDefault="00710015">
            <w:pPr>
              <w:rPr>
                <w:sz w:val="18"/>
                <w:szCs w:val="18"/>
              </w:rPr>
            </w:pPr>
            <w:r w:rsidRPr="0021316F">
              <w:rPr>
                <w:b/>
                <w:bCs/>
                <w:sz w:val="18"/>
                <w:szCs w:val="18"/>
              </w:rPr>
              <w:t>Religious Affiliation Group</w:t>
            </w:r>
          </w:p>
        </w:tc>
        <w:tc>
          <w:tcPr>
            <w:tcW w:w="815" w:type="dxa"/>
          </w:tcPr>
          <w:p w14:paraId="02CBD2E1" w14:textId="77777777" w:rsidR="00304B0A" w:rsidRPr="0021316F" w:rsidRDefault="00710015">
            <w:pPr>
              <w:rPr>
                <w:sz w:val="18"/>
                <w:szCs w:val="18"/>
              </w:rPr>
            </w:pPr>
            <w:r w:rsidRPr="0021316F">
              <w:rPr>
                <w:b/>
                <w:bCs/>
                <w:sz w:val="18"/>
                <w:szCs w:val="18"/>
              </w:rPr>
              <w:t>2001</w:t>
            </w:r>
          </w:p>
        </w:tc>
        <w:tc>
          <w:tcPr>
            <w:tcW w:w="815" w:type="dxa"/>
          </w:tcPr>
          <w:p w14:paraId="6065C386" w14:textId="77777777" w:rsidR="00304B0A" w:rsidRPr="0021316F" w:rsidRDefault="00710015">
            <w:pPr>
              <w:rPr>
                <w:sz w:val="18"/>
                <w:szCs w:val="18"/>
              </w:rPr>
            </w:pPr>
            <w:r w:rsidRPr="0021316F">
              <w:rPr>
                <w:b/>
                <w:bCs/>
                <w:sz w:val="18"/>
                <w:szCs w:val="18"/>
              </w:rPr>
              <w:t>2011</w:t>
            </w:r>
          </w:p>
        </w:tc>
        <w:tc>
          <w:tcPr>
            <w:tcW w:w="815" w:type="dxa"/>
          </w:tcPr>
          <w:p w14:paraId="3B0AD7F4" w14:textId="77777777" w:rsidR="00304B0A" w:rsidRPr="0021316F" w:rsidRDefault="00710015">
            <w:pPr>
              <w:rPr>
                <w:sz w:val="18"/>
                <w:szCs w:val="18"/>
              </w:rPr>
            </w:pPr>
            <w:r w:rsidRPr="0021316F">
              <w:rPr>
                <w:b/>
                <w:bCs/>
                <w:sz w:val="18"/>
                <w:szCs w:val="18"/>
              </w:rPr>
              <w:t>2021</w:t>
            </w:r>
          </w:p>
        </w:tc>
        <w:tc>
          <w:tcPr>
            <w:tcW w:w="3370" w:type="dxa"/>
          </w:tcPr>
          <w:p w14:paraId="2A0B882E" w14:textId="77777777" w:rsidR="00304B0A" w:rsidRPr="0021316F" w:rsidRDefault="00710015">
            <w:pPr>
              <w:rPr>
                <w:b/>
                <w:bCs/>
                <w:sz w:val="18"/>
                <w:szCs w:val="18"/>
              </w:rPr>
            </w:pPr>
            <w:r w:rsidRPr="0021316F">
              <w:rPr>
                <w:b/>
                <w:bCs/>
                <w:sz w:val="18"/>
                <w:szCs w:val="18"/>
              </w:rPr>
              <w:t xml:space="preserve">The 20-Year Shift </w:t>
            </w:r>
          </w:p>
        </w:tc>
        <w:tc>
          <w:tcPr>
            <w:tcW w:w="3827" w:type="dxa"/>
          </w:tcPr>
          <w:p w14:paraId="17740CB4" w14:textId="77777777" w:rsidR="00304B0A" w:rsidRPr="0021316F" w:rsidRDefault="00710015">
            <w:pPr>
              <w:rPr>
                <w:b/>
                <w:bCs/>
                <w:sz w:val="18"/>
                <w:szCs w:val="18"/>
              </w:rPr>
            </w:pPr>
            <w:r w:rsidRPr="0021316F">
              <w:rPr>
                <w:b/>
                <w:bCs/>
                <w:sz w:val="18"/>
                <w:szCs w:val="18"/>
              </w:rPr>
              <w:t xml:space="preserve">The 10-Year Shift </w:t>
            </w:r>
          </w:p>
        </w:tc>
      </w:tr>
      <w:tr w:rsidR="00304B0A" w:rsidRPr="0021316F" w14:paraId="6AD20B42" w14:textId="77777777">
        <w:tc>
          <w:tcPr>
            <w:tcW w:w="1123" w:type="dxa"/>
          </w:tcPr>
          <w:p w14:paraId="67CB364D" w14:textId="77777777" w:rsidR="00304B0A" w:rsidRPr="0021316F" w:rsidRDefault="00710015">
            <w:pPr>
              <w:rPr>
                <w:sz w:val="18"/>
                <w:szCs w:val="18"/>
              </w:rPr>
            </w:pPr>
            <w:r w:rsidRPr="0021316F">
              <w:rPr>
                <w:b/>
                <w:bCs/>
                <w:sz w:val="18"/>
                <w:szCs w:val="18"/>
              </w:rPr>
              <w:t>United Kingdom</w:t>
            </w:r>
          </w:p>
          <w:p w14:paraId="79EF0E65" w14:textId="77777777" w:rsidR="00304B0A" w:rsidRPr="0021316F" w:rsidRDefault="00710015">
            <w:pPr>
              <w:rPr>
                <w:sz w:val="18"/>
                <w:szCs w:val="18"/>
              </w:rPr>
            </w:pPr>
            <w:r w:rsidRPr="0021316F">
              <w:rPr>
                <w:sz w:val="18"/>
                <w:szCs w:val="18"/>
              </w:rPr>
              <w:lastRenderedPageBreak/>
              <w:br/>
            </w:r>
          </w:p>
          <w:p w14:paraId="63084481" w14:textId="4A9734E9" w:rsidR="00304B0A" w:rsidRPr="0021316F" w:rsidRDefault="00710015">
            <w:pPr>
              <w:rPr>
                <w:i/>
                <w:iCs/>
                <w:sz w:val="18"/>
                <w:szCs w:val="18"/>
              </w:rPr>
            </w:pPr>
            <w:r w:rsidRPr="0021316F">
              <w:rPr>
                <w:i/>
                <w:iCs/>
                <w:sz w:val="18"/>
                <w:szCs w:val="18"/>
              </w:rPr>
              <w:t xml:space="preserve">(England / Source: ONS; </w:t>
            </w:r>
            <w:r w:rsidR="00E36FC0">
              <w:rPr>
                <w:i/>
                <w:iCs/>
                <w:sz w:val="18"/>
                <w:szCs w:val="18"/>
              </w:rPr>
              <w:t>‘</w:t>
            </w:r>
            <w:r w:rsidRPr="0021316F">
              <w:rPr>
                <w:i/>
                <w:iCs/>
                <w:sz w:val="18"/>
                <w:szCs w:val="18"/>
              </w:rPr>
              <w:t xml:space="preserve">01, </w:t>
            </w:r>
            <w:r w:rsidR="00E36FC0">
              <w:rPr>
                <w:i/>
                <w:iCs/>
                <w:sz w:val="18"/>
                <w:szCs w:val="18"/>
              </w:rPr>
              <w:t>‘</w:t>
            </w:r>
            <w:r w:rsidRPr="0021316F">
              <w:rPr>
                <w:i/>
                <w:iCs/>
                <w:sz w:val="18"/>
                <w:szCs w:val="18"/>
              </w:rPr>
              <w:t xml:space="preserve">11, </w:t>
            </w:r>
            <w:r w:rsidR="00E36FC0">
              <w:rPr>
                <w:i/>
                <w:iCs/>
                <w:sz w:val="18"/>
                <w:szCs w:val="18"/>
              </w:rPr>
              <w:t>‘</w:t>
            </w:r>
            <w:r w:rsidRPr="0021316F">
              <w:rPr>
                <w:i/>
                <w:iCs/>
                <w:sz w:val="18"/>
                <w:szCs w:val="18"/>
              </w:rPr>
              <w:t>21)</w:t>
            </w:r>
          </w:p>
          <w:p w14:paraId="4F3906F8" w14:textId="77777777" w:rsidR="00304B0A" w:rsidRPr="0021316F" w:rsidRDefault="00710015">
            <w:pPr>
              <w:rPr>
                <w:sz w:val="18"/>
                <w:szCs w:val="18"/>
              </w:rPr>
            </w:pPr>
            <w:r w:rsidRPr="0021316F">
              <w:rPr>
                <w:sz w:val="18"/>
                <w:szCs w:val="18"/>
              </w:rPr>
              <w:t xml:space="preserve">    Source: Office for National Statistics (ONS), UK National Census Data (2001, 2011, and 2021).</w:t>
            </w:r>
          </w:p>
        </w:tc>
        <w:tc>
          <w:tcPr>
            <w:tcW w:w="1704" w:type="dxa"/>
          </w:tcPr>
          <w:p w14:paraId="59CD2678" w14:textId="77777777" w:rsidR="00304B0A" w:rsidRPr="0021316F" w:rsidRDefault="00710015">
            <w:pPr>
              <w:rPr>
                <w:sz w:val="18"/>
                <w:szCs w:val="18"/>
              </w:rPr>
            </w:pPr>
            <w:r w:rsidRPr="0021316F">
              <w:rPr>
                <w:sz w:val="18"/>
                <w:szCs w:val="18"/>
              </w:rPr>
              <w:lastRenderedPageBreak/>
              <w:t>Roman Catholics</w:t>
            </w:r>
          </w:p>
          <w:p w14:paraId="2E49A349" w14:textId="77777777" w:rsidR="00304B0A" w:rsidRPr="0021316F" w:rsidRDefault="00710015">
            <w:pPr>
              <w:rPr>
                <w:sz w:val="18"/>
                <w:szCs w:val="18"/>
              </w:rPr>
            </w:pPr>
            <w:r w:rsidRPr="0021316F">
              <w:rPr>
                <w:sz w:val="18"/>
                <w:szCs w:val="18"/>
              </w:rPr>
              <w:t xml:space="preserve">Protestants </w:t>
            </w:r>
            <w:r w:rsidRPr="0021316F">
              <w:rPr>
                <w:i/>
                <w:iCs/>
                <w:sz w:val="18"/>
                <w:szCs w:val="18"/>
              </w:rPr>
              <w:t>(incl. Ang./Meth.)</w:t>
            </w:r>
          </w:p>
          <w:p w14:paraId="5A09EB41" w14:textId="77777777" w:rsidR="00304B0A" w:rsidRPr="0021316F" w:rsidRDefault="00710015">
            <w:pPr>
              <w:rPr>
                <w:sz w:val="18"/>
                <w:szCs w:val="18"/>
              </w:rPr>
            </w:pPr>
            <w:r w:rsidRPr="0021316F">
              <w:rPr>
                <w:sz w:val="18"/>
                <w:szCs w:val="18"/>
              </w:rPr>
              <w:lastRenderedPageBreak/>
              <w:t>Islamic communities</w:t>
            </w:r>
          </w:p>
          <w:p w14:paraId="4992FE3F" w14:textId="77777777" w:rsidR="00304B0A" w:rsidRPr="0021316F" w:rsidRDefault="00710015">
            <w:pPr>
              <w:rPr>
                <w:sz w:val="18"/>
                <w:szCs w:val="18"/>
              </w:rPr>
            </w:pPr>
            <w:r w:rsidRPr="0021316F">
              <w:rPr>
                <w:sz w:val="18"/>
                <w:szCs w:val="18"/>
              </w:rPr>
              <w:t>Other Christian</w:t>
            </w:r>
          </w:p>
          <w:p w14:paraId="2730845D" w14:textId="7DC1935D" w:rsidR="00304B0A" w:rsidRPr="0021316F" w:rsidRDefault="00710015">
            <w:pPr>
              <w:rPr>
                <w:sz w:val="18"/>
                <w:szCs w:val="18"/>
              </w:rPr>
            </w:pPr>
            <w:r w:rsidRPr="0021316F">
              <w:rPr>
                <w:sz w:val="18"/>
                <w:szCs w:val="18"/>
              </w:rPr>
              <w:t xml:space="preserve">Other religious </w:t>
            </w:r>
            <w:r w:rsidRPr="0021316F">
              <w:rPr>
                <w:i/>
                <w:iCs/>
                <w:sz w:val="18"/>
                <w:szCs w:val="18"/>
              </w:rPr>
              <w:t>(Hindus</w:t>
            </w:r>
            <w:r w:rsidR="00E36FC0">
              <w:rPr>
                <w:i/>
                <w:iCs/>
                <w:sz w:val="18"/>
                <w:szCs w:val="18"/>
              </w:rPr>
              <w:t xml:space="preserve"> </w:t>
            </w:r>
            <w:r w:rsidRPr="0021316F">
              <w:rPr>
                <w:i/>
                <w:iCs/>
                <w:sz w:val="18"/>
                <w:szCs w:val="18"/>
              </w:rPr>
              <w:t>/</w:t>
            </w:r>
            <w:r w:rsidR="00E36FC0">
              <w:rPr>
                <w:i/>
                <w:iCs/>
                <w:sz w:val="18"/>
                <w:szCs w:val="18"/>
              </w:rPr>
              <w:t xml:space="preserve"> </w:t>
            </w:r>
            <w:r w:rsidRPr="0021316F">
              <w:rPr>
                <w:i/>
                <w:iCs/>
                <w:sz w:val="18"/>
                <w:szCs w:val="18"/>
              </w:rPr>
              <w:t>Sikhs</w:t>
            </w:r>
            <w:r w:rsidR="00E36FC0">
              <w:rPr>
                <w:i/>
                <w:iCs/>
                <w:sz w:val="18"/>
                <w:szCs w:val="18"/>
              </w:rPr>
              <w:t xml:space="preserve"> </w:t>
            </w:r>
            <w:r w:rsidRPr="0021316F">
              <w:rPr>
                <w:i/>
                <w:iCs/>
                <w:sz w:val="18"/>
                <w:szCs w:val="18"/>
              </w:rPr>
              <w:t>/</w:t>
            </w:r>
            <w:r w:rsidR="00E36FC0">
              <w:rPr>
                <w:i/>
                <w:iCs/>
                <w:sz w:val="18"/>
                <w:szCs w:val="18"/>
              </w:rPr>
              <w:t xml:space="preserve"> </w:t>
            </w:r>
            <w:r w:rsidRPr="0021316F">
              <w:rPr>
                <w:i/>
                <w:iCs/>
                <w:sz w:val="18"/>
                <w:szCs w:val="18"/>
              </w:rPr>
              <w:t>Jews %)</w:t>
            </w:r>
          </w:p>
          <w:p w14:paraId="0B52B696" w14:textId="77777777" w:rsidR="00304B0A" w:rsidRPr="0021316F" w:rsidRDefault="00710015">
            <w:pPr>
              <w:rPr>
                <w:sz w:val="18"/>
                <w:szCs w:val="18"/>
              </w:rPr>
            </w:pPr>
            <w:r w:rsidRPr="0021316F">
              <w:rPr>
                <w:sz w:val="18"/>
                <w:szCs w:val="18"/>
              </w:rPr>
              <w:t>Unknown</w:t>
            </w:r>
          </w:p>
          <w:p w14:paraId="7F3340F3" w14:textId="77777777" w:rsidR="00304B0A" w:rsidRPr="0021316F" w:rsidRDefault="00710015">
            <w:pPr>
              <w:rPr>
                <w:sz w:val="18"/>
                <w:szCs w:val="18"/>
              </w:rPr>
            </w:pPr>
            <w:r w:rsidRPr="0021316F">
              <w:rPr>
                <w:sz w:val="18"/>
                <w:szCs w:val="18"/>
              </w:rPr>
              <w:t>No affiliation</w:t>
            </w:r>
          </w:p>
        </w:tc>
        <w:tc>
          <w:tcPr>
            <w:tcW w:w="815" w:type="dxa"/>
          </w:tcPr>
          <w:p w14:paraId="6C4FADC6" w14:textId="77777777" w:rsidR="00304B0A" w:rsidRPr="0021316F" w:rsidRDefault="00710015">
            <w:pPr>
              <w:rPr>
                <w:sz w:val="18"/>
                <w:szCs w:val="18"/>
              </w:rPr>
            </w:pPr>
            <w:r w:rsidRPr="0021316F">
              <w:rPr>
                <w:sz w:val="18"/>
                <w:szCs w:val="18"/>
              </w:rPr>
              <w:lastRenderedPageBreak/>
              <w:t>8.0%</w:t>
            </w:r>
          </w:p>
          <w:p w14:paraId="47CA7CBD" w14:textId="77777777" w:rsidR="00304B0A" w:rsidRPr="0021316F" w:rsidRDefault="00710015">
            <w:pPr>
              <w:rPr>
                <w:sz w:val="18"/>
                <w:szCs w:val="18"/>
              </w:rPr>
            </w:pPr>
            <w:r w:rsidRPr="0021316F">
              <w:rPr>
                <w:sz w:val="18"/>
                <w:szCs w:val="18"/>
              </w:rPr>
              <w:t>61.0%</w:t>
            </w:r>
          </w:p>
          <w:p w14:paraId="3E204995" w14:textId="77777777" w:rsidR="00304B0A" w:rsidRDefault="00710015">
            <w:pPr>
              <w:rPr>
                <w:sz w:val="18"/>
                <w:szCs w:val="18"/>
              </w:rPr>
            </w:pPr>
            <w:r w:rsidRPr="0021316F">
              <w:rPr>
                <w:sz w:val="18"/>
                <w:szCs w:val="18"/>
              </w:rPr>
              <w:lastRenderedPageBreak/>
              <w:br/>
              <w:t>3.1%</w:t>
            </w:r>
          </w:p>
          <w:p w14:paraId="41D3AB02" w14:textId="77777777" w:rsidR="00EA79C0" w:rsidRPr="0021316F" w:rsidRDefault="00EA79C0">
            <w:pPr>
              <w:rPr>
                <w:sz w:val="18"/>
                <w:szCs w:val="18"/>
              </w:rPr>
            </w:pPr>
          </w:p>
          <w:p w14:paraId="77B3BAAF" w14:textId="77777777" w:rsidR="00304B0A" w:rsidRPr="0021316F" w:rsidRDefault="00710015">
            <w:pPr>
              <w:rPr>
                <w:sz w:val="18"/>
                <w:szCs w:val="18"/>
              </w:rPr>
            </w:pPr>
            <w:r w:rsidRPr="0021316F">
              <w:rPr>
                <w:sz w:val="18"/>
                <w:szCs w:val="18"/>
              </w:rPr>
              <w:t>2.7%</w:t>
            </w:r>
          </w:p>
          <w:p w14:paraId="39CBA6A8" w14:textId="77777777" w:rsidR="00EA79C0" w:rsidRDefault="00710015">
            <w:pPr>
              <w:rPr>
                <w:sz w:val="18"/>
                <w:szCs w:val="18"/>
              </w:rPr>
            </w:pPr>
            <w:r w:rsidRPr="0021316F">
              <w:rPr>
                <w:sz w:val="18"/>
                <w:szCs w:val="18"/>
              </w:rPr>
              <w:t xml:space="preserve">2.5% </w:t>
            </w:r>
          </w:p>
          <w:p w14:paraId="32109847" w14:textId="77777777" w:rsidR="00EA79C0" w:rsidRDefault="00EA79C0">
            <w:pPr>
              <w:rPr>
                <w:sz w:val="18"/>
                <w:szCs w:val="18"/>
              </w:rPr>
            </w:pPr>
          </w:p>
          <w:p w14:paraId="450DB872" w14:textId="54C559BD" w:rsidR="00304B0A" w:rsidRPr="0021316F" w:rsidRDefault="00710015">
            <w:pPr>
              <w:rPr>
                <w:sz w:val="18"/>
                <w:szCs w:val="18"/>
              </w:rPr>
            </w:pPr>
            <w:r w:rsidRPr="0021316F">
              <w:rPr>
                <w:i/>
                <w:iCs/>
                <w:sz w:val="18"/>
                <w:szCs w:val="18"/>
              </w:rPr>
              <w:t>(0.5%)</w:t>
            </w:r>
          </w:p>
          <w:p w14:paraId="3A69C468" w14:textId="14A897BA" w:rsidR="00304B0A" w:rsidRPr="0021316F" w:rsidRDefault="00710015">
            <w:pPr>
              <w:rPr>
                <w:sz w:val="18"/>
                <w:szCs w:val="18"/>
              </w:rPr>
            </w:pPr>
            <w:r w:rsidRPr="0021316F">
              <w:rPr>
                <w:sz w:val="18"/>
                <w:szCs w:val="18"/>
              </w:rPr>
              <w:t>7.7%</w:t>
            </w:r>
          </w:p>
          <w:p w14:paraId="06A09F34" w14:textId="77777777" w:rsidR="00304B0A" w:rsidRPr="0021316F" w:rsidRDefault="00710015">
            <w:pPr>
              <w:rPr>
                <w:sz w:val="18"/>
                <w:szCs w:val="18"/>
              </w:rPr>
            </w:pPr>
            <w:r w:rsidRPr="0021316F">
              <w:rPr>
                <w:sz w:val="18"/>
                <w:szCs w:val="18"/>
              </w:rPr>
              <w:t>15.0%</w:t>
            </w:r>
          </w:p>
        </w:tc>
        <w:tc>
          <w:tcPr>
            <w:tcW w:w="815" w:type="dxa"/>
          </w:tcPr>
          <w:p w14:paraId="5B084410" w14:textId="77777777" w:rsidR="00304B0A" w:rsidRPr="0021316F" w:rsidRDefault="00710015">
            <w:pPr>
              <w:rPr>
                <w:sz w:val="18"/>
                <w:szCs w:val="18"/>
              </w:rPr>
            </w:pPr>
            <w:r w:rsidRPr="0021316F">
              <w:rPr>
                <w:sz w:val="18"/>
                <w:szCs w:val="18"/>
              </w:rPr>
              <w:lastRenderedPageBreak/>
              <w:t>7.4%</w:t>
            </w:r>
          </w:p>
          <w:p w14:paraId="6728002A" w14:textId="77777777" w:rsidR="00304B0A" w:rsidRPr="0021316F" w:rsidRDefault="00710015">
            <w:pPr>
              <w:rPr>
                <w:sz w:val="18"/>
                <w:szCs w:val="18"/>
              </w:rPr>
            </w:pPr>
            <w:r w:rsidRPr="0021316F">
              <w:rPr>
                <w:sz w:val="18"/>
                <w:szCs w:val="18"/>
              </w:rPr>
              <w:t>49.5%</w:t>
            </w:r>
          </w:p>
          <w:p w14:paraId="049B29BF" w14:textId="77777777" w:rsidR="00304B0A" w:rsidRDefault="00710015">
            <w:pPr>
              <w:rPr>
                <w:sz w:val="18"/>
                <w:szCs w:val="18"/>
              </w:rPr>
            </w:pPr>
            <w:r w:rsidRPr="0021316F">
              <w:rPr>
                <w:sz w:val="18"/>
                <w:szCs w:val="18"/>
              </w:rPr>
              <w:lastRenderedPageBreak/>
              <w:br/>
              <w:t>4.9%</w:t>
            </w:r>
          </w:p>
          <w:p w14:paraId="6D98AADA" w14:textId="77777777" w:rsidR="00EA79C0" w:rsidRPr="0021316F" w:rsidRDefault="00EA79C0">
            <w:pPr>
              <w:rPr>
                <w:sz w:val="18"/>
                <w:szCs w:val="18"/>
              </w:rPr>
            </w:pPr>
          </w:p>
          <w:p w14:paraId="4F9D39BC" w14:textId="77777777" w:rsidR="00304B0A" w:rsidRPr="0021316F" w:rsidRDefault="00710015">
            <w:pPr>
              <w:rPr>
                <w:sz w:val="18"/>
                <w:szCs w:val="18"/>
              </w:rPr>
            </w:pPr>
            <w:r w:rsidRPr="0021316F">
              <w:rPr>
                <w:sz w:val="18"/>
                <w:szCs w:val="18"/>
              </w:rPr>
              <w:t>2.4%</w:t>
            </w:r>
          </w:p>
          <w:p w14:paraId="66837922" w14:textId="77777777" w:rsidR="00EA79C0" w:rsidRDefault="00710015">
            <w:pPr>
              <w:rPr>
                <w:sz w:val="18"/>
                <w:szCs w:val="18"/>
              </w:rPr>
            </w:pPr>
            <w:r w:rsidRPr="0021316F">
              <w:rPr>
                <w:sz w:val="18"/>
                <w:szCs w:val="18"/>
              </w:rPr>
              <w:t xml:space="preserve">3.1% </w:t>
            </w:r>
          </w:p>
          <w:p w14:paraId="72E8485F" w14:textId="77777777" w:rsidR="00EA79C0" w:rsidRDefault="00EA79C0">
            <w:pPr>
              <w:rPr>
                <w:sz w:val="18"/>
                <w:szCs w:val="18"/>
              </w:rPr>
            </w:pPr>
          </w:p>
          <w:p w14:paraId="5DBCC7B9" w14:textId="5CCB00BD" w:rsidR="00304B0A" w:rsidRPr="0021316F" w:rsidRDefault="00710015">
            <w:pPr>
              <w:rPr>
                <w:sz w:val="18"/>
                <w:szCs w:val="18"/>
              </w:rPr>
            </w:pPr>
            <w:r w:rsidRPr="0021316F">
              <w:rPr>
                <w:i/>
                <w:iCs/>
                <w:sz w:val="18"/>
                <w:szCs w:val="18"/>
              </w:rPr>
              <w:t>(0.5%)</w:t>
            </w:r>
          </w:p>
          <w:p w14:paraId="2E46E9A9" w14:textId="58C7E4E6" w:rsidR="00304B0A" w:rsidRPr="0021316F" w:rsidRDefault="00710015">
            <w:pPr>
              <w:rPr>
                <w:sz w:val="18"/>
                <w:szCs w:val="18"/>
              </w:rPr>
            </w:pPr>
            <w:r w:rsidRPr="0021316F">
              <w:rPr>
                <w:sz w:val="18"/>
                <w:szCs w:val="18"/>
              </w:rPr>
              <w:t>7.2%</w:t>
            </w:r>
          </w:p>
          <w:p w14:paraId="717ECFFC" w14:textId="77777777" w:rsidR="00304B0A" w:rsidRPr="0021316F" w:rsidRDefault="00710015">
            <w:pPr>
              <w:rPr>
                <w:sz w:val="18"/>
                <w:szCs w:val="18"/>
              </w:rPr>
            </w:pPr>
            <w:r w:rsidRPr="0021316F">
              <w:rPr>
                <w:sz w:val="18"/>
                <w:szCs w:val="18"/>
              </w:rPr>
              <w:t>25.2%</w:t>
            </w:r>
          </w:p>
        </w:tc>
        <w:tc>
          <w:tcPr>
            <w:tcW w:w="815" w:type="dxa"/>
          </w:tcPr>
          <w:p w14:paraId="28FDDD5A" w14:textId="77777777" w:rsidR="00304B0A" w:rsidRPr="0021316F" w:rsidRDefault="00710015">
            <w:pPr>
              <w:rPr>
                <w:sz w:val="18"/>
                <w:szCs w:val="18"/>
              </w:rPr>
            </w:pPr>
            <w:r w:rsidRPr="0021316F">
              <w:rPr>
                <w:sz w:val="18"/>
                <w:szCs w:val="18"/>
              </w:rPr>
              <w:lastRenderedPageBreak/>
              <w:t>6.8%</w:t>
            </w:r>
          </w:p>
          <w:p w14:paraId="2E218144" w14:textId="77777777" w:rsidR="00304B0A" w:rsidRPr="0021316F" w:rsidRDefault="00710015">
            <w:pPr>
              <w:rPr>
                <w:sz w:val="18"/>
                <w:szCs w:val="18"/>
              </w:rPr>
            </w:pPr>
            <w:r w:rsidRPr="0021316F">
              <w:rPr>
                <w:sz w:val="18"/>
                <w:szCs w:val="18"/>
              </w:rPr>
              <w:t>37.4%</w:t>
            </w:r>
          </w:p>
          <w:p w14:paraId="5668D0B0" w14:textId="77777777" w:rsidR="00304B0A" w:rsidRDefault="00710015">
            <w:pPr>
              <w:rPr>
                <w:sz w:val="18"/>
                <w:szCs w:val="18"/>
              </w:rPr>
            </w:pPr>
            <w:r w:rsidRPr="0021316F">
              <w:rPr>
                <w:sz w:val="18"/>
                <w:szCs w:val="18"/>
              </w:rPr>
              <w:lastRenderedPageBreak/>
              <w:br/>
              <w:t>6.5%</w:t>
            </w:r>
          </w:p>
          <w:p w14:paraId="58528C5F" w14:textId="77777777" w:rsidR="00EA79C0" w:rsidRPr="0021316F" w:rsidRDefault="00EA79C0">
            <w:pPr>
              <w:rPr>
                <w:sz w:val="18"/>
                <w:szCs w:val="18"/>
              </w:rPr>
            </w:pPr>
          </w:p>
          <w:p w14:paraId="0E1AD89E" w14:textId="77777777" w:rsidR="00304B0A" w:rsidRPr="0021316F" w:rsidRDefault="00710015">
            <w:pPr>
              <w:rPr>
                <w:sz w:val="18"/>
                <w:szCs w:val="18"/>
              </w:rPr>
            </w:pPr>
            <w:r w:rsidRPr="0021316F">
              <w:rPr>
                <w:sz w:val="18"/>
                <w:szCs w:val="18"/>
              </w:rPr>
              <w:t>2.0%</w:t>
            </w:r>
          </w:p>
          <w:p w14:paraId="68CBDCD9" w14:textId="77777777" w:rsidR="00EA79C0" w:rsidRDefault="00710015">
            <w:pPr>
              <w:rPr>
                <w:sz w:val="18"/>
                <w:szCs w:val="18"/>
              </w:rPr>
            </w:pPr>
            <w:r w:rsidRPr="0021316F">
              <w:rPr>
                <w:sz w:val="18"/>
                <w:szCs w:val="18"/>
              </w:rPr>
              <w:t xml:space="preserve">4.1% </w:t>
            </w:r>
          </w:p>
          <w:p w14:paraId="280DEC3F" w14:textId="77777777" w:rsidR="00EA79C0" w:rsidRDefault="00EA79C0">
            <w:pPr>
              <w:rPr>
                <w:sz w:val="18"/>
                <w:szCs w:val="18"/>
              </w:rPr>
            </w:pPr>
          </w:p>
          <w:p w14:paraId="36F4CF5C" w14:textId="6FE46545" w:rsidR="00304B0A" w:rsidRPr="0021316F" w:rsidRDefault="00710015">
            <w:pPr>
              <w:rPr>
                <w:sz w:val="18"/>
                <w:szCs w:val="18"/>
              </w:rPr>
            </w:pPr>
            <w:r w:rsidRPr="0021316F">
              <w:rPr>
                <w:i/>
                <w:iCs/>
                <w:sz w:val="18"/>
                <w:szCs w:val="18"/>
              </w:rPr>
              <w:t>(0.5%)</w:t>
            </w:r>
          </w:p>
          <w:p w14:paraId="68C3CB78" w14:textId="6802698E" w:rsidR="00304B0A" w:rsidRPr="0021316F" w:rsidRDefault="00710015">
            <w:pPr>
              <w:rPr>
                <w:sz w:val="18"/>
                <w:szCs w:val="18"/>
              </w:rPr>
            </w:pPr>
            <w:r w:rsidRPr="0021316F">
              <w:rPr>
                <w:sz w:val="18"/>
                <w:szCs w:val="18"/>
              </w:rPr>
              <w:t>6.0%</w:t>
            </w:r>
          </w:p>
          <w:p w14:paraId="3A61ACA3" w14:textId="77777777" w:rsidR="00304B0A" w:rsidRPr="0021316F" w:rsidRDefault="00710015">
            <w:pPr>
              <w:rPr>
                <w:sz w:val="18"/>
                <w:szCs w:val="18"/>
              </w:rPr>
            </w:pPr>
            <w:r w:rsidRPr="0021316F">
              <w:rPr>
                <w:sz w:val="18"/>
                <w:szCs w:val="18"/>
              </w:rPr>
              <w:t>37.2%</w:t>
            </w:r>
          </w:p>
        </w:tc>
        <w:tc>
          <w:tcPr>
            <w:tcW w:w="3370" w:type="dxa"/>
          </w:tcPr>
          <w:p w14:paraId="5028AE39" w14:textId="2202283E" w:rsidR="00304B0A" w:rsidRPr="0021316F" w:rsidRDefault="00710015">
            <w:pPr>
              <w:rPr>
                <w:sz w:val="18"/>
                <w:szCs w:val="18"/>
              </w:rPr>
            </w:pPr>
            <w:r w:rsidRPr="0021316F">
              <w:rPr>
                <w:sz w:val="18"/>
                <w:szCs w:val="18"/>
              </w:rPr>
              <w:lastRenderedPageBreak/>
              <w:t>A historic tipping point. The Church of England/Methodist majority (</w:t>
            </w:r>
            <w:r w:rsidR="00E36FC0">
              <w:rPr>
                <w:sz w:val="18"/>
                <w:szCs w:val="18"/>
              </w:rPr>
              <w:t>“</w:t>
            </w:r>
            <w:r w:rsidRPr="0021316F">
              <w:rPr>
                <w:sz w:val="18"/>
                <w:szCs w:val="18"/>
              </w:rPr>
              <w:t>Protestants</w:t>
            </w:r>
            <w:r w:rsidR="00E36FC0">
              <w:rPr>
                <w:sz w:val="18"/>
                <w:szCs w:val="18"/>
              </w:rPr>
              <w:t>”</w:t>
            </w:r>
            <w:r w:rsidRPr="0021316F">
              <w:rPr>
                <w:sz w:val="18"/>
                <w:szCs w:val="18"/>
              </w:rPr>
              <w:t xml:space="preserve">) suffered a massive collapse, </w:t>
            </w:r>
            <w:r w:rsidRPr="0021316F">
              <w:rPr>
                <w:sz w:val="18"/>
                <w:szCs w:val="18"/>
              </w:rPr>
              <w:lastRenderedPageBreak/>
              <w:t>plunging from 61.0% to 37.4% (-23.6%). This directly mirrored the rapid rise of the non-religious population, which more than doubled from 15.0% to 37.2% (+22.2%). Islamic communities also more than doubled, rising from 3.1% to 6.5% (+3.4%).</w:t>
            </w:r>
          </w:p>
        </w:tc>
        <w:tc>
          <w:tcPr>
            <w:tcW w:w="3827" w:type="dxa"/>
          </w:tcPr>
          <w:p w14:paraId="43B0A5B6" w14:textId="70898C2B" w:rsidR="00304B0A" w:rsidRPr="0021316F" w:rsidRDefault="00710015">
            <w:pPr>
              <w:rPr>
                <w:sz w:val="18"/>
                <w:szCs w:val="18"/>
              </w:rPr>
            </w:pPr>
            <w:r w:rsidRPr="0021316F">
              <w:rPr>
                <w:sz w:val="18"/>
                <w:szCs w:val="18"/>
              </w:rPr>
              <w:lastRenderedPageBreak/>
              <w:t xml:space="preserve">The decline of Protestantism did not slow down, dropping 12.1% in the last decade alone, while secularism </w:t>
            </w:r>
            <w:r w:rsidR="00E36FC0">
              <w:rPr>
                <w:sz w:val="18"/>
                <w:szCs w:val="18"/>
              </w:rPr>
              <w:t>rose by</w:t>
            </w:r>
            <w:r w:rsidRPr="0021316F">
              <w:rPr>
                <w:sz w:val="18"/>
                <w:szCs w:val="18"/>
              </w:rPr>
              <w:t xml:space="preserve"> another 12.0%.</w:t>
            </w:r>
          </w:p>
        </w:tc>
      </w:tr>
    </w:tbl>
    <w:p w14:paraId="1706E282" w14:textId="4D8BEA40" w:rsidR="00304B0A" w:rsidRPr="00234F41" w:rsidRDefault="00234F41">
      <w:pPr>
        <w:rPr>
          <w:sz w:val="18"/>
          <w:szCs w:val="18"/>
        </w:rPr>
      </w:pPr>
      <w:r w:rsidRPr="00234F41">
        <w:rPr>
          <w:i/>
          <w:iCs/>
          <w:sz w:val="18"/>
          <w:szCs w:val="18"/>
        </w:rPr>
        <w:t>Note</w:t>
      </w:r>
      <w:r w:rsidRPr="00234F41">
        <w:rPr>
          <w:sz w:val="18"/>
          <w:szCs w:val="18"/>
        </w:rPr>
        <w:t xml:space="preserve">. </w:t>
      </w:r>
      <w:r>
        <w:rPr>
          <w:sz w:val="18"/>
          <w:szCs w:val="18"/>
        </w:rPr>
        <w:t>“No affiliation” is understood as representing secularism.</w:t>
      </w:r>
    </w:p>
    <w:p w14:paraId="04D3E8B8" w14:textId="38DA6EBB" w:rsidR="00304B0A" w:rsidRPr="009A47DF" w:rsidRDefault="00304B0A">
      <w:pPr>
        <w:rPr>
          <w:sz w:val="20"/>
          <w:szCs w:val="20"/>
        </w:rPr>
      </w:pPr>
    </w:p>
    <w:p w14:paraId="113AE887" w14:textId="42C03010" w:rsidR="009A47DF" w:rsidRPr="009A47DF" w:rsidRDefault="009A47DF" w:rsidP="00482B6B">
      <w:pPr>
        <w:jc w:val="center"/>
        <w:rPr>
          <w:b/>
          <w:bCs/>
          <w:sz w:val="20"/>
          <w:szCs w:val="20"/>
        </w:rPr>
      </w:pPr>
      <w:r w:rsidRPr="009A47DF">
        <w:rPr>
          <w:b/>
          <w:bCs/>
          <w:sz w:val="20"/>
          <w:szCs w:val="20"/>
        </w:rPr>
        <w:t>Description of the database</w:t>
      </w:r>
    </w:p>
    <w:p w14:paraId="65CBE39D" w14:textId="3B9920C7" w:rsidR="009A47DF" w:rsidRPr="009A47DF" w:rsidRDefault="009A47DF" w:rsidP="00482B6B">
      <w:pPr>
        <w:ind w:firstLine="720"/>
        <w:rPr>
          <w:rFonts w:eastAsia="Calibri"/>
          <w:sz w:val="20"/>
          <w:szCs w:val="20"/>
        </w:rPr>
      </w:pPr>
      <w:r w:rsidRPr="009A47DF">
        <w:rPr>
          <w:rFonts w:eastAsia="Calibri"/>
          <w:sz w:val="20"/>
          <w:szCs w:val="20"/>
        </w:rPr>
        <w:t>The data</w:t>
      </w:r>
      <w:r w:rsidR="00482B6B">
        <w:rPr>
          <w:rFonts w:eastAsia="Calibri"/>
          <w:sz w:val="20"/>
          <w:szCs w:val="20"/>
        </w:rPr>
        <w:t xml:space="preserve"> </w:t>
      </w:r>
      <w:r w:rsidR="00CD57D6">
        <w:rPr>
          <w:rFonts w:eastAsia="Calibri"/>
          <w:sz w:val="20"/>
          <w:szCs w:val="20"/>
        </w:rPr>
        <w:t>stems</w:t>
      </w:r>
      <w:r w:rsidRPr="009A47DF">
        <w:rPr>
          <w:rFonts w:eastAsia="Calibri"/>
          <w:sz w:val="20"/>
          <w:szCs w:val="20"/>
        </w:rPr>
        <w:t xml:space="preserve"> primarily from official national statistical sources, particularly population censuses and national statistical offices from the fifteen countries included in the analysis. These include the Swiss Federal Statistical Office (BFS), the UK Office for National Statistics (ONS), Statistics Norway (SSB), the National Statistics Office Malta (NSO), Statistics Portugal (INE), the Kosovo Agency of Statistics (ASK), the Albanian Institute of Statistics </w:t>
      </w:r>
      <w:r w:rsidRPr="009A47DF">
        <w:rPr>
          <w:rFonts w:eastAsia="Calibri"/>
          <w:sz w:val="20"/>
          <w:szCs w:val="20"/>
        </w:rPr>
        <w:lastRenderedPageBreak/>
        <w:t>(INSTAT), the Statistical Service of Cyprus (CYSTAT), the Czech Statistical Office (CZSO), the National Statistics Office of Georgia (GeoStat), the Hellenic Statistical Authority (ELSTAT), the Central Statistics Office of Ireland (CSO), the Italian National Institute of Statistics (ISTAT), the Central Statistical Bureau of Latvia (CSB), and the State Statistical Office of North Macedonia (SSO).</w:t>
      </w:r>
    </w:p>
    <w:p w14:paraId="59E7F193" w14:textId="1316973D" w:rsidR="009A47DF" w:rsidRPr="009A47DF" w:rsidRDefault="009A47DF" w:rsidP="009A47DF">
      <w:pPr>
        <w:ind w:firstLine="720"/>
        <w:rPr>
          <w:rFonts w:eastAsia="Calibri"/>
          <w:sz w:val="20"/>
          <w:szCs w:val="20"/>
        </w:rPr>
      </w:pPr>
      <w:r w:rsidRPr="009A47DF">
        <w:rPr>
          <w:rFonts w:eastAsia="Calibri"/>
          <w:sz w:val="20"/>
          <w:szCs w:val="20"/>
        </w:rPr>
        <w:t xml:space="preserve">Most of the information </w:t>
      </w:r>
      <w:r w:rsidR="00482B6B">
        <w:rPr>
          <w:rFonts w:eastAsia="Calibri"/>
          <w:sz w:val="20"/>
          <w:szCs w:val="20"/>
        </w:rPr>
        <w:t>wa</w:t>
      </w:r>
      <w:r w:rsidRPr="009A47DF">
        <w:rPr>
          <w:rFonts w:eastAsia="Calibri"/>
          <w:sz w:val="20"/>
          <w:szCs w:val="20"/>
        </w:rPr>
        <w:t>s derived from national population censuses conducted between 2000 and 2025, providing comparable data across multiple time points and enabling analysis of religious change over approximately the last two decades. Where census data were unavailable, incomplete, or not directly comparable across years, additional information was drawn from official government reports, national demographic surveys, and reputable international sources, including Pew Research Center and national religious freedom reports. These complementary sources were used primarily to address gaps in data on religious affiliation and demographic trends.</w:t>
      </w:r>
    </w:p>
    <w:p w14:paraId="5430C8BE" w14:textId="0494991D" w:rsidR="009A47DF" w:rsidRDefault="009A47DF" w:rsidP="009A47DF">
      <w:pPr>
        <w:ind w:firstLine="720"/>
        <w:rPr>
          <w:rFonts w:eastAsia="Calibri"/>
          <w:sz w:val="20"/>
          <w:szCs w:val="20"/>
        </w:rPr>
      </w:pPr>
      <w:r w:rsidRPr="009A47DF">
        <w:rPr>
          <w:rFonts w:eastAsia="Calibri"/>
          <w:sz w:val="20"/>
          <w:szCs w:val="20"/>
        </w:rPr>
        <w:t xml:space="preserve">The dataset is based on authoritative and highly reliable sources, as it draws predominantly on official governmental statistics and national demographic inquiries. Although some variations in data collection methods exist between countries, the majority use census-based information which provides a solid foundation for comparative analysis of religious affiliation, </w:t>
      </w:r>
      <w:r w:rsidR="00482B6B" w:rsidRPr="009A47DF">
        <w:rPr>
          <w:rFonts w:eastAsia="Calibri"/>
          <w:sz w:val="20"/>
          <w:szCs w:val="20"/>
        </w:rPr>
        <w:t>secularization</w:t>
      </w:r>
      <w:r w:rsidRPr="009A47DF">
        <w:rPr>
          <w:rFonts w:eastAsia="Calibri"/>
          <w:sz w:val="20"/>
          <w:szCs w:val="20"/>
        </w:rPr>
        <w:t>, and demographic change across Europe.</w:t>
      </w:r>
    </w:p>
    <w:p w14:paraId="60CC8D4E" w14:textId="77777777" w:rsidR="009A47DF" w:rsidRDefault="009A47DF" w:rsidP="00A45835">
      <w:pPr>
        <w:rPr>
          <w:rFonts w:eastAsia="Calibri"/>
          <w:sz w:val="20"/>
          <w:szCs w:val="20"/>
        </w:rPr>
      </w:pPr>
    </w:p>
    <w:p w14:paraId="5347C811" w14:textId="77777777" w:rsidR="00482B6B" w:rsidRDefault="00482B6B" w:rsidP="00A45835">
      <w:pPr>
        <w:rPr>
          <w:rFonts w:eastAsia="Calibri"/>
          <w:sz w:val="20"/>
          <w:szCs w:val="20"/>
        </w:rPr>
      </w:pPr>
    </w:p>
    <w:p w14:paraId="33EC0842" w14:textId="53C29C84" w:rsidR="00A45835" w:rsidRPr="009A47DF" w:rsidRDefault="00482B6B" w:rsidP="00482B6B">
      <w:pPr>
        <w:jc w:val="center"/>
        <w:rPr>
          <w:rFonts w:eastAsia="Calibri"/>
          <w:b/>
          <w:bCs/>
          <w:sz w:val="20"/>
          <w:szCs w:val="20"/>
        </w:rPr>
      </w:pPr>
      <w:r>
        <w:rPr>
          <w:rFonts w:eastAsia="Calibri"/>
          <w:b/>
          <w:bCs/>
          <w:sz w:val="20"/>
          <w:szCs w:val="20"/>
        </w:rPr>
        <w:t xml:space="preserve">Country-Related </w:t>
      </w:r>
      <w:r w:rsidR="00A45835" w:rsidRPr="009A47DF">
        <w:rPr>
          <w:rFonts w:eastAsia="Calibri"/>
          <w:b/>
          <w:bCs/>
          <w:sz w:val="20"/>
          <w:szCs w:val="20"/>
        </w:rPr>
        <w:t>Sources</w:t>
      </w:r>
      <w:r>
        <w:rPr>
          <w:rFonts w:eastAsia="Calibri"/>
          <w:b/>
          <w:bCs/>
          <w:sz w:val="20"/>
          <w:szCs w:val="20"/>
        </w:rPr>
        <w:t xml:space="preserve"> Used</w:t>
      </w:r>
      <w:r w:rsidR="00A45835" w:rsidRPr="009A47DF">
        <w:rPr>
          <w:rFonts w:eastAsia="Calibri"/>
          <w:b/>
          <w:bCs/>
          <w:sz w:val="20"/>
          <w:szCs w:val="20"/>
        </w:rPr>
        <w:t>:</w:t>
      </w:r>
    </w:p>
    <w:p w14:paraId="43D2EA1B" w14:textId="77777777" w:rsidR="009A47DF" w:rsidRPr="00A45835" w:rsidRDefault="009A47DF" w:rsidP="009A47DF">
      <w:pPr>
        <w:rPr>
          <w:rFonts w:eastAsia="Calibri"/>
          <w:sz w:val="20"/>
          <w:szCs w:val="20"/>
        </w:rPr>
      </w:pPr>
      <w:r w:rsidRPr="00A45835">
        <w:rPr>
          <w:rFonts w:eastAsia="Calibri"/>
          <w:b/>
          <w:bCs/>
          <w:sz w:val="20"/>
          <w:szCs w:val="20"/>
        </w:rPr>
        <w:t>Albania</w:t>
      </w:r>
      <w:r w:rsidRPr="00A45835">
        <w:rPr>
          <w:rFonts w:eastAsia="Calibri"/>
          <w:sz w:val="20"/>
          <w:szCs w:val="20"/>
        </w:rPr>
        <w:t>:</w:t>
      </w:r>
    </w:p>
    <w:p w14:paraId="0D6BF49D" w14:textId="77777777" w:rsidR="009A47DF" w:rsidRPr="00A45835" w:rsidRDefault="009A47DF" w:rsidP="009A47DF">
      <w:pPr>
        <w:ind w:left="720" w:hanging="720"/>
        <w:rPr>
          <w:rFonts w:eastAsia="Calibri"/>
          <w:sz w:val="20"/>
          <w:szCs w:val="20"/>
        </w:rPr>
      </w:pPr>
      <w:r w:rsidRPr="00A45835">
        <w:rPr>
          <w:rFonts w:eastAsia="Calibri"/>
          <w:sz w:val="20"/>
          <w:szCs w:val="20"/>
        </w:rPr>
        <w:t>INSTAT (2024). Main Results of Population and Housing Census 2023. Instituto i Statistikave (INSTAT), Albania.</w:t>
      </w:r>
    </w:p>
    <w:p w14:paraId="0193E69B" w14:textId="77777777" w:rsidR="009A47DF" w:rsidRPr="00A45835" w:rsidRDefault="009A47DF" w:rsidP="009A47DF">
      <w:pPr>
        <w:ind w:left="720" w:hanging="720"/>
        <w:rPr>
          <w:rFonts w:eastAsia="Calibri"/>
          <w:sz w:val="20"/>
          <w:szCs w:val="20"/>
        </w:rPr>
      </w:pPr>
      <w:r w:rsidRPr="00A45835">
        <w:rPr>
          <w:rFonts w:eastAsia="Calibri"/>
          <w:sz w:val="20"/>
          <w:szCs w:val="20"/>
        </w:rPr>
        <w:t xml:space="preserve">Institute of Statistics of Albania (INSTAT). Albanian Population and Housing Census 2011. Ref. </w:t>
      </w:r>
    </w:p>
    <w:p w14:paraId="22028B4C" w14:textId="77777777" w:rsidR="009A47DF" w:rsidRPr="00B507F7" w:rsidRDefault="009A47DF" w:rsidP="009A47DF">
      <w:pPr>
        <w:ind w:left="720" w:hanging="720"/>
        <w:rPr>
          <w:rFonts w:eastAsia="Calibri"/>
          <w:sz w:val="20"/>
          <w:szCs w:val="20"/>
          <w:lang w:val="it-IT"/>
        </w:rPr>
      </w:pPr>
      <w:r w:rsidRPr="00A45835">
        <w:rPr>
          <w:rFonts w:eastAsia="Calibri"/>
          <w:sz w:val="20"/>
          <w:szCs w:val="20"/>
        </w:rPr>
        <w:t xml:space="preserve">ALB_2011_PHC_v01_M. Dataset: Population and Housing Census 2011. </w:t>
      </w:r>
      <w:r w:rsidRPr="00A45835">
        <w:rPr>
          <w:rFonts w:eastAsia="Calibri"/>
          <w:sz w:val="20"/>
          <w:szCs w:val="20"/>
        </w:rPr>
        <w:br/>
      </w:r>
      <w:r w:rsidRPr="00B507F7">
        <w:rPr>
          <w:rFonts w:eastAsia="Calibri"/>
          <w:sz w:val="20"/>
          <w:szCs w:val="20"/>
          <w:lang w:val="it-IT"/>
        </w:rPr>
        <w:t xml:space="preserve">Tensions Albania </w:t>
      </w:r>
      <w:hyperlink r:id="rId9">
        <w:r w:rsidRPr="00B507F7">
          <w:rPr>
            <w:rFonts w:eastAsia="Calibri"/>
            <w:color w:val="467886"/>
            <w:sz w:val="20"/>
            <w:szCs w:val="20"/>
            <w:u w:val="single"/>
            <w:lang w:val="it-IT"/>
          </w:rPr>
          <w:t>https://2021-2025.state.gov/reports/2024-trafficking-in-persons-report/albania/</w:t>
        </w:r>
      </w:hyperlink>
    </w:p>
    <w:p w14:paraId="482A5B70" w14:textId="77777777" w:rsidR="009A47DF" w:rsidRPr="00B507F7" w:rsidRDefault="009A47DF" w:rsidP="009A47DF">
      <w:pPr>
        <w:rPr>
          <w:rFonts w:eastAsia="Calibri"/>
          <w:b/>
          <w:bCs/>
          <w:sz w:val="20"/>
          <w:szCs w:val="20"/>
          <w:lang w:val="it-IT"/>
        </w:rPr>
      </w:pPr>
    </w:p>
    <w:p w14:paraId="344191D2" w14:textId="77777777" w:rsidR="009A47DF" w:rsidRPr="00A45835" w:rsidRDefault="009A47DF" w:rsidP="009A47DF">
      <w:pPr>
        <w:rPr>
          <w:rFonts w:eastAsia="Calibri"/>
          <w:sz w:val="20"/>
          <w:szCs w:val="20"/>
        </w:rPr>
      </w:pPr>
      <w:r w:rsidRPr="00A45835">
        <w:rPr>
          <w:rFonts w:eastAsia="Calibri"/>
          <w:b/>
          <w:bCs/>
          <w:sz w:val="20"/>
          <w:szCs w:val="20"/>
        </w:rPr>
        <w:lastRenderedPageBreak/>
        <w:t xml:space="preserve">Cyprus: </w:t>
      </w:r>
    </w:p>
    <w:p w14:paraId="5283FFF4" w14:textId="77777777" w:rsidR="009A47DF" w:rsidRPr="00A45835" w:rsidRDefault="009A47DF" w:rsidP="009A47DF">
      <w:pPr>
        <w:rPr>
          <w:rFonts w:eastAsia="Calibri"/>
          <w:sz w:val="20"/>
          <w:szCs w:val="20"/>
        </w:rPr>
      </w:pPr>
      <w:r w:rsidRPr="00A45835">
        <w:rPr>
          <w:rFonts w:eastAsia="Calibri"/>
          <w:sz w:val="20"/>
          <w:szCs w:val="20"/>
        </w:rPr>
        <w:t>Statistical Service of the Republic of Cyprus (CYSTAT) / US IRF Records.</w:t>
      </w:r>
      <w:r w:rsidRPr="00A45835">
        <w:rPr>
          <w:sz w:val="20"/>
          <w:szCs w:val="20"/>
        </w:rPr>
        <w:t xml:space="preserve"> </w:t>
      </w:r>
      <w:r w:rsidRPr="00A45835">
        <w:rPr>
          <w:rFonts w:eastAsia="Calibri"/>
          <w:sz w:val="20"/>
          <w:szCs w:val="20"/>
        </w:rPr>
        <w:t>https://www.census2021.cystat.gov.cy/en/default</w:t>
      </w:r>
    </w:p>
    <w:p w14:paraId="2842BFD6" w14:textId="77777777" w:rsidR="009A47DF" w:rsidRDefault="009A47DF" w:rsidP="009A47DF">
      <w:pPr>
        <w:rPr>
          <w:rFonts w:eastAsia="Calibri"/>
          <w:b/>
          <w:bCs/>
          <w:sz w:val="20"/>
          <w:szCs w:val="20"/>
        </w:rPr>
      </w:pPr>
    </w:p>
    <w:p w14:paraId="72566A4B" w14:textId="77777777" w:rsidR="009A47DF" w:rsidRPr="00B507F7" w:rsidRDefault="009A47DF" w:rsidP="009A47DF">
      <w:pPr>
        <w:rPr>
          <w:rFonts w:eastAsia="Calibri"/>
          <w:sz w:val="20"/>
          <w:szCs w:val="20"/>
          <w:lang w:val="it-IT"/>
        </w:rPr>
      </w:pPr>
      <w:r w:rsidRPr="00B507F7">
        <w:rPr>
          <w:rFonts w:eastAsia="Calibri"/>
          <w:b/>
          <w:bCs/>
          <w:sz w:val="20"/>
          <w:szCs w:val="20"/>
          <w:lang w:val="it-IT"/>
        </w:rPr>
        <w:t xml:space="preserve">Czechia: </w:t>
      </w:r>
    </w:p>
    <w:p w14:paraId="7838BAE0" w14:textId="77777777" w:rsidR="009A47DF" w:rsidRPr="00B507F7" w:rsidRDefault="009A47DF" w:rsidP="009A47DF">
      <w:pPr>
        <w:rPr>
          <w:rFonts w:eastAsia="Calibri"/>
          <w:sz w:val="20"/>
          <w:szCs w:val="20"/>
          <w:lang w:val="it-IT"/>
        </w:rPr>
      </w:pPr>
      <w:r w:rsidRPr="00B507F7">
        <w:rPr>
          <w:rFonts w:eastAsia="Calibri"/>
          <w:sz w:val="20"/>
          <w:szCs w:val="20"/>
          <w:lang w:val="it-IT"/>
        </w:rPr>
        <w:t>https://csu.gov.cz/2021-census?pocet=10&amp;start=0&amp;podskupiny=171&amp;razeni=-datumVydani</w:t>
      </w:r>
    </w:p>
    <w:p w14:paraId="001F6C97" w14:textId="77777777" w:rsidR="009A47DF" w:rsidRPr="00B507F7" w:rsidRDefault="009A47DF" w:rsidP="009A47DF">
      <w:pPr>
        <w:rPr>
          <w:rFonts w:eastAsia="Calibri"/>
          <w:b/>
          <w:bCs/>
          <w:sz w:val="20"/>
          <w:szCs w:val="20"/>
          <w:lang w:val="it-IT"/>
        </w:rPr>
      </w:pPr>
    </w:p>
    <w:p w14:paraId="6685D458" w14:textId="36E4BC7A" w:rsidR="009A47DF" w:rsidRPr="00A45835" w:rsidRDefault="009A47DF" w:rsidP="009A47DF">
      <w:pPr>
        <w:rPr>
          <w:rFonts w:eastAsia="Calibri"/>
          <w:sz w:val="20"/>
          <w:szCs w:val="20"/>
        </w:rPr>
      </w:pPr>
      <w:r w:rsidRPr="00A45835">
        <w:rPr>
          <w:rFonts w:eastAsia="Calibri"/>
          <w:b/>
          <w:bCs/>
          <w:sz w:val="20"/>
          <w:szCs w:val="20"/>
        </w:rPr>
        <w:t>Georgia</w:t>
      </w:r>
      <w:r w:rsidRPr="00A45835">
        <w:rPr>
          <w:rFonts w:eastAsia="Calibri"/>
          <w:sz w:val="20"/>
          <w:szCs w:val="20"/>
        </w:rPr>
        <w:t xml:space="preserve">: </w:t>
      </w:r>
    </w:p>
    <w:p w14:paraId="37301647" w14:textId="77777777" w:rsidR="009A47DF" w:rsidRPr="00A45835" w:rsidRDefault="009A47DF" w:rsidP="009A47DF">
      <w:pPr>
        <w:rPr>
          <w:rFonts w:eastAsia="Calibri"/>
          <w:sz w:val="20"/>
          <w:szCs w:val="20"/>
        </w:rPr>
      </w:pPr>
      <w:hyperlink r:id="rId10">
        <w:r w:rsidRPr="00A45835">
          <w:rPr>
            <w:rFonts w:eastAsia="Calibri"/>
            <w:color w:val="467886"/>
            <w:sz w:val="20"/>
            <w:szCs w:val="20"/>
            <w:u w:val="single"/>
          </w:rPr>
          <w:t>https://www.geostat.ge/en/modules/categories/735/population-census</w:t>
        </w:r>
      </w:hyperlink>
    </w:p>
    <w:p w14:paraId="7732A2A0" w14:textId="77777777" w:rsidR="009A47DF" w:rsidRDefault="009A47DF" w:rsidP="009A47DF">
      <w:pPr>
        <w:rPr>
          <w:rFonts w:eastAsia="Calibri"/>
          <w:b/>
          <w:bCs/>
          <w:sz w:val="20"/>
          <w:szCs w:val="20"/>
        </w:rPr>
      </w:pPr>
    </w:p>
    <w:p w14:paraId="748C6877" w14:textId="3ABCC732" w:rsidR="009A47DF" w:rsidRPr="00A45835" w:rsidRDefault="009A47DF" w:rsidP="009A47DF">
      <w:pPr>
        <w:rPr>
          <w:rFonts w:eastAsia="Calibri"/>
          <w:sz w:val="20"/>
          <w:szCs w:val="20"/>
        </w:rPr>
      </w:pPr>
      <w:r w:rsidRPr="00A45835">
        <w:rPr>
          <w:rFonts w:eastAsia="Calibri"/>
          <w:b/>
          <w:bCs/>
          <w:sz w:val="20"/>
          <w:szCs w:val="20"/>
        </w:rPr>
        <w:t>Greece</w:t>
      </w:r>
      <w:r w:rsidRPr="00A45835">
        <w:rPr>
          <w:rFonts w:eastAsia="Calibri"/>
          <w:sz w:val="20"/>
          <w:szCs w:val="20"/>
        </w:rPr>
        <w:t xml:space="preserve">: </w:t>
      </w:r>
    </w:p>
    <w:p w14:paraId="49909018" w14:textId="77777777" w:rsidR="009A47DF" w:rsidRPr="00A45835" w:rsidRDefault="009A47DF" w:rsidP="009A47DF">
      <w:pPr>
        <w:ind w:left="720" w:hanging="720"/>
        <w:rPr>
          <w:rFonts w:eastAsia="Calibri"/>
          <w:sz w:val="20"/>
          <w:szCs w:val="20"/>
        </w:rPr>
      </w:pPr>
      <w:r w:rsidRPr="00A45835">
        <w:rPr>
          <w:rFonts w:eastAsia="Calibri"/>
          <w:sz w:val="20"/>
          <w:szCs w:val="20"/>
        </w:rPr>
        <w:t>https://www.mfa.gr/missionsabroad/en/about-greece/history-and-culture/society.html?page=7 data accessed on Tuesday, 18 February 2025; Hellenic Republic, Ministry of Foreign Affairs</w:t>
      </w:r>
    </w:p>
    <w:p w14:paraId="59678CAB" w14:textId="77777777" w:rsidR="009A47DF" w:rsidRDefault="009A47DF" w:rsidP="009A47DF">
      <w:pPr>
        <w:rPr>
          <w:rFonts w:eastAsia="Calibri"/>
          <w:b/>
          <w:bCs/>
          <w:sz w:val="20"/>
          <w:szCs w:val="20"/>
        </w:rPr>
      </w:pPr>
    </w:p>
    <w:p w14:paraId="41AC6673" w14:textId="012D7691" w:rsidR="009A47DF" w:rsidRPr="00B507F7" w:rsidRDefault="009A47DF" w:rsidP="009A47DF">
      <w:pPr>
        <w:rPr>
          <w:rFonts w:eastAsia="Calibri"/>
          <w:b/>
          <w:bCs/>
          <w:sz w:val="20"/>
          <w:szCs w:val="20"/>
          <w:lang w:val="it-IT"/>
        </w:rPr>
      </w:pPr>
      <w:r w:rsidRPr="00B507F7">
        <w:rPr>
          <w:rFonts w:eastAsia="Calibri"/>
          <w:b/>
          <w:bCs/>
          <w:sz w:val="20"/>
          <w:szCs w:val="20"/>
          <w:lang w:val="it-IT"/>
        </w:rPr>
        <w:t xml:space="preserve">Ireland: </w:t>
      </w:r>
    </w:p>
    <w:p w14:paraId="0DE30E7D" w14:textId="77777777" w:rsidR="009A47DF" w:rsidRPr="00B507F7" w:rsidRDefault="009A47DF" w:rsidP="009A47DF">
      <w:pPr>
        <w:rPr>
          <w:rFonts w:eastAsia="Calibri"/>
          <w:sz w:val="20"/>
          <w:szCs w:val="20"/>
          <w:lang w:val="it-IT"/>
        </w:rPr>
      </w:pPr>
      <w:hyperlink r:id="rId11">
        <w:r w:rsidRPr="00B507F7">
          <w:rPr>
            <w:rFonts w:eastAsia="Calibri"/>
            <w:color w:val="467886"/>
            <w:sz w:val="20"/>
            <w:szCs w:val="20"/>
            <w:u w:val="single"/>
            <w:lang w:val="it-IT"/>
          </w:rPr>
          <w:t>https://www.cso.ie/en/csolatestnews/pressreleases/2023pressreleases/pressstatementcensus2022resultsprofile5-diversitymigrationethnicityirishtravellersreligion/</w:t>
        </w:r>
      </w:hyperlink>
    </w:p>
    <w:p w14:paraId="158FAC55" w14:textId="77777777" w:rsidR="009A47DF" w:rsidRPr="00B507F7" w:rsidRDefault="009A47DF" w:rsidP="009A47DF">
      <w:pPr>
        <w:rPr>
          <w:rFonts w:eastAsia="Calibri"/>
          <w:b/>
          <w:bCs/>
          <w:sz w:val="20"/>
          <w:szCs w:val="20"/>
          <w:lang w:val="it-IT"/>
        </w:rPr>
      </w:pPr>
    </w:p>
    <w:p w14:paraId="43E0AEF5" w14:textId="77777777" w:rsidR="009A47DF" w:rsidRPr="00B507F7" w:rsidRDefault="009A47DF" w:rsidP="009A47DF">
      <w:pPr>
        <w:rPr>
          <w:rFonts w:eastAsia="Calibri"/>
          <w:sz w:val="20"/>
          <w:szCs w:val="20"/>
          <w:lang w:val="it-IT"/>
        </w:rPr>
      </w:pPr>
      <w:r w:rsidRPr="00B507F7">
        <w:rPr>
          <w:rFonts w:eastAsia="Calibri"/>
          <w:b/>
          <w:bCs/>
          <w:sz w:val="20"/>
          <w:szCs w:val="20"/>
          <w:lang w:val="it-IT"/>
        </w:rPr>
        <w:t xml:space="preserve">Italy: </w:t>
      </w:r>
      <w:r w:rsidRPr="00B507F7">
        <w:rPr>
          <w:rFonts w:eastAsia="Calibri"/>
          <w:sz w:val="20"/>
          <w:szCs w:val="20"/>
          <w:lang w:val="it-IT"/>
        </w:rPr>
        <w:t xml:space="preserve"> </w:t>
      </w:r>
    </w:p>
    <w:p w14:paraId="1DA4CF2A" w14:textId="77777777" w:rsidR="009A47DF" w:rsidRPr="00B507F7" w:rsidRDefault="009A47DF" w:rsidP="009A47DF">
      <w:pPr>
        <w:rPr>
          <w:rFonts w:eastAsia="Calibri"/>
          <w:sz w:val="20"/>
          <w:szCs w:val="20"/>
          <w:lang w:val="it-IT"/>
        </w:rPr>
      </w:pPr>
      <w:r w:rsidRPr="00B507F7">
        <w:rPr>
          <w:rFonts w:eastAsia="Calibri"/>
          <w:i/>
          <w:iCs/>
          <w:sz w:val="20"/>
          <w:szCs w:val="20"/>
          <w:lang w:val="it-IT"/>
        </w:rPr>
        <w:t>ISTAT / IDOS)</w:t>
      </w:r>
      <w:r w:rsidRPr="00B507F7">
        <w:rPr>
          <w:rFonts w:eastAsia="Calibri"/>
          <w:sz w:val="20"/>
          <w:szCs w:val="20"/>
          <w:lang w:val="it-IT"/>
        </w:rPr>
        <w:t xml:space="preserve">    Istituto Nazionale di Statistica (ISTAT) Social Indicators / IDOS Migration Data.</w:t>
      </w:r>
      <w:r w:rsidRPr="00B507F7">
        <w:rPr>
          <w:sz w:val="20"/>
          <w:szCs w:val="20"/>
          <w:lang w:val="it-IT"/>
        </w:rPr>
        <w:t xml:space="preserve"> </w:t>
      </w:r>
      <w:r w:rsidRPr="00B507F7">
        <w:rPr>
          <w:rFonts w:eastAsia="Calibri"/>
          <w:sz w:val="20"/>
          <w:szCs w:val="20"/>
          <w:lang w:val="it-IT"/>
        </w:rPr>
        <w:t>https://www.istat.it/en/</w:t>
      </w:r>
    </w:p>
    <w:p w14:paraId="3B4E07E4" w14:textId="77777777" w:rsidR="009A47DF" w:rsidRPr="00B507F7" w:rsidRDefault="009A47DF" w:rsidP="009A47DF">
      <w:pPr>
        <w:rPr>
          <w:rFonts w:eastAsia="Calibri"/>
          <w:b/>
          <w:bCs/>
          <w:sz w:val="20"/>
          <w:szCs w:val="20"/>
          <w:lang w:val="it-IT"/>
        </w:rPr>
      </w:pPr>
    </w:p>
    <w:p w14:paraId="19642FCF" w14:textId="376FEDE8" w:rsidR="009A47DF" w:rsidRPr="00A45835" w:rsidRDefault="009A47DF" w:rsidP="009A47DF">
      <w:pPr>
        <w:rPr>
          <w:rFonts w:eastAsia="Calibri"/>
          <w:sz w:val="20"/>
          <w:szCs w:val="20"/>
        </w:rPr>
      </w:pPr>
      <w:r w:rsidRPr="00A45835">
        <w:rPr>
          <w:rFonts w:eastAsia="Calibri"/>
          <w:b/>
          <w:bCs/>
          <w:sz w:val="20"/>
          <w:szCs w:val="20"/>
        </w:rPr>
        <w:t>Kosovo</w:t>
      </w:r>
      <w:r w:rsidRPr="00A45835">
        <w:rPr>
          <w:rFonts w:eastAsia="Calibri"/>
          <w:sz w:val="20"/>
          <w:szCs w:val="20"/>
        </w:rPr>
        <w:t xml:space="preserve"> </w:t>
      </w:r>
    </w:p>
    <w:p w14:paraId="338AC60E" w14:textId="77777777" w:rsidR="009A47DF" w:rsidRPr="00A45835" w:rsidRDefault="009A47DF" w:rsidP="009A47DF">
      <w:pPr>
        <w:ind w:left="720" w:hanging="720"/>
        <w:rPr>
          <w:rFonts w:eastAsia="Calibri"/>
          <w:sz w:val="20"/>
          <w:szCs w:val="20"/>
        </w:rPr>
      </w:pPr>
      <w:r w:rsidRPr="00A45835">
        <w:rPr>
          <w:rFonts w:eastAsia="Calibri"/>
          <w:sz w:val="20"/>
          <w:szCs w:val="20"/>
        </w:rPr>
        <w:lastRenderedPageBreak/>
        <w:t xml:space="preserve">Population and Housing Census (Statistical Agency of Kosovo, 2024). </w:t>
      </w:r>
      <w:hyperlink r:id="rId12">
        <w:r w:rsidRPr="00A45835">
          <w:rPr>
            <w:rFonts w:eastAsia="Calibri"/>
            <w:color w:val="467886"/>
            <w:sz w:val="20"/>
            <w:szCs w:val="20"/>
            <w:u w:val="single"/>
          </w:rPr>
          <w:t>https://askapi.rks-gov.net/Custom/31bc24d2-45e4-4eb5-a567-405f4bdd197f.pdf</w:t>
        </w:r>
      </w:hyperlink>
    </w:p>
    <w:p w14:paraId="6DDCE737" w14:textId="77777777" w:rsidR="009A47DF" w:rsidRPr="00A45835" w:rsidRDefault="009A47DF" w:rsidP="009A47DF">
      <w:pPr>
        <w:ind w:left="720" w:hanging="720"/>
        <w:rPr>
          <w:rFonts w:eastAsia="Calibri"/>
          <w:sz w:val="20"/>
          <w:szCs w:val="20"/>
        </w:rPr>
      </w:pPr>
      <w:r w:rsidRPr="00A45835">
        <w:rPr>
          <w:rFonts w:eastAsia="Calibri"/>
          <w:sz w:val="20"/>
          <w:szCs w:val="20"/>
        </w:rPr>
        <w:t xml:space="preserve">Kosovo Agency of Statistics (KAS). (2011). Population and Housing Census in Kosovo 2011 – Final Results. </w:t>
      </w:r>
      <w:hyperlink r:id="rId13">
        <w:r w:rsidRPr="00A45835">
          <w:rPr>
            <w:rFonts w:eastAsia="Calibri"/>
            <w:color w:val="467886"/>
            <w:sz w:val="20"/>
            <w:szCs w:val="20"/>
            <w:u w:val="single"/>
          </w:rPr>
          <w:t>https://ask.rks-gov.net/media/2074/2011-census-results.pdf</w:t>
        </w:r>
      </w:hyperlink>
    </w:p>
    <w:p w14:paraId="1C1BBF13" w14:textId="77777777" w:rsidR="009A47DF" w:rsidRDefault="009A47DF" w:rsidP="009A47DF">
      <w:pPr>
        <w:rPr>
          <w:rFonts w:eastAsia="Calibri"/>
          <w:b/>
          <w:bCs/>
          <w:sz w:val="20"/>
          <w:szCs w:val="20"/>
        </w:rPr>
      </w:pPr>
    </w:p>
    <w:p w14:paraId="3BE80F96" w14:textId="77777777" w:rsidR="00482B6B" w:rsidRPr="00A45835" w:rsidRDefault="00482B6B" w:rsidP="00482B6B">
      <w:pPr>
        <w:rPr>
          <w:rFonts w:eastAsia="Calibri"/>
          <w:sz w:val="20"/>
          <w:szCs w:val="20"/>
        </w:rPr>
      </w:pPr>
      <w:r w:rsidRPr="00A45835">
        <w:rPr>
          <w:rFonts w:eastAsia="Calibri"/>
          <w:b/>
          <w:bCs/>
          <w:sz w:val="20"/>
          <w:szCs w:val="20"/>
        </w:rPr>
        <w:t>Latvia</w:t>
      </w:r>
      <w:r w:rsidRPr="00A45835">
        <w:rPr>
          <w:rFonts w:eastAsia="Calibri"/>
          <w:sz w:val="20"/>
          <w:szCs w:val="20"/>
        </w:rPr>
        <w:t xml:space="preserve">: </w:t>
      </w:r>
    </w:p>
    <w:p w14:paraId="50AAD26B" w14:textId="77777777" w:rsidR="00482B6B" w:rsidRPr="00A45835" w:rsidRDefault="00482B6B" w:rsidP="00482B6B">
      <w:pPr>
        <w:ind w:left="720" w:hanging="720"/>
        <w:rPr>
          <w:rFonts w:eastAsia="Calibri"/>
          <w:sz w:val="20"/>
          <w:szCs w:val="20"/>
        </w:rPr>
      </w:pPr>
      <w:r w:rsidRPr="00A45835">
        <w:rPr>
          <w:rFonts w:eastAsia="Calibri"/>
          <w:sz w:val="20"/>
          <w:szCs w:val="20"/>
        </w:rPr>
        <w:t xml:space="preserve">Central Statistical Bureau of Latvia (CSB) / Association of Religion Data Archives (ARDA)., </w:t>
      </w:r>
      <w:hyperlink r:id="rId14">
        <w:r w:rsidRPr="00A45835">
          <w:rPr>
            <w:rFonts w:eastAsia="Calibri"/>
            <w:color w:val="467886"/>
            <w:sz w:val="20"/>
            <w:szCs w:val="20"/>
            <w:u w:val="single"/>
          </w:rPr>
          <w:t>https://www.thearda.com/world-religion/national-profiles?u=128c</w:t>
        </w:r>
      </w:hyperlink>
      <w:r w:rsidRPr="00A45835">
        <w:rPr>
          <w:rFonts w:eastAsia="Calibri"/>
          <w:sz w:val="20"/>
          <w:szCs w:val="20"/>
        </w:rPr>
        <w:t xml:space="preserve">, </w:t>
      </w:r>
      <w:hyperlink r:id="rId15">
        <w:r w:rsidRPr="00A45835">
          <w:rPr>
            <w:rFonts w:eastAsia="Calibri"/>
            <w:color w:val="467886"/>
            <w:sz w:val="20"/>
            <w:szCs w:val="20"/>
            <w:u w:val="single"/>
          </w:rPr>
          <w:t>https://www.csp.gov.lv/en/population-and-housing-census-2021</w:t>
        </w:r>
      </w:hyperlink>
    </w:p>
    <w:p w14:paraId="44574669" w14:textId="77777777" w:rsidR="00482B6B" w:rsidRDefault="00482B6B" w:rsidP="00482B6B">
      <w:pPr>
        <w:rPr>
          <w:rFonts w:eastAsia="Calibri"/>
          <w:b/>
          <w:bCs/>
          <w:sz w:val="20"/>
          <w:szCs w:val="20"/>
        </w:rPr>
      </w:pPr>
    </w:p>
    <w:p w14:paraId="345A5AD0" w14:textId="0C866D4C" w:rsidR="009A47DF" w:rsidRPr="00B507F7" w:rsidRDefault="009A47DF" w:rsidP="009A47DF">
      <w:pPr>
        <w:rPr>
          <w:rFonts w:eastAsia="Calibri"/>
          <w:b/>
          <w:bCs/>
          <w:sz w:val="20"/>
          <w:szCs w:val="20"/>
          <w:lang w:val="it-IT"/>
        </w:rPr>
      </w:pPr>
      <w:r w:rsidRPr="00B507F7">
        <w:rPr>
          <w:rFonts w:eastAsia="Calibri"/>
          <w:b/>
          <w:bCs/>
          <w:sz w:val="20"/>
          <w:szCs w:val="20"/>
          <w:lang w:val="it-IT"/>
        </w:rPr>
        <w:t xml:space="preserve">Malta: </w:t>
      </w:r>
    </w:p>
    <w:p w14:paraId="095AA02D" w14:textId="77777777" w:rsidR="009A47DF" w:rsidRPr="00B507F7" w:rsidRDefault="009A47DF" w:rsidP="009A47DF">
      <w:pPr>
        <w:ind w:left="720" w:hanging="720"/>
        <w:rPr>
          <w:rFonts w:eastAsia="Calibri"/>
          <w:sz w:val="20"/>
          <w:szCs w:val="20"/>
          <w:lang w:val="it-IT"/>
        </w:rPr>
      </w:pPr>
      <w:hyperlink r:id="rId16">
        <w:r w:rsidRPr="00B507F7">
          <w:rPr>
            <w:rFonts w:eastAsia="Calibri"/>
            <w:color w:val="467886"/>
            <w:sz w:val="20"/>
            <w:szCs w:val="20"/>
            <w:u w:val="single"/>
            <w:lang w:val="it-IT"/>
          </w:rPr>
          <w:t>https://www.refworld.org/reference/annualreport/usdos/2010/en/76336</w:t>
        </w:r>
      </w:hyperlink>
    </w:p>
    <w:p w14:paraId="74BFA42E" w14:textId="77777777" w:rsidR="009A47DF" w:rsidRPr="00B507F7" w:rsidRDefault="009A47DF" w:rsidP="009A47DF">
      <w:pPr>
        <w:ind w:left="720" w:hanging="720"/>
        <w:rPr>
          <w:rFonts w:eastAsia="Calibri"/>
          <w:sz w:val="20"/>
          <w:szCs w:val="20"/>
          <w:lang w:val="fr-FR"/>
        </w:rPr>
      </w:pPr>
      <w:r w:rsidRPr="00B507F7">
        <w:rPr>
          <w:rFonts w:eastAsia="Calibri"/>
          <w:sz w:val="20"/>
          <w:szCs w:val="20"/>
          <w:lang w:val="fr-FR"/>
        </w:rPr>
        <w:t xml:space="preserve">Census 2021, </w:t>
      </w:r>
      <w:hyperlink r:id="rId17">
        <w:r w:rsidRPr="00B507F7">
          <w:rPr>
            <w:rFonts w:eastAsia="Calibri"/>
            <w:color w:val="467886"/>
            <w:sz w:val="20"/>
            <w:szCs w:val="20"/>
            <w:u w:val="single"/>
            <w:lang w:val="fr-FR"/>
          </w:rPr>
          <w:t>https://www.ine.pt/xportal/xmain?xpid=INE&amp;xpgid=ine_indicadores&amp;indOcorrCod=0012311&amp;contexto=bd&amp;selTab=tab2</w:t>
        </w:r>
      </w:hyperlink>
    </w:p>
    <w:p w14:paraId="770A5DA3" w14:textId="77777777" w:rsidR="009A47DF" w:rsidRPr="00B507F7" w:rsidRDefault="009A47DF" w:rsidP="009A47DF">
      <w:pPr>
        <w:ind w:left="720" w:hanging="720"/>
        <w:rPr>
          <w:rFonts w:eastAsia="Calibri"/>
          <w:sz w:val="20"/>
          <w:szCs w:val="20"/>
          <w:lang w:val="fr-FR"/>
        </w:rPr>
      </w:pPr>
      <w:r w:rsidRPr="00B507F7">
        <w:rPr>
          <w:rFonts w:eastAsia="Calibri"/>
          <w:sz w:val="20"/>
          <w:szCs w:val="20"/>
          <w:lang w:val="fr-FR"/>
        </w:rPr>
        <w:t xml:space="preserve">Census 2011, </w:t>
      </w:r>
      <w:hyperlink r:id="rId18">
        <w:r w:rsidRPr="00B507F7">
          <w:rPr>
            <w:rFonts w:eastAsia="Calibri"/>
            <w:color w:val="467886"/>
            <w:sz w:val="20"/>
            <w:szCs w:val="20"/>
            <w:u w:val="single"/>
            <w:lang w:val="fr-FR"/>
          </w:rPr>
          <w:t>https://censos.ine.pt/xportal/xmain?xpid=CENSOS&amp;xpgid=ine_censos_indicador&amp;contexto=ind&amp;indOcorrCod=0006396&amp;selTab=tab10</w:t>
        </w:r>
      </w:hyperlink>
    </w:p>
    <w:p w14:paraId="63B729D4" w14:textId="77777777" w:rsidR="009A47DF" w:rsidRPr="00B507F7" w:rsidRDefault="009A47DF" w:rsidP="009A47DF">
      <w:pPr>
        <w:ind w:left="720" w:hanging="720"/>
        <w:rPr>
          <w:rFonts w:eastAsia="Calibri"/>
          <w:sz w:val="20"/>
          <w:szCs w:val="20"/>
          <w:lang w:val="fr-FR"/>
        </w:rPr>
      </w:pPr>
      <w:r w:rsidRPr="00B507F7">
        <w:rPr>
          <w:rFonts w:eastAsia="Calibri"/>
          <w:sz w:val="20"/>
          <w:szCs w:val="20"/>
          <w:lang w:val="fr-FR"/>
        </w:rPr>
        <w:t xml:space="preserve">Source: </w:t>
      </w:r>
      <w:hyperlink r:id="rId19" w:history="1">
        <w:r w:rsidRPr="00B507F7">
          <w:rPr>
            <w:rStyle w:val="Hyperlink"/>
            <w:rFonts w:eastAsia="Calibri"/>
            <w:sz w:val="20"/>
            <w:szCs w:val="20"/>
            <w:lang w:val="fr-FR"/>
          </w:rPr>
          <w:t>https://www.refworld.org/reference/annualreport/usdos/2003/en/32184</w:t>
        </w:r>
      </w:hyperlink>
      <w:r w:rsidRPr="00B507F7">
        <w:rPr>
          <w:rFonts w:eastAsia="Calibri"/>
          <w:sz w:val="20"/>
          <w:szCs w:val="20"/>
          <w:lang w:val="fr-FR"/>
        </w:rPr>
        <w:t xml:space="preserve">  </w:t>
      </w:r>
    </w:p>
    <w:p w14:paraId="04CC8E59" w14:textId="77777777" w:rsidR="009A47DF" w:rsidRPr="00B507F7" w:rsidRDefault="009A47DF" w:rsidP="009A47DF">
      <w:pPr>
        <w:ind w:left="720" w:hanging="720"/>
        <w:rPr>
          <w:rFonts w:eastAsia="Calibri"/>
          <w:sz w:val="20"/>
          <w:szCs w:val="20"/>
          <w:lang w:val="fr-FR"/>
        </w:rPr>
      </w:pPr>
      <w:hyperlink r:id="rId20" w:history="1">
        <w:r w:rsidRPr="00B507F7">
          <w:rPr>
            <w:rStyle w:val="Hyperlink"/>
            <w:rFonts w:eastAsia="Calibri"/>
            <w:sz w:val="20"/>
            <w:szCs w:val="20"/>
            <w:lang w:val="fr-FR"/>
          </w:rPr>
          <w:t>https://2009-2017.state.gov/j/drl/rls/irf/2003/24428.htm</w:t>
        </w:r>
      </w:hyperlink>
      <w:r w:rsidRPr="00B507F7">
        <w:rPr>
          <w:rFonts w:eastAsia="Calibri"/>
          <w:sz w:val="20"/>
          <w:szCs w:val="20"/>
          <w:lang w:val="fr-FR"/>
        </w:rPr>
        <w:t xml:space="preserve">  </w:t>
      </w:r>
    </w:p>
    <w:p w14:paraId="764446BB" w14:textId="77777777" w:rsidR="009A47DF" w:rsidRPr="00B507F7" w:rsidRDefault="009A47DF" w:rsidP="009A47DF">
      <w:pPr>
        <w:rPr>
          <w:rFonts w:eastAsia="Calibri"/>
          <w:b/>
          <w:bCs/>
          <w:sz w:val="20"/>
          <w:szCs w:val="20"/>
          <w:lang w:val="fr-FR"/>
        </w:rPr>
      </w:pPr>
    </w:p>
    <w:p w14:paraId="4BCBF096" w14:textId="373AFE1C" w:rsidR="009A47DF" w:rsidRPr="00A45835" w:rsidRDefault="009A47DF" w:rsidP="009A47DF">
      <w:pPr>
        <w:rPr>
          <w:rFonts w:eastAsia="Calibri"/>
          <w:sz w:val="20"/>
          <w:szCs w:val="20"/>
        </w:rPr>
      </w:pPr>
      <w:r w:rsidRPr="00A45835">
        <w:rPr>
          <w:rFonts w:eastAsia="Calibri"/>
          <w:b/>
          <w:bCs/>
          <w:sz w:val="20"/>
          <w:szCs w:val="20"/>
        </w:rPr>
        <w:t>North Macedonia</w:t>
      </w:r>
      <w:r w:rsidRPr="00A45835">
        <w:rPr>
          <w:rFonts w:eastAsia="Calibri"/>
          <w:sz w:val="20"/>
          <w:szCs w:val="20"/>
        </w:rPr>
        <w:t xml:space="preserve">: </w:t>
      </w:r>
    </w:p>
    <w:p w14:paraId="69D979D7" w14:textId="77777777" w:rsidR="009A47DF" w:rsidRPr="00A45835" w:rsidRDefault="009A47DF" w:rsidP="009A47DF">
      <w:pPr>
        <w:rPr>
          <w:rFonts w:eastAsia="Calibri"/>
          <w:sz w:val="20"/>
          <w:szCs w:val="20"/>
        </w:rPr>
      </w:pPr>
      <w:r w:rsidRPr="00A45835">
        <w:rPr>
          <w:rFonts w:eastAsia="Calibri"/>
          <w:sz w:val="20"/>
          <w:szCs w:val="20"/>
        </w:rPr>
        <w:t xml:space="preserve">State Statistical Office of the Republic of North Macedonia (Census 2002 and 2021). </w:t>
      </w:r>
      <w:hyperlink r:id="rId21">
        <w:r w:rsidRPr="00A45835">
          <w:rPr>
            <w:rFonts w:eastAsia="Calibri"/>
            <w:color w:val="467886"/>
            <w:sz w:val="20"/>
            <w:szCs w:val="20"/>
            <w:u w:val="single"/>
          </w:rPr>
          <w:t>https://www.stat.gov.mk/Revizija_naselenie_en.aspx</w:t>
        </w:r>
      </w:hyperlink>
    </w:p>
    <w:p w14:paraId="572414A8" w14:textId="77777777" w:rsidR="009A47DF" w:rsidRPr="00A45835" w:rsidRDefault="009A47DF" w:rsidP="009A47DF">
      <w:pPr>
        <w:rPr>
          <w:rFonts w:eastAsia="Calibri"/>
          <w:b/>
          <w:bCs/>
          <w:sz w:val="20"/>
          <w:szCs w:val="20"/>
        </w:rPr>
      </w:pPr>
    </w:p>
    <w:p w14:paraId="44AE59A9" w14:textId="24CD6263" w:rsidR="009A47DF" w:rsidRPr="00A45835" w:rsidRDefault="009A47DF" w:rsidP="009A47DF">
      <w:pPr>
        <w:rPr>
          <w:rFonts w:eastAsia="Calibri"/>
          <w:b/>
          <w:bCs/>
          <w:sz w:val="20"/>
          <w:szCs w:val="20"/>
        </w:rPr>
      </w:pPr>
      <w:r w:rsidRPr="00A45835">
        <w:rPr>
          <w:rFonts w:eastAsia="Calibri"/>
          <w:b/>
          <w:bCs/>
          <w:sz w:val="20"/>
          <w:szCs w:val="20"/>
        </w:rPr>
        <w:t xml:space="preserve">Norway: </w:t>
      </w:r>
    </w:p>
    <w:p w14:paraId="6FB2805C" w14:textId="77777777" w:rsidR="009A47DF" w:rsidRPr="00A45835" w:rsidRDefault="009A47DF" w:rsidP="009A47DF">
      <w:pPr>
        <w:ind w:left="720" w:hanging="720"/>
        <w:rPr>
          <w:rFonts w:eastAsia="Calibri"/>
          <w:sz w:val="20"/>
          <w:szCs w:val="20"/>
        </w:rPr>
      </w:pPr>
      <w:r w:rsidRPr="00A45835">
        <w:rPr>
          <w:rFonts w:eastAsia="Calibri"/>
          <w:sz w:val="20"/>
          <w:szCs w:val="20"/>
        </w:rPr>
        <w:lastRenderedPageBreak/>
        <w:t xml:space="preserve">Statistics Norway. </w:t>
      </w:r>
      <w:hyperlink r:id="rId22">
        <w:r w:rsidRPr="00A45835">
          <w:rPr>
            <w:rFonts w:eastAsia="Calibri"/>
            <w:color w:val="467886"/>
            <w:sz w:val="20"/>
            <w:szCs w:val="20"/>
            <w:u w:val="single"/>
          </w:rPr>
          <w:t>https://www.ssb.no/en/kultur-og-fritid/religion-og-livssyn/statistikk/den-norske-kirke</w:t>
        </w:r>
      </w:hyperlink>
      <w:r w:rsidRPr="00A45835">
        <w:rPr>
          <w:rFonts w:eastAsia="Calibri"/>
          <w:sz w:val="20"/>
          <w:szCs w:val="20"/>
        </w:rPr>
        <w:t xml:space="preserve">. </w:t>
      </w:r>
      <w:hyperlink r:id="rId23">
        <w:r w:rsidRPr="00A45835">
          <w:rPr>
            <w:rFonts w:eastAsia="Calibri"/>
            <w:color w:val="467886"/>
            <w:sz w:val="20"/>
            <w:szCs w:val="20"/>
            <w:u w:val="single"/>
          </w:rPr>
          <w:t>https://www.ssb.no/statbank/table/06326/tableViewLayout1/</w:t>
        </w:r>
      </w:hyperlink>
      <w:r w:rsidRPr="00A45835">
        <w:rPr>
          <w:rFonts w:eastAsia="Calibri"/>
          <w:sz w:val="20"/>
          <w:szCs w:val="20"/>
        </w:rPr>
        <w:t xml:space="preserve"> (Membership in registered communities: Church of Norway (Lutheran): 61,7 % of total inhabitants (app 3,4 mill) and Other communities in total app 38% of total inhabitants (app. 0,75 mill) </w:t>
      </w:r>
    </w:p>
    <w:p w14:paraId="2DF32CB4" w14:textId="77777777" w:rsidR="009A47DF" w:rsidRPr="00A45835" w:rsidRDefault="009A47DF" w:rsidP="009A47DF">
      <w:pPr>
        <w:ind w:left="720" w:hanging="720"/>
        <w:rPr>
          <w:rFonts w:eastAsia="Calibri"/>
          <w:sz w:val="20"/>
          <w:szCs w:val="20"/>
        </w:rPr>
      </w:pPr>
      <w:r w:rsidRPr="00A45835">
        <w:rPr>
          <w:rFonts w:eastAsia="Calibri"/>
          <w:b/>
          <w:bCs/>
          <w:sz w:val="20"/>
          <w:szCs w:val="20"/>
        </w:rPr>
        <w:t xml:space="preserve">2006: </w:t>
      </w:r>
      <w:r w:rsidRPr="00A45835">
        <w:rPr>
          <w:rFonts w:eastAsia="Calibri"/>
          <w:sz w:val="20"/>
          <w:szCs w:val="20"/>
        </w:rPr>
        <w:t xml:space="preserve">Source: Statistics Norway, https://www.ssb.no/statbank/table/06326/tableViewLayout1/ </w:t>
      </w:r>
    </w:p>
    <w:p w14:paraId="6506C2CA" w14:textId="77777777" w:rsidR="009A47DF" w:rsidRPr="00A45835" w:rsidRDefault="009A47DF" w:rsidP="009A47DF">
      <w:pPr>
        <w:ind w:left="720" w:hanging="720"/>
        <w:rPr>
          <w:rFonts w:eastAsia="Calibri"/>
          <w:sz w:val="20"/>
          <w:szCs w:val="20"/>
        </w:rPr>
      </w:pPr>
      <w:r w:rsidRPr="00A45835">
        <w:rPr>
          <w:rFonts w:eastAsia="Calibri"/>
          <w:sz w:val="20"/>
          <w:szCs w:val="20"/>
        </w:rPr>
        <w:t xml:space="preserve">2015: </w:t>
      </w:r>
      <w:hyperlink r:id="rId24">
        <w:r w:rsidRPr="00A45835">
          <w:rPr>
            <w:rFonts w:eastAsia="Calibri"/>
            <w:color w:val="467886"/>
            <w:sz w:val="20"/>
            <w:szCs w:val="20"/>
            <w:u w:val="single"/>
          </w:rPr>
          <w:t>https://www.ssb.no/statbank/table/06326/tableViewLayout1/</w:t>
        </w:r>
      </w:hyperlink>
    </w:p>
    <w:p w14:paraId="4F6BB193" w14:textId="77777777" w:rsidR="009A47DF" w:rsidRPr="00A45835" w:rsidRDefault="009A47DF" w:rsidP="009A47DF">
      <w:pPr>
        <w:ind w:left="720" w:hanging="720"/>
        <w:rPr>
          <w:rFonts w:eastAsia="Calibri"/>
          <w:sz w:val="20"/>
          <w:szCs w:val="20"/>
        </w:rPr>
      </w:pPr>
      <w:r w:rsidRPr="00A45835">
        <w:rPr>
          <w:rFonts w:eastAsia="Calibri"/>
          <w:sz w:val="20"/>
          <w:szCs w:val="20"/>
        </w:rPr>
        <w:t xml:space="preserve">National Statistics Office (2023), Census of Population and Housing 2021, Final Report, NSO Malta </w:t>
      </w:r>
    </w:p>
    <w:p w14:paraId="6C836B12" w14:textId="77777777" w:rsidR="009A47DF" w:rsidRDefault="009A47DF" w:rsidP="00A45835">
      <w:pPr>
        <w:rPr>
          <w:rFonts w:eastAsia="Calibri"/>
          <w:b/>
          <w:bCs/>
          <w:sz w:val="20"/>
          <w:szCs w:val="20"/>
        </w:rPr>
      </w:pPr>
    </w:p>
    <w:p w14:paraId="55682230" w14:textId="77777777" w:rsidR="009A47DF" w:rsidRPr="00B507F7" w:rsidRDefault="009A47DF" w:rsidP="009A47DF">
      <w:pPr>
        <w:rPr>
          <w:rFonts w:eastAsia="Calibri"/>
          <w:sz w:val="20"/>
          <w:szCs w:val="20"/>
          <w:lang w:val="fr-FR"/>
        </w:rPr>
      </w:pPr>
      <w:r w:rsidRPr="00B507F7">
        <w:rPr>
          <w:rFonts w:eastAsia="Calibri"/>
          <w:b/>
          <w:bCs/>
          <w:sz w:val="20"/>
          <w:szCs w:val="20"/>
          <w:lang w:val="fr-FR"/>
        </w:rPr>
        <w:t>Portugal:</w:t>
      </w:r>
    </w:p>
    <w:p w14:paraId="16F47ADC" w14:textId="77777777" w:rsidR="009A47DF" w:rsidRPr="00A45835" w:rsidRDefault="009A47DF" w:rsidP="009A47DF">
      <w:pPr>
        <w:rPr>
          <w:rFonts w:eastAsia="Calibri"/>
          <w:sz w:val="20"/>
          <w:szCs w:val="20"/>
        </w:rPr>
      </w:pPr>
      <w:r w:rsidRPr="00B507F7">
        <w:rPr>
          <w:rFonts w:eastAsia="Calibri"/>
          <w:sz w:val="20"/>
          <w:szCs w:val="20"/>
          <w:lang w:val="fr-FR"/>
        </w:rPr>
        <w:t>Statistics Portugal (INE), National Census Bureau (Censos 2001, 2011, and 2021).</w:t>
      </w:r>
      <w:r w:rsidRPr="00B507F7">
        <w:rPr>
          <w:sz w:val="20"/>
          <w:szCs w:val="20"/>
          <w:lang w:val="fr-FR"/>
        </w:rPr>
        <w:t xml:space="preserve"> </w:t>
      </w:r>
      <w:hyperlink r:id="rId25">
        <w:r w:rsidRPr="00A45835">
          <w:rPr>
            <w:rFonts w:eastAsia="Calibri"/>
            <w:color w:val="467886"/>
            <w:sz w:val="20"/>
            <w:szCs w:val="20"/>
            <w:u w:val="single"/>
          </w:rPr>
          <w:t>https://www.ine.pt/xportal/xmain?xpid=INE&amp;xpgid=ine_publicacoes&amp;PUBLICACOESpub_boui=377750&amp;PUBLICACOESmodo=2</w:t>
        </w:r>
      </w:hyperlink>
    </w:p>
    <w:p w14:paraId="772AF399" w14:textId="77777777" w:rsidR="009A47DF" w:rsidRDefault="009A47DF" w:rsidP="00A45835">
      <w:pPr>
        <w:rPr>
          <w:rFonts w:eastAsia="Calibri"/>
          <w:b/>
          <w:bCs/>
          <w:sz w:val="20"/>
          <w:szCs w:val="20"/>
        </w:rPr>
      </w:pPr>
    </w:p>
    <w:p w14:paraId="01059243" w14:textId="53F84990" w:rsidR="00A45835" w:rsidRPr="00B507F7" w:rsidRDefault="00A45835" w:rsidP="00A45835">
      <w:pPr>
        <w:rPr>
          <w:rFonts w:eastAsia="Calibri"/>
          <w:b/>
          <w:bCs/>
          <w:sz w:val="20"/>
          <w:szCs w:val="20"/>
          <w:lang w:val="de-DE"/>
        </w:rPr>
      </w:pPr>
      <w:r w:rsidRPr="00B507F7">
        <w:rPr>
          <w:rFonts w:eastAsia="Calibri"/>
          <w:b/>
          <w:bCs/>
          <w:sz w:val="20"/>
          <w:szCs w:val="20"/>
          <w:lang w:val="de-DE"/>
        </w:rPr>
        <w:t xml:space="preserve">Switzerland: </w:t>
      </w:r>
    </w:p>
    <w:p w14:paraId="4DC8D65A" w14:textId="77777777" w:rsidR="00A45835" w:rsidRPr="00A45835" w:rsidRDefault="00A45835" w:rsidP="00A45835">
      <w:pPr>
        <w:ind w:left="720" w:hanging="720"/>
        <w:rPr>
          <w:rFonts w:eastAsia="Calibri"/>
          <w:sz w:val="20"/>
          <w:szCs w:val="20"/>
        </w:rPr>
      </w:pPr>
      <w:r w:rsidRPr="00B507F7">
        <w:rPr>
          <w:rFonts w:eastAsia="Calibri"/>
          <w:sz w:val="20"/>
          <w:szCs w:val="20"/>
          <w:lang w:val="de-DE"/>
        </w:rPr>
        <w:t xml:space="preserve">Bundesamt für Statistik. (2025). Volkszählung (1970-2000), Strukturerhebung (2010-2023) [Census 1970-2000, Structural survey 2023]. </w:t>
      </w:r>
      <w:hyperlink r:id="rId26">
        <w:r w:rsidRPr="00A45835">
          <w:rPr>
            <w:rFonts w:eastAsia="Calibri"/>
            <w:color w:val="467886"/>
            <w:sz w:val="20"/>
            <w:szCs w:val="20"/>
            <w:u w:val="single"/>
          </w:rPr>
          <w:t>https://www.bfs.admin.ch/bfs/de/home/statistiken/bevoelkerung/sprachen-religionen/religionen.html</w:t>
        </w:r>
      </w:hyperlink>
    </w:p>
    <w:p w14:paraId="52125C39" w14:textId="77777777" w:rsidR="009A47DF" w:rsidRDefault="009A47DF" w:rsidP="00A45835">
      <w:pPr>
        <w:rPr>
          <w:rFonts w:eastAsia="Calibri"/>
          <w:b/>
          <w:bCs/>
          <w:sz w:val="20"/>
          <w:szCs w:val="20"/>
        </w:rPr>
      </w:pPr>
    </w:p>
    <w:p w14:paraId="2CD41583" w14:textId="08AF8F1F" w:rsidR="00A45835" w:rsidRPr="00A45835" w:rsidRDefault="00A45835" w:rsidP="00A45835">
      <w:pPr>
        <w:rPr>
          <w:rFonts w:eastAsia="Calibri"/>
          <w:b/>
          <w:bCs/>
          <w:sz w:val="20"/>
          <w:szCs w:val="20"/>
        </w:rPr>
      </w:pPr>
      <w:r w:rsidRPr="00A45835">
        <w:rPr>
          <w:rFonts w:eastAsia="Calibri"/>
          <w:b/>
          <w:bCs/>
          <w:sz w:val="20"/>
          <w:szCs w:val="20"/>
        </w:rPr>
        <w:t xml:space="preserve">United Kingdom (England): </w:t>
      </w:r>
    </w:p>
    <w:p w14:paraId="5F4A0739" w14:textId="77777777" w:rsidR="00A45835" w:rsidRPr="00A45835" w:rsidRDefault="00A45835" w:rsidP="00A45835">
      <w:pPr>
        <w:ind w:left="720" w:hanging="720"/>
        <w:rPr>
          <w:rFonts w:eastAsia="Calibri"/>
          <w:sz w:val="20"/>
          <w:szCs w:val="20"/>
        </w:rPr>
      </w:pPr>
      <w:r w:rsidRPr="00A45835">
        <w:rPr>
          <w:rFonts w:eastAsia="Calibri"/>
          <w:sz w:val="20"/>
          <w:szCs w:val="20"/>
        </w:rPr>
        <w:t>Census 2021, (2022, December 5). Religion, England and Wales: Census 2021: The religion of usual residents and household religious composition in England and Wales, Census 2021 data. Religion, England and Wales - Office for National Statistics</w:t>
      </w:r>
    </w:p>
    <w:p w14:paraId="3603FE3C" w14:textId="77777777" w:rsidR="00A45835" w:rsidRPr="00A45835" w:rsidRDefault="00A45835" w:rsidP="00A45835">
      <w:pPr>
        <w:ind w:left="720" w:hanging="720"/>
        <w:rPr>
          <w:rFonts w:eastAsia="Calibri"/>
          <w:sz w:val="20"/>
          <w:szCs w:val="20"/>
        </w:rPr>
      </w:pPr>
      <w:r w:rsidRPr="00A45835">
        <w:rPr>
          <w:rFonts w:eastAsia="Calibri"/>
          <w:sz w:val="20"/>
          <w:szCs w:val="20"/>
        </w:rPr>
        <w:t xml:space="preserve">Census 2011, (2015, June 4). How religion has changed in England and Wales. </w:t>
      </w:r>
      <w:hyperlink r:id="rId27">
        <w:r w:rsidRPr="00A45835">
          <w:rPr>
            <w:rFonts w:eastAsia="Calibri"/>
            <w:color w:val="467886"/>
            <w:sz w:val="20"/>
            <w:szCs w:val="20"/>
            <w:u w:val="single"/>
          </w:rPr>
          <w:t>https://www.ons.gov.uk/peoplepopulationandcommunity/culturalidentity/religion/articles/howreligionhaschangedinenglandandwales/2015-06-04</w:t>
        </w:r>
      </w:hyperlink>
    </w:p>
    <w:p w14:paraId="7463160A" w14:textId="77777777" w:rsidR="00A45835" w:rsidRPr="00A45835" w:rsidRDefault="00A45835" w:rsidP="00A45835">
      <w:pPr>
        <w:rPr>
          <w:rFonts w:eastAsia="Calibri"/>
          <w:sz w:val="20"/>
          <w:szCs w:val="20"/>
        </w:rPr>
      </w:pPr>
    </w:p>
    <w:p w14:paraId="18517C57" w14:textId="10D650AC" w:rsidR="00A45835" w:rsidRPr="00A45835" w:rsidRDefault="00A45835" w:rsidP="00A45835">
      <w:pPr>
        <w:rPr>
          <w:rFonts w:eastAsia="Calibri"/>
          <w:b/>
          <w:bCs/>
          <w:sz w:val="20"/>
          <w:szCs w:val="20"/>
        </w:rPr>
      </w:pPr>
      <w:r w:rsidRPr="00A45835">
        <w:rPr>
          <w:rFonts w:eastAsia="Calibri"/>
          <w:b/>
          <w:bCs/>
          <w:sz w:val="20"/>
          <w:szCs w:val="20"/>
        </w:rPr>
        <w:t xml:space="preserve">Other </w:t>
      </w:r>
      <w:r w:rsidR="00482B6B">
        <w:rPr>
          <w:rFonts w:eastAsia="Calibri"/>
          <w:b/>
          <w:bCs/>
          <w:sz w:val="20"/>
          <w:szCs w:val="20"/>
        </w:rPr>
        <w:t>S</w:t>
      </w:r>
      <w:r w:rsidRPr="00A45835">
        <w:rPr>
          <w:rFonts w:eastAsia="Calibri"/>
          <w:b/>
          <w:bCs/>
          <w:sz w:val="20"/>
          <w:szCs w:val="20"/>
        </w:rPr>
        <w:t>ources</w:t>
      </w:r>
      <w:r w:rsidR="00482B6B">
        <w:rPr>
          <w:rFonts w:eastAsia="Calibri"/>
          <w:b/>
          <w:bCs/>
          <w:sz w:val="20"/>
          <w:szCs w:val="20"/>
        </w:rPr>
        <w:t xml:space="preserve"> Used</w:t>
      </w:r>
    </w:p>
    <w:p w14:paraId="091BCF14" w14:textId="77777777" w:rsidR="00A45835" w:rsidRPr="00A45835" w:rsidRDefault="00A45835" w:rsidP="00A45835">
      <w:pPr>
        <w:rPr>
          <w:rFonts w:eastAsia="Calibri"/>
          <w:sz w:val="20"/>
          <w:szCs w:val="20"/>
        </w:rPr>
      </w:pPr>
      <w:hyperlink r:id="rId28">
        <w:r w:rsidRPr="00A45835">
          <w:rPr>
            <w:rFonts w:eastAsia="Calibri"/>
            <w:color w:val="467886"/>
            <w:sz w:val="20"/>
            <w:szCs w:val="20"/>
            <w:u w:val="single"/>
          </w:rPr>
          <w:t>https://www.pewresearch.org/religion/2025/06/09/religion-in-europe/</w:t>
        </w:r>
      </w:hyperlink>
    </w:p>
    <w:p w14:paraId="0AE3F1F5" w14:textId="77777777" w:rsidR="00A45835" w:rsidRPr="00A45835" w:rsidRDefault="00A45835" w:rsidP="00A45835">
      <w:pPr>
        <w:rPr>
          <w:rFonts w:eastAsia="Calibri"/>
          <w:sz w:val="20"/>
          <w:szCs w:val="20"/>
        </w:rPr>
      </w:pPr>
      <w:hyperlink r:id="rId29" w:anchor="statisticChapter">
        <w:r w:rsidRPr="00A45835">
          <w:rPr>
            <w:rFonts w:eastAsia="Calibri"/>
            <w:color w:val="467886"/>
            <w:sz w:val="20"/>
            <w:szCs w:val="20"/>
            <w:u w:val="single"/>
          </w:rPr>
          <w:t>https://www.statista.com/topics/3977/religion-in-europe/#statisticChapter</w:t>
        </w:r>
      </w:hyperlink>
    </w:p>
    <w:sectPr w:rsidR="00A45835" w:rsidRPr="00A45835">
      <w:headerReference w:type="default" r:id="rId30"/>
      <w:headerReference w:type="first" r:id="rId31"/>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FDBA9" w14:textId="77777777" w:rsidR="005C70ED" w:rsidRDefault="005C70ED">
      <w:pPr>
        <w:spacing w:line="240" w:lineRule="auto"/>
      </w:pPr>
      <w:r>
        <w:separator/>
      </w:r>
    </w:p>
  </w:endnote>
  <w:endnote w:type="continuationSeparator" w:id="0">
    <w:p w14:paraId="5B63C032" w14:textId="77777777" w:rsidR="005C70ED" w:rsidRDefault="005C7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CE7E7276-D3DF-4617-A6D9-31214CBD4788}"/>
  </w:font>
  <w:font w:name="Georgia">
    <w:panose1 w:val="02040502050405020303"/>
    <w:charset w:val="00"/>
    <w:family w:val="roman"/>
    <w:pitch w:val="variable"/>
    <w:sig w:usb0="00000287" w:usb1="00000000" w:usb2="00000000" w:usb3="00000000" w:csb0="0000009F" w:csb1="00000000"/>
    <w:embedItalic r:id="rId2" w:fontKey="{82FFF0CC-0C21-4A1C-BC36-2163CB243C75}"/>
  </w:font>
  <w:font w:name="Calibri">
    <w:panose1 w:val="020F0502020204030204"/>
    <w:charset w:val="00"/>
    <w:family w:val="swiss"/>
    <w:pitch w:val="variable"/>
    <w:sig w:usb0="E4002EFF" w:usb1="C200247B" w:usb2="00000009" w:usb3="00000000" w:csb0="000001FF" w:csb1="00000000"/>
    <w:embedRegular r:id="rId3" w:fontKey="{AF685043-9F4B-4B4E-8043-BB0296DD5563}"/>
    <w:embedBold r:id="rId4" w:fontKey="{C86F6A92-1D5C-48A9-B188-20689EA23F01}"/>
    <w:embedItalic r:id="rId5" w:fontKey="{2D042048-748C-443E-B2CB-190095FFD4B9}"/>
  </w:font>
  <w:font w:name="Cambria">
    <w:panose1 w:val="02040503050406030204"/>
    <w:charset w:val="00"/>
    <w:family w:val="roman"/>
    <w:pitch w:val="variable"/>
    <w:sig w:usb0="E00006FF" w:usb1="420024FF" w:usb2="02000000" w:usb3="00000000" w:csb0="0000019F" w:csb1="00000000"/>
    <w:embedRegular r:id="rId6" w:fontKey="{EA2557A9-214F-444B-9E74-1A031F7FCC7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FACE4" w14:textId="77777777" w:rsidR="005C70ED" w:rsidRDefault="005C70ED">
      <w:pPr>
        <w:spacing w:line="240" w:lineRule="auto"/>
      </w:pPr>
      <w:r>
        <w:separator/>
      </w:r>
    </w:p>
  </w:footnote>
  <w:footnote w:type="continuationSeparator" w:id="0">
    <w:p w14:paraId="14B9406D" w14:textId="77777777" w:rsidR="005C70ED" w:rsidRDefault="005C70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D493" w14:textId="77777777" w:rsidR="00304B0A" w:rsidRPr="000A6CC8" w:rsidRDefault="00710015">
    <w:pPr>
      <w:pBdr>
        <w:top w:val="nil"/>
        <w:left w:val="nil"/>
        <w:bottom w:val="nil"/>
        <w:right w:val="nil"/>
        <w:between w:val="nil"/>
      </w:pBdr>
      <w:tabs>
        <w:tab w:val="center" w:pos="4680"/>
        <w:tab w:val="right" w:pos="9360"/>
      </w:tabs>
      <w:spacing w:line="240" w:lineRule="auto"/>
      <w:jc w:val="right"/>
      <w:rPr>
        <w:color w:val="000000"/>
        <w:sz w:val="20"/>
        <w:szCs w:val="20"/>
      </w:rPr>
    </w:pPr>
    <w:r w:rsidRPr="000A6CC8">
      <w:rPr>
        <w:color w:val="000000"/>
        <w:sz w:val="20"/>
        <w:szCs w:val="20"/>
      </w:rPr>
      <w:fldChar w:fldCharType="begin"/>
    </w:r>
    <w:r w:rsidRPr="000A6CC8">
      <w:rPr>
        <w:color w:val="000000"/>
        <w:sz w:val="20"/>
        <w:szCs w:val="20"/>
      </w:rPr>
      <w:instrText>PAGE</w:instrText>
    </w:r>
    <w:r w:rsidRPr="000A6CC8">
      <w:rPr>
        <w:color w:val="000000"/>
        <w:sz w:val="20"/>
        <w:szCs w:val="20"/>
      </w:rPr>
      <w:fldChar w:fldCharType="separate"/>
    </w:r>
    <w:r w:rsidR="004B4563" w:rsidRPr="000A6CC8">
      <w:rPr>
        <w:noProof/>
        <w:color w:val="000000"/>
        <w:sz w:val="20"/>
        <w:szCs w:val="20"/>
      </w:rPr>
      <w:t>1</w:t>
    </w:r>
    <w:r w:rsidRPr="000A6CC8">
      <w:rPr>
        <w:color w:val="000000"/>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D3FB" w14:textId="77777777" w:rsidR="00304B0A" w:rsidRDefault="00710015">
    <w:pPr>
      <w:pBdr>
        <w:top w:val="nil"/>
        <w:left w:val="nil"/>
        <w:bottom w:val="nil"/>
        <w:right w:val="nil"/>
        <w:between w:val="nil"/>
      </w:pBdr>
      <w:tabs>
        <w:tab w:val="center" w:pos="4680"/>
        <w:tab w:val="right" w:pos="9360"/>
      </w:tabs>
      <w:spacing w:line="240" w:lineRule="auto"/>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E1E91"/>
    <w:multiLevelType w:val="multilevel"/>
    <w:tmpl w:val="B28418CE"/>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C5619B"/>
    <w:multiLevelType w:val="hybridMultilevel"/>
    <w:tmpl w:val="AA54E76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746224937">
    <w:abstractNumId w:val="0"/>
  </w:num>
  <w:num w:numId="2" w16cid:durableId="1392339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B0A"/>
    <w:rsid w:val="00065FF7"/>
    <w:rsid w:val="000A6CC8"/>
    <w:rsid w:val="000F3991"/>
    <w:rsid w:val="00102234"/>
    <w:rsid w:val="00104262"/>
    <w:rsid w:val="001657E8"/>
    <w:rsid w:val="0021316F"/>
    <w:rsid w:val="00234F41"/>
    <w:rsid w:val="00304B0A"/>
    <w:rsid w:val="003557EB"/>
    <w:rsid w:val="0036252D"/>
    <w:rsid w:val="00482B6B"/>
    <w:rsid w:val="004B4563"/>
    <w:rsid w:val="005C70ED"/>
    <w:rsid w:val="006C3BC2"/>
    <w:rsid w:val="00710015"/>
    <w:rsid w:val="00891BC0"/>
    <w:rsid w:val="009122EE"/>
    <w:rsid w:val="0097398C"/>
    <w:rsid w:val="00996C51"/>
    <w:rsid w:val="009A47DF"/>
    <w:rsid w:val="00A45835"/>
    <w:rsid w:val="00B507F7"/>
    <w:rsid w:val="00CB4673"/>
    <w:rsid w:val="00CD57D6"/>
    <w:rsid w:val="00D91AE0"/>
    <w:rsid w:val="00E277F5"/>
    <w:rsid w:val="00E36FC0"/>
    <w:rsid w:val="00EA79C0"/>
    <w:rsid w:val="00ED485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25B2"/>
  <w15:docId w15:val="{F2CD093A-59EE-4754-B30C-106CD3C4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de-CH"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link w:val="HeaderChar"/>
    <w:uiPriority w:val="99"/>
    <w:unhideWhenUsed/>
    <w:rsid w:val="00301C9A"/>
    <w:pPr>
      <w:tabs>
        <w:tab w:val="center" w:pos="4680"/>
        <w:tab w:val="right" w:pos="9360"/>
      </w:tabs>
      <w:spacing w:line="240" w:lineRule="auto"/>
    </w:pPr>
  </w:style>
  <w:style w:type="character" w:customStyle="1" w:styleId="HeaderChar">
    <w:name w:val="Header Char"/>
    <w:basedOn w:val="DefaultParagraphFont"/>
    <w:link w:val="Header"/>
    <w:uiPriority w:val="99"/>
    <w:rsid w:val="00301C9A"/>
  </w:style>
  <w:style w:type="paragraph" w:styleId="Footer">
    <w:name w:val="footer"/>
    <w:link w:val="FooterChar"/>
    <w:uiPriority w:val="99"/>
    <w:unhideWhenUsed/>
    <w:rsid w:val="00301C9A"/>
    <w:pPr>
      <w:tabs>
        <w:tab w:val="center" w:pos="4680"/>
        <w:tab w:val="right" w:pos="9360"/>
      </w:tabs>
      <w:spacing w:line="240" w:lineRule="auto"/>
    </w:pPr>
  </w:style>
  <w:style w:type="character" w:customStyle="1" w:styleId="FooterChar">
    <w:name w:val="Footer Char"/>
    <w:basedOn w:val="DefaultParagraphFont"/>
    <w:link w:val="Footer"/>
    <w:uiPriority w:val="99"/>
    <w:rsid w:val="00301C9A"/>
  </w:style>
  <w:style w:type="paragraph" w:styleId="BalloonText">
    <w:name w:val="Balloon Text"/>
    <w:link w:val="BalloonTextChar"/>
    <w:uiPriority w:val="99"/>
    <w:semiHidden/>
    <w:unhideWhenUsed/>
    <w:rsid w:val="00301C9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301C9A"/>
    <w:rPr>
      <w:rFonts w:ascii="Tahoma" w:hAnsi="Tahoma" w:cs="Tahoma"/>
      <w:sz w:val="16"/>
      <w:szCs w:val="16"/>
    </w:rPr>
  </w:style>
  <w:style w:type="character" w:styleId="Hyperlink">
    <w:name w:val="Hyperlink"/>
    <w:uiPriority w:val="99"/>
    <w:unhideWhenUsed/>
    <w:rsid w:val="00CF25ED"/>
    <w:rPr>
      <w:color w:val="0000FF"/>
      <w:u w:val="single"/>
    </w:rPr>
  </w:style>
  <w:style w:type="character" w:styleId="FollowedHyperlink">
    <w:name w:val="FollowedHyperlink"/>
    <w:uiPriority w:val="99"/>
    <w:semiHidden/>
    <w:unhideWhenUsed/>
    <w:rsid w:val="000B3BFC"/>
    <w:rPr>
      <w:color w:val="800080"/>
      <w:u w:val="single"/>
    </w:rPr>
  </w:style>
  <w:style w:type="character" w:styleId="PageNumber">
    <w:name w:val="page number"/>
    <w:basedOn w:val="DefaultParagraphFont"/>
    <w:uiPriority w:val="99"/>
    <w:semiHidden/>
    <w:unhideWhenUsed/>
    <w:rsid w:val="009041AF"/>
  </w:style>
  <w:style w:type="character" w:styleId="PlaceholderText">
    <w:name w:val="Placeholder Text"/>
    <w:basedOn w:val="DefaultParagraphFont"/>
    <w:uiPriority w:val="99"/>
    <w:semiHidden/>
    <w:rsid w:val="004930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E277F5"/>
    <w:pPr>
      <w:ind w:left="720"/>
      <w:contextualSpacing/>
    </w:pPr>
  </w:style>
  <w:style w:type="character" w:styleId="UnresolvedMention">
    <w:name w:val="Unresolved Mention"/>
    <w:basedOn w:val="DefaultParagraphFont"/>
    <w:uiPriority w:val="99"/>
    <w:semiHidden/>
    <w:unhideWhenUsed/>
    <w:rsid w:val="00A45835"/>
    <w:rPr>
      <w:color w:val="605E5C"/>
      <w:shd w:val="clear" w:color="auto" w:fill="E1DFDD"/>
    </w:rPr>
  </w:style>
  <w:style w:type="character" w:styleId="CommentReference">
    <w:name w:val="annotation reference"/>
    <w:basedOn w:val="DefaultParagraphFont"/>
    <w:uiPriority w:val="99"/>
    <w:semiHidden/>
    <w:unhideWhenUsed/>
    <w:rsid w:val="00482B6B"/>
    <w:rPr>
      <w:sz w:val="16"/>
      <w:szCs w:val="16"/>
    </w:rPr>
  </w:style>
  <w:style w:type="paragraph" w:styleId="CommentText">
    <w:name w:val="annotation text"/>
    <w:basedOn w:val="Normal"/>
    <w:link w:val="CommentTextChar"/>
    <w:semiHidden/>
    <w:unhideWhenUsed/>
    <w:rsid w:val="00482B6B"/>
    <w:pPr>
      <w:spacing w:line="240" w:lineRule="auto"/>
    </w:pPr>
    <w:rPr>
      <w:rFonts w:ascii="Calibri" w:eastAsiaTheme="minorHAnsi" w:hAnsi="Calibri" w:cs="Arial"/>
      <w:sz w:val="20"/>
      <w:szCs w:val="20"/>
      <w:shd w:val="clear" w:color="auto" w:fill="FFFFFF"/>
      <w:lang w:val="en-US" w:eastAsia="en-US"/>
    </w:rPr>
  </w:style>
  <w:style w:type="character" w:customStyle="1" w:styleId="CommentTextChar">
    <w:name w:val="Comment Text Char"/>
    <w:basedOn w:val="DefaultParagraphFont"/>
    <w:link w:val="CommentText"/>
    <w:semiHidden/>
    <w:rsid w:val="00482B6B"/>
    <w:rPr>
      <w:rFonts w:ascii="Calibri" w:eastAsiaTheme="minorHAnsi" w:hAnsi="Calibri"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sk.rks-gov.net/media/2074/2011-census-results.pdf" TargetMode="External"/><Relationship Id="rId18" Type="http://schemas.openxmlformats.org/officeDocument/2006/relationships/hyperlink" Target="https://censos.ine.pt/xportal/xmain?xpid=CENSOS&amp;xpgid=ine_censos_indicador&amp;contexto=ind&amp;indOcorrCod=0006396&amp;selTab=tab10" TargetMode="External"/><Relationship Id="rId26" Type="http://schemas.openxmlformats.org/officeDocument/2006/relationships/hyperlink" Target="https://www.bfs.admin.ch/bfs/de/home/statistiken/bevoelkerung/sprachen-religionen/religionen.html" TargetMode="External"/><Relationship Id="rId3" Type="http://schemas.openxmlformats.org/officeDocument/2006/relationships/numbering" Target="numbering.xml"/><Relationship Id="rId21" Type="http://schemas.openxmlformats.org/officeDocument/2006/relationships/hyperlink" Target="https://www.stat.gov.mk/Revizija_naselenie_en.aspx" TargetMode="External"/><Relationship Id="rId7" Type="http://schemas.openxmlformats.org/officeDocument/2006/relationships/footnotes" Target="footnotes.xml"/><Relationship Id="rId12" Type="http://schemas.openxmlformats.org/officeDocument/2006/relationships/hyperlink" Target="https://askapi.rks-gov.net/Custom/31bc24d2-45e4-4eb5-a567-405f4bdd197f.pdf" TargetMode="External"/><Relationship Id="rId17" Type="http://schemas.openxmlformats.org/officeDocument/2006/relationships/hyperlink" Target="https://www.ine.pt/xportal/xmain?xpid=INE&amp;xpgid=ine_indicadores&amp;indOcorrCod=0012311&amp;contexto=bd&amp;selTab=tab2" TargetMode="External"/><Relationship Id="rId25" Type="http://schemas.openxmlformats.org/officeDocument/2006/relationships/hyperlink" Target="https://www.ine.pt/xportal/xmain?xpid=INE&amp;xpgid=ine_publicacoes&amp;PUBLICACOESpub_boui=377750&amp;PUBLICACOESmodo=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fworld.org/reference/annualreport/usdos/2010/en/76336" TargetMode="External"/><Relationship Id="rId20" Type="http://schemas.openxmlformats.org/officeDocument/2006/relationships/hyperlink" Target="https://2009-2017.state.gov/j/drl/rls/irf/2003/24428.htm" TargetMode="External"/><Relationship Id="rId29" Type="http://schemas.openxmlformats.org/officeDocument/2006/relationships/hyperlink" Target="https://www.statista.com/topics/3977/religion-in-europ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so.ie/en/csolatestnews/pressreleases/2023pressreleases/pressstatementcensus2022resultsprofile5-diversitymigrationethnicityirishtravellersreligion/" TargetMode="External"/><Relationship Id="rId24" Type="http://schemas.openxmlformats.org/officeDocument/2006/relationships/hyperlink" Target="https://www.ssb.no/statbank/table/06326/tableViewLayout1/"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sp.gov.lv/en/population-and-housing-census-2021" TargetMode="External"/><Relationship Id="rId23" Type="http://schemas.openxmlformats.org/officeDocument/2006/relationships/hyperlink" Target="https://www.ssb.no/statbank/table/06326/tableViewLayout1/" TargetMode="External"/><Relationship Id="rId28" Type="http://schemas.openxmlformats.org/officeDocument/2006/relationships/hyperlink" Target="https://www.pewresearch.org/religion/2025/06/09/religion-in-europe/" TargetMode="External"/><Relationship Id="rId10" Type="http://schemas.openxmlformats.org/officeDocument/2006/relationships/hyperlink" Target="https://www.geostat.ge/en/modules/categories/735/population-census" TargetMode="External"/><Relationship Id="rId19" Type="http://schemas.openxmlformats.org/officeDocument/2006/relationships/hyperlink" Target="https://www.refworld.org/reference/annualreport/usdos/2003/en/32184"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2021-2025.state.gov/reports/2024-trafficking-in-persons-report/albania/" TargetMode="External"/><Relationship Id="rId14" Type="http://schemas.openxmlformats.org/officeDocument/2006/relationships/hyperlink" Target="https://www.thearda.com/world-religion/national-profiles?u=128c" TargetMode="External"/><Relationship Id="rId22" Type="http://schemas.openxmlformats.org/officeDocument/2006/relationships/hyperlink" Target="https://www.ssb.no/en/kultur-og-fritid/religion-og-livssyn/statistikk/den-norske-kirke" TargetMode="External"/><Relationship Id="rId27" Type="http://schemas.openxmlformats.org/officeDocument/2006/relationships/hyperlink" Target="https://www.ons.gov.uk/peoplepopulationandcommunity/culturalidentity/religion/articles/howreligionhaschangedinenglandandwales/2015-06-04" TargetMode="External"/><Relationship Id="rId30" Type="http://schemas.openxmlformats.org/officeDocument/2006/relationships/header" Target="header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F6OMQ8piJebxnbhGcJSvRTdzzw==">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</go:docsCustomData>
</go:gDocsCustomXmlDataStorage>
</file>

<file path=customXml/itemProps1.xml><?xml version="1.0" encoding="utf-8"?>
<ds:datastoreItem xmlns:ds="http://schemas.openxmlformats.org/officeDocument/2006/customXml" ds:itemID="{4FF428AF-B76A-4020-92D0-7D010C54A8F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3650</Words>
  <Characters>20810</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tmp</dc:creator>
  <cp:lastModifiedBy>Audrey Doyle</cp:lastModifiedBy>
  <cp:revision>2</cp:revision>
  <dcterms:created xsi:type="dcterms:W3CDTF">2026-10-01T17:37:00Z</dcterms:created>
  <dcterms:modified xsi:type="dcterms:W3CDTF">2026-10-01T17:37:00Z</dcterms:modified>
</cp:coreProperties>
</file>