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553B6" w14:textId="77777777" w:rsidR="004E1EDC" w:rsidRDefault="00C3153B">
      <w:pPr>
        <w:pStyle w:val="2"/>
        <w:spacing w:before="260" w:after="260" w:line="41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Highlights</w:t>
      </w:r>
    </w:p>
    <w:p w14:paraId="49FBF2DE" w14:textId="77777777" w:rsidR="00871C4D" w:rsidRDefault="0071673D" w:rsidP="00ED29DD">
      <w:pPr>
        <w:numPr>
          <w:ilvl w:val="0"/>
          <w:numId w:val="1"/>
        </w:numPr>
        <w:spacing w:line="600" w:lineRule="auto"/>
        <w:rPr>
          <w:rFonts w:ascii="Times New Roman" w:eastAsia="宋体" w:hAnsi="Times New Roman" w:cs="Times New Roman"/>
          <w:sz w:val="24"/>
          <w:lang w:bidi="ar"/>
        </w:rPr>
      </w:pPr>
      <w:r w:rsidRPr="00871C4D">
        <w:rPr>
          <w:rFonts w:ascii="Times New Roman" w:eastAsia="宋体" w:hAnsi="Times New Roman" w:cs="Times New Roman" w:hint="eastAsia"/>
          <w:sz w:val="24"/>
          <w:lang w:bidi="ar"/>
        </w:rPr>
        <w:t>An efficient cellulase (Cellulase N) was selected for tobacco stem valorization.</w:t>
      </w:r>
    </w:p>
    <w:p w14:paraId="1C039887" w14:textId="77777777" w:rsidR="00871C4D" w:rsidRDefault="0071673D" w:rsidP="000A2A9C">
      <w:pPr>
        <w:numPr>
          <w:ilvl w:val="0"/>
          <w:numId w:val="1"/>
        </w:numPr>
        <w:spacing w:line="600" w:lineRule="auto"/>
        <w:rPr>
          <w:rFonts w:ascii="Times New Roman" w:eastAsia="宋体" w:hAnsi="Times New Roman" w:cs="Times New Roman"/>
          <w:sz w:val="24"/>
          <w:lang w:bidi="ar"/>
        </w:rPr>
      </w:pPr>
      <w:r w:rsidRPr="00871C4D">
        <w:rPr>
          <w:rFonts w:ascii="Times New Roman" w:eastAsia="宋体" w:hAnsi="Times New Roman" w:cs="Times New Roman" w:hint="eastAsia"/>
          <w:sz w:val="24"/>
          <w:lang w:bidi="ar"/>
        </w:rPr>
        <w:t>PBD and RSM optimized conditions to a 70.7% cellulose degradation rate.</w:t>
      </w:r>
    </w:p>
    <w:p w14:paraId="607F71F0" w14:textId="1521A8F1" w:rsidR="00871C4D" w:rsidRDefault="0071673D" w:rsidP="001C4F95">
      <w:pPr>
        <w:numPr>
          <w:ilvl w:val="0"/>
          <w:numId w:val="1"/>
        </w:numPr>
        <w:spacing w:line="600" w:lineRule="auto"/>
        <w:rPr>
          <w:rFonts w:ascii="Times New Roman" w:eastAsia="宋体" w:hAnsi="Times New Roman" w:cs="Times New Roman"/>
          <w:sz w:val="24"/>
          <w:lang w:bidi="ar"/>
        </w:rPr>
      </w:pPr>
      <w:r w:rsidRPr="00871C4D">
        <w:rPr>
          <w:rFonts w:ascii="Times New Roman" w:eastAsia="宋体" w:hAnsi="Times New Roman" w:cs="Times New Roman" w:hint="eastAsia"/>
          <w:sz w:val="24"/>
          <w:lang w:bidi="ar"/>
        </w:rPr>
        <w:t>Optimal parameters: 508 U/mL, 49.1</w:t>
      </w:r>
      <w:r w:rsidR="00FD69E9" w:rsidRPr="00616D42">
        <w:rPr>
          <w:rFonts w:ascii="Times New Roman" w:hAnsi="Times New Roman" w:cs="Times New Roman"/>
          <w:sz w:val="24"/>
        </w:rPr>
        <w:t>°C</w:t>
      </w:r>
      <w:r w:rsidRPr="00871C4D">
        <w:rPr>
          <w:rFonts w:ascii="Times New Roman" w:eastAsia="宋体" w:hAnsi="Times New Roman" w:cs="Times New Roman" w:hint="eastAsia"/>
          <w:sz w:val="24"/>
          <w:lang w:bidi="ar"/>
        </w:rPr>
        <w:t>, and 5.36 h, yielding 36.4% sugars.</w:t>
      </w:r>
    </w:p>
    <w:p w14:paraId="49F594A1" w14:textId="77777777" w:rsidR="00871C4D" w:rsidRDefault="0071673D" w:rsidP="003D5A60">
      <w:pPr>
        <w:numPr>
          <w:ilvl w:val="0"/>
          <w:numId w:val="1"/>
        </w:numPr>
        <w:spacing w:line="600" w:lineRule="auto"/>
        <w:rPr>
          <w:rFonts w:ascii="Times New Roman" w:eastAsia="宋体" w:hAnsi="Times New Roman" w:cs="Times New Roman"/>
          <w:sz w:val="24"/>
          <w:lang w:bidi="ar"/>
        </w:rPr>
      </w:pPr>
      <w:r w:rsidRPr="00871C4D">
        <w:rPr>
          <w:rFonts w:ascii="Times New Roman" w:eastAsia="宋体" w:hAnsi="Times New Roman" w:cs="Times New Roman" w:hint="eastAsia"/>
          <w:sz w:val="24"/>
          <w:lang w:bidi="ar"/>
        </w:rPr>
        <w:t>FTIR and SEM analyses confirmed significant enzymatic disruption of fiber structure.</w:t>
      </w:r>
    </w:p>
    <w:p w14:paraId="69F2DFD1" w14:textId="4897B772" w:rsidR="0071673D" w:rsidRPr="00871C4D" w:rsidRDefault="0071673D" w:rsidP="003D5A60">
      <w:pPr>
        <w:numPr>
          <w:ilvl w:val="0"/>
          <w:numId w:val="1"/>
        </w:numPr>
        <w:spacing w:line="600" w:lineRule="auto"/>
        <w:rPr>
          <w:rFonts w:ascii="Times New Roman" w:eastAsia="宋体" w:hAnsi="Times New Roman" w:cs="Times New Roman"/>
          <w:sz w:val="24"/>
          <w:lang w:bidi="ar"/>
        </w:rPr>
      </w:pPr>
      <w:r w:rsidRPr="00871C4D">
        <w:rPr>
          <w:rFonts w:ascii="Times New Roman" w:eastAsia="宋体" w:hAnsi="Times New Roman" w:cs="Times New Roman" w:hint="eastAsia"/>
          <w:sz w:val="24"/>
          <w:lang w:bidi="ar"/>
        </w:rPr>
        <w:t xml:space="preserve">Enzymatic treatment markedly improved sensory quality by reducing </w:t>
      </w:r>
      <w:r w:rsidR="00F96153" w:rsidRPr="00F96153">
        <w:rPr>
          <w:rFonts w:ascii="Times New Roman" w:eastAsia="宋体" w:hAnsi="Times New Roman" w:cs="Times New Roman" w:hint="eastAsia"/>
          <w:sz w:val="24"/>
          <w:lang w:bidi="ar"/>
        </w:rPr>
        <w:t>ligneous taste</w:t>
      </w:r>
      <w:r w:rsidRPr="00871C4D">
        <w:rPr>
          <w:rFonts w:ascii="Times New Roman" w:eastAsia="宋体" w:hAnsi="Times New Roman" w:cs="Times New Roman" w:hint="eastAsia"/>
          <w:sz w:val="24"/>
          <w:lang w:bidi="ar"/>
        </w:rPr>
        <w:t>.</w:t>
      </w:r>
    </w:p>
    <w:sectPr w:rsidR="0071673D" w:rsidRPr="00871C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9A672" w14:textId="77777777" w:rsidR="0011013F" w:rsidRDefault="0011013F" w:rsidP="00D65885">
      <w:pPr>
        <w:rPr>
          <w:rFonts w:hint="eastAsia"/>
        </w:rPr>
      </w:pPr>
      <w:r>
        <w:separator/>
      </w:r>
    </w:p>
  </w:endnote>
  <w:endnote w:type="continuationSeparator" w:id="0">
    <w:p w14:paraId="26CA2726" w14:textId="77777777" w:rsidR="0011013F" w:rsidRDefault="0011013F" w:rsidP="00D658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4E8FE" w14:textId="77777777" w:rsidR="0011013F" w:rsidRDefault="0011013F" w:rsidP="00D65885">
      <w:pPr>
        <w:rPr>
          <w:rFonts w:hint="eastAsia"/>
        </w:rPr>
      </w:pPr>
      <w:r>
        <w:separator/>
      </w:r>
    </w:p>
  </w:footnote>
  <w:footnote w:type="continuationSeparator" w:id="0">
    <w:p w14:paraId="06348706" w14:textId="77777777" w:rsidR="0011013F" w:rsidRDefault="0011013F" w:rsidP="00D6588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5916"/>
    <w:multiLevelType w:val="multilevel"/>
    <w:tmpl w:val="D1180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30E575"/>
    <w:multiLevelType w:val="singleLevel"/>
    <w:tmpl w:val="4530E57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325016999">
    <w:abstractNumId w:val="1"/>
  </w:num>
  <w:num w:numId="2" w16cid:durableId="159482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RmYzk3NDgxZDYwZTE1NWFkZTM3Yzg3ZmRhZDI2NzgifQ=="/>
  </w:docVars>
  <w:rsids>
    <w:rsidRoot w:val="004A3E92"/>
    <w:rsid w:val="0011013F"/>
    <w:rsid w:val="00150395"/>
    <w:rsid w:val="001D2510"/>
    <w:rsid w:val="001E5093"/>
    <w:rsid w:val="0029253F"/>
    <w:rsid w:val="002C2DFB"/>
    <w:rsid w:val="00490FAF"/>
    <w:rsid w:val="004A3E92"/>
    <w:rsid w:val="004D3957"/>
    <w:rsid w:val="004E1EDC"/>
    <w:rsid w:val="005379BA"/>
    <w:rsid w:val="00542E78"/>
    <w:rsid w:val="00552FC9"/>
    <w:rsid w:val="005D65F2"/>
    <w:rsid w:val="006344BC"/>
    <w:rsid w:val="0071673D"/>
    <w:rsid w:val="00737FA2"/>
    <w:rsid w:val="00755A95"/>
    <w:rsid w:val="00871C4D"/>
    <w:rsid w:val="00A30858"/>
    <w:rsid w:val="00A77AC0"/>
    <w:rsid w:val="00AC3275"/>
    <w:rsid w:val="00B7601D"/>
    <w:rsid w:val="00BA0AE4"/>
    <w:rsid w:val="00C3153B"/>
    <w:rsid w:val="00D65885"/>
    <w:rsid w:val="00DA7EB3"/>
    <w:rsid w:val="00F96153"/>
    <w:rsid w:val="00FC1F37"/>
    <w:rsid w:val="00FD69E9"/>
    <w:rsid w:val="44546AFB"/>
    <w:rsid w:val="5E41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E5334"/>
  <w15:docId w15:val="{94ECC1E8-6314-4313-B643-7021CF3A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  <w:u w:color="00B05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opied">
    <w:name w:val="copied"/>
    <w:basedOn w:val="a0"/>
    <w:qFormat/>
  </w:style>
  <w:style w:type="character" w:customStyle="1" w:styleId="a6">
    <w:name w:val="页眉 字符"/>
    <w:basedOn w:val="a0"/>
    <w:link w:val="a5"/>
    <w:uiPriority w:val="99"/>
    <w:rPr>
      <w:rFonts w:asciiTheme="minorHAnsi" w:hAnsiTheme="minorHAnsi" w:cstheme="minorBidi"/>
      <w:sz w:val="18"/>
      <w:szCs w:val="18"/>
      <w:u w:val="none"/>
    </w:rPr>
  </w:style>
  <w:style w:type="character" w:customStyle="1" w:styleId="a4">
    <w:name w:val="页脚 字符"/>
    <w:basedOn w:val="a0"/>
    <w:link w:val="a3"/>
    <w:uiPriority w:val="99"/>
    <w:rPr>
      <w:rFonts w:asciiTheme="minorHAnsi" w:hAnsiTheme="minorHAnsi" w:cstheme="minorBidi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1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帆</dc:creator>
  <cp:lastModifiedBy>光森 范</cp:lastModifiedBy>
  <cp:revision>12</cp:revision>
  <dcterms:created xsi:type="dcterms:W3CDTF">2023-06-12T11:34:00Z</dcterms:created>
  <dcterms:modified xsi:type="dcterms:W3CDTF">2026-02-23T00:57:00Z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FB700AFFDDD148ADBD916987216FDFE3_13</vt:lpwstr>
  </property>
  <property fmtid="{D5CDD505-2E9C-101B-9397-08002B2CF9AE}" pid="4" name="KSOTemplateDocerSaveRecord">
    <vt:lpwstr>eyJoZGlkIjoiNDRmYzk3NDgxZDYwZTE1NWFkZTM3Yzg3ZmRhZDI2NzgiLCJ1c2VySWQiOiI0MDIzMzUzNjQifQ==</vt:lpwstr>
  </property>
</Properties>
</file>