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E46EB55" w14:textId="71788C3D" w:rsidR="0082189F" w:rsidRDefault="00434325">
      <w:pPr>
        <w:rPr>
          <w:rFonts w:ascii="Times New Roman" w:hAnsi="Times New Roman" w:cs="Times New Roman"/>
          <w:b/>
          <w:bCs/>
        </w:rPr>
      </w:pPr>
      <w:r w:rsidRPr="00434325">
        <w:rPr>
          <w:rFonts w:ascii="Times New Roman" w:hAnsi="Times New Roman" w:cs="Times New Roman"/>
          <w:b/>
          <w:bCs/>
        </w:rPr>
        <w:t>Supplementary Table S</w:t>
      </w:r>
      <w:r w:rsidR="001703A6">
        <w:rPr>
          <w:rFonts w:ascii="Times New Roman" w:hAnsi="Times New Roman" w:cs="Times New Roman"/>
          <w:b/>
          <w:bCs/>
        </w:rPr>
        <w:t>3</w:t>
      </w:r>
      <w:r>
        <w:rPr>
          <w:rFonts w:ascii="Times New Roman" w:hAnsi="Times New Roman" w:cs="Times New Roman"/>
          <w:b/>
          <w:bCs/>
        </w:rPr>
        <w:t>.</w:t>
      </w:r>
      <w:r w:rsidR="0082189F">
        <w:rPr>
          <w:rFonts w:ascii="Times New Roman" w:hAnsi="Times New Roman" w:cs="Times New Roman"/>
          <w:b/>
          <w:bCs/>
        </w:rPr>
        <w:t xml:space="preserve"> Definitions of genome-wide ML model combinations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3264"/>
        <w:gridCol w:w="1412"/>
      </w:tblGrid>
      <w:tr w:rsidR="0082189F" w:rsidRPr="0082189F" w14:paraId="0D34245F" w14:textId="77777777" w:rsidTr="008218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474FD08D" w14:textId="026B581F" w:rsidR="0082189F" w:rsidRPr="0082189F" w:rsidRDefault="0082189F" w:rsidP="0082189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2189F">
              <w:rPr>
                <w:rFonts w:ascii="Times New Roman" w:hAnsi="Times New Roman" w:cs="Times New Roman"/>
                <w:sz w:val="21"/>
                <w:szCs w:val="21"/>
              </w:rPr>
              <w:t>Model name</w:t>
            </w:r>
          </w:p>
        </w:tc>
        <w:tc>
          <w:tcPr>
            <w:tcW w:w="2337" w:type="dxa"/>
          </w:tcPr>
          <w:p w14:paraId="5C00976C" w14:textId="4443A851" w:rsidR="0082189F" w:rsidRPr="0082189F" w:rsidRDefault="0082189F" w:rsidP="008218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82189F">
              <w:rPr>
                <w:rFonts w:ascii="Times New Roman" w:hAnsi="Times New Roman" w:cs="Times New Roman"/>
                <w:sz w:val="21"/>
                <w:szCs w:val="21"/>
              </w:rPr>
              <w:t>Feature category</w:t>
            </w:r>
          </w:p>
        </w:tc>
        <w:tc>
          <w:tcPr>
            <w:tcW w:w="3264" w:type="dxa"/>
          </w:tcPr>
          <w:p w14:paraId="1DBE0126" w14:textId="3D9245B9" w:rsidR="0082189F" w:rsidRPr="0082189F" w:rsidRDefault="0082189F" w:rsidP="008218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82189F">
              <w:rPr>
                <w:rFonts w:ascii="Times New Roman" w:hAnsi="Times New Roman" w:cs="Times New Roman"/>
                <w:sz w:val="21"/>
                <w:szCs w:val="21"/>
              </w:rPr>
              <w:t>Features included</w:t>
            </w:r>
          </w:p>
        </w:tc>
        <w:tc>
          <w:tcPr>
            <w:tcW w:w="1412" w:type="dxa"/>
          </w:tcPr>
          <w:p w14:paraId="1D3ECC66" w14:textId="686E192A" w:rsidR="0082189F" w:rsidRPr="0082189F" w:rsidRDefault="00CA4E4B" w:rsidP="008218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Number of</w:t>
            </w:r>
            <w:r w:rsidR="0082189F" w:rsidRPr="0082189F">
              <w:rPr>
                <w:rFonts w:ascii="Times New Roman" w:hAnsi="Times New Roman" w:cs="Times New Roman"/>
                <w:sz w:val="21"/>
                <w:szCs w:val="21"/>
              </w:rPr>
              <w:t xml:space="preserve"> features</w:t>
            </w:r>
          </w:p>
        </w:tc>
      </w:tr>
      <w:tr w:rsidR="0082189F" w:rsidRPr="0082189F" w14:paraId="3C27D634" w14:textId="77777777" w:rsidTr="00821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246416A6" w14:textId="1517BC2D" w:rsidR="0082189F" w:rsidRPr="0082189F" w:rsidRDefault="0082189F" w:rsidP="0082189F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 w:rsidRPr="0082189F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Purity only</w:t>
            </w:r>
          </w:p>
        </w:tc>
        <w:tc>
          <w:tcPr>
            <w:tcW w:w="2337" w:type="dxa"/>
          </w:tcPr>
          <w:p w14:paraId="2EC59262" w14:textId="02FF56DC" w:rsidR="0082189F" w:rsidRPr="0082189F" w:rsidRDefault="0082189F" w:rsidP="008218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82189F">
              <w:rPr>
                <w:rFonts w:ascii="Times New Roman" w:hAnsi="Times New Roman" w:cs="Times New Roman"/>
                <w:sz w:val="21"/>
                <w:szCs w:val="21"/>
              </w:rPr>
              <w:t>Tumour fraction</w:t>
            </w:r>
          </w:p>
        </w:tc>
        <w:tc>
          <w:tcPr>
            <w:tcW w:w="3264" w:type="dxa"/>
          </w:tcPr>
          <w:p w14:paraId="6C8D764B" w14:textId="55608FD7" w:rsidR="0082189F" w:rsidRPr="0082189F" w:rsidRDefault="006E6F43" w:rsidP="008218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ichor</w:t>
            </w:r>
            <w:r w:rsidR="0082189F" w:rsidRPr="0082189F">
              <w:rPr>
                <w:rFonts w:ascii="Times New Roman" w:hAnsi="Times New Roman" w:cs="Times New Roman"/>
                <w:sz w:val="21"/>
                <w:szCs w:val="21"/>
              </w:rPr>
              <w:t>CNA tumour fraction</w:t>
            </w:r>
          </w:p>
        </w:tc>
        <w:tc>
          <w:tcPr>
            <w:tcW w:w="1412" w:type="dxa"/>
          </w:tcPr>
          <w:p w14:paraId="09FFFA09" w14:textId="4B4E0CC4" w:rsidR="0082189F" w:rsidRPr="0082189F" w:rsidRDefault="0082189F" w:rsidP="008218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</w:tr>
      <w:tr w:rsidR="0082189F" w:rsidRPr="0082189F" w14:paraId="7D21A47E" w14:textId="77777777" w:rsidTr="00821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5F5165CD" w14:textId="46DE9149" w:rsidR="0082189F" w:rsidRPr="0082189F" w:rsidRDefault="0082189F" w:rsidP="0082189F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 w:rsidRPr="0082189F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Purity + length core</w:t>
            </w:r>
          </w:p>
        </w:tc>
        <w:tc>
          <w:tcPr>
            <w:tcW w:w="2337" w:type="dxa"/>
          </w:tcPr>
          <w:p w14:paraId="50BB4C4D" w14:textId="28F082BE" w:rsidR="0082189F" w:rsidRPr="0082189F" w:rsidRDefault="0082189F" w:rsidP="0082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82189F">
              <w:rPr>
                <w:rFonts w:ascii="Times New Roman" w:hAnsi="Times New Roman" w:cs="Times New Roman"/>
                <w:sz w:val="21"/>
                <w:szCs w:val="21"/>
              </w:rPr>
              <w:t xml:space="preserve">Tumour fraction + fragment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size metrics</w:t>
            </w:r>
          </w:p>
        </w:tc>
        <w:tc>
          <w:tcPr>
            <w:tcW w:w="3264" w:type="dxa"/>
          </w:tcPr>
          <w:p w14:paraId="3C6B1637" w14:textId="30EFF0A3" w:rsidR="0082189F" w:rsidRPr="0082189F" w:rsidRDefault="006E6F43" w:rsidP="0082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ichor</w:t>
            </w:r>
            <w:r w:rsidR="00E6118B" w:rsidRPr="00E6118B">
              <w:rPr>
                <w:rFonts w:ascii="Times New Roman" w:hAnsi="Times New Roman" w:cs="Times New Roman"/>
                <w:sz w:val="21"/>
                <w:szCs w:val="21"/>
              </w:rPr>
              <w:t>CNA tumour fraction; median insert size; fragment score (FS)</w:t>
            </w:r>
          </w:p>
        </w:tc>
        <w:tc>
          <w:tcPr>
            <w:tcW w:w="1412" w:type="dxa"/>
          </w:tcPr>
          <w:p w14:paraId="73401990" w14:textId="0C4C980B" w:rsidR="0082189F" w:rsidRPr="0082189F" w:rsidRDefault="0082189F" w:rsidP="0082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</w:tr>
      <w:tr w:rsidR="0082189F" w:rsidRPr="0082189F" w14:paraId="3A43A1AE" w14:textId="77777777" w:rsidTr="00821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0EB0674B" w14:textId="432FDBE2" w:rsidR="0082189F" w:rsidRPr="0082189F" w:rsidRDefault="0082189F" w:rsidP="0082189F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 w:rsidRPr="0082189F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Length median only</w:t>
            </w:r>
          </w:p>
        </w:tc>
        <w:tc>
          <w:tcPr>
            <w:tcW w:w="2337" w:type="dxa"/>
          </w:tcPr>
          <w:p w14:paraId="207762EB" w14:textId="2DD4697F" w:rsidR="0082189F" w:rsidRPr="0082189F" w:rsidRDefault="0082189F" w:rsidP="008218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82189F">
              <w:rPr>
                <w:rFonts w:ascii="Times New Roman" w:hAnsi="Times New Roman" w:cs="Times New Roman"/>
                <w:sz w:val="21"/>
                <w:szCs w:val="21"/>
              </w:rPr>
              <w:t xml:space="preserve">Fragment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size metrics</w:t>
            </w:r>
          </w:p>
        </w:tc>
        <w:tc>
          <w:tcPr>
            <w:tcW w:w="3264" w:type="dxa"/>
          </w:tcPr>
          <w:p w14:paraId="1F1A8D77" w14:textId="28C47E52" w:rsidR="0082189F" w:rsidRPr="0082189F" w:rsidRDefault="00E6118B" w:rsidP="008218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E6118B">
              <w:rPr>
                <w:rFonts w:ascii="Times New Roman" w:hAnsi="Times New Roman" w:cs="Times New Roman"/>
                <w:sz w:val="21"/>
                <w:szCs w:val="21"/>
              </w:rPr>
              <w:t>Median insert size</w:t>
            </w:r>
          </w:p>
        </w:tc>
        <w:tc>
          <w:tcPr>
            <w:tcW w:w="1412" w:type="dxa"/>
          </w:tcPr>
          <w:p w14:paraId="58B1DBA1" w14:textId="7171937E" w:rsidR="0082189F" w:rsidRPr="0082189F" w:rsidRDefault="0082189F" w:rsidP="008218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</w:tr>
      <w:tr w:rsidR="0082189F" w:rsidRPr="0082189F" w14:paraId="7BA6B85C" w14:textId="77777777" w:rsidTr="00821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4F9E6328" w14:textId="6E8E1D4A" w:rsidR="0082189F" w:rsidRPr="0082189F" w:rsidRDefault="0082189F" w:rsidP="0082189F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 w:rsidRPr="0082189F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Length FS only</w:t>
            </w:r>
          </w:p>
        </w:tc>
        <w:tc>
          <w:tcPr>
            <w:tcW w:w="2337" w:type="dxa"/>
          </w:tcPr>
          <w:p w14:paraId="0A4ED24C" w14:textId="4F3E6D36" w:rsidR="0082189F" w:rsidRPr="0082189F" w:rsidRDefault="0082189F" w:rsidP="0082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82189F">
              <w:rPr>
                <w:rFonts w:ascii="Times New Roman" w:hAnsi="Times New Roman" w:cs="Times New Roman"/>
                <w:sz w:val="21"/>
                <w:szCs w:val="21"/>
              </w:rPr>
              <w:t xml:space="preserve">Fragment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size metrics</w:t>
            </w:r>
          </w:p>
        </w:tc>
        <w:tc>
          <w:tcPr>
            <w:tcW w:w="3264" w:type="dxa"/>
          </w:tcPr>
          <w:p w14:paraId="0CE65C25" w14:textId="2C1A5CC2" w:rsidR="0082189F" w:rsidRPr="0082189F" w:rsidRDefault="00E6118B" w:rsidP="0082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E6118B">
              <w:rPr>
                <w:rFonts w:ascii="Times New Roman" w:hAnsi="Times New Roman" w:cs="Times New Roman"/>
                <w:sz w:val="21"/>
                <w:szCs w:val="21"/>
              </w:rPr>
              <w:t>FS</w:t>
            </w:r>
          </w:p>
        </w:tc>
        <w:tc>
          <w:tcPr>
            <w:tcW w:w="1412" w:type="dxa"/>
          </w:tcPr>
          <w:p w14:paraId="7C69A332" w14:textId="2D343D23" w:rsidR="0082189F" w:rsidRPr="0082189F" w:rsidRDefault="0082189F" w:rsidP="0082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</w:tr>
      <w:tr w:rsidR="0082189F" w:rsidRPr="0082189F" w14:paraId="41AE80DC" w14:textId="77777777" w:rsidTr="00821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45FBA3B9" w14:textId="5C4ACCD6" w:rsidR="0082189F" w:rsidRPr="0082189F" w:rsidRDefault="0082189F" w:rsidP="0082189F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 w:rsidRPr="0082189F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Length core</w:t>
            </w:r>
          </w:p>
        </w:tc>
        <w:tc>
          <w:tcPr>
            <w:tcW w:w="2337" w:type="dxa"/>
          </w:tcPr>
          <w:p w14:paraId="61C4C540" w14:textId="6625B284" w:rsidR="0082189F" w:rsidRPr="0082189F" w:rsidRDefault="0082189F" w:rsidP="008218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82189F">
              <w:rPr>
                <w:rFonts w:ascii="Times New Roman" w:hAnsi="Times New Roman" w:cs="Times New Roman"/>
                <w:sz w:val="21"/>
                <w:szCs w:val="21"/>
              </w:rPr>
              <w:t xml:space="preserve">Fragment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size metrics</w:t>
            </w:r>
          </w:p>
        </w:tc>
        <w:tc>
          <w:tcPr>
            <w:tcW w:w="3264" w:type="dxa"/>
          </w:tcPr>
          <w:p w14:paraId="54D0084F" w14:textId="0CDE6979" w:rsidR="0082189F" w:rsidRPr="0082189F" w:rsidRDefault="00E6118B" w:rsidP="008218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E6118B">
              <w:rPr>
                <w:rFonts w:ascii="Times New Roman" w:hAnsi="Times New Roman" w:cs="Times New Roman"/>
                <w:sz w:val="21"/>
                <w:szCs w:val="21"/>
              </w:rPr>
              <w:t>Median insert size; FS</w:t>
            </w:r>
          </w:p>
        </w:tc>
        <w:tc>
          <w:tcPr>
            <w:tcW w:w="1412" w:type="dxa"/>
          </w:tcPr>
          <w:p w14:paraId="4BDB934B" w14:textId="481A4500" w:rsidR="0082189F" w:rsidRPr="0082189F" w:rsidRDefault="0082189F" w:rsidP="008218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</w:tr>
      <w:tr w:rsidR="0082189F" w:rsidRPr="0082189F" w14:paraId="103A82EA" w14:textId="77777777" w:rsidTr="00821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5E923EE1" w14:textId="2641F30D" w:rsidR="0082189F" w:rsidRPr="0082189F" w:rsidRDefault="0082189F" w:rsidP="0082189F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 w:rsidRPr="0082189F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Short proportion only</w:t>
            </w:r>
          </w:p>
        </w:tc>
        <w:tc>
          <w:tcPr>
            <w:tcW w:w="2337" w:type="dxa"/>
          </w:tcPr>
          <w:p w14:paraId="2B83181A" w14:textId="3976C201" w:rsidR="0082189F" w:rsidRPr="0082189F" w:rsidRDefault="0082189F" w:rsidP="0082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82189F">
              <w:rPr>
                <w:rFonts w:ascii="Times New Roman" w:hAnsi="Times New Roman" w:cs="Times New Roman"/>
                <w:sz w:val="21"/>
                <w:szCs w:val="21"/>
              </w:rPr>
              <w:t>Fragment size metrics</w:t>
            </w:r>
          </w:p>
        </w:tc>
        <w:tc>
          <w:tcPr>
            <w:tcW w:w="3264" w:type="dxa"/>
          </w:tcPr>
          <w:p w14:paraId="5F407988" w14:textId="581B1D23" w:rsidR="0082189F" w:rsidRPr="0082189F" w:rsidRDefault="00E6118B" w:rsidP="0082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E6118B">
              <w:rPr>
                <w:rFonts w:ascii="Times New Roman" w:hAnsi="Times New Roman" w:cs="Times New Roman"/>
                <w:sz w:val="21"/>
                <w:szCs w:val="21"/>
              </w:rPr>
              <w:t>Proportion of fragments &lt;150 bp</w:t>
            </w:r>
          </w:p>
        </w:tc>
        <w:tc>
          <w:tcPr>
            <w:tcW w:w="1412" w:type="dxa"/>
          </w:tcPr>
          <w:p w14:paraId="47833950" w14:textId="32D5F04F" w:rsidR="0082189F" w:rsidRPr="0082189F" w:rsidRDefault="0082189F" w:rsidP="0082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</w:tr>
      <w:tr w:rsidR="0082189F" w:rsidRPr="0082189F" w14:paraId="305FCC8D" w14:textId="77777777" w:rsidTr="00821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2FBCFE1C" w14:textId="14C9B21B" w:rsidR="0082189F" w:rsidRPr="0082189F" w:rsidRDefault="0082189F" w:rsidP="0082189F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 w:rsidRPr="0082189F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Short ratio only</w:t>
            </w:r>
          </w:p>
        </w:tc>
        <w:tc>
          <w:tcPr>
            <w:tcW w:w="2337" w:type="dxa"/>
          </w:tcPr>
          <w:p w14:paraId="006D4D5F" w14:textId="3E1B66FC" w:rsidR="0082189F" w:rsidRPr="0082189F" w:rsidRDefault="0082189F" w:rsidP="008218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82189F">
              <w:rPr>
                <w:rFonts w:ascii="Times New Roman" w:hAnsi="Times New Roman" w:cs="Times New Roman"/>
                <w:sz w:val="21"/>
                <w:szCs w:val="21"/>
              </w:rPr>
              <w:t>Fragment size metrics</w:t>
            </w:r>
          </w:p>
        </w:tc>
        <w:tc>
          <w:tcPr>
            <w:tcW w:w="3264" w:type="dxa"/>
          </w:tcPr>
          <w:p w14:paraId="7C3DD6C7" w14:textId="6D66CFA0" w:rsidR="0082189F" w:rsidRPr="0082189F" w:rsidRDefault="00E6118B" w:rsidP="008218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E6118B">
              <w:rPr>
                <w:rFonts w:ascii="Times New Roman" w:hAnsi="Times New Roman" w:cs="Times New Roman"/>
                <w:sz w:val="21"/>
                <w:szCs w:val="21"/>
              </w:rPr>
              <w:t>Ratio of short to normal fragments</w:t>
            </w:r>
          </w:p>
        </w:tc>
        <w:tc>
          <w:tcPr>
            <w:tcW w:w="1412" w:type="dxa"/>
          </w:tcPr>
          <w:p w14:paraId="6B658302" w14:textId="5470E256" w:rsidR="0082189F" w:rsidRPr="0082189F" w:rsidRDefault="0082189F" w:rsidP="008218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</w:tr>
      <w:tr w:rsidR="0082189F" w:rsidRPr="0082189F" w14:paraId="75AC9060" w14:textId="77777777" w:rsidTr="00821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1A3C562C" w14:textId="55C76379" w:rsidR="0082189F" w:rsidRPr="0082189F" w:rsidRDefault="0082189F" w:rsidP="0082189F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 w:rsidRPr="0082189F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Short core</w:t>
            </w:r>
          </w:p>
        </w:tc>
        <w:tc>
          <w:tcPr>
            <w:tcW w:w="2337" w:type="dxa"/>
          </w:tcPr>
          <w:p w14:paraId="17C28B7C" w14:textId="3CA76371" w:rsidR="0082189F" w:rsidRPr="0082189F" w:rsidRDefault="0082189F" w:rsidP="0082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82189F">
              <w:rPr>
                <w:rFonts w:ascii="Times New Roman" w:hAnsi="Times New Roman" w:cs="Times New Roman"/>
                <w:sz w:val="21"/>
                <w:szCs w:val="21"/>
              </w:rPr>
              <w:t>Fragment size metrics</w:t>
            </w:r>
          </w:p>
        </w:tc>
        <w:tc>
          <w:tcPr>
            <w:tcW w:w="3264" w:type="dxa"/>
          </w:tcPr>
          <w:p w14:paraId="1D6DE20D" w14:textId="0DD8D43B" w:rsidR="0082189F" w:rsidRPr="0082189F" w:rsidRDefault="00E6118B" w:rsidP="0082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E6118B">
              <w:rPr>
                <w:rFonts w:ascii="Times New Roman" w:hAnsi="Times New Roman" w:cs="Times New Roman"/>
                <w:sz w:val="21"/>
                <w:szCs w:val="21"/>
              </w:rPr>
              <w:t>Proportion short; ratio short/normal</w:t>
            </w:r>
          </w:p>
        </w:tc>
        <w:tc>
          <w:tcPr>
            <w:tcW w:w="1412" w:type="dxa"/>
          </w:tcPr>
          <w:p w14:paraId="1B85C393" w14:textId="09A7DCB4" w:rsidR="0082189F" w:rsidRPr="0082189F" w:rsidRDefault="0082189F" w:rsidP="0082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</w:tr>
      <w:tr w:rsidR="0082189F" w:rsidRPr="0082189F" w14:paraId="0E52EE30" w14:textId="77777777" w:rsidTr="00821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17776E12" w14:textId="23547736" w:rsidR="0082189F" w:rsidRPr="0082189F" w:rsidRDefault="0082189F" w:rsidP="0082189F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 w:rsidRPr="0082189F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Fragmentomics core</w:t>
            </w:r>
          </w:p>
        </w:tc>
        <w:tc>
          <w:tcPr>
            <w:tcW w:w="2337" w:type="dxa"/>
          </w:tcPr>
          <w:p w14:paraId="5BC66455" w14:textId="14CF0CAB" w:rsidR="0082189F" w:rsidRPr="0082189F" w:rsidRDefault="0082189F" w:rsidP="008218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82189F">
              <w:rPr>
                <w:rFonts w:ascii="Times New Roman" w:hAnsi="Times New Roman" w:cs="Times New Roman"/>
                <w:sz w:val="21"/>
                <w:szCs w:val="21"/>
              </w:rPr>
              <w:t>Fragment size metric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s</w:t>
            </w:r>
          </w:p>
        </w:tc>
        <w:tc>
          <w:tcPr>
            <w:tcW w:w="3264" w:type="dxa"/>
          </w:tcPr>
          <w:p w14:paraId="6503E8C5" w14:textId="47873D63" w:rsidR="0082189F" w:rsidRPr="0082189F" w:rsidRDefault="00E6118B" w:rsidP="008218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E6118B">
              <w:rPr>
                <w:rFonts w:ascii="Times New Roman" w:hAnsi="Times New Roman" w:cs="Times New Roman"/>
                <w:sz w:val="21"/>
                <w:szCs w:val="21"/>
              </w:rPr>
              <w:t>FS; proportion short; ratio short/normal</w:t>
            </w:r>
          </w:p>
        </w:tc>
        <w:tc>
          <w:tcPr>
            <w:tcW w:w="1412" w:type="dxa"/>
          </w:tcPr>
          <w:p w14:paraId="6205A9E0" w14:textId="07CAA89B" w:rsidR="0082189F" w:rsidRPr="0082189F" w:rsidRDefault="0082189F" w:rsidP="008218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</w:tr>
      <w:tr w:rsidR="0082189F" w:rsidRPr="0082189F" w14:paraId="3A3B25B2" w14:textId="77777777" w:rsidTr="00821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0D19A681" w14:textId="06DAB012" w:rsidR="0082189F" w:rsidRPr="0082189F" w:rsidRDefault="0082189F" w:rsidP="0082189F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 w:rsidRPr="0082189F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DELFI only</w:t>
            </w:r>
          </w:p>
        </w:tc>
        <w:tc>
          <w:tcPr>
            <w:tcW w:w="2337" w:type="dxa"/>
          </w:tcPr>
          <w:p w14:paraId="2C154B67" w14:textId="75C2A8D5" w:rsidR="0082189F" w:rsidRPr="0082189F" w:rsidRDefault="0082189F" w:rsidP="0082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82189F">
              <w:rPr>
                <w:rFonts w:ascii="Times New Roman" w:hAnsi="Times New Roman" w:cs="Times New Roman"/>
                <w:sz w:val="21"/>
                <w:szCs w:val="21"/>
              </w:rPr>
              <w:t>Genome-wide fragmentation</w:t>
            </w:r>
          </w:p>
        </w:tc>
        <w:tc>
          <w:tcPr>
            <w:tcW w:w="3264" w:type="dxa"/>
          </w:tcPr>
          <w:p w14:paraId="47FA6C29" w14:textId="228AECB8" w:rsidR="0082189F" w:rsidRPr="0082189F" w:rsidRDefault="00E6118B" w:rsidP="0082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E6118B">
              <w:rPr>
                <w:rFonts w:ascii="Times New Roman" w:hAnsi="Times New Roman" w:cs="Times New Roman"/>
                <w:sz w:val="21"/>
                <w:szCs w:val="21"/>
              </w:rPr>
              <w:t>DELFI correlation</w:t>
            </w:r>
          </w:p>
        </w:tc>
        <w:tc>
          <w:tcPr>
            <w:tcW w:w="1412" w:type="dxa"/>
          </w:tcPr>
          <w:p w14:paraId="6D142E25" w14:textId="04B2F32A" w:rsidR="0082189F" w:rsidRPr="0082189F" w:rsidRDefault="0082189F" w:rsidP="0082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</w:tr>
      <w:tr w:rsidR="0082189F" w:rsidRPr="0082189F" w14:paraId="579D6CEA" w14:textId="77777777" w:rsidTr="00821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50936AA8" w14:textId="583E8691" w:rsidR="0082189F" w:rsidRPr="0082189F" w:rsidRDefault="0082189F" w:rsidP="0082189F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 w:rsidRPr="0082189F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Fragmentomics core + DELFI</w:t>
            </w:r>
          </w:p>
        </w:tc>
        <w:tc>
          <w:tcPr>
            <w:tcW w:w="2337" w:type="dxa"/>
          </w:tcPr>
          <w:p w14:paraId="426F87BF" w14:textId="4A5168DB" w:rsidR="0082189F" w:rsidRPr="0082189F" w:rsidRDefault="0082189F" w:rsidP="008218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82189F">
              <w:rPr>
                <w:rFonts w:ascii="Times New Roman" w:hAnsi="Times New Roman" w:cs="Times New Roman"/>
                <w:sz w:val="21"/>
                <w:szCs w:val="21"/>
              </w:rPr>
              <w:t>Fragment size metrics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+ </w:t>
            </w:r>
            <w:r w:rsidRPr="0082189F">
              <w:rPr>
                <w:rFonts w:ascii="Times New Roman" w:hAnsi="Times New Roman" w:cs="Times New Roman"/>
                <w:sz w:val="21"/>
                <w:szCs w:val="21"/>
              </w:rPr>
              <w:t>Genome-wide fragmentation</w:t>
            </w:r>
          </w:p>
        </w:tc>
        <w:tc>
          <w:tcPr>
            <w:tcW w:w="3264" w:type="dxa"/>
          </w:tcPr>
          <w:p w14:paraId="4BB786A0" w14:textId="05A340DC" w:rsidR="0082189F" w:rsidRPr="0082189F" w:rsidRDefault="00E6118B" w:rsidP="008218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E6118B">
              <w:rPr>
                <w:rFonts w:ascii="Times New Roman" w:hAnsi="Times New Roman" w:cs="Times New Roman"/>
                <w:sz w:val="21"/>
                <w:szCs w:val="21"/>
              </w:rPr>
              <w:t>FS; proportion short; ratio short/normal; DELFI correlation</w:t>
            </w:r>
          </w:p>
        </w:tc>
        <w:tc>
          <w:tcPr>
            <w:tcW w:w="1412" w:type="dxa"/>
          </w:tcPr>
          <w:p w14:paraId="5AB4729A" w14:textId="60275637" w:rsidR="0082189F" w:rsidRPr="0082189F" w:rsidRDefault="0082189F" w:rsidP="008218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</w:tr>
      <w:tr w:rsidR="0082189F" w:rsidRPr="0082189F" w14:paraId="2DDD11A6" w14:textId="77777777" w:rsidTr="00821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7AC189B3" w14:textId="75F5A691" w:rsidR="0082189F" w:rsidRPr="0082189F" w:rsidRDefault="0082189F" w:rsidP="0082189F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 w:rsidRPr="0082189F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Nucleosome centre only</w:t>
            </w:r>
          </w:p>
        </w:tc>
        <w:tc>
          <w:tcPr>
            <w:tcW w:w="2337" w:type="dxa"/>
          </w:tcPr>
          <w:p w14:paraId="6DCC966E" w14:textId="335E6281" w:rsidR="0082189F" w:rsidRPr="0082189F" w:rsidRDefault="00E6118B" w:rsidP="0082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E6118B">
              <w:rPr>
                <w:rFonts w:ascii="Times New Roman" w:hAnsi="Times New Roman" w:cs="Times New Roman"/>
                <w:sz w:val="21"/>
                <w:szCs w:val="21"/>
              </w:rPr>
              <w:t xml:space="preserve">Nucleosome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footprint</w:t>
            </w:r>
          </w:p>
        </w:tc>
        <w:tc>
          <w:tcPr>
            <w:tcW w:w="3264" w:type="dxa"/>
          </w:tcPr>
          <w:p w14:paraId="5CB3E448" w14:textId="684DAE82" w:rsidR="0082189F" w:rsidRPr="0082189F" w:rsidRDefault="00E6118B" w:rsidP="0082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E6118B">
              <w:rPr>
                <w:rFonts w:ascii="Times New Roman" w:hAnsi="Times New Roman" w:cs="Times New Roman"/>
                <w:sz w:val="21"/>
                <w:szCs w:val="21"/>
              </w:rPr>
              <w:t>Nucleosome centre positioning score</w:t>
            </w:r>
          </w:p>
        </w:tc>
        <w:tc>
          <w:tcPr>
            <w:tcW w:w="1412" w:type="dxa"/>
          </w:tcPr>
          <w:p w14:paraId="7C4994C4" w14:textId="60237284" w:rsidR="0082189F" w:rsidRPr="0082189F" w:rsidRDefault="0082189F" w:rsidP="00821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</w:tr>
      <w:tr w:rsidR="0082189F" w:rsidRPr="0082189F" w14:paraId="2ABC7BA0" w14:textId="77777777" w:rsidTr="00821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2B1D0B55" w14:textId="6FC9ABF4" w:rsidR="0082189F" w:rsidRPr="0082189F" w:rsidRDefault="0082189F" w:rsidP="0082189F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 w:rsidRPr="0082189F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Nucleosome ends only</w:t>
            </w:r>
          </w:p>
        </w:tc>
        <w:tc>
          <w:tcPr>
            <w:tcW w:w="2337" w:type="dxa"/>
          </w:tcPr>
          <w:p w14:paraId="14489113" w14:textId="6A3EFD36" w:rsidR="0082189F" w:rsidRPr="0082189F" w:rsidRDefault="00E6118B" w:rsidP="008218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E6118B">
              <w:rPr>
                <w:rFonts w:ascii="Times New Roman" w:hAnsi="Times New Roman" w:cs="Times New Roman"/>
                <w:sz w:val="21"/>
                <w:szCs w:val="21"/>
              </w:rPr>
              <w:t>Nucleosome footprint</w:t>
            </w:r>
          </w:p>
        </w:tc>
        <w:tc>
          <w:tcPr>
            <w:tcW w:w="3264" w:type="dxa"/>
          </w:tcPr>
          <w:p w14:paraId="3EF24D89" w14:textId="586EA805" w:rsidR="0082189F" w:rsidRPr="0082189F" w:rsidRDefault="00E6118B" w:rsidP="008218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E6118B">
              <w:rPr>
                <w:rFonts w:ascii="Times New Roman" w:hAnsi="Times New Roman" w:cs="Times New Roman"/>
                <w:sz w:val="21"/>
                <w:szCs w:val="21"/>
              </w:rPr>
              <w:t>Nucleosome end positioning score</w:t>
            </w:r>
          </w:p>
        </w:tc>
        <w:tc>
          <w:tcPr>
            <w:tcW w:w="1412" w:type="dxa"/>
          </w:tcPr>
          <w:p w14:paraId="70954D1E" w14:textId="4AED196E" w:rsidR="0082189F" w:rsidRPr="0082189F" w:rsidRDefault="0082189F" w:rsidP="008218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</w:tr>
      <w:tr w:rsidR="00E6118B" w:rsidRPr="0082189F" w14:paraId="0F6CF3B8" w14:textId="77777777" w:rsidTr="00821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5C7C85AD" w14:textId="66F6BDD4" w:rsidR="00E6118B" w:rsidRPr="0082189F" w:rsidRDefault="00E6118B" w:rsidP="00E6118B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 w:rsidRPr="0082189F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Nucleosome both</w:t>
            </w:r>
          </w:p>
        </w:tc>
        <w:tc>
          <w:tcPr>
            <w:tcW w:w="2337" w:type="dxa"/>
          </w:tcPr>
          <w:p w14:paraId="30212A0C" w14:textId="63CF3C75" w:rsidR="00E6118B" w:rsidRPr="0082189F" w:rsidRDefault="00E6118B" w:rsidP="00E611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E6118B">
              <w:rPr>
                <w:rFonts w:ascii="Times New Roman" w:hAnsi="Times New Roman" w:cs="Times New Roman"/>
                <w:sz w:val="21"/>
                <w:szCs w:val="21"/>
              </w:rPr>
              <w:t xml:space="preserve">Nucleosome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footprint</w:t>
            </w:r>
          </w:p>
        </w:tc>
        <w:tc>
          <w:tcPr>
            <w:tcW w:w="3264" w:type="dxa"/>
          </w:tcPr>
          <w:p w14:paraId="0356CCEE" w14:textId="5D726DCA" w:rsidR="00E6118B" w:rsidRPr="0082189F" w:rsidRDefault="00E6118B" w:rsidP="00E611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E6118B">
              <w:rPr>
                <w:rFonts w:ascii="Times New Roman" w:hAnsi="Times New Roman" w:cs="Times New Roman"/>
                <w:sz w:val="21"/>
                <w:szCs w:val="21"/>
              </w:rPr>
              <w:t>Centre and end positioning scores</w:t>
            </w:r>
          </w:p>
        </w:tc>
        <w:tc>
          <w:tcPr>
            <w:tcW w:w="1412" w:type="dxa"/>
          </w:tcPr>
          <w:p w14:paraId="34006D46" w14:textId="04F564E2" w:rsidR="00E6118B" w:rsidRPr="0082189F" w:rsidRDefault="00E6118B" w:rsidP="00E611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</w:tr>
      <w:tr w:rsidR="00E6118B" w:rsidRPr="0082189F" w14:paraId="2874C621" w14:textId="77777777" w:rsidTr="00821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7BEF1694" w14:textId="2D05378B" w:rsidR="00E6118B" w:rsidRPr="0082189F" w:rsidRDefault="00E6118B" w:rsidP="00E6118B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 w:rsidRPr="0082189F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Fragmentomics</w:t>
            </w:r>
            <w:r w:rsidR="00FB7A95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 xml:space="preserve"> core</w:t>
            </w:r>
            <w:r w:rsidRPr="0082189F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 xml:space="preserve"> + nucleosome</w:t>
            </w:r>
          </w:p>
        </w:tc>
        <w:tc>
          <w:tcPr>
            <w:tcW w:w="2337" w:type="dxa"/>
          </w:tcPr>
          <w:p w14:paraId="1E421617" w14:textId="18FDAB36" w:rsidR="00E6118B" w:rsidRPr="0082189F" w:rsidRDefault="00E6118B" w:rsidP="00E611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Fragment size metrics + </w:t>
            </w:r>
            <w:r w:rsidRPr="00E6118B">
              <w:rPr>
                <w:rFonts w:ascii="Times New Roman" w:hAnsi="Times New Roman" w:cs="Times New Roman"/>
                <w:sz w:val="21"/>
                <w:szCs w:val="21"/>
              </w:rPr>
              <w:t xml:space="preserve">Nucleosome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footprint</w:t>
            </w:r>
          </w:p>
        </w:tc>
        <w:tc>
          <w:tcPr>
            <w:tcW w:w="3264" w:type="dxa"/>
          </w:tcPr>
          <w:p w14:paraId="6856409A" w14:textId="0D756A2E" w:rsidR="00E6118B" w:rsidRPr="0082189F" w:rsidRDefault="00E6118B" w:rsidP="00E611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E6118B">
              <w:rPr>
                <w:rFonts w:ascii="Times New Roman" w:hAnsi="Times New Roman" w:cs="Times New Roman"/>
                <w:sz w:val="21"/>
                <w:szCs w:val="21"/>
              </w:rPr>
              <w:t>FS; proportion short; ratio short/normal; nucleosome centre; nucleosome ends</w:t>
            </w:r>
          </w:p>
        </w:tc>
        <w:tc>
          <w:tcPr>
            <w:tcW w:w="1412" w:type="dxa"/>
          </w:tcPr>
          <w:p w14:paraId="4FF94264" w14:textId="552BF65C" w:rsidR="00E6118B" w:rsidRPr="0082189F" w:rsidRDefault="00E6118B" w:rsidP="00E611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</w:tr>
      <w:tr w:rsidR="00E6118B" w:rsidRPr="0082189F" w14:paraId="2A00A238" w14:textId="77777777" w:rsidTr="00821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0F3FFCFA" w14:textId="0298CDCD" w:rsidR="00E6118B" w:rsidRPr="0082189F" w:rsidRDefault="00E6118B" w:rsidP="00E6118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2189F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Griffin ESCA only</w:t>
            </w:r>
          </w:p>
        </w:tc>
        <w:tc>
          <w:tcPr>
            <w:tcW w:w="2337" w:type="dxa"/>
          </w:tcPr>
          <w:p w14:paraId="24D8C4C2" w14:textId="4582EF13" w:rsidR="00E6118B" w:rsidRPr="0082189F" w:rsidRDefault="00E6118B" w:rsidP="00E611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Nucleosome accessibility</w:t>
            </w:r>
          </w:p>
        </w:tc>
        <w:tc>
          <w:tcPr>
            <w:tcW w:w="3264" w:type="dxa"/>
          </w:tcPr>
          <w:p w14:paraId="2B011A53" w14:textId="610A0BD2" w:rsidR="00E6118B" w:rsidRPr="0082189F" w:rsidRDefault="00E6118B" w:rsidP="00E611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E6118B">
              <w:rPr>
                <w:rFonts w:ascii="Times New Roman" w:hAnsi="Times New Roman" w:cs="Times New Roman"/>
                <w:sz w:val="21"/>
                <w:szCs w:val="21"/>
              </w:rPr>
              <w:t xml:space="preserve">Griffin ESCA </w:t>
            </w:r>
            <w:r w:rsidR="008A1AFF">
              <w:rPr>
                <w:rFonts w:ascii="Times New Roman" w:hAnsi="Times New Roman" w:cs="Times New Roman"/>
                <w:sz w:val="21"/>
                <w:szCs w:val="21"/>
              </w:rPr>
              <w:t>Z</w:t>
            </w:r>
            <w:r w:rsidRPr="00E6118B">
              <w:rPr>
                <w:rFonts w:ascii="Times New Roman" w:hAnsi="Times New Roman" w:cs="Times New Roman"/>
                <w:sz w:val="21"/>
                <w:szCs w:val="21"/>
              </w:rPr>
              <w:t>-score</w:t>
            </w:r>
          </w:p>
        </w:tc>
        <w:tc>
          <w:tcPr>
            <w:tcW w:w="1412" w:type="dxa"/>
          </w:tcPr>
          <w:p w14:paraId="645B9F71" w14:textId="12971379" w:rsidR="00E6118B" w:rsidRPr="0082189F" w:rsidRDefault="00E6118B" w:rsidP="00E611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</w:tr>
      <w:tr w:rsidR="00E6118B" w:rsidRPr="0082189F" w14:paraId="6E2EC8D4" w14:textId="77777777" w:rsidTr="00821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54E13318" w14:textId="0B464755" w:rsidR="00E6118B" w:rsidRPr="0082189F" w:rsidRDefault="00E6118B" w:rsidP="00E6118B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 w:rsidRPr="0082189F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Fragmentomics</w:t>
            </w:r>
            <w:r w:rsidR="00FB7A95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 xml:space="preserve"> core</w:t>
            </w:r>
            <w:r w:rsidRPr="0082189F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 xml:space="preserve"> + Griffin</w:t>
            </w:r>
          </w:p>
        </w:tc>
        <w:tc>
          <w:tcPr>
            <w:tcW w:w="2337" w:type="dxa"/>
          </w:tcPr>
          <w:p w14:paraId="5E71EFBE" w14:textId="0E35F4A7" w:rsidR="00E6118B" w:rsidRPr="0082189F" w:rsidRDefault="00E6118B" w:rsidP="00E611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E6118B">
              <w:rPr>
                <w:rFonts w:ascii="Times New Roman" w:hAnsi="Times New Roman" w:cs="Times New Roman"/>
                <w:sz w:val="21"/>
                <w:szCs w:val="21"/>
              </w:rPr>
              <w:t>Fragment size metrics +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nucleosome accessibility</w:t>
            </w:r>
          </w:p>
        </w:tc>
        <w:tc>
          <w:tcPr>
            <w:tcW w:w="3264" w:type="dxa"/>
          </w:tcPr>
          <w:p w14:paraId="54072590" w14:textId="5E5370EB" w:rsidR="00E6118B" w:rsidRPr="0082189F" w:rsidRDefault="00E6118B" w:rsidP="00E611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E6118B">
              <w:rPr>
                <w:rFonts w:ascii="Times New Roman" w:hAnsi="Times New Roman" w:cs="Times New Roman"/>
                <w:sz w:val="21"/>
                <w:szCs w:val="21"/>
              </w:rPr>
              <w:t xml:space="preserve">FS; proportion short; ratio short/normal; Griffin ESCA </w:t>
            </w:r>
            <w:r w:rsidR="008A1AFF">
              <w:rPr>
                <w:rFonts w:ascii="Times New Roman" w:hAnsi="Times New Roman" w:cs="Times New Roman"/>
                <w:sz w:val="21"/>
                <w:szCs w:val="21"/>
              </w:rPr>
              <w:t>Z</w:t>
            </w:r>
            <w:r w:rsidRPr="00E6118B">
              <w:rPr>
                <w:rFonts w:ascii="Times New Roman" w:hAnsi="Times New Roman" w:cs="Times New Roman"/>
                <w:sz w:val="21"/>
                <w:szCs w:val="21"/>
              </w:rPr>
              <w:t>-score</w:t>
            </w:r>
          </w:p>
        </w:tc>
        <w:tc>
          <w:tcPr>
            <w:tcW w:w="1412" w:type="dxa"/>
          </w:tcPr>
          <w:p w14:paraId="3138E17A" w14:textId="48D2B996" w:rsidR="00E6118B" w:rsidRPr="0082189F" w:rsidRDefault="00E6118B" w:rsidP="00E611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</w:tr>
      <w:tr w:rsidR="00E6118B" w:rsidRPr="0082189F" w14:paraId="28289E06" w14:textId="77777777" w:rsidTr="00821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1A76C7D8" w14:textId="23C3A79E" w:rsidR="00E6118B" w:rsidRPr="0082189F" w:rsidRDefault="00E6118B" w:rsidP="00E6118B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 w:rsidRPr="0082189F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End motif F-profile I (FP1) only</w:t>
            </w:r>
          </w:p>
        </w:tc>
        <w:tc>
          <w:tcPr>
            <w:tcW w:w="2337" w:type="dxa"/>
          </w:tcPr>
          <w:p w14:paraId="59DD7538" w14:textId="19EF22B0" w:rsidR="00E6118B" w:rsidRPr="0082189F" w:rsidRDefault="00E6118B" w:rsidP="00E611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E6118B">
              <w:rPr>
                <w:rFonts w:ascii="Times New Roman" w:hAnsi="Times New Roman" w:cs="Times New Roman"/>
                <w:sz w:val="21"/>
                <w:szCs w:val="21"/>
              </w:rPr>
              <w:t>End motifs</w:t>
            </w:r>
          </w:p>
        </w:tc>
        <w:tc>
          <w:tcPr>
            <w:tcW w:w="3264" w:type="dxa"/>
          </w:tcPr>
          <w:p w14:paraId="1FE6D7B0" w14:textId="586EF8D7" w:rsidR="00E6118B" w:rsidRPr="0082189F" w:rsidRDefault="00E6118B" w:rsidP="00E611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E6118B">
              <w:rPr>
                <w:rFonts w:ascii="Times New Roman" w:hAnsi="Times New Roman" w:cs="Times New Roman"/>
                <w:sz w:val="21"/>
                <w:szCs w:val="21"/>
              </w:rPr>
              <w:t xml:space="preserve">FP1 motif </w:t>
            </w:r>
            <w:r w:rsidR="008A1AFF">
              <w:rPr>
                <w:rFonts w:ascii="Times New Roman" w:hAnsi="Times New Roman" w:cs="Times New Roman"/>
                <w:sz w:val="21"/>
                <w:szCs w:val="21"/>
              </w:rPr>
              <w:t>Z</w:t>
            </w:r>
            <w:r w:rsidRPr="00E6118B">
              <w:rPr>
                <w:rFonts w:ascii="Times New Roman" w:hAnsi="Times New Roman" w:cs="Times New Roman"/>
                <w:sz w:val="21"/>
                <w:szCs w:val="21"/>
              </w:rPr>
              <w:t>-score</w:t>
            </w:r>
          </w:p>
        </w:tc>
        <w:tc>
          <w:tcPr>
            <w:tcW w:w="1412" w:type="dxa"/>
          </w:tcPr>
          <w:p w14:paraId="75ED3574" w14:textId="572684E9" w:rsidR="00E6118B" w:rsidRPr="0082189F" w:rsidRDefault="00E6118B" w:rsidP="00E611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</w:tr>
      <w:tr w:rsidR="00E6118B" w:rsidRPr="0082189F" w14:paraId="17C780C4" w14:textId="77777777" w:rsidTr="00821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2C633F1E" w14:textId="731EB43D" w:rsidR="00E6118B" w:rsidRPr="0082189F" w:rsidRDefault="00E6118B" w:rsidP="00E6118B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 w:rsidRPr="0082189F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 xml:space="preserve">End motif F-profile </w:t>
            </w:r>
            <w:r w:rsidR="00FB7A95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VI</w:t>
            </w:r>
            <w:r w:rsidRPr="0082189F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 xml:space="preserve"> (FP6) only</w:t>
            </w:r>
          </w:p>
        </w:tc>
        <w:tc>
          <w:tcPr>
            <w:tcW w:w="2337" w:type="dxa"/>
          </w:tcPr>
          <w:p w14:paraId="767930DF" w14:textId="3100328A" w:rsidR="00E6118B" w:rsidRPr="0082189F" w:rsidRDefault="00E6118B" w:rsidP="00E611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E6118B">
              <w:rPr>
                <w:rFonts w:ascii="Times New Roman" w:hAnsi="Times New Roman" w:cs="Times New Roman"/>
                <w:sz w:val="21"/>
                <w:szCs w:val="21"/>
              </w:rPr>
              <w:t>End motifs</w:t>
            </w:r>
          </w:p>
        </w:tc>
        <w:tc>
          <w:tcPr>
            <w:tcW w:w="3264" w:type="dxa"/>
          </w:tcPr>
          <w:p w14:paraId="2254C616" w14:textId="0E40C6BF" w:rsidR="00E6118B" w:rsidRPr="0082189F" w:rsidRDefault="00E6118B" w:rsidP="00E611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E6118B">
              <w:rPr>
                <w:rFonts w:ascii="Times New Roman" w:hAnsi="Times New Roman" w:cs="Times New Roman"/>
                <w:sz w:val="21"/>
                <w:szCs w:val="21"/>
              </w:rPr>
              <w:t xml:space="preserve">FP6 motif </w:t>
            </w:r>
            <w:r w:rsidR="008A1AFF">
              <w:rPr>
                <w:rFonts w:ascii="Times New Roman" w:hAnsi="Times New Roman" w:cs="Times New Roman"/>
                <w:sz w:val="21"/>
                <w:szCs w:val="21"/>
              </w:rPr>
              <w:t>Z</w:t>
            </w:r>
            <w:r w:rsidRPr="00E6118B">
              <w:rPr>
                <w:rFonts w:ascii="Times New Roman" w:hAnsi="Times New Roman" w:cs="Times New Roman"/>
                <w:sz w:val="21"/>
                <w:szCs w:val="21"/>
              </w:rPr>
              <w:t>-score</w:t>
            </w:r>
          </w:p>
        </w:tc>
        <w:tc>
          <w:tcPr>
            <w:tcW w:w="1412" w:type="dxa"/>
          </w:tcPr>
          <w:p w14:paraId="29400333" w14:textId="7BC5BB2D" w:rsidR="00E6118B" w:rsidRPr="0082189F" w:rsidRDefault="00E6118B" w:rsidP="00E611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</w:tr>
      <w:tr w:rsidR="00E6118B" w:rsidRPr="0082189F" w14:paraId="25B24CC9" w14:textId="77777777" w:rsidTr="00821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10DC65C3" w14:textId="756D44BD" w:rsidR="00E6118B" w:rsidRPr="0082189F" w:rsidRDefault="00E6118B" w:rsidP="00E6118B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 w:rsidRPr="0082189F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End motif all</w:t>
            </w:r>
          </w:p>
        </w:tc>
        <w:tc>
          <w:tcPr>
            <w:tcW w:w="2337" w:type="dxa"/>
          </w:tcPr>
          <w:p w14:paraId="723893F2" w14:textId="5C3DCC6B" w:rsidR="00E6118B" w:rsidRPr="0082189F" w:rsidRDefault="00E6118B" w:rsidP="00E611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E6118B">
              <w:rPr>
                <w:rFonts w:ascii="Times New Roman" w:hAnsi="Times New Roman" w:cs="Times New Roman"/>
                <w:sz w:val="21"/>
                <w:szCs w:val="21"/>
              </w:rPr>
              <w:t>End motifs</w:t>
            </w:r>
          </w:p>
        </w:tc>
        <w:tc>
          <w:tcPr>
            <w:tcW w:w="3264" w:type="dxa"/>
          </w:tcPr>
          <w:p w14:paraId="7F90AE43" w14:textId="5288F0D6" w:rsidR="00E6118B" w:rsidRPr="0082189F" w:rsidRDefault="00E6118B" w:rsidP="00E611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E6118B">
              <w:rPr>
                <w:rFonts w:ascii="Times New Roman" w:hAnsi="Times New Roman" w:cs="Times New Roman"/>
                <w:sz w:val="21"/>
                <w:szCs w:val="21"/>
              </w:rPr>
              <w:t xml:space="preserve">FP1; FP6 motif </w:t>
            </w:r>
            <w:r w:rsidR="008A1AFF">
              <w:rPr>
                <w:rFonts w:ascii="Times New Roman" w:hAnsi="Times New Roman" w:cs="Times New Roman"/>
                <w:sz w:val="21"/>
                <w:szCs w:val="21"/>
              </w:rPr>
              <w:t>Z</w:t>
            </w:r>
            <w:r w:rsidRPr="00E6118B">
              <w:rPr>
                <w:rFonts w:ascii="Times New Roman" w:hAnsi="Times New Roman" w:cs="Times New Roman"/>
                <w:sz w:val="21"/>
                <w:szCs w:val="21"/>
              </w:rPr>
              <w:t>-scores</w:t>
            </w:r>
          </w:p>
        </w:tc>
        <w:tc>
          <w:tcPr>
            <w:tcW w:w="1412" w:type="dxa"/>
          </w:tcPr>
          <w:p w14:paraId="6C7A2A36" w14:textId="6BAABA10" w:rsidR="00E6118B" w:rsidRPr="0082189F" w:rsidRDefault="00E6118B" w:rsidP="00E611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</w:tr>
      <w:tr w:rsidR="00E6118B" w:rsidRPr="0082189F" w14:paraId="21998563" w14:textId="77777777" w:rsidTr="00821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6D4AB211" w14:textId="65BA9F67" w:rsidR="00E6118B" w:rsidRPr="0082189F" w:rsidRDefault="00E6118B" w:rsidP="00E6118B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 w:rsidRPr="0082189F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Fragmentomics</w:t>
            </w:r>
            <w:r w:rsidR="00FB7A95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 xml:space="preserve"> core</w:t>
            </w:r>
            <w:r w:rsidRPr="0082189F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 xml:space="preserve"> + end motifs</w:t>
            </w:r>
          </w:p>
        </w:tc>
        <w:tc>
          <w:tcPr>
            <w:tcW w:w="2337" w:type="dxa"/>
          </w:tcPr>
          <w:p w14:paraId="659E15DB" w14:textId="5C6ABEAE" w:rsidR="00E6118B" w:rsidRPr="0082189F" w:rsidRDefault="00E6118B" w:rsidP="00E611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E6118B">
              <w:rPr>
                <w:rFonts w:ascii="Times New Roman" w:hAnsi="Times New Roman" w:cs="Times New Roman"/>
                <w:sz w:val="21"/>
                <w:szCs w:val="21"/>
              </w:rPr>
              <w:t>Fragment size metrics +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end motifs</w:t>
            </w:r>
          </w:p>
        </w:tc>
        <w:tc>
          <w:tcPr>
            <w:tcW w:w="3264" w:type="dxa"/>
          </w:tcPr>
          <w:p w14:paraId="7CB9711C" w14:textId="59E08995" w:rsidR="00E6118B" w:rsidRPr="0082189F" w:rsidRDefault="00E6118B" w:rsidP="00E611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E6118B">
              <w:rPr>
                <w:rFonts w:ascii="Times New Roman" w:hAnsi="Times New Roman" w:cs="Times New Roman"/>
                <w:sz w:val="21"/>
                <w:szCs w:val="21"/>
              </w:rPr>
              <w:t>FS; proportion short; ratio short/normal; FP1; FP6</w:t>
            </w:r>
          </w:p>
        </w:tc>
        <w:tc>
          <w:tcPr>
            <w:tcW w:w="1412" w:type="dxa"/>
          </w:tcPr>
          <w:p w14:paraId="7135375B" w14:textId="0FB0D64D" w:rsidR="00E6118B" w:rsidRPr="0082189F" w:rsidRDefault="00E6118B" w:rsidP="00E611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</w:tr>
      <w:tr w:rsidR="00E6118B" w:rsidRPr="0082189F" w14:paraId="31F03CB3" w14:textId="77777777" w:rsidTr="00821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7F58CAEC" w14:textId="07BC2BFC" w:rsidR="00E6118B" w:rsidRPr="0082189F" w:rsidRDefault="00E6118B" w:rsidP="00E6118B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 w:rsidRPr="0082189F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Fragmentomics min</w:t>
            </w:r>
          </w:p>
        </w:tc>
        <w:tc>
          <w:tcPr>
            <w:tcW w:w="2337" w:type="dxa"/>
          </w:tcPr>
          <w:p w14:paraId="0C6DC8A2" w14:textId="502FAA49" w:rsidR="00E6118B" w:rsidRPr="0082189F" w:rsidRDefault="00E6118B" w:rsidP="00E611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E6118B">
              <w:rPr>
                <w:rFonts w:ascii="Times New Roman" w:hAnsi="Times New Roman" w:cs="Times New Roman"/>
                <w:sz w:val="21"/>
                <w:szCs w:val="21"/>
              </w:rPr>
              <w:t>Minimal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size</w:t>
            </w:r>
            <w:r w:rsidRPr="00E6118B">
              <w:rPr>
                <w:rFonts w:ascii="Times New Roman" w:hAnsi="Times New Roman" w:cs="Times New Roman"/>
                <w:sz w:val="21"/>
                <w:szCs w:val="21"/>
              </w:rPr>
              <w:t xml:space="preserve"> model</w:t>
            </w:r>
          </w:p>
        </w:tc>
        <w:tc>
          <w:tcPr>
            <w:tcW w:w="3264" w:type="dxa"/>
          </w:tcPr>
          <w:p w14:paraId="6AB69CEE" w14:textId="5F328A97" w:rsidR="00E6118B" w:rsidRPr="0082189F" w:rsidRDefault="00E6118B" w:rsidP="00E611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E6118B">
              <w:rPr>
                <w:rFonts w:ascii="Times New Roman" w:hAnsi="Times New Roman" w:cs="Times New Roman"/>
                <w:sz w:val="21"/>
                <w:szCs w:val="21"/>
              </w:rPr>
              <w:t>FS; proportion short</w:t>
            </w:r>
          </w:p>
        </w:tc>
        <w:tc>
          <w:tcPr>
            <w:tcW w:w="1412" w:type="dxa"/>
          </w:tcPr>
          <w:p w14:paraId="7AAF4B7F" w14:textId="0E19FD66" w:rsidR="00E6118B" w:rsidRPr="0082189F" w:rsidRDefault="00E6118B" w:rsidP="00E611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</w:tr>
      <w:tr w:rsidR="00E6118B" w:rsidRPr="0082189F" w14:paraId="4305E496" w14:textId="77777777" w:rsidTr="00821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7F3B9F33" w14:textId="2337E007" w:rsidR="00E6118B" w:rsidRPr="0082189F" w:rsidRDefault="00E6118B" w:rsidP="00E6118B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 w:rsidRPr="0082189F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Fragmentomics min + purity</w:t>
            </w:r>
          </w:p>
        </w:tc>
        <w:tc>
          <w:tcPr>
            <w:tcW w:w="2337" w:type="dxa"/>
          </w:tcPr>
          <w:p w14:paraId="2D5773B8" w14:textId="606D74AC" w:rsidR="00E6118B" w:rsidRPr="0082189F" w:rsidRDefault="00E6118B" w:rsidP="00E611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E6118B">
              <w:rPr>
                <w:rFonts w:ascii="Times New Roman" w:hAnsi="Times New Roman" w:cs="Times New Roman"/>
                <w:sz w:val="21"/>
                <w:szCs w:val="21"/>
              </w:rPr>
              <w:t>Minimal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size</w:t>
            </w:r>
            <w:r w:rsidRPr="00E6118B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model </w:t>
            </w:r>
            <w:r w:rsidRPr="00E6118B">
              <w:rPr>
                <w:rFonts w:ascii="Times New Roman" w:hAnsi="Times New Roman" w:cs="Times New Roman"/>
                <w:sz w:val="21"/>
                <w:szCs w:val="21"/>
              </w:rPr>
              <w:t>+ tumour fraction</w:t>
            </w:r>
          </w:p>
        </w:tc>
        <w:tc>
          <w:tcPr>
            <w:tcW w:w="3264" w:type="dxa"/>
          </w:tcPr>
          <w:p w14:paraId="0EFF2DFE" w14:textId="611D6954" w:rsidR="00E6118B" w:rsidRPr="0082189F" w:rsidRDefault="006E6F43" w:rsidP="00E611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ichor</w:t>
            </w:r>
            <w:r w:rsidR="00E6118B" w:rsidRPr="00E6118B">
              <w:rPr>
                <w:rFonts w:ascii="Times New Roman" w:hAnsi="Times New Roman" w:cs="Times New Roman"/>
                <w:sz w:val="21"/>
                <w:szCs w:val="21"/>
              </w:rPr>
              <w:t>CNA tumour fraction; FS; proportion short</w:t>
            </w:r>
          </w:p>
        </w:tc>
        <w:tc>
          <w:tcPr>
            <w:tcW w:w="1412" w:type="dxa"/>
          </w:tcPr>
          <w:p w14:paraId="6E941C13" w14:textId="161AF917" w:rsidR="00E6118B" w:rsidRPr="0082189F" w:rsidRDefault="00E6118B" w:rsidP="00E611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</w:tr>
      <w:tr w:rsidR="00E6118B" w:rsidRPr="0082189F" w14:paraId="583C1A54" w14:textId="77777777" w:rsidTr="00821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724BECF9" w14:textId="4295B7EB" w:rsidR="00E6118B" w:rsidRPr="0082189F" w:rsidRDefault="00E6118B" w:rsidP="00E6118B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 w:rsidRPr="0082189F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Fragmentomics max</w:t>
            </w:r>
          </w:p>
        </w:tc>
        <w:tc>
          <w:tcPr>
            <w:tcW w:w="2337" w:type="dxa"/>
          </w:tcPr>
          <w:p w14:paraId="65CEF7C1" w14:textId="0782B556" w:rsidR="00E6118B" w:rsidRPr="0082189F" w:rsidRDefault="00FB7A95" w:rsidP="00E611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C</w:t>
            </w:r>
            <w:r w:rsidRPr="00FB7A95">
              <w:rPr>
                <w:rFonts w:ascii="Times New Roman" w:hAnsi="Times New Roman" w:cs="Times New Roman"/>
                <w:sz w:val="21"/>
                <w:szCs w:val="21"/>
              </w:rPr>
              <w:t>omplete integrated genome-wide model</w:t>
            </w:r>
          </w:p>
        </w:tc>
        <w:tc>
          <w:tcPr>
            <w:tcW w:w="3264" w:type="dxa"/>
          </w:tcPr>
          <w:p w14:paraId="50038526" w14:textId="2EF4615F" w:rsidR="00E6118B" w:rsidRPr="0082189F" w:rsidRDefault="00E6118B" w:rsidP="00E611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82189F">
              <w:rPr>
                <w:rFonts w:ascii="Times New Roman" w:hAnsi="Times New Roman" w:cs="Times New Roman"/>
                <w:sz w:val="21"/>
                <w:szCs w:val="21"/>
              </w:rPr>
              <w:t>All features (purity, length, short fragments, DELFI, nucleosome, Griffin, end motifs)</w:t>
            </w:r>
          </w:p>
        </w:tc>
        <w:tc>
          <w:tcPr>
            <w:tcW w:w="1412" w:type="dxa"/>
          </w:tcPr>
          <w:p w14:paraId="3217DB12" w14:textId="62AA221E" w:rsidR="00E6118B" w:rsidRPr="0082189F" w:rsidRDefault="00E6118B" w:rsidP="00E611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11</w:t>
            </w:r>
          </w:p>
        </w:tc>
      </w:tr>
    </w:tbl>
    <w:p w14:paraId="7E70AC32" w14:textId="77777777" w:rsidR="0082189F" w:rsidRPr="0082189F" w:rsidRDefault="0082189F" w:rsidP="0082189F">
      <w:pPr>
        <w:jc w:val="center"/>
        <w:rPr>
          <w:rFonts w:ascii="Times New Roman" w:hAnsi="Times New Roman" w:cs="Times New Roman"/>
          <w:sz w:val="21"/>
          <w:szCs w:val="21"/>
        </w:rPr>
      </w:pPr>
    </w:p>
    <w:sectPr w:rsidR="0082189F" w:rsidRPr="0082189F" w:rsidSect="0002609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325"/>
    <w:rsid w:val="0000243B"/>
    <w:rsid w:val="00003483"/>
    <w:rsid w:val="00004074"/>
    <w:rsid w:val="00006693"/>
    <w:rsid w:val="000142AB"/>
    <w:rsid w:val="00014794"/>
    <w:rsid w:val="000215C4"/>
    <w:rsid w:val="0002609C"/>
    <w:rsid w:val="000303C8"/>
    <w:rsid w:val="000338E6"/>
    <w:rsid w:val="0004117F"/>
    <w:rsid w:val="00042945"/>
    <w:rsid w:val="000429F8"/>
    <w:rsid w:val="000439FF"/>
    <w:rsid w:val="00064216"/>
    <w:rsid w:val="00072326"/>
    <w:rsid w:val="00073459"/>
    <w:rsid w:val="0007533A"/>
    <w:rsid w:val="00076CDF"/>
    <w:rsid w:val="00080D1A"/>
    <w:rsid w:val="000873A7"/>
    <w:rsid w:val="0008794D"/>
    <w:rsid w:val="000946B0"/>
    <w:rsid w:val="000A0A71"/>
    <w:rsid w:val="000A1642"/>
    <w:rsid w:val="000A5298"/>
    <w:rsid w:val="000B4EF4"/>
    <w:rsid w:val="000B7850"/>
    <w:rsid w:val="000C2A0B"/>
    <w:rsid w:val="000C471B"/>
    <w:rsid w:val="000E45AA"/>
    <w:rsid w:val="000F05F5"/>
    <w:rsid w:val="000F16EB"/>
    <w:rsid w:val="000F3237"/>
    <w:rsid w:val="000F6CFA"/>
    <w:rsid w:val="00107945"/>
    <w:rsid w:val="00111934"/>
    <w:rsid w:val="00111DCA"/>
    <w:rsid w:val="00115308"/>
    <w:rsid w:val="001158C0"/>
    <w:rsid w:val="001203FB"/>
    <w:rsid w:val="00132473"/>
    <w:rsid w:val="00133EC5"/>
    <w:rsid w:val="001363F5"/>
    <w:rsid w:val="00140230"/>
    <w:rsid w:val="001417BF"/>
    <w:rsid w:val="00143BC2"/>
    <w:rsid w:val="00144698"/>
    <w:rsid w:val="00146352"/>
    <w:rsid w:val="00147962"/>
    <w:rsid w:val="00150F6D"/>
    <w:rsid w:val="00162FFA"/>
    <w:rsid w:val="0016463E"/>
    <w:rsid w:val="001703A6"/>
    <w:rsid w:val="001712FF"/>
    <w:rsid w:val="00174C0F"/>
    <w:rsid w:val="00183424"/>
    <w:rsid w:val="00184003"/>
    <w:rsid w:val="001852B2"/>
    <w:rsid w:val="00190838"/>
    <w:rsid w:val="0019677E"/>
    <w:rsid w:val="00197E94"/>
    <w:rsid w:val="001A0047"/>
    <w:rsid w:val="001A1E16"/>
    <w:rsid w:val="001A6E90"/>
    <w:rsid w:val="001B7BB2"/>
    <w:rsid w:val="001B7C93"/>
    <w:rsid w:val="001C1C12"/>
    <w:rsid w:val="001C4280"/>
    <w:rsid w:val="001D1C1D"/>
    <w:rsid w:val="001D1F28"/>
    <w:rsid w:val="001D5E66"/>
    <w:rsid w:val="002016FF"/>
    <w:rsid w:val="00211A4B"/>
    <w:rsid w:val="00212413"/>
    <w:rsid w:val="00215669"/>
    <w:rsid w:val="0022456D"/>
    <w:rsid w:val="002259D6"/>
    <w:rsid w:val="0023498A"/>
    <w:rsid w:val="00250B1F"/>
    <w:rsid w:val="0025197B"/>
    <w:rsid w:val="002579DC"/>
    <w:rsid w:val="00272340"/>
    <w:rsid w:val="00272AB5"/>
    <w:rsid w:val="00284677"/>
    <w:rsid w:val="00284857"/>
    <w:rsid w:val="002929A7"/>
    <w:rsid w:val="00293557"/>
    <w:rsid w:val="002B2263"/>
    <w:rsid w:val="002B2868"/>
    <w:rsid w:val="002B4592"/>
    <w:rsid w:val="002B6D66"/>
    <w:rsid w:val="002B7D3A"/>
    <w:rsid w:val="002C517D"/>
    <w:rsid w:val="002D0DB1"/>
    <w:rsid w:val="002E73E0"/>
    <w:rsid w:val="003173C9"/>
    <w:rsid w:val="00322E23"/>
    <w:rsid w:val="00326E51"/>
    <w:rsid w:val="00336D4D"/>
    <w:rsid w:val="0034253C"/>
    <w:rsid w:val="00355A43"/>
    <w:rsid w:val="0035694E"/>
    <w:rsid w:val="00360CE2"/>
    <w:rsid w:val="003663FF"/>
    <w:rsid w:val="003667FF"/>
    <w:rsid w:val="00371386"/>
    <w:rsid w:val="00372B25"/>
    <w:rsid w:val="00375B0E"/>
    <w:rsid w:val="00377CB7"/>
    <w:rsid w:val="0038090E"/>
    <w:rsid w:val="00380C30"/>
    <w:rsid w:val="003944AE"/>
    <w:rsid w:val="003A3F3C"/>
    <w:rsid w:val="003B425C"/>
    <w:rsid w:val="003C141E"/>
    <w:rsid w:val="003C3EEA"/>
    <w:rsid w:val="003D0551"/>
    <w:rsid w:val="003D0ADA"/>
    <w:rsid w:val="003D4289"/>
    <w:rsid w:val="003E1948"/>
    <w:rsid w:val="003E2AE5"/>
    <w:rsid w:val="003E4FED"/>
    <w:rsid w:val="003E66DF"/>
    <w:rsid w:val="003F7644"/>
    <w:rsid w:val="00405471"/>
    <w:rsid w:val="00410213"/>
    <w:rsid w:val="00414DB5"/>
    <w:rsid w:val="00416423"/>
    <w:rsid w:val="0042309C"/>
    <w:rsid w:val="0043102B"/>
    <w:rsid w:val="00434325"/>
    <w:rsid w:val="00435F6D"/>
    <w:rsid w:val="0043774B"/>
    <w:rsid w:val="0044074C"/>
    <w:rsid w:val="00452B16"/>
    <w:rsid w:val="00452E1F"/>
    <w:rsid w:val="004635CD"/>
    <w:rsid w:val="0047097A"/>
    <w:rsid w:val="004734A5"/>
    <w:rsid w:val="00480186"/>
    <w:rsid w:val="00480366"/>
    <w:rsid w:val="0048476F"/>
    <w:rsid w:val="004A3C05"/>
    <w:rsid w:val="004B46FF"/>
    <w:rsid w:val="004B4D5E"/>
    <w:rsid w:val="004C2A12"/>
    <w:rsid w:val="004C5484"/>
    <w:rsid w:val="004C5E7C"/>
    <w:rsid w:val="004C6B6F"/>
    <w:rsid w:val="004D34AF"/>
    <w:rsid w:val="004D5E72"/>
    <w:rsid w:val="004D6F5D"/>
    <w:rsid w:val="004E2C03"/>
    <w:rsid w:val="004E70C1"/>
    <w:rsid w:val="004F6B1C"/>
    <w:rsid w:val="00507B55"/>
    <w:rsid w:val="0051539F"/>
    <w:rsid w:val="00515AA6"/>
    <w:rsid w:val="00517766"/>
    <w:rsid w:val="00520FC2"/>
    <w:rsid w:val="005222CC"/>
    <w:rsid w:val="005242F4"/>
    <w:rsid w:val="00533D06"/>
    <w:rsid w:val="00542DBB"/>
    <w:rsid w:val="00543805"/>
    <w:rsid w:val="00546735"/>
    <w:rsid w:val="00563439"/>
    <w:rsid w:val="005836EA"/>
    <w:rsid w:val="00597223"/>
    <w:rsid w:val="005A52AB"/>
    <w:rsid w:val="005C59A0"/>
    <w:rsid w:val="005C63EF"/>
    <w:rsid w:val="005D335C"/>
    <w:rsid w:val="005D5098"/>
    <w:rsid w:val="005E28DB"/>
    <w:rsid w:val="005E746B"/>
    <w:rsid w:val="005F0846"/>
    <w:rsid w:val="005F5EC7"/>
    <w:rsid w:val="006015E2"/>
    <w:rsid w:val="00601B82"/>
    <w:rsid w:val="00617A0D"/>
    <w:rsid w:val="00617CC5"/>
    <w:rsid w:val="006262D0"/>
    <w:rsid w:val="006346C0"/>
    <w:rsid w:val="006365F7"/>
    <w:rsid w:val="00637DC9"/>
    <w:rsid w:val="00641C90"/>
    <w:rsid w:val="006436A3"/>
    <w:rsid w:val="00661764"/>
    <w:rsid w:val="00662EE7"/>
    <w:rsid w:val="00663005"/>
    <w:rsid w:val="006729B6"/>
    <w:rsid w:val="00672ED0"/>
    <w:rsid w:val="0067557A"/>
    <w:rsid w:val="00675E2E"/>
    <w:rsid w:val="006824C3"/>
    <w:rsid w:val="00686075"/>
    <w:rsid w:val="006864A7"/>
    <w:rsid w:val="006961ED"/>
    <w:rsid w:val="00697C97"/>
    <w:rsid w:val="006B13BF"/>
    <w:rsid w:val="006B2C66"/>
    <w:rsid w:val="006B5B84"/>
    <w:rsid w:val="006C0805"/>
    <w:rsid w:val="006C35BC"/>
    <w:rsid w:val="006D2312"/>
    <w:rsid w:val="006D3873"/>
    <w:rsid w:val="006E6F43"/>
    <w:rsid w:val="006F00F2"/>
    <w:rsid w:val="006F013A"/>
    <w:rsid w:val="006F5F8E"/>
    <w:rsid w:val="00714623"/>
    <w:rsid w:val="0071482B"/>
    <w:rsid w:val="00723237"/>
    <w:rsid w:val="00725DE8"/>
    <w:rsid w:val="007308F0"/>
    <w:rsid w:val="00730BC4"/>
    <w:rsid w:val="00732693"/>
    <w:rsid w:val="00736F2C"/>
    <w:rsid w:val="00742544"/>
    <w:rsid w:val="00745B8E"/>
    <w:rsid w:val="007466E4"/>
    <w:rsid w:val="0074724C"/>
    <w:rsid w:val="0075025A"/>
    <w:rsid w:val="007546F0"/>
    <w:rsid w:val="007556B3"/>
    <w:rsid w:val="00770752"/>
    <w:rsid w:val="00772E0B"/>
    <w:rsid w:val="007775A6"/>
    <w:rsid w:val="00783F30"/>
    <w:rsid w:val="00790093"/>
    <w:rsid w:val="00790495"/>
    <w:rsid w:val="00795845"/>
    <w:rsid w:val="007A01A1"/>
    <w:rsid w:val="007B0913"/>
    <w:rsid w:val="007B6A5B"/>
    <w:rsid w:val="007C1833"/>
    <w:rsid w:val="007C1C91"/>
    <w:rsid w:val="007C2291"/>
    <w:rsid w:val="007C36CD"/>
    <w:rsid w:val="007D2CC1"/>
    <w:rsid w:val="007D68B1"/>
    <w:rsid w:val="007D7BA3"/>
    <w:rsid w:val="007F5915"/>
    <w:rsid w:val="007F78B5"/>
    <w:rsid w:val="008049F3"/>
    <w:rsid w:val="00804A6E"/>
    <w:rsid w:val="00814741"/>
    <w:rsid w:val="0081566C"/>
    <w:rsid w:val="00817C61"/>
    <w:rsid w:val="0082174A"/>
    <w:rsid w:val="0082189F"/>
    <w:rsid w:val="00835E47"/>
    <w:rsid w:val="00837CB1"/>
    <w:rsid w:val="00840513"/>
    <w:rsid w:val="00851F65"/>
    <w:rsid w:val="008550FC"/>
    <w:rsid w:val="00856E65"/>
    <w:rsid w:val="0088071B"/>
    <w:rsid w:val="00887B61"/>
    <w:rsid w:val="00892DCE"/>
    <w:rsid w:val="008A1AFF"/>
    <w:rsid w:val="008A4742"/>
    <w:rsid w:val="008A691E"/>
    <w:rsid w:val="008B0D37"/>
    <w:rsid w:val="008B575A"/>
    <w:rsid w:val="008C232B"/>
    <w:rsid w:val="008C2EF9"/>
    <w:rsid w:val="008C3ACF"/>
    <w:rsid w:val="008C3F29"/>
    <w:rsid w:val="008C74CB"/>
    <w:rsid w:val="008E01F3"/>
    <w:rsid w:val="008E217C"/>
    <w:rsid w:val="008E3565"/>
    <w:rsid w:val="008F35B1"/>
    <w:rsid w:val="008F4F93"/>
    <w:rsid w:val="008F55D4"/>
    <w:rsid w:val="008F7A4F"/>
    <w:rsid w:val="008F7B79"/>
    <w:rsid w:val="00904717"/>
    <w:rsid w:val="009076FE"/>
    <w:rsid w:val="009077F7"/>
    <w:rsid w:val="009130AC"/>
    <w:rsid w:val="00913845"/>
    <w:rsid w:val="0092201C"/>
    <w:rsid w:val="00922D7E"/>
    <w:rsid w:val="00924FB3"/>
    <w:rsid w:val="00934E0A"/>
    <w:rsid w:val="00935E29"/>
    <w:rsid w:val="009368C3"/>
    <w:rsid w:val="009412F6"/>
    <w:rsid w:val="00947FD9"/>
    <w:rsid w:val="009540B3"/>
    <w:rsid w:val="00956392"/>
    <w:rsid w:val="00961D03"/>
    <w:rsid w:val="009678E9"/>
    <w:rsid w:val="009736B0"/>
    <w:rsid w:val="0097450E"/>
    <w:rsid w:val="0098585D"/>
    <w:rsid w:val="009912C4"/>
    <w:rsid w:val="009B6D74"/>
    <w:rsid w:val="009C0FC0"/>
    <w:rsid w:val="009C5F62"/>
    <w:rsid w:val="009C7BC5"/>
    <w:rsid w:val="009E2865"/>
    <w:rsid w:val="009E37C7"/>
    <w:rsid w:val="009F596A"/>
    <w:rsid w:val="009F5C64"/>
    <w:rsid w:val="00A05376"/>
    <w:rsid w:val="00A074F3"/>
    <w:rsid w:val="00A1620A"/>
    <w:rsid w:val="00A2045A"/>
    <w:rsid w:val="00A20DAB"/>
    <w:rsid w:val="00A26B57"/>
    <w:rsid w:val="00A30178"/>
    <w:rsid w:val="00A3200E"/>
    <w:rsid w:val="00A45C5C"/>
    <w:rsid w:val="00A47347"/>
    <w:rsid w:val="00A504B4"/>
    <w:rsid w:val="00A50E58"/>
    <w:rsid w:val="00A51978"/>
    <w:rsid w:val="00A52414"/>
    <w:rsid w:val="00A528C2"/>
    <w:rsid w:val="00A53677"/>
    <w:rsid w:val="00A53F00"/>
    <w:rsid w:val="00A54767"/>
    <w:rsid w:val="00A606AB"/>
    <w:rsid w:val="00A62638"/>
    <w:rsid w:val="00A83AD6"/>
    <w:rsid w:val="00AA00E9"/>
    <w:rsid w:val="00AA268C"/>
    <w:rsid w:val="00AB084B"/>
    <w:rsid w:val="00AC3A22"/>
    <w:rsid w:val="00AD66A3"/>
    <w:rsid w:val="00AD751F"/>
    <w:rsid w:val="00AE1B4C"/>
    <w:rsid w:val="00AF0265"/>
    <w:rsid w:val="00AF3174"/>
    <w:rsid w:val="00B038FD"/>
    <w:rsid w:val="00B0594F"/>
    <w:rsid w:val="00B062E8"/>
    <w:rsid w:val="00B12C2C"/>
    <w:rsid w:val="00B327D2"/>
    <w:rsid w:val="00B342B0"/>
    <w:rsid w:val="00B540DC"/>
    <w:rsid w:val="00B56121"/>
    <w:rsid w:val="00B644EF"/>
    <w:rsid w:val="00B66376"/>
    <w:rsid w:val="00B75B0F"/>
    <w:rsid w:val="00B77237"/>
    <w:rsid w:val="00B81D5C"/>
    <w:rsid w:val="00B95234"/>
    <w:rsid w:val="00BA425C"/>
    <w:rsid w:val="00BB4A44"/>
    <w:rsid w:val="00BB789F"/>
    <w:rsid w:val="00BC7594"/>
    <w:rsid w:val="00BE56C8"/>
    <w:rsid w:val="00BF63F8"/>
    <w:rsid w:val="00C0272A"/>
    <w:rsid w:val="00C02C2F"/>
    <w:rsid w:val="00C03838"/>
    <w:rsid w:val="00C03E8A"/>
    <w:rsid w:val="00C03FF9"/>
    <w:rsid w:val="00C071F3"/>
    <w:rsid w:val="00C12C23"/>
    <w:rsid w:val="00C17419"/>
    <w:rsid w:val="00C2131E"/>
    <w:rsid w:val="00C2351E"/>
    <w:rsid w:val="00C30FDD"/>
    <w:rsid w:val="00C3573B"/>
    <w:rsid w:val="00C402DC"/>
    <w:rsid w:val="00C52E19"/>
    <w:rsid w:val="00C531AA"/>
    <w:rsid w:val="00C62709"/>
    <w:rsid w:val="00C67EC7"/>
    <w:rsid w:val="00C75896"/>
    <w:rsid w:val="00C8009D"/>
    <w:rsid w:val="00C87323"/>
    <w:rsid w:val="00C87B30"/>
    <w:rsid w:val="00CA46C8"/>
    <w:rsid w:val="00CA4E4B"/>
    <w:rsid w:val="00CA7AD3"/>
    <w:rsid w:val="00CB1BAE"/>
    <w:rsid w:val="00CB4C97"/>
    <w:rsid w:val="00CB6FFC"/>
    <w:rsid w:val="00CC2FFE"/>
    <w:rsid w:val="00CC311A"/>
    <w:rsid w:val="00CC4C9C"/>
    <w:rsid w:val="00CC7A04"/>
    <w:rsid w:val="00CD0DFC"/>
    <w:rsid w:val="00CD6833"/>
    <w:rsid w:val="00CD68D4"/>
    <w:rsid w:val="00CE0BE0"/>
    <w:rsid w:val="00CE1E41"/>
    <w:rsid w:val="00CE2F4E"/>
    <w:rsid w:val="00CF1884"/>
    <w:rsid w:val="00D01AB7"/>
    <w:rsid w:val="00D05419"/>
    <w:rsid w:val="00D064FC"/>
    <w:rsid w:val="00D11F8D"/>
    <w:rsid w:val="00D153A2"/>
    <w:rsid w:val="00D1703F"/>
    <w:rsid w:val="00D473DA"/>
    <w:rsid w:val="00D51FEC"/>
    <w:rsid w:val="00D52D47"/>
    <w:rsid w:val="00D67C01"/>
    <w:rsid w:val="00D76E39"/>
    <w:rsid w:val="00D8053D"/>
    <w:rsid w:val="00D8308B"/>
    <w:rsid w:val="00D91059"/>
    <w:rsid w:val="00D91DF1"/>
    <w:rsid w:val="00DA5922"/>
    <w:rsid w:val="00DC7BB3"/>
    <w:rsid w:val="00DD0083"/>
    <w:rsid w:val="00DD3B9F"/>
    <w:rsid w:val="00DD548B"/>
    <w:rsid w:val="00DD614C"/>
    <w:rsid w:val="00DE1DDB"/>
    <w:rsid w:val="00DE40C4"/>
    <w:rsid w:val="00DE6272"/>
    <w:rsid w:val="00DF56CC"/>
    <w:rsid w:val="00E11209"/>
    <w:rsid w:val="00E11FB3"/>
    <w:rsid w:val="00E12369"/>
    <w:rsid w:val="00E206CE"/>
    <w:rsid w:val="00E23636"/>
    <w:rsid w:val="00E24198"/>
    <w:rsid w:val="00E24BFD"/>
    <w:rsid w:val="00E36A23"/>
    <w:rsid w:val="00E45C77"/>
    <w:rsid w:val="00E57B18"/>
    <w:rsid w:val="00E6118B"/>
    <w:rsid w:val="00E74E70"/>
    <w:rsid w:val="00E82564"/>
    <w:rsid w:val="00E8321F"/>
    <w:rsid w:val="00E85D9B"/>
    <w:rsid w:val="00E87680"/>
    <w:rsid w:val="00E91613"/>
    <w:rsid w:val="00E97F0F"/>
    <w:rsid w:val="00EB02C9"/>
    <w:rsid w:val="00EC535C"/>
    <w:rsid w:val="00EC78E4"/>
    <w:rsid w:val="00ED57B3"/>
    <w:rsid w:val="00ED79FA"/>
    <w:rsid w:val="00EE19C0"/>
    <w:rsid w:val="00F01B41"/>
    <w:rsid w:val="00F11756"/>
    <w:rsid w:val="00F14C90"/>
    <w:rsid w:val="00F1566F"/>
    <w:rsid w:val="00F25D07"/>
    <w:rsid w:val="00F27D01"/>
    <w:rsid w:val="00F3262C"/>
    <w:rsid w:val="00F519D8"/>
    <w:rsid w:val="00F57B78"/>
    <w:rsid w:val="00F60FD1"/>
    <w:rsid w:val="00F61156"/>
    <w:rsid w:val="00F64FA2"/>
    <w:rsid w:val="00F7007B"/>
    <w:rsid w:val="00F726B5"/>
    <w:rsid w:val="00F75B6A"/>
    <w:rsid w:val="00F8532E"/>
    <w:rsid w:val="00F8584C"/>
    <w:rsid w:val="00F878F0"/>
    <w:rsid w:val="00F90416"/>
    <w:rsid w:val="00F92DC0"/>
    <w:rsid w:val="00FA24ED"/>
    <w:rsid w:val="00FA41B3"/>
    <w:rsid w:val="00FB063E"/>
    <w:rsid w:val="00FB203C"/>
    <w:rsid w:val="00FB33FD"/>
    <w:rsid w:val="00FB558F"/>
    <w:rsid w:val="00FB7A95"/>
    <w:rsid w:val="00FD2594"/>
    <w:rsid w:val="00FD3F99"/>
    <w:rsid w:val="00FD5CA1"/>
    <w:rsid w:val="00FE7ED5"/>
    <w:rsid w:val="00FF2EB7"/>
    <w:rsid w:val="00FF4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857078E"/>
  <w15:chartTrackingRefBased/>
  <w15:docId w15:val="{5C7C4A87-4CE2-0947-B762-950C54096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43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43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43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43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43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43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43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43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43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43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43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43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43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43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43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43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43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43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43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43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43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43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43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43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43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43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43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43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432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218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82189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305bb29-d73c-49c6-ba48-3feedc37603f">
      <Terms xmlns="http://schemas.microsoft.com/office/infopath/2007/PartnerControls"/>
    </lcf76f155ced4ddcb4097134ff3c332f>
    <TaxCatchAll xmlns="048bc3b6-de21-4a55-8d47-435af166dbb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2769506153F54CAD396BC7A735DD07" ma:contentTypeVersion="19" ma:contentTypeDescription="Create a new document." ma:contentTypeScope="" ma:versionID="656927ec7b5b0cbc6ee6efdca90c8a7f">
  <xsd:schema xmlns:xsd="http://www.w3.org/2001/XMLSchema" xmlns:xs="http://www.w3.org/2001/XMLSchema" xmlns:p="http://schemas.microsoft.com/office/2006/metadata/properties" xmlns:ns2="9305bb29-d73c-49c6-ba48-3feedc37603f" xmlns:ns3="048bc3b6-de21-4a55-8d47-435af166dbb9" targetNamespace="http://schemas.microsoft.com/office/2006/metadata/properties" ma:root="true" ma:fieldsID="02201422ce94043fa1a2866bd3585c0d" ns2:_="" ns3:_="">
    <xsd:import namespace="9305bb29-d73c-49c6-ba48-3feedc37603f"/>
    <xsd:import namespace="048bc3b6-de21-4a55-8d47-435af166db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05bb29-d73c-49c6-ba48-3feedc3760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2baaf764-73f0-4b4c-b8e1-b7d465e080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8bc3b6-de21-4a55-8d47-435af166dbb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b74cebbc-2a45-4f4d-843e-01a10d4b4096}" ma:internalName="TaxCatchAll" ma:showField="CatchAllData" ma:web="048bc3b6-de21-4a55-8d47-435af166db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38809AC-13B0-4592-B06B-581D8EA1641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6EE4D05-2FFF-4EA4-971F-87A72BC294A3}">
  <ds:schemaRefs>
    <ds:schemaRef ds:uri="http://schemas.microsoft.com/office/2006/metadata/properties"/>
    <ds:schemaRef ds:uri="http://schemas.microsoft.com/office/infopath/2007/PartnerControls"/>
    <ds:schemaRef ds:uri="9305bb29-d73c-49c6-ba48-3feedc37603f"/>
    <ds:schemaRef ds:uri="048bc3b6-de21-4a55-8d47-435af166dbb9"/>
  </ds:schemaRefs>
</ds:datastoreItem>
</file>

<file path=customXml/itemProps3.xml><?xml version="1.0" encoding="utf-8"?>
<ds:datastoreItem xmlns:ds="http://schemas.openxmlformats.org/officeDocument/2006/customXml" ds:itemID="{F8028130-105B-4783-AC3A-E4A1054770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05bb29-d73c-49c6-ba48-3feedc37603f"/>
    <ds:schemaRef ds:uri="048bc3b6-de21-4a55-8d47-435af166db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310</Words>
  <Characters>1923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Bartolomucci</dc:creator>
  <cp:keywords/>
  <dc:description/>
  <cp:lastModifiedBy>Alexandra Bartolomucci</cp:lastModifiedBy>
  <cp:revision>8</cp:revision>
  <dcterms:created xsi:type="dcterms:W3CDTF">2026-03-20T14:08:00Z</dcterms:created>
  <dcterms:modified xsi:type="dcterms:W3CDTF">2026-07-16T20:44:00Z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0x010100C62769506153F54CAD396BC7A735DD07</vt:lpwstr>
  </property>
</Properties>
</file>