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0BE58" w14:textId="77777777" w:rsidR="00D101C1" w:rsidRDefault="00D101C1" w:rsidP="00765D7B">
      <w:pPr>
        <w:rPr>
          <w:rFonts w:asciiTheme="majorHAnsi" w:hAnsiTheme="majorHAnsi"/>
          <w:b/>
          <w:bCs/>
          <w:sz w:val="32"/>
          <w:szCs w:val="32"/>
        </w:rPr>
      </w:pPr>
      <w:r w:rsidRPr="00D101C1">
        <w:rPr>
          <w:rFonts w:asciiTheme="majorHAnsi" w:hAnsiTheme="majorHAnsi"/>
          <w:b/>
          <w:bCs/>
          <w:sz w:val="32"/>
          <w:szCs w:val="32"/>
        </w:rPr>
        <w:t>Childhood adversity contributes more strongly than cognition to transdiagnostic mental health symptoms in young adults</w:t>
      </w:r>
    </w:p>
    <w:p w14:paraId="3AD00DC7" w14:textId="4968A14C" w:rsidR="00765D7B" w:rsidRDefault="00765D7B" w:rsidP="00765D7B">
      <w:r w:rsidRPr="006A795D">
        <w:t>Mica Komarnyckyj</w:t>
      </w:r>
      <w:r w:rsidRPr="00ED029C">
        <w:rPr>
          <w:vertAlign w:val="superscript"/>
        </w:rPr>
        <w:t>1,2</w:t>
      </w:r>
      <w:r w:rsidRPr="006A795D">
        <w:t>^, Marta Litwinczuk</w:t>
      </w:r>
      <w:r>
        <w:rPr>
          <w:vertAlign w:val="superscript"/>
        </w:rPr>
        <w:t>3</w:t>
      </w:r>
      <w:r w:rsidRPr="006A795D">
        <w:t>^, Ryan Shepherd</w:t>
      </w:r>
      <w:r w:rsidRPr="00ED029C">
        <w:rPr>
          <w:vertAlign w:val="superscript"/>
        </w:rPr>
        <w:t>2</w:t>
      </w:r>
      <w:r w:rsidRPr="006A795D">
        <w:t>, IMAGEN Consortium, Rebecca Elliott</w:t>
      </w:r>
      <w:r w:rsidRPr="00ED029C">
        <w:rPr>
          <w:vertAlign w:val="superscript"/>
        </w:rPr>
        <w:t>1,2</w:t>
      </w:r>
      <w:r w:rsidRPr="006A795D">
        <w:t xml:space="preserve"> </w:t>
      </w:r>
    </w:p>
    <w:p w14:paraId="5AAD61AF" w14:textId="77777777" w:rsidR="00765D7B" w:rsidRDefault="00765D7B" w:rsidP="00765D7B">
      <w:r w:rsidRPr="00AB1751">
        <w:rPr>
          <w:vertAlign w:val="superscript"/>
        </w:rPr>
        <w:t>1</w:t>
      </w:r>
      <w:r>
        <w:t>Manchester Biomedical Research Centre, University of Manchester, M13 9PL</w:t>
      </w:r>
    </w:p>
    <w:p w14:paraId="488960F9" w14:textId="77777777" w:rsidR="00765D7B" w:rsidRDefault="00765D7B" w:rsidP="00765D7B">
      <w:r>
        <w:rPr>
          <w:vertAlign w:val="superscript"/>
        </w:rPr>
        <w:t>2</w:t>
      </w:r>
      <w:r>
        <w:t xml:space="preserve">Division of Psychology &amp; Mental Health, </w:t>
      </w:r>
      <w:r w:rsidRPr="00716D26">
        <w:t>School of Health Sciences</w:t>
      </w:r>
      <w:r>
        <w:t xml:space="preserve">, </w:t>
      </w:r>
      <w:r w:rsidRPr="00716D26">
        <w:t xml:space="preserve">University of Manchester, </w:t>
      </w:r>
      <w:r>
        <w:t>Manchester, M13 9PL</w:t>
      </w:r>
    </w:p>
    <w:p w14:paraId="595A0799" w14:textId="77777777" w:rsidR="00765D7B" w:rsidRDefault="00765D7B" w:rsidP="00765D7B">
      <w:r w:rsidRPr="00ED029C">
        <w:rPr>
          <w:vertAlign w:val="superscript"/>
        </w:rPr>
        <w:t>3</w:t>
      </w:r>
      <w:r w:rsidRPr="00ED029C">
        <w:t>School</w:t>
      </w:r>
      <w:r w:rsidRPr="00716D26">
        <w:t xml:space="preserve"> of Health Sciences, University of Manchester, </w:t>
      </w:r>
      <w:r>
        <w:t>Manchester, M13 9PL</w:t>
      </w:r>
    </w:p>
    <w:p w14:paraId="6DE25BEF" w14:textId="77777777" w:rsidR="00765D7B" w:rsidRDefault="00765D7B" w:rsidP="00765D7B">
      <w:r>
        <w:t>^Author contributed equally to this work.</w:t>
      </w:r>
    </w:p>
    <w:p w14:paraId="1FEDDA7C" w14:textId="77777777" w:rsidR="00765D7B" w:rsidRDefault="00765D7B" w:rsidP="00765D7B">
      <w:r>
        <w:t xml:space="preserve">Corresponding author email: </w:t>
      </w:r>
      <w:hyperlink r:id="rId7" w:history="1">
        <w:r w:rsidRPr="007E775F">
          <w:rPr>
            <w:rStyle w:val="Hyperlink"/>
          </w:rPr>
          <w:t>mica.komarnyckyj@manchester.ac.uk</w:t>
        </w:r>
      </w:hyperlink>
    </w:p>
    <w:p w14:paraId="02E387DD" w14:textId="77777777" w:rsidR="00765D7B" w:rsidRPr="001E40AC" w:rsidRDefault="00765D7B" w:rsidP="00765D7B">
      <w:r>
        <w:t xml:space="preserve">Corresponding author address: University of Manchester, </w:t>
      </w:r>
      <w:r w:rsidRPr="001E40AC">
        <w:t>Jean McFarlane Building</w:t>
      </w:r>
      <w:r>
        <w:t xml:space="preserve">, </w:t>
      </w:r>
      <w:r w:rsidRPr="00FC2AA6">
        <w:t>176 Oxford Rd, Manchester</w:t>
      </w:r>
      <w:r>
        <w:t>,</w:t>
      </w:r>
      <w:r w:rsidRPr="00FC2AA6">
        <w:t xml:space="preserve"> M13 9PY</w:t>
      </w:r>
    </w:p>
    <w:p w14:paraId="6334AAC9" w14:textId="77777777" w:rsidR="006E2210" w:rsidRDefault="006E2210" w:rsidP="006E2210">
      <w:pPr>
        <w:spacing w:line="259" w:lineRule="auto"/>
        <w:rPr>
          <w:i/>
          <w:iCs/>
        </w:rPr>
      </w:pPr>
    </w:p>
    <w:p w14:paraId="7B54E377" w14:textId="77777777" w:rsidR="006E2210" w:rsidRDefault="006E2210" w:rsidP="006E2210">
      <w:pPr>
        <w:spacing w:line="259" w:lineRule="auto"/>
        <w:rPr>
          <w:i/>
          <w:iCs/>
        </w:rPr>
      </w:pPr>
    </w:p>
    <w:p w14:paraId="6388B9F9" w14:textId="77777777" w:rsidR="006E2210" w:rsidRDefault="006E2210" w:rsidP="006E2210">
      <w:pPr>
        <w:spacing w:line="259" w:lineRule="auto"/>
        <w:rPr>
          <w:i/>
          <w:iCs/>
        </w:rPr>
      </w:pPr>
    </w:p>
    <w:p w14:paraId="0C5670F8" w14:textId="77777777" w:rsidR="006E2210" w:rsidRDefault="006E2210" w:rsidP="006E2210">
      <w:pPr>
        <w:spacing w:line="259" w:lineRule="auto"/>
        <w:rPr>
          <w:i/>
          <w:iCs/>
        </w:rPr>
      </w:pPr>
    </w:p>
    <w:p w14:paraId="747661E1" w14:textId="77777777" w:rsidR="006E2210" w:rsidRDefault="006E2210" w:rsidP="006E2210">
      <w:pPr>
        <w:spacing w:line="259" w:lineRule="auto"/>
        <w:rPr>
          <w:i/>
          <w:iCs/>
        </w:rPr>
      </w:pPr>
    </w:p>
    <w:p w14:paraId="1EE59EAE" w14:textId="77777777" w:rsidR="006E2210" w:rsidRDefault="006E2210" w:rsidP="006E2210">
      <w:pPr>
        <w:spacing w:line="259" w:lineRule="auto"/>
        <w:rPr>
          <w:i/>
          <w:iCs/>
        </w:rPr>
      </w:pPr>
    </w:p>
    <w:p w14:paraId="67280439" w14:textId="77777777" w:rsidR="006E2210" w:rsidRDefault="006E2210" w:rsidP="006E2210">
      <w:pPr>
        <w:spacing w:line="259" w:lineRule="auto"/>
        <w:rPr>
          <w:i/>
          <w:iCs/>
        </w:rPr>
      </w:pPr>
    </w:p>
    <w:p w14:paraId="27A4DBED" w14:textId="77777777" w:rsidR="006E2210" w:rsidRDefault="006E2210" w:rsidP="006E2210">
      <w:pPr>
        <w:spacing w:line="259" w:lineRule="auto"/>
        <w:rPr>
          <w:i/>
          <w:iCs/>
        </w:rPr>
      </w:pPr>
    </w:p>
    <w:p w14:paraId="606B3600" w14:textId="77777777" w:rsidR="006E2210" w:rsidRDefault="006E2210" w:rsidP="006E2210">
      <w:pPr>
        <w:spacing w:line="259" w:lineRule="auto"/>
        <w:rPr>
          <w:i/>
          <w:iCs/>
        </w:rPr>
      </w:pPr>
    </w:p>
    <w:p w14:paraId="00C50EFB" w14:textId="77777777" w:rsidR="006E2210" w:rsidRDefault="006E2210" w:rsidP="006E2210">
      <w:pPr>
        <w:spacing w:line="259" w:lineRule="auto"/>
        <w:rPr>
          <w:i/>
          <w:iCs/>
        </w:rPr>
      </w:pPr>
    </w:p>
    <w:p w14:paraId="7E15DF26" w14:textId="77777777" w:rsidR="006E2210" w:rsidRDefault="006E2210" w:rsidP="006E2210">
      <w:pPr>
        <w:spacing w:line="259" w:lineRule="auto"/>
        <w:rPr>
          <w:i/>
          <w:iCs/>
        </w:rPr>
      </w:pPr>
    </w:p>
    <w:p w14:paraId="3B9BC063" w14:textId="77777777" w:rsidR="006E2210" w:rsidRDefault="006E2210" w:rsidP="006E2210">
      <w:pPr>
        <w:spacing w:line="259" w:lineRule="auto"/>
        <w:rPr>
          <w:i/>
          <w:iCs/>
        </w:rPr>
      </w:pPr>
    </w:p>
    <w:p w14:paraId="1BD91104" w14:textId="77777777" w:rsidR="006E2210" w:rsidRDefault="006E2210" w:rsidP="006E2210">
      <w:pPr>
        <w:spacing w:line="259" w:lineRule="auto"/>
        <w:rPr>
          <w:i/>
          <w:iCs/>
        </w:rPr>
      </w:pPr>
    </w:p>
    <w:p w14:paraId="39E3279F" w14:textId="77777777" w:rsidR="006E2210" w:rsidRDefault="006E2210" w:rsidP="006E2210">
      <w:pPr>
        <w:spacing w:line="259" w:lineRule="auto"/>
        <w:rPr>
          <w:i/>
          <w:iCs/>
        </w:rPr>
      </w:pPr>
    </w:p>
    <w:p w14:paraId="2674FE36" w14:textId="77777777" w:rsidR="006E2210" w:rsidRDefault="006E2210" w:rsidP="006E2210">
      <w:pPr>
        <w:spacing w:line="259" w:lineRule="auto"/>
        <w:rPr>
          <w:i/>
          <w:iCs/>
        </w:rPr>
      </w:pPr>
    </w:p>
    <w:p w14:paraId="42500A77" w14:textId="77777777" w:rsidR="00713A96" w:rsidRDefault="00713A96" w:rsidP="00713A96">
      <w:pPr>
        <w:pStyle w:val="Heading2"/>
        <w:numPr>
          <w:ilvl w:val="0"/>
          <w:numId w:val="0"/>
        </w:numPr>
        <w:ind w:left="576" w:hanging="576"/>
      </w:pPr>
      <w:r>
        <w:lastRenderedPageBreak/>
        <w:t xml:space="preserve">Evaluating model generalisability </w:t>
      </w:r>
    </w:p>
    <w:p w14:paraId="13AE49A8" w14:textId="7C59706C" w:rsidR="00713A96" w:rsidRPr="001A5CCB" w:rsidRDefault="00713A96" w:rsidP="00713A96">
      <w:pPr>
        <w:rPr>
          <w:b/>
          <w:bCs/>
        </w:rPr>
      </w:pPr>
      <w:r w:rsidRPr="00BA7783">
        <w:rPr>
          <w:b/>
          <w:bCs/>
        </w:rPr>
        <w:t xml:space="preserve">Supplementary Table </w:t>
      </w:r>
      <w:r>
        <w:rPr>
          <w:b/>
          <w:bCs/>
        </w:rPr>
        <w:t xml:space="preserve">1. Comparisons of model generalisability for </w:t>
      </w:r>
      <w:r w:rsidR="00862ABC">
        <w:rPr>
          <w:b/>
          <w:bCs/>
        </w:rPr>
        <w:t>childhood trauma questionnaire</w:t>
      </w:r>
      <w:r>
        <w:rPr>
          <w:b/>
          <w:bCs/>
        </w:rPr>
        <w:t xml:space="preserve"> subscales vs adversity dimensions</w:t>
      </w:r>
      <w:r w:rsidRPr="00BA7783">
        <w:rPr>
          <w:b/>
          <w:bCs/>
        </w:rPr>
        <w:t xml:space="preserve"> </w:t>
      </w:r>
    </w:p>
    <w:tbl>
      <w:tblPr>
        <w:tblStyle w:val="TableGrid"/>
        <w:tblW w:w="92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1910"/>
        <w:gridCol w:w="1910"/>
        <w:gridCol w:w="1885"/>
      </w:tblGrid>
      <w:tr w:rsidR="00713A96" w:rsidRPr="00527A15" w14:paraId="45F65AEE" w14:textId="77777777" w:rsidTr="00096D93">
        <w:trPr>
          <w:trHeight w:val="271"/>
          <w:jc w:val="center"/>
        </w:trPr>
        <w:tc>
          <w:tcPr>
            <w:tcW w:w="35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04C5E04" w14:textId="77777777" w:rsidR="00713A96" w:rsidRPr="001A5CCB" w:rsidRDefault="00713A96" w:rsidP="00096D93">
            <w:pPr>
              <w:spacing w:after="0"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A5CCB">
              <w:rPr>
                <w:b/>
                <w:bCs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77A8C93" w14:textId="77777777" w:rsidR="000926A6" w:rsidRDefault="00713A96" w:rsidP="000926A6">
            <w:pPr>
              <w:spacing w:after="0"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1A5CCB">
              <w:rPr>
                <w:rFonts w:eastAsia="Times New Roman"/>
                <w:b/>
                <w:bCs/>
                <w:color w:val="000000" w:themeColor="text1"/>
              </w:rPr>
              <w:t>R</w:t>
            </w:r>
            <w:r w:rsidRPr="001A5CCB">
              <w:rPr>
                <w:rFonts w:eastAsia="Times New Roman"/>
                <w:b/>
                <w:bCs/>
                <w:color w:val="000000" w:themeColor="text1"/>
                <w:vertAlign w:val="superscript"/>
              </w:rPr>
              <w:t>2</w:t>
            </w:r>
            <w:r w:rsidRPr="001A5CCB">
              <w:rPr>
                <w:b/>
                <w:bCs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</w:p>
          <w:p w14:paraId="2CBF8AD5" w14:textId="536F9E5F" w:rsidR="00862ABC" w:rsidRPr="000926A6" w:rsidRDefault="00862ABC" w:rsidP="000926A6">
            <w:pPr>
              <w:spacing w:after="0"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667AB">
              <w:rPr>
                <w:rFonts w:cs="Arial"/>
                <w:sz w:val="20"/>
                <w:szCs w:val="20"/>
              </w:rPr>
              <w:t>M (SD)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49E5E65" w14:textId="77777777" w:rsidR="00713A96" w:rsidRDefault="00713A96" w:rsidP="00096D93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27A15">
              <w:rPr>
                <w:b/>
                <w:bCs/>
                <w:sz w:val="20"/>
                <w:szCs w:val="20"/>
              </w:rPr>
              <w:t>R</w:t>
            </w:r>
          </w:p>
          <w:p w14:paraId="4B3DDCE1" w14:textId="5A981D49" w:rsidR="00862ABC" w:rsidRPr="00527A15" w:rsidRDefault="00862ABC" w:rsidP="00096D93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M (SD)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CFD1D50" w14:textId="77777777" w:rsidR="00713A96" w:rsidRDefault="00713A96" w:rsidP="00096D93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2E6CFB">
              <w:rPr>
                <w:b/>
                <w:bCs/>
                <w:sz w:val="20"/>
                <w:szCs w:val="20"/>
              </w:rPr>
              <w:t>Spearman</w:t>
            </w:r>
            <w:r>
              <w:rPr>
                <w:b/>
                <w:bCs/>
                <w:sz w:val="20"/>
                <w:szCs w:val="20"/>
              </w:rPr>
              <w:t>’s</w:t>
            </w:r>
            <w:r w:rsidRPr="002E6CFB">
              <w:rPr>
                <w:b/>
                <w:bCs/>
                <w:sz w:val="20"/>
                <w:szCs w:val="20"/>
              </w:rPr>
              <w:t xml:space="preserve"> rho</w:t>
            </w:r>
          </w:p>
          <w:p w14:paraId="1F4F72DD" w14:textId="655A3A10" w:rsidR="00862ABC" w:rsidRPr="00527A15" w:rsidRDefault="00862ABC" w:rsidP="00096D93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M (SD)</w:t>
            </w:r>
          </w:p>
        </w:tc>
      </w:tr>
      <w:tr w:rsidR="00713A96" w:rsidRPr="00527A15" w14:paraId="3DEB359D" w14:textId="77777777" w:rsidTr="00096D93">
        <w:trPr>
          <w:trHeight w:val="271"/>
          <w:jc w:val="center"/>
        </w:trPr>
        <w:tc>
          <w:tcPr>
            <w:tcW w:w="3527" w:type="dxa"/>
            <w:tcBorders>
              <w:top w:val="single" w:sz="4" w:space="0" w:color="auto"/>
            </w:tcBorders>
            <w:noWrap/>
            <w:hideMark/>
          </w:tcPr>
          <w:p w14:paraId="170B43B7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CTQ-only</w:t>
            </w:r>
            <w:r w:rsidRPr="00C872D2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noWrap/>
            <w:hideMark/>
          </w:tcPr>
          <w:p w14:paraId="2631827F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234AC">
              <w:rPr>
                <w:sz w:val="20"/>
                <w:szCs w:val="20"/>
              </w:rPr>
              <w:t xml:space="preserve">.048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 xml:space="preserve">.005   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noWrap/>
            <w:hideMark/>
          </w:tcPr>
          <w:p w14:paraId="546812C2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925BBF">
              <w:rPr>
                <w:sz w:val="20"/>
                <w:szCs w:val="20"/>
              </w:rPr>
              <w:t>.233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6</w:t>
            </w:r>
            <w:r w:rsidRPr="00A234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noWrap/>
            <w:hideMark/>
          </w:tcPr>
          <w:p w14:paraId="37A48766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451DB">
              <w:rPr>
                <w:sz w:val="20"/>
                <w:szCs w:val="20"/>
              </w:rPr>
              <w:t>.199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4</w:t>
            </w:r>
          </w:p>
        </w:tc>
      </w:tr>
      <w:tr w:rsidR="00713A96" w:rsidRPr="00527A15" w14:paraId="5D94895F" w14:textId="77777777" w:rsidTr="00096D93">
        <w:trPr>
          <w:trHeight w:val="271"/>
          <w:jc w:val="center"/>
        </w:trPr>
        <w:tc>
          <w:tcPr>
            <w:tcW w:w="3527" w:type="dxa"/>
            <w:noWrap/>
            <w:hideMark/>
          </w:tcPr>
          <w:p w14:paraId="03748E8C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Cognition-only</w:t>
            </w:r>
          </w:p>
        </w:tc>
        <w:tc>
          <w:tcPr>
            <w:tcW w:w="1910" w:type="dxa"/>
            <w:noWrap/>
            <w:hideMark/>
          </w:tcPr>
          <w:p w14:paraId="298D416A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234AC">
              <w:rPr>
                <w:sz w:val="20"/>
                <w:szCs w:val="20"/>
              </w:rPr>
              <w:t xml:space="preserve">.029 </w:t>
            </w:r>
            <w:r w:rsidRPr="00F30048">
              <w:rPr>
                <w:sz w:val="20"/>
                <w:szCs w:val="20"/>
              </w:rPr>
              <w:t>±</w:t>
            </w:r>
            <w:r w:rsidRPr="00A234AC">
              <w:rPr>
                <w:sz w:val="20"/>
                <w:szCs w:val="20"/>
              </w:rPr>
              <w:t xml:space="preserve"> .004   </w:t>
            </w:r>
          </w:p>
        </w:tc>
        <w:tc>
          <w:tcPr>
            <w:tcW w:w="1910" w:type="dxa"/>
            <w:noWrap/>
            <w:hideMark/>
          </w:tcPr>
          <w:p w14:paraId="2B134DF6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925BBF">
              <w:rPr>
                <w:sz w:val="20"/>
                <w:szCs w:val="20"/>
              </w:rPr>
              <w:t>.184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885" w:type="dxa"/>
            <w:noWrap/>
            <w:hideMark/>
          </w:tcPr>
          <w:p w14:paraId="1EA290AA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451DB">
              <w:rPr>
                <w:sz w:val="20"/>
                <w:szCs w:val="20"/>
              </w:rPr>
              <w:t>.177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5</w:t>
            </w:r>
          </w:p>
        </w:tc>
      </w:tr>
      <w:tr w:rsidR="00713A96" w:rsidRPr="00527A15" w14:paraId="374A4C65" w14:textId="77777777" w:rsidTr="00096D93">
        <w:trPr>
          <w:trHeight w:val="271"/>
          <w:jc w:val="center"/>
        </w:trPr>
        <w:tc>
          <w:tcPr>
            <w:tcW w:w="3527" w:type="dxa"/>
            <w:noWrap/>
            <w:hideMark/>
          </w:tcPr>
          <w:p w14:paraId="2666E385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CTQ-and-Cognition</w:t>
            </w:r>
          </w:p>
        </w:tc>
        <w:tc>
          <w:tcPr>
            <w:tcW w:w="1910" w:type="dxa"/>
            <w:noWrap/>
            <w:hideMark/>
          </w:tcPr>
          <w:p w14:paraId="54332F45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234AC">
              <w:rPr>
                <w:sz w:val="20"/>
                <w:szCs w:val="20"/>
              </w:rPr>
              <w:t xml:space="preserve">.051 </w:t>
            </w:r>
            <w:r w:rsidRPr="00F30048">
              <w:rPr>
                <w:sz w:val="20"/>
                <w:szCs w:val="20"/>
              </w:rPr>
              <w:t>±</w:t>
            </w:r>
            <w:r w:rsidRPr="00A234AC">
              <w:rPr>
                <w:sz w:val="20"/>
                <w:szCs w:val="20"/>
              </w:rPr>
              <w:t xml:space="preserve"> .005   </w:t>
            </w:r>
          </w:p>
        </w:tc>
        <w:tc>
          <w:tcPr>
            <w:tcW w:w="1910" w:type="dxa"/>
            <w:noWrap/>
            <w:hideMark/>
          </w:tcPr>
          <w:p w14:paraId="4AA94E9F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925BBF">
              <w:rPr>
                <w:sz w:val="20"/>
                <w:szCs w:val="20"/>
              </w:rPr>
              <w:t>.237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885" w:type="dxa"/>
            <w:noWrap/>
            <w:hideMark/>
          </w:tcPr>
          <w:p w14:paraId="5C39FA75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451DB">
              <w:rPr>
                <w:sz w:val="20"/>
                <w:szCs w:val="20"/>
              </w:rPr>
              <w:t>.201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6</w:t>
            </w:r>
          </w:p>
        </w:tc>
      </w:tr>
      <w:tr w:rsidR="00713A96" w:rsidRPr="00527A15" w14:paraId="3F88EF71" w14:textId="77777777" w:rsidTr="00096D93">
        <w:trPr>
          <w:trHeight w:val="74"/>
          <w:jc w:val="center"/>
        </w:trPr>
        <w:tc>
          <w:tcPr>
            <w:tcW w:w="3527" w:type="dxa"/>
            <w:noWrap/>
          </w:tcPr>
          <w:p w14:paraId="38619C21" w14:textId="77777777" w:rsidR="00713A96" w:rsidRPr="00C872D2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Adversity-only</w:t>
            </w:r>
            <w:r w:rsidRPr="00C872D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10" w:type="dxa"/>
            <w:noWrap/>
          </w:tcPr>
          <w:p w14:paraId="13AF64E0" w14:textId="77777777" w:rsidR="00713A96" w:rsidRPr="00A234AC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7234BA">
              <w:rPr>
                <w:sz w:val="20"/>
                <w:szCs w:val="20"/>
              </w:rPr>
              <w:t xml:space="preserve">.054 </w:t>
            </w:r>
            <w:r w:rsidRPr="00F30048">
              <w:rPr>
                <w:sz w:val="20"/>
                <w:szCs w:val="20"/>
              </w:rPr>
              <w:t>±</w:t>
            </w:r>
            <w:r w:rsidRPr="007234BA">
              <w:rPr>
                <w:sz w:val="20"/>
                <w:szCs w:val="20"/>
              </w:rPr>
              <w:t xml:space="preserve"> .004   </w:t>
            </w:r>
          </w:p>
        </w:tc>
        <w:tc>
          <w:tcPr>
            <w:tcW w:w="1910" w:type="dxa"/>
            <w:noWrap/>
          </w:tcPr>
          <w:p w14:paraId="4ABD9268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925BBF">
              <w:rPr>
                <w:sz w:val="20"/>
                <w:szCs w:val="20"/>
              </w:rPr>
              <w:t>.241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885" w:type="dxa"/>
            <w:noWrap/>
          </w:tcPr>
          <w:p w14:paraId="65A67FFD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451DB">
              <w:rPr>
                <w:sz w:val="20"/>
                <w:szCs w:val="20"/>
              </w:rPr>
              <w:t>.203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3</w:t>
            </w:r>
          </w:p>
        </w:tc>
      </w:tr>
      <w:tr w:rsidR="00713A96" w:rsidRPr="00527A15" w14:paraId="1D64E5E7" w14:textId="77777777" w:rsidTr="00096D93">
        <w:trPr>
          <w:trHeight w:val="271"/>
          <w:jc w:val="center"/>
        </w:trPr>
        <w:tc>
          <w:tcPr>
            <w:tcW w:w="3527" w:type="dxa"/>
            <w:tcBorders>
              <w:bottom w:val="single" w:sz="4" w:space="0" w:color="auto"/>
            </w:tcBorders>
            <w:noWrap/>
          </w:tcPr>
          <w:p w14:paraId="0356966D" w14:textId="77777777" w:rsidR="00713A96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Adversity-and-Cognition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noWrap/>
          </w:tcPr>
          <w:p w14:paraId="2BD574F1" w14:textId="77777777" w:rsidR="00713A96" w:rsidRPr="00A234AC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7234BA">
              <w:rPr>
                <w:sz w:val="20"/>
                <w:szCs w:val="20"/>
              </w:rPr>
              <w:t>.05</w:t>
            </w:r>
            <w:r>
              <w:rPr>
                <w:sz w:val="20"/>
                <w:szCs w:val="20"/>
              </w:rPr>
              <w:t>6</w:t>
            </w:r>
            <w:r w:rsidRPr="007234BA"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 w:rsidRPr="007234BA">
              <w:rPr>
                <w:sz w:val="20"/>
                <w:szCs w:val="20"/>
              </w:rPr>
              <w:t xml:space="preserve"> .004  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noWrap/>
          </w:tcPr>
          <w:p w14:paraId="36F414DF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925BBF">
              <w:rPr>
                <w:sz w:val="20"/>
                <w:szCs w:val="20"/>
              </w:rPr>
              <w:t>.247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</w:tcPr>
          <w:p w14:paraId="4CD18840" w14:textId="77777777" w:rsidR="00713A96" w:rsidRPr="00527A15" w:rsidRDefault="00713A96" w:rsidP="00096D93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451DB">
              <w:rPr>
                <w:sz w:val="20"/>
                <w:szCs w:val="20"/>
              </w:rPr>
              <w:t>.211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234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>5</w:t>
            </w:r>
          </w:p>
        </w:tc>
      </w:tr>
    </w:tbl>
    <w:p w14:paraId="42D4A2EA" w14:textId="77777777" w:rsidR="00713A96" w:rsidRDefault="00713A96" w:rsidP="00713A96">
      <w:pPr>
        <w:pStyle w:val="ListParagraph"/>
        <w:numPr>
          <w:ilvl w:val="0"/>
          <w:numId w:val="4"/>
        </w:numPr>
      </w:pPr>
      <w:r>
        <w:t>CTQ-only: childhood trauma questionnaire subscales ((emotional abuse, physical abuse, sexual abuse, emotional neglect and physical neglect) used in the model.</w:t>
      </w:r>
    </w:p>
    <w:p w14:paraId="727AB63C" w14:textId="77777777" w:rsidR="00713A96" w:rsidRDefault="00713A96" w:rsidP="00713A96">
      <w:pPr>
        <w:pStyle w:val="ListParagraph"/>
        <w:numPr>
          <w:ilvl w:val="0"/>
          <w:numId w:val="4"/>
        </w:numPr>
      </w:pPr>
      <w:r>
        <w:t>Adversity-only: threat and deprivation variables were used in the model</w:t>
      </w:r>
    </w:p>
    <w:p w14:paraId="4499EBBD" w14:textId="7318914C" w:rsidR="000B3D10" w:rsidRDefault="00E50FD3" w:rsidP="000B3D10">
      <w:pPr>
        <w:pStyle w:val="Heading2"/>
        <w:numPr>
          <w:ilvl w:val="0"/>
          <w:numId w:val="0"/>
        </w:numPr>
        <w:ind w:left="576" w:hanging="576"/>
      </w:pPr>
      <w:r>
        <w:t>Distribution</w:t>
      </w:r>
      <w:r w:rsidR="000B3D10">
        <w:t xml:space="preserve"> of mental health symptoms</w:t>
      </w:r>
    </w:p>
    <w:p w14:paraId="0F6EBA7C" w14:textId="3FADEA64" w:rsidR="00A6589F" w:rsidRPr="00194420" w:rsidRDefault="00A6589F" w:rsidP="00A6589F">
      <w:pPr>
        <w:rPr>
          <w:b/>
          <w:bCs/>
        </w:rPr>
      </w:pPr>
      <w:r w:rsidRPr="00194420">
        <w:rPr>
          <w:b/>
          <w:bCs/>
        </w:rPr>
        <w:t xml:space="preserve">Supplementary Table </w:t>
      </w:r>
      <w:r w:rsidR="00F75D6B">
        <w:rPr>
          <w:b/>
          <w:bCs/>
        </w:rPr>
        <w:t>2</w:t>
      </w:r>
      <w:r w:rsidRPr="00194420">
        <w:rPr>
          <w:b/>
          <w:bCs/>
        </w:rPr>
        <w:t xml:space="preserve">. Distribution of scores across </w:t>
      </w:r>
      <w:r w:rsidR="00194420" w:rsidRPr="00194420">
        <w:rPr>
          <w:b/>
          <w:bCs/>
        </w:rPr>
        <w:t>Development and Well-Being Assessment (</w:t>
      </w:r>
      <w:r w:rsidRPr="00194420">
        <w:rPr>
          <w:b/>
          <w:bCs/>
        </w:rPr>
        <w:t>DAWBA</w:t>
      </w:r>
      <w:r w:rsidR="00194420" w:rsidRPr="00194420">
        <w:rPr>
          <w:b/>
          <w:bCs/>
        </w:rPr>
        <w:t>)</w:t>
      </w:r>
      <w:r w:rsidRPr="00194420">
        <w:rPr>
          <w:b/>
          <w:bCs/>
        </w:rPr>
        <w:t xml:space="preserve"> internalising outcomes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883"/>
        <w:gridCol w:w="883"/>
        <w:gridCol w:w="883"/>
        <w:gridCol w:w="883"/>
        <w:gridCol w:w="883"/>
        <w:gridCol w:w="883"/>
      </w:tblGrid>
      <w:tr w:rsidR="00F44CEB" w:rsidRPr="008C75E4" w14:paraId="0808B9C7" w14:textId="77777777" w:rsidTr="00114A81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E8E8E8" w:themeFill="background2"/>
          </w:tcPr>
          <w:p w14:paraId="0A5EB196" w14:textId="77777777" w:rsidR="00F44CEB" w:rsidRPr="005D752E" w:rsidRDefault="00F44CEB" w:rsidP="00BB5F65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</w:tcBorders>
            <w:shd w:val="clear" w:color="auto" w:fill="E8E8E8" w:themeFill="background2"/>
          </w:tcPr>
          <w:p w14:paraId="4A85BF4D" w14:textId="4D3948DE" w:rsidR="00F44CEB" w:rsidRPr="005D752E" w:rsidRDefault="00F44CEB" w:rsidP="00BB5F65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DAWBA score counts across whole sample</w:t>
            </w:r>
          </w:p>
        </w:tc>
      </w:tr>
      <w:tr w:rsidR="00A6589F" w:rsidRPr="008C75E4" w14:paraId="4DAF1B43" w14:textId="77777777" w:rsidTr="00114A81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</w:tcPr>
          <w:p w14:paraId="25F4EA09" w14:textId="77777777" w:rsidR="00A6589F" w:rsidRPr="005D752E" w:rsidRDefault="00A6589F" w:rsidP="00BB5F65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DAWBA Outcomes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</w:tcPr>
          <w:p w14:paraId="3FC31D95" w14:textId="77777777" w:rsidR="00A6589F" w:rsidRPr="005D752E" w:rsidRDefault="00A6589F" w:rsidP="00BB5F65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Band 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</w:tcPr>
          <w:p w14:paraId="3B52AD74" w14:textId="77777777" w:rsidR="00A6589F" w:rsidRPr="005D752E" w:rsidRDefault="00A6589F" w:rsidP="00BB5F65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Band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</w:tcPr>
          <w:p w14:paraId="6DD50A30" w14:textId="77777777" w:rsidR="00A6589F" w:rsidRPr="005D752E" w:rsidRDefault="00A6589F" w:rsidP="00BB5F65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Band 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</w:tcPr>
          <w:p w14:paraId="20F4C57B" w14:textId="77777777" w:rsidR="00A6589F" w:rsidRPr="005D752E" w:rsidRDefault="00A6589F" w:rsidP="00BB5F65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Band 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</w:tcPr>
          <w:p w14:paraId="6948C4D7" w14:textId="77777777" w:rsidR="00A6589F" w:rsidRPr="005D752E" w:rsidRDefault="00A6589F" w:rsidP="00BB5F65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Band 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</w:tcPr>
          <w:p w14:paraId="27B45F0C" w14:textId="77777777" w:rsidR="00A6589F" w:rsidRPr="005D752E" w:rsidRDefault="00A6589F" w:rsidP="00BB5F65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Band 5</w:t>
            </w:r>
          </w:p>
        </w:tc>
      </w:tr>
      <w:tr w:rsidR="00A6589F" w:rsidRPr="008C75E4" w14:paraId="6032BF1A" w14:textId="77777777" w:rsidTr="00114A81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51B5B341" w14:textId="77777777" w:rsidR="00A6589F" w:rsidRPr="00EA3B4A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EA3B4A">
              <w:rPr>
                <w:sz w:val="20"/>
                <w:szCs w:val="20"/>
              </w:rPr>
              <w:t>Specific phobia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AA9D41" w14:textId="57A3C798" w:rsidR="00A6589F" w:rsidRPr="00EA3B4A" w:rsidRDefault="00227043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5F9BE2" w14:textId="4A9891E4" w:rsidR="00A6589F" w:rsidRPr="00EA3B4A" w:rsidRDefault="00227043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EBFBB4" w14:textId="5A21ABAC" w:rsidR="00A6589F" w:rsidRPr="00EA3B4A" w:rsidRDefault="00B560E8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EA3B4A">
              <w:rPr>
                <w:sz w:val="20"/>
                <w:szCs w:val="20"/>
              </w:rPr>
              <w:t>1</w:t>
            </w:r>
            <w:r w:rsidR="0022704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23F09F" w14:textId="6A0833E1" w:rsidR="00A6589F" w:rsidRPr="00EA3B4A" w:rsidRDefault="00227043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D2E180" w14:textId="05BFB84E" w:rsidR="00A6589F" w:rsidRPr="00EA3B4A" w:rsidRDefault="00B560E8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EA3B4A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21A7E5" w14:textId="77777777" w:rsidR="00A6589F" w:rsidRPr="00EA3B4A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EA3B4A">
              <w:rPr>
                <w:sz w:val="20"/>
                <w:szCs w:val="20"/>
              </w:rPr>
              <w:t>0</w:t>
            </w:r>
          </w:p>
        </w:tc>
      </w:tr>
      <w:tr w:rsidR="00A6589F" w:rsidRPr="008C75E4" w14:paraId="34DAB81C" w14:textId="77777777" w:rsidTr="00114A81">
        <w:trPr>
          <w:jc w:val="center"/>
        </w:trPr>
        <w:tc>
          <w:tcPr>
            <w:tcW w:w="0" w:type="auto"/>
          </w:tcPr>
          <w:p w14:paraId="15DA2A28" w14:textId="77777777" w:rsidR="00A6589F" w:rsidRPr="00224B97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224B97">
              <w:rPr>
                <w:sz w:val="20"/>
                <w:szCs w:val="20"/>
              </w:rPr>
              <w:t>Social phobia</w:t>
            </w:r>
          </w:p>
        </w:tc>
        <w:tc>
          <w:tcPr>
            <w:tcW w:w="0" w:type="auto"/>
          </w:tcPr>
          <w:p w14:paraId="6D90059D" w14:textId="09A59485" w:rsidR="00A6589F" w:rsidRPr="00224B97" w:rsidRDefault="00224B97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224B97">
              <w:rPr>
                <w:sz w:val="20"/>
                <w:szCs w:val="20"/>
              </w:rPr>
              <w:t>625</w:t>
            </w:r>
          </w:p>
        </w:tc>
        <w:tc>
          <w:tcPr>
            <w:tcW w:w="0" w:type="auto"/>
          </w:tcPr>
          <w:p w14:paraId="49344402" w14:textId="576BBEA3" w:rsidR="00A6589F" w:rsidRPr="00224B97" w:rsidRDefault="00224B97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224B97">
              <w:rPr>
                <w:sz w:val="20"/>
                <w:szCs w:val="20"/>
              </w:rPr>
              <w:t>137</w:t>
            </w:r>
          </w:p>
        </w:tc>
        <w:tc>
          <w:tcPr>
            <w:tcW w:w="0" w:type="auto"/>
          </w:tcPr>
          <w:p w14:paraId="7521D0D2" w14:textId="74351EE6" w:rsidR="00A6589F" w:rsidRPr="00224B97" w:rsidRDefault="00224B97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224B97">
              <w:rPr>
                <w:sz w:val="20"/>
                <w:szCs w:val="20"/>
              </w:rPr>
              <w:t>28</w:t>
            </w:r>
          </w:p>
        </w:tc>
        <w:tc>
          <w:tcPr>
            <w:tcW w:w="0" w:type="auto"/>
          </w:tcPr>
          <w:p w14:paraId="2D550F29" w14:textId="5A51F6D0" w:rsidR="00A6589F" w:rsidRPr="00224B97" w:rsidRDefault="00224B97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224B97">
              <w:rPr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33336FF0" w14:textId="78DBE314" w:rsidR="00A6589F" w:rsidRPr="00224B97" w:rsidRDefault="00224B97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224B97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575A0E12" w14:textId="26A37B0A" w:rsidR="00A6589F" w:rsidRPr="00224B97" w:rsidRDefault="00224B97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224B97">
              <w:rPr>
                <w:sz w:val="20"/>
                <w:szCs w:val="20"/>
              </w:rPr>
              <w:t>0</w:t>
            </w:r>
          </w:p>
        </w:tc>
      </w:tr>
      <w:tr w:rsidR="00A6589F" w:rsidRPr="008C75E4" w14:paraId="70820CCC" w14:textId="77777777" w:rsidTr="00114A81">
        <w:trPr>
          <w:jc w:val="center"/>
        </w:trPr>
        <w:tc>
          <w:tcPr>
            <w:tcW w:w="0" w:type="auto"/>
          </w:tcPr>
          <w:p w14:paraId="45D5CF68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Agoraphobia</w:t>
            </w:r>
          </w:p>
        </w:tc>
        <w:tc>
          <w:tcPr>
            <w:tcW w:w="0" w:type="auto"/>
          </w:tcPr>
          <w:p w14:paraId="36829C54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750</w:t>
            </w:r>
          </w:p>
        </w:tc>
        <w:tc>
          <w:tcPr>
            <w:tcW w:w="0" w:type="auto"/>
          </w:tcPr>
          <w:p w14:paraId="4BB40A4C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76</w:t>
            </w:r>
          </w:p>
        </w:tc>
        <w:tc>
          <w:tcPr>
            <w:tcW w:w="0" w:type="auto"/>
          </w:tcPr>
          <w:p w14:paraId="54FBDFE6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DC94FAC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F026084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93D5210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</w:tr>
      <w:tr w:rsidR="00A6589F" w:rsidRPr="008C75E4" w14:paraId="7E90C229" w14:textId="77777777" w:rsidTr="00114A81">
        <w:trPr>
          <w:jc w:val="center"/>
        </w:trPr>
        <w:tc>
          <w:tcPr>
            <w:tcW w:w="0" w:type="auto"/>
          </w:tcPr>
          <w:p w14:paraId="4831D7E8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OCD</w:t>
            </w:r>
          </w:p>
        </w:tc>
        <w:tc>
          <w:tcPr>
            <w:tcW w:w="0" w:type="auto"/>
          </w:tcPr>
          <w:p w14:paraId="3B34CB67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697</w:t>
            </w:r>
          </w:p>
        </w:tc>
        <w:tc>
          <w:tcPr>
            <w:tcW w:w="0" w:type="auto"/>
          </w:tcPr>
          <w:p w14:paraId="736C0C60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109</w:t>
            </w:r>
          </w:p>
        </w:tc>
        <w:tc>
          <w:tcPr>
            <w:tcW w:w="0" w:type="auto"/>
          </w:tcPr>
          <w:p w14:paraId="1323B68A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5C1E82C1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198B0FEA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6EE49C5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</w:tr>
      <w:tr w:rsidR="00A6589F" w:rsidRPr="008C75E4" w14:paraId="4548B061" w14:textId="77777777" w:rsidTr="00114A81">
        <w:trPr>
          <w:jc w:val="center"/>
        </w:trPr>
        <w:tc>
          <w:tcPr>
            <w:tcW w:w="0" w:type="auto"/>
          </w:tcPr>
          <w:p w14:paraId="1275968F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Anxiety</w:t>
            </w:r>
          </w:p>
        </w:tc>
        <w:tc>
          <w:tcPr>
            <w:tcW w:w="0" w:type="auto"/>
          </w:tcPr>
          <w:p w14:paraId="441DA292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FF2A4D7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615</w:t>
            </w:r>
          </w:p>
        </w:tc>
        <w:tc>
          <w:tcPr>
            <w:tcW w:w="0" w:type="auto"/>
          </w:tcPr>
          <w:p w14:paraId="5AAA91DD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139</w:t>
            </w:r>
          </w:p>
        </w:tc>
        <w:tc>
          <w:tcPr>
            <w:tcW w:w="0" w:type="auto"/>
          </w:tcPr>
          <w:p w14:paraId="5CAAA93E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14:paraId="1A2BA730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17B992FD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</w:tr>
      <w:tr w:rsidR="00A6589F" w:rsidRPr="008C75E4" w14:paraId="447B1D35" w14:textId="77777777" w:rsidTr="00114A81">
        <w:trPr>
          <w:jc w:val="center"/>
        </w:trPr>
        <w:tc>
          <w:tcPr>
            <w:tcW w:w="0" w:type="auto"/>
          </w:tcPr>
          <w:p w14:paraId="10A3431F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Depression</w:t>
            </w:r>
          </w:p>
        </w:tc>
        <w:tc>
          <w:tcPr>
            <w:tcW w:w="0" w:type="auto"/>
          </w:tcPr>
          <w:p w14:paraId="6252B37B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485</w:t>
            </w:r>
          </w:p>
        </w:tc>
        <w:tc>
          <w:tcPr>
            <w:tcW w:w="0" w:type="auto"/>
          </w:tcPr>
          <w:p w14:paraId="19BC70DE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252</w:t>
            </w:r>
          </w:p>
        </w:tc>
        <w:tc>
          <w:tcPr>
            <w:tcW w:w="0" w:type="auto"/>
          </w:tcPr>
          <w:p w14:paraId="6D42BFCD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4C4FC6E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61</w:t>
            </w:r>
          </w:p>
        </w:tc>
        <w:tc>
          <w:tcPr>
            <w:tcW w:w="0" w:type="auto"/>
          </w:tcPr>
          <w:p w14:paraId="0414E39A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306C440B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11</w:t>
            </w:r>
          </w:p>
        </w:tc>
      </w:tr>
      <w:tr w:rsidR="00A6589F" w:rsidRPr="008C75E4" w14:paraId="2511D711" w14:textId="77777777" w:rsidTr="00114A81">
        <w:trPr>
          <w:trHeight w:val="89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421C5178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PTSD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6E52EB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747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6FD18B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C6A8F9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4D2C60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AC4980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8C792F" w14:textId="77777777" w:rsidR="00A6589F" w:rsidRPr="005D752E" w:rsidRDefault="00A6589F" w:rsidP="00BB5F65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</w:t>
            </w:r>
          </w:p>
        </w:tc>
      </w:tr>
    </w:tbl>
    <w:p w14:paraId="38747C98" w14:textId="77777777" w:rsidR="00A6589F" w:rsidRDefault="00A6589F" w:rsidP="00A6589F"/>
    <w:p w14:paraId="67DCAFC1" w14:textId="137EC18F" w:rsidR="00A6589F" w:rsidRPr="00BA7783" w:rsidRDefault="00A6589F" w:rsidP="00A6589F">
      <w:pPr>
        <w:rPr>
          <w:b/>
          <w:bCs/>
        </w:rPr>
      </w:pPr>
      <w:r w:rsidRPr="00BA7783">
        <w:rPr>
          <w:b/>
          <w:bCs/>
        </w:rPr>
        <w:t xml:space="preserve">Supplementary Table </w:t>
      </w:r>
      <w:r w:rsidR="00F75D6B">
        <w:rPr>
          <w:b/>
          <w:bCs/>
        </w:rPr>
        <w:t>3</w:t>
      </w:r>
      <w:r w:rsidRPr="00BA7783">
        <w:rPr>
          <w:b/>
          <w:bCs/>
        </w:rPr>
        <w:t xml:space="preserve">. </w:t>
      </w:r>
      <w:r w:rsidRPr="00BB5F65">
        <w:rPr>
          <w:b/>
          <w:bCs/>
        </w:rPr>
        <w:t xml:space="preserve">Distribution of scores across </w:t>
      </w:r>
      <w:r w:rsidR="00C67A17" w:rsidRPr="00BB5F65">
        <w:rPr>
          <w:b/>
          <w:bCs/>
        </w:rPr>
        <w:t>Strengths and Difficulties Questionnaire (</w:t>
      </w:r>
      <w:r w:rsidRPr="00BB5F65">
        <w:rPr>
          <w:b/>
          <w:bCs/>
        </w:rPr>
        <w:t>SDQ</w:t>
      </w:r>
      <w:r w:rsidR="00C67A17" w:rsidRPr="00BB5F65">
        <w:rPr>
          <w:b/>
          <w:bCs/>
        </w:rPr>
        <w:t>)</w:t>
      </w:r>
      <w:r w:rsidRPr="00BB5F65">
        <w:rPr>
          <w:b/>
          <w:bCs/>
        </w:rPr>
        <w:t xml:space="preserve"> externalising outcomes</w:t>
      </w:r>
      <w:r w:rsidRPr="00BA7783">
        <w:rPr>
          <w:b/>
          <w:bCs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1"/>
        <w:gridCol w:w="609"/>
        <w:gridCol w:w="567"/>
        <w:gridCol w:w="610"/>
        <w:gridCol w:w="610"/>
        <w:gridCol w:w="610"/>
        <w:gridCol w:w="610"/>
        <w:gridCol w:w="579"/>
        <w:gridCol w:w="515"/>
        <w:gridCol w:w="515"/>
        <w:gridCol w:w="413"/>
        <w:gridCol w:w="508"/>
      </w:tblGrid>
      <w:tr w:rsidR="00F44CEB" w14:paraId="17BBC74F" w14:textId="77777777" w:rsidTr="00114A81">
        <w:trPr>
          <w:trHeight w:val="249"/>
        </w:trPr>
        <w:tc>
          <w:tcPr>
            <w:tcW w:w="2351" w:type="dxa"/>
            <w:tcBorders>
              <w:bottom w:val="nil"/>
            </w:tcBorders>
            <w:shd w:val="clear" w:color="auto" w:fill="E8E8E8" w:themeFill="background2"/>
          </w:tcPr>
          <w:p w14:paraId="6371CC47" w14:textId="77777777" w:rsidR="00F44CEB" w:rsidRPr="005D752E" w:rsidRDefault="00F44CEB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46" w:type="dxa"/>
            <w:gridSpan w:val="11"/>
            <w:tcBorders>
              <w:bottom w:val="nil"/>
            </w:tcBorders>
            <w:shd w:val="clear" w:color="auto" w:fill="E8E8E8" w:themeFill="background2"/>
          </w:tcPr>
          <w:p w14:paraId="263D4639" w14:textId="6E31BAD4" w:rsidR="00F44CEB" w:rsidRPr="005D752E" w:rsidRDefault="00F44CEB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SDQ score counts across the whole sample </w:t>
            </w:r>
          </w:p>
        </w:tc>
      </w:tr>
      <w:tr w:rsidR="00C67A17" w14:paraId="14BDD4DE" w14:textId="77777777" w:rsidTr="00114A81">
        <w:trPr>
          <w:trHeight w:val="249"/>
        </w:trPr>
        <w:tc>
          <w:tcPr>
            <w:tcW w:w="2351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184F6578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SDQ Outcomes</w:t>
            </w:r>
          </w:p>
        </w:tc>
        <w:tc>
          <w:tcPr>
            <w:tcW w:w="609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38F464B7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12C89C32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351CEA3B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31529886" w14:textId="0E0146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48B22445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752651DD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79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5A1F9394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15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086D7E32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15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6B8EE714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13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6443DCD4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08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1A7BA6E1" w14:textId="77777777" w:rsidR="00C67A17" w:rsidRPr="005D752E" w:rsidRDefault="00C67A17" w:rsidP="00BB5F65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D752E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C67A17" w14:paraId="37C02945" w14:textId="77777777" w:rsidTr="00114A81">
        <w:tc>
          <w:tcPr>
            <w:tcW w:w="2351" w:type="dxa"/>
            <w:tcBorders>
              <w:top w:val="single" w:sz="4" w:space="0" w:color="auto"/>
            </w:tcBorders>
          </w:tcPr>
          <w:p w14:paraId="519BF4EE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Conduct disorder</w:t>
            </w:r>
          </w:p>
        </w:tc>
        <w:tc>
          <w:tcPr>
            <w:tcW w:w="609" w:type="dxa"/>
            <w:tcBorders>
              <w:top w:val="single" w:sz="4" w:space="0" w:color="auto"/>
            </w:tcBorders>
          </w:tcPr>
          <w:p w14:paraId="671035B6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113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3E96C7E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306</w:t>
            </w: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5CF414C2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229</w:t>
            </w: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1ACD4167" w14:textId="3FEBBEED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107</w:t>
            </w: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4F52C79C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49</w:t>
            </w: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35C0988B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19</w:t>
            </w:r>
          </w:p>
        </w:tc>
        <w:tc>
          <w:tcPr>
            <w:tcW w:w="579" w:type="dxa"/>
            <w:tcBorders>
              <w:top w:val="single" w:sz="4" w:space="0" w:color="auto"/>
            </w:tcBorders>
          </w:tcPr>
          <w:p w14:paraId="38A8E36A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4" w:space="0" w:color="auto"/>
            </w:tcBorders>
          </w:tcPr>
          <w:p w14:paraId="422927F5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  <w:tc>
          <w:tcPr>
            <w:tcW w:w="515" w:type="dxa"/>
            <w:tcBorders>
              <w:top w:val="single" w:sz="4" w:space="0" w:color="auto"/>
            </w:tcBorders>
          </w:tcPr>
          <w:p w14:paraId="3FEEC2A9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  <w:tc>
          <w:tcPr>
            <w:tcW w:w="413" w:type="dxa"/>
            <w:tcBorders>
              <w:top w:val="single" w:sz="4" w:space="0" w:color="auto"/>
            </w:tcBorders>
          </w:tcPr>
          <w:p w14:paraId="45AEB35F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  <w:tc>
          <w:tcPr>
            <w:tcW w:w="508" w:type="dxa"/>
            <w:tcBorders>
              <w:top w:val="single" w:sz="4" w:space="0" w:color="auto"/>
            </w:tcBorders>
          </w:tcPr>
          <w:p w14:paraId="5A242584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0</w:t>
            </w:r>
          </w:p>
        </w:tc>
      </w:tr>
      <w:tr w:rsidR="00C67A17" w14:paraId="5CC3778F" w14:textId="77777777" w:rsidTr="00114A81">
        <w:tc>
          <w:tcPr>
            <w:tcW w:w="2351" w:type="dxa"/>
          </w:tcPr>
          <w:p w14:paraId="61FC209E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Hyperactivity/Inattention</w:t>
            </w:r>
          </w:p>
        </w:tc>
        <w:tc>
          <w:tcPr>
            <w:tcW w:w="609" w:type="dxa"/>
          </w:tcPr>
          <w:p w14:paraId="207C4476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82</w:t>
            </w:r>
          </w:p>
        </w:tc>
        <w:tc>
          <w:tcPr>
            <w:tcW w:w="567" w:type="dxa"/>
          </w:tcPr>
          <w:p w14:paraId="5A5B2E65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92</w:t>
            </w:r>
          </w:p>
        </w:tc>
        <w:tc>
          <w:tcPr>
            <w:tcW w:w="610" w:type="dxa"/>
          </w:tcPr>
          <w:p w14:paraId="770FB620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137</w:t>
            </w:r>
          </w:p>
        </w:tc>
        <w:tc>
          <w:tcPr>
            <w:tcW w:w="610" w:type="dxa"/>
          </w:tcPr>
          <w:p w14:paraId="30CAD6DF" w14:textId="22BE188B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129</w:t>
            </w:r>
          </w:p>
        </w:tc>
        <w:tc>
          <w:tcPr>
            <w:tcW w:w="610" w:type="dxa"/>
          </w:tcPr>
          <w:p w14:paraId="70A1FC8E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133</w:t>
            </w:r>
          </w:p>
        </w:tc>
        <w:tc>
          <w:tcPr>
            <w:tcW w:w="610" w:type="dxa"/>
          </w:tcPr>
          <w:p w14:paraId="1162C1BC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129</w:t>
            </w:r>
          </w:p>
        </w:tc>
        <w:tc>
          <w:tcPr>
            <w:tcW w:w="579" w:type="dxa"/>
          </w:tcPr>
          <w:p w14:paraId="14AEFD60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59</w:t>
            </w:r>
          </w:p>
        </w:tc>
        <w:tc>
          <w:tcPr>
            <w:tcW w:w="515" w:type="dxa"/>
          </w:tcPr>
          <w:p w14:paraId="183B0892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35</w:t>
            </w:r>
          </w:p>
        </w:tc>
        <w:tc>
          <w:tcPr>
            <w:tcW w:w="515" w:type="dxa"/>
          </w:tcPr>
          <w:p w14:paraId="2BC48176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26</w:t>
            </w:r>
          </w:p>
        </w:tc>
        <w:tc>
          <w:tcPr>
            <w:tcW w:w="413" w:type="dxa"/>
          </w:tcPr>
          <w:p w14:paraId="2CA75D17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4</w:t>
            </w:r>
          </w:p>
        </w:tc>
        <w:tc>
          <w:tcPr>
            <w:tcW w:w="508" w:type="dxa"/>
          </w:tcPr>
          <w:p w14:paraId="2BAB114D" w14:textId="77777777" w:rsidR="00C67A17" w:rsidRPr="005D752E" w:rsidRDefault="00C67A17" w:rsidP="00BB5F65">
            <w:pPr>
              <w:spacing w:after="0"/>
              <w:jc w:val="center"/>
              <w:rPr>
                <w:sz w:val="20"/>
                <w:szCs w:val="20"/>
              </w:rPr>
            </w:pPr>
            <w:r w:rsidRPr="005D752E">
              <w:rPr>
                <w:sz w:val="20"/>
                <w:szCs w:val="20"/>
              </w:rPr>
              <w:t>1</w:t>
            </w:r>
          </w:p>
        </w:tc>
      </w:tr>
    </w:tbl>
    <w:p w14:paraId="75B17479" w14:textId="77777777" w:rsidR="00B85FB5" w:rsidRDefault="00B85FB5" w:rsidP="00B85FB5"/>
    <w:p w14:paraId="09893A1D" w14:textId="77777777" w:rsidR="00B85FB5" w:rsidRDefault="00B85FB5" w:rsidP="00B85FB5"/>
    <w:p w14:paraId="6D624946" w14:textId="77777777" w:rsidR="00B85FB5" w:rsidRDefault="00B85FB5" w:rsidP="00B85FB5"/>
    <w:p w14:paraId="2782E550" w14:textId="33CE39B9" w:rsidR="00615D49" w:rsidRDefault="00615D49" w:rsidP="00615D49">
      <w:pPr>
        <w:pStyle w:val="Heading2"/>
        <w:numPr>
          <w:ilvl w:val="0"/>
          <w:numId w:val="0"/>
        </w:numPr>
      </w:pPr>
      <w:r>
        <w:lastRenderedPageBreak/>
        <w:t>Sensitivity Analyses</w:t>
      </w:r>
    </w:p>
    <w:p w14:paraId="63A3EB34" w14:textId="3FD1A904" w:rsidR="00615D49" w:rsidRPr="00927349" w:rsidRDefault="00615D49" w:rsidP="00615D49">
      <w:r w:rsidRPr="00927349">
        <w:t>Most participants in the IMAGEN dataset scored within Band 0 for Agoraphobia (M = 0.10</w:t>
      </w:r>
      <w:r>
        <w:t xml:space="preserve"> </w:t>
      </w:r>
      <w:r w:rsidRPr="00F30048">
        <w:rPr>
          <w:sz w:val="20"/>
          <w:szCs w:val="20"/>
        </w:rPr>
        <w:t>±</w:t>
      </w:r>
      <w:r>
        <w:t xml:space="preserve"> </w:t>
      </w:r>
      <w:r w:rsidRPr="00927349">
        <w:t>0.31), PTSD (M = 0.12</w:t>
      </w:r>
      <w:r>
        <w:t xml:space="preserve"> </w:t>
      </w:r>
      <w:r w:rsidRPr="00F30048">
        <w:rPr>
          <w:sz w:val="20"/>
          <w:szCs w:val="20"/>
        </w:rPr>
        <w:t>±</w:t>
      </w:r>
      <w:r>
        <w:t xml:space="preserve"> </w:t>
      </w:r>
      <w:r w:rsidRPr="00927349">
        <w:t>0.43), and OCD (M = 0.20</w:t>
      </w:r>
      <w:r>
        <w:t xml:space="preserve"> </w:t>
      </w:r>
      <w:r w:rsidRPr="00F30048">
        <w:rPr>
          <w:sz w:val="20"/>
          <w:szCs w:val="20"/>
        </w:rPr>
        <w:t>±</w:t>
      </w:r>
      <w:r>
        <w:t xml:space="preserve"> </w:t>
      </w:r>
      <w:r w:rsidRPr="00927349">
        <w:t>0.52)</w:t>
      </w:r>
      <w:r>
        <w:t xml:space="preserve"> (Supplementary Table</w:t>
      </w:r>
      <w:r w:rsidR="00AF2847">
        <w:t xml:space="preserve"> 2</w:t>
      </w:r>
      <w:r>
        <w:t>)</w:t>
      </w:r>
      <w:r w:rsidRPr="00927349">
        <w:t xml:space="preserve">. To assess whether the skew in these outcomes influenced the key findings of this report, we conducted a sensitivity analysis excluding these outcomes and refitting the models to the remaining outcomes. Consistently with </w:t>
      </w:r>
      <w:r w:rsidR="00F75D6B">
        <w:t>analysis presented in the main text (see</w:t>
      </w:r>
      <w:r w:rsidR="00E61DAA" w:rsidRPr="00E61DAA">
        <w:rPr>
          <w:i/>
          <w:iCs/>
        </w:rPr>
        <w:t xml:space="preserve"> “Out-of-sample predictive performance: transdiagnostic models</w:t>
      </w:r>
      <w:r w:rsidR="00E61DAA">
        <w:t>”)</w:t>
      </w:r>
      <w:r w:rsidRPr="00927349">
        <w:t>, sensitivity analysis showed an increase in prediction accuracy due to inclusion of cognition in the Adversity-and-Cognition model, relative to Adversity-only (ΔR² = .00</w:t>
      </w:r>
      <w:r w:rsidR="00E61DAA">
        <w:t>5</w:t>
      </w:r>
      <w:r w:rsidR="006677BE">
        <w:t xml:space="preserve"> </w:t>
      </w:r>
      <w:r w:rsidR="006677BE" w:rsidRPr="001214D0">
        <w:t>±</w:t>
      </w:r>
      <w:r w:rsidRPr="00927349">
        <w:t xml:space="preserve"> 0.003; 95% percentile interval = −0.00</w:t>
      </w:r>
      <w:r w:rsidR="006677BE">
        <w:t>3</w:t>
      </w:r>
      <w:r w:rsidRPr="00927349">
        <w:t xml:space="preserve"> to 0.0</w:t>
      </w:r>
      <w:r w:rsidR="006677BE">
        <w:t>10</w:t>
      </w:r>
      <w:r w:rsidRPr="00927349">
        <w:t>). The permutation-based analysis (1,000 repetitions) confirmed significance of the positive effect of including cognition in the Adversity-and-Cognition model (</w:t>
      </w:r>
      <w:r w:rsidRPr="00927349">
        <w:rPr>
          <w:i/>
          <w:iCs/>
        </w:rPr>
        <w:t>p</w:t>
      </w:r>
      <w:r w:rsidRPr="00927349">
        <w:t xml:space="preserve"> = .002).</w:t>
      </w:r>
    </w:p>
    <w:p w14:paraId="63B47C04" w14:textId="5A4C2736" w:rsidR="00D765A4" w:rsidRDefault="00D765A4" w:rsidP="00D765A4">
      <w:pPr>
        <w:pStyle w:val="Heading2"/>
        <w:numPr>
          <w:ilvl w:val="0"/>
          <w:numId w:val="0"/>
        </w:numPr>
        <w:ind w:left="576" w:hanging="576"/>
      </w:pPr>
      <w:r>
        <w:t xml:space="preserve">Cognitive performance </w:t>
      </w:r>
    </w:p>
    <w:p w14:paraId="3DB8D502" w14:textId="5F1FC72D" w:rsidR="00D765A4" w:rsidRPr="00836FFF" w:rsidRDefault="00D765A4" w:rsidP="00D765A4">
      <w:pPr>
        <w:spacing w:line="276" w:lineRule="auto"/>
        <w:rPr>
          <w:b/>
          <w:bCs/>
        </w:rPr>
      </w:pPr>
      <w:r>
        <w:rPr>
          <w:b/>
          <w:bCs/>
        </w:rPr>
        <w:t xml:space="preserve">Supplementary </w:t>
      </w:r>
      <w:r w:rsidRPr="00836FFF">
        <w:rPr>
          <w:b/>
          <w:bCs/>
        </w:rPr>
        <w:t xml:space="preserve">Table </w:t>
      </w:r>
      <w:r w:rsidR="00CF7FBA">
        <w:rPr>
          <w:b/>
          <w:bCs/>
        </w:rPr>
        <w:t>4</w:t>
      </w:r>
      <w:r w:rsidRPr="00836FFF">
        <w:rPr>
          <w:b/>
          <w:bCs/>
        </w:rPr>
        <w:t xml:space="preserve">. </w:t>
      </w:r>
      <w:r>
        <w:rPr>
          <w:b/>
          <w:bCs/>
        </w:rPr>
        <w:t>C</w:t>
      </w:r>
      <w:r w:rsidRPr="00836FFF">
        <w:rPr>
          <w:b/>
          <w:bCs/>
        </w:rPr>
        <w:t>ognitive performance within the Cambridge Neuropsychological Test Automated Battery (CANTAB)</w:t>
      </w:r>
      <w:r>
        <w:rPr>
          <w:b/>
          <w:bCs/>
        </w:rPr>
        <w:t xml:space="preserve"> (whole sample and split by sex)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126"/>
        <w:gridCol w:w="1985"/>
        <w:gridCol w:w="1843"/>
        <w:gridCol w:w="1134"/>
      </w:tblGrid>
      <w:tr w:rsidR="00D765A4" w:rsidRPr="00D667AB" w14:paraId="7DB2C21A" w14:textId="77777777" w:rsidTr="003264FC">
        <w:trPr>
          <w:trHeight w:val="379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078BA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470F4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667AB">
              <w:rPr>
                <w:rFonts w:cs="Arial"/>
                <w:b/>
                <w:bCs/>
                <w:sz w:val="20"/>
                <w:szCs w:val="20"/>
              </w:rPr>
              <w:t>All</w:t>
            </w:r>
          </w:p>
          <w:p w14:paraId="435E245F" w14:textId="716BB1D9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M (SD)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6214A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667AB">
              <w:rPr>
                <w:rFonts w:cs="Arial"/>
                <w:b/>
                <w:bCs/>
                <w:sz w:val="20"/>
                <w:szCs w:val="20"/>
              </w:rPr>
              <w:t xml:space="preserve">Male </w:t>
            </w:r>
          </w:p>
          <w:p w14:paraId="3957C004" w14:textId="4B92BF60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M (SD)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E32C4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667AB">
              <w:rPr>
                <w:rFonts w:cs="Arial"/>
                <w:b/>
                <w:bCs/>
                <w:sz w:val="20"/>
                <w:szCs w:val="20"/>
              </w:rPr>
              <w:t>Female</w:t>
            </w:r>
          </w:p>
          <w:p w14:paraId="7C9E76D2" w14:textId="57C4B54B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M (SD)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14C99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667AB">
              <w:rPr>
                <w:rFonts w:cs="Arial"/>
                <w:b/>
                <w:bCs/>
                <w:sz w:val="20"/>
                <w:szCs w:val="20"/>
              </w:rPr>
              <w:t>Male vs Female</w:t>
            </w:r>
          </w:p>
          <w:p w14:paraId="72248297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i/>
                <w:iCs/>
                <w:sz w:val="20"/>
                <w:szCs w:val="20"/>
              </w:rPr>
              <w:t>p</w:t>
            </w:r>
            <w:r w:rsidRPr="00D667AB">
              <w:rPr>
                <w:rFonts w:cs="Arial"/>
                <w:sz w:val="20"/>
                <w:szCs w:val="20"/>
              </w:rPr>
              <w:t>-value</w:t>
            </w:r>
          </w:p>
        </w:tc>
      </w:tr>
      <w:tr w:rsidR="00D765A4" w:rsidRPr="00D667AB" w14:paraId="5C9BA0E0" w14:textId="77777777" w:rsidTr="003264FC">
        <w:trPr>
          <w:trHeight w:val="362"/>
        </w:trPr>
        <w:tc>
          <w:tcPr>
            <w:tcW w:w="9498" w:type="dxa"/>
            <w:gridSpan w:val="5"/>
            <w:vAlign w:val="center"/>
          </w:tcPr>
          <w:p w14:paraId="4DCD6B56" w14:textId="77777777" w:rsidR="00D765A4" w:rsidRPr="00D667AB" w:rsidRDefault="00D765A4" w:rsidP="00D765A4">
            <w:pPr>
              <w:spacing w:before="240" w:after="0" w:line="240" w:lineRule="auto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b/>
                <w:bCs/>
                <w:sz w:val="20"/>
                <w:szCs w:val="20"/>
              </w:rPr>
              <w:t>Affective Go/No-Go (AGN)</w:t>
            </w:r>
          </w:p>
        </w:tc>
      </w:tr>
      <w:tr w:rsidR="00D765A4" w:rsidRPr="00D667AB" w14:paraId="3DEF602F" w14:textId="77777777" w:rsidTr="003264FC">
        <w:trPr>
          <w:trHeight w:val="362"/>
        </w:trPr>
        <w:tc>
          <w:tcPr>
            <w:tcW w:w="2410" w:type="dxa"/>
            <w:vAlign w:val="center"/>
          </w:tcPr>
          <w:p w14:paraId="59779B06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AGN Positive Latency</w:t>
            </w:r>
          </w:p>
        </w:tc>
        <w:tc>
          <w:tcPr>
            <w:tcW w:w="2126" w:type="dxa"/>
            <w:vAlign w:val="center"/>
          </w:tcPr>
          <w:p w14:paraId="5C83135D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504.14 (92.44)</w:t>
            </w:r>
          </w:p>
        </w:tc>
        <w:tc>
          <w:tcPr>
            <w:tcW w:w="1985" w:type="dxa"/>
            <w:vAlign w:val="center"/>
          </w:tcPr>
          <w:p w14:paraId="2B8ABCFD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520.01 (103.04)</w:t>
            </w:r>
          </w:p>
        </w:tc>
        <w:tc>
          <w:tcPr>
            <w:tcW w:w="1843" w:type="dxa"/>
            <w:vAlign w:val="center"/>
          </w:tcPr>
          <w:p w14:paraId="04810676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490.78 (80.19)</w:t>
            </w:r>
          </w:p>
        </w:tc>
        <w:tc>
          <w:tcPr>
            <w:tcW w:w="1134" w:type="dxa"/>
            <w:vAlign w:val="center"/>
          </w:tcPr>
          <w:p w14:paraId="64E19A75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&lt; .001</w:t>
            </w:r>
          </w:p>
        </w:tc>
      </w:tr>
      <w:tr w:rsidR="00D765A4" w:rsidRPr="00D667AB" w14:paraId="15405D3F" w14:textId="77777777" w:rsidTr="003264FC">
        <w:trPr>
          <w:trHeight w:val="362"/>
        </w:trPr>
        <w:tc>
          <w:tcPr>
            <w:tcW w:w="2410" w:type="dxa"/>
            <w:vAlign w:val="center"/>
          </w:tcPr>
          <w:p w14:paraId="2349B136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AGN Negative Latency</w:t>
            </w:r>
          </w:p>
        </w:tc>
        <w:tc>
          <w:tcPr>
            <w:tcW w:w="2126" w:type="dxa"/>
            <w:vAlign w:val="center"/>
          </w:tcPr>
          <w:p w14:paraId="5D2018B1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519.28 (92.98)</w:t>
            </w:r>
          </w:p>
        </w:tc>
        <w:tc>
          <w:tcPr>
            <w:tcW w:w="1985" w:type="dxa"/>
            <w:vAlign w:val="center"/>
          </w:tcPr>
          <w:p w14:paraId="3360215B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535.02 (101.29)</w:t>
            </w:r>
          </w:p>
        </w:tc>
        <w:tc>
          <w:tcPr>
            <w:tcW w:w="1843" w:type="dxa"/>
            <w:vAlign w:val="center"/>
          </w:tcPr>
          <w:p w14:paraId="09EC7ED9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506.03 (83.19)</w:t>
            </w:r>
          </w:p>
        </w:tc>
        <w:tc>
          <w:tcPr>
            <w:tcW w:w="1134" w:type="dxa"/>
            <w:vAlign w:val="center"/>
          </w:tcPr>
          <w:p w14:paraId="50CAF5B1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&lt; .001</w:t>
            </w:r>
          </w:p>
        </w:tc>
      </w:tr>
      <w:tr w:rsidR="00D765A4" w:rsidRPr="00D667AB" w14:paraId="54A6E3D3" w14:textId="77777777" w:rsidTr="003264FC">
        <w:trPr>
          <w:trHeight w:val="362"/>
        </w:trPr>
        <w:tc>
          <w:tcPr>
            <w:tcW w:w="9498" w:type="dxa"/>
            <w:gridSpan w:val="5"/>
            <w:vAlign w:val="center"/>
          </w:tcPr>
          <w:p w14:paraId="6145FA79" w14:textId="77777777" w:rsidR="00D765A4" w:rsidRPr="00D667AB" w:rsidRDefault="00D765A4" w:rsidP="00D765A4">
            <w:pPr>
              <w:spacing w:before="240"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667AB">
              <w:rPr>
                <w:rFonts w:cs="Arial"/>
                <w:b/>
                <w:bCs/>
                <w:sz w:val="20"/>
                <w:szCs w:val="20"/>
              </w:rPr>
              <w:t>Cambridge Gambling Task (CGT)</w:t>
            </w:r>
          </w:p>
        </w:tc>
      </w:tr>
      <w:tr w:rsidR="00D765A4" w:rsidRPr="00D667AB" w14:paraId="4C238E94" w14:textId="77777777" w:rsidTr="003264FC">
        <w:trPr>
          <w:trHeight w:val="362"/>
        </w:trPr>
        <w:tc>
          <w:tcPr>
            <w:tcW w:w="2410" w:type="dxa"/>
          </w:tcPr>
          <w:p w14:paraId="217EF6C3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sz w:val="20"/>
                <w:szCs w:val="20"/>
              </w:rPr>
              <w:t>CGT Delay Aversion</w:t>
            </w:r>
          </w:p>
        </w:tc>
        <w:tc>
          <w:tcPr>
            <w:tcW w:w="2126" w:type="dxa"/>
            <w:vAlign w:val="center"/>
          </w:tcPr>
          <w:p w14:paraId="1ECD59E7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0.20 (0.16)</w:t>
            </w:r>
          </w:p>
        </w:tc>
        <w:tc>
          <w:tcPr>
            <w:tcW w:w="1985" w:type="dxa"/>
            <w:vAlign w:val="center"/>
          </w:tcPr>
          <w:p w14:paraId="46FEBC33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0.18 (0.14)</w:t>
            </w:r>
          </w:p>
        </w:tc>
        <w:tc>
          <w:tcPr>
            <w:tcW w:w="1843" w:type="dxa"/>
            <w:vAlign w:val="center"/>
          </w:tcPr>
          <w:p w14:paraId="3586BCBB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0.22 (0.17)</w:t>
            </w:r>
          </w:p>
        </w:tc>
        <w:tc>
          <w:tcPr>
            <w:tcW w:w="1134" w:type="dxa"/>
            <w:vAlign w:val="center"/>
          </w:tcPr>
          <w:p w14:paraId="0D03215C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&lt; .001</w:t>
            </w:r>
          </w:p>
        </w:tc>
      </w:tr>
      <w:tr w:rsidR="00D765A4" w:rsidRPr="00D667AB" w14:paraId="3D31FA7D" w14:textId="77777777" w:rsidTr="003264FC">
        <w:trPr>
          <w:trHeight w:val="362"/>
        </w:trPr>
        <w:tc>
          <w:tcPr>
            <w:tcW w:w="2410" w:type="dxa"/>
          </w:tcPr>
          <w:p w14:paraId="0B219A89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sz w:val="20"/>
                <w:szCs w:val="20"/>
              </w:rPr>
              <w:t>CGT Deliberation Time</w:t>
            </w:r>
          </w:p>
        </w:tc>
        <w:tc>
          <w:tcPr>
            <w:tcW w:w="2126" w:type="dxa"/>
            <w:vAlign w:val="center"/>
          </w:tcPr>
          <w:p w14:paraId="23323A49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1697.14 (754.97)</w:t>
            </w:r>
          </w:p>
        </w:tc>
        <w:tc>
          <w:tcPr>
            <w:tcW w:w="1985" w:type="dxa"/>
            <w:vAlign w:val="center"/>
          </w:tcPr>
          <w:p w14:paraId="58F2C50E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1745.63 (784.85)</w:t>
            </w:r>
          </w:p>
        </w:tc>
        <w:tc>
          <w:tcPr>
            <w:tcW w:w="1843" w:type="dxa"/>
            <w:vAlign w:val="center"/>
          </w:tcPr>
          <w:p w14:paraId="747E8F50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1656.32 (727.23)</w:t>
            </w:r>
          </w:p>
        </w:tc>
        <w:tc>
          <w:tcPr>
            <w:tcW w:w="1134" w:type="dxa"/>
            <w:vAlign w:val="center"/>
          </w:tcPr>
          <w:p w14:paraId="364CD91D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0.09</w:t>
            </w:r>
          </w:p>
        </w:tc>
      </w:tr>
      <w:tr w:rsidR="00D765A4" w:rsidRPr="00D667AB" w14:paraId="6EA585EC" w14:textId="77777777" w:rsidTr="003264FC">
        <w:trPr>
          <w:trHeight w:val="362"/>
        </w:trPr>
        <w:tc>
          <w:tcPr>
            <w:tcW w:w="2410" w:type="dxa"/>
          </w:tcPr>
          <w:p w14:paraId="416355CB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sz w:val="20"/>
                <w:szCs w:val="20"/>
              </w:rPr>
              <w:t>CGT Proportion Bet</w:t>
            </w:r>
          </w:p>
        </w:tc>
        <w:tc>
          <w:tcPr>
            <w:tcW w:w="2126" w:type="dxa"/>
            <w:vAlign w:val="center"/>
          </w:tcPr>
          <w:p w14:paraId="1ADF120F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0.49 (0.12)</w:t>
            </w:r>
          </w:p>
        </w:tc>
        <w:tc>
          <w:tcPr>
            <w:tcW w:w="1985" w:type="dxa"/>
            <w:vAlign w:val="center"/>
          </w:tcPr>
          <w:p w14:paraId="7AC47D99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0.52 (0.12)</w:t>
            </w:r>
          </w:p>
        </w:tc>
        <w:tc>
          <w:tcPr>
            <w:tcW w:w="1843" w:type="dxa"/>
            <w:vAlign w:val="center"/>
          </w:tcPr>
          <w:p w14:paraId="5F13409B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0.47 (0.12)</w:t>
            </w:r>
          </w:p>
        </w:tc>
        <w:tc>
          <w:tcPr>
            <w:tcW w:w="1134" w:type="dxa"/>
            <w:vAlign w:val="center"/>
          </w:tcPr>
          <w:p w14:paraId="00A2550D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&lt; .001</w:t>
            </w:r>
          </w:p>
        </w:tc>
      </w:tr>
      <w:tr w:rsidR="00D765A4" w:rsidRPr="00D667AB" w14:paraId="0CE70373" w14:textId="77777777" w:rsidTr="003264FC">
        <w:trPr>
          <w:trHeight w:val="362"/>
        </w:trPr>
        <w:tc>
          <w:tcPr>
            <w:tcW w:w="2410" w:type="dxa"/>
          </w:tcPr>
          <w:p w14:paraId="5F0FA366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sz w:val="20"/>
                <w:szCs w:val="20"/>
              </w:rPr>
              <w:t xml:space="preserve">CGT Quality Score </w:t>
            </w:r>
          </w:p>
        </w:tc>
        <w:tc>
          <w:tcPr>
            <w:tcW w:w="2126" w:type="dxa"/>
            <w:vAlign w:val="center"/>
          </w:tcPr>
          <w:p w14:paraId="75FC5E63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0.96 (0.07)</w:t>
            </w:r>
          </w:p>
        </w:tc>
        <w:tc>
          <w:tcPr>
            <w:tcW w:w="1985" w:type="dxa"/>
            <w:vAlign w:val="center"/>
          </w:tcPr>
          <w:p w14:paraId="6DBDF01A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0.95 (0.07)</w:t>
            </w:r>
          </w:p>
        </w:tc>
        <w:tc>
          <w:tcPr>
            <w:tcW w:w="1843" w:type="dxa"/>
            <w:vAlign w:val="center"/>
          </w:tcPr>
          <w:p w14:paraId="2AB10444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0.96 (0.07)</w:t>
            </w:r>
          </w:p>
        </w:tc>
        <w:tc>
          <w:tcPr>
            <w:tcW w:w="1134" w:type="dxa"/>
            <w:vAlign w:val="center"/>
          </w:tcPr>
          <w:p w14:paraId="63FD710E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0.49</w:t>
            </w:r>
          </w:p>
        </w:tc>
      </w:tr>
      <w:tr w:rsidR="00D765A4" w:rsidRPr="00D667AB" w14:paraId="0942DDBA" w14:textId="77777777" w:rsidTr="003264FC">
        <w:trPr>
          <w:trHeight w:val="362"/>
        </w:trPr>
        <w:tc>
          <w:tcPr>
            <w:tcW w:w="2410" w:type="dxa"/>
          </w:tcPr>
          <w:p w14:paraId="157C12B2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sz w:val="20"/>
                <w:szCs w:val="20"/>
              </w:rPr>
              <w:t xml:space="preserve">CGT Risk Adjustment  </w:t>
            </w:r>
          </w:p>
        </w:tc>
        <w:tc>
          <w:tcPr>
            <w:tcW w:w="2126" w:type="dxa"/>
            <w:vAlign w:val="center"/>
          </w:tcPr>
          <w:p w14:paraId="53E5E7D1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1.96 (1.00)</w:t>
            </w:r>
          </w:p>
        </w:tc>
        <w:tc>
          <w:tcPr>
            <w:tcW w:w="1985" w:type="dxa"/>
            <w:vAlign w:val="center"/>
          </w:tcPr>
          <w:p w14:paraId="35FB1CC3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2.11 (1.03)</w:t>
            </w:r>
          </w:p>
        </w:tc>
        <w:tc>
          <w:tcPr>
            <w:tcW w:w="1843" w:type="dxa"/>
            <w:vAlign w:val="center"/>
          </w:tcPr>
          <w:p w14:paraId="7D8B2487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1.83 (0.97)</w:t>
            </w:r>
          </w:p>
        </w:tc>
        <w:tc>
          <w:tcPr>
            <w:tcW w:w="1134" w:type="dxa"/>
            <w:vAlign w:val="center"/>
          </w:tcPr>
          <w:p w14:paraId="5E053804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&lt; .001</w:t>
            </w:r>
          </w:p>
        </w:tc>
      </w:tr>
      <w:tr w:rsidR="00D765A4" w:rsidRPr="00D667AB" w14:paraId="00705871" w14:textId="77777777" w:rsidTr="003264FC">
        <w:trPr>
          <w:trHeight w:val="362"/>
        </w:trPr>
        <w:tc>
          <w:tcPr>
            <w:tcW w:w="2410" w:type="dxa"/>
          </w:tcPr>
          <w:p w14:paraId="6540EE1A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sz w:val="20"/>
                <w:szCs w:val="20"/>
              </w:rPr>
              <w:t xml:space="preserve">CGT Risk Taking  </w:t>
            </w:r>
          </w:p>
        </w:tc>
        <w:tc>
          <w:tcPr>
            <w:tcW w:w="2126" w:type="dxa"/>
            <w:vAlign w:val="center"/>
          </w:tcPr>
          <w:p w14:paraId="06FB4ADE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0.54 (0.13)</w:t>
            </w:r>
          </w:p>
        </w:tc>
        <w:tc>
          <w:tcPr>
            <w:tcW w:w="1985" w:type="dxa"/>
            <w:vAlign w:val="center"/>
          </w:tcPr>
          <w:p w14:paraId="7173DDF1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0.57 (0.13)</w:t>
            </w:r>
          </w:p>
        </w:tc>
        <w:tc>
          <w:tcPr>
            <w:tcW w:w="1843" w:type="dxa"/>
            <w:vAlign w:val="center"/>
          </w:tcPr>
          <w:p w14:paraId="051668B5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0.52 (0.12)</w:t>
            </w:r>
          </w:p>
        </w:tc>
        <w:tc>
          <w:tcPr>
            <w:tcW w:w="1134" w:type="dxa"/>
            <w:vAlign w:val="center"/>
          </w:tcPr>
          <w:p w14:paraId="47BB887F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&lt; .001</w:t>
            </w:r>
          </w:p>
        </w:tc>
      </w:tr>
      <w:tr w:rsidR="00D765A4" w:rsidRPr="00D667AB" w14:paraId="4B380910" w14:textId="77777777" w:rsidTr="003264FC">
        <w:trPr>
          <w:trHeight w:val="362"/>
        </w:trPr>
        <w:tc>
          <w:tcPr>
            <w:tcW w:w="9498" w:type="dxa"/>
            <w:gridSpan w:val="5"/>
            <w:vAlign w:val="center"/>
          </w:tcPr>
          <w:p w14:paraId="70FD9488" w14:textId="77777777" w:rsidR="00D765A4" w:rsidRPr="00D667AB" w:rsidRDefault="00D765A4" w:rsidP="00D765A4">
            <w:pPr>
              <w:spacing w:before="240" w:after="0" w:line="240" w:lineRule="auto"/>
              <w:rPr>
                <w:rFonts w:cs="Arial"/>
                <w:b/>
                <w:sz w:val="20"/>
                <w:szCs w:val="20"/>
              </w:rPr>
            </w:pPr>
            <w:r w:rsidRPr="00D667AB">
              <w:rPr>
                <w:rFonts w:cs="Arial"/>
                <w:b/>
                <w:bCs/>
                <w:sz w:val="20"/>
                <w:szCs w:val="20"/>
              </w:rPr>
              <w:t>Rapid Visual Information Processing (RVP)</w:t>
            </w:r>
          </w:p>
        </w:tc>
      </w:tr>
      <w:tr w:rsidR="00D765A4" w:rsidRPr="00D667AB" w14:paraId="5C8BB939" w14:textId="77777777" w:rsidTr="003264FC">
        <w:trPr>
          <w:trHeight w:val="362"/>
        </w:trPr>
        <w:tc>
          <w:tcPr>
            <w:tcW w:w="2410" w:type="dxa"/>
            <w:vAlign w:val="center"/>
          </w:tcPr>
          <w:p w14:paraId="3FC08028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RVP A’</w:t>
            </w:r>
          </w:p>
        </w:tc>
        <w:tc>
          <w:tcPr>
            <w:tcW w:w="2126" w:type="dxa"/>
            <w:vAlign w:val="center"/>
          </w:tcPr>
          <w:p w14:paraId="57015419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0.93 (0.05)</w:t>
            </w:r>
          </w:p>
        </w:tc>
        <w:tc>
          <w:tcPr>
            <w:tcW w:w="1985" w:type="dxa"/>
            <w:vAlign w:val="center"/>
          </w:tcPr>
          <w:p w14:paraId="69042D8E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0.93 (0.05)</w:t>
            </w:r>
          </w:p>
        </w:tc>
        <w:tc>
          <w:tcPr>
            <w:tcW w:w="1843" w:type="dxa"/>
            <w:vAlign w:val="center"/>
          </w:tcPr>
          <w:p w14:paraId="60547EB2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0.92 (0.05)</w:t>
            </w:r>
          </w:p>
        </w:tc>
        <w:tc>
          <w:tcPr>
            <w:tcW w:w="1134" w:type="dxa"/>
            <w:vAlign w:val="center"/>
          </w:tcPr>
          <w:p w14:paraId="248D51E6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&lt; .001</w:t>
            </w:r>
          </w:p>
        </w:tc>
      </w:tr>
      <w:tr w:rsidR="00D765A4" w:rsidRPr="00D667AB" w14:paraId="787E10B7" w14:textId="77777777" w:rsidTr="003264FC">
        <w:trPr>
          <w:trHeight w:val="362"/>
        </w:trPr>
        <w:tc>
          <w:tcPr>
            <w:tcW w:w="9498" w:type="dxa"/>
            <w:gridSpan w:val="5"/>
            <w:vAlign w:val="center"/>
          </w:tcPr>
          <w:p w14:paraId="774DA349" w14:textId="77777777" w:rsidR="00D765A4" w:rsidRPr="00D667AB" w:rsidRDefault="00D765A4" w:rsidP="00D765A4">
            <w:pPr>
              <w:spacing w:before="24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D667AB">
              <w:rPr>
                <w:rFonts w:cs="Arial"/>
                <w:b/>
                <w:bCs/>
                <w:sz w:val="20"/>
                <w:szCs w:val="20"/>
              </w:rPr>
              <w:t>Spatial Working Memory (SWM)</w:t>
            </w:r>
          </w:p>
        </w:tc>
      </w:tr>
      <w:tr w:rsidR="00D765A4" w:rsidRPr="00D667AB" w14:paraId="6C46A143" w14:textId="77777777" w:rsidTr="003264FC">
        <w:trPr>
          <w:trHeight w:val="362"/>
        </w:trPr>
        <w:tc>
          <w:tcPr>
            <w:tcW w:w="2410" w:type="dxa"/>
            <w:vAlign w:val="center"/>
          </w:tcPr>
          <w:p w14:paraId="17543D96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SWM Between Errors</w:t>
            </w:r>
          </w:p>
        </w:tc>
        <w:tc>
          <w:tcPr>
            <w:tcW w:w="2126" w:type="dxa"/>
            <w:vAlign w:val="center"/>
          </w:tcPr>
          <w:p w14:paraId="15CB55C6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10.75 (11.53)</w:t>
            </w:r>
          </w:p>
        </w:tc>
        <w:tc>
          <w:tcPr>
            <w:tcW w:w="1985" w:type="dxa"/>
            <w:vAlign w:val="center"/>
          </w:tcPr>
          <w:p w14:paraId="34A63BD6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9.23 (10.16)</w:t>
            </w:r>
          </w:p>
        </w:tc>
        <w:tc>
          <w:tcPr>
            <w:tcW w:w="1843" w:type="dxa"/>
            <w:vAlign w:val="center"/>
          </w:tcPr>
          <w:p w14:paraId="68524F57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11.99 (12.44)</w:t>
            </w:r>
          </w:p>
        </w:tc>
        <w:tc>
          <w:tcPr>
            <w:tcW w:w="1134" w:type="dxa"/>
            <w:vAlign w:val="center"/>
          </w:tcPr>
          <w:p w14:paraId="38BAAB33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&lt; .001</w:t>
            </w:r>
          </w:p>
        </w:tc>
      </w:tr>
      <w:tr w:rsidR="00D765A4" w:rsidRPr="00D667AB" w14:paraId="592FCD66" w14:textId="77777777" w:rsidTr="003264FC">
        <w:trPr>
          <w:trHeight w:val="362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CA56A18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SWM Strategy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0E40425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27.41 (6.18)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67FC8CB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26.59 (5.93)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F470D47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sz w:val="20"/>
                <w:szCs w:val="20"/>
              </w:rPr>
              <w:t>28.09 (6.31)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D54E75" w14:textId="77777777" w:rsidR="00D765A4" w:rsidRPr="00D667AB" w:rsidRDefault="00D765A4" w:rsidP="00D765A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667AB">
              <w:rPr>
                <w:rFonts w:cs="Arial"/>
                <w:sz w:val="20"/>
                <w:szCs w:val="20"/>
              </w:rPr>
              <w:t>&lt; .001</w:t>
            </w:r>
          </w:p>
        </w:tc>
      </w:tr>
    </w:tbl>
    <w:p w14:paraId="57B09995" w14:textId="77777777" w:rsidR="00B85FB5" w:rsidRDefault="00B85FB5" w:rsidP="00237016">
      <w:pPr>
        <w:rPr>
          <w:rFonts w:asciiTheme="majorHAnsi" w:eastAsiaTheme="majorEastAsia" w:hAnsiTheme="majorHAnsi" w:cstheme="majorBidi"/>
          <w:b/>
          <w:color w:val="000000" w:themeColor="text1"/>
          <w:kern w:val="2"/>
          <w:sz w:val="32"/>
          <w:szCs w:val="32"/>
          <w14:ligatures w14:val="standardContextual"/>
        </w:rPr>
      </w:pPr>
    </w:p>
    <w:p w14:paraId="111C3794" w14:textId="77777777" w:rsidR="00B85FB5" w:rsidRDefault="00B85FB5" w:rsidP="00237016">
      <w:pPr>
        <w:rPr>
          <w:rFonts w:asciiTheme="majorHAnsi" w:eastAsiaTheme="majorEastAsia" w:hAnsiTheme="majorHAnsi" w:cstheme="majorBidi"/>
          <w:b/>
          <w:color w:val="000000" w:themeColor="text1"/>
          <w:kern w:val="2"/>
          <w:sz w:val="32"/>
          <w:szCs w:val="32"/>
          <w14:ligatures w14:val="standardContextual"/>
        </w:rPr>
      </w:pPr>
    </w:p>
    <w:p w14:paraId="456D02DA" w14:textId="2D00C1EC" w:rsidR="009C0277" w:rsidRDefault="009C0277" w:rsidP="00237016">
      <w:pPr>
        <w:rPr>
          <w:rFonts w:asciiTheme="majorHAnsi" w:eastAsiaTheme="majorEastAsia" w:hAnsiTheme="majorHAnsi" w:cstheme="majorBidi"/>
          <w:b/>
          <w:color w:val="000000" w:themeColor="text1"/>
          <w:kern w:val="2"/>
          <w:sz w:val="32"/>
          <w:szCs w:val="32"/>
          <w14:ligatures w14:val="standardContextual"/>
        </w:rPr>
      </w:pPr>
      <w:r w:rsidRPr="009C0277">
        <w:rPr>
          <w:rFonts w:asciiTheme="majorHAnsi" w:eastAsiaTheme="majorEastAsia" w:hAnsiTheme="majorHAnsi" w:cstheme="majorBidi"/>
          <w:b/>
          <w:color w:val="000000" w:themeColor="text1"/>
          <w:kern w:val="2"/>
          <w:sz w:val="32"/>
          <w:szCs w:val="32"/>
          <w14:ligatures w14:val="standardContextual"/>
        </w:rPr>
        <w:lastRenderedPageBreak/>
        <w:t>Whole sample predictive performance</w:t>
      </w:r>
    </w:p>
    <w:p w14:paraId="2E2F4A5F" w14:textId="79C7C0B6" w:rsidR="00237016" w:rsidRPr="00237016" w:rsidRDefault="00237016" w:rsidP="00237016">
      <w:pPr>
        <w:rPr>
          <w:b/>
          <w:bCs/>
        </w:rPr>
      </w:pPr>
      <w:r w:rsidRPr="00237016">
        <w:rPr>
          <w:b/>
          <w:bCs/>
        </w:rPr>
        <w:t xml:space="preserve">Supplementary Table </w:t>
      </w:r>
      <w:r w:rsidR="004D4AD6">
        <w:rPr>
          <w:b/>
          <w:bCs/>
        </w:rPr>
        <w:t>5</w:t>
      </w:r>
      <w:r w:rsidR="006F28C2" w:rsidRPr="00972A06">
        <w:rPr>
          <w:b/>
          <w:bCs/>
        </w:rPr>
        <w:t xml:space="preserve">: </w:t>
      </w:r>
      <w:r w:rsidRPr="00237016">
        <w:rPr>
          <w:b/>
          <w:bCs/>
        </w:rPr>
        <w:t xml:space="preserve">Whole sample </w:t>
      </w:r>
      <w:r w:rsidR="000362E3">
        <w:rPr>
          <w:b/>
          <w:bCs/>
        </w:rPr>
        <w:t xml:space="preserve">predictive </w:t>
      </w:r>
      <w:r w:rsidR="00A05499">
        <w:rPr>
          <w:b/>
          <w:bCs/>
        </w:rPr>
        <w:t>performance</w:t>
      </w:r>
      <w:r w:rsidRPr="00237016">
        <w:rPr>
          <w:b/>
          <w:bCs/>
        </w:rPr>
        <w:t xml:space="preserve"> </w:t>
      </w:r>
      <w:r w:rsidR="00527A15">
        <w:rPr>
          <w:b/>
          <w:bCs/>
        </w:rPr>
        <w:t>for</w:t>
      </w:r>
      <w:r w:rsidRPr="00237016">
        <w:rPr>
          <w:b/>
          <w:bCs/>
        </w:rPr>
        <w:t xml:space="preserve"> the Adversity-only, Cognition-only and </w:t>
      </w:r>
      <w:r w:rsidR="00BC4D6B">
        <w:rPr>
          <w:b/>
          <w:bCs/>
        </w:rPr>
        <w:t>Adversity-and-Cognition</w:t>
      </w:r>
      <w:r w:rsidRPr="00237016">
        <w:rPr>
          <w:b/>
          <w:bCs/>
        </w:rPr>
        <w:t xml:space="preserve"> models</w:t>
      </w:r>
    </w:p>
    <w:tbl>
      <w:tblPr>
        <w:tblStyle w:val="TableGrid"/>
        <w:tblW w:w="92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1910"/>
        <w:gridCol w:w="1910"/>
        <w:gridCol w:w="1885"/>
      </w:tblGrid>
      <w:tr w:rsidR="00237016" w:rsidRPr="00527A15" w14:paraId="03C1E3ED" w14:textId="77777777" w:rsidTr="00EC6068">
        <w:trPr>
          <w:trHeight w:val="271"/>
          <w:jc w:val="center"/>
        </w:trPr>
        <w:tc>
          <w:tcPr>
            <w:tcW w:w="35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C23846D" w14:textId="77777777" w:rsidR="00237016" w:rsidRPr="00527A15" w:rsidRDefault="00237016" w:rsidP="00812FB7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27A15"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99C31E6" w14:textId="283AA59E" w:rsidR="00237016" w:rsidRPr="00527A15" w:rsidRDefault="003C75AB" w:rsidP="00812FB7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  <w:r w:rsidRPr="003C75AB">
              <w:rPr>
                <w:b/>
                <w:bCs/>
                <w:sz w:val="20"/>
                <w:szCs w:val="20"/>
              </w:rPr>
              <w:t>xplained variance</w:t>
            </w:r>
            <w:r w:rsidR="000D381A">
              <w:rPr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="000D381A">
              <w:rPr>
                <w:b/>
                <w:bCs/>
                <w:sz w:val="20"/>
                <w:szCs w:val="20"/>
              </w:rPr>
              <w:t>%)</w:t>
            </w:r>
            <w:r>
              <w:rPr>
                <w:b/>
                <w:bCs/>
                <w:sz w:val="20"/>
                <w:szCs w:val="20"/>
              </w:rPr>
              <w:t>*</w:t>
            </w:r>
            <w:proofErr w:type="gramEnd"/>
            <w:r w:rsidRPr="003C75A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8331866" w14:textId="77777777" w:rsidR="00237016" w:rsidRPr="00527A15" w:rsidRDefault="00237016" w:rsidP="00812FB7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27A15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B3BE4B6" w14:textId="77777777" w:rsidR="00237016" w:rsidRPr="00527A15" w:rsidRDefault="00237016" w:rsidP="00812FB7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27A15">
              <w:rPr>
                <w:b/>
                <w:bCs/>
                <w:sz w:val="20"/>
                <w:szCs w:val="20"/>
              </w:rPr>
              <w:t>Number of components</w:t>
            </w:r>
          </w:p>
        </w:tc>
      </w:tr>
      <w:tr w:rsidR="00237016" w:rsidRPr="00527A15" w14:paraId="471CCCD8" w14:textId="77777777" w:rsidTr="00527A15">
        <w:trPr>
          <w:trHeight w:val="271"/>
          <w:jc w:val="center"/>
        </w:trPr>
        <w:tc>
          <w:tcPr>
            <w:tcW w:w="3527" w:type="dxa"/>
            <w:tcBorders>
              <w:top w:val="single" w:sz="4" w:space="0" w:color="auto"/>
            </w:tcBorders>
            <w:noWrap/>
            <w:hideMark/>
          </w:tcPr>
          <w:p w14:paraId="4051AB5A" w14:textId="17E55C39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Adversity-only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noWrap/>
            <w:hideMark/>
          </w:tcPr>
          <w:p w14:paraId="182774A3" w14:textId="3614C786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18</w:t>
            </w:r>
            <w:r w:rsidR="000C122B">
              <w:rPr>
                <w:sz w:val="20"/>
                <w:szCs w:val="20"/>
              </w:rPr>
              <w:t>.</w:t>
            </w:r>
            <w:r w:rsidR="007F4E7C">
              <w:rPr>
                <w:sz w:val="20"/>
                <w:szCs w:val="20"/>
              </w:rPr>
              <w:t>06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noWrap/>
            <w:hideMark/>
          </w:tcPr>
          <w:p w14:paraId="3CB25BFE" w14:textId="77777777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0.401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noWrap/>
            <w:hideMark/>
          </w:tcPr>
          <w:p w14:paraId="218003C1" w14:textId="77777777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3</w:t>
            </w:r>
          </w:p>
        </w:tc>
      </w:tr>
      <w:tr w:rsidR="00237016" w:rsidRPr="00527A15" w14:paraId="395061E2" w14:textId="77777777" w:rsidTr="00527A15">
        <w:trPr>
          <w:trHeight w:val="271"/>
          <w:jc w:val="center"/>
        </w:trPr>
        <w:tc>
          <w:tcPr>
            <w:tcW w:w="3527" w:type="dxa"/>
            <w:noWrap/>
            <w:hideMark/>
          </w:tcPr>
          <w:p w14:paraId="36EB4A1E" w14:textId="0CF4C680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Cognition-only</w:t>
            </w:r>
          </w:p>
        </w:tc>
        <w:tc>
          <w:tcPr>
            <w:tcW w:w="1910" w:type="dxa"/>
            <w:noWrap/>
            <w:hideMark/>
          </w:tcPr>
          <w:p w14:paraId="7B873DF5" w14:textId="563732ED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15</w:t>
            </w:r>
            <w:r w:rsidR="000C122B">
              <w:rPr>
                <w:sz w:val="20"/>
                <w:szCs w:val="20"/>
              </w:rPr>
              <w:t>.</w:t>
            </w:r>
            <w:r w:rsidRPr="00527A15">
              <w:rPr>
                <w:sz w:val="20"/>
                <w:szCs w:val="20"/>
              </w:rPr>
              <w:t>6</w:t>
            </w:r>
            <w:r w:rsidR="007F4E7C">
              <w:rPr>
                <w:sz w:val="20"/>
                <w:szCs w:val="20"/>
              </w:rPr>
              <w:t>1</w:t>
            </w:r>
          </w:p>
        </w:tc>
        <w:tc>
          <w:tcPr>
            <w:tcW w:w="1910" w:type="dxa"/>
            <w:noWrap/>
            <w:hideMark/>
          </w:tcPr>
          <w:p w14:paraId="0E60D0C6" w14:textId="77777777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0.363</w:t>
            </w:r>
          </w:p>
        </w:tc>
        <w:tc>
          <w:tcPr>
            <w:tcW w:w="1885" w:type="dxa"/>
            <w:noWrap/>
            <w:hideMark/>
          </w:tcPr>
          <w:p w14:paraId="3335FDA5" w14:textId="77777777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3</w:t>
            </w:r>
          </w:p>
        </w:tc>
      </w:tr>
      <w:tr w:rsidR="00237016" w:rsidRPr="00527A15" w14:paraId="190A86C0" w14:textId="77777777" w:rsidTr="00527A15">
        <w:trPr>
          <w:trHeight w:val="271"/>
          <w:jc w:val="center"/>
        </w:trPr>
        <w:tc>
          <w:tcPr>
            <w:tcW w:w="3527" w:type="dxa"/>
            <w:tcBorders>
              <w:bottom w:val="single" w:sz="4" w:space="0" w:color="auto"/>
            </w:tcBorders>
            <w:noWrap/>
            <w:hideMark/>
          </w:tcPr>
          <w:p w14:paraId="5BC7E4C1" w14:textId="0AE2ED6A" w:rsidR="00237016" w:rsidRPr="00527A15" w:rsidRDefault="00BC4D6B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Adversity-and-Cognition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noWrap/>
            <w:hideMark/>
          </w:tcPr>
          <w:p w14:paraId="1E9FAF29" w14:textId="1EA9805F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18</w:t>
            </w:r>
            <w:r w:rsidR="000C122B">
              <w:rPr>
                <w:sz w:val="20"/>
                <w:szCs w:val="20"/>
              </w:rPr>
              <w:t>.</w:t>
            </w:r>
            <w:r w:rsidRPr="00527A15">
              <w:rPr>
                <w:sz w:val="20"/>
                <w:szCs w:val="20"/>
              </w:rPr>
              <w:t>9</w:t>
            </w:r>
            <w:r w:rsidR="007F4E7C">
              <w:rPr>
                <w:sz w:val="20"/>
                <w:szCs w:val="20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noWrap/>
            <w:hideMark/>
          </w:tcPr>
          <w:p w14:paraId="6F0F72B6" w14:textId="77777777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0.414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hideMark/>
          </w:tcPr>
          <w:p w14:paraId="3EB0A083" w14:textId="77777777" w:rsidR="00237016" w:rsidRPr="00527A15" w:rsidRDefault="00237016" w:rsidP="00812FB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27A15">
              <w:rPr>
                <w:sz w:val="20"/>
                <w:szCs w:val="20"/>
              </w:rPr>
              <w:t>4</w:t>
            </w:r>
          </w:p>
        </w:tc>
      </w:tr>
    </w:tbl>
    <w:p w14:paraId="454C8F48" w14:textId="6195B6F7" w:rsidR="007568CC" w:rsidRDefault="003C75AB" w:rsidP="00F81918">
      <w:pPr>
        <w:spacing w:line="276" w:lineRule="auto"/>
      </w:pPr>
      <w:r>
        <w:t>*</w:t>
      </w:r>
      <w:r w:rsidRPr="00D75542">
        <w:t>R²</w:t>
      </w:r>
      <w:r>
        <w:t xml:space="preserve"> was multiplied by 100 to obtain the percentage of explained variance (%) in each outcome. </w:t>
      </w:r>
    </w:p>
    <w:p w14:paraId="0DB05C84" w14:textId="2121E4A8" w:rsidR="0016151D" w:rsidRPr="00237016" w:rsidRDefault="0016151D" w:rsidP="0016151D">
      <w:pPr>
        <w:rPr>
          <w:b/>
          <w:bCs/>
        </w:rPr>
      </w:pPr>
      <w:r w:rsidRPr="00237016">
        <w:rPr>
          <w:b/>
          <w:bCs/>
        </w:rPr>
        <w:t xml:space="preserve">Supplementary Table </w:t>
      </w:r>
      <w:r w:rsidR="004D4AD6">
        <w:rPr>
          <w:b/>
          <w:bCs/>
        </w:rPr>
        <w:t>6</w:t>
      </w:r>
      <w:r w:rsidRPr="00972A06">
        <w:rPr>
          <w:b/>
          <w:bCs/>
        </w:rPr>
        <w:t xml:space="preserve">: </w:t>
      </w:r>
      <w:r w:rsidR="00BC4D6B">
        <w:rPr>
          <w:b/>
          <w:bCs/>
        </w:rPr>
        <w:t>Beta values</w:t>
      </w:r>
      <w:r w:rsidR="00BC4D6B" w:rsidRPr="00237016">
        <w:rPr>
          <w:b/>
          <w:bCs/>
        </w:rPr>
        <w:t xml:space="preserve"> </w:t>
      </w:r>
      <w:r w:rsidR="00BC4D6B">
        <w:rPr>
          <w:b/>
          <w:bCs/>
        </w:rPr>
        <w:t xml:space="preserve">for </w:t>
      </w:r>
      <w:r w:rsidRPr="00237016">
        <w:rPr>
          <w:b/>
          <w:bCs/>
        </w:rPr>
        <w:t>Adversity-only</w:t>
      </w:r>
      <w:r w:rsidR="00993F56">
        <w:rPr>
          <w:b/>
          <w:bCs/>
        </w:rPr>
        <w:t xml:space="preserve"> whole sample model</w:t>
      </w:r>
      <w:r w:rsidR="004F65A0">
        <w:rPr>
          <w:b/>
          <w:bCs/>
        </w:rPr>
        <w:t xml:space="preserve"> </w:t>
      </w:r>
      <w:r w:rsidR="00BC4D6B">
        <w:rPr>
          <w:b/>
          <w:bCs/>
        </w:rPr>
        <w:t>predictions</w:t>
      </w:r>
    </w:p>
    <w:tbl>
      <w:tblPr>
        <w:tblW w:w="978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419"/>
        <w:gridCol w:w="850"/>
        <w:gridCol w:w="864"/>
        <w:gridCol w:w="903"/>
        <w:gridCol w:w="903"/>
        <w:gridCol w:w="902"/>
        <w:gridCol w:w="903"/>
        <w:gridCol w:w="902"/>
        <w:gridCol w:w="903"/>
        <w:gridCol w:w="1233"/>
      </w:tblGrid>
      <w:tr w:rsidR="004703A6" w:rsidRPr="005E2E12" w14:paraId="7EF23B76" w14:textId="77777777" w:rsidTr="00514618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DD9274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Row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4867EC" w14:textId="28A935FE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cs="Arial"/>
                <w:sz w:val="18"/>
                <w:szCs w:val="18"/>
              </w:rPr>
              <w:t>Specific Phobia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C7A546" w14:textId="2BFAE812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cs="Arial"/>
                <w:sz w:val="18"/>
                <w:szCs w:val="18"/>
              </w:rPr>
              <w:t>Social Phobia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1C2E6C" w14:textId="2C1AA23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cs="Arial"/>
                <w:sz w:val="18"/>
                <w:szCs w:val="18"/>
              </w:rPr>
              <w:t>Agoraphobia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2D9D5B" w14:textId="28223CBB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cs="Arial"/>
                <w:sz w:val="18"/>
                <w:szCs w:val="18"/>
              </w:rPr>
              <w:t>OCD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FA87C6" w14:textId="6A840DA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cs="Arial"/>
                <w:sz w:val="18"/>
                <w:szCs w:val="18"/>
              </w:rPr>
              <w:t>Anxiety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3776FE" w14:textId="604722CF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DCD3B9" w14:textId="756C895E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PTSD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B35E2A" w14:textId="4A8E2A85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cs="Arial"/>
                <w:sz w:val="18"/>
                <w:szCs w:val="18"/>
              </w:rPr>
              <w:t>Conduct Disorder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3031C6" w14:textId="49C8079F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cs="Arial"/>
                <w:sz w:val="18"/>
                <w:szCs w:val="18"/>
              </w:rPr>
              <w:t>Hyperactivity/Inattention</w:t>
            </w:r>
          </w:p>
        </w:tc>
      </w:tr>
      <w:tr w:rsidR="004703A6" w:rsidRPr="005E2E12" w14:paraId="13BBFC09" w14:textId="77777777" w:rsidTr="00514618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E02976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Intercept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56A2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F3243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7EAA9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249AF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94D0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6F264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D9F80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CBBAE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8D54F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</w:tr>
      <w:tr w:rsidR="004703A6" w:rsidRPr="005E2E12" w14:paraId="22B86072" w14:textId="77777777" w:rsidTr="004703A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C0B1EC" w14:textId="6E2435CF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67D9B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0.284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D791A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-0.088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BB375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-0.081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0879E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-0.109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7264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0.373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456CC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-0.015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29C51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-0.097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787C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0.323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21B92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0.333</w:t>
            </w:r>
          </w:p>
        </w:tc>
      </w:tr>
      <w:tr w:rsidR="004703A6" w:rsidRPr="005E2E12" w14:paraId="74244F33" w14:textId="77777777" w:rsidTr="004703A6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58B5EE" w14:textId="4183C4E4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Sex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2DFF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-0.302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74DD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-0.183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52B56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-0.137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C4F0A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-0.163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39CF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-0.204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6162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-0.191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BECBC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-0.091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58CCA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0.024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6E677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-0.025</w:t>
            </w:r>
          </w:p>
        </w:tc>
      </w:tr>
      <w:tr w:rsidR="004703A6" w:rsidRPr="005E2E12" w14:paraId="25CBFF78" w14:textId="77777777" w:rsidTr="00514618">
        <w:trPr>
          <w:trHeight w:val="300"/>
        </w:trPr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FF4DEA" w14:textId="11454F22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Threat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05CE38B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0.095</w:t>
            </w: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924E06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0.200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C7FFD8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0.142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AEB5C6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0.172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80182A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0.227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62BD5AD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0.184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B14690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0.173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DECA767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0.153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DEF0E4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0.157</w:t>
            </w:r>
          </w:p>
        </w:tc>
      </w:tr>
      <w:tr w:rsidR="004703A6" w:rsidRPr="005E2E12" w14:paraId="1076C1FA" w14:textId="77777777" w:rsidTr="00514618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14719E" w14:textId="31701759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Deprivation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5777C5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-0.001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9A6AF9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0.237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06CB51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0.173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2BBBE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0.212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D92F49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0.142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F7AD09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0.197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B5D782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0.219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197AA2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8272B0" w14:textId="77777777" w:rsidR="004703A6" w:rsidRPr="004703A6" w:rsidRDefault="004703A6" w:rsidP="004703A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4703A6">
              <w:rPr>
                <w:rFonts w:eastAsia="Times New Roman" w:cs="Arial"/>
                <w:sz w:val="18"/>
                <w:szCs w:val="18"/>
                <w:lang w:eastAsia="en-GB"/>
              </w:rPr>
              <w:t>0.091</w:t>
            </w:r>
          </w:p>
        </w:tc>
      </w:tr>
    </w:tbl>
    <w:p w14:paraId="14345EBD" w14:textId="77777777" w:rsidR="00BE0F39" w:rsidRDefault="00BE0F39" w:rsidP="0016151D">
      <w:pPr>
        <w:rPr>
          <w:b/>
          <w:bCs/>
        </w:rPr>
      </w:pPr>
    </w:p>
    <w:p w14:paraId="5F634F2F" w14:textId="3BBB1C2B" w:rsidR="0016151D" w:rsidRPr="00237016" w:rsidRDefault="0016151D" w:rsidP="0016151D">
      <w:pPr>
        <w:rPr>
          <w:b/>
          <w:bCs/>
        </w:rPr>
      </w:pPr>
      <w:r w:rsidRPr="00237016">
        <w:rPr>
          <w:b/>
          <w:bCs/>
        </w:rPr>
        <w:t xml:space="preserve">Supplementary Table </w:t>
      </w:r>
      <w:r w:rsidR="004D4AD6">
        <w:rPr>
          <w:b/>
          <w:bCs/>
        </w:rPr>
        <w:t>7</w:t>
      </w:r>
      <w:r w:rsidRPr="00972A06">
        <w:rPr>
          <w:b/>
          <w:bCs/>
        </w:rPr>
        <w:t xml:space="preserve">: </w:t>
      </w:r>
      <w:r w:rsidR="00BC4D6B">
        <w:rPr>
          <w:b/>
          <w:bCs/>
        </w:rPr>
        <w:t>Beta values</w:t>
      </w:r>
      <w:r w:rsidR="00BC4D6B" w:rsidRPr="00237016">
        <w:rPr>
          <w:b/>
          <w:bCs/>
        </w:rPr>
        <w:t xml:space="preserve"> </w:t>
      </w:r>
      <w:r w:rsidR="00BC4D6B">
        <w:rPr>
          <w:b/>
          <w:bCs/>
        </w:rPr>
        <w:t xml:space="preserve">for </w:t>
      </w:r>
      <w:r w:rsidR="00BC4D6B" w:rsidRPr="00237016">
        <w:rPr>
          <w:b/>
          <w:bCs/>
        </w:rPr>
        <w:t>Adversity-</w:t>
      </w:r>
      <w:r w:rsidR="00BC4D6B">
        <w:rPr>
          <w:b/>
          <w:bCs/>
        </w:rPr>
        <w:t>and-Cognition whole sample model predictions</w:t>
      </w:r>
    </w:p>
    <w:tbl>
      <w:tblPr>
        <w:tblW w:w="978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419"/>
        <w:gridCol w:w="929"/>
        <w:gridCol w:w="929"/>
        <w:gridCol w:w="929"/>
        <w:gridCol w:w="929"/>
        <w:gridCol w:w="930"/>
        <w:gridCol w:w="929"/>
        <w:gridCol w:w="929"/>
        <w:gridCol w:w="929"/>
        <w:gridCol w:w="930"/>
      </w:tblGrid>
      <w:tr w:rsidR="00B82A6D" w:rsidRPr="0016151D" w14:paraId="2107DC73" w14:textId="77777777" w:rsidTr="00514618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733700" w14:textId="77777777" w:rsidR="00B82A6D" w:rsidRPr="0016151D" w:rsidRDefault="00B82A6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Row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11DD75" w14:textId="37333780" w:rsidR="00B82A6D" w:rsidRPr="0016151D" w:rsidRDefault="0016151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Specific Phobia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699F0D" w14:textId="373689F1" w:rsidR="00B82A6D" w:rsidRPr="0016151D" w:rsidRDefault="0016151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Social Phobia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07B5D9" w14:textId="7F4B7C89" w:rsidR="00B82A6D" w:rsidRPr="0016151D" w:rsidRDefault="0016151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Agoraphobia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D8370D" w14:textId="1BDEF293" w:rsidR="00B82A6D" w:rsidRPr="0016151D" w:rsidRDefault="0016151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OCD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C4B2CE" w14:textId="65FE45BA" w:rsidR="00B82A6D" w:rsidRPr="0016151D" w:rsidRDefault="0016151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Anxiety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0C74D0" w14:textId="4DD1C55C" w:rsidR="00B82A6D" w:rsidRPr="0016151D" w:rsidRDefault="0016151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D</w:t>
            </w:r>
            <w:r w:rsidR="00B82A6D" w:rsidRPr="0016151D">
              <w:rPr>
                <w:rFonts w:eastAsia="Times New Roman" w:cs="Arial"/>
                <w:sz w:val="18"/>
                <w:szCs w:val="18"/>
                <w:lang w:eastAsia="en-GB"/>
              </w:rPr>
              <w:t>epression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E9F939" w14:textId="3792A610" w:rsidR="00B82A6D" w:rsidRPr="0016151D" w:rsidRDefault="0016151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PTSD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0AD940" w14:textId="7E99C4A0" w:rsidR="00B82A6D" w:rsidRPr="0016151D" w:rsidRDefault="0016151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Conduct Disorder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3D2D84" w14:textId="333D1FBD" w:rsidR="00B82A6D" w:rsidRPr="0016151D" w:rsidRDefault="0016151D" w:rsidP="0016151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Hyperactivity/Inattention</w:t>
            </w:r>
          </w:p>
        </w:tc>
      </w:tr>
      <w:tr w:rsidR="00033560" w:rsidRPr="0016151D" w14:paraId="36318E33" w14:textId="77777777" w:rsidTr="00514618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A0E3CB" w14:textId="77777777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Intercept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4FCF8B" w14:textId="61A16C8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D9D772" w14:textId="08CE42F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2B02FD" w14:textId="6BEC3DE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1E5DD4" w14:textId="61105D0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0.000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9027784" w14:textId="4BCE9F2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AFD334" w14:textId="50BC766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A4639F9" w14:textId="69183CF0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32AD541" w14:textId="61E6C15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0.000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44099C" w14:textId="6C95087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0.000</w:t>
            </w:r>
          </w:p>
        </w:tc>
      </w:tr>
      <w:tr w:rsidR="00033560" w:rsidRPr="0016151D" w14:paraId="050D657B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28FCFE" w14:textId="14B2C4D8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E542C" w14:textId="2C739F58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FE2CB" w14:textId="6AB4B73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C522C" w14:textId="31E6181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94650" w14:textId="63380DE3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B4D38" w14:textId="7879B93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0.075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E353C" w14:textId="70C4826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D1B1B" w14:textId="3DCC4FA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5D29E" w14:textId="6218EBE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0.057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DE240" w14:textId="711F9B4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0.056</w:t>
            </w:r>
          </w:p>
        </w:tc>
      </w:tr>
      <w:tr w:rsidR="00033560" w:rsidRPr="0016151D" w14:paraId="44639B80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FAC3F2" w14:textId="233FD9EA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Sex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C17D2" w14:textId="64956EE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-0.280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AA556" w14:textId="53CD5C7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-0.164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5AA1C" w14:textId="0861A11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-0.134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BD427" w14:textId="246ECBD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-0.147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6D028" w14:textId="498F166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-0.209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C6F45" w14:textId="115B4DB4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-0.159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54A49" w14:textId="76C0B586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FB068" w14:textId="5A00CC4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F671D" w14:textId="6BAA2166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0.002</w:t>
            </w:r>
          </w:p>
        </w:tc>
      </w:tr>
      <w:tr w:rsidR="00033560" w:rsidRPr="0016151D" w14:paraId="53FA2F86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00C9FB5" w14:textId="78886E4E" w:rsidR="00033560" w:rsidRPr="0016151D" w:rsidRDefault="00033560" w:rsidP="001D4FD5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Threat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799D3" w14:textId="78D0432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0.042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520E6" w14:textId="68AE491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0.231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BF8BC" w14:textId="01373AF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234B0" w14:textId="3EDF063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0.197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C2F76" w14:textId="0CFEC4C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0.197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58E85" w14:textId="24CECB5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0.242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95730" w14:textId="2C5BE7C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0.244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2A23A" w14:textId="5CD6A975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0.153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68A73" w14:textId="322FDF3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0.151</w:t>
            </w:r>
          </w:p>
        </w:tc>
      </w:tr>
      <w:tr w:rsidR="00033560" w:rsidRPr="0016151D" w14:paraId="03AE68ED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FFE080A" w14:textId="524AA9E6" w:rsidR="00033560" w:rsidRPr="0016151D" w:rsidRDefault="00033560" w:rsidP="001D4FD5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Deprivation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731BD" w14:textId="71944362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BEBC9" w14:textId="5FE9FC16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0.215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16CD7" w14:textId="2E78D10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0.133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94062" w14:textId="6BF6D440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0.185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7C5FF" w14:textId="773980A0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38BAB" w14:textId="7408712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0.224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21CA1" w14:textId="02EB0A0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0.222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1097A" w14:textId="0DED061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0.135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587FA" w14:textId="59105044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0.130</w:t>
            </w:r>
          </w:p>
        </w:tc>
      </w:tr>
      <w:tr w:rsidR="00033560" w:rsidRPr="0016151D" w14:paraId="046534F3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5160C8" w14:textId="0C9A396F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AGN Positive Latency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AA5FC" w14:textId="61E4275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0.040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E7967" w14:textId="08C6A20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-0.032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461D9" w14:textId="4743BE50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A9E39" w14:textId="0CE8EAF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-0.028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4A2C3" w14:textId="5E8BC346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0.040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4D333" w14:textId="32CF4CB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74CDA" w14:textId="55BDEA3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C34D0" w14:textId="71CFC1A8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305E0" w14:textId="4A453D45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0.004</w:t>
            </w:r>
          </w:p>
        </w:tc>
      </w:tr>
      <w:tr w:rsidR="00033560" w:rsidRPr="0016151D" w14:paraId="6044AA78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AD0833" w14:textId="16E2E9CF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AGN Negative Latency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04FAA" w14:textId="5D4C67F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CFD01" w14:textId="573E52A4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-0.039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2FDCF" w14:textId="0CF52F7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FBE26" w14:textId="352B234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-0.034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E8A60" w14:textId="52F4367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F6528" w14:textId="7DDAB33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-0.042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89909" w14:textId="4A196CF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39827" w14:textId="4C75230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0FE9E" w14:textId="44CEB13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0.003</w:t>
            </w:r>
          </w:p>
        </w:tc>
      </w:tr>
      <w:tr w:rsidR="00033560" w:rsidRPr="0016151D" w14:paraId="3B490D3C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4CAAD7" w14:textId="02F3BF94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Delay Aversion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2CD81" w14:textId="48708E3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287B6" w14:textId="210D105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D0D48" w14:textId="0D3918E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37DE4" w14:textId="627CFEF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-0.004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1728A" w14:textId="704EAB56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3E263" w14:textId="150FFF60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0CA07" w14:textId="21C4C68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3551E" w14:textId="15016C9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0.065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5534B" w14:textId="72B0534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0.081</w:t>
            </w:r>
          </w:p>
        </w:tc>
      </w:tr>
      <w:tr w:rsidR="00033560" w:rsidRPr="0016151D" w14:paraId="388C1C60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8D77FB" w14:textId="67F0EE33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Deliberation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0D96F" w14:textId="71784E0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25DE8" w14:textId="2F56E81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0.069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933F1" w14:textId="3413A4E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0.044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A9A43" w14:textId="70AB3D16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0.059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CE3F7" w14:textId="74537425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0.084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25C96" w14:textId="409B92B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6C8DF" w14:textId="2B58909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4FFCE" w14:textId="7FB07C7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0.059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67826" w14:textId="30A50D72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0.059</w:t>
            </w:r>
          </w:p>
        </w:tc>
      </w:tr>
      <w:tr w:rsidR="00033560" w:rsidRPr="0016151D" w14:paraId="2A3929A1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296F28" w14:textId="0D0FCA12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Proportion Bet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A3B08" w14:textId="4701AB40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77227" w14:textId="2613921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-0.070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3309C" w14:textId="57D9308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-0.041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CC6D5" w14:textId="4227D4F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-0.064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4C460" w14:textId="0D22798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E7F67" w14:textId="7E9CE96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-0.070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A54E1" w14:textId="64B44CC5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-0.061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719FF" w14:textId="73F20EB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D38CF" w14:textId="282C351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0.024</w:t>
            </w:r>
          </w:p>
        </w:tc>
      </w:tr>
      <w:tr w:rsidR="00033560" w:rsidRPr="0016151D" w14:paraId="4826159A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FEC374" w14:textId="5809365B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Quality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D1B4C" w14:textId="42FD7152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0.045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D0AA6" w14:textId="0FF138F3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E6C8D" w14:textId="342273C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74CCB" w14:textId="28C18226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9CCFB" w14:textId="22AABD4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98CBB" w14:textId="0B2B2B1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8A9B8" w14:textId="122138A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-0.014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3ABC6" w14:textId="1F87E91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179AE" w14:textId="3C06D414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0.026</w:t>
            </w:r>
          </w:p>
        </w:tc>
      </w:tr>
      <w:tr w:rsidR="00033560" w:rsidRPr="0016151D" w14:paraId="2508551D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17857D" w14:textId="1C2F6E9D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Risk Adjustment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916BB" w14:textId="6D02D53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9C367" w14:textId="20BB5410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-0.039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9F420" w14:textId="4D94A7A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-0.043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741D2" w14:textId="5AEF9FB5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-0.029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4F917" w14:textId="35CEC2E3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4E575" w14:textId="58175A0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-0.045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3AE3E" w14:textId="12E5970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05A36" w14:textId="0CDFFB9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-0.032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1B3B8" w14:textId="07C419C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-0.042</w:t>
            </w:r>
          </w:p>
        </w:tc>
      </w:tr>
      <w:tr w:rsidR="00033560" w:rsidRPr="0016151D" w14:paraId="706CFBF6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B60703" w14:textId="0EF167EC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Risk Taking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7DC64" w14:textId="091E21D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E9F79" w14:textId="64060010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-0.063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8D92D" w14:textId="553D4B6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03C55" w14:textId="2B83070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-0.058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7706E" w14:textId="5CB1C2D4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10700" w14:textId="2A8C21B3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65913" w14:textId="5CF58BF8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41215" w14:textId="53078EE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683D9" w14:textId="6402C7C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0.028</w:t>
            </w:r>
          </w:p>
        </w:tc>
      </w:tr>
      <w:tr w:rsidR="00033560" w:rsidRPr="0016151D" w14:paraId="201EA0D0" w14:textId="77777777" w:rsidTr="001D4FD5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0B0E4C" w14:textId="6AD13EDB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RVP A′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02BE2" w14:textId="59B7FC08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078BC" w14:textId="024CA2B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492E5" w14:textId="510AF7D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449C9" w14:textId="2CD3814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-0.003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F81C1" w14:textId="4914314D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1ABDE" w14:textId="26B43802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B4CEC" w14:textId="6AD560D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2DB71" w14:textId="16F025B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9527F" w14:textId="15E2C335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0.030</w:t>
            </w:r>
          </w:p>
        </w:tc>
      </w:tr>
      <w:tr w:rsidR="00033560" w:rsidRPr="0016151D" w14:paraId="18F86865" w14:textId="77777777" w:rsidTr="00514618">
        <w:trPr>
          <w:trHeight w:val="300"/>
        </w:trPr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0C1AC3" w14:textId="3E2A7751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SWM Errors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56B8474" w14:textId="37677BCE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0.095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8C53945" w14:textId="1805667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0.024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132F1D2" w14:textId="22392B9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0.046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A73D28A" w14:textId="064A0E76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0.016</w:t>
            </w:r>
          </w:p>
        </w:tc>
        <w:tc>
          <w:tcPr>
            <w:tcW w:w="9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860DC63" w14:textId="621966B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0.033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6F39D28" w14:textId="0387180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0.028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AE0BD2D" w14:textId="70B1CDA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0.010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AC669A6" w14:textId="702BB5A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0.035</w:t>
            </w:r>
          </w:p>
        </w:tc>
        <w:tc>
          <w:tcPr>
            <w:tcW w:w="9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8CFDA59" w14:textId="57E542E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0.057</w:t>
            </w:r>
          </w:p>
        </w:tc>
      </w:tr>
      <w:tr w:rsidR="00033560" w:rsidRPr="0016151D" w14:paraId="611F255A" w14:textId="77777777" w:rsidTr="00514618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C998ED" w14:textId="195BCC5B" w:rsidR="00033560" w:rsidRPr="0016151D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SWM Strategy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FC7259" w14:textId="11447369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0.061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BB8749" w14:textId="0A0C2E4F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41FC40" w14:textId="105931CB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0.018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76D920" w14:textId="48D7E8DA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-0.001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746B1A" w14:textId="1E0CBE33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0.044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3DB36A" w14:textId="69E97D8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0.006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18C3B9" w14:textId="3D824797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-0.005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195E5C" w14:textId="4A013CA1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0.047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45B434" w14:textId="2C7FBEFC" w:rsidR="00033560" w:rsidRPr="00033560" w:rsidRDefault="00033560" w:rsidP="001D4FD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33560">
              <w:rPr>
                <w:sz w:val="18"/>
                <w:szCs w:val="18"/>
              </w:rPr>
              <w:t>0.057</w:t>
            </w:r>
          </w:p>
        </w:tc>
      </w:tr>
    </w:tbl>
    <w:p w14:paraId="25027189" w14:textId="12C43B45" w:rsidR="002320E0" w:rsidRPr="00237016" w:rsidRDefault="002320E0" w:rsidP="002320E0">
      <w:pPr>
        <w:rPr>
          <w:b/>
          <w:bCs/>
        </w:rPr>
      </w:pPr>
      <w:r w:rsidRPr="00237016">
        <w:rPr>
          <w:b/>
          <w:bCs/>
        </w:rPr>
        <w:lastRenderedPageBreak/>
        <w:t xml:space="preserve">Supplementary Table </w:t>
      </w:r>
      <w:r w:rsidR="004D4AD6">
        <w:rPr>
          <w:b/>
          <w:bCs/>
        </w:rPr>
        <w:t>8</w:t>
      </w:r>
      <w:r w:rsidRPr="00972A06">
        <w:rPr>
          <w:b/>
          <w:bCs/>
        </w:rPr>
        <w:t xml:space="preserve">: </w:t>
      </w:r>
      <w:r>
        <w:rPr>
          <w:b/>
          <w:bCs/>
        </w:rPr>
        <w:t>Beta values</w:t>
      </w:r>
      <w:r w:rsidRPr="00237016">
        <w:rPr>
          <w:b/>
          <w:bCs/>
        </w:rPr>
        <w:t xml:space="preserve"> </w:t>
      </w:r>
      <w:r>
        <w:rPr>
          <w:b/>
          <w:bCs/>
        </w:rPr>
        <w:t>for Cognition-only whole sample model predictions</w:t>
      </w:r>
    </w:p>
    <w:tbl>
      <w:tblPr>
        <w:tblW w:w="978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419"/>
        <w:gridCol w:w="1238"/>
        <w:gridCol w:w="902"/>
        <w:gridCol w:w="903"/>
        <w:gridCol w:w="903"/>
        <w:gridCol w:w="902"/>
        <w:gridCol w:w="903"/>
        <w:gridCol w:w="902"/>
        <w:gridCol w:w="903"/>
        <w:gridCol w:w="807"/>
      </w:tblGrid>
      <w:tr w:rsidR="00B51E2D" w:rsidRPr="00B51E2D" w14:paraId="36CD6291" w14:textId="77777777" w:rsidTr="00514618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C9CC47" w14:textId="451CFFAE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Row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AEB5E0" w14:textId="4DE586BC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Specific Phobia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845CC5" w14:textId="27E1AA4D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Social Phobia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E7B7ED" w14:textId="502B8819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Agoraphobia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87C814" w14:textId="7714D01B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OCD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137DF5" w14:textId="04E2715C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Anxiety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D3FFEA" w14:textId="3223A89C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0D7AAB" w14:textId="60627378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PTSD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27B09D" w14:textId="32F6D66D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Conduct Disorder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AF3D3F" w14:textId="33B730C6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Hyperactivity/Inattention</w:t>
            </w:r>
          </w:p>
        </w:tc>
      </w:tr>
      <w:tr w:rsidR="00B51E2D" w:rsidRPr="00B51E2D" w14:paraId="206A6ED1" w14:textId="77777777" w:rsidTr="00514618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4B35DD" w14:textId="2B70DF85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Intercept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E02F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40FC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F066F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6BDC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BFD0B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7893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7738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88BAA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2CF6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0.000</w:t>
            </w:r>
          </w:p>
        </w:tc>
      </w:tr>
      <w:tr w:rsidR="00B51E2D" w:rsidRPr="00B51E2D" w14:paraId="2CC1FA14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2A12B5" w14:textId="207B426B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C67DF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0.073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99FB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20BAD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6A28D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69F4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0.116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8B558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1A8F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AF35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5B15B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0.059</w:t>
            </w:r>
          </w:p>
        </w:tc>
      </w:tr>
      <w:tr w:rsidR="00B51E2D" w:rsidRPr="00B51E2D" w14:paraId="51B1649C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A39B39" w14:textId="79FB6315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eastAsia="Times New Roman" w:cs="Arial"/>
                <w:sz w:val="18"/>
                <w:szCs w:val="18"/>
                <w:lang w:eastAsia="en-GB"/>
              </w:rPr>
              <w:t>Sex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697E6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-0.278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E234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-0.182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B4025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-0.140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8828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-0.166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3C8D5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-0.222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C8D2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-0.193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F57E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-0.078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CDB4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4941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-0.012</w:t>
            </w:r>
          </w:p>
        </w:tc>
      </w:tr>
      <w:tr w:rsidR="00B51E2D" w:rsidRPr="00B51E2D" w14:paraId="5D2DD808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6D87FF" w14:textId="2870FD0D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AGN Positive Latency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6F48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F2C3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11A8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32B8B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A5B6D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0.082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2159A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386D7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8D467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93548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0.047</w:t>
            </w:r>
          </w:p>
        </w:tc>
      </w:tr>
      <w:tr w:rsidR="00B51E2D" w:rsidRPr="00B51E2D" w14:paraId="68E2CA33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C59E2F" w14:textId="0E27FF8F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AGN Negative Latency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24931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EA7A8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29D1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24D8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4443F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0.071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B24CA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F359F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8DF3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91622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0.047</w:t>
            </w:r>
          </w:p>
        </w:tc>
      </w:tr>
      <w:tr w:rsidR="00B51E2D" w:rsidRPr="00B51E2D" w14:paraId="400BD5DF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73FB0A" w14:textId="6F5DC0E2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Delay Aversion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299C7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25DC1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395B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2ACA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7289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DD8B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EC6F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46C5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0.069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E1C2D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0.083</w:t>
            </w:r>
          </w:p>
        </w:tc>
      </w:tr>
      <w:tr w:rsidR="00B51E2D" w:rsidRPr="00B51E2D" w14:paraId="0A1CB52B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189897" w14:textId="57DC232B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Deliberation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2A4C2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0.075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7806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554F7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835D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1556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0.101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57F32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D7EE7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A204F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65FF9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0.046</w:t>
            </w:r>
          </w:p>
        </w:tc>
      </w:tr>
      <w:tr w:rsidR="00B51E2D" w:rsidRPr="00B51E2D" w14:paraId="7B0E6ACA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5EE0B5" w14:textId="6D757496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Proportion Bet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F281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0E36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-0.015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FB391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-0.006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8856A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2EEC6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15C5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2F982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AF359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0.064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698BD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0.061</w:t>
            </w:r>
          </w:p>
        </w:tc>
      </w:tr>
      <w:tr w:rsidR="00B51E2D" w:rsidRPr="00B51E2D" w14:paraId="2D850740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23C94E" w14:textId="6F47E14E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Quality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EB457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0.063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42F2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A39D9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9FDF1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FE4AA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0.112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406A1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F2329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4991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2B06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0.050</w:t>
            </w:r>
          </w:p>
        </w:tc>
      </w:tr>
      <w:tr w:rsidR="00B51E2D" w:rsidRPr="00B51E2D" w14:paraId="43BE9C2A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73FAD0" w14:textId="6A6D53FB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Risk Adjustment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9F239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E6DCB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6CC9B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4113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4C8E2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0.072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B93D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4789A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3745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27FD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-0.001</w:t>
            </w:r>
          </w:p>
        </w:tc>
      </w:tr>
      <w:tr w:rsidR="00B51E2D" w:rsidRPr="00B51E2D" w14:paraId="1F12018E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79E149" w14:textId="31C788B3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CGT Risk Taking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461D2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986E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9BE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-0.004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1431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-0.016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8555F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0.011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0134D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-0.012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1392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0.007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97DC1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0.064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A3C2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0.061</w:t>
            </w:r>
          </w:p>
        </w:tc>
      </w:tr>
      <w:tr w:rsidR="00B51E2D" w:rsidRPr="00B51E2D" w14:paraId="2DE39299" w14:textId="77777777" w:rsidTr="00B51E2D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D25B5D" w14:textId="3845A4ED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RVP A′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7A9CB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9B4A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33CE8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487D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D2598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0.098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7F8C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0E6B5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0.025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F688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8B98F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0.053</w:t>
            </w:r>
          </w:p>
        </w:tc>
      </w:tr>
      <w:tr w:rsidR="00B51E2D" w:rsidRPr="00B51E2D" w14:paraId="0CFC90A7" w14:textId="77777777" w:rsidTr="00514618">
        <w:trPr>
          <w:trHeight w:val="300"/>
        </w:trPr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7BB46D" w14:textId="1D276350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SWM Errors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C57FF5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0.080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CAA2F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0.042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DB743E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0.059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3072812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0.030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990133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0.036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CFC00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0.045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064606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0.037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0B935AA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0.053</w:t>
            </w:r>
          </w:p>
        </w:tc>
        <w:tc>
          <w:tcPr>
            <w:tcW w:w="80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4C7A4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0.072</w:t>
            </w:r>
          </w:p>
        </w:tc>
      </w:tr>
      <w:tr w:rsidR="00B51E2D" w:rsidRPr="00B51E2D" w14:paraId="52B17B44" w14:textId="77777777" w:rsidTr="00514618">
        <w:trPr>
          <w:trHeight w:val="300"/>
        </w:trPr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45FE61" w14:textId="7328E032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16151D">
              <w:rPr>
                <w:rFonts w:cs="Arial"/>
                <w:sz w:val="18"/>
                <w:szCs w:val="18"/>
              </w:rPr>
              <w:t>SWM Strategy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3CB36B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0.065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BBE417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2A267D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364FA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157CF4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0.074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673D9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0.044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B36085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0.034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8A7AF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0.072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9B1640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B51E2D">
              <w:rPr>
                <w:rFonts w:eastAsia="Times New Roman" w:cs="Arial"/>
                <w:sz w:val="18"/>
                <w:szCs w:val="18"/>
                <w:lang w:eastAsia="en-GB"/>
              </w:rPr>
              <w:t>0.081</w:t>
            </w:r>
          </w:p>
        </w:tc>
      </w:tr>
      <w:tr w:rsidR="00B51E2D" w:rsidRPr="00B51E2D" w14:paraId="37611D0B" w14:textId="77777777" w:rsidTr="00514618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2B1F9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2883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11321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7AEB6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627C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1B956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01EBD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8144C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F8711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D80BF" w14:textId="77777777" w:rsidR="00B51E2D" w:rsidRPr="00B51E2D" w:rsidRDefault="00B51E2D" w:rsidP="00B51E2D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</w:tr>
    </w:tbl>
    <w:p w14:paraId="32F6E531" w14:textId="26C2ED0B" w:rsidR="000362E3" w:rsidRDefault="000362E3" w:rsidP="000362E3">
      <w:pPr>
        <w:rPr>
          <w:b/>
          <w:bCs/>
        </w:rPr>
      </w:pPr>
      <w:r w:rsidRPr="00237016">
        <w:rPr>
          <w:b/>
          <w:bCs/>
        </w:rPr>
        <w:t xml:space="preserve">Supplementary Table </w:t>
      </w:r>
      <w:r w:rsidR="004D4AD6">
        <w:rPr>
          <w:b/>
          <w:bCs/>
        </w:rPr>
        <w:t>9</w:t>
      </w:r>
      <w:r w:rsidRPr="00237016">
        <w:rPr>
          <w:b/>
          <w:bCs/>
        </w:rPr>
        <w:t xml:space="preserve">: Whole sample </w:t>
      </w:r>
      <w:r>
        <w:rPr>
          <w:b/>
          <w:bCs/>
        </w:rPr>
        <w:t>predictive performance</w:t>
      </w:r>
      <w:r w:rsidRPr="00237016">
        <w:rPr>
          <w:b/>
          <w:bCs/>
        </w:rPr>
        <w:t xml:space="preserve"> </w:t>
      </w:r>
      <w:r w:rsidR="007E0705">
        <w:rPr>
          <w:b/>
          <w:bCs/>
        </w:rPr>
        <w:t xml:space="preserve">for </w:t>
      </w:r>
      <w:r>
        <w:rPr>
          <w:b/>
          <w:bCs/>
        </w:rPr>
        <w:t>individual mental outcome</w:t>
      </w:r>
      <w:r w:rsidR="00261B76">
        <w:rPr>
          <w:b/>
          <w:bCs/>
        </w:rPr>
        <w:t>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2"/>
        <w:gridCol w:w="1191"/>
        <w:gridCol w:w="852"/>
        <w:gridCol w:w="1165"/>
        <w:gridCol w:w="871"/>
        <w:gridCol w:w="1371"/>
        <w:gridCol w:w="1324"/>
      </w:tblGrid>
      <w:tr w:rsidR="0072245D" w:rsidRPr="0072245D" w14:paraId="28ECFE6A" w14:textId="77777777" w:rsidTr="002D7FF3">
        <w:trPr>
          <w:trHeight w:val="30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289443F2" w14:textId="043FC3F5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2245D">
              <w:rPr>
                <w:rFonts w:cs="Arial"/>
                <w:b/>
                <w:bCs/>
                <w:sz w:val="20"/>
                <w:szCs w:val="20"/>
              </w:rPr>
              <w:t>Mental Health Outcome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5AFF75E0" w14:textId="11819C97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2245D">
              <w:rPr>
                <w:rFonts w:cs="Arial"/>
                <w:b/>
                <w:bCs/>
                <w:sz w:val="20"/>
                <w:szCs w:val="20"/>
              </w:rPr>
              <w:t>Cognition-only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559FFD9" w14:textId="431C958A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2245D">
              <w:rPr>
                <w:rFonts w:cs="Arial"/>
                <w:b/>
                <w:bCs/>
                <w:sz w:val="20"/>
                <w:szCs w:val="20"/>
              </w:rPr>
              <w:t>Adversity-only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38B8E9C5" w14:textId="7AB51380" w:rsidR="0072245D" w:rsidRPr="0072245D" w:rsidRDefault="00BC4D6B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Adversity-and-Cognition</w:t>
            </w:r>
          </w:p>
        </w:tc>
      </w:tr>
      <w:tr w:rsidR="0072245D" w:rsidRPr="0072245D" w14:paraId="29F27A02" w14:textId="77777777" w:rsidTr="002D7FF3">
        <w:trPr>
          <w:trHeight w:val="30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6E8E5CD" w14:textId="77777777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FC4B347" w14:textId="66724784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2245D">
              <w:rPr>
                <w:b/>
                <w:bCs/>
                <w:sz w:val="20"/>
                <w:szCs w:val="20"/>
              </w:rPr>
              <w:t>Explained variance</w:t>
            </w:r>
            <w:r w:rsidR="000D381A">
              <w:rPr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="000D381A">
              <w:rPr>
                <w:b/>
                <w:bCs/>
                <w:sz w:val="20"/>
                <w:szCs w:val="20"/>
              </w:rPr>
              <w:t>%)</w:t>
            </w:r>
            <w:r w:rsidRPr="0072245D">
              <w:rPr>
                <w:b/>
                <w:bCs/>
                <w:sz w:val="20"/>
                <w:szCs w:val="20"/>
              </w:rPr>
              <w:t>*</w:t>
            </w:r>
            <w:proofErr w:type="gramEnd"/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81E8169" w14:textId="77777777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2245D">
              <w:rPr>
                <w:rFonts w:cs="Arial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5577215" w14:textId="68C82674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2245D">
              <w:rPr>
                <w:b/>
                <w:bCs/>
                <w:sz w:val="20"/>
                <w:szCs w:val="20"/>
              </w:rPr>
              <w:t>Explained variance</w:t>
            </w:r>
            <w:r w:rsidR="000D381A">
              <w:rPr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="000D381A">
              <w:rPr>
                <w:b/>
                <w:bCs/>
                <w:sz w:val="20"/>
                <w:szCs w:val="20"/>
              </w:rPr>
              <w:t>%)</w:t>
            </w:r>
            <w:r w:rsidRPr="0072245D">
              <w:rPr>
                <w:b/>
                <w:bCs/>
                <w:sz w:val="20"/>
                <w:szCs w:val="20"/>
              </w:rPr>
              <w:t>*</w:t>
            </w:r>
            <w:proofErr w:type="gramEnd"/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6C080C6" w14:textId="77777777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2245D">
              <w:rPr>
                <w:rFonts w:cs="Arial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218EA0B" w14:textId="2EC9C98A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2245D">
              <w:rPr>
                <w:b/>
                <w:bCs/>
                <w:sz w:val="20"/>
                <w:szCs w:val="20"/>
              </w:rPr>
              <w:t>Explained variance</w:t>
            </w:r>
            <w:r w:rsidR="000D381A">
              <w:rPr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="000D381A">
              <w:rPr>
                <w:b/>
                <w:bCs/>
                <w:sz w:val="20"/>
                <w:szCs w:val="20"/>
              </w:rPr>
              <w:t>%)</w:t>
            </w:r>
            <w:r w:rsidRPr="0072245D">
              <w:rPr>
                <w:b/>
                <w:bCs/>
                <w:sz w:val="20"/>
                <w:szCs w:val="20"/>
              </w:rPr>
              <w:t>*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0D79817" w14:textId="77777777" w:rsidR="0072245D" w:rsidRPr="0072245D" w:rsidRDefault="0072245D" w:rsidP="00581838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2245D">
              <w:rPr>
                <w:rFonts w:cs="Arial"/>
                <w:b/>
                <w:bCs/>
                <w:sz w:val="20"/>
                <w:szCs w:val="20"/>
              </w:rPr>
              <w:t>R</w:t>
            </w:r>
          </w:p>
        </w:tc>
      </w:tr>
      <w:tr w:rsidR="0072245D" w:rsidRPr="0072245D" w14:paraId="0122035E" w14:textId="77777777" w:rsidTr="002D7FF3">
        <w:trPr>
          <w:trHeight w:val="300"/>
        </w:trPr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563F556C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Specific Phobia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6BD0100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14.61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BDC4501" w14:textId="3E43B766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.38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C4FEF56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14.15</w:t>
            </w:r>
          </w:p>
        </w:tc>
        <w:tc>
          <w:tcPr>
            <w:tcW w:w="90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19D8404" w14:textId="2652F7E3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.38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2DE7C1F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14.80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C4C95F7" w14:textId="37D346BE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.38</w:t>
            </w:r>
          </w:p>
        </w:tc>
      </w:tr>
      <w:tr w:rsidR="0072245D" w:rsidRPr="0072245D" w14:paraId="4429C78C" w14:textId="77777777" w:rsidTr="002D7FF3">
        <w:trPr>
          <w:trHeight w:val="300"/>
        </w:trPr>
        <w:tc>
          <w:tcPr>
            <w:tcW w:w="1985" w:type="dxa"/>
            <w:noWrap/>
            <w:hideMark/>
          </w:tcPr>
          <w:p w14:paraId="10E7F070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Social Phobia</w:t>
            </w:r>
          </w:p>
        </w:tc>
        <w:tc>
          <w:tcPr>
            <w:tcW w:w="1239" w:type="dxa"/>
            <w:noWrap/>
            <w:vAlign w:val="bottom"/>
            <w:hideMark/>
          </w:tcPr>
          <w:p w14:paraId="2CFFB083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7.11</w:t>
            </w:r>
          </w:p>
        </w:tc>
        <w:tc>
          <w:tcPr>
            <w:tcW w:w="883" w:type="dxa"/>
            <w:noWrap/>
            <w:vAlign w:val="bottom"/>
            <w:hideMark/>
          </w:tcPr>
          <w:p w14:paraId="68235CEE" w14:textId="46DFA503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.27</w:t>
            </w:r>
          </w:p>
        </w:tc>
        <w:tc>
          <w:tcPr>
            <w:tcW w:w="1211" w:type="dxa"/>
            <w:noWrap/>
            <w:vAlign w:val="bottom"/>
            <w:hideMark/>
          </w:tcPr>
          <w:p w14:paraId="2FB0F5A9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11.42</w:t>
            </w:r>
          </w:p>
        </w:tc>
        <w:tc>
          <w:tcPr>
            <w:tcW w:w="903" w:type="dxa"/>
            <w:noWrap/>
            <w:vAlign w:val="bottom"/>
            <w:hideMark/>
          </w:tcPr>
          <w:p w14:paraId="32CD1270" w14:textId="57FC9050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.34</w:t>
            </w:r>
          </w:p>
        </w:tc>
        <w:tc>
          <w:tcPr>
            <w:tcW w:w="1427" w:type="dxa"/>
            <w:noWrap/>
            <w:vAlign w:val="bottom"/>
            <w:hideMark/>
          </w:tcPr>
          <w:p w14:paraId="00491574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12.20</w:t>
            </w:r>
          </w:p>
        </w:tc>
        <w:tc>
          <w:tcPr>
            <w:tcW w:w="1378" w:type="dxa"/>
            <w:noWrap/>
            <w:vAlign w:val="bottom"/>
            <w:hideMark/>
          </w:tcPr>
          <w:p w14:paraId="0EC8B08D" w14:textId="3F4DA6CA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.35</w:t>
            </w:r>
          </w:p>
        </w:tc>
      </w:tr>
      <w:tr w:rsidR="0072245D" w:rsidRPr="0072245D" w14:paraId="2F0E935C" w14:textId="77777777" w:rsidTr="002D7FF3">
        <w:trPr>
          <w:trHeight w:val="300"/>
        </w:trPr>
        <w:tc>
          <w:tcPr>
            <w:tcW w:w="1985" w:type="dxa"/>
            <w:noWrap/>
            <w:hideMark/>
          </w:tcPr>
          <w:p w14:paraId="11D92228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Agoraphobia</w:t>
            </w:r>
          </w:p>
        </w:tc>
        <w:tc>
          <w:tcPr>
            <w:tcW w:w="1239" w:type="dxa"/>
            <w:noWrap/>
            <w:vAlign w:val="bottom"/>
            <w:hideMark/>
          </w:tcPr>
          <w:p w14:paraId="52000B7B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4.42</w:t>
            </w:r>
          </w:p>
        </w:tc>
        <w:tc>
          <w:tcPr>
            <w:tcW w:w="883" w:type="dxa"/>
            <w:noWrap/>
            <w:vAlign w:val="bottom"/>
            <w:hideMark/>
          </w:tcPr>
          <w:p w14:paraId="66C55B4D" w14:textId="0CCA3F95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.21</w:t>
            </w:r>
          </w:p>
        </w:tc>
        <w:tc>
          <w:tcPr>
            <w:tcW w:w="1211" w:type="dxa"/>
            <w:noWrap/>
            <w:vAlign w:val="bottom"/>
            <w:hideMark/>
          </w:tcPr>
          <w:p w14:paraId="3C4C8F36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5.52</w:t>
            </w:r>
          </w:p>
        </w:tc>
        <w:tc>
          <w:tcPr>
            <w:tcW w:w="903" w:type="dxa"/>
            <w:noWrap/>
            <w:vAlign w:val="bottom"/>
            <w:hideMark/>
          </w:tcPr>
          <w:p w14:paraId="601ED638" w14:textId="0F392688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.23</w:t>
            </w:r>
          </w:p>
        </w:tc>
        <w:tc>
          <w:tcPr>
            <w:tcW w:w="1427" w:type="dxa"/>
            <w:noWrap/>
            <w:vAlign w:val="bottom"/>
            <w:hideMark/>
          </w:tcPr>
          <w:p w14:paraId="1A0D06C0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6.48</w:t>
            </w:r>
          </w:p>
        </w:tc>
        <w:tc>
          <w:tcPr>
            <w:tcW w:w="1378" w:type="dxa"/>
            <w:noWrap/>
            <w:vAlign w:val="bottom"/>
            <w:hideMark/>
          </w:tcPr>
          <w:p w14:paraId="00C8B684" w14:textId="21045CF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.25</w:t>
            </w:r>
          </w:p>
        </w:tc>
      </w:tr>
      <w:tr w:rsidR="0072245D" w:rsidRPr="0072245D" w14:paraId="7448531B" w14:textId="77777777" w:rsidTr="002D7FF3">
        <w:trPr>
          <w:trHeight w:val="300"/>
        </w:trPr>
        <w:tc>
          <w:tcPr>
            <w:tcW w:w="1985" w:type="dxa"/>
            <w:noWrap/>
            <w:hideMark/>
          </w:tcPr>
          <w:p w14:paraId="5D380D1C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OCD</w:t>
            </w:r>
          </w:p>
        </w:tc>
        <w:tc>
          <w:tcPr>
            <w:tcW w:w="1239" w:type="dxa"/>
            <w:noWrap/>
            <w:vAlign w:val="bottom"/>
            <w:hideMark/>
          </w:tcPr>
          <w:p w14:paraId="4A5BC499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4.82</w:t>
            </w:r>
          </w:p>
        </w:tc>
        <w:tc>
          <w:tcPr>
            <w:tcW w:w="883" w:type="dxa"/>
            <w:noWrap/>
            <w:vAlign w:val="bottom"/>
            <w:hideMark/>
          </w:tcPr>
          <w:p w14:paraId="3D920670" w14:textId="45F5E24A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.22</w:t>
            </w:r>
          </w:p>
        </w:tc>
        <w:tc>
          <w:tcPr>
            <w:tcW w:w="1211" w:type="dxa"/>
            <w:noWrap/>
            <w:vAlign w:val="bottom"/>
            <w:hideMark/>
          </w:tcPr>
          <w:p w14:paraId="260DBCE6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7.81</w:t>
            </w:r>
          </w:p>
        </w:tc>
        <w:tc>
          <w:tcPr>
            <w:tcW w:w="903" w:type="dxa"/>
            <w:noWrap/>
            <w:vAlign w:val="bottom"/>
            <w:hideMark/>
          </w:tcPr>
          <w:p w14:paraId="78147E98" w14:textId="1E87DE3D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.28</w:t>
            </w:r>
          </w:p>
        </w:tc>
        <w:tc>
          <w:tcPr>
            <w:tcW w:w="1427" w:type="dxa"/>
            <w:noWrap/>
            <w:vAlign w:val="bottom"/>
            <w:hideMark/>
          </w:tcPr>
          <w:p w14:paraId="45499284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8.42</w:t>
            </w:r>
          </w:p>
        </w:tc>
        <w:tc>
          <w:tcPr>
            <w:tcW w:w="1378" w:type="dxa"/>
            <w:noWrap/>
            <w:vAlign w:val="bottom"/>
            <w:hideMark/>
          </w:tcPr>
          <w:p w14:paraId="3286B130" w14:textId="3F6F3171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.29</w:t>
            </w:r>
          </w:p>
        </w:tc>
      </w:tr>
      <w:tr w:rsidR="0072245D" w:rsidRPr="0072245D" w14:paraId="4DC0012E" w14:textId="77777777" w:rsidTr="002D7FF3">
        <w:trPr>
          <w:trHeight w:val="300"/>
        </w:trPr>
        <w:tc>
          <w:tcPr>
            <w:tcW w:w="1985" w:type="dxa"/>
            <w:noWrap/>
            <w:hideMark/>
          </w:tcPr>
          <w:p w14:paraId="15A91664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Anxiety</w:t>
            </w:r>
          </w:p>
        </w:tc>
        <w:tc>
          <w:tcPr>
            <w:tcW w:w="1239" w:type="dxa"/>
            <w:noWrap/>
            <w:vAlign w:val="bottom"/>
            <w:hideMark/>
          </w:tcPr>
          <w:p w14:paraId="12CCBD3E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39.59</w:t>
            </w:r>
          </w:p>
        </w:tc>
        <w:tc>
          <w:tcPr>
            <w:tcW w:w="883" w:type="dxa"/>
            <w:noWrap/>
            <w:vAlign w:val="bottom"/>
            <w:hideMark/>
          </w:tcPr>
          <w:p w14:paraId="5384AEDE" w14:textId="04F6FC5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.63</w:t>
            </w:r>
          </w:p>
        </w:tc>
        <w:tc>
          <w:tcPr>
            <w:tcW w:w="1211" w:type="dxa"/>
            <w:noWrap/>
            <w:vAlign w:val="bottom"/>
            <w:hideMark/>
          </w:tcPr>
          <w:p w14:paraId="24354F18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43.14</w:t>
            </w:r>
          </w:p>
        </w:tc>
        <w:tc>
          <w:tcPr>
            <w:tcW w:w="903" w:type="dxa"/>
            <w:noWrap/>
            <w:vAlign w:val="bottom"/>
            <w:hideMark/>
          </w:tcPr>
          <w:p w14:paraId="2C281A65" w14:textId="5D6591CA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.66</w:t>
            </w:r>
          </w:p>
        </w:tc>
        <w:tc>
          <w:tcPr>
            <w:tcW w:w="1427" w:type="dxa"/>
            <w:noWrap/>
            <w:vAlign w:val="bottom"/>
            <w:hideMark/>
          </w:tcPr>
          <w:p w14:paraId="198963E5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43.17</w:t>
            </w:r>
          </w:p>
        </w:tc>
        <w:tc>
          <w:tcPr>
            <w:tcW w:w="1378" w:type="dxa"/>
            <w:noWrap/>
            <w:vAlign w:val="bottom"/>
            <w:hideMark/>
          </w:tcPr>
          <w:p w14:paraId="46C9FB71" w14:textId="27C8A15B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.66</w:t>
            </w:r>
          </w:p>
        </w:tc>
      </w:tr>
      <w:tr w:rsidR="0072245D" w:rsidRPr="0072245D" w14:paraId="677DA9F2" w14:textId="77777777" w:rsidTr="002D7FF3">
        <w:trPr>
          <w:trHeight w:val="300"/>
        </w:trPr>
        <w:tc>
          <w:tcPr>
            <w:tcW w:w="1985" w:type="dxa"/>
            <w:noWrap/>
            <w:hideMark/>
          </w:tcPr>
          <w:p w14:paraId="59FA2776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Depression</w:t>
            </w:r>
          </w:p>
        </w:tc>
        <w:tc>
          <w:tcPr>
            <w:tcW w:w="1239" w:type="dxa"/>
            <w:noWrap/>
            <w:vAlign w:val="bottom"/>
            <w:hideMark/>
          </w:tcPr>
          <w:p w14:paraId="6CC8CD54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8.33</w:t>
            </w:r>
          </w:p>
        </w:tc>
        <w:tc>
          <w:tcPr>
            <w:tcW w:w="883" w:type="dxa"/>
            <w:noWrap/>
            <w:vAlign w:val="bottom"/>
            <w:hideMark/>
          </w:tcPr>
          <w:p w14:paraId="6E7A0C32" w14:textId="123B45B6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.29</w:t>
            </w:r>
          </w:p>
        </w:tc>
        <w:tc>
          <w:tcPr>
            <w:tcW w:w="1211" w:type="dxa"/>
            <w:noWrap/>
            <w:vAlign w:val="bottom"/>
            <w:hideMark/>
          </w:tcPr>
          <w:p w14:paraId="5B32BD98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11.60</w:t>
            </w:r>
          </w:p>
        </w:tc>
        <w:tc>
          <w:tcPr>
            <w:tcW w:w="903" w:type="dxa"/>
            <w:noWrap/>
            <w:vAlign w:val="bottom"/>
            <w:hideMark/>
          </w:tcPr>
          <w:p w14:paraId="44A04B8E" w14:textId="1C96E51A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.34</w:t>
            </w:r>
          </w:p>
        </w:tc>
        <w:tc>
          <w:tcPr>
            <w:tcW w:w="1427" w:type="dxa"/>
            <w:noWrap/>
            <w:vAlign w:val="bottom"/>
            <w:hideMark/>
          </w:tcPr>
          <w:p w14:paraId="547F7089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13.34</w:t>
            </w:r>
          </w:p>
        </w:tc>
        <w:tc>
          <w:tcPr>
            <w:tcW w:w="1378" w:type="dxa"/>
            <w:noWrap/>
            <w:vAlign w:val="bottom"/>
            <w:hideMark/>
          </w:tcPr>
          <w:p w14:paraId="380D0B77" w14:textId="56E2E9B6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.37</w:t>
            </w:r>
          </w:p>
        </w:tc>
      </w:tr>
      <w:tr w:rsidR="0072245D" w:rsidRPr="0072245D" w14:paraId="05410EDE" w14:textId="77777777" w:rsidTr="002D7FF3">
        <w:trPr>
          <w:trHeight w:val="300"/>
        </w:trPr>
        <w:tc>
          <w:tcPr>
            <w:tcW w:w="1985" w:type="dxa"/>
            <w:noWrap/>
            <w:hideMark/>
          </w:tcPr>
          <w:p w14:paraId="5AEDA153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PTSD</w:t>
            </w:r>
          </w:p>
        </w:tc>
        <w:tc>
          <w:tcPr>
            <w:tcW w:w="1239" w:type="dxa"/>
            <w:noWrap/>
            <w:vAlign w:val="bottom"/>
            <w:hideMark/>
          </w:tcPr>
          <w:p w14:paraId="6952C305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3.88</w:t>
            </w:r>
          </w:p>
        </w:tc>
        <w:tc>
          <w:tcPr>
            <w:tcW w:w="883" w:type="dxa"/>
            <w:noWrap/>
            <w:vAlign w:val="bottom"/>
            <w:hideMark/>
          </w:tcPr>
          <w:p w14:paraId="271076CD" w14:textId="06EE2220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.20</w:t>
            </w:r>
          </w:p>
        </w:tc>
        <w:tc>
          <w:tcPr>
            <w:tcW w:w="1211" w:type="dxa"/>
            <w:noWrap/>
            <w:vAlign w:val="bottom"/>
            <w:hideMark/>
          </w:tcPr>
          <w:p w14:paraId="3DAA6419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8.06</w:t>
            </w:r>
          </w:p>
        </w:tc>
        <w:tc>
          <w:tcPr>
            <w:tcW w:w="903" w:type="dxa"/>
            <w:noWrap/>
            <w:vAlign w:val="bottom"/>
            <w:hideMark/>
          </w:tcPr>
          <w:p w14:paraId="4CCEF3D0" w14:textId="63DFCD71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.28</w:t>
            </w:r>
          </w:p>
        </w:tc>
        <w:tc>
          <w:tcPr>
            <w:tcW w:w="1427" w:type="dxa"/>
            <w:noWrap/>
            <w:vAlign w:val="bottom"/>
            <w:hideMark/>
          </w:tcPr>
          <w:p w14:paraId="3A6C5F82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9.59</w:t>
            </w:r>
          </w:p>
        </w:tc>
        <w:tc>
          <w:tcPr>
            <w:tcW w:w="1378" w:type="dxa"/>
            <w:noWrap/>
            <w:vAlign w:val="bottom"/>
            <w:hideMark/>
          </w:tcPr>
          <w:p w14:paraId="6A98DC1C" w14:textId="5A2CDA29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.31</w:t>
            </w:r>
          </w:p>
        </w:tc>
      </w:tr>
      <w:tr w:rsidR="0072245D" w:rsidRPr="0072245D" w14:paraId="29E20EA7" w14:textId="77777777" w:rsidTr="002D7FF3">
        <w:trPr>
          <w:trHeight w:val="300"/>
        </w:trPr>
        <w:tc>
          <w:tcPr>
            <w:tcW w:w="1985" w:type="dxa"/>
            <w:noWrap/>
            <w:hideMark/>
          </w:tcPr>
          <w:p w14:paraId="2BE41552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Conduct Disorder</w:t>
            </w:r>
          </w:p>
        </w:tc>
        <w:tc>
          <w:tcPr>
            <w:tcW w:w="1239" w:type="dxa"/>
            <w:noWrap/>
            <w:vAlign w:val="bottom"/>
            <w:hideMark/>
          </w:tcPr>
          <w:p w14:paraId="6812A6E1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29.15</w:t>
            </w:r>
          </w:p>
        </w:tc>
        <w:tc>
          <w:tcPr>
            <w:tcW w:w="883" w:type="dxa"/>
            <w:noWrap/>
            <w:vAlign w:val="bottom"/>
            <w:hideMark/>
          </w:tcPr>
          <w:p w14:paraId="2E98F981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0.54</w:t>
            </w:r>
          </w:p>
        </w:tc>
        <w:tc>
          <w:tcPr>
            <w:tcW w:w="1211" w:type="dxa"/>
            <w:noWrap/>
            <w:vAlign w:val="bottom"/>
            <w:hideMark/>
          </w:tcPr>
          <w:p w14:paraId="3DA895B1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30.96</w:t>
            </w:r>
          </w:p>
        </w:tc>
        <w:tc>
          <w:tcPr>
            <w:tcW w:w="903" w:type="dxa"/>
            <w:noWrap/>
            <w:vAlign w:val="bottom"/>
            <w:hideMark/>
          </w:tcPr>
          <w:p w14:paraId="07837A40" w14:textId="1BD94E55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.56</w:t>
            </w:r>
          </w:p>
        </w:tc>
        <w:tc>
          <w:tcPr>
            <w:tcW w:w="1427" w:type="dxa"/>
            <w:noWrap/>
            <w:vAlign w:val="bottom"/>
            <w:hideMark/>
          </w:tcPr>
          <w:p w14:paraId="59F59FA6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31.37</w:t>
            </w:r>
          </w:p>
        </w:tc>
        <w:tc>
          <w:tcPr>
            <w:tcW w:w="1378" w:type="dxa"/>
            <w:noWrap/>
            <w:vAlign w:val="bottom"/>
            <w:hideMark/>
          </w:tcPr>
          <w:p w14:paraId="3EFA7833" w14:textId="05BA3815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.56</w:t>
            </w:r>
          </w:p>
        </w:tc>
      </w:tr>
      <w:tr w:rsidR="0072245D" w:rsidRPr="0072245D" w14:paraId="6367B070" w14:textId="77777777" w:rsidTr="002D7FF3">
        <w:trPr>
          <w:trHeight w:val="300"/>
        </w:trPr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6058D324" w14:textId="5AC086D9" w:rsidR="0072245D" w:rsidRPr="0072245D" w:rsidRDefault="00BE228B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Hyperactivity/Inattention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AA8E7F1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28.57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CD6D68D" w14:textId="789FD24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.53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8F1BC6E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29.89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CD6C6AB" w14:textId="7A9EC40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.55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904783" w14:textId="77777777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30.71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814720A" w14:textId="5406214B" w:rsidR="0072245D" w:rsidRPr="0072245D" w:rsidRDefault="0072245D" w:rsidP="00767D4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2245D">
              <w:rPr>
                <w:rFonts w:cs="Arial"/>
                <w:sz w:val="20"/>
                <w:szCs w:val="20"/>
              </w:rPr>
              <w:t>.55</w:t>
            </w:r>
          </w:p>
        </w:tc>
      </w:tr>
    </w:tbl>
    <w:p w14:paraId="54D8805F" w14:textId="77777777" w:rsidR="0072245D" w:rsidRDefault="0072245D" w:rsidP="0072245D">
      <w:pPr>
        <w:spacing w:line="276" w:lineRule="auto"/>
      </w:pPr>
      <w:r>
        <w:t>*</w:t>
      </w:r>
      <w:r w:rsidRPr="00D75542">
        <w:t>R²</w:t>
      </w:r>
      <w:r>
        <w:t xml:space="preserve"> was multiplied by 100 to obtain the percentage of explained variance (%) in each outcome. </w:t>
      </w:r>
    </w:p>
    <w:p w14:paraId="06BF6565" w14:textId="77777777" w:rsidR="00225258" w:rsidRDefault="00225258" w:rsidP="00774B18">
      <w:pPr>
        <w:pStyle w:val="Heading2"/>
        <w:numPr>
          <w:ilvl w:val="0"/>
          <w:numId w:val="0"/>
        </w:numPr>
        <w:ind w:left="576" w:hanging="576"/>
      </w:pPr>
    </w:p>
    <w:p w14:paraId="0E57F8F5" w14:textId="77777777" w:rsidR="00225258" w:rsidRDefault="00225258" w:rsidP="00225258"/>
    <w:p w14:paraId="62458569" w14:textId="3511CBAC" w:rsidR="00774B18" w:rsidRDefault="00774B18" w:rsidP="00774B18">
      <w:pPr>
        <w:pStyle w:val="Heading2"/>
        <w:numPr>
          <w:ilvl w:val="0"/>
          <w:numId w:val="0"/>
        </w:numPr>
        <w:ind w:left="576" w:hanging="576"/>
      </w:pPr>
      <w:r>
        <w:lastRenderedPageBreak/>
        <w:t>Generalisability</w:t>
      </w:r>
    </w:p>
    <w:p w14:paraId="0C50002F" w14:textId="108D26EB" w:rsidR="00F81918" w:rsidRPr="00972A06" w:rsidRDefault="00F81918" w:rsidP="00F81918">
      <w:pPr>
        <w:spacing w:line="276" w:lineRule="auto"/>
        <w:rPr>
          <w:b/>
          <w:bCs/>
        </w:rPr>
      </w:pPr>
      <w:r>
        <w:rPr>
          <w:b/>
          <w:bCs/>
        </w:rPr>
        <w:t xml:space="preserve">Supplementary </w:t>
      </w:r>
      <w:r w:rsidRPr="00972A06">
        <w:rPr>
          <w:b/>
          <w:bCs/>
        </w:rPr>
        <w:t xml:space="preserve">Table </w:t>
      </w:r>
      <w:r w:rsidR="004D4AD6">
        <w:rPr>
          <w:b/>
          <w:bCs/>
        </w:rPr>
        <w:t>10</w:t>
      </w:r>
      <w:r w:rsidRPr="00972A06">
        <w:rPr>
          <w:b/>
          <w:bCs/>
        </w:rPr>
        <w:t>: Comparison of empirical and null R</w:t>
      </w:r>
      <w:r w:rsidRPr="00D60EB9">
        <w:rPr>
          <w:b/>
          <w:bCs/>
          <w:vertAlign w:val="superscript"/>
        </w:rPr>
        <w:t xml:space="preserve">2 </w:t>
      </w:r>
      <w:r w:rsidRPr="00972A06">
        <w:rPr>
          <w:b/>
          <w:bCs/>
        </w:rPr>
        <w:t xml:space="preserve">distributions </w:t>
      </w:r>
      <w:r w:rsidR="00527A15">
        <w:rPr>
          <w:b/>
          <w:bCs/>
        </w:rPr>
        <w:t>for</w:t>
      </w:r>
      <w:r w:rsidR="00527A15" w:rsidRPr="00237016">
        <w:rPr>
          <w:b/>
          <w:bCs/>
        </w:rPr>
        <w:t xml:space="preserve"> the Adversity-only, Cognition-only and </w:t>
      </w:r>
      <w:r w:rsidR="00BC4D6B">
        <w:rPr>
          <w:b/>
          <w:bCs/>
        </w:rPr>
        <w:t>Adversity-and-Cognition</w:t>
      </w:r>
      <w:r w:rsidR="00527A15" w:rsidRPr="00237016">
        <w:rPr>
          <w:b/>
          <w:bCs/>
        </w:rPr>
        <w:t xml:space="preserve"> models</w:t>
      </w:r>
    </w:p>
    <w:tbl>
      <w:tblPr>
        <w:tblStyle w:val="TableGrid"/>
        <w:tblW w:w="9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249"/>
        <w:gridCol w:w="2249"/>
        <w:gridCol w:w="1283"/>
        <w:gridCol w:w="1283"/>
      </w:tblGrid>
      <w:tr w:rsidR="00EE0389" w:rsidRPr="00F30048" w14:paraId="6AC73F7D" w14:textId="77777777" w:rsidTr="002F181B">
        <w:trPr>
          <w:trHeight w:val="294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423B8C7" w14:textId="77777777" w:rsidR="00EE0389" w:rsidRPr="00F30048" w:rsidRDefault="00EE0389" w:rsidP="00EE0389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30048"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974A2DB" w14:textId="77777777" w:rsidR="00EE0389" w:rsidRDefault="00EE0389" w:rsidP="00EE0389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30048">
              <w:rPr>
                <w:b/>
                <w:bCs/>
                <w:sz w:val="20"/>
                <w:szCs w:val="20"/>
              </w:rPr>
              <w:t>Empirical R²</w:t>
            </w:r>
          </w:p>
          <w:p w14:paraId="2A986914" w14:textId="77777777" w:rsidR="00EE0389" w:rsidRPr="00F30048" w:rsidRDefault="00EE0389" w:rsidP="00EE0389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30048">
              <w:rPr>
                <w:b/>
                <w:bCs/>
                <w:sz w:val="20"/>
                <w:szCs w:val="20"/>
              </w:rPr>
              <w:t>(M ± SD)</w:t>
            </w: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403DC9D" w14:textId="77777777" w:rsidR="00EE0389" w:rsidRPr="00F30048" w:rsidRDefault="00EE0389" w:rsidP="00EE0389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30048">
              <w:rPr>
                <w:b/>
                <w:bCs/>
                <w:sz w:val="20"/>
                <w:szCs w:val="20"/>
              </w:rPr>
              <w:t>Null R²</w:t>
            </w:r>
          </w:p>
          <w:p w14:paraId="13333D4B" w14:textId="77777777" w:rsidR="00EE0389" w:rsidRPr="00F30048" w:rsidRDefault="00EE0389" w:rsidP="00EE0389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30048">
              <w:rPr>
                <w:b/>
                <w:bCs/>
                <w:sz w:val="20"/>
                <w:szCs w:val="20"/>
              </w:rPr>
              <w:t>(M ± SD)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66586B55" w14:textId="54FFDAA8" w:rsidR="00EE0389" w:rsidRPr="00F30048" w:rsidRDefault="00EE0389" w:rsidP="00EE0389">
            <w:pPr>
              <w:spacing w:after="0" w:line="276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2FC319F3" w14:textId="63325AA1" w:rsidR="00EE0389" w:rsidRPr="00F30048" w:rsidRDefault="00DE5F46" w:rsidP="00EE0389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q</w:t>
            </w:r>
          </w:p>
        </w:tc>
      </w:tr>
      <w:tr w:rsidR="00EE0389" w:rsidRPr="00F30048" w14:paraId="5BDCB78D" w14:textId="77777777" w:rsidTr="002F181B">
        <w:trPr>
          <w:trHeight w:val="294"/>
        </w:trPr>
        <w:tc>
          <w:tcPr>
            <w:tcW w:w="21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7534D3" w14:textId="5F4CBEDE" w:rsidR="00EE0389" w:rsidRPr="001307D2" w:rsidRDefault="00BC4D6B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Adversity-and-Cognition</w:t>
            </w:r>
          </w:p>
        </w:tc>
        <w:tc>
          <w:tcPr>
            <w:tcW w:w="22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7843EB" w14:textId="69A03C32" w:rsidR="00EE0389" w:rsidRPr="00F30048" w:rsidRDefault="00EE038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F30048">
              <w:rPr>
                <w:sz w:val="20"/>
                <w:szCs w:val="20"/>
              </w:rPr>
              <w:t>.056 ± 0.004</w:t>
            </w:r>
          </w:p>
        </w:tc>
        <w:tc>
          <w:tcPr>
            <w:tcW w:w="22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D249DE" w14:textId="0840067E" w:rsidR="00EE0389" w:rsidRPr="00F30048" w:rsidRDefault="00EE038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F30048">
              <w:rPr>
                <w:sz w:val="20"/>
                <w:szCs w:val="20"/>
              </w:rPr>
              <w:t>-.008 ± .00</w:t>
            </w:r>
            <w:r w:rsidR="0004231E">
              <w:rPr>
                <w:sz w:val="20"/>
                <w:szCs w:val="20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vAlign w:val="center"/>
          </w:tcPr>
          <w:p w14:paraId="6CCBBA7F" w14:textId="52020B44" w:rsidR="00EE0389" w:rsidRPr="00F30048" w:rsidRDefault="00EE038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F30048">
              <w:rPr>
                <w:sz w:val="20"/>
                <w:szCs w:val="20"/>
              </w:rPr>
              <w:t>.0</w:t>
            </w:r>
            <w:r w:rsidR="00185FA9">
              <w:rPr>
                <w:sz w:val="20"/>
                <w:szCs w:val="20"/>
              </w:rPr>
              <w:t>10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6885AC" w14:textId="7491D92D" w:rsidR="00EE0389" w:rsidRPr="00F30048" w:rsidRDefault="008362D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.05</w:t>
            </w:r>
          </w:p>
        </w:tc>
      </w:tr>
      <w:tr w:rsidR="00EE0389" w:rsidRPr="00F30048" w14:paraId="7D1A5243" w14:textId="77777777" w:rsidTr="002F181B">
        <w:trPr>
          <w:trHeight w:val="294"/>
        </w:trPr>
        <w:tc>
          <w:tcPr>
            <w:tcW w:w="2130" w:type="dxa"/>
            <w:noWrap/>
            <w:vAlign w:val="center"/>
          </w:tcPr>
          <w:p w14:paraId="22546458" w14:textId="56DDDECE" w:rsidR="00EE0389" w:rsidRPr="001307D2" w:rsidRDefault="00EE038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1307D2">
              <w:rPr>
                <w:sz w:val="20"/>
                <w:szCs w:val="20"/>
              </w:rPr>
              <w:t>Adversity-only</w:t>
            </w:r>
          </w:p>
        </w:tc>
        <w:tc>
          <w:tcPr>
            <w:tcW w:w="2249" w:type="dxa"/>
            <w:noWrap/>
            <w:vAlign w:val="center"/>
          </w:tcPr>
          <w:p w14:paraId="1A9A3DE4" w14:textId="43323516" w:rsidR="00EE0389" w:rsidRPr="00F30048" w:rsidRDefault="00EE038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F30048">
              <w:rPr>
                <w:sz w:val="20"/>
                <w:szCs w:val="20"/>
              </w:rPr>
              <w:t>.05</w:t>
            </w:r>
            <w:r w:rsidR="00225258">
              <w:rPr>
                <w:sz w:val="20"/>
                <w:szCs w:val="20"/>
              </w:rPr>
              <w:t>4</w:t>
            </w:r>
            <w:r w:rsidRPr="00F30048">
              <w:rPr>
                <w:sz w:val="20"/>
                <w:szCs w:val="20"/>
              </w:rPr>
              <w:t xml:space="preserve"> ± 0.00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249" w:type="dxa"/>
            <w:noWrap/>
            <w:vAlign w:val="center"/>
          </w:tcPr>
          <w:p w14:paraId="2A4516F7" w14:textId="1B45CFC4" w:rsidR="00EE0389" w:rsidRPr="00F30048" w:rsidRDefault="00EE038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F30048">
              <w:rPr>
                <w:sz w:val="20"/>
                <w:szCs w:val="20"/>
              </w:rPr>
              <w:t>-.006 ± .003</w:t>
            </w:r>
          </w:p>
        </w:tc>
        <w:tc>
          <w:tcPr>
            <w:tcW w:w="1283" w:type="dxa"/>
            <w:vAlign w:val="center"/>
          </w:tcPr>
          <w:p w14:paraId="35025323" w14:textId="5BDCB7E5" w:rsidR="00EE0389" w:rsidRPr="00F30048" w:rsidRDefault="0030556B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F30048">
              <w:rPr>
                <w:sz w:val="20"/>
                <w:szCs w:val="20"/>
              </w:rPr>
              <w:t>.</w:t>
            </w:r>
            <w:r w:rsidR="00185FA9" w:rsidRPr="00F30048">
              <w:rPr>
                <w:sz w:val="20"/>
                <w:szCs w:val="20"/>
              </w:rPr>
              <w:t>0</w:t>
            </w:r>
            <w:r w:rsidR="00185FA9">
              <w:rPr>
                <w:sz w:val="20"/>
                <w:szCs w:val="20"/>
              </w:rPr>
              <w:t>10</w:t>
            </w:r>
          </w:p>
        </w:tc>
        <w:tc>
          <w:tcPr>
            <w:tcW w:w="1283" w:type="dxa"/>
            <w:noWrap/>
            <w:vAlign w:val="center"/>
          </w:tcPr>
          <w:p w14:paraId="378ED1FB" w14:textId="1A4594E7" w:rsidR="00EE0389" w:rsidRPr="00F30048" w:rsidRDefault="008362D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.05</w:t>
            </w:r>
          </w:p>
        </w:tc>
      </w:tr>
      <w:tr w:rsidR="00EE0389" w:rsidRPr="00F30048" w14:paraId="2B80EFCC" w14:textId="77777777" w:rsidTr="002F181B">
        <w:trPr>
          <w:trHeight w:val="294"/>
        </w:trPr>
        <w:tc>
          <w:tcPr>
            <w:tcW w:w="21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AF7B93" w14:textId="617CAB06" w:rsidR="00EE0389" w:rsidRPr="001307D2" w:rsidRDefault="00EE038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1307D2">
              <w:rPr>
                <w:sz w:val="20"/>
                <w:szCs w:val="20"/>
              </w:rPr>
              <w:t>Cognition-only</w:t>
            </w:r>
          </w:p>
        </w:tc>
        <w:tc>
          <w:tcPr>
            <w:tcW w:w="22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247F9C" w14:textId="782B6E8C" w:rsidR="00EE0389" w:rsidRPr="00F30048" w:rsidRDefault="00EE038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F30048">
              <w:rPr>
                <w:sz w:val="20"/>
                <w:szCs w:val="20"/>
              </w:rPr>
              <w:t>.029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F30048">
              <w:rPr>
                <w:sz w:val="20"/>
                <w:szCs w:val="20"/>
              </w:rPr>
              <w:t>0.004</w:t>
            </w:r>
          </w:p>
        </w:tc>
        <w:tc>
          <w:tcPr>
            <w:tcW w:w="22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4048E8" w14:textId="60404A53" w:rsidR="00EE0389" w:rsidRPr="00F30048" w:rsidRDefault="00EE038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F30048">
              <w:rPr>
                <w:sz w:val="20"/>
                <w:szCs w:val="20"/>
              </w:rPr>
              <w:t>-.007 ± .003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42196E34" w14:textId="1C43612E" w:rsidR="00EE0389" w:rsidRPr="00F30048" w:rsidRDefault="0030556B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30556B">
              <w:rPr>
                <w:sz w:val="20"/>
                <w:szCs w:val="20"/>
              </w:rPr>
              <w:t>.</w:t>
            </w:r>
            <w:r w:rsidR="00185FA9" w:rsidRPr="00F30048">
              <w:rPr>
                <w:sz w:val="20"/>
                <w:szCs w:val="20"/>
              </w:rPr>
              <w:t>0</w:t>
            </w:r>
            <w:r w:rsidR="00185FA9">
              <w:rPr>
                <w:sz w:val="20"/>
                <w:szCs w:val="20"/>
              </w:rPr>
              <w:t>10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39BFD3" w14:textId="7A6E17A3" w:rsidR="00EE0389" w:rsidRPr="00F30048" w:rsidRDefault="008362D9" w:rsidP="00EE0389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.05</w:t>
            </w:r>
          </w:p>
        </w:tc>
      </w:tr>
    </w:tbl>
    <w:p w14:paraId="614FC0F1" w14:textId="0CD9D964" w:rsidR="00BC3976" w:rsidRPr="00185FA9" w:rsidRDefault="00BC3976" w:rsidP="00BC3976">
      <w:pPr>
        <w:spacing w:line="276" w:lineRule="auto"/>
      </w:pPr>
      <w:r w:rsidRPr="00185FA9">
        <w:rPr>
          <w:i/>
          <w:iCs/>
        </w:rPr>
        <w:t>q</w:t>
      </w:r>
      <w:r w:rsidRPr="00185FA9">
        <w:t xml:space="preserve"> values are Benjamini–Hochberg FDR-adjusted </w:t>
      </w:r>
      <w:r w:rsidRPr="00185FA9">
        <w:rPr>
          <w:i/>
          <w:iCs/>
        </w:rPr>
        <w:t>p</w:t>
      </w:r>
      <w:r w:rsidRPr="00185FA9">
        <w:t xml:space="preserve"> values for three tests.</w:t>
      </w:r>
    </w:p>
    <w:p w14:paraId="69FA16DC" w14:textId="725AACED" w:rsidR="00261B76" w:rsidRPr="00972A06" w:rsidRDefault="00D036AE" w:rsidP="00261B76">
      <w:pPr>
        <w:spacing w:line="276" w:lineRule="auto"/>
        <w:rPr>
          <w:b/>
          <w:bCs/>
        </w:rPr>
      </w:pPr>
      <w:r>
        <w:rPr>
          <w:b/>
          <w:bCs/>
        </w:rPr>
        <w:t>S</w:t>
      </w:r>
      <w:r w:rsidR="00261B76">
        <w:rPr>
          <w:b/>
          <w:bCs/>
        </w:rPr>
        <w:t xml:space="preserve">upplementary </w:t>
      </w:r>
      <w:r w:rsidR="00261B76" w:rsidRPr="00972A06">
        <w:rPr>
          <w:b/>
          <w:bCs/>
        </w:rPr>
        <w:t xml:space="preserve">Table </w:t>
      </w:r>
      <w:r w:rsidR="004D4AD6">
        <w:rPr>
          <w:b/>
          <w:bCs/>
        </w:rPr>
        <w:t>1</w:t>
      </w:r>
      <w:r w:rsidR="00D56B77">
        <w:rPr>
          <w:b/>
          <w:bCs/>
        </w:rPr>
        <w:t>1</w:t>
      </w:r>
      <w:r w:rsidR="006F28C2" w:rsidRPr="00972A06">
        <w:rPr>
          <w:b/>
          <w:bCs/>
        </w:rPr>
        <w:t xml:space="preserve">: </w:t>
      </w:r>
      <w:r w:rsidR="00261B76" w:rsidRPr="00972A06">
        <w:rPr>
          <w:b/>
          <w:bCs/>
        </w:rPr>
        <w:t>Comparison of empirical and null R</w:t>
      </w:r>
      <w:r w:rsidR="00261B76" w:rsidRPr="00D60EB9">
        <w:rPr>
          <w:b/>
          <w:bCs/>
          <w:vertAlign w:val="superscript"/>
        </w:rPr>
        <w:t xml:space="preserve">2 </w:t>
      </w:r>
      <w:r w:rsidR="00261B76" w:rsidRPr="00972A06">
        <w:rPr>
          <w:b/>
          <w:bCs/>
        </w:rPr>
        <w:t xml:space="preserve">distributions </w:t>
      </w:r>
      <w:r w:rsidR="00261B76">
        <w:rPr>
          <w:b/>
          <w:bCs/>
        </w:rPr>
        <w:t>for</w:t>
      </w:r>
      <w:r w:rsidR="00261B76" w:rsidRPr="00237016">
        <w:rPr>
          <w:b/>
          <w:bCs/>
        </w:rPr>
        <w:t xml:space="preserve"> the </w:t>
      </w:r>
      <w:r w:rsidR="00261B76">
        <w:rPr>
          <w:b/>
          <w:bCs/>
        </w:rPr>
        <w:t>individual mental health outcomes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3"/>
        <w:gridCol w:w="1914"/>
        <w:gridCol w:w="1821"/>
        <w:gridCol w:w="1379"/>
        <w:gridCol w:w="1379"/>
      </w:tblGrid>
      <w:tr w:rsidR="00E23080" w:rsidRPr="00AD5542" w14:paraId="56DF0798" w14:textId="77777777" w:rsidTr="008C7DBA">
        <w:trPr>
          <w:trHeight w:val="177"/>
          <w:jc w:val="center"/>
        </w:trPr>
        <w:tc>
          <w:tcPr>
            <w:tcW w:w="90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FCAEC7A" w14:textId="2A615ECB" w:rsidR="00E23080" w:rsidRPr="00EC1845" w:rsidRDefault="00E23080" w:rsidP="00EC1845">
            <w:pPr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C1845">
              <w:rPr>
                <w:b/>
                <w:bCs/>
                <w:i/>
                <w:iCs/>
                <w:sz w:val="20"/>
                <w:szCs w:val="20"/>
              </w:rPr>
              <w:t>Adversity-only Model</w:t>
            </w:r>
          </w:p>
        </w:tc>
      </w:tr>
      <w:tr w:rsidR="00C439E1" w:rsidRPr="00AD5542" w14:paraId="429A4439" w14:textId="77777777" w:rsidTr="008C7DBA">
        <w:trPr>
          <w:trHeight w:val="300"/>
          <w:jc w:val="center"/>
        </w:trPr>
        <w:tc>
          <w:tcPr>
            <w:tcW w:w="2533" w:type="dxa"/>
            <w:tcBorders>
              <w:top w:val="single" w:sz="4" w:space="0" w:color="auto"/>
            </w:tcBorders>
            <w:noWrap/>
            <w:hideMark/>
          </w:tcPr>
          <w:p w14:paraId="4533350D" w14:textId="4D77FE94" w:rsidR="00C439E1" w:rsidRPr="00EC1845" w:rsidRDefault="00C439E1" w:rsidP="00C439E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C1845">
              <w:rPr>
                <w:b/>
                <w:bCs/>
                <w:sz w:val="20"/>
                <w:szCs w:val="20"/>
              </w:rPr>
              <w:t>Mental Health Outcome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noWrap/>
            <w:hideMark/>
          </w:tcPr>
          <w:p w14:paraId="5886FD9A" w14:textId="77777777" w:rsidR="00C439E1" w:rsidRPr="00EC1845" w:rsidRDefault="00C439E1" w:rsidP="00C439E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C1845">
              <w:rPr>
                <w:b/>
                <w:bCs/>
                <w:sz w:val="20"/>
                <w:szCs w:val="20"/>
              </w:rPr>
              <w:t>Empirical R² (M±SD)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noWrap/>
            <w:hideMark/>
          </w:tcPr>
          <w:p w14:paraId="4DBBDA88" w14:textId="77777777" w:rsidR="00C439E1" w:rsidRPr="00EC1845" w:rsidRDefault="00C439E1" w:rsidP="00C439E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C1845">
              <w:rPr>
                <w:b/>
                <w:bCs/>
                <w:sz w:val="20"/>
                <w:szCs w:val="20"/>
              </w:rPr>
              <w:t>Null R² (M±SD)</w:t>
            </w:r>
          </w:p>
        </w:tc>
        <w:tc>
          <w:tcPr>
            <w:tcW w:w="1379" w:type="dxa"/>
            <w:tcBorders>
              <w:top w:val="single" w:sz="4" w:space="0" w:color="auto"/>
            </w:tcBorders>
          </w:tcPr>
          <w:p w14:paraId="77846978" w14:textId="78AB82DE" w:rsidR="00C439E1" w:rsidRPr="00C439E1" w:rsidRDefault="00C439E1" w:rsidP="00C439E1">
            <w:pPr>
              <w:spacing w:after="0" w:line="276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439E1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noWrap/>
            <w:hideMark/>
          </w:tcPr>
          <w:p w14:paraId="3ABB683A" w14:textId="4487321C" w:rsidR="00C439E1" w:rsidRPr="00C439E1" w:rsidRDefault="00234096" w:rsidP="00C439E1">
            <w:pPr>
              <w:spacing w:after="0" w:line="276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q</w:t>
            </w:r>
          </w:p>
        </w:tc>
      </w:tr>
      <w:tr w:rsidR="00C439E1" w:rsidRPr="00AD5542" w14:paraId="7030991F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33381FAA" w14:textId="2416E7FF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Specific phobia</w:t>
            </w:r>
          </w:p>
        </w:tc>
        <w:tc>
          <w:tcPr>
            <w:tcW w:w="1914" w:type="dxa"/>
            <w:noWrap/>
            <w:hideMark/>
          </w:tcPr>
          <w:p w14:paraId="0B239840" w14:textId="0CEF20FC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 xml:space="preserve">79 </w:t>
            </w:r>
            <w:r w:rsidRPr="00AD5542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821" w:type="dxa"/>
            <w:noWrap/>
            <w:hideMark/>
          </w:tcPr>
          <w:p w14:paraId="6F947A68" w14:textId="77EB9656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-0.003</w:t>
            </w:r>
            <w:r w:rsidR="00AE44AC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AE44AC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379" w:type="dxa"/>
          </w:tcPr>
          <w:p w14:paraId="7B5C9CE9" w14:textId="7CDCD490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2E28D999" w14:textId="7C3AF4BA" w:rsidR="00C439E1" w:rsidRPr="00AD5542" w:rsidRDefault="00BF7F8D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439E1" w:rsidRPr="00AD5542" w14:paraId="3FA93596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136F329A" w14:textId="276196B4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Social phobia</w:t>
            </w:r>
          </w:p>
        </w:tc>
        <w:tc>
          <w:tcPr>
            <w:tcW w:w="1914" w:type="dxa"/>
            <w:noWrap/>
            <w:hideMark/>
          </w:tcPr>
          <w:p w14:paraId="2BF4E6A2" w14:textId="0B0B82C3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0.067</w:t>
            </w:r>
            <w:r w:rsidR="00AE44AC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AE44AC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</w:t>
            </w:r>
            <w:r w:rsidR="00AE44AC" w:rsidRPr="00AD5542">
              <w:rPr>
                <w:sz w:val="20"/>
                <w:szCs w:val="20"/>
              </w:rPr>
              <w:t>00</w:t>
            </w:r>
            <w:r w:rsidR="00AE44AC">
              <w:rPr>
                <w:sz w:val="20"/>
                <w:szCs w:val="20"/>
              </w:rPr>
              <w:t>5</w:t>
            </w:r>
          </w:p>
        </w:tc>
        <w:tc>
          <w:tcPr>
            <w:tcW w:w="1821" w:type="dxa"/>
            <w:noWrap/>
            <w:hideMark/>
          </w:tcPr>
          <w:p w14:paraId="6D40A087" w14:textId="5C86D5C7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-0.003</w:t>
            </w:r>
            <w:r w:rsidR="00AE44AC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AE44AC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379" w:type="dxa"/>
          </w:tcPr>
          <w:p w14:paraId="11D63CAA" w14:textId="3ED3925F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635B466A" w14:textId="26E430BF" w:rsidR="00C439E1" w:rsidRPr="00AD5542" w:rsidRDefault="00BF7F8D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439E1" w:rsidRPr="00AD5542" w14:paraId="557AB95D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5979969B" w14:textId="3FA43F7D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Agoraphobia</w:t>
            </w:r>
          </w:p>
        </w:tc>
        <w:tc>
          <w:tcPr>
            <w:tcW w:w="1914" w:type="dxa"/>
            <w:noWrap/>
            <w:hideMark/>
          </w:tcPr>
          <w:p w14:paraId="28938D5B" w14:textId="6E4F7259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0.032</w:t>
            </w:r>
            <w:r w:rsidR="00AE44AC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AE44AC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821" w:type="dxa"/>
            <w:noWrap/>
            <w:hideMark/>
          </w:tcPr>
          <w:p w14:paraId="3FA295C1" w14:textId="5D2D778A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-0.003</w:t>
            </w:r>
            <w:r w:rsidR="0060062D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60062D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379" w:type="dxa"/>
          </w:tcPr>
          <w:p w14:paraId="5CCA265C" w14:textId="55A31C4E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5B57E1B5" w14:textId="6C18E867" w:rsidR="00C439E1" w:rsidRPr="00AD5542" w:rsidRDefault="00BF7F8D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439E1" w:rsidRPr="00AD5542" w14:paraId="48264B43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6026121B" w14:textId="633CA8DE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OCD</w:t>
            </w:r>
          </w:p>
        </w:tc>
        <w:tc>
          <w:tcPr>
            <w:tcW w:w="1914" w:type="dxa"/>
            <w:noWrap/>
            <w:hideMark/>
          </w:tcPr>
          <w:p w14:paraId="2F91702C" w14:textId="2B97153F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0.046</w:t>
            </w:r>
            <w:r w:rsidR="00AE44AC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AE44AC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0.003</w:t>
            </w:r>
          </w:p>
        </w:tc>
        <w:tc>
          <w:tcPr>
            <w:tcW w:w="1821" w:type="dxa"/>
            <w:noWrap/>
            <w:hideMark/>
          </w:tcPr>
          <w:p w14:paraId="79892411" w14:textId="72E37D08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-0.003</w:t>
            </w:r>
            <w:r w:rsidR="0060062D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60062D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379" w:type="dxa"/>
          </w:tcPr>
          <w:p w14:paraId="4405617C" w14:textId="6D81B559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1D39A972" w14:textId="060E746E" w:rsidR="00C439E1" w:rsidRPr="00AD5542" w:rsidRDefault="00BF7F8D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439E1" w:rsidRPr="00AD5542" w14:paraId="261E3B94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002222CF" w14:textId="5E07DA90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Anxiety</w:t>
            </w:r>
          </w:p>
        </w:tc>
        <w:tc>
          <w:tcPr>
            <w:tcW w:w="1914" w:type="dxa"/>
            <w:noWrap/>
            <w:hideMark/>
          </w:tcPr>
          <w:p w14:paraId="389E0E08" w14:textId="74336131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AE44AC" w:rsidRPr="00AD5542">
              <w:rPr>
                <w:sz w:val="20"/>
                <w:szCs w:val="20"/>
              </w:rPr>
              <w:t>09</w:t>
            </w:r>
            <w:r w:rsidR="0060062D">
              <w:rPr>
                <w:sz w:val="20"/>
                <w:szCs w:val="20"/>
              </w:rPr>
              <w:t>5</w:t>
            </w:r>
            <w:r w:rsidR="00AE44AC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AE44AC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821" w:type="dxa"/>
            <w:noWrap/>
            <w:hideMark/>
          </w:tcPr>
          <w:p w14:paraId="228D108B" w14:textId="7E61511B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-0.003</w:t>
            </w:r>
            <w:r w:rsidR="0060062D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60062D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379" w:type="dxa"/>
          </w:tcPr>
          <w:p w14:paraId="49D096C2" w14:textId="24170F72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18C058E0" w14:textId="4108345F" w:rsidR="00C439E1" w:rsidRPr="00AD5542" w:rsidRDefault="00BF7F8D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439E1" w:rsidRPr="00AD5542" w14:paraId="436ED149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70E06B10" w14:textId="5C3AE4DA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Depression</w:t>
            </w:r>
          </w:p>
        </w:tc>
        <w:tc>
          <w:tcPr>
            <w:tcW w:w="1914" w:type="dxa"/>
            <w:noWrap/>
            <w:hideMark/>
          </w:tcPr>
          <w:p w14:paraId="6C783DE5" w14:textId="7B89AAD5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AE44AC" w:rsidRPr="00AD5542">
              <w:rPr>
                <w:sz w:val="20"/>
                <w:szCs w:val="20"/>
              </w:rPr>
              <w:t>06</w:t>
            </w:r>
            <w:r w:rsidR="0060062D">
              <w:rPr>
                <w:sz w:val="20"/>
                <w:szCs w:val="20"/>
              </w:rPr>
              <w:t>7</w:t>
            </w:r>
            <w:r w:rsidR="00AE44AC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AE44AC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821" w:type="dxa"/>
            <w:noWrap/>
            <w:hideMark/>
          </w:tcPr>
          <w:p w14:paraId="5BEB6869" w14:textId="22DDF344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</w:t>
            </w:r>
            <w:r w:rsidR="00AE44AC" w:rsidRPr="00AD5542">
              <w:rPr>
                <w:sz w:val="20"/>
                <w:szCs w:val="20"/>
              </w:rPr>
              <w:t>00</w:t>
            </w:r>
            <w:r w:rsidR="0060062D">
              <w:rPr>
                <w:sz w:val="20"/>
                <w:szCs w:val="20"/>
              </w:rPr>
              <w:t xml:space="preserve">4 </w:t>
            </w:r>
            <w:r w:rsidR="00AE44AC" w:rsidRPr="00AD5542">
              <w:rPr>
                <w:sz w:val="20"/>
                <w:szCs w:val="20"/>
              </w:rPr>
              <w:t>±</w:t>
            </w:r>
            <w:r w:rsidR="0060062D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379" w:type="dxa"/>
          </w:tcPr>
          <w:p w14:paraId="6BA05C07" w14:textId="23B8427C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71116579" w14:textId="61C82EDA" w:rsidR="00C439E1" w:rsidRPr="00AD5542" w:rsidRDefault="00BF7F8D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439E1" w:rsidRPr="00AD5542" w14:paraId="182AB40B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0D5FC0F4" w14:textId="3E6D6E5A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PTSD</w:t>
            </w:r>
          </w:p>
        </w:tc>
        <w:tc>
          <w:tcPr>
            <w:tcW w:w="1914" w:type="dxa"/>
            <w:noWrap/>
            <w:hideMark/>
          </w:tcPr>
          <w:p w14:paraId="2D7A058B" w14:textId="6A417011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0.08</w:t>
            </w:r>
            <w:r w:rsidR="0060062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</w:t>
            </w:r>
            <w:r w:rsidR="0060062D">
              <w:rPr>
                <w:sz w:val="20"/>
                <w:szCs w:val="20"/>
              </w:rPr>
              <w:t>8</w:t>
            </w:r>
          </w:p>
        </w:tc>
        <w:tc>
          <w:tcPr>
            <w:tcW w:w="1821" w:type="dxa"/>
            <w:noWrap/>
            <w:hideMark/>
          </w:tcPr>
          <w:p w14:paraId="3D33621D" w14:textId="73A4CB69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-0.003</w:t>
            </w:r>
            <w:r w:rsidR="0060062D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60062D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</w:t>
            </w:r>
            <w:r w:rsidR="00AE44AC" w:rsidRPr="00AD5542">
              <w:rPr>
                <w:sz w:val="20"/>
                <w:szCs w:val="20"/>
              </w:rPr>
              <w:t>00</w:t>
            </w:r>
            <w:r w:rsidR="0060062D">
              <w:rPr>
                <w:sz w:val="20"/>
                <w:szCs w:val="20"/>
              </w:rPr>
              <w:t>5</w:t>
            </w:r>
          </w:p>
        </w:tc>
        <w:tc>
          <w:tcPr>
            <w:tcW w:w="1379" w:type="dxa"/>
          </w:tcPr>
          <w:p w14:paraId="162DD547" w14:textId="6EDB601E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7747CA59" w14:textId="1E9A1864" w:rsidR="00C439E1" w:rsidRPr="00AD5542" w:rsidRDefault="00BF7F8D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439E1" w:rsidRPr="00AD5542" w14:paraId="613490D1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3949B947" w14:textId="3EC59C5A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Conduct disorder</w:t>
            </w:r>
          </w:p>
        </w:tc>
        <w:tc>
          <w:tcPr>
            <w:tcW w:w="1914" w:type="dxa"/>
            <w:noWrap/>
            <w:hideMark/>
          </w:tcPr>
          <w:p w14:paraId="5C55A3DF" w14:textId="3241A248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0.025</w:t>
            </w:r>
            <w:r w:rsidR="00AE44AC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AE44AC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noWrap/>
            <w:hideMark/>
          </w:tcPr>
          <w:p w14:paraId="5C7C7C00" w14:textId="0F004926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-0.004</w:t>
            </w:r>
            <w:r w:rsidR="0060062D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60062D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0.00</w:t>
            </w:r>
            <w:r w:rsidR="006006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9" w:type="dxa"/>
          </w:tcPr>
          <w:p w14:paraId="6F80F0CC" w14:textId="71034D44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2EADEB9C" w14:textId="46EE2D36" w:rsidR="00C439E1" w:rsidRPr="00AD5542" w:rsidRDefault="00BF7F8D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439E1" w:rsidRPr="00AD5542" w14:paraId="477DF623" w14:textId="77777777" w:rsidTr="008C7DBA">
        <w:trPr>
          <w:trHeight w:val="300"/>
          <w:jc w:val="center"/>
        </w:trPr>
        <w:tc>
          <w:tcPr>
            <w:tcW w:w="2533" w:type="dxa"/>
            <w:tcBorders>
              <w:bottom w:val="single" w:sz="4" w:space="0" w:color="auto"/>
            </w:tcBorders>
            <w:noWrap/>
            <w:hideMark/>
          </w:tcPr>
          <w:p w14:paraId="38A49744" w14:textId="2AFCEA5A" w:rsidR="00C439E1" w:rsidRPr="00AD5542" w:rsidRDefault="00BE228B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Hyperactivity/Inattention</w:t>
            </w:r>
            <w:r w:rsidR="00C439E1" w:rsidRPr="00AD5542">
              <w:rPr>
                <w:sz w:val="20"/>
                <w:szCs w:val="20"/>
              </w:rPr>
              <w:t xml:space="preserve"> disorder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noWrap/>
            <w:hideMark/>
          </w:tcPr>
          <w:p w14:paraId="1D4BD06A" w14:textId="3B8B036A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0.012</w:t>
            </w:r>
            <w:r w:rsidR="00AE44AC">
              <w:rPr>
                <w:sz w:val="20"/>
                <w:szCs w:val="20"/>
              </w:rPr>
              <w:t xml:space="preserve"> </w:t>
            </w:r>
            <w:r w:rsidR="00AE44AC" w:rsidRPr="00AD5542">
              <w:rPr>
                <w:sz w:val="20"/>
                <w:szCs w:val="20"/>
              </w:rPr>
              <w:t>±</w:t>
            </w:r>
            <w:r w:rsidR="00AE44AC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noWrap/>
            <w:hideMark/>
          </w:tcPr>
          <w:p w14:paraId="00873BA4" w14:textId="269A7FA7" w:rsidR="00C439E1" w:rsidRPr="00AD5542" w:rsidRDefault="00C439E1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</w:t>
            </w:r>
            <w:r w:rsidR="00AE44AC" w:rsidRPr="00AD5542">
              <w:rPr>
                <w:sz w:val="20"/>
                <w:szCs w:val="20"/>
              </w:rPr>
              <w:t>00</w:t>
            </w:r>
            <w:r w:rsidR="0060062D">
              <w:rPr>
                <w:sz w:val="20"/>
                <w:szCs w:val="20"/>
              </w:rPr>
              <w:t xml:space="preserve">4 </w:t>
            </w:r>
            <w:r w:rsidR="00AE44AC" w:rsidRPr="00AD5542">
              <w:rPr>
                <w:sz w:val="20"/>
                <w:szCs w:val="20"/>
              </w:rPr>
              <w:t>±</w:t>
            </w:r>
            <w:r w:rsidR="0060062D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0501B852" w14:textId="26B818F9" w:rsidR="00C439E1" w:rsidRPr="00AD5542" w:rsidRDefault="00AE44AC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noWrap/>
          </w:tcPr>
          <w:p w14:paraId="5F07C0D8" w14:textId="26085B37" w:rsidR="00C439E1" w:rsidRPr="00AD5542" w:rsidRDefault="002955CF" w:rsidP="00C439E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.05</w:t>
            </w:r>
          </w:p>
        </w:tc>
      </w:tr>
      <w:tr w:rsidR="00E23080" w:rsidRPr="00AD5542" w14:paraId="49BDA349" w14:textId="77777777" w:rsidTr="008C7DBA">
        <w:trPr>
          <w:trHeight w:val="300"/>
          <w:jc w:val="center"/>
        </w:trPr>
        <w:tc>
          <w:tcPr>
            <w:tcW w:w="90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6586F96" w14:textId="0DABB220" w:rsidR="00E23080" w:rsidRPr="00EC1845" w:rsidRDefault="00E23080" w:rsidP="00EC1845">
            <w:pPr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C1845">
              <w:rPr>
                <w:b/>
                <w:bCs/>
                <w:i/>
                <w:iCs/>
                <w:sz w:val="20"/>
                <w:szCs w:val="20"/>
              </w:rPr>
              <w:t>Cognition-only Model</w:t>
            </w:r>
          </w:p>
        </w:tc>
      </w:tr>
      <w:tr w:rsidR="00C439E1" w:rsidRPr="00AD5542" w14:paraId="740BED7D" w14:textId="77777777" w:rsidTr="008C7DBA">
        <w:trPr>
          <w:trHeight w:val="300"/>
          <w:jc w:val="center"/>
        </w:trPr>
        <w:tc>
          <w:tcPr>
            <w:tcW w:w="2533" w:type="dxa"/>
            <w:tcBorders>
              <w:top w:val="single" w:sz="4" w:space="0" w:color="auto"/>
            </w:tcBorders>
            <w:noWrap/>
            <w:hideMark/>
          </w:tcPr>
          <w:p w14:paraId="0B2E008A" w14:textId="4E27317B" w:rsidR="00C439E1" w:rsidRPr="00EC1845" w:rsidRDefault="00C439E1" w:rsidP="00C439E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C1845">
              <w:rPr>
                <w:b/>
                <w:bCs/>
                <w:sz w:val="20"/>
                <w:szCs w:val="20"/>
              </w:rPr>
              <w:t>Mental Health Outcome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noWrap/>
            <w:hideMark/>
          </w:tcPr>
          <w:p w14:paraId="7ED75983" w14:textId="77777777" w:rsidR="00C439E1" w:rsidRPr="00EC1845" w:rsidRDefault="00C439E1" w:rsidP="00C439E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C1845">
              <w:rPr>
                <w:b/>
                <w:bCs/>
                <w:sz w:val="20"/>
                <w:szCs w:val="20"/>
              </w:rPr>
              <w:t>Empirical R² (M±SD)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noWrap/>
            <w:hideMark/>
          </w:tcPr>
          <w:p w14:paraId="2691FD50" w14:textId="77777777" w:rsidR="00C439E1" w:rsidRPr="00EC1845" w:rsidRDefault="00C439E1" w:rsidP="00C439E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C1845">
              <w:rPr>
                <w:b/>
                <w:bCs/>
                <w:sz w:val="20"/>
                <w:szCs w:val="20"/>
              </w:rPr>
              <w:t>Null R² (M±SD)</w:t>
            </w:r>
          </w:p>
        </w:tc>
        <w:tc>
          <w:tcPr>
            <w:tcW w:w="1379" w:type="dxa"/>
            <w:tcBorders>
              <w:top w:val="single" w:sz="4" w:space="0" w:color="auto"/>
            </w:tcBorders>
          </w:tcPr>
          <w:p w14:paraId="2083F137" w14:textId="66C86812" w:rsidR="00C439E1" w:rsidRPr="00EC1845" w:rsidRDefault="00C439E1" w:rsidP="00C439E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C439E1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noWrap/>
            <w:hideMark/>
          </w:tcPr>
          <w:p w14:paraId="49AFB051" w14:textId="617EF7A3" w:rsidR="00C439E1" w:rsidRPr="00EC1845" w:rsidRDefault="00234096" w:rsidP="00C439E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q</w:t>
            </w:r>
          </w:p>
        </w:tc>
      </w:tr>
      <w:tr w:rsidR="00C5286F" w:rsidRPr="00AD5542" w14:paraId="735BA5E1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08A2BAFE" w14:textId="62CD9FEF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Specific phobia</w:t>
            </w:r>
          </w:p>
        </w:tc>
        <w:tc>
          <w:tcPr>
            <w:tcW w:w="1914" w:type="dxa"/>
            <w:noWrap/>
            <w:hideMark/>
          </w:tcPr>
          <w:p w14:paraId="65EC4902" w14:textId="12398FCB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06</w:t>
            </w:r>
            <w:r w:rsidR="002955CF">
              <w:rPr>
                <w:sz w:val="20"/>
                <w:szCs w:val="20"/>
              </w:rPr>
              <w:t xml:space="preserve">0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0.008</w:t>
            </w:r>
          </w:p>
        </w:tc>
        <w:tc>
          <w:tcPr>
            <w:tcW w:w="1821" w:type="dxa"/>
            <w:noWrap/>
            <w:hideMark/>
          </w:tcPr>
          <w:p w14:paraId="34B9CE69" w14:textId="630C3640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-0.004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>4</w:t>
            </w:r>
          </w:p>
        </w:tc>
        <w:tc>
          <w:tcPr>
            <w:tcW w:w="1379" w:type="dxa"/>
          </w:tcPr>
          <w:p w14:paraId="406E82F2" w14:textId="7FA2D841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57304F36" w14:textId="1EAFD075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556268D2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1DF78BB9" w14:textId="3C545159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Social phobia</w:t>
            </w:r>
          </w:p>
        </w:tc>
        <w:tc>
          <w:tcPr>
            <w:tcW w:w="1914" w:type="dxa"/>
            <w:noWrap/>
            <w:hideMark/>
          </w:tcPr>
          <w:p w14:paraId="3CB7E9BC" w14:textId="5DA7A687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0.025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821" w:type="dxa"/>
            <w:noWrap/>
            <w:hideMark/>
          </w:tcPr>
          <w:p w14:paraId="768EAD9B" w14:textId="0C61D176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 xml:space="preserve">7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0.</w:t>
            </w:r>
            <w:r w:rsidRPr="00AD5542">
              <w:rPr>
                <w:sz w:val="20"/>
                <w:szCs w:val="20"/>
              </w:rPr>
              <w:t>006</w:t>
            </w:r>
          </w:p>
        </w:tc>
        <w:tc>
          <w:tcPr>
            <w:tcW w:w="1379" w:type="dxa"/>
          </w:tcPr>
          <w:p w14:paraId="10489A01" w14:textId="254F209D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5AA70B1E" w14:textId="0A869FF3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3C5F91B9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3B5C21D9" w14:textId="612AF003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Agoraphobia</w:t>
            </w:r>
          </w:p>
        </w:tc>
        <w:tc>
          <w:tcPr>
            <w:tcW w:w="1914" w:type="dxa"/>
            <w:noWrap/>
            <w:hideMark/>
          </w:tcPr>
          <w:p w14:paraId="588B4857" w14:textId="55B2E12F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0.019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noWrap/>
            <w:hideMark/>
          </w:tcPr>
          <w:p w14:paraId="72630885" w14:textId="4E23AF8C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-0.005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>4</w:t>
            </w:r>
          </w:p>
        </w:tc>
        <w:tc>
          <w:tcPr>
            <w:tcW w:w="1379" w:type="dxa"/>
          </w:tcPr>
          <w:p w14:paraId="18AAB2EA" w14:textId="67A2E932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5C4ACB21" w14:textId="0D8D877D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209B36AA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39662CCA" w14:textId="78588F6E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OCD</w:t>
            </w:r>
          </w:p>
        </w:tc>
        <w:tc>
          <w:tcPr>
            <w:tcW w:w="1914" w:type="dxa"/>
            <w:noWrap/>
            <w:hideMark/>
          </w:tcPr>
          <w:p w14:paraId="1FD11F45" w14:textId="41B35215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0.021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821" w:type="dxa"/>
            <w:noWrap/>
            <w:hideMark/>
          </w:tcPr>
          <w:p w14:paraId="34A96465" w14:textId="26B1434C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 xml:space="preserve">6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0.</w:t>
            </w:r>
            <w:r w:rsidRPr="00AD5542">
              <w:rPr>
                <w:sz w:val="20"/>
                <w:szCs w:val="20"/>
              </w:rPr>
              <w:t>005</w:t>
            </w:r>
          </w:p>
        </w:tc>
        <w:tc>
          <w:tcPr>
            <w:tcW w:w="1379" w:type="dxa"/>
          </w:tcPr>
          <w:p w14:paraId="4B59287C" w14:textId="6FD90BE9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617D57B9" w14:textId="79F9E829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60EE745A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7D8CE528" w14:textId="624172FA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Anxiety</w:t>
            </w:r>
          </w:p>
        </w:tc>
        <w:tc>
          <w:tcPr>
            <w:tcW w:w="1914" w:type="dxa"/>
            <w:noWrap/>
            <w:hideMark/>
          </w:tcPr>
          <w:p w14:paraId="214021B9" w14:textId="703F07D1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06</w:t>
            </w:r>
            <w:r w:rsidR="002955CF">
              <w:rPr>
                <w:sz w:val="20"/>
                <w:szCs w:val="20"/>
              </w:rPr>
              <w:t xml:space="preserve">2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noWrap/>
            <w:hideMark/>
          </w:tcPr>
          <w:p w14:paraId="345A8927" w14:textId="4E334B27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 xml:space="preserve">7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>4</w:t>
            </w:r>
          </w:p>
        </w:tc>
        <w:tc>
          <w:tcPr>
            <w:tcW w:w="1379" w:type="dxa"/>
          </w:tcPr>
          <w:p w14:paraId="51F8FE5E" w14:textId="74AAE74C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104C79EF" w14:textId="233C29B3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102F8D78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36F2992E" w14:textId="796F3057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Depression</w:t>
            </w:r>
          </w:p>
        </w:tc>
        <w:tc>
          <w:tcPr>
            <w:tcW w:w="1914" w:type="dxa"/>
            <w:noWrap/>
            <w:hideMark/>
          </w:tcPr>
          <w:p w14:paraId="13EB568D" w14:textId="5EAD245D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04</w:t>
            </w:r>
            <w:r w:rsidR="002955CF">
              <w:rPr>
                <w:sz w:val="20"/>
                <w:szCs w:val="20"/>
              </w:rPr>
              <w:t xml:space="preserve">2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noWrap/>
            <w:hideMark/>
          </w:tcPr>
          <w:p w14:paraId="466414B9" w14:textId="654D333C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 xml:space="preserve">6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>4</w:t>
            </w:r>
          </w:p>
        </w:tc>
        <w:tc>
          <w:tcPr>
            <w:tcW w:w="1379" w:type="dxa"/>
          </w:tcPr>
          <w:p w14:paraId="26AEED78" w14:textId="5B783FF9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087BCB36" w14:textId="04E09A03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71123003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0B52E693" w14:textId="0C443386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PTSD</w:t>
            </w:r>
          </w:p>
        </w:tc>
        <w:tc>
          <w:tcPr>
            <w:tcW w:w="1914" w:type="dxa"/>
            <w:noWrap/>
            <w:hideMark/>
          </w:tcPr>
          <w:p w14:paraId="06644ECD" w14:textId="4395C553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0.02</w:t>
            </w:r>
            <w:r>
              <w:rPr>
                <w:sz w:val="20"/>
                <w:szCs w:val="20"/>
              </w:rPr>
              <w:t xml:space="preserve">2 </w:t>
            </w:r>
            <w:r w:rsidRPr="00AD5542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821" w:type="dxa"/>
            <w:noWrap/>
            <w:hideMark/>
          </w:tcPr>
          <w:p w14:paraId="512FC731" w14:textId="525E35DF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-0.004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379" w:type="dxa"/>
          </w:tcPr>
          <w:p w14:paraId="518CCEC6" w14:textId="2F3B2CEB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30F98FE6" w14:textId="6EFFBFB0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924A38" w:rsidRPr="00AD5542" w14:paraId="311CBC2E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61C8CB8A" w14:textId="5C1AE07C" w:rsidR="00924A38" w:rsidRPr="00AD5542" w:rsidRDefault="00924A38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Conduct disorder</w:t>
            </w:r>
          </w:p>
        </w:tc>
        <w:tc>
          <w:tcPr>
            <w:tcW w:w="1914" w:type="dxa"/>
            <w:noWrap/>
            <w:hideMark/>
          </w:tcPr>
          <w:p w14:paraId="6F354F10" w14:textId="2006ED05" w:rsidR="00924A38" w:rsidRPr="00AD5542" w:rsidRDefault="00924A38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0.021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noWrap/>
            <w:hideMark/>
          </w:tcPr>
          <w:p w14:paraId="6B270229" w14:textId="0780D35E" w:rsidR="00924A38" w:rsidRPr="00AD5542" w:rsidRDefault="00924A38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-0.004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379" w:type="dxa"/>
          </w:tcPr>
          <w:p w14:paraId="7C5AB5C8" w14:textId="0C36F7B6" w:rsidR="00924A38" w:rsidRPr="00AD5542" w:rsidRDefault="002955CF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528AC7B8" w14:textId="492245CE" w:rsidR="00924A38" w:rsidRPr="00AD5542" w:rsidRDefault="00BF7F8D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924A38" w:rsidRPr="00AD5542" w14:paraId="2BC03468" w14:textId="77777777" w:rsidTr="008C7DBA">
        <w:trPr>
          <w:trHeight w:val="300"/>
          <w:jc w:val="center"/>
        </w:trPr>
        <w:tc>
          <w:tcPr>
            <w:tcW w:w="2533" w:type="dxa"/>
            <w:tcBorders>
              <w:bottom w:val="single" w:sz="4" w:space="0" w:color="auto"/>
            </w:tcBorders>
            <w:noWrap/>
            <w:hideMark/>
          </w:tcPr>
          <w:p w14:paraId="366BFE7D" w14:textId="6B481763" w:rsidR="00924A38" w:rsidRPr="00AD5542" w:rsidRDefault="00BE228B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Hyperactivity/Inattention</w:t>
            </w:r>
            <w:r w:rsidR="00924A38" w:rsidRPr="00AD5542">
              <w:rPr>
                <w:sz w:val="20"/>
                <w:szCs w:val="20"/>
              </w:rPr>
              <w:t xml:space="preserve"> disorder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noWrap/>
            <w:hideMark/>
          </w:tcPr>
          <w:p w14:paraId="680EC9B7" w14:textId="566526E8" w:rsidR="00924A38" w:rsidRPr="00AD5542" w:rsidRDefault="00924A38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01</w:t>
            </w:r>
            <w:r w:rsidR="002955CF">
              <w:rPr>
                <w:sz w:val="20"/>
                <w:szCs w:val="20"/>
              </w:rPr>
              <w:t xml:space="preserve">8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noWrap/>
            <w:hideMark/>
          </w:tcPr>
          <w:p w14:paraId="1A5D5630" w14:textId="6DABC07E" w:rsidR="00924A38" w:rsidRPr="00AD5542" w:rsidRDefault="00924A38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-0.005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7647C219" w14:textId="33C9A768" w:rsidR="00924A38" w:rsidRPr="00AD5542" w:rsidRDefault="002955CF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noWrap/>
          </w:tcPr>
          <w:p w14:paraId="09C027B6" w14:textId="2E2001C4" w:rsidR="00924A38" w:rsidRPr="00AD5542" w:rsidRDefault="00BF7F8D" w:rsidP="00924A3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924A38" w:rsidRPr="00AD5542" w14:paraId="3426C726" w14:textId="77777777" w:rsidTr="008C7DBA">
        <w:trPr>
          <w:trHeight w:val="300"/>
          <w:jc w:val="center"/>
        </w:trPr>
        <w:tc>
          <w:tcPr>
            <w:tcW w:w="90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7A7319B" w14:textId="3356C838" w:rsidR="00924A38" w:rsidRPr="00EC1845" w:rsidRDefault="00BC4D6B" w:rsidP="00924A38">
            <w:pPr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Adversity-and-Cognition</w:t>
            </w:r>
            <w:r w:rsidR="00924A38" w:rsidRPr="00EC1845">
              <w:rPr>
                <w:b/>
                <w:bCs/>
                <w:i/>
                <w:iCs/>
                <w:sz w:val="20"/>
                <w:szCs w:val="20"/>
              </w:rPr>
              <w:t xml:space="preserve"> Model</w:t>
            </w:r>
          </w:p>
        </w:tc>
      </w:tr>
      <w:tr w:rsidR="00924A38" w:rsidRPr="00AD5542" w14:paraId="3DE99CA6" w14:textId="77777777" w:rsidTr="008C7DBA">
        <w:trPr>
          <w:trHeight w:val="300"/>
          <w:jc w:val="center"/>
        </w:trPr>
        <w:tc>
          <w:tcPr>
            <w:tcW w:w="25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B2CD5A" w14:textId="77777777" w:rsidR="00924A38" w:rsidRPr="00EC1845" w:rsidRDefault="00924A38" w:rsidP="00924A38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C1845">
              <w:rPr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noWrap/>
            <w:hideMark/>
          </w:tcPr>
          <w:p w14:paraId="3C7CD9A6" w14:textId="77777777" w:rsidR="00924A38" w:rsidRPr="00EC1845" w:rsidRDefault="00924A38" w:rsidP="00924A38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C1845">
              <w:rPr>
                <w:b/>
                <w:bCs/>
                <w:sz w:val="20"/>
                <w:szCs w:val="20"/>
              </w:rPr>
              <w:t>Empirical R² (M±SD)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noWrap/>
            <w:hideMark/>
          </w:tcPr>
          <w:p w14:paraId="1CB69AFC" w14:textId="77777777" w:rsidR="00924A38" w:rsidRPr="00EC1845" w:rsidRDefault="00924A38" w:rsidP="00924A38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C1845">
              <w:rPr>
                <w:b/>
                <w:bCs/>
                <w:sz w:val="20"/>
                <w:szCs w:val="20"/>
              </w:rPr>
              <w:t>Null R² (M±SD)</w:t>
            </w:r>
          </w:p>
        </w:tc>
        <w:tc>
          <w:tcPr>
            <w:tcW w:w="1379" w:type="dxa"/>
            <w:tcBorders>
              <w:top w:val="single" w:sz="4" w:space="0" w:color="auto"/>
            </w:tcBorders>
          </w:tcPr>
          <w:p w14:paraId="231008C6" w14:textId="314D6A42" w:rsidR="00924A38" w:rsidRPr="00EC1845" w:rsidRDefault="00924A38" w:rsidP="00924A38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C439E1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noWrap/>
          </w:tcPr>
          <w:p w14:paraId="24647BAF" w14:textId="15703F42" w:rsidR="00924A38" w:rsidRPr="00EC1845" w:rsidRDefault="00234096" w:rsidP="00924A38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q</w:t>
            </w:r>
          </w:p>
        </w:tc>
      </w:tr>
      <w:tr w:rsidR="00C5286F" w:rsidRPr="00AD5542" w14:paraId="5E43104A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462B6F5C" w14:textId="4579A54A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Specific phobia</w:t>
            </w:r>
          </w:p>
        </w:tc>
        <w:tc>
          <w:tcPr>
            <w:tcW w:w="1914" w:type="dxa"/>
            <w:noWrap/>
            <w:hideMark/>
          </w:tcPr>
          <w:p w14:paraId="0B5BFB36" w14:textId="1929F770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0.05</w:t>
            </w:r>
            <w:r>
              <w:rPr>
                <w:sz w:val="20"/>
                <w:szCs w:val="20"/>
              </w:rPr>
              <w:t xml:space="preserve">8 </w:t>
            </w:r>
            <w:r w:rsidRPr="00AD5542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821" w:type="dxa"/>
            <w:noWrap/>
            <w:hideMark/>
          </w:tcPr>
          <w:p w14:paraId="62C0F179" w14:textId="5C9BAB20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-0.005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379" w:type="dxa"/>
          </w:tcPr>
          <w:p w14:paraId="51275C98" w14:textId="5A2813A7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1EFCAB44" w14:textId="1D1D324A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2CEA4B17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4DD4D6C0" w14:textId="77750060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Social phobia</w:t>
            </w:r>
          </w:p>
        </w:tc>
        <w:tc>
          <w:tcPr>
            <w:tcW w:w="1914" w:type="dxa"/>
            <w:noWrap/>
            <w:hideMark/>
          </w:tcPr>
          <w:p w14:paraId="793F64DB" w14:textId="11040ED5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06</w:t>
            </w:r>
            <w:r w:rsidR="002955CF">
              <w:rPr>
                <w:sz w:val="20"/>
                <w:szCs w:val="20"/>
              </w:rPr>
              <w:t xml:space="preserve">6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0.006</w:t>
            </w:r>
          </w:p>
        </w:tc>
        <w:tc>
          <w:tcPr>
            <w:tcW w:w="1821" w:type="dxa"/>
            <w:noWrap/>
            <w:hideMark/>
          </w:tcPr>
          <w:p w14:paraId="100D0EFC" w14:textId="65EECC25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-0.006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379" w:type="dxa"/>
          </w:tcPr>
          <w:p w14:paraId="2C4FDB46" w14:textId="4E86C376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6004A2E6" w14:textId="31E4DDDC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2EA2DAEF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334F7CA9" w14:textId="2F2D580D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Agoraphobia</w:t>
            </w:r>
          </w:p>
        </w:tc>
        <w:tc>
          <w:tcPr>
            <w:tcW w:w="1914" w:type="dxa"/>
            <w:noWrap/>
            <w:hideMark/>
          </w:tcPr>
          <w:p w14:paraId="0B6E27EE" w14:textId="59C5494E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0.034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>6</w:t>
            </w:r>
          </w:p>
        </w:tc>
        <w:tc>
          <w:tcPr>
            <w:tcW w:w="1821" w:type="dxa"/>
            <w:noWrap/>
            <w:hideMark/>
          </w:tcPr>
          <w:p w14:paraId="1BFE8258" w14:textId="3327ED4B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-0.005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379" w:type="dxa"/>
          </w:tcPr>
          <w:p w14:paraId="10A31E03" w14:textId="23055EE2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0DDB3C3E" w14:textId="4A1211AA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4CB007DC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38B5D672" w14:textId="4B6E5BBD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lastRenderedPageBreak/>
              <w:t>OCD</w:t>
            </w:r>
          </w:p>
        </w:tc>
        <w:tc>
          <w:tcPr>
            <w:tcW w:w="1914" w:type="dxa"/>
            <w:noWrap/>
            <w:hideMark/>
          </w:tcPr>
          <w:p w14:paraId="32F0A22A" w14:textId="70885BC8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0.047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0.004</w:t>
            </w:r>
          </w:p>
        </w:tc>
        <w:tc>
          <w:tcPr>
            <w:tcW w:w="1821" w:type="dxa"/>
            <w:noWrap/>
            <w:hideMark/>
          </w:tcPr>
          <w:p w14:paraId="5489FB6D" w14:textId="43F56A65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-0.006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379" w:type="dxa"/>
          </w:tcPr>
          <w:p w14:paraId="2777B236" w14:textId="2015D5DA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4C7F5A17" w14:textId="56EA5612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0E7AB83A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182A6528" w14:textId="2D99AD5D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Anxiety</w:t>
            </w:r>
          </w:p>
        </w:tc>
        <w:tc>
          <w:tcPr>
            <w:tcW w:w="1914" w:type="dxa"/>
            <w:noWrap/>
            <w:hideMark/>
          </w:tcPr>
          <w:p w14:paraId="2D776807" w14:textId="76BD8106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2955CF">
              <w:rPr>
                <w:sz w:val="20"/>
                <w:szCs w:val="20"/>
              </w:rPr>
              <w:t xml:space="preserve">100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noWrap/>
            <w:hideMark/>
          </w:tcPr>
          <w:p w14:paraId="58DEACBB" w14:textId="60258600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-0.007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0.006</w:t>
            </w:r>
          </w:p>
        </w:tc>
        <w:tc>
          <w:tcPr>
            <w:tcW w:w="1379" w:type="dxa"/>
          </w:tcPr>
          <w:p w14:paraId="336AEA74" w14:textId="00B9C632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71957A1E" w14:textId="2A1884FD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524CB481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14FA4F22" w14:textId="4020C7F0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Depression</w:t>
            </w:r>
          </w:p>
        </w:tc>
        <w:tc>
          <w:tcPr>
            <w:tcW w:w="1914" w:type="dxa"/>
            <w:noWrap/>
            <w:hideMark/>
          </w:tcPr>
          <w:p w14:paraId="61BA7875" w14:textId="08A80C4C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07</w:t>
            </w:r>
            <w:r w:rsidR="002955CF">
              <w:rPr>
                <w:sz w:val="20"/>
                <w:szCs w:val="20"/>
              </w:rPr>
              <w:t xml:space="preserve">8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noWrap/>
            <w:hideMark/>
          </w:tcPr>
          <w:p w14:paraId="49AC07AE" w14:textId="2CF8BF45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-0.006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>6</w:t>
            </w:r>
          </w:p>
        </w:tc>
        <w:tc>
          <w:tcPr>
            <w:tcW w:w="1379" w:type="dxa"/>
          </w:tcPr>
          <w:p w14:paraId="2E65EDED" w14:textId="1992B80F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67AF7C9E" w14:textId="232CCCE1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6C331AEF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63B5A369" w14:textId="427C72F0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PTSD</w:t>
            </w:r>
          </w:p>
        </w:tc>
        <w:tc>
          <w:tcPr>
            <w:tcW w:w="1914" w:type="dxa"/>
            <w:noWrap/>
            <w:hideMark/>
          </w:tcPr>
          <w:p w14:paraId="4A4AD839" w14:textId="5827074C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0.07</w:t>
            </w:r>
            <w:r>
              <w:rPr>
                <w:sz w:val="20"/>
                <w:szCs w:val="20"/>
              </w:rPr>
              <w:t xml:space="preserve">8 </w:t>
            </w:r>
            <w:r w:rsidRPr="00AD5542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821" w:type="dxa"/>
            <w:noWrap/>
            <w:hideMark/>
          </w:tcPr>
          <w:p w14:paraId="3455DDD2" w14:textId="39F45A45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 xml:space="preserve">5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379" w:type="dxa"/>
          </w:tcPr>
          <w:p w14:paraId="1DC6DA75" w14:textId="2CABCBC0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5D2B9655" w14:textId="46BB36B3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43A7AEAD" w14:textId="77777777" w:rsidTr="00C439E1">
        <w:trPr>
          <w:trHeight w:val="300"/>
          <w:jc w:val="center"/>
        </w:trPr>
        <w:tc>
          <w:tcPr>
            <w:tcW w:w="2533" w:type="dxa"/>
            <w:noWrap/>
            <w:hideMark/>
          </w:tcPr>
          <w:p w14:paraId="7F9D3DC7" w14:textId="5AAFA43C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Conduct disorder</w:t>
            </w:r>
          </w:p>
        </w:tc>
        <w:tc>
          <w:tcPr>
            <w:tcW w:w="1914" w:type="dxa"/>
            <w:noWrap/>
            <w:hideMark/>
          </w:tcPr>
          <w:p w14:paraId="4E57FE58" w14:textId="66B4C725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04</w:t>
            </w:r>
            <w:r w:rsidR="002955CF">
              <w:rPr>
                <w:sz w:val="20"/>
                <w:szCs w:val="20"/>
              </w:rPr>
              <w:t xml:space="preserve">1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noWrap/>
            <w:hideMark/>
          </w:tcPr>
          <w:p w14:paraId="20C543F9" w14:textId="450F6FCC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-0.005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>5</w:t>
            </w:r>
          </w:p>
        </w:tc>
        <w:tc>
          <w:tcPr>
            <w:tcW w:w="1379" w:type="dxa"/>
          </w:tcPr>
          <w:p w14:paraId="14A94639" w14:textId="55B45659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noWrap/>
          </w:tcPr>
          <w:p w14:paraId="4ACD5E4E" w14:textId="66B2F00B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  <w:tr w:rsidR="00C5286F" w:rsidRPr="00AD5542" w14:paraId="2893E08A" w14:textId="77777777" w:rsidTr="00C439E1">
        <w:trPr>
          <w:trHeight w:val="300"/>
          <w:jc w:val="center"/>
        </w:trPr>
        <w:tc>
          <w:tcPr>
            <w:tcW w:w="2533" w:type="dxa"/>
            <w:tcBorders>
              <w:bottom w:val="single" w:sz="4" w:space="0" w:color="auto"/>
            </w:tcBorders>
            <w:noWrap/>
            <w:hideMark/>
          </w:tcPr>
          <w:p w14:paraId="12E5029C" w14:textId="33219506" w:rsidR="00C5286F" w:rsidRPr="00AD5542" w:rsidRDefault="00BE228B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Hyperactivity/Inattention</w:t>
            </w:r>
            <w:r w:rsidR="00C5286F" w:rsidRPr="00AD5542">
              <w:rPr>
                <w:sz w:val="20"/>
                <w:szCs w:val="20"/>
              </w:rPr>
              <w:t xml:space="preserve"> disorder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noWrap/>
            <w:hideMark/>
          </w:tcPr>
          <w:p w14:paraId="76A1D364" w14:textId="6A4E03C3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0.</w:t>
            </w:r>
            <w:r w:rsidR="002955CF" w:rsidRPr="00AD5542">
              <w:rPr>
                <w:sz w:val="20"/>
                <w:szCs w:val="20"/>
              </w:rPr>
              <w:t>03</w:t>
            </w:r>
            <w:r w:rsidR="002955CF">
              <w:rPr>
                <w:sz w:val="20"/>
                <w:szCs w:val="20"/>
              </w:rPr>
              <w:t xml:space="preserve">1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Pr="00AD5542">
              <w:rPr>
                <w:sz w:val="20"/>
                <w:szCs w:val="20"/>
              </w:rPr>
              <w:t>0.005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noWrap/>
            <w:hideMark/>
          </w:tcPr>
          <w:p w14:paraId="3937906D" w14:textId="5E699AE4" w:rsidR="00C5286F" w:rsidRPr="00AD5542" w:rsidRDefault="00C5286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-0.</w:t>
            </w:r>
            <w:r w:rsidR="002955CF" w:rsidRPr="00AD5542">
              <w:rPr>
                <w:sz w:val="20"/>
                <w:szCs w:val="20"/>
              </w:rPr>
              <w:t>00</w:t>
            </w:r>
            <w:r w:rsidR="002955CF">
              <w:rPr>
                <w:sz w:val="20"/>
                <w:szCs w:val="20"/>
              </w:rPr>
              <w:t xml:space="preserve">6 </w:t>
            </w:r>
            <w:r w:rsidR="002955CF" w:rsidRPr="00AD5542">
              <w:rPr>
                <w:sz w:val="20"/>
                <w:szCs w:val="20"/>
              </w:rPr>
              <w:t>±</w:t>
            </w:r>
            <w:r w:rsidR="002955CF">
              <w:rPr>
                <w:sz w:val="20"/>
                <w:szCs w:val="20"/>
              </w:rPr>
              <w:t xml:space="preserve"> </w:t>
            </w:r>
            <w:r w:rsidR="002955CF" w:rsidRPr="00AD5542">
              <w:rPr>
                <w:sz w:val="20"/>
                <w:szCs w:val="20"/>
              </w:rPr>
              <w:t>0.</w:t>
            </w:r>
            <w:r w:rsidRPr="00AD5542">
              <w:rPr>
                <w:sz w:val="20"/>
                <w:szCs w:val="20"/>
              </w:rPr>
              <w:t>005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392468E3" w14:textId="026166C2" w:rsidR="00C5286F" w:rsidRPr="00AD5542" w:rsidRDefault="002955CF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AD554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noWrap/>
          </w:tcPr>
          <w:p w14:paraId="23AC6B0F" w14:textId="64A02EE9" w:rsidR="00C5286F" w:rsidRPr="00AD5542" w:rsidRDefault="00BF7F8D" w:rsidP="00C5286F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260AB76E">
              <w:rPr>
                <w:sz w:val="20"/>
                <w:szCs w:val="20"/>
              </w:rPr>
              <w:t>.</w:t>
            </w:r>
            <w:r w:rsidR="002955CF">
              <w:rPr>
                <w:sz w:val="20"/>
                <w:szCs w:val="20"/>
              </w:rPr>
              <w:t>05</w:t>
            </w:r>
          </w:p>
        </w:tc>
      </w:tr>
    </w:tbl>
    <w:p w14:paraId="5FD293AC" w14:textId="257E6420" w:rsidR="00185FA9" w:rsidRPr="00185FA9" w:rsidRDefault="00185FA9" w:rsidP="00185FA9">
      <w:pPr>
        <w:spacing w:line="276" w:lineRule="auto"/>
      </w:pPr>
      <w:r w:rsidRPr="00185FA9">
        <w:rPr>
          <w:i/>
          <w:iCs/>
        </w:rPr>
        <w:t>q</w:t>
      </w:r>
      <w:r w:rsidRPr="00185FA9">
        <w:t xml:space="preserve"> values are Benjamini–Hochberg FDR-adjusted </w:t>
      </w:r>
      <w:r w:rsidRPr="00185FA9">
        <w:rPr>
          <w:i/>
          <w:iCs/>
        </w:rPr>
        <w:t>p</w:t>
      </w:r>
      <w:r w:rsidRPr="00185FA9">
        <w:t xml:space="preserve"> values for </w:t>
      </w:r>
      <w:r>
        <w:t>twenty-seven</w:t>
      </w:r>
      <w:r w:rsidRPr="00185FA9">
        <w:t xml:space="preserve"> tests.</w:t>
      </w:r>
    </w:p>
    <w:p w14:paraId="6318B96B" w14:textId="77777777" w:rsidR="00AD7F21" w:rsidRDefault="00AD7F21" w:rsidP="00AD7F21"/>
    <w:p w14:paraId="1A0CD427" w14:textId="3C0CCB67" w:rsidR="00F93DCD" w:rsidRDefault="00A222F5" w:rsidP="00F93DCD">
      <w:pPr>
        <w:pStyle w:val="Heading2"/>
        <w:numPr>
          <w:ilvl w:val="0"/>
          <w:numId w:val="0"/>
        </w:numPr>
        <w:ind w:left="576" w:hanging="576"/>
      </w:pPr>
      <w:r>
        <w:t>Cognitive variable correlations</w:t>
      </w:r>
    </w:p>
    <w:p w14:paraId="4AE065B4" w14:textId="6407E324" w:rsidR="00083E1B" w:rsidRDefault="001035B8" w:rsidP="001035B8">
      <w:pPr>
        <w:spacing w:line="276" w:lineRule="auto"/>
        <w:rPr>
          <w:b/>
          <w:bCs/>
        </w:rPr>
      </w:pPr>
      <w:r w:rsidRPr="004440F6">
        <w:rPr>
          <w:b/>
          <w:bCs/>
        </w:rPr>
        <w:t xml:space="preserve">Supplementary </w:t>
      </w:r>
      <w:r w:rsidR="00AD7F21">
        <w:rPr>
          <w:b/>
          <w:bCs/>
        </w:rPr>
        <w:t>Figure 1:</w:t>
      </w:r>
      <w:r w:rsidR="00F96069">
        <w:rPr>
          <w:b/>
          <w:bCs/>
        </w:rPr>
        <w:t xml:space="preserve"> Correlation matrix for CANTAB variables </w:t>
      </w:r>
    </w:p>
    <w:p w14:paraId="1D42F58F" w14:textId="77777777" w:rsidR="0044238F" w:rsidRPr="0044238F" w:rsidRDefault="0044238F" w:rsidP="0044238F">
      <w:pPr>
        <w:spacing w:line="276" w:lineRule="auto"/>
      </w:pPr>
      <w:r w:rsidRPr="0044238F">
        <w:rPr>
          <w:i/>
          <w:iCs/>
        </w:rPr>
        <w:t>Note.</w:t>
      </w:r>
      <w:r w:rsidRPr="0044238F">
        <w:t xml:space="preserve"> Pearson correlation matrix showing pairwise associations between study variables. Correlation coefficients (</w:t>
      </w:r>
      <w:r w:rsidRPr="0044238F">
        <w:rPr>
          <w:i/>
          <w:iCs/>
        </w:rPr>
        <w:t>r</w:t>
      </w:r>
      <w:r w:rsidRPr="0044238F">
        <w:t>) are displayed within each cell; colour intensity indicates the strength and direction of the association.</w:t>
      </w:r>
    </w:p>
    <w:p w14:paraId="3140C160" w14:textId="34CE1F63" w:rsidR="00083E1B" w:rsidRDefault="00EB5029" w:rsidP="00B11C43">
      <w:pPr>
        <w:spacing w:line="276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EEEC267" wp14:editId="5CB1C941">
            <wp:extent cx="5529460" cy="4595750"/>
            <wp:effectExtent l="0" t="0" r="0" b="0"/>
            <wp:docPr id="2070114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114038" name="Picture 207011403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7" b="8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932" cy="4603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E8E67F" w14:textId="77777777" w:rsidR="00027BC2" w:rsidRDefault="00027BC2" w:rsidP="00027BC2"/>
    <w:p w14:paraId="685F4EE8" w14:textId="5FB2D6D7" w:rsidR="00A222F5" w:rsidRDefault="00A222F5" w:rsidP="00A222F5">
      <w:pPr>
        <w:pStyle w:val="Heading2"/>
        <w:numPr>
          <w:ilvl w:val="0"/>
          <w:numId w:val="0"/>
        </w:numPr>
        <w:ind w:left="576" w:hanging="576"/>
      </w:pPr>
      <w:r>
        <w:lastRenderedPageBreak/>
        <w:t xml:space="preserve">Model loadings </w:t>
      </w:r>
    </w:p>
    <w:p w14:paraId="23E0CC58" w14:textId="02D63CDF" w:rsidR="001035B8" w:rsidRDefault="00083E1B" w:rsidP="001035B8">
      <w:pPr>
        <w:spacing w:line="276" w:lineRule="auto"/>
        <w:rPr>
          <w:b/>
          <w:bCs/>
        </w:rPr>
      </w:pPr>
      <w:r w:rsidRPr="004440F6">
        <w:rPr>
          <w:b/>
          <w:bCs/>
        </w:rPr>
        <w:t xml:space="preserve">Supplementary </w:t>
      </w:r>
      <w:r>
        <w:rPr>
          <w:b/>
          <w:bCs/>
        </w:rPr>
        <w:t xml:space="preserve">Figure 2: </w:t>
      </w:r>
      <w:r w:rsidR="00AD7F21">
        <w:rPr>
          <w:b/>
          <w:bCs/>
        </w:rPr>
        <w:t xml:space="preserve"> </w:t>
      </w:r>
      <w:r w:rsidR="001035B8">
        <w:rPr>
          <w:b/>
          <w:bCs/>
        </w:rPr>
        <w:t xml:space="preserve">Adversity-only </w:t>
      </w:r>
      <w:r w:rsidR="001035B8" w:rsidRPr="000E7D7F">
        <w:rPr>
          <w:b/>
          <w:bCs/>
        </w:rPr>
        <w:t xml:space="preserve">model </w:t>
      </w:r>
      <w:r w:rsidR="00AE5CB8">
        <w:rPr>
          <w:b/>
          <w:bCs/>
        </w:rPr>
        <w:t>X-</w:t>
      </w:r>
      <w:r w:rsidR="001035B8" w:rsidRPr="000E7D7F">
        <w:rPr>
          <w:b/>
          <w:bCs/>
        </w:rPr>
        <w:t xml:space="preserve">loadings </w:t>
      </w:r>
      <w:r w:rsidR="001035B8">
        <w:rPr>
          <w:b/>
          <w:bCs/>
        </w:rPr>
        <w:t xml:space="preserve">and </w:t>
      </w:r>
      <w:r w:rsidR="001035B8" w:rsidRPr="009B4410">
        <w:rPr>
          <w:b/>
          <w:bCs/>
        </w:rPr>
        <w:t>variable importance projection</w:t>
      </w:r>
      <w:r w:rsidR="001035B8">
        <w:rPr>
          <w:b/>
          <w:bCs/>
        </w:rPr>
        <w:t>s</w:t>
      </w:r>
    </w:p>
    <w:p w14:paraId="3C5B3B15" w14:textId="1602E761" w:rsidR="00AB2C52" w:rsidRDefault="00EF79FA" w:rsidP="001035B8">
      <w:pPr>
        <w:spacing w:line="276" w:lineRule="auto"/>
        <w:rPr>
          <w:b/>
          <w:bCs/>
        </w:rPr>
      </w:pPr>
      <w:r w:rsidRPr="00EF79FA">
        <w:rPr>
          <w:i/>
          <w:iCs/>
        </w:rPr>
        <w:t>Note.</w:t>
      </w:r>
      <w:r>
        <w:t xml:space="preserve"> </w:t>
      </w:r>
      <w:r w:rsidR="00AB2C52" w:rsidRPr="0072100F">
        <w:t>Components are ordered by the proportion of variance explained in mental health outcomes.</w:t>
      </w:r>
      <w:r w:rsidR="00AB2C52">
        <w:t xml:space="preserve"> Top matrix: X-</w:t>
      </w:r>
      <w:r w:rsidR="00AB2C52" w:rsidRPr="008E444A">
        <w:t>loadings for demographic</w:t>
      </w:r>
      <w:r w:rsidR="00AB2C52">
        <w:t xml:space="preserve"> and adversity and predictors. Bottom matrix:</w:t>
      </w:r>
      <w:r w:rsidR="00AB2C52" w:rsidRPr="008E444A">
        <w:t xml:space="preserve"> </w:t>
      </w:r>
      <w:r w:rsidR="00AB2C52">
        <w:t>Y-</w:t>
      </w:r>
      <w:r w:rsidR="00AB2C52" w:rsidRPr="008E444A">
        <w:t>loadings for mental health outcomes</w:t>
      </w:r>
      <w:r w:rsidR="00AB2C52">
        <w:t xml:space="preserve">. </w:t>
      </w:r>
      <w:r w:rsidR="00AB2C52" w:rsidRPr="008E444A">
        <w:t>Colours indicate the direction and magnitude of loadings, with warmer colours representing positive values and cooler colours representing negative values. Numerical values correspond to X- and Y-loading coefficients.</w:t>
      </w:r>
      <w:r w:rsidR="00AB2C52">
        <w:t xml:space="preserve"> </w:t>
      </w:r>
    </w:p>
    <w:p w14:paraId="4E1EA94B" w14:textId="4D886822" w:rsidR="00AD7F21" w:rsidRDefault="00D0248A" w:rsidP="001035B8">
      <w:pPr>
        <w:spacing w:line="276" w:lineRule="auto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inline distT="0" distB="0" distL="0" distR="0" wp14:anchorId="050FAF8E" wp14:editId="5F7D914E">
            <wp:extent cx="5731510" cy="6522085"/>
            <wp:effectExtent l="0" t="0" r="2540" b="0"/>
            <wp:docPr id="1395813051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813051" name="Graphic 1395813051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2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A9533" w14:textId="77777777" w:rsidR="006356D2" w:rsidRDefault="006356D2" w:rsidP="00DB153B">
      <w:pPr>
        <w:spacing w:line="276" w:lineRule="auto"/>
        <w:rPr>
          <w:rFonts w:asciiTheme="majorHAnsi" w:eastAsiaTheme="majorEastAsia" w:hAnsiTheme="majorHAnsi" w:cstheme="majorBidi"/>
          <w:color w:val="000000" w:themeColor="text1"/>
          <w:kern w:val="2"/>
          <w:sz w:val="32"/>
          <w:szCs w:val="32"/>
          <w14:ligatures w14:val="standardContextual"/>
        </w:rPr>
      </w:pPr>
    </w:p>
    <w:p w14:paraId="165BC012" w14:textId="7D5B5379" w:rsidR="00A235C9" w:rsidRDefault="00D0248A" w:rsidP="00A235C9">
      <w:pPr>
        <w:spacing w:line="276" w:lineRule="auto"/>
        <w:rPr>
          <w:b/>
          <w:bCs/>
        </w:rPr>
      </w:pPr>
      <w:r w:rsidRPr="004440F6">
        <w:rPr>
          <w:b/>
          <w:bCs/>
        </w:rPr>
        <w:lastRenderedPageBreak/>
        <w:t xml:space="preserve">Supplementary </w:t>
      </w:r>
      <w:r>
        <w:rPr>
          <w:b/>
          <w:bCs/>
        </w:rPr>
        <w:t xml:space="preserve">Figure </w:t>
      </w:r>
      <w:r w:rsidR="00083E1B">
        <w:rPr>
          <w:b/>
          <w:bCs/>
        </w:rPr>
        <w:t>3</w:t>
      </w:r>
      <w:r>
        <w:rPr>
          <w:b/>
          <w:bCs/>
        </w:rPr>
        <w:t xml:space="preserve">: </w:t>
      </w:r>
      <w:r w:rsidR="000E7D7F" w:rsidRPr="000E7D7F">
        <w:rPr>
          <w:b/>
          <w:bCs/>
        </w:rPr>
        <w:t xml:space="preserve">Cognition-only model </w:t>
      </w:r>
      <w:r w:rsidR="000E7D7F">
        <w:rPr>
          <w:b/>
          <w:bCs/>
        </w:rPr>
        <w:t>X-</w:t>
      </w:r>
      <w:r w:rsidR="000E7D7F" w:rsidRPr="000E7D7F">
        <w:rPr>
          <w:b/>
          <w:bCs/>
        </w:rPr>
        <w:t xml:space="preserve">loadings </w:t>
      </w:r>
      <w:r w:rsidR="000E7D7F">
        <w:rPr>
          <w:b/>
          <w:bCs/>
        </w:rPr>
        <w:t xml:space="preserve">and </w:t>
      </w:r>
      <w:r w:rsidR="009B4410" w:rsidRPr="009B4410">
        <w:rPr>
          <w:b/>
          <w:bCs/>
        </w:rPr>
        <w:t>variable importance projection</w:t>
      </w:r>
      <w:r w:rsidR="009B4410">
        <w:rPr>
          <w:b/>
          <w:bCs/>
        </w:rPr>
        <w:t>s</w:t>
      </w:r>
    </w:p>
    <w:p w14:paraId="47424040" w14:textId="00DFE7C2" w:rsidR="00EF79FA" w:rsidRDefault="00EF79FA" w:rsidP="00EF79FA">
      <w:pPr>
        <w:spacing w:line="276" w:lineRule="auto"/>
        <w:rPr>
          <w:b/>
          <w:bCs/>
        </w:rPr>
      </w:pPr>
      <w:r w:rsidRPr="00EF79FA">
        <w:rPr>
          <w:i/>
          <w:iCs/>
        </w:rPr>
        <w:t>Note.</w:t>
      </w:r>
      <w:r>
        <w:t xml:space="preserve"> </w:t>
      </w:r>
      <w:r w:rsidRPr="0072100F">
        <w:t>Components are ordered by the proportion of variance explained in mental health outcomes.</w:t>
      </w:r>
      <w:r>
        <w:t xml:space="preserve"> Top matrix: X-</w:t>
      </w:r>
      <w:r w:rsidRPr="008E444A">
        <w:t>loadings for demographic</w:t>
      </w:r>
      <w:r>
        <w:t xml:space="preserve"> and cognitive predictors. Bottom matrix:</w:t>
      </w:r>
      <w:r w:rsidRPr="008E444A">
        <w:t xml:space="preserve"> </w:t>
      </w:r>
      <w:r>
        <w:t>Y-</w:t>
      </w:r>
      <w:r w:rsidRPr="008E444A">
        <w:t>loadings for mental health outcomes</w:t>
      </w:r>
      <w:r>
        <w:t xml:space="preserve">. </w:t>
      </w:r>
      <w:r w:rsidRPr="008E444A">
        <w:t>Colours indicate the direction and magnitude of loadings, with warmer colours representing positive values and cooler colours representing negative values. Numerical values correspond to X- and Y-loading coefficients.</w:t>
      </w:r>
      <w:r>
        <w:t xml:space="preserve"> </w:t>
      </w:r>
    </w:p>
    <w:p w14:paraId="7DEEA524" w14:textId="77777777" w:rsidR="00EF79FA" w:rsidRPr="004440F6" w:rsidRDefault="00EF79FA" w:rsidP="00A235C9">
      <w:pPr>
        <w:spacing w:line="276" w:lineRule="auto"/>
        <w:rPr>
          <w:b/>
          <w:bCs/>
        </w:rPr>
      </w:pPr>
    </w:p>
    <w:p w14:paraId="282AF668" w14:textId="036A745E" w:rsidR="003C33B1" w:rsidRDefault="00D0248A">
      <w:r>
        <w:rPr>
          <w:noProof/>
          <w14:ligatures w14:val="standardContextual"/>
        </w:rPr>
        <w:drawing>
          <wp:inline distT="0" distB="0" distL="0" distR="0" wp14:anchorId="25FEDAB5" wp14:editId="316CB197">
            <wp:extent cx="5731510" cy="6490970"/>
            <wp:effectExtent l="0" t="0" r="2540" b="5080"/>
            <wp:docPr id="1039579077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579077" name="Graphic 1039579077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9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33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C635" w14:textId="77777777" w:rsidR="00CF0270" w:rsidRDefault="00CF0270" w:rsidP="001A4902">
      <w:pPr>
        <w:spacing w:after="0"/>
      </w:pPr>
      <w:r>
        <w:separator/>
      </w:r>
    </w:p>
  </w:endnote>
  <w:endnote w:type="continuationSeparator" w:id="0">
    <w:p w14:paraId="4258D531" w14:textId="77777777" w:rsidR="00CF0270" w:rsidRDefault="00CF0270" w:rsidP="001A49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36366" w14:textId="77777777" w:rsidR="00CC2AEA" w:rsidRDefault="00CC2A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6156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CB2FB4A" w14:textId="1331FFD2" w:rsidR="00511FBB" w:rsidRDefault="00511FB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F327E17" w14:textId="77777777" w:rsidR="001A4902" w:rsidRDefault="001A49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55209" w14:textId="77777777" w:rsidR="00CC2AEA" w:rsidRDefault="00CC2A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786B4" w14:textId="77777777" w:rsidR="00CF0270" w:rsidRDefault="00CF0270" w:rsidP="001A4902">
      <w:pPr>
        <w:spacing w:after="0"/>
      </w:pPr>
      <w:r>
        <w:separator/>
      </w:r>
    </w:p>
  </w:footnote>
  <w:footnote w:type="continuationSeparator" w:id="0">
    <w:p w14:paraId="106F3BA2" w14:textId="77777777" w:rsidR="00CF0270" w:rsidRDefault="00CF0270" w:rsidP="001A49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17E3" w14:textId="77777777" w:rsidR="00CC2AEA" w:rsidRDefault="00CC2A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0912F" w14:textId="77777777" w:rsidR="00CC2AEA" w:rsidRDefault="00CC2A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EF2C" w14:textId="77777777" w:rsidR="00CC2AEA" w:rsidRDefault="00CC2A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708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2CF4"/>
    <w:multiLevelType w:val="hybridMultilevel"/>
    <w:tmpl w:val="E5F68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93C70"/>
    <w:multiLevelType w:val="hybridMultilevel"/>
    <w:tmpl w:val="CFDCB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31DCC"/>
    <w:multiLevelType w:val="multilevel"/>
    <w:tmpl w:val="A74E09A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76905735">
    <w:abstractNumId w:val="0"/>
  </w:num>
  <w:num w:numId="2" w16cid:durableId="1255630525">
    <w:abstractNumId w:val="2"/>
  </w:num>
  <w:num w:numId="3" w16cid:durableId="1237276226">
    <w:abstractNumId w:val="3"/>
  </w:num>
  <w:num w:numId="4" w16cid:durableId="680744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LewtDQ3MbcwNzA3tDBV0lEKTi0uzszPAykwrAUAs21elSwAAAA="/>
  </w:docVars>
  <w:rsids>
    <w:rsidRoot w:val="00171C04"/>
    <w:rsid w:val="0000658E"/>
    <w:rsid w:val="000165B6"/>
    <w:rsid w:val="00023FB1"/>
    <w:rsid w:val="000255CD"/>
    <w:rsid w:val="00027BC2"/>
    <w:rsid w:val="00033560"/>
    <w:rsid w:val="0003624B"/>
    <w:rsid w:val="000362E3"/>
    <w:rsid w:val="0004231E"/>
    <w:rsid w:val="00081BB5"/>
    <w:rsid w:val="0008349E"/>
    <w:rsid w:val="00083E1B"/>
    <w:rsid w:val="000926A6"/>
    <w:rsid w:val="00094DE4"/>
    <w:rsid w:val="000B3D10"/>
    <w:rsid w:val="000B7616"/>
    <w:rsid w:val="000C122B"/>
    <w:rsid w:val="000C3D61"/>
    <w:rsid w:val="000C6C14"/>
    <w:rsid w:val="000C794A"/>
    <w:rsid w:val="000D381A"/>
    <w:rsid w:val="000E66CD"/>
    <w:rsid w:val="000E7D7F"/>
    <w:rsid w:val="000F59B6"/>
    <w:rsid w:val="001035B8"/>
    <w:rsid w:val="0010420A"/>
    <w:rsid w:val="00105133"/>
    <w:rsid w:val="00114A81"/>
    <w:rsid w:val="00126E0D"/>
    <w:rsid w:val="00131C70"/>
    <w:rsid w:val="001369A5"/>
    <w:rsid w:val="001472E9"/>
    <w:rsid w:val="0016151D"/>
    <w:rsid w:val="001627D0"/>
    <w:rsid w:val="00171C04"/>
    <w:rsid w:val="001804D4"/>
    <w:rsid w:val="00185FA9"/>
    <w:rsid w:val="00194420"/>
    <w:rsid w:val="0019475D"/>
    <w:rsid w:val="001A2A83"/>
    <w:rsid w:val="001A4902"/>
    <w:rsid w:val="001A5CCB"/>
    <w:rsid w:val="001C26F2"/>
    <w:rsid w:val="001D2D70"/>
    <w:rsid w:val="001D3FF9"/>
    <w:rsid w:val="001D4FD5"/>
    <w:rsid w:val="001D7E69"/>
    <w:rsid w:val="001E7EF4"/>
    <w:rsid w:val="002018BB"/>
    <w:rsid w:val="0022069D"/>
    <w:rsid w:val="002243DD"/>
    <w:rsid w:val="00224B97"/>
    <w:rsid w:val="00225258"/>
    <w:rsid w:val="00227043"/>
    <w:rsid w:val="002320E0"/>
    <w:rsid w:val="00234096"/>
    <w:rsid w:val="00237016"/>
    <w:rsid w:val="00242E79"/>
    <w:rsid w:val="00251798"/>
    <w:rsid w:val="00254756"/>
    <w:rsid w:val="00256E70"/>
    <w:rsid w:val="00260BC4"/>
    <w:rsid w:val="00261B76"/>
    <w:rsid w:val="00270433"/>
    <w:rsid w:val="0027714D"/>
    <w:rsid w:val="00280620"/>
    <w:rsid w:val="0028227F"/>
    <w:rsid w:val="00290442"/>
    <w:rsid w:val="00291932"/>
    <w:rsid w:val="00292C26"/>
    <w:rsid w:val="002955CF"/>
    <w:rsid w:val="0029728A"/>
    <w:rsid w:val="002A2A41"/>
    <w:rsid w:val="002B31CF"/>
    <w:rsid w:val="002D7FF3"/>
    <w:rsid w:val="002E6CFB"/>
    <w:rsid w:val="002F181B"/>
    <w:rsid w:val="002F1A70"/>
    <w:rsid w:val="0030556B"/>
    <w:rsid w:val="00314844"/>
    <w:rsid w:val="003164BF"/>
    <w:rsid w:val="00350DEC"/>
    <w:rsid w:val="003542F7"/>
    <w:rsid w:val="00374C1D"/>
    <w:rsid w:val="00375BBB"/>
    <w:rsid w:val="00376E71"/>
    <w:rsid w:val="003A3F4F"/>
    <w:rsid w:val="003B0498"/>
    <w:rsid w:val="003C02D5"/>
    <w:rsid w:val="003C3145"/>
    <w:rsid w:val="003C33B1"/>
    <w:rsid w:val="003C75AB"/>
    <w:rsid w:val="003D1EBD"/>
    <w:rsid w:val="003D2762"/>
    <w:rsid w:val="003D2A5C"/>
    <w:rsid w:val="003D4ADF"/>
    <w:rsid w:val="003E12E5"/>
    <w:rsid w:val="00400842"/>
    <w:rsid w:val="00402C7F"/>
    <w:rsid w:val="00403F0D"/>
    <w:rsid w:val="00413DF3"/>
    <w:rsid w:val="00417F5C"/>
    <w:rsid w:val="00421C10"/>
    <w:rsid w:val="00422E1D"/>
    <w:rsid w:val="004250EF"/>
    <w:rsid w:val="0043420D"/>
    <w:rsid w:val="0044238F"/>
    <w:rsid w:val="004440F6"/>
    <w:rsid w:val="00464331"/>
    <w:rsid w:val="004676FE"/>
    <w:rsid w:val="004703A6"/>
    <w:rsid w:val="0048738B"/>
    <w:rsid w:val="004B16DA"/>
    <w:rsid w:val="004B36E3"/>
    <w:rsid w:val="004C0976"/>
    <w:rsid w:val="004C0D90"/>
    <w:rsid w:val="004D4AD6"/>
    <w:rsid w:val="004E4D78"/>
    <w:rsid w:val="004E79F4"/>
    <w:rsid w:val="004F63EA"/>
    <w:rsid w:val="004F65A0"/>
    <w:rsid w:val="004F67D5"/>
    <w:rsid w:val="00500749"/>
    <w:rsid w:val="00511FBB"/>
    <w:rsid w:val="00514618"/>
    <w:rsid w:val="00525AC2"/>
    <w:rsid w:val="00527A15"/>
    <w:rsid w:val="0053427F"/>
    <w:rsid w:val="00542171"/>
    <w:rsid w:val="005564F7"/>
    <w:rsid w:val="00560B84"/>
    <w:rsid w:val="00573173"/>
    <w:rsid w:val="00581838"/>
    <w:rsid w:val="00584C40"/>
    <w:rsid w:val="005977AC"/>
    <w:rsid w:val="005A5731"/>
    <w:rsid w:val="005B2E03"/>
    <w:rsid w:val="005B6DCC"/>
    <w:rsid w:val="005B7AEE"/>
    <w:rsid w:val="005C7D73"/>
    <w:rsid w:val="005D7319"/>
    <w:rsid w:val="005D752E"/>
    <w:rsid w:val="005E2E12"/>
    <w:rsid w:val="005E5D6B"/>
    <w:rsid w:val="005F4A6B"/>
    <w:rsid w:val="0060062D"/>
    <w:rsid w:val="00612A77"/>
    <w:rsid w:val="0061357C"/>
    <w:rsid w:val="006143D4"/>
    <w:rsid w:val="00615D49"/>
    <w:rsid w:val="006263E8"/>
    <w:rsid w:val="006356D2"/>
    <w:rsid w:val="00642564"/>
    <w:rsid w:val="0064400E"/>
    <w:rsid w:val="00654437"/>
    <w:rsid w:val="00660B6B"/>
    <w:rsid w:val="00667417"/>
    <w:rsid w:val="006677BE"/>
    <w:rsid w:val="0066795E"/>
    <w:rsid w:val="006763A2"/>
    <w:rsid w:val="006B507A"/>
    <w:rsid w:val="006C03C9"/>
    <w:rsid w:val="006C6774"/>
    <w:rsid w:val="006D407D"/>
    <w:rsid w:val="006D6DF8"/>
    <w:rsid w:val="006E2210"/>
    <w:rsid w:val="006E67CC"/>
    <w:rsid w:val="006F10CF"/>
    <w:rsid w:val="006F28C2"/>
    <w:rsid w:val="0070783C"/>
    <w:rsid w:val="007112CB"/>
    <w:rsid w:val="00713A96"/>
    <w:rsid w:val="0072245D"/>
    <w:rsid w:val="00722B71"/>
    <w:rsid w:val="007234BA"/>
    <w:rsid w:val="00725A46"/>
    <w:rsid w:val="00730574"/>
    <w:rsid w:val="007372BB"/>
    <w:rsid w:val="007450B0"/>
    <w:rsid w:val="007539A7"/>
    <w:rsid w:val="00753F23"/>
    <w:rsid w:val="00754DB9"/>
    <w:rsid w:val="0075549F"/>
    <w:rsid w:val="007568CC"/>
    <w:rsid w:val="00765D3C"/>
    <w:rsid w:val="00765D7B"/>
    <w:rsid w:val="00767D46"/>
    <w:rsid w:val="00771E6F"/>
    <w:rsid w:val="00772D17"/>
    <w:rsid w:val="00773A99"/>
    <w:rsid w:val="00774B18"/>
    <w:rsid w:val="007858C0"/>
    <w:rsid w:val="007A38DB"/>
    <w:rsid w:val="007A5EA0"/>
    <w:rsid w:val="007D7A68"/>
    <w:rsid w:val="007E0705"/>
    <w:rsid w:val="007E1ECE"/>
    <w:rsid w:val="007E60C5"/>
    <w:rsid w:val="007F0E37"/>
    <w:rsid w:val="007F4E7C"/>
    <w:rsid w:val="007F52E2"/>
    <w:rsid w:val="00807E79"/>
    <w:rsid w:val="00810A10"/>
    <w:rsid w:val="00812FB7"/>
    <w:rsid w:val="00816B20"/>
    <w:rsid w:val="00817274"/>
    <w:rsid w:val="008244CD"/>
    <w:rsid w:val="0083154D"/>
    <w:rsid w:val="008362D9"/>
    <w:rsid w:val="00837329"/>
    <w:rsid w:val="008454F3"/>
    <w:rsid w:val="00862ABC"/>
    <w:rsid w:val="00867213"/>
    <w:rsid w:val="00870521"/>
    <w:rsid w:val="008719CC"/>
    <w:rsid w:val="008A0F1E"/>
    <w:rsid w:val="008A17A1"/>
    <w:rsid w:val="008B187D"/>
    <w:rsid w:val="008C2AF9"/>
    <w:rsid w:val="008C4B61"/>
    <w:rsid w:val="008C7DBA"/>
    <w:rsid w:val="008E26D0"/>
    <w:rsid w:val="008E3679"/>
    <w:rsid w:val="0090253A"/>
    <w:rsid w:val="009048CE"/>
    <w:rsid w:val="00915454"/>
    <w:rsid w:val="0092107E"/>
    <w:rsid w:val="00922DE1"/>
    <w:rsid w:val="00924A38"/>
    <w:rsid w:val="00925BBF"/>
    <w:rsid w:val="00926C84"/>
    <w:rsid w:val="009324D1"/>
    <w:rsid w:val="009413CA"/>
    <w:rsid w:val="0096041F"/>
    <w:rsid w:val="0096067C"/>
    <w:rsid w:val="00964288"/>
    <w:rsid w:val="00967D1D"/>
    <w:rsid w:val="009728DB"/>
    <w:rsid w:val="00985A36"/>
    <w:rsid w:val="00993F56"/>
    <w:rsid w:val="009B01B3"/>
    <w:rsid w:val="009B2234"/>
    <w:rsid w:val="009B4410"/>
    <w:rsid w:val="009B5F7E"/>
    <w:rsid w:val="009C0277"/>
    <w:rsid w:val="009C1A5A"/>
    <w:rsid w:val="009E5C67"/>
    <w:rsid w:val="009E7DE1"/>
    <w:rsid w:val="00A01B81"/>
    <w:rsid w:val="00A05499"/>
    <w:rsid w:val="00A12339"/>
    <w:rsid w:val="00A17E8D"/>
    <w:rsid w:val="00A222F5"/>
    <w:rsid w:val="00A234AC"/>
    <w:rsid w:val="00A235C9"/>
    <w:rsid w:val="00A25743"/>
    <w:rsid w:val="00A3419A"/>
    <w:rsid w:val="00A417CB"/>
    <w:rsid w:val="00A41D1F"/>
    <w:rsid w:val="00A451DB"/>
    <w:rsid w:val="00A6589F"/>
    <w:rsid w:val="00A92ED1"/>
    <w:rsid w:val="00A95DE4"/>
    <w:rsid w:val="00AB2235"/>
    <w:rsid w:val="00AB2C52"/>
    <w:rsid w:val="00AD5542"/>
    <w:rsid w:val="00AD68A6"/>
    <w:rsid w:val="00AD765E"/>
    <w:rsid w:val="00AD7F21"/>
    <w:rsid w:val="00AE02A4"/>
    <w:rsid w:val="00AE44AC"/>
    <w:rsid w:val="00AE5CB8"/>
    <w:rsid w:val="00AF1CF3"/>
    <w:rsid w:val="00AF2847"/>
    <w:rsid w:val="00B02E32"/>
    <w:rsid w:val="00B11C43"/>
    <w:rsid w:val="00B154E2"/>
    <w:rsid w:val="00B23214"/>
    <w:rsid w:val="00B246CA"/>
    <w:rsid w:val="00B30978"/>
    <w:rsid w:val="00B37D4E"/>
    <w:rsid w:val="00B51E2D"/>
    <w:rsid w:val="00B533DC"/>
    <w:rsid w:val="00B560E8"/>
    <w:rsid w:val="00B6302D"/>
    <w:rsid w:val="00B7459E"/>
    <w:rsid w:val="00B82A6D"/>
    <w:rsid w:val="00B85FB5"/>
    <w:rsid w:val="00B878E8"/>
    <w:rsid w:val="00B97904"/>
    <w:rsid w:val="00BA4182"/>
    <w:rsid w:val="00BA7783"/>
    <w:rsid w:val="00BB1435"/>
    <w:rsid w:val="00BB1E77"/>
    <w:rsid w:val="00BB3739"/>
    <w:rsid w:val="00BB58CA"/>
    <w:rsid w:val="00BB5F65"/>
    <w:rsid w:val="00BC3976"/>
    <w:rsid w:val="00BC49A7"/>
    <w:rsid w:val="00BC4D6B"/>
    <w:rsid w:val="00BC7A00"/>
    <w:rsid w:val="00BD120E"/>
    <w:rsid w:val="00BD2426"/>
    <w:rsid w:val="00BD37B9"/>
    <w:rsid w:val="00BD6D33"/>
    <w:rsid w:val="00BE0F39"/>
    <w:rsid w:val="00BE228B"/>
    <w:rsid w:val="00BE4476"/>
    <w:rsid w:val="00BE729B"/>
    <w:rsid w:val="00BF731B"/>
    <w:rsid w:val="00BF7DF5"/>
    <w:rsid w:val="00BF7F8D"/>
    <w:rsid w:val="00C01D2A"/>
    <w:rsid w:val="00C12B71"/>
    <w:rsid w:val="00C21933"/>
    <w:rsid w:val="00C35262"/>
    <w:rsid w:val="00C439E1"/>
    <w:rsid w:val="00C5286F"/>
    <w:rsid w:val="00C532B4"/>
    <w:rsid w:val="00C54D40"/>
    <w:rsid w:val="00C6108A"/>
    <w:rsid w:val="00C67A17"/>
    <w:rsid w:val="00C7769F"/>
    <w:rsid w:val="00C842B9"/>
    <w:rsid w:val="00C872D2"/>
    <w:rsid w:val="00CA3D7B"/>
    <w:rsid w:val="00CA4585"/>
    <w:rsid w:val="00CC16A0"/>
    <w:rsid w:val="00CC2AEA"/>
    <w:rsid w:val="00CC6C6C"/>
    <w:rsid w:val="00CD1B05"/>
    <w:rsid w:val="00CE7054"/>
    <w:rsid w:val="00CF0270"/>
    <w:rsid w:val="00CF02F1"/>
    <w:rsid w:val="00CF439B"/>
    <w:rsid w:val="00CF650A"/>
    <w:rsid w:val="00CF7FBA"/>
    <w:rsid w:val="00D007C4"/>
    <w:rsid w:val="00D0248A"/>
    <w:rsid w:val="00D036AE"/>
    <w:rsid w:val="00D0475A"/>
    <w:rsid w:val="00D061B9"/>
    <w:rsid w:val="00D101C1"/>
    <w:rsid w:val="00D11310"/>
    <w:rsid w:val="00D203BA"/>
    <w:rsid w:val="00D267C7"/>
    <w:rsid w:val="00D5091C"/>
    <w:rsid w:val="00D55322"/>
    <w:rsid w:val="00D56B77"/>
    <w:rsid w:val="00D667AB"/>
    <w:rsid w:val="00D75471"/>
    <w:rsid w:val="00D765A4"/>
    <w:rsid w:val="00D93BAD"/>
    <w:rsid w:val="00DA4757"/>
    <w:rsid w:val="00DB143C"/>
    <w:rsid w:val="00DB153B"/>
    <w:rsid w:val="00DB1E54"/>
    <w:rsid w:val="00DB35CB"/>
    <w:rsid w:val="00DB66C7"/>
    <w:rsid w:val="00DD0224"/>
    <w:rsid w:val="00DD1DF0"/>
    <w:rsid w:val="00DD51A9"/>
    <w:rsid w:val="00DE0676"/>
    <w:rsid w:val="00DE0EA5"/>
    <w:rsid w:val="00DE28DA"/>
    <w:rsid w:val="00DE5F46"/>
    <w:rsid w:val="00E02108"/>
    <w:rsid w:val="00E14291"/>
    <w:rsid w:val="00E1688B"/>
    <w:rsid w:val="00E23080"/>
    <w:rsid w:val="00E314C9"/>
    <w:rsid w:val="00E4223A"/>
    <w:rsid w:val="00E50FD3"/>
    <w:rsid w:val="00E61DAA"/>
    <w:rsid w:val="00E842EF"/>
    <w:rsid w:val="00E945F2"/>
    <w:rsid w:val="00EA0F87"/>
    <w:rsid w:val="00EA2F5E"/>
    <w:rsid w:val="00EA3B4A"/>
    <w:rsid w:val="00EB5029"/>
    <w:rsid w:val="00EC07A2"/>
    <w:rsid w:val="00EC1845"/>
    <w:rsid w:val="00EC3F7E"/>
    <w:rsid w:val="00EC47B3"/>
    <w:rsid w:val="00EC6068"/>
    <w:rsid w:val="00EE0389"/>
    <w:rsid w:val="00EF36CB"/>
    <w:rsid w:val="00EF79FA"/>
    <w:rsid w:val="00F122EB"/>
    <w:rsid w:val="00F34B8A"/>
    <w:rsid w:val="00F44CEB"/>
    <w:rsid w:val="00F55777"/>
    <w:rsid w:val="00F56071"/>
    <w:rsid w:val="00F57651"/>
    <w:rsid w:val="00F75D6B"/>
    <w:rsid w:val="00F81918"/>
    <w:rsid w:val="00F91FC8"/>
    <w:rsid w:val="00F93DCD"/>
    <w:rsid w:val="00F96069"/>
    <w:rsid w:val="00FA14DF"/>
    <w:rsid w:val="00FA2EBC"/>
    <w:rsid w:val="00FA48E0"/>
    <w:rsid w:val="00FD790E"/>
    <w:rsid w:val="00FE3DF5"/>
    <w:rsid w:val="00FF6247"/>
    <w:rsid w:val="00FF666C"/>
    <w:rsid w:val="5212D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778FF"/>
  <w15:chartTrackingRefBased/>
  <w15:docId w15:val="{B8C1C485-C690-479A-A626-9D913F25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6F2"/>
    <w:pPr>
      <w:spacing w:after="200" w:line="360" w:lineRule="auto"/>
    </w:pPr>
    <w:rPr>
      <w:rFonts w:ascii="Arial" w:eastAsiaTheme="minorEastAsia" w:hAnsi="Arial"/>
      <w:kern w:val="0"/>
      <w:sz w:val="21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3B1"/>
    <w:pPr>
      <w:keepNext/>
      <w:keepLines/>
      <w:numPr>
        <w:numId w:val="1"/>
      </w:numP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10CF"/>
    <w:pPr>
      <w:keepNext/>
      <w:keepLines/>
      <w:numPr>
        <w:ilvl w:val="1"/>
        <w:numId w:val="1"/>
      </w:numPr>
      <w:spacing w:before="160" w:after="24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C04"/>
    <w:pPr>
      <w:keepNext/>
      <w:keepLines/>
      <w:numPr>
        <w:ilvl w:val="2"/>
        <w:numId w:val="1"/>
      </w:numP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C04"/>
    <w:pPr>
      <w:keepNext/>
      <w:keepLines/>
      <w:numPr>
        <w:ilvl w:val="3"/>
        <w:numId w:val="1"/>
      </w:numP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C04"/>
    <w:pPr>
      <w:keepNext/>
      <w:keepLines/>
      <w:numPr>
        <w:ilvl w:val="4"/>
        <w:numId w:val="1"/>
      </w:numP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C04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C04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C04"/>
    <w:pPr>
      <w:keepNext/>
      <w:keepLines/>
      <w:numPr>
        <w:ilvl w:val="7"/>
        <w:numId w:val="1"/>
      </w:numPr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C04"/>
    <w:pPr>
      <w:keepNext/>
      <w:keepLines/>
      <w:numPr>
        <w:ilvl w:val="8"/>
        <w:numId w:val="1"/>
      </w:numPr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3B1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F10CF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C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C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C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1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C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1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C04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1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C04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1C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C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C0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D1EBD"/>
    <w:rPr>
      <w:sz w:val="16"/>
      <w:szCs w:val="16"/>
    </w:rPr>
  </w:style>
  <w:style w:type="table" w:styleId="TableGrid">
    <w:name w:val="Table Grid"/>
    <w:basedOn w:val="TableNormal"/>
    <w:uiPriority w:val="39"/>
    <w:rsid w:val="003D1EBD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Theme="minorEastAsia" w:hAnsi="Arial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A490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A4902"/>
    <w:rPr>
      <w:rFonts w:ascii="Arial" w:eastAsiaTheme="minorEastAsia" w:hAnsi="Arial"/>
      <w:kern w:val="0"/>
      <w:sz w:val="21"/>
      <w:szCs w:val="2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A490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A4902"/>
    <w:rPr>
      <w:rFonts w:ascii="Arial" w:eastAsiaTheme="minorEastAsia" w:hAnsi="Arial"/>
      <w:kern w:val="0"/>
      <w:sz w:val="21"/>
      <w:szCs w:val="21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DCC"/>
    <w:rPr>
      <w:rFonts w:ascii="Arial" w:eastAsiaTheme="minorEastAsia" w:hAnsi="Arial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rsid w:val="00765D7B"/>
    <w:rPr>
      <w:color w:val="467886"/>
      <w:u w:val="single"/>
    </w:rPr>
  </w:style>
  <w:style w:type="paragraph" w:styleId="Revision">
    <w:name w:val="Revision"/>
    <w:hidden/>
    <w:uiPriority w:val="99"/>
    <w:semiHidden/>
    <w:rsid w:val="00A6589F"/>
    <w:pPr>
      <w:spacing w:after="0" w:line="240" w:lineRule="auto"/>
    </w:pPr>
    <w:rPr>
      <w:rFonts w:ascii="Arial" w:eastAsiaTheme="minorEastAsia" w:hAnsi="Arial"/>
      <w:kern w:val="0"/>
      <w:sz w:val="21"/>
      <w:szCs w:val="21"/>
      <w14:ligatures w14:val="none"/>
    </w:rPr>
  </w:style>
  <w:style w:type="character" w:styleId="BookTitle">
    <w:name w:val="Book Title"/>
    <w:basedOn w:val="DefaultParagraphFont"/>
    <w:uiPriority w:val="33"/>
    <w:qFormat/>
    <w:rsid w:val="00CC2AE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2AEA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C2AEA"/>
    <w:rPr>
      <w:i/>
      <w:iCs/>
    </w:rPr>
  </w:style>
  <w:style w:type="paragraph" w:styleId="NoSpacing">
    <w:name w:val="No Spacing"/>
    <w:uiPriority w:val="1"/>
    <w:qFormat/>
    <w:rsid w:val="00CC2AEA"/>
    <w:pPr>
      <w:spacing w:after="0" w:line="240" w:lineRule="auto"/>
    </w:pPr>
    <w:rPr>
      <w:rFonts w:ascii="Arial" w:eastAsiaTheme="minorEastAsia" w:hAnsi="Arial"/>
      <w:kern w:val="0"/>
      <w:sz w:val="21"/>
      <w:szCs w:val="21"/>
      <w14:ligatures w14:val="none"/>
    </w:rPr>
  </w:style>
  <w:style w:type="character" w:styleId="Strong">
    <w:name w:val="Strong"/>
    <w:basedOn w:val="DefaultParagraphFont"/>
    <w:uiPriority w:val="22"/>
    <w:qFormat/>
    <w:rsid w:val="00CC2AE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C2AE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C2AE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C2AEA"/>
    <w:pPr>
      <w:numPr>
        <w:numId w:val="0"/>
      </w:numPr>
      <w:spacing w:before="240" w:after="0" w:line="360" w:lineRule="auto"/>
      <w:outlineLvl w:val="9"/>
    </w:pPr>
    <w:rPr>
      <w:color w:val="0F4761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ica.komarnyckyj@manchester.ac.uk" TargetMode="External"/><Relationship Id="rId12" Type="http://schemas.openxmlformats.org/officeDocument/2006/relationships/image" Target="media/image5.sv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sv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9</Pages>
  <Words>1903</Words>
  <Characters>10372</Characters>
  <Application>Microsoft Office Word</Application>
  <DocSecurity>0</DocSecurity>
  <Lines>1037</Lines>
  <Paragraphs>1022</Paragraphs>
  <ScaleCrop>false</ScaleCrop>
  <Company/>
  <LinksUpToDate>false</LinksUpToDate>
  <CharactersWithSpaces>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 Komarnyckyj</dc:creator>
  <cp:keywords/>
  <dc:description/>
  <cp:lastModifiedBy>Mica Komarnyckyj</cp:lastModifiedBy>
  <cp:revision>278</cp:revision>
  <cp:lastPrinted>2026-09-29T11:49:00Z</cp:lastPrinted>
  <dcterms:created xsi:type="dcterms:W3CDTF">2025-12-09T15:10:00Z</dcterms:created>
  <dcterms:modified xsi:type="dcterms:W3CDTF">2026-09-29T12:49:00Z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4c47282f-d820-4a33-a2f5-b3e185396b37</vt:lpwstr>
  </property>
</Properties>
</file>