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AF503" w14:textId="77777777" w:rsidR="008865DA" w:rsidRPr="002157C2" w:rsidRDefault="009613D7">
      <w:pPr>
        <w:widowControl w:val="0"/>
        <w:spacing w:before="240" w:after="60" w:line="360" w:lineRule="auto"/>
        <w:rPr>
          <w:rFonts w:ascii="Times New Roman" w:eastAsia="Yu Mincho" w:hAnsi="Times New Roman" w:cs="Times New Roman"/>
          <w:kern w:val="2"/>
          <w:lang w:eastAsia="zh-CN"/>
        </w:rPr>
      </w:pPr>
      <w:r w:rsidRPr="002157C2">
        <w:rPr>
          <w:rFonts w:ascii="Times New Roman" w:eastAsia="Yu Mincho" w:hAnsi="Times New Roman" w:cs="Times New Roman"/>
          <w:b/>
          <w:iCs/>
          <w:kern w:val="2"/>
          <w:lang w:eastAsia="zh-CN"/>
        </w:rPr>
        <w:t>Supplementary Table</w:t>
      </w:r>
    </w:p>
    <w:p w14:paraId="32DE9074" w14:textId="52C7544F" w:rsidR="008865DA" w:rsidRPr="009D09AA" w:rsidRDefault="009613D7">
      <w:pPr>
        <w:keepNext/>
        <w:widowControl w:val="0"/>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宋体" w:hAnsi="Times New Roman" w:cs="Times New Roman"/>
          <w:bCs/>
          <w:iCs/>
          <w:kern w:val="2"/>
        </w:rPr>
      </w:pPr>
      <w:r w:rsidRPr="009D09AA">
        <w:rPr>
          <w:rFonts w:ascii="Times New Roman" w:eastAsia="宋体" w:hAnsi="Times New Roman" w:cs="Times New Roman"/>
          <w:b/>
          <w:iCs/>
          <w:kern w:val="2"/>
        </w:rPr>
        <w:t xml:space="preserve">Supplementary Table S1. </w:t>
      </w:r>
      <w:r w:rsidR="007162AB" w:rsidRPr="007162AB">
        <w:rPr>
          <w:rFonts w:ascii="Times New Roman" w:eastAsia="宋体" w:hAnsi="Times New Roman" w:cs="Times New Roman"/>
          <w:bCs/>
          <w:iCs/>
          <w:kern w:val="2"/>
        </w:rPr>
        <w:t>Supplementary Table S1. Genetic correlations (r</w:t>
      </w:r>
      <w:r w:rsidR="007162AB" w:rsidRPr="007162AB">
        <w:rPr>
          <w:rFonts w:ascii="Times New Roman" w:eastAsia="宋体" w:hAnsi="Times New Roman" w:cs="Times New Roman"/>
          <w:bCs/>
          <w:iCs/>
          <w:kern w:val="2"/>
          <w:vertAlign w:val="subscript"/>
        </w:rPr>
        <w:t>g</w:t>
      </w:r>
      <w:r w:rsidR="007162AB" w:rsidRPr="007162AB">
        <w:rPr>
          <w:rFonts w:ascii="Times New Roman" w:eastAsia="宋体" w:hAnsi="Times New Roman" w:cs="Times New Roman"/>
          <w:bCs/>
          <w:iCs/>
          <w:kern w:val="2"/>
        </w:rPr>
        <w:t>), standard errors and 95% confidence intervals among seven body conformation traits in Xinjiang Huaxi cattle.</w:t>
      </w:r>
    </w:p>
    <w:tbl>
      <w:tblPr>
        <w:tblW w:w="4247" w:type="pct"/>
        <w:jc w:val="center"/>
        <w:tblLook w:val="04A0" w:firstRow="1" w:lastRow="0" w:firstColumn="1" w:lastColumn="0" w:noHBand="0" w:noVBand="1"/>
      </w:tblPr>
      <w:tblGrid>
        <w:gridCol w:w="2484"/>
        <w:gridCol w:w="2449"/>
        <w:gridCol w:w="1785"/>
        <w:gridCol w:w="983"/>
      </w:tblGrid>
      <w:tr w:rsidR="008865DA" w14:paraId="70F44734" w14:textId="77777777" w:rsidTr="002157C2">
        <w:trPr>
          <w:tblHeader/>
          <w:jc w:val="center"/>
        </w:trPr>
        <w:tc>
          <w:tcPr>
            <w:tcW w:w="1849" w:type="pct"/>
            <w:tcBorders>
              <w:top w:val="single" w:sz="4" w:space="0" w:color="auto"/>
              <w:left w:val="nil"/>
              <w:bottom w:val="single" w:sz="4" w:space="0" w:color="000000"/>
              <w:right w:val="nil"/>
            </w:tcBorders>
            <w:shd w:val="clear" w:color="auto" w:fill="FFFFFF"/>
            <w:tcMar>
              <w:top w:w="0" w:type="dxa"/>
              <w:left w:w="0" w:type="dxa"/>
              <w:bottom w:w="0" w:type="dxa"/>
              <w:right w:w="0" w:type="dxa"/>
            </w:tcMar>
            <w:vAlign w:val="center"/>
          </w:tcPr>
          <w:p w14:paraId="39277327"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Trait pair</w:t>
            </w:r>
          </w:p>
        </w:tc>
        <w:tc>
          <w:tcPr>
            <w:tcW w:w="1822" w:type="pct"/>
            <w:tcBorders>
              <w:top w:val="single" w:sz="4" w:space="0" w:color="auto"/>
              <w:left w:val="nil"/>
              <w:bottom w:val="single" w:sz="4" w:space="0" w:color="000000"/>
              <w:right w:val="nil"/>
            </w:tcBorders>
            <w:shd w:val="clear" w:color="auto" w:fill="FFFFFF"/>
            <w:tcMar>
              <w:top w:w="0" w:type="dxa"/>
              <w:left w:w="0" w:type="dxa"/>
              <w:bottom w:w="0" w:type="dxa"/>
              <w:right w:w="0" w:type="dxa"/>
            </w:tcMar>
            <w:vAlign w:val="center"/>
          </w:tcPr>
          <w:p w14:paraId="053A9D22"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r</w:t>
            </w:r>
            <w:r>
              <w:rPr>
                <w:rFonts w:ascii="Times New Roman" w:eastAsia="Times New Roman" w:hAnsi="Times New Roman" w:cs="Times New Roman"/>
                <w:b/>
                <w:bCs/>
                <w:color w:val="000000"/>
                <w:sz w:val="20"/>
                <w:szCs w:val="20"/>
                <w:vertAlign w:val="subscript"/>
              </w:rPr>
              <w:t>g</w:t>
            </w:r>
          </w:p>
        </w:tc>
        <w:tc>
          <w:tcPr>
            <w:tcW w:w="1328" w:type="pct"/>
            <w:tcBorders>
              <w:top w:val="single" w:sz="4" w:space="0" w:color="auto"/>
              <w:left w:val="nil"/>
              <w:bottom w:val="single" w:sz="4" w:space="0" w:color="000000"/>
              <w:right w:val="nil"/>
            </w:tcBorders>
            <w:shd w:val="clear" w:color="auto" w:fill="FFFFFF"/>
            <w:tcMar>
              <w:top w:w="0" w:type="dxa"/>
              <w:left w:w="0" w:type="dxa"/>
              <w:bottom w:w="0" w:type="dxa"/>
              <w:right w:w="0" w:type="dxa"/>
            </w:tcMar>
            <w:vAlign w:val="center"/>
          </w:tcPr>
          <w:p w14:paraId="149E4861"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SE</w:t>
            </w:r>
          </w:p>
        </w:tc>
        <w:tc>
          <w:tcPr>
            <w:tcW w:w="1584" w:type="dxa"/>
            <w:tcBorders>
              <w:top w:val="single" w:sz="4" w:space="0" w:color="auto"/>
              <w:left w:val="nil"/>
              <w:bottom w:val="single" w:sz="4" w:space="0" w:color="000000"/>
              <w:right w:val="nil"/>
            </w:tcBorders>
          </w:tcPr>
          <w:p w14:paraId="061CE37F"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95% CI</w:t>
            </w:r>
          </w:p>
        </w:tc>
      </w:tr>
      <w:tr w:rsidR="008865DA" w14:paraId="39A9AC42" w14:textId="77777777">
        <w:trPr>
          <w:jc w:val="center"/>
        </w:trPr>
        <w:tc>
          <w:tcPr>
            <w:tcW w:w="1849" w:type="pct"/>
            <w:tcBorders>
              <w:top w:val="single" w:sz="4" w:space="0" w:color="000000"/>
              <w:left w:val="nil"/>
              <w:bottom w:val="nil"/>
              <w:right w:val="nil"/>
            </w:tcBorders>
            <w:shd w:val="clear" w:color="auto" w:fill="FFFFFF"/>
            <w:tcMar>
              <w:top w:w="0" w:type="dxa"/>
              <w:left w:w="0" w:type="dxa"/>
              <w:bottom w:w="0" w:type="dxa"/>
              <w:right w:w="0" w:type="dxa"/>
            </w:tcMar>
            <w:vAlign w:val="center"/>
          </w:tcPr>
          <w:p w14:paraId="19D96720"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HH–BH</w:t>
            </w:r>
          </w:p>
        </w:tc>
        <w:tc>
          <w:tcPr>
            <w:tcW w:w="1822" w:type="pct"/>
            <w:tcBorders>
              <w:top w:val="single" w:sz="4" w:space="0" w:color="000000"/>
              <w:left w:val="nil"/>
              <w:bottom w:val="nil"/>
              <w:right w:val="nil"/>
            </w:tcBorders>
            <w:shd w:val="clear" w:color="auto" w:fill="FFFFFF"/>
            <w:tcMar>
              <w:top w:w="0" w:type="dxa"/>
              <w:left w:w="0" w:type="dxa"/>
              <w:bottom w:w="0" w:type="dxa"/>
              <w:right w:w="0" w:type="dxa"/>
            </w:tcMar>
            <w:vAlign w:val="center"/>
          </w:tcPr>
          <w:p w14:paraId="19F36627"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0.619</w:t>
            </w:r>
          </w:p>
        </w:tc>
        <w:tc>
          <w:tcPr>
            <w:tcW w:w="1328" w:type="pct"/>
            <w:tcBorders>
              <w:top w:val="single" w:sz="4" w:space="0" w:color="000000"/>
              <w:left w:val="nil"/>
              <w:bottom w:val="nil"/>
              <w:right w:val="nil"/>
            </w:tcBorders>
            <w:shd w:val="clear" w:color="auto" w:fill="FFFFFF"/>
            <w:tcMar>
              <w:top w:w="0" w:type="dxa"/>
              <w:left w:w="0" w:type="dxa"/>
              <w:bottom w:w="0" w:type="dxa"/>
              <w:right w:w="0" w:type="dxa"/>
            </w:tcMar>
            <w:vAlign w:val="center"/>
          </w:tcPr>
          <w:p w14:paraId="0BA83755"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0.041</w:t>
            </w:r>
          </w:p>
        </w:tc>
        <w:tc>
          <w:tcPr>
            <w:tcW w:w="1584" w:type="dxa"/>
            <w:tcBorders>
              <w:top w:val="single" w:sz="4" w:space="0" w:color="000000"/>
              <w:left w:val="nil"/>
              <w:bottom w:val="nil"/>
              <w:right w:val="nil"/>
            </w:tcBorders>
          </w:tcPr>
          <w:p w14:paraId="1D502FC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[0.532, 0.694]</w:t>
            </w:r>
          </w:p>
        </w:tc>
      </w:tr>
      <w:tr w:rsidR="008865DA" w14:paraId="6B2F1732"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2C9846FE"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CC–BH</w:t>
            </w:r>
          </w:p>
        </w:tc>
        <w:tc>
          <w:tcPr>
            <w:tcW w:w="1822" w:type="pct"/>
            <w:tcBorders>
              <w:top w:val="nil"/>
              <w:left w:val="nil"/>
              <w:right w:val="nil"/>
            </w:tcBorders>
            <w:shd w:val="clear" w:color="auto" w:fill="FFFFFF"/>
            <w:tcMar>
              <w:top w:w="0" w:type="dxa"/>
              <w:left w:w="0" w:type="dxa"/>
              <w:bottom w:w="0" w:type="dxa"/>
              <w:right w:w="0" w:type="dxa"/>
            </w:tcMar>
            <w:vAlign w:val="center"/>
          </w:tcPr>
          <w:p w14:paraId="5853E9B6"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0.341</w:t>
            </w:r>
          </w:p>
        </w:tc>
        <w:tc>
          <w:tcPr>
            <w:tcW w:w="1328" w:type="pct"/>
            <w:tcBorders>
              <w:top w:val="nil"/>
              <w:left w:val="nil"/>
              <w:right w:val="nil"/>
            </w:tcBorders>
            <w:shd w:val="clear" w:color="auto" w:fill="FFFFFF"/>
            <w:tcMar>
              <w:top w:w="0" w:type="dxa"/>
              <w:left w:w="0" w:type="dxa"/>
              <w:bottom w:w="0" w:type="dxa"/>
              <w:right w:w="0" w:type="dxa"/>
            </w:tcMar>
            <w:vAlign w:val="center"/>
          </w:tcPr>
          <w:p w14:paraId="3A4BA33D"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0.062</w:t>
            </w:r>
          </w:p>
        </w:tc>
        <w:tc>
          <w:tcPr>
            <w:tcW w:w="1584" w:type="dxa"/>
            <w:tcBorders>
              <w:top w:val="nil"/>
              <w:left w:val="nil"/>
              <w:right w:val="nil"/>
            </w:tcBorders>
          </w:tcPr>
          <w:p w14:paraId="284547A0"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[0.214, 0.457]</w:t>
            </w:r>
          </w:p>
        </w:tc>
      </w:tr>
      <w:tr w:rsidR="008865DA" w14:paraId="7826F10C"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396E23A7"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CC–HH</w:t>
            </w:r>
          </w:p>
        </w:tc>
        <w:tc>
          <w:tcPr>
            <w:tcW w:w="1822" w:type="pct"/>
            <w:tcBorders>
              <w:top w:val="nil"/>
              <w:left w:val="nil"/>
              <w:right w:val="nil"/>
            </w:tcBorders>
            <w:shd w:val="clear" w:color="auto" w:fill="FFFFFF"/>
            <w:tcMar>
              <w:top w:w="0" w:type="dxa"/>
              <w:left w:w="0" w:type="dxa"/>
              <w:bottom w:w="0" w:type="dxa"/>
              <w:right w:w="0" w:type="dxa"/>
            </w:tcMar>
            <w:vAlign w:val="center"/>
          </w:tcPr>
          <w:p w14:paraId="0B0F2292"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0.104</w:t>
            </w:r>
          </w:p>
        </w:tc>
        <w:tc>
          <w:tcPr>
            <w:tcW w:w="1328" w:type="pct"/>
            <w:tcBorders>
              <w:top w:val="nil"/>
              <w:left w:val="nil"/>
              <w:right w:val="nil"/>
            </w:tcBorders>
            <w:shd w:val="clear" w:color="auto" w:fill="FFFFFF"/>
            <w:tcMar>
              <w:top w:w="0" w:type="dxa"/>
              <w:left w:w="0" w:type="dxa"/>
              <w:bottom w:w="0" w:type="dxa"/>
              <w:right w:w="0" w:type="dxa"/>
            </w:tcMar>
            <w:vAlign w:val="center"/>
          </w:tcPr>
          <w:p w14:paraId="74B8D587"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0.071</w:t>
            </w:r>
          </w:p>
        </w:tc>
        <w:tc>
          <w:tcPr>
            <w:tcW w:w="1584" w:type="dxa"/>
            <w:tcBorders>
              <w:top w:val="nil"/>
              <w:left w:val="nil"/>
              <w:right w:val="nil"/>
            </w:tcBorders>
          </w:tcPr>
          <w:p w14:paraId="04D97B4D"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[-0.035, 0.240]</w:t>
            </w:r>
          </w:p>
        </w:tc>
      </w:tr>
      <w:tr w:rsidR="008865DA" w14:paraId="345EF3CA"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4E07C82A"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CG–BH</w:t>
            </w:r>
          </w:p>
        </w:tc>
        <w:tc>
          <w:tcPr>
            <w:tcW w:w="1822" w:type="pct"/>
            <w:tcBorders>
              <w:top w:val="nil"/>
              <w:left w:val="nil"/>
              <w:right w:val="nil"/>
            </w:tcBorders>
            <w:shd w:val="clear" w:color="auto" w:fill="FFFFFF"/>
            <w:tcMar>
              <w:top w:w="0" w:type="dxa"/>
              <w:left w:w="0" w:type="dxa"/>
              <w:bottom w:w="0" w:type="dxa"/>
              <w:right w:w="0" w:type="dxa"/>
            </w:tcMar>
            <w:vAlign w:val="center"/>
          </w:tcPr>
          <w:p w14:paraId="7F475AC3"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0.545</w:t>
            </w:r>
          </w:p>
        </w:tc>
        <w:tc>
          <w:tcPr>
            <w:tcW w:w="1328" w:type="pct"/>
            <w:tcBorders>
              <w:top w:val="nil"/>
              <w:left w:val="nil"/>
              <w:right w:val="nil"/>
            </w:tcBorders>
            <w:shd w:val="clear" w:color="auto" w:fill="FFFFFF"/>
            <w:tcMar>
              <w:top w:w="0" w:type="dxa"/>
              <w:left w:w="0" w:type="dxa"/>
              <w:bottom w:w="0" w:type="dxa"/>
              <w:right w:w="0" w:type="dxa"/>
            </w:tcMar>
            <w:vAlign w:val="center"/>
          </w:tcPr>
          <w:p w14:paraId="2F6219D9"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0.054</w:t>
            </w:r>
          </w:p>
        </w:tc>
        <w:tc>
          <w:tcPr>
            <w:tcW w:w="1584" w:type="dxa"/>
            <w:tcBorders>
              <w:top w:val="nil"/>
              <w:left w:val="nil"/>
              <w:right w:val="nil"/>
            </w:tcBorders>
          </w:tcPr>
          <w:p w14:paraId="265BF8F7"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[0.431, 0.641]</w:t>
            </w:r>
          </w:p>
        </w:tc>
      </w:tr>
      <w:tr w:rsidR="008865DA" w14:paraId="375B8EFD"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3D7406E2"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CG–HH</w:t>
            </w:r>
          </w:p>
        </w:tc>
        <w:tc>
          <w:tcPr>
            <w:tcW w:w="1822" w:type="pct"/>
            <w:tcBorders>
              <w:top w:val="nil"/>
              <w:left w:val="nil"/>
              <w:right w:val="nil"/>
            </w:tcBorders>
            <w:shd w:val="clear" w:color="auto" w:fill="FFFFFF"/>
            <w:tcMar>
              <w:top w:w="0" w:type="dxa"/>
              <w:left w:w="0" w:type="dxa"/>
              <w:bottom w:w="0" w:type="dxa"/>
              <w:right w:w="0" w:type="dxa"/>
            </w:tcMar>
            <w:vAlign w:val="center"/>
          </w:tcPr>
          <w:p w14:paraId="680FCEC2"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0.457</w:t>
            </w:r>
          </w:p>
        </w:tc>
        <w:tc>
          <w:tcPr>
            <w:tcW w:w="1328" w:type="pct"/>
            <w:tcBorders>
              <w:top w:val="nil"/>
              <w:left w:val="nil"/>
              <w:right w:val="nil"/>
            </w:tcBorders>
            <w:shd w:val="clear" w:color="auto" w:fill="FFFFFF"/>
            <w:tcMar>
              <w:top w:w="0" w:type="dxa"/>
              <w:left w:w="0" w:type="dxa"/>
              <w:bottom w:w="0" w:type="dxa"/>
              <w:right w:w="0" w:type="dxa"/>
            </w:tcMar>
            <w:vAlign w:val="center"/>
          </w:tcPr>
          <w:p w14:paraId="4A6674E2"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0.061</w:t>
            </w:r>
          </w:p>
        </w:tc>
        <w:tc>
          <w:tcPr>
            <w:tcW w:w="1584" w:type="dxa"/>
            <w:tcBorders>
              <w:top w:val="nil"/>
              <w:left w:val="nil"/>
              <w:right w:val="nil"/>
            </w:tcBorders>
          </w:tcPr>
          <w:p w14:paraId="316AD3DA"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[0.330, 0.568]</w:t>
            </w:r>
          </w:p>
        </w:tc>
      </w:tr>
      <w:tr w:rsidR="008865DA" w14:paraId="6D1E4BA0"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40B72C1B"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CG–CC</w:t>
            </w:r>
          </w:p>
        </w:tc>
        <w:tc>
          <w:tcPr>
            <w:tcW w:w="1822" w:type="pct"/>
            <w:tcBorders>
              <w:top w:val="nil"/>
              <w:left w:val="nil"/>
              <w:right w:val="nil"/>
            </w:tcBorders>
            <w:shd w:val="clear" w:color="auto" w:fill="FFFFFF"/>
            <w:tcMar>
              <w:top w:w="0" w:type="dxa"/>
              <w:left w:w="0" w:type="dxa"/>
              <w:bottom w:w="0" w:type="dxa"/>
              <w:right w:w="0" w:type="dxa"/>
            </w:tcMar>
            <w:vAlign w:val="center"/>
          </w:tcPr>
          <w:p w14:paraId="235B40A3"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0.251</w:t>
            </w:r>
          </w:p>
        </w:tc>
        <w:tc>
          <w:tcPr>
            <w:tcW w:w="1328" w:type="pct"/>
            <w:tcBorders>
              <w:top w:val="nil"/>
              <w:left w:val="nil"/>
              <w:right w:val="nil"/>
            </w:tcBorders>
            <w:shd w:val="clear" w:color="auto" w:fill="FFFFFF"/>
            <w:tcMar>
              <w:top w:w="0" w:type="dxa"/>
              <w:left w:w="0" w:type="dxa"/>
              <w:bottom w:w="0" w:type="dxa"/>
              <w:right w:w="0" w:type="dxa"/>
            </w:tcMar>
            <w:vAlign w:val="center"/>
          </w:tcPr>
          <w:p w14:paraId="14D7C21F"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0.073</w:t>
            </w:r>
          </w:p>
        </w:tc>
        <w:tc>
          <w:tcPr>
            <w:tcW w:w="1584" w:type="dxa"/>
            <w:tcBorders>
              <w:top w:val="nil"/>
              <w:left w:val="nil"/>
              <w:right w:val="nil"/>
            </w:tcBorders>
          </w:tcPr>
          <w:p w14:paraId="6A4E2DE8"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[0.103, 0.388]</w:t>
            </w:r>
          </w:p>
        </w:tc>
      </w:tr>
      <w:tr w:rsidR="008865DA" w14:paraId="4C0D9DE9"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0416EFF1"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AG–BH</w:t>
            </w:r>
          </w:p>
        </w:tc>
        <w:tc>
          <w:tcPr>
            <w:tcW w:w="1822" w:type="pct"/>
            <w:tcBorders>
              <w:top w:val="nil"/>
              <w:left w:val="nil"/>
              <w:right w:val="nil"/>
            </w:tcBorders>
            <w:shd w:val="clear" w:color="auto" w:fill="FFFFFF"/>
            <w:tcMar>
              <w:top w:w="0" w:type="dxa"/>
              <w:left w:w="0" w:type="dxa"/>
              <w:bottom w:w="0" w:type="dxa"/>
              <w:right w:w="0" w:type="dxa"/>
            </w:tcMar>
            <w:vAlign w:val="center"/>
          </w:tcPr>
          <w:p w14:paraId="22C38E38"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0.441</w:t>
            </w:r>
          </w:p>
        </w:tc>
        <w:tc>
          <w:tcPr>
            <w:tcW w:w="1328" w:type="pct"/>
            <w:tcBorders>
              <w:top w:val="nil"/>
              <w:left w:val="nil"/>
              <w:right w:val="nil"/>
            </w:tcBorders>
            <w:shd w:val="clear" w:color="auto" w:fill="FFFFFF"/>
            <w:tcMar>
              <w:top w:w="0" w:type="dxa"/>
              <w:left w:w="0" w:type="dxa"/>
              <w:bottom w:w="0" w:type="dxa"/>
              <w:right w:w="0" w:type="dxa"/>
            </w:tcMar>
            <w:vAlign w:val="center"/>
          </w:tcPr>
          <w:p w14:paraId="2D4BD427"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0.070</w:t>
            </w:r>
          </w:p>
        </w:tc>
        <w:tc>
          <w:tcPr>
            <w:tcW w:w="1584" w:type="dxa"/>
            <w:tcBorders>
              <w:top w:val="nil"/>
              <w:left w:val="nil"/>
              <w:right w:val="nil"/>
            </w:tcBorders>
          </w:tcPr>
          <w:p w14:paraId="544403B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[0.293, 0.568]</w:t>
            </w:r>
          </w:p>
        </w:tc>
      </w:tr>
      <w:tr w:rsidR="008865DA" w14:paraId="522F57FE"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1A8103A2"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AG–HH</w:t>
            </w:r>
          </w:p>
        </w:tc>
        <w:tc>
          <w:tcPr>
            <w:tcW w:w="1822" w:type="pct"/>
            <w:tcBorders>
              <w:top w:val="nil"/>
              <w:left w:val="nil"/>
              <w:right w:val="nil"/>
            </w:tcBorders>
            <w:shd w:val="clear" w:color="auto" w:fill="FFFFFF"/>
            <w:tcMar>
              <w:top w:w="0" w:type="dxa"/>
              <w:left w:w="0" w:type="dxa"/>
              <w:bottom w:w="0" w:type="dxa"/>
              <w:right w:w="0" w:type="dxa"/>
            </w:tcMar>
            <w:vAlign w:val="center"/>
          </w:tcPr>
          <w:p w14:paraId="22A4FA6A"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0.336</w:t>
            </w:r>
          </w:p>
        </w:tc>
        <w:tc>
          <w:tcPr>
            <w:tcW w:w="1328" w:type="pct"/>
            <w:tcBorders>
              <w:top w:val="nil"/>
              <w:left w:val="nil"/>
              <w:right w:val="nil"/>
            </w:tcBorders>
            <w:shd w:val="clear" w:color="auto" w:fill="FFFFFF"/>
            <w:tcMar>
              <w:top w:w="0" w:type="dxa"/>
              <w:left w:w="0" w:type="dxa"/>
              <w:bottom w:w="0" w:type="dxa"/>
              <w:right w:w="0" w:type="dxa"/>
            </w:tcMar>
            <w:vAlign w:val="center"/>
          </w:tcPr>
          <w:p w14:paraId="004134F5"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0.078</w:t>
            </w:r>
          </w:p>
        </w:tc>
        <w:tc>
          <w:tcPr>
            <w:tcW w:w="1584" w:type="dxa"/>
            <w:tcBorders>
              <w:top w:val="nil"/>
              <w:left w:val="nil"/>
              <w:right w:val="nil"/>
            </w:tcBorders>
          </w:tcPr>
          <w:p w14:paraId="504F1C3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[0.175, 0.480]</w:t>
            </w:r>
          </w:p>
        </w:tc>
      </w:tr>
      <w:tr w:rsidR="008865DA" w14:paraId="28AA2AAD"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05CF647A"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AG–CC</w:t>
            </w:r>
          </w:p>
        </w:tc>
        <w:tc>
          <w:tcPr>
            <w:tcW w:w="1822" w:type="pct"/>
            <w:tcBorders>
              <w:top w:val="nil"/>
              <w:left w:val="nil"/>
              <w:right w:val="nil"/>
            </w:tcBorders>
            <w:shd w:val="clear" w:color="auto" w:fill="FFFFFF"/>
            <w:tcMar>
              <w:top w:w="0" w:type="dxa"/>
              <w:left w:w="0" w:type="dxa"/>
              <w:bottom w:w="0" w:type="dxa"/>
              <w:right w:w="0" w:type="dxa"/>
            </w:tcMar>
            <w:vAlign w:val="center"/>
          </w:tcPr>
          <w:p w14:paraId="3B54A001"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0.332</w:t>
            </w:r>
          </w:p>
        </w:tc>
        <w:tc>
          <w:tcPr>
            <w:tcW w:w="1328" w:type="pct"/>
            <w:tcBorders>
              <w:top w:val="nil"/>
              <w:left w:val="nil"/>
              <w:right w:val="nil"/>
            </w:tcBorders>
            <w:shd w:val="clear" w:color="auto" w:fill="FFFFFF"/>
            <w:tcMar>
              <w:top w:w="0" w:type="dxa"/>
              <w:left w:w="0" w:type="dxa"/>
              <w:bottom w:w="0" w:type="dxa"/>
              <w:right w:w="0" w:type="dxa"/>
            </w:tcMar>
            <w:vAlign w:val="center"/>
          </w:tcPr>
          <w:p w14:paraId="30BC359C"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0.085</w:t>
            </w:r>
          </w:p>
        </w:tc>
        <w:tc>
          <w:tcPr>
            <w:tcW w:w="1584" w:type="dxa"/>
            <w:tcBorders>
              <w:top w:val="nil"/>
              <w:left w:val="nil"/>
              <w:right w:val="nil"/>
            </w:tcBorders>
          </w:tcPr>
          <w:p w14:paraId="05F9F4D9"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[0.157, 0.487]</w:t>
            </w:r>
          </w:p>
        </w:tc>
      </w:tr>
      <w:tr w:rsidR="008865DA" w14:paraId="4BB468BF"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528346A7"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AG–CG</w:t>
            </w:r>
          </w:p>
        </w:tc>
        <w:tc>
          <w:tcPr>
            <w:tcW w:w="1822" w:type="pct"/>
            <w:tcBorders>
              <w:top w:val="nil"/>
              <w:left w:val="nil"/>
              <w:right w:val="nil"/>
            </w:tcBorders>
            <w:shd w:val="clear" w:color="auto" w:fill="FFFFFF"/>
            <w:tcMar>
              <w:top w:w="0" w:type="dxa"/>
              <w:left w:w="0" w:type="dxa"/>
              <w:bottom w:w="0" w:type="dxa"/>
              <w:right w:w="0" w:type="dxa"/>
            </w:tcMar>
            <w:vAlign w:val="center"/>
          </w:tcPr>
          <w:p w14:paraId="2BC2CCB2"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0.753</w:t>
            </w:r>
          </w:p>
        </w:tc>
        <w:tc>
          <w:tcPr>
            <w:tcW w:w="1328" w:type="pct"/>
            <w:tcBorders>
              <w:top w:val="nil"/>
              <w:left w:val="nil"/>
              <w:right w:val="nil"/>
            </w:tcBorders>
            <w:shd w:val="clear" w:color="auto" w:fill="FFFFFF"/>
            <w:tcMar>
              <w:top w:w="0" w:type="dxa"/>
              <w:left w:w="0" w:type="dxa"/>
              <w:bottom w:w="0" w:type="dxa"/>
              <w:right w:w="0" w:type="dxa"/>
            </w:tcMar>
            <w:vAlign w:val="center"/>
          </w:tcPr>
          <w:p w14:paraId="3D577BA9"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0.058</w:t>
            </w:r>
          </w:p>
        </w:tc>
        <w:tc>
          <w:tcPr>
            <w:tcW w:w="1584" w:type="dxa"/>
            <w:tcBorders>
              <w:top w:val="nil"/>
              <w:left w:val="nil"/>
              <w:right w:val="nil"/>
            </w:tcBorders>
          </w:tcPr>
          <w:p w14:paraId="6132E94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[0.614, 0.846]</w:t>
            </w:r>
          </w:p>
        </w:tc>
      </w:tr>
      <w:tr w:rsidR="008865DA" w14:paraId="21912C13"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247C8057"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BW–BH</w:t>
            </w:r>
          </w:p>
        </w:tc>
        <w:tc>
          <w:tcPr>
            <w:tcW w:w="1822" w:type="pct"/>
            <w:tcBorders>
              <w:top w:val="nil"/>
              <w:left w:val="nil"/>
              <w:right w:val="nil"/>
            </w:tcBorders>
            <w:shd w:val="clear" w:color="auto" w:fill="FFFFFF"/>
            <w:tcMar>
              <w:top w:w="0" w:type="dxa"/>
              <w:left w:w="0" w:type="dxa"/>
              <w:bottom w:w="0" w:type="dxa"/>
              <w:right w:w="0" w:type="dxa"/>
            </w:tcMar>
            <w:vAlign w:val="center"/>
          </w:tcPr>
          <w:p w14:paraId="60D3EF12"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-0.123</w:t>
            </w:r>
          </w:p>
        </w:tc>
        <w:tc>
          <w:tcPr>
            <w:tcW w:w="1328" w:type="pct"/>
            <w:tcBorders>
              <w:top w:val="nil"/>
              <w:left w:val="nil"/>
              <w:right w:val="nil"/>
            </w:tcBorders>
            <w:shd w:val="clear" w:color="auto" w:fill="FFFFFF"/>
            <w:tcMar>
              <w:top w:w="0" w:type="dxa"/>
              <w:left w:w="0" w:type="dxa"/>
              <w:bottom w:w="0" w:type="dxa"/>
              <w:right w:w="0" w:type="dxa"/>
            </w:tcMar>
            <w:vAlign w:val="center"/>
          </w:tcPr>
          <w:p w14:paraId="3AD1D352"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0.094</w:t>
            </w:r>
          </w:p>
        </w:tc>
        <w:tc>
          <w:tcPr>
            <w:tcW w:w="1584" w:type="dxa"/>
            <w:tcBorders>
              <w:top w:val="nil"/>
              <w:left w:val="nil"/>
              <w:right w:val="nil"/>
            </w:tcBorders>
          </w:tcPr>
          <w:p w14:paraId="792BDDFF"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[-0.300, 0.063]</w:t>
            </w:r>
          </w:p>
        </w:tc>
      </w:tr>
      <w:tr w:rsidR="008865DA" w14:paraId="45103D1A"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31AAFD26"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BW–HH</w:t>
            </w:r>
          </w:p>
        </w:tc>
        <w:tc>
          <w:tcPr>
            <w:tcW w:w="1822" w:type="pct"/>
            <w:tcBorders>
              <w:top w:val="nil"/>
              <w:left w:val="nil"/>
              <w:right w:val="nil"/>
            </w:tcBorders>
            <w:shd w:val="clear" w:color="auto" w:fill="FFFFFF"/>
            <w:tcMar>
              <w:top w:w="0" w:type="dxa"/>
              <w:left w:w="0" w:type="dxa"/>
              <w:bottom w:w="0" w:type="dxa"/>
              <w:right w:w="0" w:type="dxa"/>
            </w:tcMar>
            <w:vAlign w:val="center"/>
          </w:tcPr>
          <w:p w14:paraId="03055661"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-0.048</w:t>
            </w:r>
          </w:p>
        </w:tc>
        <w:tc>
          <w:tcPr>
            <w:tcW w:w="1328" w:type="pct"/>
            <w:tcBorders>
              <w:top w:val="nil"/>
              <w:left w:val="nil"/>
              <w:right w:val="nil"/>
            </w:tcBorders>
            <w:shd w:val="clear" w:color="auto" w:fill="FFFFFF"/>
            <w:tcMar>
              <w:top w:w="0" w:type="dxa"/>
              <w:left w:w="0" w:type="dxa"/>
              <w:bottom w:w="0" w:type="dxa"/>
              <w:right w:w="0" w:type="dxa"/>
            </w:tcMar>
            <w:vAlign w:val="center"/>
          </w:tcPr>
          <w:p w14:paraId="5F68D2D7"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0.101</w:t>
            </w:r>
          </w:p>
        </w:tc>
        <w:tc>
          <w:tcPr>
            <w:tcW w:w="1584" w:type="dxa"/>
            <w:tcBorders>
              <w:top w:val="nil"/>
              <w:left w:val="nil"/>
              <w:right w:val="nil"/>
            </w:tcBorders>
          </w:tcPr>
          <w:p w14:paraId="22F068FD"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[-0.241, 0.149]</w:t>
            </w:r>
          </w:p>
        </w:tc>
      </w:tr>
      <w:tr w:rsidR="008865DA" w14:paraId="4DB2D528"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1AFD06FE"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BW–CC</w:t>
            </w:r>
          </w:p>
        </w:tc>
        <w:tc>
          <w:tcPr>
            <w:tcW w:w="1822" w:type="pct"/>
            <w:tcBorders>
              <w:top w:val="nil"/>
              <w:left w:val="nil"/>
              <w:right w:val="nil"/>
            </w:tcBorders>
            <w:shd w:val="clear" w:color="auto" w:fill="FFFFFF"/>
            <w:tcMar>
              <w:top w:w="0" w:type="dxa"/>
              <w:left w:w="0" w:type="dxa"/>
              <w:bottom w:w="0" w:type="dxa"/>
              <w:right w:w="0" w:type="dxa"/>
            </w:tcMar>
            <w:vAlign w:val="center"/>
          </w:tcPr>
          <w:p w14:paraId="3E5D11F6"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1328" w:type="pct"/>
            <w:tcBorders>
              <w:top w:val="nil"/>
              <w:left w:val="nil"/>
              <w:right w:val="nil"/>
            </w:tcBorders>
            <w:shd w:val="clear" w:color="auto" w:fill="FFFFFF"/>
            <w:tcMar>
              <w:top w:w="0" w:type="dxa"/>
              <w:left w:w="0" w:type="dxa"/>
              <w:bottom w:w="0" w:type="dxa"/>
              <w:right w:w="0" w:type="dxa"/>
            </w:tcMar>
            <w:vAlign w:val="center"/>
          </w:tcPr>
          <w:p w14:paraId="300A9296"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0.102</w:t>
            </w:r>
          </w:p>
        </w:tc>
        <w:tc>
          <w:tcPr>
            <w:tcW w:w="1584" w:type="dxa"/>
            <w:tcBorders>
              <w:top w:val="nil"/>
              <w:left w:val="nil"/>
              <w:right w:val="nil"/>
            </w:tcBorders>
          </w:tcPr>
          <w:p w14:paraId="7BF8745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[-0.198, 0.198]</w:t>
            </w:r>
          </w:p>
        </w:tc>
      </w:tr>
      <w:tr w:rsidR="008865DA" w14:paraId="176B84F2"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52D7824D"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BW–CG</w:t>
            </w:r>
          </w:p>
        </w:tc>
        <w:tc>
          <w:tcPr>
            <w:tcW w:w="1822" w:type="pct"/>
            <w:tcBorders>
              <w:top w:val="nil"/>
              <w:left w:val="nil"/>
              <w:right w:val="nil"/>
            </w:tcBorders>
            <w:shd w:val="clear" w:color="auto" w:fill="FFFFFF"/>
            <w:tcMar>
              <w:top w:w="0" w:type="dxa"/>
              <w:left w:w="0" w:type="dxa"/>
              <w:bottom w:w="0" w:type="dxa"/>
              <w:right w:w="0" w:type="dxa"/>
            </w:tcMar>
            <w:vAlign w:val="center"/>
          </w:tcPr>
          <w:p w14:paraId="18202A00"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0.122</w:t>
            </w:r>
          </w:p>
        </w:tc>
        <w:tc>
          <w:tcPr>
            <w:tcW w:w="1328" w:type="pct"/>
            <w:tcBorders>
              <w:top w:val="nil"/>
              <w:left w:val="nil"/>
              <w:right w:val="nil"/>
            </w:tcBorders>
            <w:shd w:val="clear" w:color="auto" w:fill="FFFFFF"/>
            <w:tcMar>
              <w:top w:w="0" w:type="dxa"/>
              <w:left w:w="0" w:type="dxa"/>
              <w:bottom w:w="0" w:type="dxa"/>
              <w:right w:w="0" w:type="dxa"/>
            </w:tcMar>
            <w:vAlign w:val="center"/>
          </w:tcPr>
          <w:p w14:paraId="1E5B8AFB"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0.108</w:t>
            </w:r>
          </w:p>
        </w:tc>
        <w:tc>
          <w:tcPr>
            <w:tcW w:w="1584" w:type="dxa"/>
            <w:tcBorders>
              <w:top w:val="nil"/>
              <w:left w:val="nil"/>
              <w:right w:val="nil"/>
            </w:tcBorders>
          </w:tcPr>
          <w:p w14:paraId="05953EC7"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[-0.091, 0.325]</w:t>
            </w:r>
          </w:p>
        </w:tc>
      </w:tr>
      <w:tr w:rsidR="008865DA" w14:paraId="78C8A25C"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0AE070BB"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BW–AG</w:t>
            </w:r>
          </w:p>
        </w:tc>
        <w:tc>
          <w:tcPr>
            <w:tcW w:w="1822" w:type="pct"/>
            <w:tcBorders>
              <w:top w:val="nil"/>
              <w:left w:val="nil"/>
              <w:right w:val="nil"/>
            </w:tcBorders>
            <w:shd w:val="clear" w:color="auto" w:fill="FFFFFF"/>
            <w:tcMar>
              <w:top w:w="0" w:type="dxa"/>
              <w:left w:w="0" w:type="dxa"/>
              <w:bottom w:w="0" w:type="dxa"/>
              <w:right w:w="0" w:type="dxa"/>
            </w:tcMar>
            <w:vAlign w:val="center"/>
          </w:tcPr>
          <w:p w14:paraId="30849EE2"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-0.037</w:t>
            </w:r>
          </w:p>
        </w:tc>
        <w:tc>
          <w:tcPr>
            <w:tcW w:w="1328" w:type="pct"/>
            <w:tcBorders>
              <w:top w:val="nil"/>
              <w:left w:val="nil"/>
              <w:right w:val="nil"/>
            </w:tcBorders>
            <w:shd w:val="clear" w:color="auto" w:fill="FFFFFF"/>
            <w:tcMar>
              <w:top w:w="0" w:type="dxa"/>
              <w:left w:w="0" w:type="dxa"/>
              <w:bottom w:w="0" w:type="dxa"/>
              <w:right w:w="0" w:type="dxa"/>
            </w:tcMar>
            <w:vAlign w:val="center"/>
          </w:tcPr>
          <w:p w14:paraId="6D9D48F6"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0.131</w:t>
            </w:r>
          </w:p>
        </w:tc>
        <w:tc>
          <w:tcPr>
            <w:tcW w:w="1584" w:type="dxa"/>
            <w:tcBorders>
              <w:top w:val="nil"/>
              <w:left w:val="nil"/>
              <w:right w:val="nil"/>
            </w:tcBorders>
          </w:tcPr>
          <w:p w14:paraId="4995F8E3"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[-0.286, 0.217]</w:t>
            </w:r>
          </w:p>
        </w:tc>
      </w:tr>
      <w:tr w:rsidR="008865DA" w14:paraId="1CDD62B8"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1FD740DB"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BL–BH</w:t>
            </w:r>
          </w:p>
        </w:tc>
        <w:tc>
          <w:tcPr>
            <w:tcW w:w="1822" w:type="pct"/>
            <w:tcBorders>
              <w:top w:val="nil"/>
              <w:left w:val="nil"/>
              <w:right w:val="nil"/>
            </w:tcBorders>
            <w:shd w:val="clear" w:color="auto" w:fill="FFFFFF"/>
            <w:tcMar>
              <w:top w:w="0" w:type="dxa"/>
              <w:left w:w="0" w:type="dxa"/>
              <w:bottom w:w="0" w:type="dxa"/>
              <w:right w:w="0" w:type="dxa"/>
            </w:tcMar>
            <w:vAlign w:val="center"/>
          </w:tcPr>
          <w:p w14:paraId="69E39BC5"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-0.072</w:t>
            </w:r>
          </w:p>
        </w:tc>
        <w:tc>
          <w:tcPr>
            <w:tcW w:w="1328" w:type="pct"/>
            <w:tcBorders>
              <w:top w:val="nil"/>
              <w:left w:val="nil"/>
              <w:right w:val="nil"/>
            </w:tcBorders>
            <w:shd w:val="clear" w:color="auto" w:fill="FFFFFF"/>
            <w:tcMar>
              <w:top w:w="0" w:type="dxa"/>
              <w:left w:w="0" w:type="dxa"/>
              <w:bottom w:w="0" w:type="dxa"/>
              <w:right w:w="0" w:type="dxa"/>
            </w:tcMar>
            <w:vAlign w:val="center"/>
          </w:tcPr>
          <w:p w14:paraId="0B7A9129"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0.097</w:t>
            </w:r>
          </w:p>
        </w:tc>
        <w:tc>
          <w:tcPr>
            <w:tcW w:w="1584" w:type="dxa"/>
            <w:tcBorders>
              <w:top w:val="nil"/>
              <w:left w:val="nil"/>
              <w:right w:val="nil"/>
            </w:tcBorders>
          </w:tcPr>
          <w:p w14:paraId="1979F6D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[-0.257, 0.119]</w:t>
            </w:r>
          </w:p>
        </w:tc>
      </w:tr>
      <w:tr w:rsidR="008865DA" w14:paraId="32496597"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0032E805"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BL–HH</w:t>
            </w:r>
          </w:p>
        </w:tc>
        <w:tc>
          <w:tcPr>
            <w:tcW w:w="1822" w:type="pct"/>
            <w:tcBorders>
              <w:top w:val="nil"/>
              <w:left w:val="nil"/>
              <w:right w:val="nil"/>
            </w:tcBorders>
            <w:shd w:val="clear" w:color="auto" w:fill="FFFFFF"/>
            <w:tcMar>
              <w:top w:w="0" w:type="dxa"/>
              <w:left w:w="0" w:type="dxa"/>
              <w:bottom w:w="0" w:type="dxa"/>
              <w:right w:w="0" w:type="dxa"/>
            </w:tcMar>
            <w:vAlign w:val="center"/>
          </w:tcPr>
          <w:p w14:paraId="015005F4"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0.318</w:t>
            </w:r>
          </w:p>
        </w:tc>
        <w:tc>
          <w:tcPr>
            <w:tcW w:w="1328" w:type="pct"/>
            <w:tcBorders>
              <w:top w:val="nil"/>
              <w:left w:val="nil"/>
              <w:right w:val="nil"/>
            </w:tcBorders>
            <w:shd w:val="clear" w:color="auto" w:fill="FFFFFF"/>
            <w:tcMar>
              <w:top w:w="0" w:type="dxa"/>
              <w:left w:w="0" w:type="dxa"/>
              <w:bottom w:w="0" w:type="dxa"/>
              <w:right w:w="0" w:type="dxa"/>
            </w:tcMar>
            <w:vAlign w:val="center"/>
          </w:tcPr>
          <w:p w14:paraId="4AAE9EF1"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0.101</w:t>
            </w:r>
          </w:p>
        </w:tc>
        <w:tc>
          <w:tcPr>
            <w:tcW w:w="1584" w:type="dxa"/>
            <w:tcBorders>
              <w:top w:val="nil"/>
              <w:left w:val="nil"/>
              <w:right w:val="nil"/>
            </w:tcBorders>
          </w:tcPr>
          <w:p w14:paraId="76FEFF19"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[0.110, 0.500]</w:t>
            </w:r>
          </w:p>
        </w:tc>
      </w:tr>
      <w:tr w:rsidR="008865DA" w14:paraId="50F4BE72"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761BB8D7"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BL–CC</w:t>
            </w:r>
          </w:p>
        </w:tc>
        <w:tc>
          <w:tcPr>
            <w:tcW w:w="1822" w:type="pct"/>
            <w:tcBorders>
              <w:top w:val="nil"/>
              <w:left w:val="nil"/>
              <w:right w:val="nil"/>
            </w:tcBorders>
            <w:shd w:val="clear" w:color="auto" w:fill="FFFFFF"/>
            <w:tcMar>
              <w:top w:w="0" w:type="dxa"/>
              <w:left w:w="0" w:type="dxa"/>
              <w:bottom w:w="0" w:type="dxa"/>
              <w:right w:w="0" w:type="dxa"/>
            </w:tcMar>
            <w:vAlign w:val="center"/>
          </w:tcPr>
          <w:p w14:paraId="71555471"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-0.054</w:t>
            </w:r>
          </w:p>
        </w:tc>
        <w:tc>
          <w:tcPr>
            <w:tcW w:w="1328" w:type="pct"/>
            <w:tcBorders>
              <w:top w:val="nil"/>
              <w:left w:val="nil"/>
              <w:right w:val="nil"/>
            </w:tcBorders>
            <w:shd w:val="clear" w:color="auto" w:fill="FFFFFF"/>
            <w:tcMar>
              <w:top w:w="0" w:type="dxa"/>
              <w:left w:w="0" w:type="dxa"/>
              <w:bottom w:w="0" w:type="dxa"/>
              <w:right w:w="0" w:type="dxa"/>
            </w:tcMar>
            <w:vAlign w:val="center"/>
          </w:tcPr>
          <w:p w14:paraId="227E701F"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0.105</w:t>
            </w:r>
          </w:p>
        </w:tc>
        <w:tc>
          <w:tcPr>
            <w:tcW w:w="1584" w:type="dxa"/>
            <w:tcBorders>
              <w:top w:val="nil"/>
              <w:left w:val="nil"/>
              <w:right w:val="nil"/>
            </w:tcBorders>
          </w:tcPr>
          <w:p w14:paraId="2F8D6B5A"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[-0.255, 0.151]</w:t>
            </w:r>
          </w:p>
        </w:tc>
      </w:tr>
      <w:tr w:rsidR="008865DA" w14:paraId="63922FDB" w14:textId="77777777">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78C0CC53"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BL–CG</w:t>
            </w:r>
          </w:p>
        </w:tc>
        <w:tc>
          <w:tcPr>
            <w:tcW w:w="1822" w:type="pct"/>
            <w:tcBorders>
              <w:top w:val="nil"/>
              <w:left w:val="nil"/>
              <w:right w:val="nil"/>
            </w:tcBorders>
            <w:shd w:val="clear" w:color="auto" w:fill="FFFFFF"/>
            <w:tcMar>
              <w:top w:w="0" w:type="dxa"/>
              <w:left w:w="0" w:type="dxa"/>
              <w:bottom w:w="0" w:type="dxa"/>
              <w:right w:w="0" w:type="dxa"/>
            </w:tcMar>
            <w:vAlign w:val="center"/>
          </w:tcPr>
          <w:p w14:paraId="01E7B81A"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0.458</w:t>
            </w:r>
          </w:p>
        </w:tc>
        <w:tc>
          <w:tcPr>
            <w:tcW w:w="1328" w:type="pct"/>
            <w:tcBorders>
              <w:top w:val="nil"/>
              <w:left w:val="nil"/>
              <w:right w:val="nil"/>
            </w:tcBorders>
            <w:shd w:val="clear" w:color="auto" w:fill="FFFFFF"/>
            <w:tcMar>
              <w:top w:w="0" w:type="dxa"/>
              <w:left w:w="0" w:type="dxa"/>
              <w:bottom w:w="0" w:type="dxa"/>
              <w:right w:w="0" w:type="dxa"/>
            </w:tcMar>
            <w:vAlign w:val="center"/>
          </w:tcPr>
          <w:p w14:paraId="58718E78"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0.114</w:t>
            </w:r>
          </w:p>
        </w:tc>
        <w:tc>
          <w:tcPr>
            <w:tcW w:w="1584" w:type="dxa"/>
            <w:tcBorders>
              <w:top w:val="nil"/>
              <w:left w:val="nil"/>
              <w:right w:val="nil"/>
            </w:tcBorders>
          </w:tcPr>
          <w:p w14:paraId="5F5C2C8B"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[0.210, 0.650]</w:t>
            </w:r>
          </w:p>
        </w:tc>
      </w:tr>
      <w:tr w:rsidR="008865DA" w14:paraId="421D0036" w14:textId="77777777" w:rsidTr="002157C2">
        <w:trPr>
          <w:jc w:val="center"/>
        </w:trPr>
        <w:tc>
          <w:tcPr>
            <w:tcW w:w="1849" w:type="pct"/>
            <w:tcBorders>
              <w:top w:val="nil"/>
              <w:left w:val="nil"/>
              <w:right w:val="nil"/>
            </w:tcBorders>
            <w:shd w:val="clear" w:color="auto" w:fill="FFFFFF"/>
            <w:tcMar>
              <w:top w:w="0" w:type="dxa"/>
              <w:left w:w="0" w:type="dxa"/>
              <w:bottom w:w="0" w:type="dxa"/>
              <w:right w:w="0" w:type="dxa"/>
            </w:tcMar>
            <w:vAlign w:val="center"/>
          </w:tcPr>
          <w:p w14:paraId="7E6E15AA"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BL–AG</w:t>
            </w:r>
          </w:p>
        </w:tc>
        <w:tc>
          <w:tcPr>
            <w:tcW w:w="1822" w:type="pct"/>
            <w:tcBorders>
              <w:top w:val="nil"/>
              <w:left w:val="nil"/>
              <w:right w:val="nil"/>
            </w:tcBorders>
            <w:shd w:val="clear" w:color="auto" w:fill="FFFFFF"/>
            <w:tcMar>
              <w:top w:w="0" w:type="dxa"/>
              <w:left w:w="0" w:type="dxa"/>
              <w:bottom w:w="0" w:type="dxa"/>
              <w:right w:w="0" w:type="dxa"/>
            </w:tcMar>
            <w:vAlign w:val="center"/>
          </w:tcPr>
          <w:p w14:paraId="767B719C"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-0.007</w:t>
            </w:r>
          </w:p>
        </w:tc>
        <w:tc>
          <w:tcPr>
            <w:tcW w:w="1328" w:type="pct"/>
            <w:tcBorders>
              <w:top w:val="nil"/>
              <w:left w:val="nil"/>
              <w:right w:val="nil"/>
            </w:tcBorders>
            <w:shd w:val="clear" w:color="auto" w:fill="FFFFFF"/>
            <w:tcMar>
              <w:top w:w="0" w:type="dxa"/>
              <w:left w:w="0" w:type="dxa"/>
              <w:bottom w:w="0" w:type="dxa"/>
              <w:right w:w="0" w:type="dxa"/>
            </w:tcMar>
            <w:vAlign w:val="center"/>
          </w:tcPr>
          <w:p w14:paraId="17D9132C"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0.129</w:t>
            </w:r>
          </w:p>
        </w:tc>
        <w:tc>
          <w:tcPr>
            <w:tcW w:w="1584" w:type="dxa"/>
            <w:tcBorders>
              <w:top w:val="nil"/>
              <w:left w:val="nil"/>
              <w:right w:val="nil"/>
            </w:tcBorders>
          </w:tcPr>
          <w:p w14:paraId="6E25A9F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[-0.254, 0.241]</w:t>
            </w:r>
          </w:p>
        </w:tc>
      </w:tr>
      <w:tr w:rsidR="008865DA" w14:paraId="5C0FA74E" w14:textId="77777777" w:rsidTr="002157C2">
        <w:trPr>
          <w:jc w:val="center"/>
        </w:trPr>
        <w:tc>
          <w:tcPr>
            <w:tcW w:w="1849" w:type="pct"/>
            <w:tcBorders>
              <w:top w:val="nil"/>
              <w:left w:val="nil"/>
              <w:bottom w:val="single" w:sz="4" w:space="0" w:color="auto"/>
              <w:right w:val="nil"/>
            </w:tcBorders>
            <w:shd w:val="clear" w:color="auto" w:fill="FFFFFF"/>
            <w:tcMar>
              <w:top w:w="0" w:type="dxa"/>
              <w:left w:w="0" w:type="dxa"/>
              <w:bottom w:w="0" w:type="dxa"/>
              <w:right w:w="0" w:type="dxa"/>
            </w:tcMar>
            <w:vAlign w:val="center"/>
          </w:tcPr>
          <w:p w14:paraId="2BF5056D"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BL–BW</w:t>
            </w:r>
          </w:p>
        </w:tc>
        <w:tc>
          <w:tcPr>
            <w:tcW w:w="1822" w:type="pct"/>
            <w:tcBorders>
              <w:top w:val="nil"/>
              <w:left w:val="nil"/>
              <w:bottom w:val="single" w:sz="4" w:space="0" w:color="auto"/>
              <w:right w:val="nil"/>
            </w:tcBorders>
            <w:shd w:val="clear" w:color="auto" w:fill="FFFFFF"/>
            <w:tcMar>
              <w:top w:w="0" w:type="dxa"/>
              <w:left w:w="0" w:type="dxa"/>
              <w:bottom w:w="0" w:type="dxa"/>
              <w:right w:w="0" w:type="dxa"/>
            </w:tcMar>
            <w:vAlign w:val="center"/>
          </w:tcPr>
          <w:p w14:paraId="65CA6720"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0.644</w:t>
            </w:r>
          </w:p>
        </w:tc>
        <w:tc>
          <w:tcPr>
            <w:tcW w:w="1328" w:type="pct"/>
            <w:tcBorders>
              <w:top w:val="nil"/>
              <w:left w:val="nil"/>
              <w:bottom w:val="single" w:sz="4" w:space="0" w:color="auto"/>
              <w:right w:val="nil"/>
            </w:tcBorders>
            <w:shd w:val="clear" w:color="auto" w:fill="FFFFFF"/>
            <w:tcMar>
              <w:top w:w="0" w:type="dxa"/>
              <w:left w:w="0" w:type="dxa"/>
              <w:bottom w:w="0" w:type="dxa"/>
              <w:right w:w="0" w:type="dxa"/>
            </w:tcMar>
            <w:vAlign w:val="center"/>
          </w:tcPr>
          <w:p w14:paraId="1DAA1A6A"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0.131</w:t>
            </w:r>
          </w:p>
        </w:tc>
        <w:tc>
          <w:tcPr>
            <w:tcW w:w="1584" w:type="dxa"/>
            <w:tcBorders>
              <w:top w:val="nil"/>
              <w:left w:val="nil"/>
              <w:bottom w:val="single" w:sz="4" w:space="0" w:color="auto"/>
              <w:right w:val="nil"/>
            </w:tcBorders>
          </w:tcPr>
          <w:p w14:paraId="35F61790"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[0.315, 0.834]</w:t>
            </w:r>
          </w:p>
        </w:tc>
      </w:tr>
    </w:tbl>
    <w:p w14:paraId="28D603F9" w14:textId="77777777" w:rsidR="008865DA" w:rsidRPr="009D09AA" w:rsidRDefault="009613D7">
      <w:pPr>
        <w:spacing w:line="360" w:lineRule="auto"/>
        <w:ind w:leftChars="350" w:left="840"/>
        <w:jc w:val="both"/>
        <w:rPr>
          <w:rFonts w:ascii="Times New Roman" w:eastAsia="宋体" w:hAnsi="Times New Roman" w:cs="Times New Roman"/>
          <w:sz w:val="20"/>
          <w:szCs w:val="20"/>
        </w:rPr>
      </w:pPr>
      <w:r>
        <w:rPr>
          <w:rFonts w:ascii="Times New Roman" w:eastAsia="宋体" w:hAnsi="Times New Roman" w:cs="Times New Roman"/>
          <w:b/>
          <w:bCs/>
          <w:sz w:val="20"/>
          <w:szCs w:val="20"/>
          <w:lang w:eastAsia="zh-CN"/>
        </w:rPr>
        <w:t xml:space="preserve">Note: </w:t>
      </w:r>
      <w:r w:rsidRPr="009D09AA">
        <w:rPr>
          <w:rFonts w:ascii="Times New Roman" w:eastAsia="宋体" w:hAnsi="Times New Roman" w:cs="Times New Roman"/>
          <w:sz w:val="20"/>
          <w:szCs w:val="20"/>
          <w:lang w:eastAsia="zh-CN"/>
        </w:rPr>
        <w:t>r</w:t>
      </w:r>
      <w:r w:rsidRPr="009D09AA">
        <w:rPr>
          <w:rFonts w:ascii="Times New Roman" w:eastAsia="宋体" w:hAnsi="Times New Roman" w:cs="Times New Roman"/>
          <w:sz w:val="20"/>
          <w:szCs w:val="20"/>
          <w:vertAlign w:val="subscript"/>
          <w:lang w:eastAsia="zh-CN"/>
        </w:rPr>
        <w:t>g</w:t>
      </w:r>
      <w:r w:rsidRPr="009D09AA">
        <w:rPr>
          <w:rFonts w:ascii="Times New Roman" w:eastAsia="宋体" w:hAnsi="Times New Roman" w:cs="Times New Roman"/>
          <w:sz w:val="20"/>
          <w:szCs w:val="20"/>
          <w:lang w:eastAsia="zh-CN"/>
        </w:rPr>
        <w:t xml:space="preserve">, genetic correlation; SE, standard error; CI, confidence interval. BH, body height; HH, hip height; CC, cannon circumference; CG, chest girth; AG, abdominal girth; BW, body weight; BL, body length. Genetic correlations were estimated from bivariate animal models. Standard errors were obtained by the delta method from the inverse average information matrix, using the full variance-covariance matrix of the estimated variance components. Confidence intervals were computed on the </w:t>
      </w:r>
      <w:r w:rsidRPr="009D09AA">
        <w:rPr>
          <w:rFonts w:ascii="Times New Roman" w:eastAsia="宋体" w:hAnsi="Times New Roman" w:cs="Times New Roman"/>
          <w:sz w:val="20"/>
          <w:szCs w:val="20"/>
          <w:lang w:eastAsia="zh-CN"/>
        </w:rPr>
        <w:lastRenderedPageBreak/>
        <w:t>Fisher z scale and back-transformed, so that the limits remain within the interval (-1, 1). Nine of the 21 pairs had intervals that included zero: CC–HH, BW–BH, BW–HH, BW–CC, BW–CG, BW–AG, BL–BH, BL–CC and BL–AG.</w:t>
      </w:r>
    </w:p>
    <w:p w14:paraId="762563AE" w14:textId="77777777" w:rsidR="008865DA" w:rsidRDefault="009613D7">
      <w:pPr>
        <w:spacing w:line="360" w:lineRule="auto"/>
        <w:rPr>
          <w:rFonts w:ascii="Times New Roman" w:eastAsia="宋体" w:hAnsi="Times New Roman" w:cs="Times New Roman"/>
          <w:b/>
          <w:iCs/>
          <w:kern w:val="2"/>
        </w:rPr>
      </w:pPr>
      <w:r>
        <w:rPr>
          <w:rFonts w:ascii="Times New Roman" w:eastAsia="宋体" w:hAnsi="Times New Roman" w:cs="Times New Roman"/>
          <w:b/>
          <w:iCs/>
          <w:kern w:val="2"/>
        </w:rPr>
        <w:br w:type="page"/>
      </w:r>
    </w:p>
    <w:p w14:paraId="1000C359" w14:textId="77777777" w:rsidR="008865DA" w:rsidRPr="009D09AA" w:rsidRDefault="009613D7">
      <w:pPr>
        <w:keepNext/>
        <w:widowControl w:val="0"/>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宋体" w:hAnsi="Times New Roman" w:cs="Times New Roman"/>
          <w:bCs/>
          <w:iCs/>
          <w:kern w:val="2"/>
        </w:rPr>
      </w:pPr>
      <w:r>
        <w:rPr>
          <w:rFonts w:ascii="Times New Roman" w:eastAsia="宋体" w:hAnsi="Times New Roman" w:cs="Times New Roman"/>
          <w:b/>
          <w:iCs/>
          <w:kern w:val="2"/>
        </w:rPr>
        <w:lastRenderedPageBreak/>
        <w:t xml:space="preserve">Supplementary Table S2. </w:t>
      </w:r>
      <w:r w:rsidRPr="009D09AA">
        <w:rPr>
          <w:rFonts w:ascii="Times New Roman" w:eastAsia="宋体" w:hAnsi="Times New Roman" w:cs="Times New Roman"/>
          <w:bCs/>
          <w:iCs/>
          <w:kern w:val="2"/>
        </w:rPr>
        <w:t>Phenotypic correlations (r</w:t>
      </w:r>
      <w:r w:rsidRPr="009D09AA">
        <w:rPr>
          <w:rFonts w:ascii="Times New Roman" w:eastAsia="宋体" w:hAnsi="Times New Roman" w:cs="Times New Roman"/>
          <w:bCs/>
          <w:iCs/>
          <w:kern w:val="2"/>
          <w:vertAlign w:val="subscript"/>
        </w:rPr>
        <w:t>p</w:t>
      </w:r>
      <w:r w:rsidRPr="009D09AA">
        <w:rPr>
          <w:rFonts w:ascii="Times New Roman" w:eastAsia="宋体" w:hAnsi="Times New Roman" w:cs="Times New Roman"/>
          <w:bCs/>
          <w:iCs/>
          <w:kern w:val="2"/>
        </w:rPr>
        <w:t>), standard errors and 95% confidence intervals among seven body conformation traits in a Huaxi cattle nucleus herd.</w:t>
      </w:r>
    </w:p>
    <w:tbl>
      <w:tblPr>
        <w:tblW w:w="4248" w:type="pct"/>
        <w:jc w:val="center"/>
        <w:tblLook w:val="04A0" w:firstRow="1" w:lastRow="0" w:firstColumn="1" w:lastColumn="0" w:noHBand="0" w:noVBand="1"/>
      </w:tblPr>
      <w:tblGrid>
        <w:gridCol w:w="1514"/>
        <w:gridCol w:w="1518"/>
        <w:gridCol w:w="1519"/>
        <w:gridCol w:w="1577"/>
        <w:gridCol w:w="1574"/>
      </w:tblGrid>
      <w:tr w:rsidR="008865DA" w14:paraId="435C2578" w14:textId="77777777" w:rsidTr="002157C2">
        <w:trPr>
          <w:trHeight w:val="512"/>
          <w:tblHeader/>
          <w:jc w:val="center"/>
        </w:trPr>
        <w:tc>
          <w:tcPr>
            <w:tcW w:w="2964" w:type="dxa"/>
            <w:tcBorders>
              <w:top w:val="single" w:sz="4" w:space="0" w:color="auto"/>
              <w:left w:val="nil"/>
              <w:bottom w:val="single" w:sz="4" w:space="0" w:color="000000"/>
              <w:right w:val="nil"/>
            </w:tcBorders>
            <w:shd w:val="clear" w:color="auto" w:fill="FFFFFF"/>
            <w:tcMar>
              <w:top w:w="0" w:type="dxa"/>
              <w:left w:w="0" w:type="dxa"/>
              <w:bottom w:w="0" w:type="dxa"/>
              <w:right w:w="0" w:type="dxa"/>
            </w:tcMar>
            <w:vAlign w:val="center"/>
          </w:tcPr>
          <w:p w14:paraId="3CF2B70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Trait pair</w:t>
            </w:r>
          </w:p>
        </w:tc>
        <w:tc>
          <w:tcPr>
            <w:tcW w:w="2964" w:type="dxa"/>
            <w:tcBorders>
              <w:top w:val="single" w:sz="4" w:space="0" w:color="auto"/>
              <w:left w:val="nil"/>
              <w:bottom w:val="single" w:sz="4" w:space="0" w:color="000000"/>
              <w:right w:val="nil"/>
            </w:tcBorders>
            <w:shd w:val="clear" w:color="auto" w:fill="FFFFFF"/>
            <w:tcMar>
              <w:top w:w="0" w:type="dxa"/>
              <w:left w:w="0" w:type="dxa"/>
              <w:bottom w:w="0" w:type="dxa"/>
              <w:right w:w="0" w:type="dxa"/>
            </w:tcMar>
            <w:vAlign w:val="center"/>
          </w:tcPr>
          <w:p w14:paraId="46640E23"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r</w:t>
            </w:r>
            <w:r>
              <w:rPr>
                <w:rFonts w:ascii="Times New Roman" w:eastAsia="Times New Roman" w:hAnsi="Times New Roman" w:cs="Times New Roman"/>
                <w:b/>
                <w:bCs/>
                <w:color w:val="000000"/>
                <w:sz w:val="20"/>
                <w:szCs w:val="20"/>
                <w:vertAlign w:val="subscript"/>
              </w:rPr>
              <w:t>p</w:t>
            </w:r>
          </w:p>
        </w:tc>
        <w:tc>
          <w:tcPr>
            <w:tcW w:w="2966" w:type="dxa"/>
            <w:tcBorders>
              <w:top w:val="single" w:sz="4" w:space="0" w:color="auto"/>
              <w:left w:val="nil"/>
              <w:bottom w:val="single" w:sz="4" w:space="0" w:color="000000"/>
              <w:right w:val="nil"/>
            </w:tcBorders>
            <w:shd w:val="clear" w:color="auto" w:fill="FFFFFF"/>
            <w:tcMar>
              <w:top w:w="0" w:type="dxa"/>
              <w:left w:w="0" w:type="dxa"/>
              <w:bottom w:w="0" w:type="dxa"/>
              <w:right w:w="0" w:type="dxa"/>
            </w:tcMar>
            <w:vAlign w:val="center"/>
          </w:tcPr>
          <w:p w14:paraId="077F2DF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SE</w:t>
            </w:r>
          </w:p>
        </w:tc>
        <w:tc>
          <w:tcPr>
            <w:tcW w:w="2566" w:type="dxa"/>
            <w:tcBorders>
              <w:top w:val="single" w:sz="4" w:space="0" w:color="auto"/>
              <w:left w:val="nil"/>
              <w:bottom w:val="single" w:sz="4" w:space="0" w:color="000000"/>
              <w:right w:val="nil"/>
            </w:tcBorders>
          </w:tcPr>
          <w:p w14:paraId="3512D04B"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95% CI</w:t>
            </w:r>
          </w:p>
        </w:tc>
        <w:tc>
          <w:tcPr>
            <w:tcW w:w="2566" w:type="dxa"/>
            <w:tcBorders>
              <w:top w:val="single" w:sz="4" w:space="0" w:color="auto"/>
              <w:left w:val="nil"/>
              <w:bottom w:val="single" w:sz="4" w:space="0" w:color="000000"/>
              <w:right w:val="nil"/>
            </w:tcBorders>
          </w:tcPr>
          <w:p w14:paraId="2DCDA13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 value</w:t>
            </w:r>
          </w:p>
        </w:tc>
      </w:tr>
      <w:tr w:rsidR="008865DA" w14:paraId="68229CFE" w14:textId="77777777">
        <w:trPr>
          <w:trHeight w:val="512"/>
          <w:jc w:val="center"/>
        </w:trPr>
        <w:tc>
          <w:tcPr>
            <w:tcW w:w="2964"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44AF92C0"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HH–BH</w:t>
            </w:r>
          </w:p>
        </w:tc>
        <w:tc>
          <w:tcPr>
            <w:tcW w:w="2964"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1E9DB7A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0.592</w:t>
            </w:r>
          </w:p>
        </w:tc>
        <w:tc>
          <w:tcPr>
            <w:tcW w:w="2966"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239C3F37"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0.027</w:t>
            </w:r>
          </w:p>
        </w:tc>
        <w:tc>
          <w:tcPr>
            <w:tcW w:w="2566" w:type="dxa"/>
            <w:tcBorders>
              <w:top w:val="single" w:sz="4" w:space="0" w:color="000000"/>
              <w:left w:val="nil"/>
              <w:bottom w:val="nil"/>
              <w:right w:val="nil"/>
            </w:tcBorders>
          </w:tcPr>
          <w:p w14:paraId="3C31F2E1"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[0.538, 0.642]</w:t>
            </w:r>
          </w:p>
        </w:tc>
        <w:tc>
          <w:tcPr>
            <w:tcW w:w="2566" w:type="dxa"/>
            <w:tcBorders>
              <w:top w:val="single" w:sz="4" w:space="0" w:color="000000"/>
              <w:left w:val="nil"/>
              <w:bottom w:val="nil"/>
              <w:right w:val="nil"/>
            </w:tcBorders>
          </w:tcPr>
          <w:p w14:paraId="633F69AB"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r>
      <w:tr w:rsidR="008865DA" w14:paraId="22599DF5"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12C5AD59"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CC–BH</w:t>
            </w:r>
          </w:p>
        </w:tc>
        <w:tc>
          <w:tcPr>
            <w:tcW w:w="2964" w:type="dxa"/>
            <w:tcBorders>
              <w:top w:val="nil"/>
              <w:left w:val="nil"/>
              <w:right w:val="nil"/>
            </w:tcBorders>
            <w:shd w:val="clear" w:color="auto" w:fill="FFFFFF"/>
            <w:tcMar>
              <w:top w:w="0" w:type="dxa"/>
              <w:left w:w="0" w:type="dxa"/>
              <w:bottom w:w="0" w:type="dxa"/>
              <w:right w:w="0" w:type="dxa"/>
            </w:tcMar>
            <w:vAlign w:val="center"/>
          </w:tcPr>
          <w:p w14:paraId="4497FC3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0.195</w:t>
            </w:r>
          </w:p>
        </w:tc>
        <w:tc>
          <w:tcPr>
            <w:tcW w:w="2966" w:type="dxa"/>
            <w:tcBorders>
              <w:top w:val="nil"/>
              <w:left w:val="nil"/>
              <w:right w:val="nil"/>
            </w:tcBorders>
            <w:shd w:val="clear" w:color="auto" w:fill="FFFFFF"/>
            <w:tcMar>
              <w:top w:w="0" w:type="dxa"/>
              <w:left w:w="0" w:type="dxa"/>
              <w:bottom w:w="0" w:type="dxa"/>
              <w:right w:w="0" w:type="dxa"/>
            </w:tcMar>
            <w:vAlign w:val="center"/>
          </w:tcPr>
          <w:p w14:paraId="15B36508"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0.040</w:t>
            </w:r>
          </w:p>
        </w:tc>
        <w:tc>
          <w:tcPr>
            <w:tcW w:w="2566" w:type="dxa"/>
            <w:tcBorders>
              <w:top w:val="nil"/>
              <w:left w:val="nil"/>
              <w:right w:val="nil"/>
            </w:tcBorders>
          </w:tcPr>
          <w:p w14:paraId="1E37AD57"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[0.116, 0.271]</w:t>
            </w:r>
          </w:p>
        </w:tc>
        <w:tc>
          <w:tcPr>
            <w:tcW w:w="2566" w:type="dxa"/>
            <w:tcBorders>
              <w:top w:val="nil"/>
              <w:left w:val="nil"/>
              <w:right w:val="nil"/>
            </w:tcBorders>
          </w:tcPr>
          <w:p w14:paraId="59019661"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r>
      <w:tr w:rsidR="008865DA" w14:paraId="657E177A"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2CF2F4C9"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CC–HH</w:t>
            </w:r>
          </w:p>
        </w:tc>
        <w:tc>
          <w:tcPr>
            <w:tcW w:w="2964" w:type="dxa"/>
            <w:tcBorders>
              <w:top w:val="nil"/>
              <w:left w:val="nil"/>
              <w:right w:val="nil"/>
            </w:tcBorders>
            <w:shd w:val="clear" w:color="auto" w:fill="FFFFFF"/>
            <w:tcMar>
              <w:top w:w="0" w:type="dxa"/>
              <w:left w:w="0" w:type="dxa"/>
              <w:bottom w:w="0" w:type="dxa"/>
              <w:right w:w="0" w:type="dxa"/>
            </w:tcMar>
            <w:vAlign w:val="center"/>
          </w:tcPr>
          <w:p w14:paraId="7FA58BEC"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0.037</w:t>
            </w:r>
          </w:p>
        </w:tc>
        <w:tc>
          <w:tcPr>
            <w:tcW w:w="2966" w:type="dxa"/>
            <w:tcBorders>
              <w:top w:val="nil"/>
              <w:left w:val="nil"/>
              <w:right w:val="nil"/>
            </w:tcBorders>
            <w:shd w:val="clear" w:color="auto" w:fill="FFFFFF"/>
            <w:tcMar>
              <w:top w:w="0" w:type="dxa"/>
              <w:left w:w="0" w:type="dxa"/>
              <w:bottom w:w="0" w:type="dxa"/>
              <w:right w:w="0" w:type="dxa"/>
            </w:tcMar>
            <w:vAlign w:val="center"/>
          </w:tcPr>
          <w:p w14:paraId="0CF5D2D3"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0.041</w:t>
            </w:r>
          </w:p>
        </w:tc>
        <w:tc>
          <w:tcPr>
            <w:tcW w:w="2566" w:type="dxa"/>
            <w:tcBorders>
              <w:top w:val="nil"/>
              <w:left w:val="nil"/>
              <w:right w:val="nil"/>
            </w:tcBorders>
          </w:tcPr>
          <w:p w14:paraId="4DA5A651"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[-0.044, 0.118]</w:t>
            </w:r>
          </w:p>
        </w:tc>
        <w:tc>
          <w:tcPr>
            <w:tcW w:w="2566" w:type="dxa"/>
            <w:tcBorders>
              <w:top w:val="nil"/>
              <w:left w:val="nil"/>
              <w:right w:val="nil"/>
            </w:tcBorders>
          </w:tcPr>
          <w:p w14:paraId="66EA5E12"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0.274</w:t>
            </w:r>
          </w:p>
        </w:tc>
      </w:tr>
      <w:tr w:rsidR="008865DA" w14:paraId="52FF0390"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4827C0EA"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CG–BH</w:t>
            </w:r>
          </w:p>
        </w:tc>
        <w:tc>
          <w:tcPr>
            <w:tcW w:w="2964" w:type="dxa"/>
            <w:tcBorders>
              <w:top w:val="nil"/>
              <w:left w:val="nil"/>
              <w:right w:val="nil"/>
            </w:tcBorders>
            <w:shd w:val="clear" w:color="auto" w:fill="FFFFFF"/>
            <w:tcMar>
              <w:top w:w="0" w:type="dxa"/>
              <w:left w:w="0" w:type="dxa"/>
              <w:bottom w:w="0" w:type="dxa"/>
              <w:right w:w="0" w:type="dxa"/>
            </w:tcMar>
            <w:vAlign w:val="center"/>
          </w:tcPr>
          <w:p w14:paraId="3820ABD2"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0.398</w:t>
            </w:r>
          </w:p>
        </w:tc>
        <w:tc>
          <w:tcPr>
            <w:tcW w:w="2966" w:type="dxa"/>
            <w:tcBorders>
              <w:top w:val="nil"/>
              <w:left w:val="nil"/>
              <w:right w:val="nil"/>
            </w:tcBorders>
            <w:shd w:val="clear" w:color="auto" w:fill="FFFFFF"/>
            <w:tcMar>
              <w:top w:w="0" w:type="dxa"/>
              <w:left w:w="0" w:type="dxa"/>
              <w:bottom w:w="0" w:type="dxa"/>
              <w:right w:w="0" w:type="dxa"/>
            </w:tcMar>
            <w:vAlign w:val="center"/>
          </w:tcPr>
          <w:p w14:paraId="586C76D2"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0.035</w:t>
            </w:r>
          </w:p>
        </w:tc>
        <w:tc>
          <w:tcPr>
            <w:tcW w:w="2566" w:type="dxa"/>
            <w:tcBorders>
              <w:top w:val="nil"/>
              <w:left w:val="nil"/>
              <w:right w:val="nil"/>
            </w:tcBorders>
          </w:tcPr>
          <w:p w14:paraId="541746D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[0.328, 0.464]</w:t>
            </w:r>
          </w:p>
        </w:tc>
        <w:tc>
          <w:tcPr>
            <w:tcW w:w="2566" w:type="dxa"/>
            <w:tcBorders>
              <w:top w:val="nil"/>
              <w:left w:val="nil"/>
              <w:right w:val="nil"/>
            </w:tcBorders>
          </w:tcPr>
          <w:p w14:paraId="1C052C7A"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r>
      <w:tr w:rsidR="008865DA" w14:paraId="69ABB08F"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0D8808A9"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CG–HH</w:t>
            </w:r>
          </w:p>
        </w:tc>
        <w:tc>
          <w:tcPr>
            <w:tcW w:w="2964" w:type="dxa"/>
            <w:tcBorders>
              <w:top w:val="nil"/>
              <w:left w:val="nil"/>
              <w:right w:val="nil"/>
            </w:tcBorders>
            <w:shd w:val="clear" w:color="auto" w:fill="FFFFFF"/>
            <w:tcMar>
              <w:top w:w="0" w:type="dxa"/>
              <w:left w:w="0" w:type="dxa"/>
              <w:bottom w:w="0" w:type="dxa"/>
              <w:right w:w="0" w:type="dxa"/>
            </w:tcMar>
            <w:vAlign w:val="center"/>
          </w:tcPr>
          <w:p w14:paraId="36C0E1AF"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0.363</w:t>
            </w:r>
          </w:p>
        </w:tc>
        <w:tc>
          <w:tcPr>
            <w:tcW w:w="2966" w:type="dxa"/>
            <w:tcBorders>
              <w:top w:val="nil"/>
              <w:left w:val="nil"/>
              <w:right w:val="nil"/>
            </w:tcBorders>
            <w:shd w:val="clear" w:color="auto" w:fill="FFFFFF"/>
            <w:tcMar>
              <w:top w:w="0" w:type="dxa"/>
              <w:left w:w="0" w:type="dxa"/>
              <w:bottom w:w="0" w:type="dxa"/>
              <w:right w:w="0" w:type="dxa"/>
            </w:tcMar>
            <w:vAlign w:val="center"/>
          </w:tcPr>
          <w:p w14:paraId="209EC972"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0.036</w:t>
            </w:r>
          </w:p>
        </w:tc>
        <w:tc>
          <w:tcPr>
            <w:tcW w:w="2566" w:type="dxa"/>
            <w:tcBorders>
              <w:top w:val="nil"/>
              <w:left w:val="nil"/>
              <w:right w:val="nil"/>
            </w:tcBorders>
          </w:tcPr>
          <w:p w14:paraId="06A2F036"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[0.290, 0.433]</w:t>
            </w:r>
          </w:p>
        </w:tc>
        <w:tc>
          <w:tcPr>
            <w:tcW w:w="2566" w:type="dxa"/>
            <w:tcBorders>
              <w:top w:val="nil"/>
              <w:left w:val="nil"/>
              <w:right w:val="nil"/>
            </w:tcBorders>
          </w:tcPr>
          <w:p w14:paraId="33E5FA4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r>
      <w:tr w:rsidR="008865DA" w14:paraId="0BF6B4AB"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18BEFAD1"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CG–CC</w:t>
            </w:r>
          </w:p>
        </w:tc>
        <w:tc>
          <w:tcPr>
            <w:tcW w:w="2964" w:type="dxa"/>
            <w:tcBorders>
              <w:top w:val="nil"/>
              <w:left w:val="nil"/>
              <w:right w:val="nil"/>
            </w:tcBorders>
            <w:shd w:val="clear" w:color="auto" w:fill="FFFFFF"/>
            <w:tcMar>
              <w:top w:w="0" w:type="dxa"/>
              <w:left w:w="0" w:type="dxa"/>
              <w:bottom w:w="0" w:type="dxa"/>
              <w:right w:w="0" w:type="dxa"/>
            </w:tcMar>
            <w:vAlign w:val="center"/>
          </w:tcPr>
          <w:p w14:paraId="71A8DDEB"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0.105</w:t>
            </w:r>
          </w:p>
        </w:tc>
        <w:tc>
          <w:tcPr>
            <w:tcW w:w="2966" w:type="dxa"/>
            <w:tcBorders>
              <w:top w:val="nil"/>
              <w:left w:val="nil"/>
              <w:right w:val="nil"/>
            </w:tcBorders>
            <w:shd w:val="clear" w:color="auto" w:fill="FFFFFF"/>
            <w:tcMar>
              <w:top w:w="0" w:type="dxa"/>
              <w:left w:w="0" w:type="dxa"/>
              <w:bottom w:w="0" w:type="dxa"/>
              <w:right w:w="0" w:type="dxa"/>
            </w:tcMar>
            <w:vAlign w:val="center"/>
          </w:tcPr>
          <w:p w14:paraId="765670D6"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0.042</w:t>
            </w:r>
          </w:p>
        </w:tc>
        <w:tc>
          <w:tcPr>
            <w:tcW w:w="2566" w:type="dxa"/>
            <w:tcBorders>
              <w:top w:val="nil"/>
              <w:left w:val="nil"/>
              <w:right w:val="nil"/>
            </w:tcBorders>
          </w:tcPr>
          <w:p w14:paraId="6D33B44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[0.023, 0.186]</w:t>
            </w:r>
          </w:p>
        </w:tc>
        <w:tc>
          <w:tcPr>
            <w:tcW w:w="2566" w:type="dxa"/>
            <w:tcBorders>
              <w:top w:val="nil"/>
              <w:left w:val="nil"/>
              <w:right w:val="nil"/>
            </w:tcBorders>
          </w:tcPr>
          <w:p w14:paraId="73990A32"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0.002</w:t>
            </w:r>
          </w:p>
        </w:tc>
      </w:tr>
      <w:tr w:rsidR="008865DA" w14:paraId="5B5AB8D3"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512915BA"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AG–BH</w:t>
            </w:r>
          </w:p>
        </w:tc>
        <w:tc>
          <w:tcPr>
            <w:tcW w:w="2964" w:type="dxa"/>
            <w:tcBorders>
              <w:top w:val="nil"/>
              <w:left w:val="nil"/>
              <w:right w:val="nil"/>
            </w:tcBorders>
            <w:shd w:val="clear" w:color="auto" w:fill="FFFFFF"/>
            <w:tcMar>
              <w:top w:w="0" w:type="dxa"/>
              <w:left w:w="0" w:type="dxa"/>
              <w:bottom w:w="0" w:type="dxa"/>
              <w:right w:w="0" w:type="dxa"/>
            </w:tcMar>
            <w:vAlign w:val="center"/>
          </w:tcPr>
          <w:p w14:paraId="30335A43"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0.352</w:t>
            </w:r>
          </w:p>
        </w:tc>
        <w:tc>
          <w:tcPr>
            <w:tcW w:w="2966" w:type="dxa"/>
            <w:tcBorders>
              <w:top w:val="nil"/>
              <w:left w:val="nil"/>
              <w:right w:val="nil"/>
            </w:tcBorders>
            <w:shd w:val="clear" w:color="auto" w:fill="FFFFFF"/>
            <w:tcMar>
              <w:top w:w="0" w:type="dxa"/>
              <w:left w:w="0" w:type="dxa"/>
              <w:bottom w:w="0" w:type="dxa"/>
              <w:right w:w="0" w:type="dxa"/>
            </w:tcMar>
            <w:vAlign w:val="center"/>
          </w:tcPr>
          <w:p w14:paraId="3D1A8013"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0.037</w:t>
            </w:r>
          </w:p>
        </w:tc>
        <w:tc>
          <w:tcPr>
            <w:tcW w:w="2566" w:type="dxa"/>
            <w:tcBorders>
              <w:top w:val="nil"/>
              <w:left w:val="nil"/>
              <w:right w:val="nil"/>
            </w:tcBorders>
          </w:tcPr>
          <w:p w14:paraId="3CB03A89"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[0.279, 0.422]</w:t>
            </w:r>
          </w:p>
        </w:tc>
        <w:tc>
          <w:tcPr>
            <w:tcW w:w="2566" w:type="dxa"/>
            <w:tcBorders>
              <w:top w:val="nil"/>
              <w:left w:val="nil"/>
              <w:right w:val="nil"/>
            </w:tcBorders>
          </w:tcPr>
          <w:p w14:paraId="4FC2673F"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r>
      <w:tr w:rsidR="008865DA" w14:paraId="4246156C"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6FFFAEA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AG–HH</w:t>
            </w:r>
          </w:p>
        </w:tc>
        <w:tc>
          <w:tcPr>
            <w:tcW w:w="2964" w:type="dxa"/>
            <w:tcBorders>
              <w:top w:val="nil"/>
              <w:left w:val="nil"/>
              <w:right w:val="nil"/>
            </w:tcBorders>
            <w:shd w:val="clear" w:color="auto" w:fill="FFFFFF"/>
            <w:tcMar>
              <w:top w:w="0" w:type="dxa"/>
              <w:left w:w="0" w:type="dxa"/>
              <w:bottom w:w="0" w:type="dxa"/>
              <w:right w:w="0" w:type="dxa"/>
            </w:tcMar>
            <w:vAlign w:val="center"/>
          </w:tcPr>
          <w:p w14:paraId="3EDD3E66"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0.287</w:t>
            </w:r>
          </w:p>
        </w:tc>
        <w:tc>
          <w:tcPr>
            <w:tcW w:w="2966" w:type="dxa"/>
            <w:tcBorders>
              <w:top w:val="nil"/>
              <w:left w:val="nil"/>
              <w:right w:val="nil"/>
            </w:tcBorders>
            <w:shd w:val="clear" w:color="auto" w:fill="FFFFFF"/>
            <w:tcMar>
              <w:top w:w="0" w:type="dxa"/>
              <w:left w:w="0" w:type="dxa"/>
              <w:bottom w:w="0" w:type="dxa"/>
              <w:right w:w="0" w:type="dxa"/>
            </w:tcMar>
            <w:vAlign w:val="center"/>
          </w:tcPr>
          <w:p w14:paraId="48AFAC31"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0.039</w:t>
            </w:r>
          </w:p>
        </w:tc>
        <w:tc>
          <w:tcPr>
            <w:tcW w:w="2566" w:type="dxa"/>
            <w:tcBorders>
              <w:top w:val="nil"/>
              <w:left w:val="nil"/>
              <w:right w:val="nil"/>
            </w:tcBorders>
          </w:tcPr>
          <w:p w14:paraId="166DA52D"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[0.209, 0.362]</w:t>
            </w:r>
          </w:p>
        </w:tc>
        <w:tc>
          <w:tcPr>
            <w:tcW w:w="2566" w:type="dxa"/>
            <w:tcBorders>
              <w:top w:val="nil"/>
              <w:left w:val="nil"/>
              <w:right w:val="nil"/>
            </w:tcBorders>
          </w:tcPr>
          <w:p w14:paraId="07666CD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r>
      <w:tr w:rsidR="008865DA" w14:paraId="039D0D07"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7F6B38F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AG–CC</w:t>
            </w:r>
          </w:p>
        </w:tc>
        <w:tc>
          <w:tcPr>
            <w:tcW w:w="2964" w:type="dxa"/>
            <w:tcBorders>
              <w:top w:val="nil"/>
              <w:left w:val="nil"/>
              <w:right w:val="nil"/>
            </w:tcBorders>
            <w:shd w:val="clear" w:color="auto" w:fill="FFFFFF"/>
            <w:tcMar>
              <w:top w:w="0" w:type="dxa"/>
              <w:left w:w="0" w:type="dxa"/>
              <w:bottom w:w="0" w:type="dxa"/>
              <w:right w:w="0" w:type="dxa"/>
            </w:tcMar>
            <w:vAlign w:val="center"/>
          </w:tcPr>
          <w:p w14:paraId="4F7658E4"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0.064</w:t>
            </w:r>
          </w:p>
        </w:tc>
        <w:tc>
          <w:tcPr>
            <w:tcW w:w="2966" w:type="dxa"/>
            <w:tcBorders>
              <w:top w:val="nil"/>
              <w:left w:val="nil"/>
              <w:right w:val="nil"/>
            </w:tcBorders>
            <w:shd w:val="clear" w:color="auto" w:fill="FFFFFF"/>
            <w:tcMar>
              <w:top w:w="0" w:type="dxa"/>
              <w:left w:w="0" w:type="dxa"/>
              <w:bottom w:w="0" w:type="dxa"/>
              <w:right w:w="0" w:type="dxa"/>
            </w:tcMar>
            <w:vAlign w:val="center"/>
          </w:tcPr>
          <w:p w14:paraId="0A3CFCF8"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0.043</w:t>
            </w:r>
          </w:p>
        </w:tc>
        <w:tc>
          <w:tcPr>
            <w:tcW w:w="2566" w:type="dxa"/>
            <w:tcBorders>
              <w:top w:val="nil"/>
              <w:left w:val="nil"/>
              <w:right w:val="nil"/>
            </w:tcBorders>
          </w:tcPr>
          <w:p w14:paraId="60C17D46"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[-0.020, 0.147]</w:t>
            </w:r>
          </w:p>
        </w:tc>
        <w:tc>
          <w:tcPr>
            <w:tcW w:w="2566" w:type="dxa"/>
            <w:tcBorders>
              <w:top w:val="nil"/>
              <w:left w:val="nil"/>
              <w:right w:val="nil"/>
            </w:tcBorders>
          </w:tcPr>
          <w:p w14:paraId="79EFD5B2"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0.059</w:t>
            </w:r>
          </w:p>
        </w:tc>
      </w:tr>
      <w:tr w:rsidR="008865DA" w14:paraId="22E046C0"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00E603C1"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AG–CG</w:t>
            </w:r>
          </w:p>
        </w:tc>
        <w:tc>
          <w:tcPr>
            <w:tcW w:w="2964" w:type="dxa"/>
            <w:tcBorders>
              <w:top w:val="nil"/>
              <w:left w:val="nil"/>
              <w:right w:val="nil"/>
            </w:tcBorders>
            <w:shd w:val="clear" w:color="auto" w:fill="FFFFFF"/>
            <w:tcMar>
              <w:top w:w="0" w:type="dxa"/>
              <w:left w:w="0" w:type="dxa"/>
              <w:bottom w:w="0" w:type="dxa"/>
              <w:right w:w="0" w:type="dxa"/>
            </w:tcMar>
            <w:vAlign w:val="center"/>
          </w:tcPr>
          <w:p w14:paraId="132AC0C8"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0.487</w:t>
            </w:r>
          </w:p>
        </w:tc>
        <w:tc>
          <w:tcPr>
            <w:tcW w:w="2966" w:type="dxa"/>
            <w:tcBorders>
              <w:top w:val="nil"/>
              <w:left w:val="nil"/>
              <w:right w:val="nil"/>
            </w:tcBorders>
            <w:shd w:val="clear" w:color="auto" w:fill="FFFFFF"/>
            <w:tcMar>
              <w:top w:w="0" w:type="dxa"/>
              <w:left w:w="0" w:type="dxa"/>
              <w:bottom w:w="0" w:type="dxa"/>
              <w:right w:w="0" w:type="dxa"/>
            </w:tcMar>
            <w:vAlign w:val="center"/>
          </w:tcPr>
          <w:p w14:paraId="6A327EF0"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0.035</w:t>
            </w:r>
          </w:p>
        </w:tc>
        <w:tc>
          <w:tcPr>
            <w:tcW w:w="2566" w:type="dxa"/>
            <w:tcBorders>
              <w:top w:val="nil"/>
              <w:left w:val="nil"/>
              <w:right w:val="nil"/>
            </w:tcBorders>
          </w:tcPr>
          <w:p w14:paraId="2E3CB111"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[0.417, 0.552]</w:t>
            </w:r>
          </w:p>
        </w:tc>
        <w:tc>
          <w:tcPr>
            <w:tcW w:w="2566" w:type="dxa"/>
            <w:tcBorders>
              <w:top w:val="nil"/>
              <w:left w:val="nil"/>
              <w:right w:val="nil"/>
            </w:tcBorders>
          </w:tcPr>
          <w:p w14:paraId="69619C4F"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r>
      <w:tr w:rsidR="008865DA" w14:paraId="356A26B8"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60B6794F"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BW–BH</w:t>
            </w:r>
          </w:p>
        </w:tc>
        <w:tc>
          <w:tcPr>
            <w:tcW w:w="2964" w:type="dxa"/>
            <w:tcBorders>
              <w:top w:val="nil"/>
              <w:left w:val="nil"/>
              <w:right w:val="nil"/>
            </w:tcBorders>
            <w:shd w:val="clear" w:color="auto" w:fill="FFFFFF"/>
            <w:tcMar>
              <w:top w:w="0" w:type="dxa"/>
              <w:left w:w="0" w:type="dxa"/>
              <w:bottom w:w="0" w:type="dxa"/>
              <w:right w:w="0" w:type="dxa"/>
            </w:tcMar>
            <w:vAlign w:val="center"/>
          </w:tcPr>
          <w:p w14:paraId="5358BA2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-0.089</w:t>
            </w:r>
          </w:p>
        </w:tc>
        <w:tc>
          <w:tcPr>
            <w:tcW w:w="2966" w:type="dxa"/>
            <w:tcBorders>
              <w:top w:val="nil"/>
              <w:left w:val="nil"/>
              <w:right w:val="nil"/>
            </w:tcBorders>
            <w:shd w:val="clear" w:color="auto" w:fill="FFFFFF"/>
            <w:tcMar>
              <w:top w:w="0" w:type="dxa"/>
              <w:left w:w="0" w:type="dxa"/>
              <w:bottom w:w="0" w:type="dxa"/>
              <w:right w:w="0" w:type="dxa"/>
            </w:tcMar>
            <w:vAlign w:val="center"/>
          </w:tcPr>
          <w:p w14:paraId="0DE9ED3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0.041</w:t>
            </w:r>
          </w:p>
        </w:tc>
        <w:tc>
          <w:tcPr>
            <w:tcW w:w="2566" w:type="dxa"/>
            <w:tcBorders>
              <w:top w:val="nil"/>
              <w:left w:val="nil"/>
              <w:right w:val="nil"/>
            </w:tcBorders>
          </w:tcPr>
          <w:p w14:paraId="623F2828"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[-0.169, -0.009]</w:t>
            </w:r>
          </w:p>
        </w:tc>
        <w:tc>
          <w:tcPr>
            <w:tcW w:w="2566" w:type="dxa"/>
            <w:tcBorders>
              <w:top w:val="nil"/>
              <w:left w:val="nil"/>
              <w:right w:val="nil"/>
            </w:tcBorders>
          </w:tcPr>
          <w:p w14:paraId="2BF46F0F"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0.008</w:t>
            </w:r>
          </w:p>
        </w:tc>
      </w:tr>
      <w:tr w:rsidR="008865DA" w14:paraId="216EE306"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5B5554D6"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BW–HH</w:t>
            </w:r>
          </w:p>
        </w:tc>
        <w:tc>
          <w:tcPr>
            <w:tcW w:w="2964" w:type="dxa"/>
            <w:tcBorders>
              <w:top w:val="nil"/>
              <w:left w:val="nil"/>
              <w:right w:val="nil"/>
            </w:tcBorders>
            <w:shd w:val="clear" w:color="auto" w:fill="FFFFFF"/>
            <w:tcMar>
              <w:top w:w="0" w:type="dxa"/>
              <w:left w:w="0" w:type="dxa"/>
              <w:bottom w:w="0" w:type="dxa"/>
              <w:right w:w="0" w:type="dxa"/>
            </w:tcMar>
            <w:vAlign w:val="center"/>
          </w:tcPr>
          <w:p w14:paraId="73A46D08"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-0.070</w:t>
            </w:r>
          </w:p>
        </w:tc>
        <w:tc>
          <w:tcPr>
            <w:tcW w:w="2966" w:type="dxa"/>
            <w:tcBorders>
              <w:top w:val="nil"/>
              <w:left w:val="nil"/>
              <w:right w:val="nil"/>
            </w:tcBorders>
            <w:shd w:val="clear" w:color="auto" w:fill="FFFFFF"/>
            <w:tcMar>
              <w:top w:w="0" w:type="dxa"/>
              <w:left w:w="0" w:type="dxa"/>
              <w:bottom w:w="0" w:type="dxa"/>
              <w:right w:w="0" w:type="dxa"/>
            </w:tcMar>
            <w:vAlign w:val="center"/>
          </w:tcPr>
          <w:p w14:paraId="05F7BD34"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0.042</w:t>
            </w:r>
          </w:p>
        </w:tc>
        <w:tc>
          <w:tcPr>
            <w:tcW w:w="2566" w:type="dxa"/>
            <w:tcBorders>
              <w:top w:val="nil"/>
              <w:left w:val="nil"/>
              <w:right w:val="nil"/>
            </w:tcBorders>
          </w:tcPr>
          <w:p w14:paraId="0C22199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[-0.152, 0.013]</w:t>
            </w:r>
          </w:p>
        </w:tc>
        <w:tc>
          <w:tcPr>
            <w:tcW w:w="2566" w:type="dxa"/>
            <w:tcBorders>
              <w:top w:val="nil"/>
              <w:left w:val="nil"/>
              <w:right w:val="nil"/>
            </w:tcBorders>
          </w:tcPr>
          <w:p w14:paraId="133C2A9F"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0.038</w:t>
            </w:r>
          </w:p>
        </w:tc>
      </w:tr>
      <w:tr w:rsidR="008865DA" w14:paraId="6119525A"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063BBFCD"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BW–CC</w:t>
            </w:r>
          </w:p>
        </w:tc>
        <w:tc>
          <w:tcPr>
            <w:tcW w:w="2964" w:type="dxa"/>
            <w:tcBorders>
              <w:top w:val="nil"/>
              <w:left w:val="nil"/>
              <w:right w:val="nil"/>
            </w:tcBorders>
            <w:shd w:val="clear" w:color="auto" w:fill="FFFFFF"/>
            <w:tcMar>
              <w:top w:w="0" w:type="dxa"/>
              <w:left w:w="0" w:type="dxa"/>
              <w:bottom w:w="0" w:type="dxa"/>
              <w:right w:w="0" w:type="dxa"/>
            </w:tcMar>
            <w:vAlign w:val="center"/>
          </w:tcPr>
          <w:p w14:paraId="3D39CB21"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0.053</w:t>
            </w:r>
          </w:p>
        </w:tc>
        <w:tc>
          <w:tcPr>
            <w:tcW w:w="2966" w:type="dxa"/>
            <w:tcBorders>
              <w:top w:val="nil"/>
              <w:left w:val="nil"/>
              <w:right w:val="nil"/>
            </w:tcBorders>
            <w:shd w:val="clear" w:color="auto" w:fill="FFFFFF"/>
            <w:tcMar>
              <w:top w:w="0" w:type="dxa"/>
              <w:left w:w="0" w:type="dxa"/>
              <w:bottom w:w="0" w:type="dxa"/>
              <w:right w:w="0" w:type="dxa"/>
            </w:tcMar>
            <w:vAlign w:val="center"/>
          </w:tcPr>
          <w:p w14:paraId="6D32788B"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0.043</w:t>
            </w:r>
          </w:p>
        </w:tc>
        <w:tc>
          <w:tcPr>
            <w:tcW w:w="2566" w:type="dxa"/>
            <w:tcBorders>
              <w:top w:val="nil"/>
              <w:left w:val="nil"/>
              <w:right w:val="nil"/>
            </w:tcBorders>
          </w:tcPr>
          <w:p w14:paraId="4447583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[-0.031, 0.137]</w:t>
            </w:r>
          </w:p>
        </w:tc>
        <w:tc>
          <w:tcPr>
            <w:tcW w:w="2566" w:type="dxa"/>
            <w:tcBorders>
              <w:top w:val="nil"/>
              <w:left w:val="nil"/>
              <w:right w:val="nil"/>
            </w:tcBorders>
          </w:tcPr>
          <w:p w14:paraId="00112429"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0.112</w:t>
            </w:r>
          </w:p>
        </w:tc>
      </w:tr>
      <w:tr w:rsidR="008865DA" w14:paraId="0E22AA7A"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2CA4E002"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BW–CG</w:t>
            </w:r>
          </w:p>
        </w:tc>
        <w:tc>
          <w:tcPr>
            <w:tcW w:w="2964" w:type="dxa"/>
            <w:tcBorders>
              <w:top w:val="nil"/>
              <w:left w:val="nil"/>
              <w:right w:val="nil"/>
            </w:tcBorders>
            <w:shd w:val="clear" w:color="auto" w:fill="FFFFFF"/>
            <w:tcMar>
              <w:top w:w="0" w:type="dxa"/>
              <w:left w:w="0" w:type="dxa"/>
              <w:bottom w:w="0" w:type="dxa"/>
              <w:right w:w="0" w:type="dxa"/>
            </w:tcMar>
            <w:vAlign w:val="center"/>
          </w:tcPr>
          <w:p w14:paraId="4C327F86"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0.078</w:t>
            </w:r>
          </w:p>
        </w:tc>
        <w:tc>
          <w:tcPr>
            <w:tcW w:w="2966" w:type="dxa"/>
            <w:tcBorders>
              <w:top w:val="nil"/>
              <w:left w:val="nil"/>
              <w:right w:val="nil"/>
            </w:tcBorders>
            <w:shd w:val="clear" w:color="auto" w:fill="FFFFFF"/>
            <w:tcMar>
              <w:top w:w="0" w:type="dxa"/>
              <w:left w:w="0" w:type="dxa"/>
              <w:bottom w:w="0" w:type="dxa"/>
              <w:right w:w="0" w:type="dxa"/>
            </w:tcMar>
            <w:vAlign w:val="center"/>
          </w:tcPr>
          <w:p w14:paraId="48531424"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0.044</w:t>
            </w:r>
          </w:p>
        </w:tc>
        <w:tc>
          <w:tcPr>
            <w:tcW w:w="2566" w:type="dxa"/>
            <w:tcBorders>
              <w:top w:val="nil"/>
              <w:left w:val="nil"/>
              <w:right w:val="nil"/>
            </w:tcBorders>
          </w:tcPr>
          <w:p w14:paraId="36388876"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[-0.008, 0.163]</w:t>
            </w:r>
          </w:p>
        </w:tc>
        <w:tc>
          <w:tcPr>
            <w:tcW w:w="2566" w:type="dxa"/>
            <w:tcBorders>
              <w:top w:val="nil"/>
              <w:left w:val="nil"/>
              <w:right w:val="nil"/>
            </w:tcBorders>
          </w:tcPr>
          <w:p w14:paraId="31D7F979"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0.020</w:t>
            </w:r>
          </w:p>
        </w:tc>
      </w:tr>
      <w:tr w:rsidR="008865DA" w14:paraId="45D05A4A"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458A724B"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BW–AG</w:t>
            </w:r>
          </w:p>
        </w:tc>
        <w:tc>
          <w:tcPr>
            <w:tcW w:w="2964" w:type="dxa"/>
            <w:tcBorders>
              <w:top w:val="nil"/>
              <w:left w:val="nil"/>
              <w:right w:val="nil"/>
            </w:tcBorders>
            <w:shd w:val="clear" w:color="auto" w:fill="FFFFFF"/>
            <w:tcMar>
              <w:top w:w="0" w:type="dxa"/>
              <w:left w:w="0" w:type="dxa"/>
              <w:bottom w:w="0" w:type="dxa"/>
              <w:right w:w="0" w:type="dxa"/>
            </w:tcMar>
            <w:vAlign w:val="center"/>
          </w:tcPr>
          <w:p w14:paraId="6B4F9131"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0.150</w:t>
            </w:r>
          </w:p>
        </w:tc>
        <w:tc>
          <w:tcPr>
            <w:tcW w:w="2966" w:type="dxa"/>
            <w:tcBorders>
              <w:top w:val="nil"/>
              <w:left w:val="nil"/>
              <w:right w:val="nil"/>
            </w:tcBorders>
            <w:shd w:val="clear" w:color="auto" w:fill="FFFFFF"/>
            <w:tcMar>
              <w:top w:w="0" w:type="dxa"/>
              <w:left w:w="0" w:type="dxa"/>
              <w:bottom w:w="0" w:type="dxa"/>
              <w:right w:w="0" w:type="dxa"/>
            </w:tcMar>
            <w:vAlign w:val="center"/>
          </w:tcPr>
          <w:p w14:paraId="6681FEDB"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0.045</w:t>
            </w:r>
          </w:p>
        </w:tc>
        <w:tc>
          <w:tcPr>
            <w:tcW w:w="2566" w:type="dxa"/>
            <w:tcBorders>
              <w:top w:val="nil"/>
              <w:left w:val="nil"/>
              <w:right w:val="nil"/>
            </w:tcBorders>
          </w:tcPr>
          <w:p w14:paraId="241B13B8"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[0.060, 0.237]</w:t>
            </w:r>
          </w:p>
        </w:tc>
        <w:tc>
          <w:tcPr>
            <w:tcW w:w="2566" w:type="dxa"/>
            <w:tcBorders>
              <w:top w:val="nil"/>
              <w:left w:val="nil"/>
              <w:right w:val="nil"/>
            </w:tcBorders>
          </w:tcPr>
          <w:p w14:paraId="3DD02C7F"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r>
      <w:tr w:rsidR="008865DA" w14:paraId="0B6235A9"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7647D5E1"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BL–BH</w:t>
            </w:r>
          </w:p>
        </w:tc>
        <w:tc>
          <w:tcPr>
            <w:tcW w:w="2964" w:type="dxa"/>
            <w:tcBorders>
              <w:top w:val="nil"/>
              <w:left w:val="nil"/>
              <w:right w:val="nil"/>
            </w:tcBorders>
            <w:shd w:val="clear" w:color="auto" w:fill="FFFFFF"/>
            <w:tcMar>
              <w:top w:w="0" w:type="dxa"/>
              <w:left w:w="0" w:type="dxa"/>
              <w:bottom w:w="0" w:type="dxa"/>
              <w:right w:w="0" w:type="dxa"/>
            </w:tcMar>
            <w:vAlign w:val="center"/>
          </w:tcPr>
          <w:p w14:paraId="3CE51F76"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0.080</w:t>
            </w:r>
          </w:p>
        </w:tc>
        <w:tc>
          <w:tcPr>
            <w:tcW w:w="2966" w:type="dxa"/>
            <w:tcBorders>
              <w:top w:val="nil"/>
              <w:left w:val="nil"/>
              <w:right w:val="nil"/>
            </w:tcBorders>
            <w:shd w:val="clear" w:color="auto" w:fill="FFFFFF"/>
            <w:tcMar>
              <w:top w:w="0" w:type="dxa"/>
              <w:left w:w="0" w:type="dxa"/>
              <w:bottom w:w="0" w:type="dxa"/>
              <w:right w:w="0" w:type="dxa"/>
            </w:tcMar>
            <w:vAlign w:val="center"/>
          </w:tcPr>
          <w:p w14:paraId="3CF4BC1F"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0.041</w:t>
            </w:r>
          </w:p>
        </w:tc>
        <w:tc>
          <w:tcPr>
            <w:tcW w:w="2566" w:type="dxa"/>
            <w:tcBorders>
              <w:top w:val="nil"/>
              <w:left w:val="nil"/>
              <w:right w:val="nil"/>
            </w:tcBorders>
          </w:tcPr>
          <w:p w14:paraId="13E1CB54"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 0.159]</w:t>
            </w:r>
          </w:p>
        </w:tc>
        <w:tc>
          <w:tcPr>
            <w:tcW w:w="2566" w:type="dxa"/>
            <w:tcBorders>
              <w:top w:val="nil"/>
              <w:left w:val="nil"/>
              <w:right w:val="nil"/>
            </w:tcBorders>
          </w:tcPr>
          <w:p w14:paraId="584215BA"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0.017</w:t>
            </w:r>
          </w:p>
        </w:tc>
      </w:tr>
      <w:tr w:rsidR="008865DA" w14:paraId="486042FE"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7A4873F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BL–HH</w:t>
            </w:r>
          </w:p>
        </w:tc>
        <w:tc>
          <w:tcPr>
            <w:tcW w:w="2964" w:type="dxa"/>
            <w:tcBorders>
              <w:top w:val="nil"/>
              <w:left w:val="nil"/>
              <w:right w:val="nil"/>
            </w:tcBorders>
            <w:shd w:val="clear" w:color="auto" w:fill="FFFFFF"/>
            <w:tcMar>
              <w:top w:w="0" w:type="dxa"/>
              <w:left w:w="0" w:type="dxa"/>
              <w:bottom w:w="0" w:type="dxa"/>
              <w:right w:w="0" w:type="dxa"/>
            </w:tcMar>
            <w:vAlign w:val="center"/>
          </w:tcPr>
          <w:p w14:paraId="489573B7"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0.131</w:t>
            </w:r>
          </w:p>
        </w:tc>
        <w:tc>
          <w:tcPr>
            <w:tcW w:w="2966" w:type="dxa"/>
            <w:tcBorders>
              <w:top w:val="nil"/>
              <w:left w:val="nil"/>
              <w:right w:val="nil"/>
            </w:tcBorders>
            <w:shd w:val="clear" w:color="auto" w:fill="FFFFFF"/>
            <w:tcMar>
              <w:top w:w="0" w:type="dxa"/>
              <w:left w:w="0" w:type="dxa"/>
              <w:bottom w:w="0" w:type="dxa"/>
              <w:right w:w="0" w:type="dxa"/>
            </w:tcMar>
            <w:vAlign w:val="center"/>
          </w:tcPr>
          <w:p w14:paraId="28851B1C"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0.042</w:t>
            </w:r>
          </w:p>
        </w:tc>
        <w:tc>
          <w:tcPr>
            <w:tcW w:w="2566" w:type="dxa"/>
            <w:tcBorders>
              <w:top w:val="nil"/>
              <w:left w:val="nil"/>
              <w:right w:val="nil"/>
            </w:tcBorders>
          </w:tcPr>
          <w:p w14:paraId="156DBCAB"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[0.048, 0.212]</w:t>
            </w:r>
          </w:p>
        </w:tc>
        <w:tc>
          <w:tcPr>
            <w:tcW w:w="2566" w:type="dxa"/>
            <w:tcBorders>
              <w:top w:val="nil"/>
              <w:left w:val="nil"/>
              <w:right w:val="nil"/>
            </w:tcBorders>
          </w:tcPr>
          <w:p w14:paraId="2DEBA824"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r>
      <w:tr w:rsidR="008865DA" w14:paraId="7BE06D5B"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449E3383"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BL–CC</w:t>
            </w:r>
          </w:p>
        </w:tc>
        <w:tc>
          <w:tcPr>
            <w:tcW w:w="2964" w:type="dxa"/>
            <w:tcBorders>
              <w:top w:val="nil"/>
              <w:left w:val="nil"/>
              <w:right w:val="nil"/>
            </w:tcBorders>
            <w:shd w:val="clear" w:color="auto" w:fill="FFFFFF"/>
            <w:tcMar>
              <w:top w:w="0" w:type="dxa"/>
              <w:left w:w="0" w:type="dxa"/>
              <w:bottom w:w="0" w:type="dxa"/>
              <w:right w:w="0" w:type="dxa"/>
            </w:tcMar>
            <w:vAlign w:val="center"/>
          </w:tcPr>
          <w:p w14:paraId="042AF88B"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-0.181</w:t>
            </w:r>
          </w:p>
        </w:tc>
        <w:tc>
          <w:tcPr>
            <w:tcW w:w="2966" w:type="dxa"/>
            <w:tcBorders>
              <w:top w:val="nil"/>
              <w:left w:val="nil"/>
              <w:right w:val="nil"/>
            </w:tcBorders>
            <w:shd w:val="clear" w:color="auto" w:fill="FFFFFF"/>
            <w:tcMar>
              <w:top w:w="0" w:type="dxa"/>
              <w:left w:w="0" w:type="dxa"/>
              <w:bottom w:w="0" w:type="dxa"/>
              <w:right w:w="0" w:type="dxa"/>
            </w:tcMar>
            <w:vAlign w:val="center"/>
          </w:tcPr>
          <w:p w14:paraId="7F8D98B3"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0.042</w:t>
            </w:r>
          </w:p>
        </w:tc>
        <w:tc>
          <w:tcPr>
            <w:tcW w:w="2566" w:type="dxa"/>
            <w:tcBorders>
              <w:top w:val="nil"/>
              <w:left w:val="nil"/>
              <w:right w:val="nil"/>
            </w:tcBorders>
          </w:tcPr>
          <w:p w14:paraId="762811AC"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[-0.261, -0.098]</w:t>
            </w:r>
          </w:p>
        </w:tc>
        <w:tc>
          <w:tcPr>
            <w:tcW w:w="2566" w:type="dxa"/>
            <w:tcBorders>
              <w:top w:val="nil"/>
              <w:left w:val="nil"/>
              <w:right w:val="nil"/>
            </w:tcBorders>
          </w:tcPr>
          <w:p w14:paraId="7A3ADD0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r>
      <w:tr w:rsidR="008865DA" w14:paraId="1E22D9D9" w14:textId="77777777">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3F3F5FB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BL–CG</w:t>
            </w:r>
          </w:p>
        </w:tc>
        <w:tc>
          <w:tcPr>
            <w:tcW w:w="2964" w:type="dxa"/>
            <w:tcBorders>
              <w:top w:val="nil"/>
              <w:left w:val="nil"/>
              <w:right w:val="nil"/>
            </w:tcBorders>
            <w:shd w:val="clear" w:color="auto" w:fill="FFFFFF"/>
            <w:tcMar>
              <w:top w:w="0" w:type="dxa"/>
              <w:left w:w="0" w:type="dxa"/>
              <w:bottom w:w="0" w:type="dxa"/>
              <w:right w:w="0" w:type="dxa"/>
            </w:tcMar>
            <w:vAlign w:val="center"/>
          </w:tcPr>
          <w:p w14:paraId="7D48C706"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0.088</w:t>
            </w:r>
          </w:p>
        </w:tc>
        <w:tc>
          <w:tcPr>
            <w:tcW w:w="2966" w:type="dxa"/>
            <w:tcBorders>
              <w:top w:val="nil"/>
              <w:left w:val="nil"/>
              <w:right w:val="nil"/>
            </w:tcBorders>
            <w:shd w:val="clear" w:color="auto" w:fill="FFFFFF"/>
            <w:tcMar>
              <w:top w:w="0" w:type="dxa"/>
              <w:left w:w="0" w:type="dxa"/>
              <w:bottom w:w="0" w:type="dxa"/>
              <w:right w:w="0" w:type="dxa"/>
            </w:tcMar>
            <w:vAlign w:val="center"/>
          </w:tcPr>
          <w:p w14:paraId="6C082A90"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0.044</w:t>
            </w:r>
          </w:p>
        </w:tc>
        <w:tc>
          <w:tcPr>
            <w:tcW w:w="2566" w:type="dxa"/>
            <w:tcBorders>
              <w:top w:val="nil"/>
              <w:left w:val="nil"/>
              <w:right w:val="nil"/>
            </w:tcBorders>
          </w:tcPr>
          <w:p w14:paraId="1055BA0C"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[0.001, 0.174]</w:t>
            </w:r>
          </w:p>
        </w:tc>
        <w:tc>
          <w:tcPr>
            <w:tcW w:w="2566" w:type="dxa"/>
            <w:tcBorders>
              <w:top w:val="nil"/>
              <w:left w:val="nil"/>
              <w:right w:val="nil"/>
            </w:tcBorders>
          </w:tcPr>
          <w:p w14:paraId="43CF08D8"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0.009</w:t>
            </w:r>
          </w:p>
        </w:tc>
      </w:tr>
      <w:tr w:rsidR="008865DA" w14:paraId="106FC650" w14:textId="77777777" w:rsidTr="002157C2">
        <w:trPr>
          <w:trHeight w:val="512"/>
          <w:jc w:val="center"/>
        </w:trPr>
        <w:tc>
          <w:tcPr>
            <w:tcW w:w="2964" w:type="dxa"/>
            <w:tcBorders>
              <w:top w:val="nil"/>
              <w:left w:val="nil"/>
              <w:right w:val="nil"/>
            </w:tcBorders>
            <w:shd w:val="clear" w:color="auto" w:fill="FFFFFF"/>
            <w:tcMar>
              <w:top w:w="0" w:type="dxa"/>
              <w:left w:w="0" w:type="dxa"/>
              <w:bottom w:w="0" w:type="dxa"/>
              <w:right w:w="0" w:type="dxa"/>
            </w:tcMar>
            <w:vAlign w:val="center"/>
          </w:tcPr>
          <w:p w14:paraId="78931FE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BL–AG</w:t>
            </w:r>
          </w:p>
        </w:tc>
        <w:tc>
          <w:tcPr>
            <w:tcW w:w="2964" w:type="dxa"/>
            <w:tcBorders>
              <w:top w:val="nil"/>
              <w:left w:val="nil"/>
              <w:right w:val="nil"/>
            </w:tcBorders>
            <w:shd w:val="clear" w:color="auto" w:fill="FFFFFF"/>
            <w:tcMar>
              <w:top w:w="0" w:type="dxa"/>
              <w:left w:w="0" w:type="dxa"/>
              <w:bottom w:w="0" w:type="dxa"/>
              <w:right w:w="0" w:type="dxa"/>
            </w:tcMar>
            <w:vAlign w:val="center"/>
          </w:tcPr>
          <w:p w14:paraId="3F3CE905"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0.200</w:t>
            </w:r>
          </w:p>
        </w:tc>
        <w:tc>
          <w:tcPr>
            <w:tcW w:w="2966" w:type="dxa"/>
            <w:tcBorders>
              <w:top w:val="nil"/>
              <w:left w:val="nil"/>
              <w:right w:val="nil"/>
            </w:tcBorders>
            <w:shd w:val="clear" w:color="auto" w:fill="FFFFFF"/>
            <w:tcMar>
              <w:top w:w="0" w:type="dxa"/>
              <w:left w:w="0" w:type="dxa"/>
              <w:bottom w:w="0" w:type="dxa"/>
              <w:right w:w="0" w:type="dxa"/>
            </w:tcMar>
            <w:vAlign w:val="center"/>
          </w:tcPr>
          <w:p w14:paraId="1EC42C86"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0.044</w:t>
            </w:r>
          </w:p>
        </w:tc>
        <w:tc>
          <w:tcPr>
            <w:tcW w:w="2566" w:type="dxa"/>
            <w:tcBorders>
              <w:top w:val="nil"/>
              <w:left w:val="nil"/>
              <w:right w:val="nil"/>
            </w:tcBorders>
          </w:tcPr>
          <w:p w14:paraId="66ECE3FF"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[0.111, 0.285]</w:t>
            </w:r>
          </w:p>
        </w:tc>
        <w:tc>
          <w:tcPr>
            <w:tcW w:w="2566" w:type="dxa"/>
            <w:tcBorders>
              <w:top w:val="nil"/>
              <w:left w:val="nil"/>
              <w:right w:val="nil"/>
            </w:tcBorders>
          </w:tcPr>
          <w:p w14:paraId="28F3AD3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r>
      <w:tr w:rsidR="008865DA" w14:paraId="6B4F1C1E" w14:textId="77777777" w:rsidTr="002157C2">
        <w:trPr>
          <w:trHeight w:val="512"/>
          <w:jc w:val="center"/>
        </w:trPr>
        <w:tc>
          <w:tcPr>
            <w:tcW w:w="2964" w:type="dxa"/>
            <w:tcBorders>
              <w:top w:val="nil"/>
              <w:left w:val="nil"/>
              <w:bottom w:val="single" w:sz="4" w:space="0" w:color="auto"/>
              <w:right w:val="nil"/>
            </w:tcBorders>
            <w:shd w:val="clear" w:color="auto" w:fill="FFFFFF"/>
            <w:tcMar>
              <w:top w:w="0" w:type="dxa"/>
              <w:left w:w="0" w:type="dxa"/>
              <w:bottom w:w="0" w:type="dxa"/>
              <w:right w:w="0" w:type="dxa"/>
            </w:tcMar>
            <w:vAlign w:val="center"/>
          </w:tcPr>
          <w:p w14:paraId="2749E3D0"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BL–BW</w:t>
            </w:r>
          </w:p>
        </w:tc>
        <w:tc>
          <w:tcPr>
            <w:tcW w:w="2964" w:type="dxa"/>
            <w:tcBorders>
              <w:top w:val="nil"/>
              <w:left w:val="nil"/>
              <w:bottom w:val="single" w:sz="4" w:space="0" w:color="auto"/>
              <w:right w:val="nil"/>
            </w:tcBorders>
            <w:shd w:val="clear" w:color="auto" w:fill="FFFFFF"/>
            <w:tcMar>
              <w:top w:w="0" w:type="dxa"/>
              <w:left w:w="0" w:type="dxa"/>
              <w:bottom w:w="0" w:type="dxa"/>
              <w:right w:w="0" w:type="dxa"/>
            </w:tcMar>
            <w:vAlign w:val="center"/>
          </w:tcPr>
          <w:p w14:paraId="58B5768E"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0.256</w:t>
            </w:r>
          </w:p>
        </w:tc>
        <w:tc>
          <w:tcPr>
            <w:tcW w:w="2966" w:type="dxa"/>
            <w:tcBorders>
              <w:top w:val="nil"/>
              <w:left w:val="nil"/>
              <w:bottom w:val="single" w:sz="4" w:space="0" w:color="auto"/>
              <w:right w:val="nil"/>
            </w:tcBorders>
            <w:shd w:val="clear" w:color="auto" w:fill="FFFFFF"/>
            <w:tcMar>
              <w:top w:w="0" w:type="dxa"/>
              <w:left w:w="0" w:type="dxa"/>
              <w:bottom w:w="0" w:type="dxa"/>
              <w:right w:w="0" w:type="dxa"/>
            </w:tcMar>
            <w:vAlign w:val="center"/>
          </w:tcPr>
          <w:p w14:paraId="4492172D"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0.045</w:t>
            </w:r>
          </w:p>
        </w:tc>
        <w:tc>
          <w:tcPr>
            <w:tcW w:w="2566" w:type="dxa"/>
            <w:tcBorders>
              <w:top w:val="nil"/>
              <w:left w:val="nil"/>
              <w:bottom w:val="single" w:sz="4" w:space="0" w:color="auto"/>
              <w:right w:val="nil"/>
            </w:tcBorders>
          </w:tcPr>
          <w:p w14:paraId="33900146"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[0.167, 0.341]</w:t>
            </w:r>
          </w:p>
        </w:tc>
        <w:tc>
          <w:tcPr>
            <w:tcW w:w="2566" w:type="dxa"/>
            <w:tcBorders>
              <w:top w:val="nil"/>
              <w:left w:val="nil"/>
              <w:bottom w:val="single" w:sz="4" w:space="0" w:color="auto"/>
              <w:right w:val="nil"/>
            </w:tcBorders>
          </w:tcPr>
          <w:p w14:paraId="368DB1CC" w14:textId="77777777" w:rsidR="00953016"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r>
    </w:tbl>
    <w:p w14:paraId="36C5480E" w14:textId="374B457C" w:rsidR="00E80955" w:rsidRDefault="009613D7" w:rsidP="007162AB">
      <w:pPr>
        <w:spacing w:line="360" w:lineRule="auto"/>
        <w:ind w:leftChars="300" w:left="720"/>
        <w:jc w:val="both"/>
        <w:rPr>
          <w:rFonts w:ascii="Times New Roman" w:eastAsia="宋体" w:hAnsi="Times New Roman" w:cs="Times New Roman"/>
          <w:b/>
          <w:iCs/>
          <w:kern w:val="2"/>
          <w:sz w:val="20"/>
          <w:szCs w:val="20"/>
        </w:rPr>
      </w:pPr>
      <w:r>
        <w:rPr>
          <w:rFonts w:ascii="Times New Roman" w:eastAsia="宋体" w:hAnsi="Times New Roman" w:cs="Times New Roman"/>
          <w:b/>
          <w:bCs/>
          <w:sz w:val="20"/>
          <w:szCs w:val="20"/>
          <w:lang w:eastAsia="zh-CN"/>
        </w:rPr>
        <w:t xml:space="preserve">Note: </w:t>
      </w:r>
      <w:r w:rsidR="007162AB" w:rsidRPr="007162AB">
        <w:rPr>
          <w:rFonts w:ascii="Times New Roman" w:eastAsia="宋体" w:hAnsi="Times New Roman" w:cs="Times New Roman"/>
          <w:sz w:val="20"/>
          <w:szCs w:val="20"/>
          <w:lang w:eastAsia="zh-CN"/>
        </w:rPr>
        <w:t>BH, body height; HH, hip height; CC, cannon circumference; CG, chest girth; AG, abdominal girth; BW, body weight; BL, body length. r</w:t>
      </w:r>
      <w:r w:rsidR="007162AB" w:rsidRPr="007162AB">
        <w:rPr>
          <w:rFonts w:ascii="Times New Roman" w:eastAsia="宋体" w:hAnsi="Times New Roman" w:cs="Times New Roman"/>
          <w:sz w:val="20"/>
          <w:szCs w:val="20"/>
          <w:vertAlign w:val="subscript"/>
          <w:lang w:eastAsia="zh-CN"/>
        </w:rPr>
        <w:t>p</w:t>
      </w:r>
      <w:r w:rsidR="007162AB" w:rsidRPr="007162AB">
        <w:rPr>
          <w:rFonts w:ascii="Times New Roman" w:eastAsia="宋体" w:hAnsi="Times New Roman" w:cs="Times New Roman"/>
          <w:sz w:val="20"/>
          <w:szCs w:val="20"/>
          <w:lang w:eastAsia="zh-CN"/>
        </w:rPr>
        <w:t xml:space="preserve"> is the phenotypic correlation derived from the corresponding bivariate animal model rather than a raw Pearson correlation. SE, standard error, was obtained using the full delta method; 95% confidence intervals were calculated by Fisher z transformation.</w:t>
      </w:r>
      <w:r w:rsidR="00E80955">
        <w:rPr>
          <w:rFonts w:ascii="Times New Roman" w:eastAsia="宋体" w:hAnsi="Times New Roman" w:cs="Times New Roman"/>
          <w:b/>
          <w:iCs/>
          <w:kern w:val="2"/>
          <w:sz w:val="20"/>
          <w:szCs w:val="20"/>
        </w:rPr>
        <w:br w:type="page"/>
      </w:r>
    </w:p>
    <w:p w14:paraId="786BE2B1" w14:textId="5CEE2318" w:rsidR="008865DA" w:rsidRPr="002157C2" w:rsidRDefault="009613D7">
      <w:pPr>
        <w:keepNext/>
        <w:widowControl w:val="0"/>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宋体" w:hAnsi="Times New Roman" w:cs="Times New Roman"/>
          <w:bCs/>
          <w:iCs/>
          <w:kern w:val="2"/>
        </w:rPr>
      </w:pPr>
      <w:r w:rsidRPr="002157C2">
        <w:rPr>
          <w:rFonts w:ascii="Times New Roman" w:eastAsia="宋体" w:hAnsi="Times New Roman" w:cs="Times New Roman"/>
          <w:b/>
          <w:iCs/>
          <w:kern w:val="2"/>
        </w:rPr>
        <w:lastRenderedPageBreak/>
        <w:t>Supplementary Table S3</w:t>
      </w:r>
      <w:r w:rsidRPr="002157C2">
        <w:rPr>
          <w:rFonts w:ascii="Times New Roman" w:eastAsia="宋体" w:hAnsi="Times New Roman" w:cs="Times New Roman"/>
          <w:bCs/>
          <w:iCs/>
          <w:kern w:val="2"/>
        </w:rPr>
        <w:t>. Posterior mean genetic correlations and posterior standard deviations for body weight across ages in a Huaxi cattle nucleus herd.</w:t>
      </w:r>
    </w:p>
    <w:tbl>
      <w:tblPr>
        <w:tblW w:w="4750" w:type="pct"/>
        <w:jc w:val="center"/>
        <w:tblLook w:val="04A0" w:firstRow="1" w:lastRow="0" w:firstColumn="1" w:lastColumn="0" w:noHBand="0" w:noVBand="1"/>
      </w:tblPr>
      <w:tblGrid>
        <w:gridCol w:w="2091"/>
        <w:gridCol w:w="2180"/>
        <w:gridCol w:w="2180"/>
        <w:gridCol w:w="2162"/>
      </w:tblGrid>
      <w:tr w:rsidR="008865DA" w14:paraId="01F88FF6" w14:textId="77777777" w:rsidTr="002157C2">
        <w:trPr>
          <w:tblHeader/>
          <w:jc w:val="center"/>
        </w:trPr>
        <w:tc>
          <w:tcPr>
            <w:tcW w:w="2485" w:type="dxa"/>
            <w:tcBorders>
              <w:top w:val="single" w:sz="4" w:space="0" w:color="auto"/>
              <w:left w:val="nil"/>
              <w:bottom w:val="single" w:sz="4" w:space="0" w:color="000000"/>
              <w:right w:val="nil"/>
              <w:tl2br w:val="nil"/>
            </w:tcBorders>
            <w:shd w:val="clear" w:color="auto" w:fill="FFFFFF"/>
            <w:tcMar>
              <w:top w:w="0" w:type="dxa"/>
              <w:left w:w="0" w:type="dxa"/>
              <w:bottom w:w="0" w:type="dxa"/>
              <w:right w:w="0" w:type="dxa"/>
            </w:tcMar>
            <w:vAlign w:val="center"/>
          </w:tcPr>
          <w:p w14:paraId="09D60638"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Age pair</w:t>
            </w:r>
          </w:p>
        </w:tc>
        <w:tc>
          <w:tcPr>
            <w:tcW w:w="2485" w:type="dxa"/>
            <w:tcBorders>
              <w:top w:val="single" w:sz="4" w:space="0" w:color="auto"/>
              <w:left w:val="nil"/>
              <w:bottom w:val="single" w:sz="4" w:space="0" w:color="000000"/>
              <w:right w:val="nil"/>
            </w:tcBorders>
            <w:shd w:val="clear" w:color="auto" w:fill="FFFFFF"/>
            <w:tcMar>
              <w:top w:w="0" w:type="dxa"/>
              <w:left w:w="0" w:type="dxa"/>
              <w:bottom w:w="0" w:type="dxa"/>
              <w:right w:w="0" w:type="dxa"/>
            </w:tcMar>
            <w:vAlign w:val="center"/>
          </w:tcPr>
          <w:p w14:paraId="5E3977C8"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Posterior mean </w:t>
            </w:r>
            <w:r>
              <w:rPr>
                <w:rFonts w:ascii="Times New Roman" w:eastAsia="宋体" w:hAnsi="Times New Roman" w:cs="Times New Roman"/>
                <w:b/>
                <w:bCs/>
                <w:color w:val="000000"/>
                <w:sz w:val="20"/>
                <w:szCs w:val="20"/>
                <w:lang w:eastAsia="zh-CN"/>
              </w:rPr>
              <w:t>r</w:t>
            </w:r>
            <w:r>
              <w:rPr>
                <w:rFonts w:ascii="Times New Roman" w:eastAsia="宋体" w:hAnsi="Times New Roman" w:cs="Times New Roman"/>
                <w:b/>
                <w:bCs/>
                <w:color w:val="000000"/>
                <w:sz w:val="20"/>
                <w:szCs w:val="20"/>
                <w:vertAlign w:val="subscript"/>
                <w:lang w:eastAsia="zh-CN"/>
              </w:rPr>
              <w:t>g</w:t>
            </w:r>
          </w:p>
        </w:tc>
        <w:tc>
          <w:tcPr>
            <w:tcW w:w="2485" w:type="dxa"/>
            <w:tcBorders>
              <w:top w:val="single" w:sz="4" w:space="0" w:color="auto"/>
              <w:left w:val="nil"/>
              <w:bottom w:val="single" w:sz="4" w:space="0" w:color="000000"/>
              <w:right w:val="nil"/>
            </w:tcBorders>
            <w:shd w:val="clear" w:color="auto" w:fill="FFFFFF"/>
            <w:tcMar>
              <w:top w:w="0" w:type="dxa"/>
              <w:left w:w="0" w:type="dxa"/>
              <w:bottom w:w="0" w:type="dxa"/>
              <w:right w:w="0" w:type="dxa"/>
            </w:tcMar>
            <w:vAlign w:val="center"/>
          </w:tcPr>
          <w:p w14:paraId="6596D229"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Posterior SD</w:t>
            </w:r>
          </w:p>
        </w:tc>
        <w:tc>
          <w:tcPr>
            <w:tcW w:w="2488" w:type="dxa"/>
            <w:tcBorders>
              <w:top w:val="single" w:sz="4" w:space="0" w:color="auto"/>
              <w:left w:val="nil"/>
              <w:bottom w:val="single" w:sz="4" w:space="0" w:color="000000"/>
              <w:right w:val="nil"/>
            </w:tcBorders>
            <w:shd w:val="clear" w:color="auto" w:fill="FFFFFF"/>
            <w:tcMar>
              <w:top w:w="0" w:type="dxa"/>
              <w:left w:w="0" w:type="dxa"/>
              <w:bottom w:w="0" w:type="dxa"/>
              <w:right w:w="0" w:type="dxa"/>
            </w:tcMar>
            <w:vAlign w:val="center"/>
          </w:tcPr>
          <w:p w14:paraId="408FFE64"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95% equal-tail credible interval</w:t>
            </w:r>
          </w:p>
        </w:tc>
      </w:tr>
      <w:tr w:rsidR="008865DA" w14:paraId="04F6A7AF" w14:textId="77777777">
        <w:trPr>
          <w:jc w:val="center"/>
        </w:trPr>
        <w:tc>
          <w:tcPr>
            <w:tcW w:w="2485"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0ED61956"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 mo</w:t>
            </w:r>
          </w:p>
        </w:tc>
        <w:tc>
          <w:tcPr>
            <w:tcW w:w="2485"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40890288"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0.235</w:t>
            </w:r>
          </w:p>
        </w:tc>
        <w:tc>
          <w:tcPr>
            <w:tcW w:w="2485"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5D554A25"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0.091</w:t>
            </w:r>
          </w:p>
        </w:tc>
        <w:tc>
          <w:tcPr>
            <w:tcW w:w="248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75C1F59B"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[0.055, 0.416]</w:t>
            </w:r>
          </w:p>
        </w:tc>
      </w:tr>
      <w:tr w:rsidR="008865DA" w14:paraId="44861234" w14:textId="77777777">
        <w:trPr>
          <w:jc w:val="center"/>
        </w:trPr>
        <w:tc>
          <w:tcPr>
            <w:tcW w:w="2485" w:type="dxa"/>
            <w:tcBorders>
              <w:top w:val="nil"/>
              <w:left w:val="nil"/>
              <w:bottom w:val="nil"/>
              <w:right w:val="nil"/>
            </w:tcBorders>
            <w:shd w:val="clear" w:color="auto" w:fill="FFFFFF"/>
            <w:tcMar>
              <w:top w:w="0" w:type="dxa"/>
              <w:left w:w="0" w:type="dxa"/>
              <w:bottom w:w="0" w:type="dxa"/>
              <w:right w:w="0" w:type="dxa"/>
            </w:tcMar>
            <w:vAlign w:val="center"/>
          </w:tcPr>
          <w:p w14:paraId="42AD1712"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 mo</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495379D2"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0.117</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0D7A173E"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0.096</w:t>
            </w:r>
          </w:p>
        </w:tc>
        <w:tc>
          <w:tcPr>
            <w:tcW w:w="2488" w:type="dxa"/>
            <w:tcBorders>
              <w:top w:val="nil"/>
              <w:left w:val="nil"/>
              <w:bottom w:val="nil"/>
              <w:right w:val="nil"/>
            </w:tcBorders>
            <w:shd w:val="clear" w:color="auto" w:fill="FFFFFF"/>
            <w:tcMar>
              <w:top w:w="0" w:type="dxa"/>
              <w:left w:w="0" w:type="dxa"/>
              <w:bottom w:w="0" w:type="dxa"/>
              <w:right w:w="0" w:type="dxa"/>
            </w:tcMar>
            <w:vAlign w:val="center"/>
          </w:tcPr>
          <w:p w14:paraId="0FAF9CC1"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[-0.077, 0.310]</w:t>
            </w:r>
          </w:p>
        </w:tc>
      </w:tr>
      <w:tr w:rsidR="008865DA" w14:paraId="29224CE2" w14:textId="77777777">
        <w:trPr>
          <w:jc w:val="center"/>
        </w:trPr>
        <w:tc>
          <w:tcPr>
            <w:tcW w:w="2485" w:type="dxa"/>
            <w:tcBorders>
              <w:top w:val="nil"/>
              <w:left w:val="nil"/>
              <w:bottom w:val="nil"/>
              <w:right w:val="nil"/>
            </w:tcBorders>
            <w:shd w:val="clear" w:color="auto" w:fill="FFFFFF"/>
            <w:tcMar>
              <w:top w:w="0" w:type="dxa"/>
              <w:left w:w="0" w:type="dxa"/>
              <w:bottom w:w="0" w:type="dxa"/>
              <w:right w:w="0" w:type="dxa"/>
            </w:tcMar>
            <w:vAlign w:val="center"/>
          </w:tcPr>
          <w:p w14:paraId="5F555DB8"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 mo</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522DD500"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0.067</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480426A7"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0.097</w:t>
            </w:r>
          </w:p>
        </w:tc>
        <w:tc>
          <w:tcPr>
            <w:tcW w:w="2488" w:type="dxa"/>
            <w:tcBorders>
              <w:top w:val="nil"/>
              <w:left w:val="nil"/>
              <w:bottom w:val="nil"/>
              <w:right w:val="nil"/>
            </w:tcBorders>
            <w:shd w:val="clear" w:color="auto" w:fill="FFFFFF"/>
            <w:tcMar>
              <w:top w:w="0" w:type="dxa"/>
              <w:left w:w="0" w:type="dxa"/>
              <w:bottom w:w="0" w:type="dxa"/>
              <w:right w:w="0" w:type="dxa"/>
            </w:tcMar>
            <w:vAlign w:val="center"/>
          </w:tcPr>
          <w:p w14:paraId="7215C606"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[-0.130, 0.263]</w:t>
            </w:r>
          </w:p>
        </w:tc>
      </w:tr>
      <w:tr w:rsidR="008865DA" w14:paraId="31F9E956" w14:textId="77777777">
        <w:trPr>
          <w:jc w:val="center"/>
        </w:trPr>
        <w:tc>
          <w:tcPr>
            <w:tcW w:w="2485" w:type="dxa"/>
            <w:tcBorders>
              <w:top w:val="nil"/>
              <w:left w:val="nil"/>
              <w:bottom w:val="nil"/>
              <w:right w:val="nil"/>
            </w:tcBorders>
            <w:shd w:val="clear" w:color="auto" w:fill="FFFFFF"/>
            <w:tcMar>
              <w:top w:w="0" w:type="dxa"/>
              <w:left w:w="0" w:type="dxa"/>
              <w:bottom w:w="0" w:type="dxa"/>
              <w:right w:w="0" w:type="dxa"/>
            </w:tcMar>
            <w:vAlign w:val="center"/>
          </w:tcPr>
          <w:p w14:paraId="6339B66D"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0–18 mo</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2A55AF46"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0.074</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56E91C46"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0.097</w:t>
            </w:r>
          </w:p>
        </w:tc>
        <w:tc>
          <w:tcPr>
            <w:tcW w:w="2488" w:type="dxa"/>
            <w:tcBorders>
              <w:top w:val="nil"/>
              <w:left w:val="nil"/>
              <w:bottom w:val="nil"/>
              <w:right w:val="nil"/>
            </w:tcBorders>
            <w:shd w:val="clear" w:color="auto" w:fill="FFFFFF"/>
            <w:tcMar>
              <w:top w:w="0" w:type="dxa"/>
              <w:left w:w="0" w:type="dxa"/>
              <w:bottom w:w="0" w:type="dxa"/>
              <w:right w:w="0" w:type="dxa"/>
            </w:tcMar>
            <w:vAlign w:val="center"/>
          </w:tcPr>
          <w:p w14:paraId="6E24CB15"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[-0.127, 0.269]</w:t>
            </w:r>
          </w:p>
        </w:tc>
      </w:tr>
      <w:tr w:rsidR="008865DA" w14:paraId="415AFBBB" w14:textId="77777777">
        <w:trPr>
          <w:jc w:val="center"/>
        </w:trPr>
        <w:tc>
          <w:tcPr>
            <w:tcW w:w="2485" w:type="dxa"/>
            <w:tcBorders>
              <w:top w:val="nil"/>
              <w:left w:val="nil"/>
              <w:bottom w:val="nil"/>
              <w:right w:val="nil"/>
            </w:tcBorders>
            <w:shd w:val="clear" w:color="auto" w:fill="FFFFFF"/>
            <w:tcMar>
              <w:top w:w="0" w:type="dxa"/>
              <w:left w:w="0" w:type="dxa"/>
              <w:bottom w:w="0" w:type="dxa"/>
              <w:right w:w="0" w:type="dxa"/>
            </w:tcMar>
            <w:vAlign w:val="center"/>
          </w:tcPr>
          <w:p w14:paraId="5BF3DE51"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0–24 mo</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00AF3665"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0.180</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55C0AD34"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w:t>
            </w:r>
          </w:p>
        </w:tc>
        <w:tc>
          <w:tcPr>
            <w:tcW w:w="2488" w:type="dxa"/>
            <w:tcBorders>
              <w:top w:val="nil"/>
              <w:left w:val="nil"/>
              <w:bottom w:val="nil"/>
              <w:right w:val="nil"/>
            </w:tcBorders>
            <w:shd w:val="clear" w:color="auto" w:fill="FFFFFF"/>
            <w:tcMar>
              <w:top w:w="0" w:type="dxa"/>
              <w:left w:w="0" w:type="dxa"/>
              <w:bottom w:w="0" w:type="dxa"/>
              <w:right w:w="0" w:type="dxa"/>
            </w:tcMar>
            <w:vAlign w:val="center"/>
          </w:tcPr>
          <w:p w14:paraId="62BFA969"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[-0.026, 0.383]</w:t>
            </w:r>
          </w:p>
        </w:tc>
      </w:tr>
      <w:tr w:rsidR="008865DA" w14:paraId="15CBB01E" w14:textId="77777777">
        <w:trPr>
          <w:jc w:val="center"/>
        </w:trPr>
        <w:tc>
          <w:tcPr>
            <w:tcW w:w="2485" w:type="dxa"/>
            <w:tcBorders>
              <w:top w:val="nil"/>
              <w:left w:val="nil"/>
              <w:bottom w:val="nil"/>
              <w:right w:val="nil"/>
            </w:tcBorders>
            <w:shd w:val="clear" w:color="auto" w:fill="FFFFFF"/>
            <w:tcMar>
              <w:top w:w="0" w:type="dxa"/>
              <w:left w:w="0" w:type="dxa"/>
              <w:bottom w:w="0" w:type="dxa"/>
              <w:right w:w="0" w:type="dxa"/>
            </w:tcMar>
            <w:vAlign w:val="center"/>
          </w:tcPr>
          <w:p w14:paraId="080F7625"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 mo</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13026EC2"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0.993</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379E1C94"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0.001</w:t>
            </w:r>
          </w:p>
        </w:tc>
        <w:tc>
          <w:tcPr>
            <w:tcW w:w="2488" w:type="dxa"/>
            <w:tcBorders>
              <w:top w:val="nil"/>
              <w:left w:val="nil"/>
              <w:bottom w:val="nil"/>
              <w:right w:val="nil"/>
            </w:tcBorders>
            <w:shd w:val="clear" w:color="auto" w:fill="FFFFFF"/>
            <w:tcMar>
              <w:top w:w="0" w:type="dxa"/>
              <w:left w:w="0" w:type="dxa"/>
              <w:bottom w:w="0" w:type="dxa"/>
              <w:right w:w="0" w:type="dxa"/>
            </w:tcMar>
            <w:vAlign w:val="center"/>
          </w:tcPr>
          <w:p w14:paraId="366969F8"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[0.989, 0.995]</w:t>
            </w:r>
          </w:p>
        </w:tc>
      </w:tr>
      <w:tr w:rsidR="008865DA" w14:paraId="70538B35" w14:textId="77777777">
        <w:trPr>
          <w:jc w:val="center"/>
        </w:trPr>
        <w:tc>
          <w:tcPr>
            <w:tcW w:w="2485" w:type="dxa"/>
            <w:tcBorders>
              <w:top w:val="nil"/>
              <w:left w:val="nil"/>
              <w:bottom w:val="nil"/>
              <w:right w:val="nil"/>
            </w:tcBorders>
            <w:shd w:val="clear" w:color="auto" w:fill="FFFFFF"/>
            <w:tcMar>
              <w:top w:w="0" w:type="dxa"/>
              <w:left w:w="0" w:type="dxa"/>
              <w:bottom w:w="0" w:type="dxa"/>
              <w:right w:w="0" w:type="dxa"/>
            </w:tcMar>
            <w:vAlign w:val="center"/>
          </w:tcPr>
          <w:p w14:paraId="480DED05"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3–12 mo</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5A557821"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0.985</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0FA3E014"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0.003</w:t>
            </w:r>
          </w:p>
        </w:tc>
        <w:tc>
          <w:tcPr>
            <w:tcW w:w="2488" w:type="dxa"/>
            <w:tcBorders>
              <w:top w:val="nil"/>
              <w:left w:val="nil"/>
              <w:bottom w:val="nil"/>
              <w:right w:val="nil"/>
            </w:tcBorders>
            <w:shd w:val="clear" w:color="auto" w:fill="FFFFFF"/>
            <w:tcMar>
              <w:top w:w="0" w:type="dxa"/>
              <w:left w:w="0" w:type="dxa"/>
              <w:bottom w:w="0" w:type="dxa"/>
              <w:right w:w="0" w:type="dxa"/>
            </w:tcMar>
            <w:vAlign w:val="center"/>
          </w:tcPr>
          <w:p w14:paraId="033C52C5"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[0.979, 0.990]</w:t>
            </w:r>
          </w:p>
        </w:tc>
      </w:tr>
      <w:tr w:rsidR="008865DA" w14:paraId="0445260F" w14:textId="77777777">
        <w:trPr>
          <w:jc w:val="center"/>
        </w:trPr>
        <w:tc>
          <w:tcPr>
            <w:tcW w:w="2485" w:type="dxa"/>
            <w:tcBorders>
              <w:top w:val="nil"/>
              <w:left w:val="nil"/>
              <w:bottom w:val="nil"/>
              <w:right w:val="nil"/>
            </w:tcBorders>
            <w:shd w:val="clear" w:color="auto" w:fill="FFFFFF"/>
            <w:tcMar>
              <w:top w:w="0" w:type="dxa"/>
              <w:left w:w="0" w:type="dxa"/>
              <w:bottom w:w="0" w:type="dxa"/>
              <w:right w:w="0" w:type="dxa"/>
            </w:tcMar>
            <w:vAlign w:val="center"/>
          </w:tcPr>
          <w:p w14:paraId="19B1801F"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3–18 mo</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720CD15A"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0.986</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105C1525"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0.003</w:t>
            </w:r>
          </w:p>
        </w:tc>
        <w:tc>
          <w:tcPr>
            <w:tcW w:w="2488" w:type="dxa"/>
            <w:tcBorders>
              <w:top w:val="nil"/>
              <w:left w:val="nil"/>
              <w:bottom w:val="nil"/>
              <w:right w:val="nil"/>
            </w:tcBorders>
            <w:shd w:val="clear" w:color="auto" w:fill="FFFFFF"/>
            <w:tcMar>
              <w:top w:w="0" w:type="dxa"/>
              <w:left w:w="0" w:type="dxa"/>
              <w:bottom w:w="0" w:type="dxa"/>
              <w:right w:w="0" w:type="dxa"/>
            </w:tcMar>
            <w:vAlign w:val="center"/>
          </w:tcPr>
          <w:p w14:paraId="7F55EC31"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[0.979, 0.991]</w:t>
            </w:r>
          </w:p>
        </w:tc>
      </w:tr>
      <w:tr w:rsidR="008865DA" w14:paraId="7BD035BD" w14:textId="77777777">
        <w:trPr>
          <w:jc w:val="center"/>
        </w:trPr>
        <w:tc>
          <w:tcPr>
            <w:tcW w:w="2485" w:type="dxa"/>
            <w:tcBorders>
              <w:top w:val="nil"/>
              <w:left w:val="nil"/>
              <w:bottom w:val="nil"/>
              <w:right w:val="nil"/>
            </w:tcBorders>
            <w:shd w:val="clear" w:color="auto" w:fill="FFFFFF"/>
            <w:tcMar>
              <w:top w:w="0" w:type="dxa"/>
              <w:left w:w="0" w:type="dxa"/>
              <w:bottom w:w="0" w:type="dxa"/>
              <w:right w:w="0" w:type="dxa"/>
            </w:tcMar>
            <w:vAlign w:val="center"/>
          </w:tcPr>
          <w:p w14:paraId="7270E2B4"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3–24 mo</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52329AA5"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0.997</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27D13183"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0.003</w:t>
            </w:r>
          </w:p>
        </w:tc>
        <w:tc>
          <w:tcPr>
            <w:tcW w:w="2488" w:type="dxa"/>
            <w:tcBorders>
              <w:top w:val="nil"/>
              <w:left w:val="nil"/>
              <w:bottom w:val="nil"/>
              <w:right w:val="nil"/>
            </w:tcBorders>
            <w:shd w:val="clear" w:color="auto" w:fill="FFFFFF"/>
            <w:tcMar>
              <w:top w:w="0" w:type="dxa"/>
              <w:left w:w="0" w:type="dxa"/>
              <w:bottom w:w="0" w:type="dxa"/>
              <w:right w:w="0" w:type="dxa"/>
            </w:tcMar>
            <w:vAlign w:val="center"/>
          </w:tcPr>
          <w:p w14:paraId="5A88522D"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[0.989, 1.000]</w:t>
            </w:r>
          </w:p>
        </w:tc>
      </w:tr>
      <w:tr w:rsidR="008865DA" w14:paraId="6ACB830B" w14:textId="77777777">
        <w:trPr>
          <w:jc w:val="center"/>
        </w:trPr>
        <w:tc>
          <w:tcPr>
            <w:tcW w:w="2485" w:type="dxa"/>
            <w:tcBorders>
              <w:top w:val="nil"/>
              <w:left w:val="nil"/>
              <w:bottom w:val="nil"/>
              <w:right w:val="nil"/>
            </w:tcBorders>
            <w:shd w:val="clear" w:color="auto" w:fill="FFFFFF"/>
            <w:tcMar>
              <w:top w:w="0" w:type="dxa"/>
              <w:left w:w="0" w:type="dxa"/>
              <w:bottom w:w="0" w:type="dxa"/>
              <w:right w:w="0" w:type="dxa"/>
            </w:tcMar>
            <w:vAlign w:val="center"/>
          </w:tcPr>
          <w:p w14:paraId="167F4208"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6–12 mo</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6516CADA"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0.999</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554E515C"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2488" w:type="dxa"/>
            <w:tcBorders>
              <w:top w:val="nil"/>
              <w:left w:val="nil"/>
              <w:bottom w:val="nil"/>
              <w:right w:val="nil"/>
            </w:tcBorders>
            <w:shd w:val="clear" w:color="auto" w:fill="FFFFFF"/>
            <w:tcMar>
              <w:top w:w="0" w:type="dxa"/>
              <w:left w:w="0" w:type="dxa"/>
              <w:bottom w:w="0" w:type="dxa"/>
              <w:right w:w="0" w:type="dxa"/>
            </w:tcMar>
            <w:vAlign w:val="center"/>
          </w:tcPr>
          <w:p w14:paraId="280AB34B"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[0.998, 0.999]</w:t>
            </w:r>
          </w:p>
        </w:tc>
      </w:tr>
      <w:tr w:rsidR="008865DA" w14:paraId="0AFB2925" w14:textId="77777777">
        <w:trPr>
          <w:jc w:val="center"/>
        </w:trPr>
        <w:tc>
          <w:tcPr>
            <w:tcW w:w="2485" w:type="dxa"/>
            <w:tcBorders>
              <w:top w:val="nil"/>
              <w:left w:val="nil"/>
              <w:bottom w:val="nil"/>
              <w:right w:val="nil"/>
            </w:tcBorders>
            <w:shd w:val="clear" w:color="auto" w:fill="FFFFFF"/>
            <w:tcMar>
              <w:top w:w="0" w:type="dxa"/>
              <w:left w:w="0" w:type="dxa"/>
              <w:bottom w:w="0" w:type="dxa"/>
              <w:right w:w="0" w:type="dxa"/>
            </w:tcMar>
            <w:vAlign w:val="center"/>
          </w:tcPr>
          <w:p w14:paraId="5BCC789C"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6–18 mo</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36E31FB1"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0.999</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502A5FCE"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2488" w:type="dxa"/>
            <w:tcBorders>
              <w:top w:val="nil"/>
              <w:left w:val="nil"/>
              <w:bottom w:val="nil"/>
              <w:right w:val="nil"/>
            </w:tcBorders>
            <w:shd w:val="clear" w:color="auto" w:fill="FFFFFF"/>
            <w:tcMar>
              <w:top w:w="0" w:type="dxa"/>
              <w:left w:w="0" w:type="dxa"/>
              <w:bottom w:w="0" w:type="dxa"/>
              <w:right w:w="0" w:type="dxa"/>
            </w:tcMar>
            <w:vAlign w:val="center"/>
          </w:tcPr>
          <w:p w14:paraId="4D386906"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[0.998, 0.999]</w:t>
            </w:r>
          </w:p>
        </w:tc>
      </w:tr>
      <w:tr w:rsidR="008865DA" w14:paraId="779C534E" w14:textId="77777777">
        <w:trPr>
          <w:jc w:val="center"/>
        </w:trPr>
        <w:tc>
          <w:tcPr>
            <w:tcW w:w="2485" w:type="dxa"/>
            <w:tcBorders>
              <w:top w:val="nil"/>
              <w:left w:val="nil"/>
              <w:bottom w:val="nil"/>
              <w:right w:val="nil"/>
            </w:tcBorders>
            <w:shd w:val="clear" w:color="auto" w:fill="FFFFFF"/>
            <w:tcMar>
              <w:top w:w="0" w:type="dxa"/>
              <w:left w:w="0" w:type="dxa"/>
              <w:bottom w:w="0" w:type="dxa"/>
              <w:right w:w="0" w:type="dxa"/>
            </w:tcMar>
            <w:vAlign w:val="center"/>
          </w:tcPr>
          <w:p w14:paraId="1AC07CC1"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6–24 mo</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59B47907"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0.996</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4A729455"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0.003</w:t>
            </w:r>
          </w:p>
        </w:tc>
        <w:tc>
          <w:tcPr>
            <w:tcW w:w="2488" w:type="dxa"/>
            <w:tcBorders>
              <w:top w:val="nil"/>
              <w:left w:val="nil"/>
              <w:bottom w:val="nil"/>
              <w:right w:val="nil"/>
            </w:tcBorders>
            <w:shd w:val="clear" w:color="auto" w:fill="FFFFFF"/>
            <w:tcMar>
              <w:top w:w="0" w:type="dxa"/>
              <w:left w:w="0" w:type="dxa"/>
              <w:bottom w:w="0" w:type="dxa"/>
              <w:right w:w="0" w:type="dxa"/>
            </w:tcMar>
            <w:vAlign w:val="center"/>
          </w:tcPr>
          <w:p w14:paraId="36C04C51"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[0.988, 1.000]</w:t>
            </w:r>
          </w:p>
        </w:tc>
      </w:tr>
      <w:tr w:rsidR="008865DA" w14:paraId="600BC3EE" w14:textId="77777777">
        <w:trPr>
          <w:jc w:val="center"/>
        </w:trPr>
        <w:tc>
          <w:tcPr>
            <w:tcW w:w="2485" w:type="dxa"/>
            <w:tcBorders>
              <w:top w:val="nil"/>
              <w:left w:val="nil"/>
              <w:bottom w:val="nil"/>
              <w:right w:val="nil"/>
            </w:tcBorders>
            <w:shd w:val="clear" w:color="auto" w:fill="FFFFFF"/>
            <w:tcMar>
              <w:top w:w="0" w:type="dxa"/>
              <w:left w:w="0" w:type="dxa"/>
              <w:bottom w:w="0" w:type="dxa"/>
              <w:right w:w="0" w:type="dxa"/>
            </w:tcMar>
            <w:vAlign w:val="center"/>
          </w:tcPr>
          <w:p w14:paraId="5FE1BD87"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12–18 mo</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0FFA92AA"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w:t>
            </w:r>
          </w:p>
        </w:tc>
        <w:tc>
          <w:tcPr>
            <w:tcW w:w="2485" w:type="dxa"/>
            <w:tcBorders>
              <w:top w:val="nil"/>
              <w:left w:val="nil"/>
              <w:bottom w:val="nil"/>
              <w:right w:val="nil"/>
            </w:tcBorders>
            <w:shd w:val="clear" w:color="auto" w:fill="FFFFFF"/>
            <w:tcMar>
              <w:top w:w="0" w:type="dxa"/>
              <w:left w:w="0" w:type="dxa"/>
              <w:bottom w:w="0" w:type="dxa"/>
              <w:right w:w="0" w:type="dxa"/>
            </w:tcMar>
            <w:vAlign w:val="center"/>
          </w:tcPr>
          <w:p w14:paraId="07955693"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2488" w:type="dxa"/>
            <w:tcBorders>
              <w:top w:val="nil"/>
              <w:left w:val="nil"/>
              <w:bottom w:val="nil"/>
              <w:right w:val="nil"/>
            </w:tcBorders>
            <w:shd w:val="clear" w:color="auto" w:fill="FFFFFF"/>
            <w:tcMar>
              <w:top w:w="0" w:type="dxa"/>
              <w:left w:w="0" w:type="dxa"/>
              <w:bottom w:w="0" w:type="dxa"/>
              <w:right w:w="0" w:type="dxa"/>
            </w:tcMar>
            <w:vAlign w:val="center"/>
          </w:tcPr>
          <w:p w14:paraId="6A8AA3FE"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[1.000, 1.000]</w:t>
            </w:r>
          </w:p>
        </w:tc>
      </w:tr>
      <w:tr w:rsidR="008865DA" w14:paraId="12391EEF" w14:textId="77777777" w:rsidTr="002157C2">
        <w:trPr>
          <w:jc w:val="center"/>
        </w:trPr>
        <w:tc>
          <w:tcPr>
            <w:tcW w:w="2485" w:type="dxa"/>
            <w:tcBorders>
              <w:top w:val="nil"/>
              <w:left w:val="nil"/>
              <w:right w:val="nil"/>
            </w:tcBorders>
            <w:shd w:val="clear" w:color="auto" w:fill="FFFFFF"/>
            <w:tcMar>
              <w:top w:w="0" w:type="dxa"/>
              <w:left w:w="0" w:type="dxa"/>
              <w:bottom w:w="0" w:type="dxa"/>
              <w:right w:w="0" w:type="dxa"/>
            </w:tcMar>
            <w:vAlign w:val="center"/>
          </w:tcPr>
          <w:p w14:paraId="57C4591A"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12–24 mo</w:t>
            </w:r>
          </w:p>
        </w:tc>
        <w:tc>
          <w:tcPr>
            <w:tcW w:w="2485" w:type="dxa"/>
            <w:tcBorders>
              <w:top w:val="nil"/>
              <w:left w:val="nil"/>
              <w:right w:val="nil"/>
            </w:tcBorders>
            <w:shd w:val="clear" w:color="auto" w:fill="FFFFFF"/>
            <w:tcMar>
              <w:top w:w="0" w:type="dxa"/>
              <w:left w:w="0" w:type="dxa"/>
              <w:bottom w:w="0" w:type="dxa"/>
              <w:right w:w="0" w:type="dxa"/>
            </w:tcMar>
            <w:vAlign w:val="center"/>
          </w:tcPr>
          <w:p w14:paraId="40C1D78B"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0.992</w:t>
            </w:r>
          </w:p>
        </w:tc>
        <w:tc>
          <w:tcPr>
            <w:tcW w:w="2485" w:type="dxa"/>
            <w:tcBorders>
              <w:top w:val="nil"/>
              <w:left w:val="nil"/>
              <w:right w:val="nil"/>
            </w:tcBorders>
            <w:shd w:val="clear" w:color="auto" w:fill="FFFFFF"/>
            <w:tcMar>
              <w:top w:w="0" w:type="dxa"/>
              <w:left w:w="0" w:type="dxa"/>
              <w:bottom w:w="0" w:type="dxa"/>
              <w:right w:w="0" w:type="dxa"/>
            </w:tcMar>
            <w:vAlign w:val="center"/>
          </w:tcPr>
          <w:p w14:paraId="0DB20816"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0.005</w:t>
            </w:r>
          </w:p>
        </w:tc>
        <w:tc>
          <w:tcPr>
            <w:tcW w:w="2488" w:type="dxa"/>
            <w:tcBorders>
              <w:top w:val="nil"/>
              <w:left w:val="nil"/>
              <w:right w:val="nil"/>
            </w:tcBorders>
            <w:shd w:val="clear" w:color="auto" w:fill="FFFFFF"/>
            <w:tcMar>
              <w:top w:w="0" w:type="dxa"/>
              <w:left w:w="0" w:type="dxa"/>
              <w:bottom w:w="0" w:type="dxa"/>
              <w:right w:w="0" w:type="dxa"/>
            </w:tcMar>
            <w:vAlign w:val="center"/>
          </w:tcPr>
          <w:p w14:paraId="73607B9E"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[0.981, 0.998]</w:t>
            </w:r>
          </w:p>
        </w:tc>
      </w:tr>
      <w:tr w:rsidR="008865DA" w14:paraId="10ED2259" w14:textId="77777777" w:rsidTr="002157C2">
        <w:trPr>
          <w:jc w:val="center"/>
        </w:trPr>
        <w:tc>
          <w:tcPr>
            <w:tcW w:w="2485" w:type="dxa"/>
            <w:tcBorders>
              <w:top w:val="nil"/>
              <w:left w:val="nil"/>
              <w:bottom w:val="single" w:sz="4" w:space="0" w:color="auto"/>
              <w:right w:val="nil"/>
            </w:tcBorders>
            <w:shd w:val="clear" w:color="auto" w:fill="FFFFFF"/>
            <w:tcMar>
              <w:top w:w="0" w:type="dxa"/>
              <w:left w:w="0" w:type="dxa"/>
              <w:bottom w:w="0" w:type="dxa"/>
              <w:right w:w="0" w:type="dxa"/>
            </w:tcMar>
            <w:vAlign w:val="center"/>
          </w:tcPr>
          <w:p w14:paraId="0DDF56A9"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18–24 mo</w:t>
            </w:r>
          </w:p>
        </w:tc>
        <w:tc>
          <w:tcPr>
            <w:tcW w:w="2485" w:type="dxa"/>
            <w:tcBorders>
              <w:top w:val="nil"/>
              <w:left w:val="nil"/>
              <w:bottom w:val="single" w:sz="4" w:space="0" w:color="auto"/>
              <w:right w:val="nil"/>
            </w:tcBorders>
            <w:shd w:val="clear" w:color="auto" w:fill="FFFFFF"/>
            <w:tcMar>
              <w:top w:w="0" w:type="dxa"/>
              <w:left w:w="0" w:type="dxa"/>
              <w:bottom w:w="0" w:type="dxa"/>
              <w:right w:w="0" w:type="dxa"/>
            </w:tcMar>
            <w:vAlign w:val="center"/>
          </w:tcPr>
          <w:p w14:paraId="74E8DDFA"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0.993</w:t>
            </w:r>
          </w:p>
        </w:tc>
        <w:tc>
          <w:tcPr>
            <w:tcW w:w="2485" w:type="dxa"/>
            <w:tcBorders>
              <w:top w:val="nil"/>
              <w:left w:val="nil"/>
              <w:bottom w:val="single" w:sz="4" w:space="0" w:color="auto"/>
              <w:right w:val="nil"/>
            </w:tcBorders>
            <w:shd w:val="clear" w:color="auto" w:fill="FFFFFF"/>
            <w:tcMar>
              <w:top w:w="0" w:type="dxa"/>
              <w:left w:w="0" w:type="dxa"/>
              <w:bottom w:w="0" w:type="dxa"/>
              <w:right w:w="0" w:type="dxa"/>
            </w:tcMar>
            <w:vAlign w:val="center"/>
          </w:tcPr>
          <w:p w14:paraId="3D4764AB"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0.004</w:t>
            </w:r>
          </w:p>
        </w:tc>
        <w:tc>
          <w:tcPr>
            <w:tcW w:w="2488" w:type="dxa"/>
            <w:tcBorders>
              <w:top w:val="nil"/>
              <w:left w:val="nil"/>
              <w:bottom w:val="single" w:sz="4" w:space="0" w:color="auto"/>
              <w:right w:val="nil"/>
            </w:tcBorders>
            <w:shd w:val="clear" w:color="auto" w:fill="FFFFFF"/>
            <w:tcMar>
              <w:top w:w="0" w:type="dxa"/>
              <w:left w:w="0" w:type="dxa"/>
              <w:bottom w:w="0" w:type="dxa"/>
              <w:right w:w="0" w:type="dxa"/>
            </w:tcMar>
            <w:vAlign w:val="center"/>
          </w:tcPr>
          <w:p w14:paraId="4FACFE9F" w14:textId="77777777" w:rsidR="008865D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[0.984, 0.999]</w:t>
            </w:r>
          </w:p>
        </w:tc>
      </w:tr>
    </w:tbl>
    <w:p w14:paraId="02A7BDCF" w14:textId="7DC39569" w:rsidR="008865DA" w:rsidRDefault="009613D7" w:rsidP="007162AB">
      <w:pPr>
        <w:widowControl w:val="0"/>
        <w:spacing w:line="440" w:lineRule="exact"/>
        <w:ind w:leftChars="100" w:left="240"/>
        <w:jc w:val="both"/>
        <w:rPr>
          <w:rFonts w:ascii="Times New Roman" w:eastAsia="Arial" w:hAnsi="Times New Roman" w:cs="Times New Roman"/>
          <w:color w:val="000000"/>
          <w:sz w:val="20"/>
          <w:szCs w:val="20"/>
        </w:rPr>
      </w:pPr>
      <w:r>
        <w:rPr>
          <w:rFonts w:ascii="Times New Roman" w:eastAsia="宋体" w:hAnsi="Times New Roman" w:cs="Times New Roman"/>
          <w:b/>
          <w:bCs/>
          <w:sz w:val="20"/>
          <w:szCs w:val="20"/>
          <w:lang w:eastAsia="zh-CN"/>
        </w:rPr>
        <w:t>Note</w:t>
      </w:r>
      <w:r>
        <w:rPr>
          <w:rFonts w:ascii="Times New Roman" w:eastAsia="宋体" w:hAnsi="Times New Roman" w:cs="Times New Roman"/>
          <w:sz w:val="20"/>
          <w:szCs w:val="20"/>
          <w:lang w:eastAsia="zh-CN"/>
        </w:rPr>
        <w:t xml:space="preserve">: </w:t>
      </w:r>
      <w:r>
        <w:rPr>
          <w:rFonts w:ascii="Times New Roman" w:eastAsia="Arial" w:hAnsi="Times New Roman" w:cs="Times New Roman"/>
          <w:color w:val="000000"/>
          <w:sz w:val="20"/>
          <w:szCs w:val="20"/>
        </w:rPr>
        <w:t xml:space="preserve">Posterior means, posterior SDs, and 95% equal-tail credible intervals were calculated from 1,000 MCMC posterior samples of the random regression model (Legendre K = 3, heterogeneous residual across 6 age classes). Age pairs follow the lower-triangle order of Figure 5. </w:t>
      </w:r>
      <w:r w:rsidR="007162AB" w:rsidRPr="007162AB">
        <w:rPr>
          <w:rFonts w:ascii="Times New Roman" w:eastAsia="Arial" w:hAnsi="Times New Roman" w:cs="Times New Roman"/>
          <w:color w:val="000000"/>
          <w:sz w:val="20"/>
          <w:szCs w:val="20"/>
        </w:rPr>
        <w:t>All r</w:t>
      </w:r>
      <w:r w:rsidR="007162AB" w:rsidRPr="007162AB">
        <w:rPr>
          <w:rFonts w:ascii="Times New Roman" w:eastAsia="Arial" w:hAnsi="Times New Roman" w:cs="Times New Roman"/>
          <w:color w:val="000000"/>
          <w:sz w:val="20"/>
          <w:szCs w:val="20"/>
          <w:vertAlign w:val="subscript"/>
        </w:rPr>
        <w:t>g</w:t>
      </w:r>
      <w:r w:rsidR="007162AB" w:rsidRPr="007162AB">
        <w:rPr>
          <w:rFonts w:ascii="Times New Roman" w:eastAsia="Arial" w:hAnsi="Times New Roman" w:cs="Times New Roman"/>
          <w:color w:val="000000"/>
          <w:sz w:val="20"/>
          <w:szCs w:val="20"/>
        </w:rPr>
        <w:t xml:space="preserve"> values are posterior means E[r</w:t>
      </w:r>
      <w:r w:rsidR="007162AB" w:rsidRPr="007162AB">
        <w:rPr>
          <w:rFonts w:ascii="Times New Roman" w:eastAsia="Arial" w:hAnsi="Times New Roman" w:cs="Times New Roman"/>
          <w:color w:val="000000"/>
          <w:sz w:val="20"/>
          <w:szCs w:val="20"/>
          <w:vertAlign w:val="subscript"/>
        </w:rPr>
        <w:t>g</w:t>
      </w:r>
      <w:r w:rsidR="007162AB" w:rsidRPr="007162AB">
        <w:rPr>
          <w:rFonts w:ascii="Times New Roman" w:eastAsia="Arial" w:hAnsi="Times New Roman" w:cs="Times New Roman"/>
          <w:color w:val="000000"/>
          <w:sz w:val="20"/>
          <w:szCs w:val="20"/>
        </w:rPr>
        <w:t xml:space="preserve"> | data] and are consistent with Figure 5. Values approaching 1 indicate highly similar genetic control between body weight measurements at different postnatal ages.</w:t>
      </w:r>
    </w:p>
    <w:p w14:paraId="57CC4133" w14:textId="77777777" w:rsidR="008865DA" w:rsidRDefault="008865DA">
      <w:pPr>
        <w:widowControl w:val="0"/>
        <w:spacing w:line="360" w:lineRule="auto"/>
        <w:ind w:leftChars="100" w:left="240"/>
        <w:jc w:val="both"/>
        <w:rPr>
          <w:rFonts w:ascii="Times New Roman" w:eastAsia="Arial" w:hAnsi="Times New Roman" w:cs="Times New Roman"/>
          <w:color w:val="000000"/>
          <w:sz w:val="20"/>
          <w:szCs w:val="20"/>
        </w:rPr>
      </w:pPr>
    </w:p>
    <w:p w14:paraId="195BCA6F" w14:textId="77777777" w:rsidR="008865DA" w:rsidRDefault="008865DA">
      <w:pPr>
        <w:widowControl w:val="0"/>
        <w:spacing w:line="360" w:lineRule="auto"/>
        <w:ind w:leftChars="100" w:left="240"/>
        <w:jc w:val="both"/>
        <w:rPr>
          <w:rFonts w:ascii="Times New Roman" w:eastAsia="Arial" w:hAnsi="Times New Roman" w:cs="Times New Roman"/>
          <w:color w:val="000000"/>
          <w:sz w:val="20"/>
          <w:szCs w:val="20"/>
        </w:rPr>
      </w:pPr>
    </w:p>
    <w:p w14:paraId="17F95DF6" w14:textId="77777777" w:rsidR="008865DA" w:rsidRDefault="008865DA">
      <w:pPr>
        <w:widowControl w:val="0"/>
        <w:spacing w:line="360" w:lineRule="auto"/>
        <w:ind w:leftChars="100" w:left="240"/>
        <w:jc w:val="both"/>
        <w:rPr>
          <w:rFonts w:ascii="Times New Roman" w:eastAsia="Arial" w:hAnsi="Times New Roman" w:cs="Times New Roman"/>
          <w:color w:val="000000"/>
          <w:sz w:val="20"/>
          <w:szCs w:val="20"/>
        </w:rPr>
      </w:pPr>
    </w:p>
    <w:p w14:paraId="032A5CE2" w14:textId="77777777" w:rsidR="008865DA" w:rsidRDefault="008865DA">
      <w:pPr>
        <w:spacing w:line="360" w:lineRule="auto"/>
        <w:rPr>
          <w:rFonts w:ascii="Times New Roman" w:hAnsi="Times New Roman" w:cs="Times New Roman"/>
        </w:rPr>
      </w:pPr>
    </w:p>
    <w:p w14:paraId="74EAB101" w14:textId="3833B810" w:rsidR="009D09AA" w:rsidRDefault="009D09AA">
      <w:r>
        <w:br w:type="page"/>
      </w:r>
    </w:p>
    <w:p w14:paraId="6A9561A8" w14:textId="77777777" w:rsidR="00953016" w:rsidRPr="009D09AA" w:rsidRDefault="009613D7" w:rsidP="009D09AA">
      <w:pPr>
        <w:spacing w:line="360" w:lineRule="auto"/>
        <w:jc w:val="both"/>
        <w:rPr>
          <w:rFonts w:ascii="Times New Roman" w:hAnsi="Times New Roman" w:cs="Times New Roman"/>
        </w:rPr>
      </w:pPr>
      <w:r w:rsidRPr="009D09AA">
        <w:rPr>
          <w:rFonts w:ascii="Times New Roman" w:hAnsi="Times New Roman" w:cs="Times New Roman"/>
          <w:b/>
          <w:bCs/>
        </w:rPr>
        <w:lastRenderedPageBreak/>
        <w:t>Supplementary Table S4</w:t>
      </w:r>
      <w:r w:rsidRPr="009D09AA">
        <w:rPr>
          <w:rFonts w:ascii="Times New Roman" w:hAnsi="Times New Roman" w:cs="Times New Roman"/>
        </w:rPr>
        <w:t>. Direct, maternal genetic and maternal permanent environmental variance components for birth weight and 3-month weight in Huaxi cattle.</w:t>
      </w:r>
    </w:p>
    <w:tbl>
      <w:tblPr>
        <w:tblW w:w="0" w:type="auto"/>
        <w:jc w:val="center"/>
        <w:tblLook w:val="04A0" w:firstRow="1" w:lastRow="0" w:firstColumn="1" w:lastColumn="0" w:noHBand="0" w:noVBand="1"/>
      </w:tblPr>
      <w:tblGrid>
        <w:gridCol w:w="1813"/>
        <w:gridCol w:w="1813"/>
        <w:gridCol w:w="1813"/>
        <w:gridCol w:w="1813"/>
        <w:gridCol w:w="1813"/>
      </w:tblGrid>
      <w:tr w:rsidR="00953016" w:rsidRPr="009D09AA" w14:paraId="2525C6CA" w14:textId="77777777">
        <w:trPr>
          <w:jc w:val="center"/>
        </w:trPr>
        <w:tc>
          <w:tcPr>
            <w:tcW w:w="1813" w:type="dxa"/>
            <w:tcBorders>
              <w:top w:val="single" w:sz="4" w:space="0" w:color="auto"/>
              <w:left w:val="nil"/>
              <w:bottom w:val="single" w:sz="4" w:space="0" w:color="000000"/>
              <w:right w:val="nil"/>
            </w:tcBorders>
          </w:tcPr>
          <w:p w14:paraId="7FD05241"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b/>
                <w:bCs/>
                <w:color w:val="000000"/>
                <w:sz w:val="20"/>
                <w:szCs w:val="20"/>
              </w:rPr>
            </w:pPr>
            <w:r w:rsidRPr="009D09AA">
              <w:rPr>
                <w:rFonts w:ascii="Times New Roman" w:eastAsia="Times New Roman" w:hAnsi="Times New Roman" w:cs="Times New Roman"/>
                <w:b/>
                <w:bCs/>
                <w:color w:val="000000"/>
                <w:sz w:val="20"/>
                <w:szCs w:val="20"/>
              </w:rPr>
              <w:t>Trait</w:t>
            </w:r>
          </w:p>
        </w:tc>
        <w:tc>
          <w:tcPr>
            <w:tcW w:w="1813" w:type="dxa"/>
            <w:tcBorders>
              <w:top w:val="single" w:sz="4" w:space="0" w:color="auto"/>
              <w:left w:val="nil"/>
              <w:bottom w:val="single" w:sz="4" w:space="0" w:color="000000"/>
              <w:right w:val="nil"/>
            </w:tcBorders>
          </w:tcPr>
          <w:p w14:paraId="75F07ADA"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sidRPr="009D09AA">
              <w:rPr>
                <w:rFonts w:ascii="Times New Roman" w:eastAsia="Times New Roman" w:hAnsi="Times New Roman" w:cs="Times New Roman"/>
                <w:b/>
                <w:bCs/>
                <w:color w:val="000000"/>
                <w:sz w:val="20"/>
                <w:szCs w:val="20"/>
              </w:rPr>
              <w:t>Model</w:t>
            </w:r>
          </w:p>
        </w:tc>
        <w:tc>
          <w:tcPr>
            <w:tcW w:w="1813" w:type="dxa"/>
            <w:tcBorders>
              <w:top w:val="single" w:sz="4" w:space="0" w:color="auto"/>
              <w:left w:val="nil"/>
              <w:bottom w:val="single" w:sz="4" w:space="0" w:color="000000"/>
              <w:right w:val="nil"/>
            </w:tcBorders>
          </w:tcPr>
          <w:p w14:paraId="25A5E51F"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sidRPr="009D09AA">
              <w:rPr>
                <w:rFonts w:ascii="Times New Roman" w:eastAsia="Times New Roman" w:hAnsi="Times New Roman" w:cs="Times New Roman"/>
                <w:b/>
                <w:bCs/>
                <w:color w:val="000000"/>
                <w:sz w:val="20"/>
                <w:szCs w:val="20"/>
              </w:rPr>
              <w:t>h</w:t>
            </w:r>
            <w:r w:rsidRPr="009D09AA">
              <w:rPr>
                <w:rFonts w:ascii="Times New Roman" w:eastAsia="Times New Roman" w:hAnsi="Times New Roman" w:cs="Times New Roman"/>
                <w:b/>
                <w:bCs/>
                <w:color w:val="000000"/>
                <w:sz w:val="20"/>
                <w:szCs w:val="20"/>
                <w:vertAlign w:val="superscript"/>
              </w:rPr>
              <w:t>2</w:t>
            </w:r>
            <w:r w:rsidRPr="009D09AA">
              <w:rPr>
                <w:rFonts w:ascii="Times New Roman" w:eastAsia="Times New Roman" w:hAnsi="Times New Roman" w:cs="Times New Roman"/>
                <w:b/>
                <w:bCs/>
                <w:color w:val="000000"/>
                <w:sz w:val="20"/>
                <w:szCs w:val="20"/>
              </w:rPr>
              <w:t xml:space="preserve"> (SE)</w:t>
            </w:r>
          </w:p>
        </w:tc>
        <w:tc>
          <w:tcPr>
            <w:tcW w:w="1813" w:type="dxa"/>
            <w:tcBorders>
              <w:top w:val="single" w:sz="4" w:space="0" w:color="auto"/>
              <w:left w:val="nil"/>
              <w:bottom w:val="single" w:sz="4" w:space="0" w:color="000000"/>
              <w:right w:val="nil"/>
            </w:tcBorders>
          </w:tcPr>
          <w:p w14:paraId="6853ADB3"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sidRPr="009D09AA">
              <w:rPr>
                <w:rFonts w:ascii="Times New Roman" w:eastAsia="Times New Roman" w:hAnsi="Times New Roman" w:cs="Times New Roman"/>
                <w:b/>
                <w:bCs/>
                <w:color w:val="000000"/>
                <w:sz w:val="20"/>
                <w:szCs w:val="20"/>
              </w:rPr>
              <w:t>m</w:t>
            </w:r>
            <w:r w:rsidRPr="009D09AA">
              <w:rPr>
                <w:rFonts w:ascii="Times New Roman" w:eastAsia="Times New Roman" w:hAnsi="Times New Roman" w:cs="Times New Roman"/>
                <w:b/>
                <w:bCs/>
                <w:color w:val="000000"/>
                <w:sz w:val="20"/>
                <w:szCs w:val="20"/>
                <w:vertAlign w:val="superscript"/>
              </w:rPr>
              <w:t>2</w:t>
            </w:r>
            <w:r w:rsidRPr="009D09AA">
              <w:rPr>
                <w:rFonts w:ascii="Times New Roman" w:eastAsia="Times New Roman" w:hAnsi="Times New Roman" w:cs="Times New Roman"/>
                <w:b/>
                <w:bCs/>
                <w:color w:val="000000"/>
                <w:sz w:val="20"/>
                <w:szCs w:val="20"/>
              </w:rPr>
              <w:t xml:space="preserve"> (SE)</w:t>
            </w:r>
          </w:p>
        </w:tc>
        <w:tc>
          <w:tcPr>
            <w:tcW w:w="1813" w:type="dxa"/>
            <w:tcBorders>
              <w:top w:val="single" w:sz="4" w:space="0" w:color="auto"/>
              <w:left w:val="nil"/>
              <w:bottom w:val="single" w:sz="4" w:space="0" w:color="000000"/>
              <w:right w:val="nil"/>
            </w:tcBorders>
          </w:tcPr>
          <w:p w14:paraId="6D3BAB41"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b/>
                <w:bCs/>
                <w:color w:val="000000"/>
                <w:sz w:val="20"/>
                <w:szCs w:val="20"/>
              </w:rPr>
            </w:pPr>
            <w:r w:rsidRPr="009D09AA">
              <w:rPr>
                <w:rFonts w:ascii="Times New Roman" w:eastAsia="Times New Roman" w:hAnsi="Times New Roman" w:cs="Times New Roman"/>
                <w:b/>
                <w:bCs/>
                <w:color w:val="000000"/>
                <w:sz w:val="20"/>
                <w:szCs w:val="20"/>
              </w:rPr>
              <w:t>c</w:t>
            </w:r>
            <w:r w:rsidRPr="009D09AA">
              <w:rPr>
                <w:rFonts w:ascii="Times New Roman" w:eastAsia="Times New Roman" w:hAnsi="Times New Roman" w:cs="Times New Roman"/>
                <w:b/>
                <w:bCs/>
                <w:color w:val="000000"/>
                <w:sz w:val="20"/>
                <w:szCs w:val="20"/>
                <w:vertAlign w:val="superscript"/>
              </w:rPr>
              <w:t>2</w:t>
            </w:r>
            <w:r w:rsidRPr="009D09AA">
              <w:rPr>
                <w:rFonts w:ascii="Times New Roman" w:eastAsia="Times New Roman" w:hAnsi="Times New Roman" w:cs="Times New Roman"/>
                <w:b/>
                <w:bCs/>
                <w:color w:val="000000"/>
                <w:sz w:val="20"/>
                <w:szCs w:val="20"/>
              </w:rPr>
              <w:t xml:space="preserve"> (SE)</w:t>
            </w:r>
          </w:p>
        </w:tc>
      </w:tr>
      <w:tr w:rsidR="00953016" w:rsidRPr="009D09AA" w14:paraId="4315FE27" w14:textId="77777777">
        <w:trPr>
          <w:jc w:val="center"/>
        </w:trPr>
        <w:tc>
          <w:tcPr>
            <w:tcW w:w="1813" w:type="dxa"/>
            <w:tcBorders>
              <w:top w:val="single" w:sz="4" w:space="0" w:color="000000"/>
              <w:left w:val="nil"/>
              <w:bottom w:val="nil"/>
              <w:right w:val="nil"/>
            </w:tcBorders>
          </w:tcPr>
          <w:p w14:paraId="3547F5B2"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Birth weight</w:t>
            </w:r>
          </w:p>
        </w:tc>
        <w:tc>
          <w:tcPr>
            <w:tcW w:w="1813" w:type="dxa"/>
            <w:tcBorders>
              <w:top w:val="single" w:sz="4" w:space="0" w:color="000000"/>
              <w:left w:val="nil"/>
              <w:bottom w:val="nil"/>
              <w:right w:val="nil"/>
            </w:tcBorders>
          </w:tcPr>
          <w:p w14:paraId="24A97DFD"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Direct</w:t>
            </w:r>
          </w:p>
        </w:tc>
        <w:tc>
          <w:tcPr>
            <w:tcW w:w="1813" w:type="dxa"/>
            <w:tcBorders>
              <w:top w:val="single" w:sz="4" w:space="0" w:color="000000"/>
              <w:left w:val="nil"/>
              <w:bottom w:val="nil"/>
              <w:right w:val="nil"/>
            </w:tcBorders>
          </w:tcPr>
          <w:p w14:paraId="155321F6"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0.580 (0.119)</w:t>
            </w:r>
          </w:p>
        </w:tc>
        <w:tc>
          <w:tcPr>
            <w:tcW w:w="1813" w:type="dxa"/>
            <w:tcBorders>
              <w:top w:val="single" w:sz="4" w:space="0" w:color="000000"/>
              <w:left w:val="nil"/>
              <w:bottom w:val="nil"/>
              <w:right w:val="nil"/>
            </w:tcBorders>
          </w:tcPr>
          <w:p w14:paraId="314AA60C"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w:t>
            </w:r>
          </w:p>
        </w:tc>
        <w:tc>
          <w:tcPr>
            <w:tcW w:w="1813" w:type="dxa"/>
            <w:tcBorders>
              <w:top w:val="single" w:sz="4" w:space="0" w:color="000000"/>
              <w:left w:val="nil"/>
              <w:bottom w:val="nil"/>
              <w:right w:val="nil"/>
            </w:tcBorders>
          </w:tcPr>
          <w:p w14:paraId="17D0DF5F"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w:t>
            </w:r>
          </w:p>
        </w:tc>
      </w:tr>
      <w:tr w:rsidR="00953016" w:rsidRPr="009D09AA" w14:paraId="0AEA29F8" w14:textId="77777777">
        <w:trPr>
          <w:jc w:val="center"/>
        </w:trPr>
        <w:tc>
          <w:tcPr>
            <w:tcW w:w="1813" w:type="dxa"/>
            <w:tcBorders>
              <w:top w:val="nil"/>
              <w:left w:val="nil"/>
              <w:right w:val="nil"/>
            </w:tcBorders>
          </w:tcPr>
          <w:p w14:paraId="3DC3F250"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Birth weight</w:t>
            </w:r>
          </w:p>
        </w:tc>
        <w:tc>
          <w:tcPr>
            <w:tcW w:w="1813" w:type="dxa"/>
            <w:tcBorders>
              <w:top w:val="nil"/>
              <w:left w:val="nil"/>
              <w:right w:val="nil"/>
            </w:tcBorders>
          </w:tcPr>
          <w:p w14:paraId="2133C03B"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Direct + maternal genetic</w:t>
            </w:r>
          </w:p>
        </w:tc>
        <w:tc>
          <w:tcPr>
            <w:tcW w:w="1813" w:type="dxa"/>
            <w:tcBorders>
              <w:top w:val="nil"/>
              <w:left w:val="nil"/>
              <w:right w:val="nil"/>
            </w:tcBorders>
          </w:tcPr>
          <w:p w14:paraId="596250C1"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0.555 (0.118)</w:t>
            </w:r>
          </w:p>
        </w:tc>
        <w:tc>
          <w:tcPr>
            <w:tcW w:w="1813" w:type="dxa"/>
            <w:tcBorders>
              <w:top w:val="nil"/>
              <w:left w:val="nil"/>
              <w:right w:val="nil"/>
            </w:tcBorders>
          </w:tcPr>
          <w:p w14:paraId="2BC0D43B"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0.000 (0.053)</w:t>
            </w:r>
          </w:p>
        </w:tc>
        <w:tc>
          <w:tcPr>
            <w:tcW w:w="1813" w:type="dxa"/>
            <w:tcBorders>
              <w:top w:val="nil"/>
              <w:left w:val="nil"/>
              <w:right w:val="nil"/>
            </w:tcBorders>
          </w:tcPr>
          <w:p w14:paraId="1F9AA64A"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w:t>
            </w:r>
          </w:p>
        </w:tc>
      </w:tr>
      <w:tr w:rsidR="00953016" w:rsidRPr="009D09AA" w14:paraId="5298F76B" w14:textId="77777777">
        <w:trPr>
          <w:jc w:val="center"/>
        </w:trPr>
        <w:tc>
          <w:tcPr>
            <w:tcW w:w="1813" w:type="dxa"/>
            <w:tcBorders>
              <w:top w:val="nil"/>
              <w:left w:val="nil"/>
              <w:right w:val="nil"/>
            </w:tcBorders>
          </w:tcPr>
          <w:p w14:paraId="5458D4B4"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3-month weight</w:t>
            </w:r>
          </w:p>
        </w:tc>
        <w:tc>
          <w:tcPr>
            <w:tcW w:w="1813" w:type="dxa"/>
            <w:tcBorders>
              <w:top w:val="nil"/>
              <w:left w:val="nil"/>
              <w:right w:val="nil"/>
            </w:tcBorders>
          </w:tcPr>
          <w:p w14:paraId="6EE4CD69"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Direct</w:t>
            </w:r>
          </w:p>
        </w:tc>
        <w:tc>
          <w:tcPr>
            <w:tcW w:w="1813" w:type="dxa"/>
            <w:tcBorders>
              <w:top w:val="nil"/>
              <w:left w:val="nil"/>
              <w:right w:val="nil"/>
            </w:tcBorders>
          </w:tcPr>
          <w:p w14:paraId="5AA9350C"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0.196 (0.086)</w:t>
            </w:r>
          </w:p>
        </w:tc>
        <w:tc>
          <w:tcPr>
            <w:tcW w:w="1813" w:type="dxa"/>
            <w:tcBorders>
              <w:top w:val="nil"/>
              <w:left w:val="nil"/>
              <w:right w:val="nil"/>
            </w:tcBorders>
          </w:tcPr>
          <w:p w14:paraId="2864E999"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w:t>
            </w:r>
          </w:p>
        </w:tc>
        <w:tc>
          <w:tcPr>
            <w:tcW w:w="1813" w:type="dxa"/>
            <w:tcBorders>
              <w:top w:val="nil"/>
              <w:left w:val="nil"/>
              <w:right w:val="nil"/>
            </w:tcBorders>
          </w:tcPr>
          <w:p w14:paraId="42625D10"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w:t>
            </w:r>
          </w:p>
        </w:tc>
      </w:tr>
      <w:tr w:rsidR="00953016" w:rsidRPr="009D09AA" w14:paraId="11EAF87F" w14:textId="77777777">
        <w:trPr>
          <w:jc w:val="center"/>
        </w:trPr>
        <w:tc>
          <w:tcPr>
            <w:tcW w:w="1813" w:type="dxa"/>
            <w:tcBorders>
              <w:top w:val="nil"/>
              <w:left w:val="nil"/>
              <w:right w:val="nil"/>
            </w:tcBorders>
          </w:tcPr>
          <w:p w14:paraId="51589E16"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3-month weight</w:t>
            </w:r>
          </w:p>
        </w:tc>
        <w:tc>
          <w:tcPr>
            <w:tcW w:w="1813" w:type="dxa"/>
            <w:tcBorders>
              <w:top w:val="nil"/>
              <w:left w:val="nil"/>
              <w:right w:val="nil"/>
            </w:tcBorders>
          </w:tcPr>
          <w:p w14:paraId="4FB58024"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Direct + maternal genetic</w:t>
            </w:r>
          </w:p>
        </w:tc>
        <w:tc>
          <w:tcPr>
            <w:tcW w:w="1813" w:type="dxa"/>
            <w:tcBorders>
              <w:top w:val="nil"/>
              <w:left w:val="nil"/>
              <w:right w:val="nil"/>
            </w:tcBorders>
          </w:tcPr>
          <w:p w14:paraId="0101D03B"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0.196 (0.087)</w:t>
            </w:r>
          </w:p>
        </w:tc>
        <w:tc>
          <w:tcPr>
            <w:tcW w:w="1813" w:type="dxa"/>
            <w:tcBorders>
              <w:top w:val="nil"/>
              <w:left w:val="nil"/>
              <w:right w:val="nil"/>
            </w:tcBorders>
          </w:tcPr>
          <w:p w14:paraId="3D9E112B"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0.000 (0.041)</w:t>
            </w:r>
          </w:p>
        </w:tc>
        <w:tc>
          <w:tcPr>
            <w:tcW w:w="1813" w:type="dxa"/>
            <w:tcBorders>
              <w:top w:val="nil"/>
              <w:left w:val="nil"/>
              <w:right w:val="nil"/>
            </w:tcBorders>
          </w:tcPr>
          <w:p w14:paraId="74057F21"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w:t>
            </w:r>
          </w:p>
        </w:tc>
      </w:tr>
      <w:tr w:rsidR="00953016" w:rsidRPr="009D09AA" w14:paraId="5E020F47" w14:textId="77777777">
        <w:trPr>
          <w:jc w:val="center"/>
        </w:trPr>
        <w:tc>
          <w:tcPr>
            <w:tcW w:w="1813" w:type="dxa"/>
            <w:tcBorders>
              <w:top w:val="nil"/>
              <w:left w:val="nil"/>
              <w:bottom w:val="single" w:sz="4" w:space="0" w:color="auto"/>
              <w:right w:val="nil"/>
            </w:tcBorders>
          </w:tcPr>
          <w:p w14:paraId="7E4BDC00"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3-month weight</w:t>
            </w:r>
          </w:p>
        </w:tc>
        <w:tc>
          <w:tcPr>
            <w:tcW w:w="1813" w:type="dxa"/>
            <w:tcBorders>
              <w:top w:val="nil"/>
              <w:left w:val="nil"/>
              <w:bottom w:val="single" w:sz="4" w:space="0" w:color="auto"/>
              <w:right w:val="nil"/>
            </w:tcBorders>
          </w:tcPr>
          <w:p w14:paraId="3F43F139"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Direct + maternal permanent environment</w:t>
            </w:r>
          </w:p>
        </w:tc>
        <w:tc>
          <w:tcPr>
            <w:tcW w:w="1813" w:type="dxa"/>
            <w:tcBorders>
              <w:top w:val="nil"/>
              <w:left w:val="nil"/>
              <w:bottom w:val="single" w:sz="4" w:space="0" w:color="auto"/>
              <w:right w:val="nil"/>
            </w:tcBorders>
          </w:tcPr>
          <w:p w14:paraId="2C89F00D"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0.250 (0.092)</w:t>
            </w:r>
          </w:p>
        </w:tc>
        <w:tc>
          <w:tcPr>
            <w:tcW w:w="1813" w:type="dxa"/>
            <w:tcBorders>
              <w:top w:val="nil"/>
              <w:left w:val="nil"/>
              <w:bottom w:val="single" w:sz="4" w:space="0" w:color="auto"/>
              <w:right w:val="nil"/>
            </w:tcBorders>
          </w:tcPr>
          <w:p w14:paraId="42CADC1E"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w:t>
            </w:r>
          </w:p>
        </w:tc>
        <w:tc>
          <w:tcPr>
            <w:tcW w:w="1813" w:type="dxa"/>
            <w:tcBorders>
              <w:top w:val="nil"/>
              <w:left w:val="nil"/>
              <w:bottom w:val="single" w:sz="4" w:space="0" w:color="auto"/>
              <w:right w:val="nil"/>
            </w:tcBorders>
          </w:tcPr>
          <w:p w14:paraId="7B6B49FB" w14:textId="77777777" w:rsidR="00953016" w:rsidRPr="009D09AA" w:rsidRDefault="009613D7">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Times New Roman" w:eastAsia="Times New Roman" w:hAnsi="Times New Roman" w:cs="Times New Roman"/>
                <w:color w:val="000000"/>
                <w:sz w:val="20"/>
                <w:szCs w:val="20"/>
              </w:rPr>
            </w:pPr>
            <w:r w:rsidRPr="009D09AA">
              <w:rPr>
                <w:rFonts w:ascii="Times New Roman" w:eastAsia="Times New Roman" w:hAnsi="Times New Roman" w:cs="Times New Roman"/>
                <w:color w:val="000000"/>
                <w:sz w:val="20"/>
                <w:szCs w:val="20"/>
              </w:rPr>
              <w:t>0.330 (0.161)</w:t>
            </w:r>
          </w:p>
        </w:tc>
      </w:tr>
    </w:tbl>
    <w:p w14:paraId="1011029E" w14:textId="5BBA49EF" w:rsidR="00953016" w:rsidRPr="009D09AA" w:rsidRDefault="009613D7" w:rsidP="007162AB">
      <w:pPr>
        <w:spacing w:line="440" w:lineRule="exact"/>
        <w:jc w:val="both"/>
        <w:rPr>
          <w:rFonts w:ascii="Times New Roman" w:hAnsi="Times New Roman" w:cs="Times New Roman"/>
          <w:sz w:val="20"/>
          <w:szCs w:val="20"/>
        </w:rPr>
      </w:pPr>
      <w:r w:rsidRPr="009D09AA">
        <w:rPr>
          <w:rFonts w:ascii="Times New Roman" w:hAnsi="Times New Roman" w:cs="Times New Roman"/>
          <w:b/>
          <w:bCs/>
          <w:sz w:val="20"/>
          <w:szCs w:val="20"/>
        </w:rPr>
        <w:t>Note</w:t>
      </w:r>
      <w:r w:rsidRPr="009D09AA">
        <w:rPr>
          <w:rFonts w:ascii="Times New Roman" w:hAnsi="Times New Roman" w:cs="Times New Roman"/>
          <w:sz w:val="20"/>
          <w:szCs w:val="20"/>
        </w:rPr>
        <w:t xml:space="preserve">: </w:t>
      </w:r>
      <w:r w:rsidR="007162AB" w:rsidRPr="007162AB">
        <w:rPr>
          <w:rFonts w:ascii="Times New Roman" w:hAnsi="Times New Roman" w:cs="Times New Roman"/>
          <w:sz w:val="20"/>
          <w:szCs w:val="20"/>
        </w:rPr>
        <w:t>h², direct heritability; m², proportion of phenotypic variance attributable to maternal genetic effects; c², proportion attributable to maternal permanent environmental effects; SE, standard error. Birth weight was analysed on 782 calves from 725 dams and 3-month weight on 790 calves from 733 dams, with an average of 1.08 offspring per dam. Estimates of 0.000 lie on the boundary of the parameter space and indicate that the corresponding variance component was not estimable from these data. For birth weight, a model that also included a maternal permanent environmental term did not achieve convergence under the applied convergence criteria and was therefore not retained. For 3-month weight, this model converged at a tolerance of 1e-6. A model including both maternal genetic and maternal permanent environmental effects simultaneously resulted in boundary estimates of residual variance for both traits, suggesting over-parameterization for these data; therefore, this model was not retained.</w:t>
      </w:r>
    </w:p>
    <w:sectPr w:rsidR="00953016" w:rsidRPr="009D09AA">
      <w:type w:val="continuous"/>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63C67" w14:textId="77777777" w:rsidR="00472FC4" w:rsidRDefault="00472FC4" w:rsidP="009D09AA">
      <w:r>
        <w:separator/>
      </w:r>
    </w:p>
  </w:endnote>
  <w:endnote w:type="continuationSeparator" w:id="0">
    <w:p w14:paraId="5BD9FFAF" w14:textId="77777777" w:rsidR="00472FC4" w:rsidRDefault="00472FC4" w:rsidP="009D0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Courier New"/>
    <w:charset w:val="00"/>
    <w:family w:val="auto"/>
    <w:pitch w:val="default"/>
    <w:sig w:usb0="00000000" w:usb1="00000000" w:usb2="00000000" w:usb3="00000000" w:csb0="000001BF" w:csb1="00000000"/>
  </w:font>
  <w:font w:name="Yu Mincho">
    <w:charset w:val="80"/>
    <w:family w:val="roman"/>
    <w:pitch w:val="variable"/>
    <w:sig w:usb0="800002E7" w:usb1="2AC7FCFF" w:usb2="00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56730" w14:textId="77777777" w:rsidR="00472FC4" w:rsidRDefault="00472FC4" w:rsidP="009D09AA">
      <w:r>
        <w:separator/>
      </w:r>
    </w:p>
  </w:footnote>
  <w:footnote w:type="continuationSeparator" w:id="0">
    <w:p w14:paraId="233EEAB0" w14:textId="77777777" w:rsidR="00472FC4" w:rsidRDefault="00472FC4" w:rsidP="009D09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5FD"/>
    <w:multiLevelType w:val="multilevel"/>
    <w:tmpl w:val="07E925FD"/>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53204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79D"/>
    <w:rsid w:val="00036527"/>
    <w:rsid w:val="00073835"/>
    <w:rsid w:val="001202BE"/>
    <w:rsid w:val="001379FE"/>
    <w:rsid w:val="001A30DA"/>
    <w:rsid w:val="001C0A13"/>
    <w:rsid w:val="001D75AB"/>
    <w:rsid w:val="002157C2"/>
    <w:rsid w:val="0035500D"/>
    <w:rsid w:val="00362E65"/>
    <w:rsid w:val="004158F9"/>
    <w:rsid w:val="00440D1B"/>
    <w:rsid w:val="00457CF1"/>
    <w:rsid w:val="00472FC4"/>
    <w:rsid w:val="00684860"/>
    <w:rsid w:val="007162AB"/>
    <w:rsid w:val="00747CCE"/>
    <w:rsid w:val="007B3E96"/>
    <w:rsid w:val="008865DA"/>
    <w:rsid w:val="008F1F48"/>
    <w:rsid w:val="00901463"/>
    <w:rsid w:val="00946CB3"/>
    <w:rsid w:val="00953016"/>
    <w:rsid w:val="009613D7"/>
    <w:rsid w:val="009D09AA"/>
    <w:rsid w:val="00AE18EF"/>
    <w:rsid w:val="00AE1BDD"/>
    <w:rsid w:val="00B3547C"/>
    <w:rsid w:val="00B4379D"/>
    <w:rsid w:val="00C27329"/>
    <w:rsid w:val="00C31EEB"/>
    <w:rsid w:val="00E80955"/>
    <w:rsid w:val="00F12158"/>
    <w:rsid w:val="00FB63E7"/>
    <w:rsid w:val="00FC557F"/>
    <w:rsid w:val="46F704A4"/>
    <w:rsid w:val="48E031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2A461A"/>
  <w14:defaultImageDpi w14:val="300"/>
  <w15:docId w15:val="{853F0996-A8E1-42D4-9F2F-9C04F436F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qFormat="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en-US"/>
    </w:rPr>
  </w:style>
  <w:style w:type="paragraph" w:styleId="1">
    <w:name w:val="heading 1"/>
    <w:basedOn w:val="a"/>
    <w:next w:val="a"/>
    <w:link w:val="10"/>
    <w:uiPriority w:val="9"/>
    <w:qFormat/>
    <w:pPr>
      <w:keepNext/>
      <w:keepLines/>
      <w:numPr>
        <w:numId w:val="1"/>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2">
    <w:name w:val="heading 2"/>
    <w:basedOn w:val="a"/>
    <w:next w:val="a"/>
    <w:link w:val="20"/>
    <w:uiPriority w:val="9"/>
    <w:semiHidden/>
    <w:unhideWhenUsed/>
    <w:qFormat/>
    <w:pPr>
      <w:keepNext/>
      <w:keepLines/>
      <w:numPr>
        <w:ilvl w:val="1"/>
        <w:numId w:val="1"/>
      </w:numPr>
      <w:spacing w:before="200"/>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semiHidden/>
    <w:unhideWhenUsed/>
    <w:qFormat/>
    <w:pPr>
      <w:keepNext/>
      <w:keepLines/>
      <w:numPr>
        <w:ilvl w:val="2"/>
        <w:numId w:val="1"/>
      </w:numPr>
      <w:spacing w:before="200"/>
      <w:outlineLvl w:val="2"/>
    </w:pPr>
    <w:rPr>
      <w:rFonts w:asciiTheme="majorHAnsi" w:eastAsiaTheme="majorEastAsia" w:hAnsiTheme="majorHAnsi"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Lucida Grande" w:hAnsi="Lucida Grande"/>
      <w:sz w:val="18"/>
      <w:szCs w:val="18"/>
    </w:rPr>
  </w:style>
  <w:style w:type="paragraph" w:styleId="TOC1">
    <w:name w:val="toc 1"/>
    <w:basedOn w:val="a"/>
    <w:next w:val="a"/>
    <w:autoRedefine/>
    <w:uiPriority w:val="39"/>
    <w:unhideWhenUsed/>
    <w:qFormat/>
    <w:pPr>
      <w:spacing w:after="100"/>
    </w:pPr>
  </w:style>
  <w:style w:type="paragraph" w:styleId="TOC2">
    <w:name w:val="toc 2"/>
    <w:basedOn w:val="a"/>
    <w:next w:val="a"/>
    <w:autoRedefine/>
    <w:uiPriority w:val="39"/>
    <w:unhideWhenUsed/>
    <w:pPr>
      <w:spacing w:after="100"/>
      <w:ind w:left="240"/>
    </w:pPr>
  </w:style>
  <w:style w:type="table" w:styleId="a5">
    <w:name w:val="Table Professional"/>
    <w:basedOn w:val="a1"/>
    <w:uiPriority w:val="99"/>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2">
    <w:name w:val="Light List Accent 2"/>
    <w:basedOn w:val="a1"/>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11">
    <w:name w:val="要点1"/>
    <w:basedOn w:val="a0"/>
    <w:uiPriority w:val="1"/>
    <w:qFormat/>
    <w:rPr>
      <w:b/>
    </w:rPr>
  </w:style>
  <w:style w:type="paragraph" w:customStyle="1" w:styleId="centered">
    <w:name w:val="centered"/>
    <w:basedOn w:val="a"/>
    <w:qFormat/>
    <w:pPr>
      <w:jc w:val="center"/>
    </w:pPr>
  </w:style>
  <w:style w:type="table" w:customStyle="1" w:styleId="tabletemplate">
    <w:name w:val="table_template"/>
    <w:basedOn w:val="a1"/>
    <w:uiPriority w:val="59"/>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character" w:customStyle="1" w:styleId="10">
    <w:name w:val="标题 1 字符"/>
    <w:basedOn w:val="a0"/>
    <w:link w:val="1"/>
    <w:uiPriority w:val="9"/>
    <w:qFormat/>
    <w:rPr>
      <w:rFonts w:asciiTheme="majorHAnsi" w:eastAsiaTheme="majorEastAsia" w:hAnsiTheme="majorHAnsi" w:cstheme="majorBidi"/>
      <w:b/>
      <w:bCs/>
      <w:sz w:val="32"/>
      <w:szCs w:val="32"/>
    </w:rPr>
  </w:style>
  <w:style w:type="character" w:customStyle="1" w:styleId="20">
    <w:name w:val="标题 2 字符"/>
    <w:basedOn w:val="a0"/>
    <w:link w:val="2"/>
    <w:uiPriority w:val="9"/>
    <w:semiHidden/>
    <w:rPr>
      <w:rFonts w:asciiTheme="majorHAnsi" w:eastAsiaTheme="majorEastAsia" w:hAnsiTheme="majorHAnsi" w:cstheme="majorBidi"/>
      <w:b/>
      <w:bCs/>
      <w:sz w:val="26"/>
      <w:szCs w:val="26"/>
    </w:rPr>
  </w:style>
  <w:style w:type="character" w:customStyle="1" w:styleId="30">
    <w:name w:val="标题 3 字符"/>
    <w:basedOn w:val="a0"/>
    <w:link w:val="3"/>
    <w:uiPriority w:val="9"/>
    <w:semiHidden/>
    <w:qFormat/>
    <w:rPr>
      <w:rFonts w:asciiTheme="majorHAnsi" w:eastAsiaTheme="majorEastAsia" w:hAnsiTheme="majorHAnsi" w:cstheme="majorBidi"/>
      <w:b/>
      <w:bCs/>
    </w:rPr>
  </w:style>
  <w:style w:type="paragraph" w:customStyle="1" w:styleId="ImageCaption">
    <w:name w:val="Image Caption"/>
    <w:basedOn w:val="a"/>
    <w:qFormat/>
    <w:pPr>
      <w:jc w:val="center"/>
    </w:pPr>
    <w:rPr>
      <w:b/>
      <w:i/>
    </w:rPr>
  </w:style>
  <w:style w:type="paragraph" w:customStyle="1" w:styleId="TableCaption">
    <w:name w:val="Table Caption"/>
    <w:basedOn w:val="ImageCaption"/>
    <w:qFormat/>
  </w:style>
  <w:style w:type="character" w:customStyle="1" w:styleId="a4">
    <w:name w:val="批注框文本 字符"/>
    <w:basedOn w:val="a0"/>
    <w:link w:val="a3"/>
    <w:uiPriority w:val="99"/>
    <w:semiHidden/>
    <w:qFormat/>
    <w:rPr>
      <w:rFonts w:ascii="Lucida Grande" w:hAnsi="Lucida Grande"/>
      <w:sz w:val="18"/>
      <w:szCs w:val="18"/>
    </w:rPr>
  </w:style>
  <w:style w:type="character" w:customStyle="1" w:styleId="referenceid">
    <w:name w:val="reference_id"/>
    <w:basedOn w:val="a0"/>
    <w:uiPriority w:val="1"/>
    <w:qFormat/>
    <w:rPr>
      <w:vertAlign w:val="superscript"/>
    </w:rPr>
  </w:style>
  <w:style w:type="paragraph" w:customStyle="1" w:styleId="graphictitle">
    <w:name w:val="graphic title"/>
    <w:basedOn w:val="ImageCaption"/>
    <w:next w:val="a"/>
    <w:qFormat/>
  </w:style>
  <w:style w:type="paragraph" w:customStyle="1" w:styleId="tabletitle">
    <w:name w:val="table title"/>
    <w:basedOn w:val="TableCaption"/>
    <w:next w:val="a"/>
    <w:qFormat/>
  </w:style>
  <w:style w:type="paragraph" w:styleId="a6">
    <w:name w:val="header"/>
    <w:basedOn w:val="a"/>
    <w:link w:val="a7"/>
    <w:uiPriority w:val="99"/>
    <w:unhideWhenUsed/>
    <w:rsid w:val="009D09AA"/>
    <w:pPr>
      <w:tabs>
        <w:tab w:val="center" w:pos="4153"/>
        <w:tab w:val="right" w:pos="8306"/>
      </w:tabs>
      <w:snapToGrid w:val="0"/>
      <w:jc w:val="center"/>
    </w:pPr>
    <w:rPr>
      <w:sz w:val="18"/>
      <w:szCs w:val="18"/>
    </w:rPr>
  </w:style>
  <w:style w:type="character" w:customStyle="1" w:styleId="a7">
    <w:name w:val="页眉 字符"/>
    <w:basedOn w:val="a0"/>
    <w:link w:val="a6"/>
    <w:uiPriority w:val="99"/>
    <w:rsid w:val="009D09AA"/>
    <w:rPr>
      <w:sz w:val="18"/>
      <w:szCs w:val="18"/>
      <w:lang w:eastAsia="en-US"/>
    </w:rPr>
  </w:style>
  <w:style w:type="paragraph" w:styleId="a8">
    <w:name w:val="footer"/>
    <w:basedOn w:val="a"/>
    <w:link w:val="a9"/>
    <w:uiPriority w:val="99"/>
    <w:unhideWhenUsed/>
    <w:rsid w:val="009D09AA"/>
    <w:pPr>
      <w:tabs>
        <w:tab w:val="center" w:pos="4153"/>
        <w:tab w:val="right" w:pos="8306"/>
      </w:tabs>
      <w:snapToGrid w:val="0"/>
    </w:pPr>
    <w:rPr>
      <w:sz w:val="18"/>
      <w:szCs w:val="18"/>
    </w:rPr>
  </w:style>
  <w:style w:type="character" w:customStyle="1" w:styleId="a9">
    <w:name w:val="页脚 字符"/>
    <w:basedOn w:val="a0"/>
    <w:link w:val="a8"/>
    <w:uiPriority w:val="99"/>
    <w:rsid w:val="009D09AA"/>
    <w:rPr>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43B2F-0FA0-4560-8DC1-6CB88511E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956</Words>
  <Characters>4938</Characters>
  <Application>Microsoft Office Word</Application>
  <DocSecurity>0</DocSecurity>
  <Lines>411</Lines>
  <Paragraphs>346</Paragraphs>
  <ScaleCrop>false</ScaleCrop>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WPS_1702275184</dc:creator>
  <cp:lastModifiedBy>杨 乔</cp:lastModifiedBy>
  <cp:revision>14</cp:revision>
  <cp:lastPrinted>2026-06-24T12:12:00Z</cp:lastPrinted>
  <dcterms:created xsi:type="dcterms:W3CDTF">2017-02-28T11:18:00Z</dcterms:created>
  <dcterms:modified xsi:type="dcterms:W3CDTF">2026-09-28T12:41:00Z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eyJoZGlkIjoiM2JmMGViMGIwNWI3ZGE4ZmQ0YTBjNGY5ZGJkMDc3OWIiLCJ1c2VySWQiOiIxNTY2Mzg0NzQ4In0=</vt:lpwstr>
  </property>
  <property fmtid="{D5CDD505-2E9C-101B-9397-08002B2CF9AE}" pid="3" name="KSOProductBuildVer">
    <vt:lpwstr>2052-12.1.0.26895</vt:lpwstr>
  </property>
  <property fmtid="{D5CDD505-2E9C-101B-9397-08002B2CF9AE}" pid="4" name="ICV">
    <vt:lpwstr>B6DA2C3C0A234725A7E0C852CC8E8214_12</vt:lpwstr>
  </property>
</Properties>
</file>