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5EB8" w14:textId="5C582F8E" w:rsidR="003069C5" w:rsidRDefault="00D95C74">
      <w:pPr>
        <w:rPr>
          <w:rFonts w:ascii="Times New Roman" w:hAnsi="Times New Roman" w:cs="Times New Roman"/>
          <w:sz w:val="24"/>
          <w:szCs w:val="24"/>
        </w:rPr>
      </w:pPr>
      <w:r w:rsidRPr="0023188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Table S1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Characteristics of </w:t>
      </w:r>
      <w:r>
        <w:rPr>
          <w:rFonts w:ascii="Times New Roman" w:hAnsi="Times New Roman" w:cs="Times New Roman"/>
          <w:i/>
          <w:sz w:val="24"/>
          <w:szCs w:val="24"/>
        </w:rPr>
        <w:t>HMA</w:t>
      </w:r>
      <w:r>
        <w:rPr>
          <w:rFonts w:ascii="Times New Roman" w:hAnsi="Times New Roman" w:cs="Times New Roman"/>
          <w:sz w:val="24"/>
          <w:szCs w:val="24"/>
        </w:rPr>
        <w:t xml:space="preserve"> genes in lentil</w:t>
      </w:r>
    </w:p>
    <w:tbl>
      <w:tblPr>
        <w:tblW w:w="11635" w:type="dxa"/>
        <w:tblInd w:w="-101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763"/>
        <w:gridCol w:w="1442"/>
        <w:gridCol w:w="2363"/>
        <w:gridCol w:w="1437"/>
        <w:gridCol w:w="1343"/>
        <w:gridCol w:w="2287"/>
      </w:tblGrid>
      <w:tr w:rsidR="00D95C74" w14:paraId="20ACB631" w14:textId="77777777" w:rsidTr="00C60E9B">
        <w:trPr>
          <w:trHeight w:val="315"/>
        </w:trPr>
        <w:tc>
          <w:tcPr>
            <w:tcW w:w="276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3046BE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Transcript ID</w:t>
            </w:r>
          </w:p>
        </w:tc>
        <w:tc>
          <w:tcPr>
            <w:tcW w:w="144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16EC64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name</w:t>
            </w:r>
          </w:p>
        </w:tc>
        <w:tc>
          <w:tcPr>
            <w:tcW w:w="236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77C4D1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Chr ID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C675F1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Start</w:t>
            </w:r>
          </w:p>
        </w:tc>
        <w:tc>
          <w:tcPr>
            <w:tcW w:w="13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A78D98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EFE18D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Subcellular localization</w:t>
            </w:r>
          </w:p>
        </w:tc>
      </w:tr>
      <w:tr w:rsidR="00D95C74" w14:paraId="186053A5" w14:textId="77777777" w:rsidTr="00C60E9B">
        <w:trPr>
          <w:trHeight w:val="315"/>
        </w:trPr>
        <w:tc>
          <w:tcPr>
            <w:tcW w:w="276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CD632B8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Lcu.2RBY.2g001670</w:t>
            </w:r>
          </w:p>
        </w:tc>
        <w:tc>
          <w:tcPr>
            <w:tcW w:w="144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648A2B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</w:t>
            </w:r>
          </w:p>
        </w:tc>
        <w:tc>
          <w:tcPr>
            <w:tcW w:w="236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157ED9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Lcu.2RBY.Chr2</w:t>
            </w:r>
          </w:p>
        </w:tc>
        <w:tc>
          <w:tcPr>
            <w:tcW w:w="14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FAFFB89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2789999</w:t>
            </w:r>
          </w:p>
        </w:tc>
        <w:tc>
          <w:tcPr>
            <w:tcW w:w="134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519329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2795348</w:t>
            </w:r>
          </w:p>
        </w:tc>
        <w:tc>
          <w:tcPr>
            <w:tcW w:w="228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873DF3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Extracellular</w:t>
            </w:r>
          </w:p>
        </w:tc>
      </w:tr>
      <w:tr w:rsidR="00D95C74" w14:paraId="47B3B903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4275958B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Lcu.2RBY.2g019550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33F6BC9B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LcuHMA2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1BAE483F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Lcu.2RBY.Chr2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8166CBC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68506321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F562596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68513535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06ECDBAA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546F66D6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54CD8107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Lcu.2RBY.2g020730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6ADBDAAF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LcuHMA3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0F61500E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Lcu.2RBY.Chr2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348F2E4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76794815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09AEB72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76798484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12474D5B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62B7C161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50C90438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Lcu.2RBY.3g064660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AB3C870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LcuHMA4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6E1D4055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Lcu.2RBY.Chr3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33A004D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386061458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32A7AE5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386072646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5FB94C7A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67D65955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3E829701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Lcu.2RBY.4g035460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32E7E95D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LcuHMA5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05F07320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Lcu.2RBY.Chr4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47D3A09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257611838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32859F1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257616463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3E0F30F7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4DF414BA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252E0E69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Lcu.2RBY.4g060650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2EBA7A3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LcuHMA6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558AFBB8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Lcu.2RBY.Chr4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FE7A413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390570592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48E4BC4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390594908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61FD5007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2AC8334E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27CC0AE6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Lcu.2RBY.4g063350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59CADF89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LcuHMA7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56EE7DA2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Lcu.2RBY.Chr4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6569B27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402561943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38ADED8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402568556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5193B65F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20A8C9F1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5D64F42D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Lcu.2RBY.5g002970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04F84F13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LcuHMA8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44FE2E85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Lcu.2RBY.Chr5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64B7B02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3496344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8BADBA2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3507416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3388C2E0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56BD13FB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0657EFBB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Lcu.2RBY.5g002980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6948FDA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LcuHMA9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3C5FA3DE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Lcu.2RBY.Chr5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C1E5749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3499191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3076AFA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3508025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7E9FE264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6069A733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2EB4758D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Lcu.2RBY.7g002240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5C0E753E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LcuHMA10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31B4AF41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Lcu.2RBY.Chr7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BB42162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3665771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871A576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3673068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4AE57942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4FCCA478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504041A4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Lcu.2RBY.7g074660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C2322EB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LcuHMA11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7AFF7240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Lcu.2RBY.Chr7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4CEFC22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521667052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3AB7A00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521675364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6473F6B7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Plasma membrane</w:t>
            </w:r>
          </w:p>
        </w:tc>
      </w:tr>
      <w:tr w:rsidR="00D95C74" w14:paraId="742F2758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78CE6F33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Lcu.2RBY.L005370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228CEF0A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LcuHMA12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13BB21AF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Lcu.2RBY.unitig1160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D080241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189420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74B3CA0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190190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6C6184C3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Chloroplast, Nuclear</w:t>
            </w:r>
          </w:p>
        </w:tc>
      </w:tr>
      <w:tr w:rsidR="00D95C74" w14:paraId="3AA1919F" w14:textId="77777777" w:rsidTr="00C60E9B">
        <w:trPr>
          <w:trHeight w:val="315"/>
        </w:trPr>
        <w:tc>
          <w:tcPr>
            <w:tcW w:w="2763" w:type="dxa"/>
            <w:shd w:val="clear" w:color="auto" w:fill="auto"/>
            <w:vAlign w:val="center"/>
          </w:tcPr>
          <w:p w14:paraId="50055A92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Lcu.2RBY.L005380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87079C3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LcuHMA13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0DFC2F2B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Lcu.2RBY.unitig1160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EAA4BE1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198404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62DC69E" w14:textId="77777777" w:rsidR="00D95C74" w:rsidRDefault="00D95C74" w:rsidP="00C60E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199227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252940A4" w14:textId="77777777" w:rsidR="00D95C74" w:rsidRDefault="00D95C74" w:rsidP="00C60E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Nuclear</w:t>
            </w:r>
          </w:p>
        </w:tc>
      </w:tr>
    </w:tbl>
    <w:p w14:paraId="1AD8DDE0" w14:textId="77777777" w:rsidR="00D95C74" w:rsidRDefault="00D95C74"/>
    <w:sectPr w:rsidR="00D95C74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74"/>
    <w:rsid w:val="0023188B"/>
    <w:rsid w:val="003069C5"/>
    <w:rsid w:val="00D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C875"/>
  <w15:chartTrackingRefBased/>
  <w15:docId w15:val="{9E19029C-EA81-4D50-AA7B-EB1DB465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Fawad Ali</dc:creator>
  <cp:keywords/>
  <dc:description/>
  <cp:lastModifiedBy>Fawad Ali</cp:lastModifiedBy>
  <cp:revision>2</cp:revision>
  <dcterms:created xsi:type="dcterms:W3CDTF">2026-09-21T08:07:00Z</dcterms:created>
  <dcterms:modified xsi:type="dcterms:W3CDTF">2026-09-28T06:13:00Z</dcterms:modified>
</cp:coreProperties>
</file>