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TRIPOD</w:t>
      </w:r>
      <w:r>
        <w:t xml:space="preserve"> </w:t>
      </w:r>
      <w:r>
        <w:t xml:space="preserve">2015</w:t>
      </w:r>
      <w:r>
        <w:t xml:space="preserve"> </w:t>
      </w:r>
      <w:r>
        <w:t xml:space="preserve">Checklist:</w:t>
      </w:r>
      <w:r>
        <w:t xml:space="preserve"> </w:t>
      </w:r>
      <w:r>
        <w:t xml:space="preserve">Prediction</w:t>
      </w:r>
      <w:r>
        <w:t xml:space="preserve"> </w:t>
      </w:r>
      <w:r>
        <w:t xml:space="preserve">Model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Validation</w:t>
      </w:r>
    </w:p>
    <w:p>
      <w:pPr>
        <w:pStyle w:val="FirstParagraph"/>
      </w:pPr>
      <w:r>
        <w:rPr>
          <w:bCs/>
          <w:b/>
        </w:rPr>
        <w:t xml:space="preserve">Manuscript title:</w:t>
      </w:r>
      <w:r>
        <w:t xml:space="preserve"> </w:t>
      </w:r>
      <w:r>
        <w:t xml:space="preserve">Development and validation of a nomogram for predicting the electrophysiological response to postpartum pelvic floor rehabilitation: a retrospective cohort study</w:t>
      </w:r>
    </w:p>
    <w:p>
      <w:pPr>
        <w:pStyle w:val="BodyText"/>
      </w:pPr>
      <w:r>
        <w:rPr>
          <w:bCs/>
          <w:b/>
        </w:rPr>
        <w:t xml:space="preserve">Model type:</w:t>
      </w:r>
      <w:r>
        <w:t xml:space="preserve"> </w:t>
      </w:r>
      <w:r>
        <w:t xml:space="preserve">Development and validation (internal bootstrap, random hold-out, and temporal validation)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400"/>
        <w:gridCol w:w="500"/>
        <w:gridCol w:w="5300"/>
        <w:gridCol w:w="1800"/>
      </w:tblGrid>
      <w:tr>
        <w:trPr>
          <w:tblHeader w:val="true"/>
        </w:trP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Section / Topic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Checklist item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Reported on page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Title and abstract</w:t>
            </w:r>
          </w:p>
        </w:tc>
        <w:tc>
          <w:tcPr>
            <w:tcW w:w="500" w:type="dxa"/>
          </w:tcPr>
          <w:p>
            <w:pPr>
              <w:pStyle w:val="Compact"/>
            </w:pPr>
          </w:p>
        </w:tc>
        <w:tc>
          <w:tcPr>
            <w:tcW w:w="5300" w:type="dxa"/>
          </w:tcPr>
          <w:p>
            <w:pPr>
              <w:pStyle w:val="Compact"/>
            </w:pPr>
          </w:p>
        </w:tc>
        <w:tc>
          <w:tcPr>
            <w:tcW w:w="1800" w:type="dxa"/>
          </w:tcPr>
          <w:p>
            <w:pPr>
              <w:pStyle w:val="Compact"/>
            </w:pP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Identify the study as developing and/or validating a multivariable prediction model, the target population, and the outcome to be predicted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Abstract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Summary of objectives, study design, setting, participants, sample size, predictors, outcome, statistical analysis, results, and conclusions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1–2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Introduction</w:t>
            </w:r>
          </w:p>
        </w:tc>
        <w:tc>
          <w:tcPr>
            <w:tcW w:w="500" w:type="dxa"/>
          </w:tcPr>
          <w:p>
            <w:pPr>
              <w:pStyle w:val="Compact"/>
            </w:pPr>
          </w:p>
        </w:tc>
        <w:tc>
          <w:tcPr>
            <w:tcW w:w="5300" w:type="dxa"/>
          </w:tcPr>
          <w:p>
            <w:pPr>
              <w:pStyle w:val="Compact"/>
            </w:pPr>
          </w:p>
        </w:tc>
        <w:tc>
          <w:tcPr>
            <w:tcW w:w="1800" w:type="dxa"/>
          </w:tcPr>
          <w:p>
            <w:pPr>
              <w:pStyle w:val="Compact"/>
            </w:pP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Background and objectives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3a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Explain the medical context and rationale for developing or validating the model, including references to existing models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3–4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3b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Specify the objectives, including whether the study describes development or validation, or both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</w:t>
            </w:r>
          </w:p>
        </w:tc>
        <w:tc>
          <w:tcPr>
            <w:tcW w:w="500" w:type="dxa"/>
          </w:tcPr>
          <w:p>
            <w:pPr>
              <w:pStyle w:val="Compact"/>
            </w:pPr>
          </w:p>
        </w:tc>
        <w:tc>
          <w:tcPr>
            <w:tcW w:w="5300" w:type="dxa"/>
          </w:tcPr>
          <w:p>
            <w:pPr>
              <w:pStyle w:val="Compact"/>
            </w:pPr>
          </w:p>
        </w:tc>
        <w:tc>
          <w:tcPr>
            <w:tcW w:w="1800" w:type="dxa"/>
          </w:tcPr>
          <w:p>
            <w:pPr>
              <w:pStyle w:val="Compact"/>
            </w:pP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Source of data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4a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the study design or source of data, including study dates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4b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Specify the key study dates, including start and end of accrual and follow-up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Participants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5a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Specify key elements of the study setting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5b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eligibility criteria for participants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5c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Give details of treatments received, if relevant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5–6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Outcome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6a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Clearly define the outcome that is predicted, including how and when assessed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6b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Report any actions to blind assessment of the outcome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Predictors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7a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Clearly define all predictors, including how and when they were measured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5–7; Table 2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7b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Report any actions to blind assessment of predictors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5–7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Sample size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Explain how the study size was arrived at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5, 28 (event-per-variable &gt; 20)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Missing data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how missing data were handled, with details of any imputation method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Analytical methods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10a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how predictors were handled in the analyses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7–8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10b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Specify type of model, all model-building procedures, and method for internal validation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8–9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10c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For validation, describe how the predictions were calculated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8–9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10d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Specify all measures used to assess model performance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8–9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10e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any model updating (not applicable)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Not applicable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Risk groups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Provide details on how risk groups were created, if done (not applicable; predictions kept continuous, decision thresholds explored by DCA)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8, 18–19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Development vs. validation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Identify any differences from development in setting, eligibility criteria, outcome, and predictors (temporal validation: 2023–2024 vs 2025–2026)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8–9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Results</w:t>
            </w:r>
          </w:p>
        </w:tc>
        <w:tc>
          <w:tcPr>
            <w:tcW w:w="500" w:type="dxa"/>
          </w:tcPr>
          <w:p>
            <w:pPr>
              <w:pStyle w:val="Compact"/>
            </w:pPr>
          </w:p>
        </w:tc>
        <w:tc>
          <w:tcPr>
            <w:tcW w:w="5300" w:type="dxa"/>
          </w:tcPr>
          <w:p>
            <w:pPr>
              <w:pStyle w:val="Compact"/>
            </w:pPr>
          </w:p>
        </w:tc>
        <w:tc>
          <w:tcPr>
            <w:tcW w:w="1800" w:type="dxa"/>
          </w:tcPr>
          <w:p>
            <w:pPr>
              <w:pStyle w:val="Compact"/>
            </w:pP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Participants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13a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the flow of participants through the study, including number with and without the outcome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10; Figure 1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13b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Describe the characteristics of the participants, including number with missing data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10–11; Table 1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Model development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14a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Specify the number of participants and outcome events in each analysis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13–14; Table 2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14b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Report unadjusted association between each candidate predictor and outcome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13–14; Table 2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Model specification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15a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Present the full prediction model to allow predictions for individuals (regression equation and nomogram)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14–15; Figure 3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15b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Explain how to use the prediction model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14–15; Figure 3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Model performance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Report performance measures (with confidence intervals) for the prediction model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18–19; Table 3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Model updating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Report results from any model updating (not applicable)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Not applicable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Discussion</w:t>
            </w:r>
          </w:p>
        </w:tc>
        <w:tc>
          <w:tcPr>
            <w:tcW w:w="500" w:type="dxa"/>
          </w:tcPr>
          <w:p>
            <w:pPr>
              <w:pStyle w:val="Compact"/>
            </w:pPr>
          </w:p>
        </w:tc>
        <w:tc>
          <w:tcPr>
            <w:tcW w:w="5300" w:type="dxa"/>
          </w:tcPr>
          <w:p>
            <w:pPr>
              <w:pStyle w:val="Compact"/>
            </w:pPr>
          </w:p>
        </w:tc>
        <w:tc>
          <w:tcPr>
            <w:tcW w:w="1800" w:type="dxa"/>
          </w:tcPr>
          <w:p>
            <w:pPr>
              <w:pStyle w:val="Compact"/>
            </w:pP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Limitations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Discuss any limitations of the study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32–33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Interpretation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19a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For validation, discuss the results with reference to performance in the development data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18–19, 28</w:t>
            </w:r>
          </w:p>
        </w:tc>
      </w:tr>
      <w:tr>
        <w:tc>
          <w:tcPr>
            <w:tcW w:w="1400" w:type="dxa"/>
          </w:tcPr>
          <w:p>
            <w:pPr>
              <w:pStyle w:val="Compact"/>
            </w:pP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19b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Give an overall interpretation of the results, considering objectives, limitations, and results from similar studies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28–32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Implications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Discuss the potential clinical use of the model and implications for future research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31, 33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Other information</w:t>
            </w:r>
          </w:p>
        </w:tc>
        <w:tc>
          <w:tcPr>
            <w:tcW w:w="500" w:type="dxa"/>
          </w:tcPr>
          <w:p>
            <w:pPr>
              <w:pStyle w:val="Compact"/>
            </w:pPr>
          </w:p>
        </w:tc>
        <w:tc>
          <w:tcPr>
            <w:tcW w:w="5300" w:type="dxa"/>
          </w:tcPr>
          <w:p>
            <w:pPr>
              <w:pStyle w:val="Compact"/>
            </w:pPr>
          </w:p>
        </w:tc>
        <w:tc>
          <w:tcPr>
            <w:tcW w:w="1800" w:type="dxa"/>
          </w:tcPr>
          <w:p>
            <w:pPr>
              <w:pStyle w:val="Compact"/>
            </w:pP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Supplementary information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Provide information about the availability of supplementary resources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35 (Additional files)</w:t>
            </w:r>
          </w:p>
        </w:tc>
      </w:tr>
      <w:tr>
        <w:tc>
          <w:tcPr>
            <w:tcW w:w="1400" w:type="dxa"/>
          </w:tcPr>
          <w:p>
            <w:pPr>
              <w:pStyle w:val="Compact"/>
              <w:jc w:val="left"/>
            </w:pPr>
            <w:r>
              <w:t xml:space="preserve">Funding</w:t>
            </w:r>
          </w:p>
        </w:tc>
        <w:tc>
          <w:tcPr>
            <w:tcW w:w="500" w:type="dxa"/>
          </w:tcPr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>
            <w:tcW w:w="5300" w:type="dxa"/>
          </w:tcPr>
          <w:p>
            <w:pPr>
              <w:pStyle w:val="Compact"/>
              <w:jc w:val="left"/>
            </w:pPr>
            <w:r>
              <w:t xml:space="preserve">Give the source of funding and the role of the funder(s)</w:t>
            </w:r>
          </w:p>
        </w:tc>
        <w:tc>
          <w:tcPr>
            <w:tcW w:w="1800" w:type="dxa"/>
          </w:tcPr>
          <w:p>
            <w:pPr>
              <w:pStyle w:val="Compact"/>
              <w:jc w:val="left"/>
            </w:pPr>
            <w:r>
              <w:t xml:space="preserve">34</w:t>
            </w:r>
          </w:p>
        </w:tc>
      </w:tr>
    </w:tbl>
    <w:p>
      <w:pPr>
        <w:pStyle w:val="BodyText"/>
      </w:pPr>
      <w:r>
        <w:t xml:space="preserve">TRIPOD, Transparent Reporting of a multivariable prediction model for Individual Prognosis Or Diagnosis; DCA, decision curve analysis.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2015 Checklist: Prediction Model Development and Validation</dc:title>
  <dc:creator/>
  <cp:keywords/>
  <dcterms:created xsi:type="dcterms:W3CDTF">2026-09-01T08:01:11Z</dcterms:created>
  <dcterms:modified xsi:type="dcterms:W3CDTF">2026-09-01T08:01:11Z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