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83302A" w14:textId="346C1FF5" w:rsidR="00721C63" w:rsidRDefault="00C50211">
      <w:pPr>
        <w:jc w:val="center"/>
      </w:pPr>
      <w:r>
        <w:rPr>
          <w:b/>
          <w:sz w:val="32"/>
        </w:rPr>
        <w:t>Supplementary Materials</w:t>
      </w:r>
    </w:p>
    <w:p w14:paraId="55DB965F" w14:textId="77777777" w:rsidR="00721C63" w:rsidRDefault="00000000">
      <w:pPr>
        <w:spacing w:before="120" w:after="80"/>
      </w:pPr>
      <w:r>
        <w:rPr>
          <w:b/>
          <w:sz w:val="18"/>
        </w:rPr>
        <w:t>Table S1. Indicators and primary calibration anchors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757"/>
        <w:gridCol w:w="3969"/>
        <w:gridCol w:w="2268"/>
        <w:gridCol w:w="1361"/>
      </w:tblGrid>
      <w:tr w:rsidR="00721C63" w14:paraId="19EBCA90" w14:textId="77777777" w:rsidTr="00C50211">
        <w:trPr>
          <w:tblHeader/>
          <w:jc w:val="center"/>
        </w:trPr>
        <w:tc>
          <w:tcPr>
            <w:tcW w:w="17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4248F8E" w14:textId="77777777" w:rsidR="00721C63" w:rsidRDefault="00000000">
            <w:pPr>
              <w:jc w:val="center"/>
            </w:pPr>
            <w:r>
              <w:rPr>
                <w:b/>
                <w:sz w:val="16"/>
              </w:rPr>
              <w:t>Set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9A41AA4" w14:textId="77777777" w:rsidR="00721C63" w:rsidRDefault="00000000">
            <w:pPr>
              <w:jc w:val="center"/>
            </w:pPr>
            <w:r>
              <w:rPr>
                <w:b/>
                <w:sz w:val="16"/>
              </w:rPr>
              <w:t>Survey indicator(s)</w:t>
            </w:r>
          </w:p>
        </w:tc>
        <w:tc>
          <w:tcPr>
            <w:tcW w:w="22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79F0089" w14:textId="77777777" w:rsidR="00721C63" w:rsidRDefault="00000000">
            <w:pPr>
              <w:jc w:val="center"/>
            </w:pPr>
            <w:r>
              <w:rPr>
                <w:b/>
                <w:sz w:val="16"/>
              </w:rPr>
              <w:t>Favourable response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E46462" w14:textId="77777777" w:rsidR="00721C63" w:rsidRDefault="00000000">
            <w:pPr>
              <w:jc w:val="center"/>
            </w:pPr>
            <w:r>
              <w:rPr>
                <w:b/>
                <w:sz w:val="16"/>
              </w:rPr>
              <w:t>Primary anchors</w:t>
            </w:r>
          </w:p>
        </w:tc>
      </w:tr>
      <w:tr w:rsidR="00721C63" w14:paraId="027B1633" w14:textId="77777777">
        <w:trPr>
          <w:jc w:val="center"/>
        </w:trPr>
        <w:tc>
          <w:tcPr>
            <w:tcW w:w="17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C6AA51" w14:textId="77777777" w:rsidR="00721C63" w:rsidRDefault="00000000">
            <w:r>
              <w:rPr>
                <w:sz w:val="16"/>
              </w:rPr>
              <w:t>HCS</w:t>
            </w:r>
            <w:r>
              <w:rPr>
                <w:sz w:val="16"/>
              </w:rPr>
              <w:br/>
              <w:t>High City Satisfaction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809B27" w14:textId="77777777" w:rsidR="00721C63" w:rsidRDefault="00000000">
            <w:pPr>
              <w:jc w:val="center"/>
            </w:pPr>
            <w:r>
              <w:rPr>
                <w:sz w:val="16"/>
              </w:rPr>
              <w:t>City satisfaction (Q2_1)</w:t>
            </w:r>
          </w:p>
        </w:tc>
        <w:tc>
          <w:tcPr>
            <w:tcW w:w="22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DCCE3B6" w14:textId="77777777" w:rsidR="00721C63" w:rsidRDefault="00000000">
            <w:pPr>
              <w:jc w:val="center"/>
            </w:pPr>
            <w:r>
              <w:rPr>
                <w:sz w:val="16"/>
              </w:rPr>
              <w:t>Strongly agree + somewhat agree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8488DF7" w14:textId="77777777" w:rsidR="00721C63" w:rsidRDefault="00000000">
            <w:pPr>
              <w:jc w:val="center"/>
            </w:pPr>
            <w:r>
              <w:rPr>
                <w:sz w:val="16"/>
              </w:rPr>
              <w:t>81 / 90 / 93</w:t>
            </w:r>
          </w:p>
        </w:tc>
      </w:tr>
      <w:tr w:rsidR="00721C63" w14:paraId="4B90C025" w14:textId="77777777">
        <w:trPr>
          <w:jc w:val="center"/>
        </w:trPr>
        <w:tc>
          <w:tcPr>
            <w:tcW w:w="17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0F515C" w14:textId="77777777" w:rsidR="00721C63" w:rsidRDefault="00000000">
            <w:r>
              <w:rPr>
                <w:sz w:val="16"/>
              </w:rPr>
              <w:t>ENV</w:t>
            </w:r>
            <w:r>
              <w:rPr>
                <w:sz w:val="16"/>
              </w:rPr>
              <w:br/>
              <w:t>Environmental Quality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B0FE0F" w14:textId="77777777" w:rsidR="00721C63" w:rsidRDefault="00000000">
            <w:pPr>
              <w:jc w:val="center"/>
            </w:pPr>
            <w:r>
              <w:rPr>
                <w:sz w:val="16"/>
              </w:rPr>
              <w:t>Air quality (Q1b_1); noise level (Q1b_2); cleanliness (Q1b_3)</w:t>
            </w:r>
          </w:p>
        </w:tc>
        <w:tc>
          <w:tcPr>
            <w:tcW w:w="22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0F4270" w14:textId="77777777" w:rsidR="00721C63" w:rsidRDefault="00000000">
            <w:pPr>
              <w:jc w:val="center"/>
            </w:pPr>
            <w:r>
              <w:rPr>
                <w:sz w:val="16"/>
              </w:rPr>
              <w:t>Very satisfied + rather satisfied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A74BD58" w14:textId="77777777" w:rsidR="00721C63" w:rsidRDefault="00000000">
            <w:pPr>
              <w:jc w:val="center"/>
            </w:pPr>
            <w:r>
              <w:rPr>
                <w:sz w:val="16"/>
              </w:rPr>
              <w:t>40 / 60 / 78</w:t>
            </w:r>
          </w:p>
        </w:tc>
      </w:tr>
      <w:tr w:rsidR="00721C63" w14:paraId="046E07FE" w14:textId="77777777">
        <w:trPr>
          <w:jc w:val="center"/>
        </w:trPr>
        <w:tc>
          <w:tcPr>
            <w:tcW w:w="17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B2829DB" w14:textId="77777777" w:rsidR="00721C63" w:rsidRDefault="00000000">
            <w:r>
              <w:rPr>
                <w:sz w:val="16"/>
              </w:rPr>
              <w:t>SAFE</w:t>
            </w:r>
            <w:r>
              <w:rPr>
                <w:sz w:val="16"/>
              </w:rPr>
              <w:br/>
              <w:t>Perceived Safety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EDA64F1" w14:textId="77777777" w:rsidR="00721C63" w:rsidRDefault="00000000">
            <w:pPr>
              <w:jc w:val="center"/>
            </w:pPr>
            <w:r>
              <w:rPr>
                <w:sz w:val="16"/>
              </w:rPr>
              <w:t>Feeling safe walking alone at night in the city (Q2_3)</w:t>
            </w:r>
          </w:p>
        </w:tc>
        <w:tc>
          <w:tcPr>
            <w:tcW w:w="22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B5F35BC" w14:textId="77777777" w:rsidR="00721C63" w:rsidRDefault="00000000">
            <w:pPr>
              <w:jc w:val="center"/>
            </w:pPr>
            <w:r>
              <w:rPr>
                <w:sz w:val="16"/>
              </w:rPr>
              <w:t>Strongly agree + somewhat agree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9D5260" w14:textId="77777777" w:rsidR="00721C63" w:rsidRDefault="00000000">
            <w:pPr>
              <w:jc w:val="center"/>
            </w:pPr>
            <w:r>
              <w:rPr>
                <w:sz w:val="16"/>
              </w:rPr>
              <w:t>60 / 70 / 80</w:t>
            </w:r>
          </w:p>
        </w:tc>
      </w:tr>
      <w:tr w:rsidR="00721C63" w14:paraId="1A55E1B5" w14:textId="77777777">
        <w:trPr>
          <w:jc w:val="center"/>
        </w:trPr>
        <w:tc>
          <w:tcPr>
            <w:tcW w:w="17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C3549F5" w14:textId="77777777" w:rsidR="00721C63" w:rsidRDefault="00000000">
            <w:r>
              <w:rPr>
                <w:sz w:val="16"/>
              </w:rPr>
              <w:t>TRUST</w:t>
            </w:r>
            <w:r>
              <w:rPr>
                <w:sz w:val="16"/>
              </w:rPr>
              <w:br/>
              <w:t>Social Trust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362F5B2" w14:textId="77777777" w:rsidR="00721C63" w:rsidRDefault="00000000">
            <w:pPr>
              <w:jc w:val="center"/>
            </w:pPr>
            <w:r>
              <w:rPr>
                <w:sz w:val="16"/>
              </w:rPr>
              <w:t>Most people in the city can be trusted (Q2_6)</w:t>
            </w:r>
          </w:p>
        </w:tc>
        <w:tc>
          <w:tcPr>
            <w:tcW w:w="22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678A89F" w14:textId="77777777" w:rsidR="00721C63" w:rsidRDefault="00000000">
            <w:pPr>
              <w:jc w:val="center"/>
            </w:pPr>
            <w:r>
              <w:rPr>
                <w:sz w:val="16"/>
              </w:rPr>
              <w:t>Strongly agree + somewhat agree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DE9B873" w14:textId="77777777" w:rsidR="00721C63" w:rsidRDefault="00000000">
            <w:pPr>
              <w:jc w:val="center"/>
            </w:pPr>
            <w:r>
              <w:rPr>
                <w:sz w:val="16"/>
              </w:rPr>
              <w:t>50 / 65 / 80</w:t>
            </w:r>
          </w:p>
        </w:tc>
      </w:tr>
      <w:tr w:rsidR="00721C63" w14:paraId="01496A28" w14:textId="77777777">
        <w:trPr>
          <w:jc w:val="center"/>
        </w:trPr>
        <w:tc>
          <w:tcPr>
            <w:tcW w:w="17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C08CA1" w14:textId="77777777" w:rsidR="00721C63" w:rsidRDefault="00000000">
            <w:r>
              <w:rPr>
                <w:sz w:val="16"/>
              </w:rPr>
              <w:t>ADMIN</w:t>
            </w:r>
            <w:r>
              <w:rPr>
                <w:sz w:val="16"/>
              </w:rPr>
              <w:br/>
              <w:t>Local Administrative Quality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4DFFF50" w14:textId="77777777" w:rsidR="00721C63" w:rsidRDefault="00000000">
            <w:pPr>
              <w:jc w:val="center"/>
            </w:pPr>
            <w:r>
              <w:rPr>
                <w:sz w:val="16"/>
              </w:rPr>
              <w:t>Request resolution time (Q13_1); procedural clarity (Q13_2); reasonable fees (Q13_3); online access to information and services (Q13_4)</w:t>
            </w:r>
          </w:p>
        </w:tc>
        <w:tc>
          <w:tcPr>
            <w:tcW w:w="22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0527F73" w14:textId="77777777" w:rsidR="00721C63" w:rsidRDefault="00000000">
            <w:pPr>
              <w:jc w:val="center"/>
            </w:pPr>
            <w:r>
              <w:rPr>
                <w:sz w:val="16"/>
              </w:rPr>
              <w:t>Strongly agree + somewhat agree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7F01B05" w14:textId="77777777" w:rsidR="00721C63" w:rsidRDefault="00000000">
            <w:pPr>
              <w:jc w:val="center"/>
            </w:pPr>
            <w:r>
              <w:rPr>
                <w:sz w:val="16"/>
              </w:rPr>
              <w:t>50 / 60 / 70</w:t>
            </w:r>
          </w:p>
        </w:tc>
      </w:tr>
      <w:tr w:rsidR="00721C63" w14:paraId="516FBBEF" w14:textId="77777777">
        <w:trPr>
          <w:jc w:val="center"/>
        </w:trPr>
        <w:tc>
          <w:tcPr>
            <w:tcW w:w="17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87A441D" w14:textId="77777777" w:rsidR="00721C63" w:rsidRDefault="00000000">
            <w:r>
              <w:rPr>
                <w:sz w:val="16"/>
              </w:rPr>
              <w:t>EPSQ</w:t>
            </w:r>
            <w:r>
              <w:rPr>
                <w:sz w:val="16"/>
              </w:rPr>
              <w:br/>
              <w:t>Essential Public Service Quality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940699" w14:textId="77777777" w:rsidR="00721C63" w:rsidRDefault="00000000">
            <w:pPr>
              <w:jc w:val="center"/>
            </w:pPr>
            <w:r>
              <w:rPr>
                <w:sz w:val="16"/>
              </w:rPr>
              <w:t>Public transport (Q1a_1); healthcare (Q1a_2); schools and educational facilities (Q1a_7)</w:t>
            </w:r>
          </w:p>
        </w:tc>
        <w:tc>
          <w:tcPr>
            <w:tcW w:w="22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ACDD667" w14:textId="77777777" w:rsidR="00721C63" w:rsidRDefault="00000000">
            <w:pPr>
              <w:jc w:val="center"/>
            </w:pPr>
            <w:r>
              <w:rPr>
                <w:sz w:val="16"/>
              </w:rPr>
              <w:t>Very satisfied + rather satisfied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A6F772" w14:textId="77777777" w:rsidR="00721C63" w:rsidRDefault="00000000">
            <w:pPr>
              <w:jc w:val="center"/>
            </w:pPr>
            <w:r>
              <w:rPr>
                <w:sz w:val="16"/>
              </w:rPr>
              <w:t>55 / 72 / 85</w:t>
            </w:r>
          </w:p>
        </w:tc>
      </w:tr>
      <w:tr w:rsidR="00721C63" w14:paraId="3A37FD1A" w14:textId="77777777">
        <w:trPr>
          <w:jc w:val="center"/>
        </w:trPr>
        <w:tc>
          <w:tcPr>
            <w:tcW w:w="1757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689B2C4" w14:textId="77777777" w:rsidR="00721C63" w:rsidRDefault="00000000">
            <w:r>
              <w:rPr>
                <w:sz w:val="16"/>
              </w:rPr>
              <w:t>INCL</w:t>
            </w:r>
            <w:r>
              <w:rPr>
                <w:sz w:val="16"/>
              </w:rPr>
              <w:br/>
              <w:t>Urban Inclusiveness</w:t>
            </w:r>
          </w:p>
        </w:tc>
        <w:tc>
          <w:tcPr>
            <w:tcW w:w="39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B9BD51B" w14:textId="77777777" w:rsidR="00721C63" w:rsidRDefault="00000000">
            <w:pPr>
              <w:jc w:val="center"/>
            </w:pPr>
            <w:r>
              <w:rPr>
                <w:sz w:val="16"/>
              </w:rPr>
              <w:t>City is a good place to live for gay or lesbian people (Q3_3) and immigrants from other countries (Q3_4)</w:t>
            </w:r>
          </w:p>
        </w:tc>
        <w:tc>
          <w:tcPr>
            <w:tcW w:w="2268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44B46BA" w14:textId="77777777" w:rsidR="00721C63" w:rsidRDefault="00000000">
            <w:pPr>
              <w:jc w:val="center"/>
            </w:pPr>
            <w:r>
              <w:rPr>
                <w:sz w:val="16"/>
              </w:rPr>
              <w:t>A good place to live</w:t>
            </w:r>
          </w:p>
        </w:tc>
        <w:tc>
          <w:tcPr>
            <w:tcW w:w="1361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6E4FFD9" w14:textId="77777777" w:rsidR="00721C63" w:rsidRDefault="00000000">
            <w:pPr>
              <w:jc w:val="center"/>
            </w:pPr>
            <w:r>
              <w:rPr>
                <w:sz w:val="16"/>
              </w:rPr>
              <w:t>60 / 78 / 88</w:t>
            </w:r>
          </w:p>
        </w:tc>
      </w:tr>
    </w:tbl>
    <w:p w14:paraId="10F59D0C" w14:textId="77777777" w:rsidR="00721C63" w:rsidRDefault="00000000">
      <w:pPr>
        <w:spacing w:before="60" w:after="160"/>
      </w:pPr>
      <w:r>
        <w:rPr>
          <w:i/>
          <w:sz w:val="17"/>
        </w:rPr>
        <w:t xml:space="preserve">Note. </w:t>
      </w:r>
      <w:r>
        <w:rPr>
          <w:sz w:val="17"/>
        </w:rPr>
        <w:t>Item labels are shortened from the 2023 survey codebook. Percentages exclude “don’t know/no answer/refusal”; multi-item sets are equal-weight means. Anchors are on the 0–100 scale and are ordered as full non-membership / crossover / full membership. Calibration rationale is reported in Section 3.4.</w:t>
      </w:r>
    </w:p>
    <w:p w14:paraId="39969D97" w14:textId="77777777" w:rsidR="00721C63" w:rsidRDefault="00000000">
      <w:pPr>
        <w:spacing w:before="120" w:after="80"/>
      </w:pPr>
      <w:r>
        <w:rPr>
          <w:b/>
          <w:sz w:val="18"/>
        </w:rPr>
        <w:t>Table S2. Complex, intermediate and parsimonious solutions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2665"/>
        <w:gridCol w:w="5669"/>
      </w:tblGrid>
      <w:tr w:rsidR="00721C63" w14:paraId="7711289E" w14:textId="77777777" w:rsidTr="00C50211">
        <w:trPr>
          <w:tblHeader/>
          <w:jc w:val="center"/>
        </w:trPr>
        <w:tc>
          <w:tcPr>
            <w:tcW w:w="130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288797" w14:textId="77777777" w:rsidR="00721C63" w:rsidRDefault="00000000">
            <w:pPr>
              <w:jc w:val="center"/>
            </w:pPr>
            <w:r>
              <w:rPr>
                <w:b/>
                <w:sz w:val="16"/>
              </w:rPr>
              <w:t>Outcome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7E68E9C" w14:textId="77777777" w:rsidR="00721C63" w:rsidRDefault="00000000">
            <w:pPr>
              <w:jc w:val="center"/>
            </w:pPr>
            <w:r>
              <w:rPr>
                <w:b/>
                <w:sz w:val="16"/>
              </w:rPr>
              <w:t>Solution type</w:t>
            </w:r>
          </w:p>
        </w:tc>
        <w:tc>
          <w:tcPr>
            <w:tcW w:w="56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2F9DFF1" w14:textId="77777777" w:rsidR="00721C63" w:rsidRDefault="00000000">
            <w:pPr>
              <w:jc w:val="center"/>
            </w:pPr>
            <w:r>
              <w:rPr>
                <w:b/>
                <w:sz w:val="16"/>
              </w:rPr>
              <w:t>Boolean expression</w:t>
            </w:r>
          </w:p>
        </w:tc>
      </w:tr>
      <w:tr w:rsidR="00721C63" w14:paraId="705C72E6" w14:textId="77777777">
        <w:trPr>
          <w:jc w:val="center"/>
        </w:trPr>
        <w:tc>
          <w:tcPr>
            <w:tcW w:w="130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8503034" w14:textId="77777777" w:rsidR="00721C63" w:rsidRDefault="00000000">
            <w:r>
              <w:rPr>
                <w:sz w:val="16"/>
              </w:rPr>
              <w:t>HCS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7563000" w14:textId="77777777" w:rsidR="00721C63" w:rsidRDefault="00000000">
            <w:pPr>
              <w:jc w:val="center"/>
            </w:pPr>
            <w:r>
              <w:rPr>
                <w:sz w:val="16"/>
              </w:rPr>
              <w:t>Complex / intermediate (C1 + C2 + C3)</w:t>
            </w:r>
          </w:p>
        </w:tc>
        <w:tc>
          <w:tcPr>
            <w:tcW w:w="56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07C6C87" w14:textId="77777777" w:rsidR="00721C63" w:rsidRDefault="00000000">
            <w:pPr>
              <w:jc w:val="center"/>
            </w:pPr>
            <w:r>
              <w:rPr>
                <w:sz w:val="16"/>
              </w:rPr>
              <w:t>ENV*SAFE*TRUST*ADMIN +</w:t>
            </w:r>
            <w:r>
              <w:rPr>
                <w:sz w:val="16"/>
              </w:rPr>
              <w:br/>
              <w:t>ENV*TRUST*ADMIN*EPSQ*INCL +</w:t>
            </w:r>
            <w:r>
              <w:rPr>
                <w:sz w:val="16"/>
              </w:rPr>
              <w:br/>
              <w:t>ENV*SAFE*TRUST*EPSQ*INCL</w:t>
            </w:r>
          </w:p>
        </w:tc>
      </w:tr>
      <w:tr w:rsidR="00721C63" w14:paraId="704DF0D2" w14:textId="77777777">
        <w:trPr>
          <w:jc w:val="center"/>
        </w:trPr>
        <w:tc>
          <w:tcPr>
            <w:tcW w:w="130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B0C523" w14:textId="77777777" w:rsidR="00721C63" w:rsidRDefault="00000000">
            <w:r>
              <w:rPr>
                <w:sz w:val="16"/>
              </w:rPr>
              <w:t>HCS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98792A1" w14:textId="77777777" w:rsidR="00721C63" w:rsidRDefault="00000000">
            <w:pPr>
              <w:jc w:val="center"/>
            </w:pPr>
            <w:r>
              <w:rPr>
                <w:sz w:val="16"/>
              </w:rPr>
              <w:t>Parsimonious A</w:t>
            </w:r>
          </w:p>
        </w:tc>
        <w:tc>
          <w:tcPr>
            <w:tcW w:w="56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110E5D5" w14:textId="77777777" w:rsidR="00721C63" w:rsidRDefault="00000000">
            <w:pPr>
              <w:jc w:val="center"/>
            </w:pPr>
            <w:r>
              <w:rPr>
                <w:sz w:val="16"/>
              </w:rPr>
              <w:t>TRUST*ADMIN + SAFE*INCL</w:t>
            </w:r>
          </w:p>
        </w:tc>
      </w:tr>
      <w:tr w:rsidR="00721C63" w14:paraId="73D127B7" w14:textId="77777777">
        <w:trPr>
          <w:jc w:val="center"/>
        </w:trPr>
        <w:tc>
          <w:tcPr>
            <w:tcW w:w="130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91C9D53" w14:textId="77777777" w:rsidR="00721C63" w:rsidRDefault="00000000">
            <w:r>
              <w:rPr>
                <w:sz w:val="16"/>
              </w:rPr>
              <w:t>HCS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CC6EB7" w14:textId="77777777" w:rsidR="00721C63" w:rsidRDefault="00000000">
            <w:pPr>
              <w:jc w:val="center"/>
            </w:pPr>
            <w:r>
              <w:rPr>
                <w:sz w:val="16"/>
              </w:rPr>
              <w:t>Parsimonious B</w:t>
            </w:r>
          </w:p>
        </w:tc>
        <w:tc>
          <w:tcPr>
            <w:tcW w:w="56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2C03C2C" w14:textId="77777777" w:rsidR="00721C63" w:rsidRDefault="00000000">
            <w:pPr>
              <w:jc w:val="center"/>
            </w:pPr>
            <w:r>
              <w:rPr>
                <w:sz w:val="16"/>
              </w:rPr>
              <w:t>TRUST*ADMIN + SAFE*EPSQ</w:t>
            </w:r>
          </w:p>
        </w:tc>
      </w:tr>
      <w:tr w:rsidR="00721C63" w14:paraId="14D5E900" w14:textId="77777777">
        <w:trPr>
          <w:jc w:val="center"/>
        </w:trPr>
        <w:tc>
          <w:tcPr>
            <w:tcW w:w="130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9ED9F7A" w14:textId="77777777" w:rsidR="00721C63" w:rsidRDefault="00000000">
            <w:r>
              <w:rPr>
                <w:sz w:val="16"/>
              </w:rPr>
              <w:t>~HCS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C0BD8DE" w14:textId="77777777" w:rsidR="00721C63" w:rsidRDefault="00000000">
            <w:pPr>
              <w:jc w:val="center"/>
            </w:pPr>
            <w:r>
              <w:rPr>
                <w:sz w:val="16"/>
              </w:rPr>
              <w:t>Complex / intermediate (C4)</w:t>
            </w:r>
          </w:p>
        </w:tc>
        <w:tc>
          <w:tcPr>
            <w:tcW w:w="56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8BBCC7" w14:textId="77777777" w:rsidR="00721C63" w:rsidRDefault="00000000">
            <w:pPr>
              <w:jc w:val="center"/>
            </w:pPr>
            <w:r>
              <w:rPr>
                <w:sz w:val="16"/>
              </w:rPr>
              <w:t>~ENV*~TRUST*~ADMIN*~EPSQ*~INCL</w:t>
            </w:r>
          </w:p>
        </w:tc>
      </w:tr>
      <w:tr w:rsidR="00721C63" w14:paraId="44327FDD" w14:textId="77777777">
        <w:trPr>
          <w:jc w:val="center"/>
        </w:trPr>
        <w:tc>
          <w:tcPr>
            <w:tcW w:w="1304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585C25" w14:textId="77777777" w:rsidR="00721C63" w:rsidRDefault="00000000">
            <w:r>
              <w:rPr>
                <w:sz w:val="16"/>
              </w:rPr>
              <w:t>~HCS</w:t>
            </w:r>
          </w:p>
        </w:tc>
        <w:tc>
          <w:tcPr>
            <w:tcW w:w="2665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1D3EBA7" w14:textId="77777777" w:rsidR="00721C63" w:rsidRDefault="00000000">
            <w:pPr>
              <w:jc w:val="center"/>
            </w:pPr>
            <w:r>
              <w:rPr>
                <w:sz w:val="16"/>
              </w:rPr>
              <w:t>Parsimonious</w:t>
            </w:r>
          </w:p>
        </w:tc>
        <w:tc>
          <w:tcPr>
            <w:tcW w:w="5669" w:type="dx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A045B61" w14:textId="77777777" w:rsidR="00721C63" w:rsidRDefault="00000000">
            <w:pPr>
              <w:jc w:val="center"/>
            </w:pPr>
            <w:r>
              <w:rPr>
                <w:sz w:val="16"/>
              </w:rPr>
              <w:t>~TRUST*~ADMIN</w:t>
            </w:r>
          </w:p>
        </w:tc>
      </w:tr>
    </w:tbl>
    <w:p w14:paraId="60602324" w14:textId="77777777" w:rsidR="00721C63" w:rsidRDefault="00000000">
      <w:pPr>
        <w:spacing w:before="60" w:after="160"/>
      </w:pPr>
      <w:r>
        <w:rPr>
          <w:i/>
          <w:sz w:val="17"/>
        </w:rPr>
        <w:t xml:space="preserve">Note. </w:t>
      </w:r>
      <w:r>
        <w:rPr>
          <w:sz w:val="17"/>
        </w:rPr>
        <w:t>* = conjunction; + = union; ~ = set negation. The two HCS parsimonious solutions are equally valid. In C3, SAFE is the invariant core; EPSQ and INCL are present but their individual core status is ambiguous. Fit statistics and core/peripheral coding are reported in main-text Table 4.</w:t>
      </w:r>
    </w:p>
    <w:sectPr w:rsidR="00721C63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7783">
    <w:abstractNumId w:val="8"/>
  </w:num>
  <w:num w:numId="2" w16cid:durableId="318265512">
    <w:abstractNumId w:val="6"/>
  </w:num>
  <w:num w:numId="3" w16cid:durableId="929897481">
    <w:abstractNumId w:val="5"/>
  </w:num>
  <w:num w:numId="4" w16cid:durableId="408160619">
    <w:abstractNumId w:val="4"/>
  </w:num>
  <w:num w:numId="5" w16cid:durableId="2066948463">
    <w:abstractNumId w:val="7"/>
  </w:num>
  <w:num w:numId="6" w16cid:durableId="439298110">
    <w:abstractNumId w:val="3"/>
  </w:num>
  <w:num w:numId="7" w16cid:durableId="663357808">
    <w:abstractNumId w:val="2"/>
  </w:num>
  <w:num w:numId="8" w16cid:durableId="1132479415">
    <w:abstractNumId w:val="1"/>
  </w:num>
  <w:num w:numId="9" w16cid:durableId="696204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21C63"/>
    <w:rsid w:val="00AA1D8D"/>
    <w:rsid w:val="00B47730"/>
    <w:rsid w:val="00B54A7A"/>
    <w:rsid w:val="00C5021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8BFEE6"/>
  <w14:defaultImageDpi w14:val="300"/>
  <w15:docId w15:val="{6141C1CD-9A85-6D4E-828F-DDD52E5F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LIUJINGUANG</cp:lastModifiedBy>
  <cp:revision>2</cp:revision>
  <dcterms:created xsi:type="dcterms:W3CDTF">2013-12-23T23:15:00Z</dcterms:created>
  <dcterms:modified xsi:type="dcterms:W3CDTF">2026-09-29T02:49:00Z</dcterms:modified>
  <cp:category/>
</cp:coreProperties>
</file>