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8D4A5" w14:textId="77777777" w:rsidR="0093104E" w:rsidRDefault="0093104E" w:rsidP="0093104E">
      <w:pPr>
        <w:pStyle w:val="Heading1"/>
      </w:pPr>
      <w:r>
        <w:t>Appendix A — Implementation Configuration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93104E" w14:paraId="39DFB4B7" w14:textId="77777777" w:rsidTr="002517CC">
        <w:trPr>
          <w:tblHeader/>
          <w:jc w:val="center"/>
        </w:trPr>
        <w:tc>
          <w:tcPr>
            <w:tcW w:w="4968" w:type="dxa"/>
            <w:shd w:val="clear" w:color="auto" w:fill="E7E6E6"/>
          </w:tcPr>
          <w:p w14:paraId="13F28FB1" w14:textId="77777777" w:rsidR="0093104E" w:rsidRDefault="0093104E" w:rsidP="002517CC">
            <w:r>
              <w:rPr>
                <w:b/>
                <w:sz w:val="17"/>
              </w:rPr>
              <w:t>Component</w:t>
            </w:r>
          </w:p>
        </w:tc>
        <w:tc>
          <w:tcPr>
            <w:tcW w:w="4968" w:type="dxa"/>
            <w:shd w:val="clear" w:color="auto" w:fill="E7E6E6"/>
          </w:tcPr>
          <w:p w14:paraId="5B7F334B" w14:textId="77777777" w:rsidR="0093104E" w:rsidRDefault="0093104E" w:rsidP="002517CC">
            <w:r>
              <w:rPr>
                <w:b/>
                <w:sz w:val="17"/>
              </w:rPr>
              <w:t>Configured value</w:t>
            </w:r>
          </w:p>
        </w:tc>
      </w:tr>
      <w:tr w:rsidR="0093104E" w14:paraId="63351F43" w14:textId="77777777" w:rsidTr="002517CC">
        <w:trPr>
          <w:jc w:val="center"/>
        </w:trPr>
        <w:tc>
          <w:tcPr>
            <w:tcW w:w="4968" w:type="dxa"/>
          </w:tcPr>
          <w:p w14:paraId="56249C9B" w14:textId="77777777" w:rsidR="0093104E" w:rsidRDefault="0093104E" w:rsidP="002517CC">
            <w:r>
              <w:rPr>
                <w:sz w:val="16"/>
              </w:rPr>
              <w:t>LLM</w:t>
            </w:r>
          </w:p>
        </w:tc>
        <w:tc>
          <w:tcPr>
            <w:tcW w:w="4968" w:type="dxa"/>
          </w:tcPr>
          <w:p w14:paraId="5598D520" w14:textId="77777777" w:rsidR="0093104E" w:rsidRDefault="0093104E" w:rsidP="002517CC">
            <w:r>
              <w:rPr>
                <w:sz w:val="16"/>
              </w:rPr>
              <w:t>llama-3.1-8b-instant</w:t>
            </w:r>
          </w:p>
        </w:tc>
      </w:tr>
      <w:tr w:rsidR="0093104E" w14:paraId="5F04070A" w14:textId="77777777" w:rsidTr="002517CC">
        <w:trPr>
          <w:jc w:val="center"/>
        </w:trPr>
        <w:tc>
          <w:tcPr>
            <w:tcW w:w="4968" w:type="dxa"/>
          </w:tcPr>
          <w:p w14:paraId="07FD4A19" w14:textId="77777777" w:rsidR="0093104E" w:rsidRDefault="0093104E" w:rsidP="002517CC">
            <w:r>
              <w:rPr>
                <w:sz w:val="16"/>
              </w:rPr>
              <w:t>LLM temperature</w:t>
            </w:r>
          </w:p>
        </w:tc>
        <w:tc>
          <w:tcPr>
            <w:tcW w:w="4968" w:type="dxa"/>
          </w:tcPr>
          <w:p w14:paraId="1B10651F" w14:textId="77777777" w:rsidR="0093104E" w:rsidRDefault="0093104E" w:rsidP="002517CC">
            <w:r>
              <w:rPr>
                <w:sz w:val="16"/>
              </w:rPr>
              <w:t>0.7</w:t>
            </w:r>
          </w:p>
        </w:tc>
      </w:tr>
      <w:tr w:rsidR="0093104E" w14:paraId="44E8CCFE" w14:textId="77777777" w:rsidTr="002517CC">
        <w:trPr>
          <w:jc w:val="center"/>
        </w:trPr>
        <w:tc>
          <w:tcPr>
            <w:tcW w:w="4968" w:type="dxa"/>
          </w:tcPr>
          <w:p w14:paraId="388EEDFD" w14:textId="77777777" w:rsidR="0093104E" w:rsidRDefault="0093104E" w:rsidP="002517CC">
            <w:r>
              <w:rPr>
                <w:sz w:val="16"/>
              </w:rPr>
              <w:t>LLM max tokens</w:t>
            </w:r>
          </w:p>
        </w:tc>
        <w:tc>
          <w:tcPr>
            <w:tcW w:w="4968" w:type="dxa"/>
          </w:tcPr>
          <w:p w14:paraId="5E4CD734" w14:textId="77777777" w:rsidR="0093104E" w:rsidRDefault="0093104E" w:rsidP="002517CC">
            <w:r>
              <w:rPr>
                <w:sz w:val="16"/>
              </w:rPr>
              <w:t>1024</w:t>
            </w:r>
          </w:p>
        </w:tc>
      </w:tr>
      <w:tr w:rsidR="0093104E" w14:paraId="17678625" w14:textId="77777777" w:rsidTr="002517CC">
        <w:trPr>
          <w:jc w:val="center"/>
        </w:trPr>
        <w:tc>
          <w:tcPr>
            <w:tcW w:w="4968" w:type="dxa"/>
          </w:tcPr>
          <w:p w14:paraId="320D03B7" w14:textId="77777777" w:rsidR="0093104E" w:rsidRDefault="0093104E" w:rsidP="002517CC">
            <w:r>
              <w:rPr>
                <w:sz w:val="16"/>
              </w:rPr>
              <w:t>Image model</w:t>
            </w:r>
          </w:p>
        </w:tc>
        <w:tc>
          <w:tcPr>
            <w:tcW w:w="4968" w:type="dxa"/>
          </w:tcPr>
          <w:p w14:paraId="38545C59" w14:textId="77777777" w:rsidR="0093104E" w:rsidRDefault="0093104E" w:rsidP="002517CC">
            <w:r>
              <w:rPr>
                <w:sz w:val="16"/>
              </w:rPr>
              <w:t>stabilityai/stable-diffusion-xl-base-1.0</w:t>
            </w:r>
          </w:p>
        </w:tc>
      </w:tr>
      <w:tr w:rsidR="0093104E" w14:paraId="3BD58CEC" w14:textId="77777777" w:rsidTr="002517CC">
        <w:trPr>
          <w:jc w:val="center"/>
        </w:trPr>
        <w:tc>
          <w:tcPr>
            <w:tcW w:w="4968" w:type="dxa"/>
          </w:tcPr>
          <w:p w14:paraId="7991FBAD" w14:textId="77777777" w:rsidR="0093104E" w:rsidRDefault="0093104E" w:rsidP="002517CC">
            <w:r>
              <w:rPr>
                <w:sz w:val="16"/>
              </w:rPr>
              <w:t>Image resolution</w:t>
            </w:r>
          </w:p>
        </w:tc>
        <w:tc>
          <w:tcPr>
            <w:tcW w:w="4968" w:type="dxa"/>
          </w:tcPr>
          <w:p w14:paraId="70710B90" w14:textId="77777777" w:rsidR="0093104E" w:rsidRDefault="0093104E" w:rsidP="002517CC">
            <w:r>
              <w:rPr>
                <w:sz w:val="16"/>
              </w:rPr>
              <w:t>1024 × 1024</w:t>
            </w:r>
          </w:p>
        </w:tc>
      </w:tr>
      <w:tr w:rsidR="0093104E" w14:paraId="6E6F1539" w14:textId="77777777" w:rsidTr="002517CC">
        <w:trPr>
          <w:jc w:val="center"/>
        </w:trPr>
        <w:tc>
          <w:tcPr>
            <w:tcW w:w="4968" w:type="dxa"/>
          </w:tcPr>
          <w:p w14:paraId="0A8C0C16" w14:textId="77777777" w:rsidR="0093104E" w:rsidRDefault="0093104E" w:rsidP="002517CC">
            <w:r>
              <w:rPr>
                <w:sz w:val="16"/>
              </w:rPr>
              <w:t>Default scene images</w:t>
            </w:r>
          </w:p>
        </w:tc>
        <w:tc>
          <w:tcPr>
            <w:tcW w:w="4968" w:type="dxa"/>
          </w:tcPr>
          <w:p w14:paraId="39B84D02" w14:textId="77777777" w:rsidR="0093104E" w:rsidRDefault="0093104E" w:rsidP="002517CC">
            <w:r>
              <w:rPr>
                <w:sz w:val="16"/>
              </w:rPr>
              <w:t>5</w:t>
            </w:r>
          </w:p>
        </w:tc>
      </w:tr>
      <w:tr w:rsidR="0093104E" w14:paraId="5861E573" w14:textId="77777777" w:rsidTr="002517CC">
        <w:trPr>
          <w:jc w:val="center"/>
        </w:trPr>
        <w:tc>
          <w:tcPr>
            <w:tcW w:w="4968" w:type="dxa"/>
          </w:tcPr>
          <w:p w14:paraId="368E2132" w14:textId="77777777" w:rsidR="0093104E" w:rsidRDefault="0093104E" w:rsidP="002517CC">
            <w:r>
              <w:rPr>
                <w:sz w:val="16"/>
              </w:rPr>
              <w:t>TTS model</w:t>
            </w:r>
          </w:p>
        </w:tc>
        <w:tc>
          <w:tcPr>
            <w:tcW w:w="4968" w:type="dxa"/>
          </w:tcPr>
          <w:p w14:paraId="059C4DD0" w14:textId="77777777" w:rsidR="0093104E" w:rsidRDefault="0093104E" w:rsidP="002517CC">
            <w:r>
              <w:rPr>
                <w:sz w:val="16"/>
              </w:rPr>
              <w:t>eleven_multilingual_v2</w:t>
            </w:r>
          </w:p>
        </w:tc>
      </w:tr>
      <w:tr w:rsidR="0093104E" w14:paraId="57785817" w14:textId="77777777" w:rsidTr="002517CC">
        <w:trPr>
          <w:jc w:val="center"/>
        </w:trPr>
        <w:tc>
          <w:tcPr>
            <w:tcW w:w="4968" w:type="dxa"/>
          </w:tcPr>
          <w:p w14:paraId="3EAC5228" w14:textId="77777777" w:rsidR="0093104E" w:rsidRDefault="0093104E" w:rsidP="002517CC">
            <w:r>
              <w:rPr>
                <w:sz w:val="16"/>
              </w:rPr>
              <w:t>AI video model</w:t>
            </w:r>
          </w:p>
        </w:tc>
        <w:tc>
          <w:tcPr>
            <w:tcW w:w="4968" w:type="dxa"/>
          </w:tcPr>
          <w:p w14:paraId="73D89927" w14:textId="77777777" w:rsidR="0093104E" w:rsidRDefault="0093104E" w:rsidP="002517CC">
            <w:r>
              <w:rPr>
                <w:sz w:val="16"/>
              </w:rPr>
              <w:t>Motif-Technologies/Motif-Video-2B</w:t>
            </w:r>
          </w:p>
        </w:tc>
      </w:tr>
      <w:tr w:rsidR="0093104E" w14:paraId="7FE406C2" w14:textId="77777777" w:rsidTr="002517CC">
        <w:trPr>
          <w:jc w:val="center"/>
        </w:trPr>
        <w:tc>
          <w:tcPr>
            <w:tcW w:w="4968" w:type="dxa"/>
          </w:tcPr>
          <w:p w14:paraId="3ED84BFD" w14:textId="77777777" w:rsidR="0093104E" w:rsidRDefault="0093104E" w:rsidP="002517CC">
            <w:r>
              <w:rPr>
                <w:sz w:val="16"/>
              </w:rPr>
              <w:t>Video FPS</w:t>
            </w:r>
          </w:p>
        </w:tc>
        <w:tc>
          <w:tcPr>
            <w:tcW w:w="4968" w:type="dxa"/>
          </w:tcPr>
          <w:p w14:paraId="0AE7F664" w14:textId="77777777" w:rsidR="0093104E" w:rsidRDefault="0093104E" w:rsidP="002517CC">
            <w:r>
              <w:rPr>
                <w:sz w:val="16"/>
              </w:rPr>
              <w:t>8</w:t>
            </w:r>
          </w:p>
        </w:tc>
      </w:tr>
      <w:tr w:rsidR="0093104E" w14:paraId="532EFD90" w14:textId="77777777" w:rsidTr="002517CC">
        <w:trPr>
          <w:jc w:val="center"/>
        </w:trPr>
        <w:tc>
          <w:tcPr>
            <w:tcW w:w="4968" w:type="dxa"/>
          </w:tcPr>
          <w:p w14:paraId="69E435AA" w14:textId="77777777" w:rsidR="0093104E" w:rsidRDefault="0093104E" w:rsidP="002517CC">
            <w:r>
              <w:rPr>
                <w:sz w:val="16"/>
              </w:rPr>
              <w:t>Video frames</w:t>
            </w:r>
          </w:p>
        </w:tc>
        <w:tc>
          <w:tcPr>
            <w:tcW w:w="4968" w:type="dxa"/>
          </w:tcPr>
          <w:p w14:paraId="72EB97E4" w14:textId="77777777" w:rsidR="0093104E" w:rsidRDefault="0093104E" w:rsidP="002517CC">
            <w:r>
              <w:rPr>
                <w:sz w:val="16"/>
              </w:rPr>
              <w:t>16</w:t>
            </w:r>
          </w:p>
        </w:tc>
      </w:tr>
      <w:tr w:rsidR="0093104E" w14:paraId="7344069F" w14:textId="77777777" w:rsidTr="002517CC">
        <w:trPr>
          <w:jc w:val="center"/>
        </w:trPr>
        <w:tc>
          <w:tcPr>
            <w:tcW w:w="4968" w:type="dxa"/>
          </w:tcPr>
          <w:p w14:paraId="4CC26157" w14:textId="77777777" w:rsidR="0093104E" w:rsidRDefault="0093104E" w:rsidP="002517CC">
            <w:r>
              <w:rPr>
                <w:sz w:val="16"/>
              </w:rPr>
              <w:t>AI-video scene indices</w:t>
            </w:r>
          </w:p>
        </w:tc>
        <w:tc>
          <w:tcPr>
            <w:tcW w:w="4968" w:type="dxa"/>
          </w:tcPr>
          <w:p w14:paraId="581D3340" w14:textId="77777777" w:rsidR="0093104E" w:rsidRDefault="0093104E" w:rsidP="002517CC">
            <w:r>
              <w:rPr>
                <w:sz w:val="16"/>
              </w:rPr>
              <w:t>0, 2, 4</w:t>
            </w:r>
          </w:p>
        </w:tc>
      </w:tr>
      <w:tr w:rsidR="0093104E" w14:paraId="3F1CD363" w14:textId="77777777" w:rsidTr="002517CC">
        <w:trPr>
          <w:jc w:val="center"/>
        </w:trPr>
        <w:tc>
          <w:tcPr>
            <w:tcW w:w="4968" w:type="dxa"/>
          </w:tcPr>
          <w:p w14:paraId="13BF02F1" w14:textId="77777777" w:rsidR="0093104E" w:rsidRDefault="0093104E" w:rsidP="002517CC">
            <w:r>
              <w:rPr>
                <w:sz w:val="16"/>
              </w:rPr>
              <w:t>HF scrape limit</w:t>
            </w:r>
          </w:p>
        </w:tc>
        <w:tc>
          <w:tcPr>
            <w:tcW w:w="4968" w:type="dxa"/>
          </w:tcPr>
          <w:p w14:paraId="21E090B9" w14:textId="77777777" w:rsidR="0093104E" w:rsidRDefault="0093104E" w:rsidP="002517CC">
            <w:r>
              <w:rPr>
                <w:sz w:val="16"/>
              </w:rPr>
              <w:t>10</w:t>
            </w:r>
          </w:p>
        </w:tc>
      </w:tr>
      <w:tr w:rsidR="0093104E" w14:paraId="24B59075" w14:textId="77777777" w:rsidTr="002517CC">
        <w:trPr>
          <w:jc w:val="center"/>
        </w:trPr>
        <w:tc>
          <w:tcPr>
            <w:tcW w:w="4968" w:type="dxa"/>
          </w:tcPr>
          <w:p w14:paraId="4FE6500F" w14:textId="77777777" w:rsidR="0093104E" w:rsidRDefault="0093104E" w:rsidP="002517CC">
            <w:r>
              <w:rPr>
                <w:sz w:val="16"/>
              </w:rPr>
              <w:t>DevPost scrape limit</w:t>
            </w:r>
          </w:p>
        </w:tc>
        <w:tc>
          <w:tcPr>
            <w:tcW w:w="4968" w:type="dxa"/>
          </w:tcPr>
          <w:p w14:paraId="519A3A25" w14:textId="77777777" w:rsidR="0093104E" w:rsidRDefault="0093104E" w:rsidP="002517CC">
            <w:r>
              <w:rPr>
                <w:sz w:val="16"/>
              </w:rPr>
              <w:t>10</w:t>
            </w:r>
          </w:p>
        </w:tc>
      </w:tr>
      <w:tr w:rsidR="0093104E" w14:paraId="576A1423" w14:textId="77777777" w:rsidTr="002517CC">
        <w:trPr>
          <w:jc w:val="center"/>
        </w:trPr>
        <w:tc>
          <w:tcPr>
            <w:tcW w:w="4968" w:type="dxa"/>
          </w:tcPr>
          <w:p w14:paraId="6473AB5F" w14:textId="77777777" w:rsidR="0093104E" w:rsidRDefault="0093104E" w:rsidP="002517CC">
            <w:r>
              <w:rPr>
                <w:sz w:val="16"/>
              </w:rPr>
              <w:t>Default scheduler interval</w:t>
            </w:r>
          </w:p>
        </w:tc>
        <w:tc>
          <w:tcPr>
            <w:tcW w:w="4968" w:type="dxa"/>
          </w:tcPr>
          <w:p w14:paraId="448257AB" w14:textId="77777777" w:rsidR="0093104E" w:rsidRDefault="0093104E" w:rsidP="002517CC">
            <w:r>
              <w:rPr>
                <w:sz w:val="16"/>
              </w:rPr>
              <w:t>6 hours</w:t>
            </w:r>
          </w:p>
        </w:tc>
      </w:tr>
      <w:tr w:rsidR="0093104E" w14:paraId="161A622D" w14:textId="77777777" w:rsidTr="002517CC">
        <w:trPr>
          <w:jc w:val="center"/>
        </w:trPr>
        <w:tc>
          <w:tcPr>
            <w:tcW w:w="4968" w:type="dxa"/>
          </w:tcPr>
          <w:p w14:paraId="1B935477" w14:textId="77777777" w:rsidR="0093104E" w:rsidRDefault="0093104E" w:rsidP="002517CC">
            <w:r>
              <w:rPr>
                <w:sz w:val="16"/>
              </w:rPr>
              <w:t>Retry utility</w:t>
            </w:r>
          </w:p>
        </w:tc>
        <w:tc>
          <w:tcPr>
            <w:tcW w:w="4968" w:type="dxa"/>
          </w:tcPr>
          <w:p w14:paraId="7E1C1339" w14:textId="77777777" w:rsidR="0093104E" w:rsidRDefault="0093104E" w:rsidP="002517CC">
            <w:r>
              <w:rPr>
                <w:sz w:val="16"/>
              </w:rPr>
              <w:t>Exponential backoff; configurable retries</w:t>
            </w:r>
          </w:p>
        </w:tc>
      </w:tr>
      <w:tr w:rsidR="0093104E" w14:paraId="76671C75" w14:textId="77777777" w:rsidTr="002517CC">
        <w:trPr>
          <w:jc w:val="center"/>
        </w:trPr>
        <w:tc>
          <w:tcPr>
            <w:tcW w:w="4968" w:type="dxa"/>
          </w:tcPr>
          <w:p w14:paraId="0D35248E" w14:textId="77777777" w:rsidR="0093104E" w:rsidRDefault="0093104E" w:rsidP="002517CC">
            <w:r>
              <w:rPr>
                <w:sz w:val="16"/>
              </w:rPr>
              <w:t>API framework</w:t>
            </w:r>
          </w:p>
        </w:tc>
        <w:tc>
          <w:tcPr>
            <w:tcW w:w="4968" w:type="dxa"/>
          </w:tcPr>
          <w:p w14:paraId="4AC804A5" w14:textId="77777777" w:rsidR="0093104E" w:rsidRDefault="0093104E" w:rsidP="002517CC">
            <w:r>
              <w:rPr>
                <w:sz w:val="16"/>
              </w:rPr>
              <w:t>FastAPI 0.111.0</w:t>
            </w:r>
          </w:p>
        </w:tc>
      </w:tr>
      <w:tr w:rsidR="0093104E" w14:paraId="7C68DA48" w14:textId="77777777" w:rsidTr="002517CC">
        <w:trPr>
          <w:jc w:val="center"/>
        </w:trPr>
        <w:tc>
          <w:tcPr>
            <w:tcW w:w="4968" w:type="dxa"/>
          </w:tcPr>
          <w:p w14:paraId="6CBBB1A2" w14:textId="77777777" w:rsidR="0093104E" w:rsidRDefault="0093104E" w:rsidP="002517CC">
            <w:r>
              <w:rPr>
                <w:sz w:val="16"/>
              </w:rPr>
              <w:t>Video composition</w:t>
            </w:r>
          </w:p>
        </w:tc>
        <w:tc>
          <w:tcPr>
            <w:tcW w:w="4968" w:type="dxa"/>
          </w:tcPr>
          <w:p w14:paraId="779A7AE0" w14:textId="77777777" w:rsidR="0093104E" w:rsidRDefault="0093104E" w:rsidP="002517CC">
            <w:r>
              <w:rPr>
                <w:sz w:val="16"/>
              </w:rPr>
              <w:t>MoviePy 1.0.3</w:t>
            </w:r>
          </w:p>
        </w:tc>
      </w:tr>
    </w:tbl>
    <w:p w14:paraId="5D8B068C" w14:textId="77777777" w:rsidR="0093104E" w:rsidRDefault="0093104E" w:rsidP="0093104E"/>
    <w:p w14:paraId="39871595" w14:textId="77777777" w:rsidR="0093104E" w:rsidRDefault="0093104E" w:rsidP="0093104E">
      <w:pPr>
        <w:pStyle w:val="Heading1"/>
      </w:pPr>
      <w:r>
        <w:t>Appendix B — Recommended Experimental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3"/>
        <w:gridCol w:w="4963"/>
      </w:tblGrid>
      <w:tr w:rsidR="0093104E" w14:paraId="4C941431" w14:textId="77777777" w:rsidTr="002517CC">
        <w:trPr>
          <w:tblHeader/>
          <w:jc w:val="center"/>
        </w:trPr>
        <w:tc>
          <w:tcPr>
            <w:tcW w:w="4968" w:type="dxa"/>
            <w:shd w:val="clear" w:color="auto" w:fill="E7E6E6"/>
          </w:tcPr>
          <w:p w14:paraId="0E53BE1D" w14:textId="77777777" w:rsidR="0093104E" w:rsidRDefault="0093104E" w:rsidP="002517CC">
            <w:r>
              <w:rPr>
                <w:b/>
                <w:sz w:val="17"/>
              </w:rPr>
              <w:t>Field</w:t>
            </w:r>
          </w:p>
        </w:tc>
        <w:tc>
          <w:tcPr>
            <w:tcW w:w="4968" w:type="dxa"/>
            <w:shd w:val="clear" w:color="auto" w:fill="E7E6E6"/>
          </w:tcPr>
          <w:p w14:paraId="3DB10EDD" w14:textId="77777777" w:rsidR="0093104E" w:rsidRDefault="0093104E" w:rsidP="002517CC">
            <w:r>
              <w:rPr>
                <w:b/>
                <w:sz w:val="17"/>
              </w:rPr>
              <w:t>Required content</w:t>
            </w:r>
          </w:p>
        </w:tc>
      </w:tr>
      <w:tr w:rsidR="0093104E" w14:paraId="2F9FE2A7" w14:textId="77777777" w:rsidTr="002517CC">
        <w:trPr>
          <w:jc w:val="center"/>
        </w:trPr>
        <w:tc>
          <w:tcPr>
            <w:tcW w:w="4968" w:type="dxa"/>
          </w:tcPr>
          <w:p w14:paraId="67D788D2" w14:textId="77777777" w:rsidR="0093104E" w:rsidRDefault="0093104E" w:rsidP="002517CC">
            <w:r>
              <w:rPr>
                <w:sz w:val="16"/>
              </w:rPr>
              <w:t>run_id</w:t>
            </w:r>
          </w:p>
        </w:tc>
        <w:tc>
          <w:tcPr>
            <w:tcW w:w="4968" w:type="dxa"/>
          </w:tcPr>
          <w:p w14:paraId="52A8C524" w14:textId="77777777" w:rsidR="0093104E" w:rsidRDefault="0093104E" w:rsidP="002517CC">
            <w:r>
              <w:rPr>
                <w:sz w:val="16"/>
              </w:rPr>
              <w:t>Unique immutable identifier</w:t>
            </w:r>
          </w:p>
        </w:tc>
      </w:tr>
      <w:tr w:rsidR="0093104E" w14:paraId="39F335E2" w14:textId="77777777" w:rsidTr="002517CC">
        <w:trPr>
          <w:jc w:val="center"/>
        </w:trPr>
        <w:tc>
          <w:tcPr>
            <w:tcW w:w="4968" w:type="dxa"/>
          </w:tcPr>
          <w:p w14:paraId="23C6DBB7" w14:textId="77777777" w:rsidR="0093104E" w:rsidRDefault="0093104E" w:rsidP="002517CC">
            <w:r>
              <w:rPr>
                <w:sz w:val="16"/>
              </w:rPr>
              <w:t>topic_id</w:t>
            </w:r>
          </w:p>
        </w:tc>
        <w:tc>
          <w:tcPr>
            <w:tcW w:w="4968" w:type="dxa"/>
          </w:tcPr>
          <w:p w14:paraId="1EE7B40E" w14:textId="77777777" w:rsidR="0093104E" w:rsidRDefault="0093104E" w:rsidP="002517CC">
            <w:r>
              <w:rPr>
                <w:sz w:val="16"/>
              </w:rPr>
              <w:t>Stable evaluation-topic identifier</w:t>
            </w:r>
          </w:p>
        </w:tc>
      </w:tr>
      <w:tr w:rsidR="0093104E" w14:paraId="26B7ECD0" w14:textId="77777777" w:rsidTr="002517CC">
        <w:trPr>
          <w:jc w:val="center"/>
        </w:trPr>
        <w:tc>
          <w:tcPr>
            <w:tcW w:w="4968" w:type="dxa"/>
          </w:tcPr>
          <w:p w14:paraId="4266ECCD" w14:textId="77777777" w:rsidR="0093104E" w:rsidRDefault="0093104E" w:rsidP="002517CC">
            <w:r>
              <w:rPr>
                <w:sz w:val="16"/>
              </w:rPr>
              <w:t>configuration</w:t>
            </w:r>
          </w:p>
        </w:tc>
        <w:tc>
          <w:tcPr>
            <w:tcW w:w="4968" w:type="dxa"/>
          </w:tcPr>
          <w:p w14:paraId="01975C2D" w14:textId="77777777" w:rsidR="0093104E" w:rsidRDefault="0093104E" w:rsidP="002517CC">
            <w:r>
              <w:rPr>
                <w:sz w:val="16"/>
              </w:rPr>
              <w:t>Baseline / hybrid / fault scenario</w:t>
            </w:r>
          </w:p>
        </w:tc>
      </w:tr>
      <w:tr w:rsidR="0093104E" w14:paraId="0B524D8A" w14:textId="77777777" w:rsidTr="002517CC">
        <w:trPr>
          <w:jc w:val="center"/>
        </w:trPr>
        <w:tc>
          <w:tcPr>
            <w:tcW w:w="4968" w:type="dxa"/>
          </w:tcPr>
          <w:p w14:paraId="79049F75" w14:textId="77777777" w:rsidR="0093104E" w:rsidRDefault="0093104E" w:rsidP="002517CC">
            <w:r>
              <w:rPr>
                <w:sz w:val="16"/>
              </w:rPr>
              <w:t>timestamp</w:t>
            </w:r>
          </w:p>
        </w:tc>
        <w:tc>
          <w:tcPr>
            <w:tcW w:w="4968" w:type="dxa"/>
          </w:tcPr>
          <w:p w14:paraId="4166442D" w14:textId="77777777" w:rsidR="0093104E" w:rsidRDefault="0093104E" w:rsidP="002517CC">
            <w:r>
              <w:rPr>
                <w:sz w:val="16"/>
              </w:rPr>
              <w:t>Start and end time</w:t>
            </w:r>
          </w:p>
        </w:tc>
      </w:tr>
      <w:tr w:rsidR="0093104E" w14:paraId="213BDC44" w14:textId="77777777" w:rsidTr="002517CC">
        <w:trPr>
          <w:jc w:val="center"/>
        </w:trPr>
        <w:tc>
          <w:tcPr>
            <w:tcW w:w="4968" w:type="dxa"/>
          </w:tcPr>
          <w:p w14:paraId="6F755CC7" w14:textId="77777777" w:rsidR="0093104E" w:rsidRDefault="0093104E" w:rsidP="002517CC">
            <w:r>
              <w:rPr>
                <w:sz w:val="16"/>
              </w:rPr>
              <w:t>models</w:t>
            </w:r>
          </w:p>
        </w:tc>
        <w:tc>
          <w:tcPr>
            <w:tcW w:w="4968" w:type="dxa"/>
          </w:tcPr>
          <w:p w14:paraId="04754099" w14:textId="77777777" w:rsidR="0093104E" w:rsidRDefault="0093104E" w:rsidP="002517CC">
            <w:r>
              <w:rPr>
                <w:sz w:val="16"/>
              </w:rPr>
              <w:t>Model IDs and versions</w:t>
            </w:r>
          </w:p>
        </w:tc>
      </w:tr>
      <w:tr w:rsidR="0093104E" w14:paraId="24754BEB" w14:textId="77777777" w:rsidTr="002517CC">
        <w:trPr>
          <w:jc w:val="center"/>
        </w:trPr>
        <w:tc>
          <w:tcPr>
            <w:tcW w:w="4968" w:type="dxa"/>
          </w:tcPr>
          <w:p w14:paraId="107DD667" w14:textId="77777777" w:rsidR="0093104E" w:rsidRDefault="0093104E" w:rsidP="002517CC">
            <w:r>
              <w:rPr>
                <w:sz w:val="16"/>
              </w:rPr>
              <w:t>parameters</w:t>
            </w:r>
          </w:p>
        </w:tc>
        <w:tc>
          <w:tcPr>
            <w:tcW w:w="4968" w:type="dxa"/>
          </w:tcPr>
          <w:p w14:paraId="4696DBA6" w14:textId="77777777" w:rsidR="0093104E" w:rsidRDefault="0093104E" w:rsidP="002517CC">
            <w:r>
              <w:rPr>
                <w:sz w:val="16"/>
              </w:rPr>
              <w:t>Prompt and generation parameters</w:t>
            </w:r>
          </w:p>
        </w:tc>
      </w:tr>
      <w:tr w:rsidR="0093104E" w14:paraId="2D2328D4" w14:textId="77777777" w:rsidTr="002517CC">
        <w:trPr>
          <w:jc w:val="center"/>
        </w:trPr>
        <w:tc>
          <w:tcPr>
            <w:tcW w:w="4968" w:type="dxa"/>
          </w:tcPr>
          <w:p w14:paraId="42EE3D54" w14:textId="77777777" w:rsidR="0093104E" w:rsidRDefault="0093104E" w:rsidP="002517CC">
            <w:r>
              <w:rPr>
                <w:sz w:val="16"/>
              </w:rPr>
              <w:t>stage_times</w:t>
            </w:r>
          </w:p>
        </w:tc>
        <w:tc>
          <w:tcPr>
            <w:tcW w:w="4968" w:type="dxa"/>
          </w:tcPr>
          <w:p w14:paraId="48B399E1" w14:textId="77777777" w:rsidR="0093104E" w:rsidRDefault="0093104E" w:rsidP="002517CC">
            <w:r>
              <w:rPr>
                <w:sz w:val="16"/>
              </w:rPr>
              <w:t>Per-stage elapsed time</w:t>
            </w:r>
          </w:p>
        </w:tc>
      </w:tr>
      <w:tr w:rsidR="0093104E" w14:paraId="4CEE0293" w14:textId="77777777" w:rsidTr="002517CC">
        <w:trPr>
          <w:jc w:val="center"/>
        </w:trPr>
        <w:tc>
          <w:tcPr>
            <w:tcW w:w="4968" w:type="dxa"/>
          </w:tcPr>
          <w:p w14:paraId="38E2098F" w14:textId="77777777" w:rsidR="0093104E" w:rsidRDefault="0093104E" w:rsidP="002517CC">
            <w:r>
              <w:rPr>
                <w:sz w:val="16"/>
              </w:rPr>
              <w:t>errors</w:t>
            </w:r>
          </w:p>
        </w:tc>
        <w:tc>
          <w:tcPr>
            <w:tcW w:w="4968" w:type="dxa"/>
          </w:tcPr>
          <w:p w14:paraId="529583CC" w14:textId="77777777" w:rsidR="0093104E" w:rsidRDefault="0093104E" w:rsidP="002517CC">
            <w:r>
              <w:rPr>
                <w:sz w:val="16"/>
              </w:rPr>
              <w:t>All errors and stages</w:t>
            </w:r>
          </w:p>
        </w:tc>
      </w:tr>
      <w:tr w:rsidR="0093104E" w14:paraId="0AEC9156" w14:textId="77777777" w:rsidTr="002517CC">
        <w:trPr>
          <w:jc w:val="center"/>
        </w:trPr>
        <w:tc>
          <w:tcPr>
            <w:tcW w:w="4968" w:type="dxa"/>
          </w:tcPr>
          <w:p w14:paraId="61E59698" w14:textId="77777777" w:rsidR="0093104E" w:rsidRDefault="0093104E" w:rsidP="002517CC">
            <w:r>
              <w:rPr>
                <w:sz w:val="16"/>
              </w:rPr>
              <w:t>retries</w:t>
            </w:r>
          </w:p>
        </w:tc>
        <w:tc>
          <w:tcPr>
            <w:tcW w:w="4968" w:type="dxa"/>
          </w:tcPr>
          <w:p w14:paraId="3FCF3337" w14:textId="77777777" w:rsidR="0093104E" w:rsidRDefault="0093104E" w:rsidP="002517CC">
            <w:r>
              <w:rPr>
                <w:sz w:val="16"/>
              </w:rPr>
              <w:t>Retry count by stage</w:t>
            </w:r>
          </w:p>
        </w:tc>
      </w:tr>
      <w:tr w:rsidR="0093104E" w14:paraId="564E0134" w14:textId="77777777" w:rsidTr="002517CC">
        <w:trPr>
          <w:jc w:val="center"/>
        </w:trPr>
        <w:tc>
          <w:tcPr>
            <w:tcW w:w="4968" w:type="dxa"/>
          </w:tcPr>
          <w:p w14:paraId="3090473E" w14:textId="77777777" w:rsidR="0093104E" w:rsidRDefault="0093104E" w:rsidP="002517CC">
            <w:r>
              <w:rPr>
                <w:sz w:val="16"/>
              </w:rPr>
              <w:t>artifacts</w:t>
            </w:r>
          </w:p>
        </w:tc>
        <w:tc>
          <w:tcPr>
            <w:tcW w:w="4968" w:type="dxa"/>
          </w:tcPr>
          <w:p w14:paraId="2A09D570" w14:textId="77777777" w:rsidR="0093104E" w:rsidRDefault="0093104E" w:rsidP="002517CC">
            <w:r>
              <w:rPr>
                <w:sz w:val="16"/>
              </w:rPr>
              <w:t>Paths and file sizes</w:t>
            </w:r>
          </w:p>
        </w:tc>
      </w:tr>
      <w:tr w:rsidR="0093104E" w14:paraId="4E7C0EF3" w14:textId="77777777" w:rsidTr="002517CC">
        <w:trPr>
          <w:jc w:val="center"/>
        </w:trPr>
        <w:tc>
          <w:tcPr>
            <w:tcW w:w="4968" w:type="dxa"/>
          </w:tcPr>
          <w:p w14:paraId="099107BA" w14:textId="77777777" w:rsidR="0093104E" w:rsidRDefault="0093104E" w:rsidP="002517CC">
            <w:r>
              <w:rPr>
                <w:sz w:val="16"/>
              </w:rPr>
              <w:t>completion</w:t>
            </w:r>
          </w:p>
        </w:tc>
        <w:tc>
          <w:tcPr>
            <w:tcW w:w="4968" w:type="dxa"/>
          </w:tcPr>
          <w:p w14:paraId="1BE22A43" w14:textId="77777777" w:rsidR="0093104E" w:rsidRDefault="0093104E" w:rsidP="002517CC">
            <w:r>
              <w:rPr>
                <w:sz w:val="16"/>
              </w:rPr>
              <w:t>Success/failure</w:t>
            </w:r>
          </w:p>
        </w:tc>
      </w:tr>
      <w:tr w:rsidR="0093104E" w14:paraId="7DEECBA3" w14:textId="77777777" w:rsidTr="002517CC">
        <w:trPr>
          <w:jc w:val="center"/>
        </w:trPr>
        <w:tc>
          <w:tcPr>
            <w:tcW w:w="4968" w:type="dxa"/>
          </w:tcPr>
          <w:p w14:paraId="08566C7A" w14:textId="77777777" w:rsidR="0093104E" w:rsidRDefault="0093104E" w:rsidP="002517CC">
            <w:r>
              <w:rPr>
                <w:sz w:val="16"/>
              </w:rPr>
              <w:t>human_scores</w:t>
            </w:r>
          </w:p>
        </w:tc>
        <w:tc>
          <w:tcPr>
            <w:tcW w:w="4968" w:type="dxa"/>
          </w:tcPr>
          <w:p w14:paraId="768C42E2" w14:textId="77777777" w:rsidR="0093104E" w:rsidRDefault="0093104E" w:rsidP="002517CC">
            <w:r>
              <w:rPr>
                <w:sz w:val="16"/>
              </w:rPr>
              <w:t>Blinded evaluator scores where applicable</w:t>
            </w:r>
          </w:p>
        </w:tc>
      </w:tr>
    </w:tbl>
    <w:p w14:paraId="4D073003" w14:textId="77777777" w:rsidR="0093104E" w:rsidRDefault="0093104E" w:rsidP="0093104E"/>
    <w:p w14:paraId="27C9D069" w14:textId="77777777" w:rsidR="0093104E" w:rsidRDefault="0093104E" w:rsidP="0093104E"/>
    <w:p w14:paraId="044D2683" w14:textId="77777777" w:rsidR="0093104E" w:rsidRDefault="0093104E" w:rsidP="0093104E"/>
    <w:p w14:paraId="1ECB2551" w14:textId="77777777" w:rsidR="0093104E" w:rsidRDefault="0093104E" w:rsidP="0093104E"/>
    <w:p w14:paraId="41166AE8" w14:textId="77777777" w:rsidR="008B07A6" w:rsidRDefault="008B07A6"/>
    <w:sectPr w:rsidR="008B07A6" w:rsidSect="0093104E">
      <w:footerReference w:type="default" r:id="rId4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50F7" w14:textId="77777777" w:rsidR="0093104E" w:rsidRDefault="0093104E" w:rsidP="00FB58AD">
    <w:pPr>
      <w:pStyle w:val="Footer"/>
      <w:jc w:val="center"/>
    </w:pPr>
    <w:r>
      <w:t>Autonomous Multi-Agent AI Content System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4E"/>
    <w:rsid w:val="00066677"/>
    <w:rsid w:val="00153A17"/>
    <w:rsid w:val="001A37F3"/>
    <w:rsid w:val="003A4E89"/>
    <w:rsid w:val="00556784"/>
    <w:rsid w:val="007B21B2"/>
    <w:rsid w:val="008B07A6"/>
    <w:rsid w:val="0093104E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73932"/>
  <w15:chartTrackingRefBased/>
  <w15:docId w15:val="{9A5F279E-2B2A-4AB3-B3C8-057A80C35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04E"/>
    <w:pPr>
      <w:spacing w:after="100" w:line="259" w:lineRule="auto"/>
    </w:pPr>
    <w:rPr>
      <w:rFonts w:ascii="Times New Roman" w:eastAsiaTheme="minorEastAsia" w:hAnsi="Times New Roman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0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0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0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0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0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0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0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0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0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0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04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04E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04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310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4E"/>
    <w:rPr>
      <w:rFonts w:ascii="Times New Roman" w:eastAsiaTheme="minorEastAsia" w:hAnsi="Times New Roman"/>
      <w:kern w:val="0"/>
      <w:sz w:val="21"/>
      <w:szCs w:val="22"/>
      <w14:ligatures w14:val="none"/>
    </w:rPr>
  </w:style>
  <w:style w:type="table" w:styleId="TableGrid">
    <w:name w:val="Table Grid"/>
    <w:basedOn w:val="TableNormal"/>
    <w:uiPriority w:val="59"/>
    <w:rsid w:val="0093104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2026-09-30T04:47:00Z</dcterms:created>
  <dcterms:modified xsi:type="dcterms:W3CDTF">2026-09-30T04:47:00Z</dcterms:modified>
</cp:coreProperties>
</file>