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2A544" w14:textId="77777777" w:rsidR="008A319C" w:rsidRPr="00897193" w:rsidRDefault="00646865" w:rsidP="0019509F">
      <w:pPr>
        <w:pStyle w:val="Heading1"/>
        <w:jc w:val="center"/>
        <w:rPr>
          <w:rFonts w:ascii="Times New Roman" w:hAnsi="Times New Roman" w:cs="Times New Roman"/>
          <w:sz w:val="32"/>
          <w:szCs w:val="32"/>
        </w:rPr>
      </w:pPr>
      <w:r w:rsidRPr="00897193">
        <w:rPr>
          <w:rFonts w:ascii="Times New Roman" w:hAnsi="Times New Roman" w:cs="Times New Roman"/>
          <w:sz w:val="32"/>
          <w:szCs w:val="32"/>
        </w:rPr>
        <w:t>Supplementary Material Reference List (Data)</w:t>
      </w:r>
    </w:p>
    <w:p w14:paraId="0102A545" w14:textId="77777777" w:rsidR="008A319C" w:rsidRPr="00897193" w:rsidRDefault="00646865">
      <w:pPr>
        <w:rPr>
          <w:rFonts w:ascii="Times New Roman" w:hAnsi="Times New Roman" w:cs="Times New Roman"/>
        </w:rPr>
      </w:pPr>
      <w:r w:rsidRPr="00897193">
        <w:rPr>
          <w:rFonts w:ascii="Times New Roman" w:hAnsi="Times New Roman" w:cs="Times New Roman"/>
        </w:rPr>
        <w:t xml:space="preserve">Church of England's National Society for Education. (2025). </w:t>
      </w:r>
      <w:r w:rsidRPr="00897193">
        <w:rPr>
          <w:rFonts w:ascii="Times New Roman" w:hAnsi="Times New Roman" w:cs="Times New Roman"/>
          <w:i/>
          <w:iCs/>
        </w:rPr>
        <w:t>Flourishing for all: Anti-bullying guidance for Church of England schools</w:t>
      </w:r>
      <w:r w:rsidRPr="00897193">
        <w:rPr>
          <w:rFonts w:ascii="Times New Roman" w:hAnsi="Times New Roman" w:cs="Times New Roman"/>
        </w:rPr>
        <w:t xml:space="preserve">. </w:t>
      </w:r>
      <w:hyperlink r:id="rId5">
        <w:r w:rsidRPr="00897193">
          <w:rPr>
            <w:rFonts w:ascii="Times New Roman" w:hAnsi="Times New Roman" w:cs="Times New Roman"/>
            <w:color w:val="467886"/>
            <w:u w:val="single"/>
          </w:rPr>
          <w:t>https://www.churchofengland.org/sites/default/files/2025-04/nse-flourishing-for-all-final-for-publication-april-2025-inc-parts-ab-c.pdf</w:t>
        </w:r>
      </w:hyperlink>
      <w:r w:rsidRPr="00897193">
        <w:rPr>
          <w:rFonts w:ascii="Times New Roman" w:hAnsi="Times New Roman" w:cs="Times New Roman"/>
        </w:rPr>
        <w:t xml:space="preserve"> </w:t>
      </w:r>
    </w:p>
    <w:p w14:paraId="0102A546" w14:textId="77777777" w:rsidR="008A319C" w:rsidRPr="00897193" w:rsidRDefault="00646865">
      <w:pPr>
        <w:rPr>
          <w:rFonts w:ascii="Times New Roman" w:hAnsi="Times New Roman" w:cs="Times New Roman"/>
        </w:rPr>
      </w:pPr>
      <w:r w:rsidRPr="00897193">
        <w:rPr>
          <w:rFonts w:ascii="Times New Roman" w:hAnsi="Times New Roman" w:cs="Times New Roman"/>
        </w:rPr>
        <w:t xml:space="preserve">Compendium of Cultural Policies &amp; Trends. (2019). </w:t>
      </w:r>
      <w:r w:rsidRPr="00897193">
        <w:rPr>
          <w:rFonts w:ascii="Times New Roman" w:hAnsi="Times New Roman" w:cs="Times New Roman"/>
          <w:i/>
          <w:iCs/>
        </w:rPr>
        <w:t xml:space="preserve">Cultural </w:t>
      </w:r>
      <w:sdt>
        <w:sdtPr>
          <w:rPr>
            <w:rFonts w:ascii="Times New Roman" w:hAnsi="Times New Roman" w:cs="Times New Roman"/>
          </w:rPr>
          <w:tag w:val="goog_rdk_0"/>
          <w:id w:val="1802337749"/>
        </w:sdtPr>
        <w:sdtEndPr/>
        <w:sdtContent/>
      </w:sdt>
      <w:r w:rsidRPr="00897193">
        <w:rPr>
          <w:rFonts w:ascii="Times New Roman" w:hAnsi="Times New Roman" w:cs="Times New Roman"/>
          <w:i/>
          <w:iCs/>
        </w:rPr>
        <w:t>policies</w:t>
      </w:r>
      <w:r w:rsidRPr="00897193">
        <w:rPr>
          <w:rFonts w:ascii="Times New Roman" w:hAnsi="Times New Roman" w:cs="Times New Roman"/>
          <w:i/>
          <w:iCs/>
        </w:rPr>
        <w:t xml:space="preserve"> Cyprus 2.5.2</w:t>
      </w:r>
      <w:r w:rsidRPr="00897193">
        <w:rPr>
          <w:rFonts w:ascii="Times New Roman" w:hAnsi="Times New Roman" w:cs="Times New Roman"/>
        </w:rPr>
        <w:t xml:space="preserve">. </w:t>
      </w:r>
      <w:hyperlink r:id="rId6">
        <w:r w:rsidRPr="00897193">
          <w:rPr>
            <w:rFonts w:ascii="Times New Roman" w:hAnsi="Times New Roman" w:cs="Times New Roman"/>
            <w:color w:val="467886"/>
            <w:u w:val="single"/>
          </w:rPr>
          <w:t>https://www.culturalpolicies.net/country_profile/cyprus-2-5-2/</w:t>
        </w:r>
      </w:hyperlink>
      <w:r w:rsidRPr="00897193">
        <w:rPr>
          <w:rFonts w:ascii="Times New Roman" w:hAnsi="Times New Roman" w:cs="Times New Roman"/>
        </w:rPr>
        <w:t xml:space="preserve"> </w:t>
      </w:r>
    </w:p>
    <w:p w14:paraId="0102A547" w14:textId="77777777" w:rsidR="008A319C" w:rsidRPr="00897193" w:rsidRDefault="00646865">
      <w:pPr>
        <w:rPr>
          <w:rFonts w:ascii="Times New Roman" w:hAnsi="Times New Roman" w:cs="Times New Roman"/>
        </w:rPr>
      </w:pPr>
      <w:r w:rsidRPr="00897193">
        <w:rPr>
          <w:rFonts w:ascii="Times New Roman" w:hAnsi="Times New Roman" w:cs="Times New Roman"/>
        </w:rPr>
        <w:t xml:space="preserve">Department for Education. (2025). </w:t>
      </w:r>
      <w:r w:rsidRPr="00897193">
        <w:rPr>
          <w:rFonts w:ascii="Times New Roman" w:hAnsi="Times New Roman" w:cs="Times New Roman"/>
          <w:i/>
          <w:iCs/>
        </w:rPr>
        <w:t>Keeping children safe in education</w:t>
      </w:r>
      <w:r w:rsidRPr="00897193">
        <w:rPr>
          <w:rFonts w:ascii="Times New Roman" w:hAnsi="Times New Roman" w:cs="Times New Roman"/>
        </w:rPr>
        <w:t xml:space="preserve">. United Kingdom. </w:t>
      </w:r>
      <w:hyperlink r:id="rId7">
        <w:r w:rsidRPr="00897193">
          <w:rPr>
            <w:rFonts w:ascii="Times New Roman" w:hAnsi="Times New Roman" w:cs="Times New Roman"/>
            <w:color w:val="467886"/>
            <w:u w:val="single"/>
          </w:rPr>
          <w:t>https://www.gov.uk/government/publications/keeping-children-safe-in-education--2</w:t>
        </w:r>
      </w:hyperlink>
      <w:r w:rsidRPr="00897193">
        <w:rPr>
          <w:rFonts w:ascii="Times New Roman" w:hAnsi="Times New Roman" w:cs="Times New Roman"/>
        </w:rPr>
        <w:t xml:space="preserve"> </w:t>
      </w:r>
    </w:p>
    <w:p w14:paraId="0102A548" w14:textId="77777777" w:rsidR="008A319C" w:rsidRPr="00897193" w:rsidRDefault="00646865">
      <w:pPr>
        <w:rPr>
          <w:rFonts w:ascii="Times New Roman" w:hAnsi="Times New Roman" w:cs="Times New Roman"/>
        </w:rPr>
      </w:pPr>
      <w:r w:rsidRPr="00897193">
        <w:rPr>
          <w:rFonts w:ascii="Times New Roman" w:hAnsi="Times New Roman" w:cs="Times New Roman"/>
        </w:rPr>
        <w:t xml:space="preserve">Department of Education. (2024). </w:t>
      </w:r>
      <w:proofErr w:type="spellStart"/>
      <w:r w:rsidRPr="00897193">
        <w:rPr>
          <w:rFonts w:ascii="Times New Roman" w:hAnsi="Times New Roman" w:cs="Times New Roman"/>
          <w:i/>
          <w:iCs/>
        </w:rPr>
        <w:t>Bí</w:t>
      </w:r>
      <w:proofErr w:type="spellEnd"/>
      <w:r w:rsidRPr="00897193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97193">
        <w:rPr>
          <w:rFonts w:ascii="Times New Roman" w:hAnsi="Times New Roman" w:cs="Times New Roman"/>
          <w:i/>
          <w:iCs/>
        </w:rPr>
        <w:t>Cineálta</w:t>
      </w:r>
      <w:proofErr w:type="spellEnd"/>
      <w:r w:rsidRPr="00897193">
        <w:rPr>
          <w:rFonts w:ascii="Times New Roman" w:hAnsi="Times New Roman" w:cs="Times New Roman"/>
          <w:i/>
          <w:iCs/>
        </w:rPr>
        <w:t>: Procedures to prevent and address bullying behaviour for primary and post-primary schools</w:t>
      </w:r>
      <w:r w:rsidRPr="00897193">
        <w:rPr>
          <w:rFonts w:ascii="Times New Roman" w:hAnsi="Times New Roman" w:cs="Times New Roman"/>
        </w:rPr>
        <w:t xml:space="preserve">. Republic of Ireland. </w:t>
      </w:r>
      <w:hyperlink r:id="rId8">
        <w:r w:rsidRPr="00897193">
          <w:rPr>
            <w:rFonts w:ascii="Times New Roman" w:hAnsi="Times New Roman" w:cs="Times New Roman"/>
            <w:color w:val="467886"/>
            <w:u w:val="single"/>
          </w:rPr>
          <w:t>https://oide.ie/wp-content/uploads/2024/06/Bi-Cinealta.pdf</w:t>
        </w:r>
      </w:hyperlink>
      <w:r w:rsidRPr="00897193">
        <w:rPr>
          <w:rFonts w:ascii="Times New Roman" w:hAnsi="Times New Roman" w:cs="Times New Roman"/>
        </w:rPr>
        <w:t xml:space="preserve"> </w:t>
      </w:r>
    </w:p>
    <w:p w14:paraId="0102A549" w14:textId="77777777" w:rsidR="008A319C" w:rsidRPr="00897193" w:rsidRDefault="00646865">
      <w:pPr>
        <w:rPr>
          <w:rFonts w:ascii="Times New Roman" w:hAnsi="Times New Roman" w:cs="Times New Roman"/>
        </w:rPr>
      </w:pPr>
      <w:r w:rsidRPr="00897193">
        <w:rPr>
          <w:rFonts w:ascii="Times New Roman" w:hAnsi="Times New Roman" w:cs="Times New Roman"/>
        </w:rPr>
        <w:t xml:space="preserve">Education and Training Boards Ireland. (2022). </w:t>
      </w:r>
      <w:r w:rsidRPr="00897193">
        <w:rPr>
          <w:rFonts w:ascii="Times New Roman" w:hAnsi="Times New Roman" w:cs="Times New Roman"/>
          <w:i/>
          <w:iCs/>
        </w:rPr>
        <w:t>Patrons' framework on ethos</w:t>
      </w:r>
      <w:r w:rsidRPr="00897193">
        <w:rPr>
          <w:rFonts w:ascii="Times New Roman" w:hAnsi="Times New Roman" w:cs="Times New Roman"/>
        </w:rPr>
        <w:t xml:space="preserve">. </w:t>
      </w:r>
      <w:hyperlink r:id="rId9">
        <w:r w:rsidRPr="00897193">
          <w:rPr>
            <w:rFonts w:ascii="Times New Roman" w:hAnsi="Times New Roman" w:cs="Times New Roman"/>
            <w:color w:val="467886"/>
            <w:u w:val="single"/>
          </w:rPr>
          <w:t>https://www.etbi.ie/wp-content/uploads/2022/11/ETBI-Patrons-Framework-Digi.pdf</w:t>
        </w:r>
      </w:hyperlink>
      <w:r w:rsidRPr="00897193">
        <w:rPr>
          <w:rFonts w:ascii="Times New Roman" w:hAnsi="Times New Roman" w:cs="Times New Roman"/>
        </w:rPr>
        <w:t xml:space="preserve"> </w:t>
      </w:r>
    </w:p>
    <w:p w14:paraId="0102A54A" w14:textId="77777777" w:rsidR="008A319C" w:rsidRPr="00897193" w:rsidRDefault="00646865">
      <w:pPr>
        <w:rPr>
          <w:rFonts w:ascii="Times New Roman" w:hAnsi="Times New Roman" w:cs="Times New Roman"/>
        </w:rPr>
      </w:pPr>
      <w:r w:rsidRPr="00897193">
        <w:rPr>
          <w:rFonts w:ascii="Times New Roman" w:hAnsi="Times New Roman" w:cs="Times New Roman"/>
        </w:rPr>
        <w:t xml:space="preserve">Government of Ireland. (1998). </w:t>
      </w:r>
      <w:r w:rsidRPr="00897193">
        <w:rPr>
          <w:rFonts w:ascii="Times New Roman" w:hAnsi="Times New Roman" w:cs="Times New Roman"/>
          <w:i/>
          <w:iCs/>
        </w:rPr>
        <w:t>Education Act 1998</w:t>
      </w:r>
      <w:r w:rsidRPr="00897193">
        <w:rPr>
          <w:rFonts w:ascii="Times New Roman" w:hAnsi="Times New Roman" w:cs="Times New Roman"/>
        </w:rPr>
        <w:t xml:space="preserve">. </w:t>
      </w:r>
      <w:hyperlink r:id="rId10">
        <w:r w:rsidRPr="00897193">
          <w:rPr>
            <w:rFonts w:ascii="Times New Roman" w:hAnsi="Times New Roman" w:cs="Times New Roman"/>
            <w:color w:val="467886"/>
            <w:u w:val="single"/>
          </w:rPr>
          <w:t>https://www.irishstatutebook.ie/eli/1998/act/51/enacted/en/html</w:t>
        </w:r>
      </w:hyperlink>
      <w:r w:rsidRPr="00897193">
        <w:rPr>
          <w:rFonts w:ascii="Times New Roman" w:hAnsi="Times New Roman" w:cs="Times New Roman"/>
        </w:rPr>
        <w:t xml:space="preserve"> </w:t>
      </w:r>
    </w:p>
    <w:p w14:paraId="0102A54B" w14:textId="77777777" w:rsidR="008A319C" w:rsidRPr="00897193" w:rsidRDefault="00646865">
      <w:pPr>
        <w:rPr>
          <w:rFonts w:ascii="Times New Roman" w:hAnsi="Times New Roman" w:cs="Times New Roman"/>
        </w:rPr>
      </w:pPr>
      <w:r w:rsidRPr="00897193">
        <w:rPr>
          <w:rFonts w:ascii="Times New Roman" w:hAnsi="Times New Roman" w:cs="Times New Roman"/>
        </w:rPr>
        <w:t xml:space="preserve">Government of Ireland. (2000). </w:t>
      </w:r>
      <w:r w:rsidRPr="00897193">
        <w:rPr>
          <w:rFonts w:ascii="Times New Roman" w:hAnsi="Times New Roman" w:cs="Times New Roman"/>
          <w:i/>
          <w:iCs/>
        </w:rPr>
        <w:t>Equal Status Act 2000</w:t>
      </w:r>
      <w:r w:rsidRPr="00897193">
        <w:rPr>
          <w:rFonts w:ascii="Times New Roman" w:hAnsi="Times New Roman" w:cs="Times New Roman"/>
        </w:rPr>
        <w:t xml:space="preserve">. </w:t>
      </w:r>
      <w:hyperlink r:id="rId11">
        <w:r w:rsidRPr="00897193">
          <w:rPr>
            <w:rFonts w:ascii="Times New Roman" w:hAnsi="Times New Roman" w:cs="Times New Roman"/>
            <w:color w:val="467886"/>
            <w:u w:val="single"/>
          </w:rPr>
          <w:t>https://www.irishstatutebook.ie/eli/2000/act/8/enacted/en/pdf</w:t>
        </w:r>
      </w:hyperlink>
      <w:r w:rsidRPr="00897193">
        <w:rPr>
          <w:rFonts w:ascii="Times New Roman" w:hAnsi="Times New Roman" w:cs="Times New Roman"/>
        </w:rPr>
        <w:t xml:space="preserve"> </w:t>
      </w:r>
    </w:p>
    <w:p w14:paraId="0102A54C" w14:textId="77777777" w:rsidR="008A319C" w:rsidRPr="00897193" w:rsidRDefault="00646865">
      <w:pPr>
        <w:rPr>
          <w:rFonts w:ascii="Times New Roman" w:hAnsi="Times New Roman" w:cs="Times New Roman"/>
        </w:rPr>
      </w:pPr>
      <w:r w:rsidRPr="00897193">
        <w:rPr>
          <w:rFonts w:ascii="Times New Roman" w:hAnsi="Times New Roman" w:cs="Times New Roman"/>
        </w:rPr>
        <w:t xml:space="preserve">Ústí Regional Authority. (2024). </w:t>
      </w:r>
      <w:r w:rsidRPr="00897193">
        <w:rPr>
          <w:rFonts w:ascii="Times New Roman" w:hAnsi="Times New Roman" w:cs="Times New Roman"/>
          <w:i/>
          <w:iCs/>
        </w:rPr>
        <w:t xml:space="preserve">Strategy for prevention of risky </w:t>
      </w:r>
      <w:proofErr w:type="spellStart"/>
      <w:r w:rsidRPr="00897193">
        <w:rPr>
          <w:rFonts w:ascii="Times New Roman" w:hAnsi="Times New Roman" w:cs="Times New Roman"/>
          <w:i/>
          <w:iCs/>
        </w:rPr>
        <w:t>behavior</w:t>
      </w:r>
      <w:proofErr w:type="spellEnd"/>
      <w:r w:rsidRPr="00897193">
        <w:rPr>
          <w:rFonts w:ascii="Times New Roman" w:hAnsi="Times New Roman" w:cs="Times New Roman"/>
          <w:i/>
          <w:iCs/>
        </w:rPr>
        <w:t xml:space="preserve"> 2024-</w:t>
      </w:r>
      <w:proofErr w:type="gramStart"/>
      <w:r w:rsidRPr="00897193">
        <w:rPr>
          <w:rFonts w:ascii="Times New Roman" w:hAnsi="Times New Roman" w:cs="Times New Roman"/>
          <w:i/>
          <w:iCs/>
        </w:rPr>
        <w:t xml:space="preserve">2028 </w:t>
      </w:r>
      <w:r w:rsidRPr="00897193">
        <w:rPr>
          <w:rFonts w:ascii="Times New Roman" w:hAnsi="Times New Roman" w:cs="Times New Roman"/>
        </w:rPr>
        <w:t>.</w:t>
      </w:r>
      <w:proofErr w:type="gramEnd"/>
      <w:r w:rsidRPr="00897193">
        <w:rPr>
          <w:rFonts w:ascii="Times New Roman" w:hAnsi="Times New Roman" w:cs="Times New Roman"/>
        </w:rPr>
        <w:t xml:space="preserve"> Czechia. </w:t>
      </w:r>
      <w:hyperlink r:id="rId12">
        <w:r w:rsidRPr="00897193">
          <w:rPr>
            <w:rFonts w:ascii="Times New Roman" w:hAnsi="Times New Roman" w:cs="Times New Roman"/>
            <w:color w:val="1155CC"/>
            <w:u w:val="single"/>
          </w:rPr>
          <w:t>https://www.kr-ustecky.cz/file/</w:t>
        </w:r>
      </w:hyperlink>
      <w:sdt>
        <w:sdtPr>
          <w:rPr>
            <w:rFonts w:ascii="Times New Roman" w:hAnsi="Times New Roman" w:cs="Times New Roman"/>
          </w:rPr>
          <w:tag w:val="goog_rdk_1"/>
          <w:id w:val="-1103415782"/>
        </w:sdtPr>
        <w:sdtEndPr/>
        <w:sdtContent/>
      </w:sdt>
      <w:hyperlink r:id="rId13">
        <w:r w:rsidRPr="00897193">
          <w:rPr>
            <w:rFonts w:ascii="Times New Roman" w:hAnsi="Times New Roman" w:cs="Times New Roman"/>
            <w:color w:val="1155CC"/>
            <w:u w:val="single"/>
          </w:rPr>
          <w:t>2329732</w:t>
        </w:r>
      </w:hyperlink>
      <w:r w:rsidRPr="00897193">
        <w:rPr>
          <w:rFonts w:ascii="Times New Roman" w:hAnsi="Times New Roman" w:cs="Times New Roman"/>
        </w:rPr>
        <w:t xml:space="preserve">  </w:t>
      </w:r>
    </w:p>
    <w:p w14:paraId="0102A54D" w14:textId="77777777" w:rsidR="008A319C" w:rsidRPr="00897193" w:rsidRDefault="00646865">
      <w:pPr>
        <w:rPr>
          <w:rFonts w:ascii="Times New Roman" w:hAnsi="Times New Roman" w:cs="Times New Roman"/>
        </w:rPr>
      </w:pPr>
      <w:r w:rsidRPr="00897193">
        <w:rPr>
          <w:rFonts w:ascii="Times New Roman" w:hAnsi="Times New Roman" w:cs="Times New Roman"/>
        </w:rPr>
        <w:t xml:space="preserve">Ministry for Education. (2015). </w:t>
      </w:r>
      <w:r w:rsidRPr="00897193">
        <w:rPr>
          <w:rFonts w:ascii="Times New Roman" w:hAnsi="Times New Roman" w:cs="Times New Roman"/>
          <w:i/>
          <w:iCs/>
        </w:rPr>
        <w:t>Managing behaviour in schools</w:t>
      </w:r>
      <w:r w:rsidRPr="00897193">
        <w:rPr>
          <w:rFonts w:ascii="Times New Roman" w:hAnsi="Times New Roman" w:cs="Times New Roman"/>
        </w:rPr>
        <w:t xml:space="preserve">. Malta. </w:t>
      </w:r>
      <w:hyperlink r:id="rId14">
        <w:r w:rsidRPr="00897193">
          <w:rPr>
            <w:rFonts w:ascii="Times New Roman" w:hAnsi="Times New Roman" w:cs="Times New Roman"/>
            <w:color w:val="1155CC"/>
            <w:u w:val="single"/>
          </w:rPr>
          <w:t>https://ildmalta.gov.mt/wp-content/uploads/2023/01/Managing-</w:t>
        </w:r>
      </w:hyperlink>
      <w:sdt>
        <w:sdtPr>
          <w:rPr>
            <w:rFonts w:ascii="Times New Roman" w:hAnsi="Times New Roman" w:cs="Times New Roman"/>
          </w:rPr>
          <w:tag w:val="goog_rdk_2"/>
          <w:id w:val="-154311340"/>
        </w:sdtPr>
        <w:sdtEndPr/>
        <w:sdtContent/>
      </w:sdt>
      <w:hyperlink r:id="rId15">
        <w:r w:rsidRPr="00897193">
          <w:rPr>
            <w:rFonts w:ascii="Times New Roman" w:hAnsi="Times New Roman" w:cs="Times New Roman"/>
            <w:color w:val="1155CC"/>
            <w:u w:val="single"/>
          </w:rPr>
          <w:t>Behaviour</w:t>
        </w:r>
      </w:hyperlink>
      <w:hyperlink r:id="rId16">
        <w:r w:rsidRPr="00897193">
          <w:rPr>
            <w:rFonts w:ascii="Times New Roman" w:hAnsi="Times New Roman" w:cs="Times New Roman"/>
            <w:color w:val="1155CC"/>
            <w:u w:val="single"/>
          </w:rPr>
          <w:t>-in-Schools-Policy.pdf</w:t>
        </w:r>
      </w:hyperlink>
    </w:p>
    <w:p w14:paraId="0102A54E" w14:textId="77777777" w:rsidR="008A319C" w:rsidRPr="00897193" w:rsidRDefault="00646865">
      <w:pPr>
        <w:rPr>
          <w:rFonts w:ascii="Times New Roman" w:hAnsi="Times New Roman" w:cs="Times New Roman"/>
        </w:rPr>
      </w:pPr>
      <w:r w:rsidRPr="00897193">
        <w:rPr>
          <w:rFonts w:ascii="Times New Roman" w:hAnsi="Times New Roman" w:cs="Times New Roman"/>
        </w:rPr>
        <w:t xml:space="preserve">Ministry of Education and Culture. (2016). </w:t>
      </w:r>
      <w:r w:rsidRPr="00897193">
        <w:rPr>
          <w:rFonts w:ascii="Times New Roman" w:hAnsi="Times New Roman" w:cs="Times New Roman"/>
          <w:i/>
          <w:iCs/>
        </w:rPr>
        <w:t>The integration of pupils with migrant background to the Cyprus educational system</w:t>
      </w:r>
      <w:r w:rsidRPr="00897193">
        <w:rPr>
          <w:rFonts w:ascii="Times New Roman" w:hAnsi="Times New Roman" w:cs="Times New Roman"/>
        </w:rPr>
        <w:t xml:space="preserve">. </w:t>
      </w:r>
      <w:hyperlink r:id="rId17">
        <w:r w:rsidRPr="00897193">
          <w:rPr>
            <w:rFonts w:ascii="Times New Roman" w:hAnsi="Times New Roman" w:cs="Times New Roman"/>
            <w:color w:val="467886"/>
            <w:u w:val="single"/>
          </w:rPr>
          <w:t>https://www.moec.gov.cy/eiao/en/life_long_learning_strategy.html</w:t>
        </w:r>
      </w:hyperlink>
      <w:r w:rsidRPr="00897193">
        <w:rPr>
          <w:rFonts w:ascii="Times New Roman" w:hAnsi="Times New Roman" w:cs="Times New Roman"/>
        </w:rPr>
        <w:t xml:space="preserve"> </w:t>
      </w:r>
    </w:p>
    <w:p w14:paraId="0102A54F" w14:textId="77777777" w:rsidR="008A319C" w:rsidRPr="00897193" w:rsidRDefault="00646865">
      <w:pPr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tag w:val="goog_rdk_3"/>
          <w:id w:val="-880677229"/>
        </w:sdtPr>
        <w:sdtEndPr/>
        <w:sdtContent/>
      </w:sdt>
      <w:sdt>
        <w:sdtPr>
          <w:rPr>
            <w:rFonts w:ascii="Times New Roman" w:hAnsi="Times New Roman" w:cs="Times New Roman"/>
          </w:rPr>
          <w:tag w:val="goog_rdk_4"/>
          <w:id w:val="977853121"/>
        </w:sdtPr>
        <w:sdtEndPr/>
        <w:sdtContent/>
      </w:sdt>
      <w:r w:rsidRPr="00897193">
        <w:rPr>
          <w:rFonts w:ascii="Times New Roman" w:hAnsi="Times New Roman" w:cs="Times New Roman"/>
        </w:rPr>
        <w:t xml:space="preserve">Ministry of Education and Culture. (2025). </w:t>
      </w:r>
      <w:r w:rsidRPr="00897193">
        <w:rPr>
          <w:rFonts w:ascii="Times New Roman" w:hAnsi="Times New Roman" w:cs="Times New Roman"/>
          <w:i/>
          <w:iCs/>
        </w:rPr>
        <w:t xml:space="preserve">A guide to </w:t>
      </w:r>
      <w:sdt>
        <w:sdtPr>
          <w:rPr>
            <w:rFonts w:ascii="Times New Roman" w:hAnsi="Times New Roman" w:cs="Times New Roman"/>
          </w:rPr>
          <w:tag w:val="goog_rdk_5"/>
          <w:id w:val="-1819855025"/>
        </w:sdtPr>
        <w:sdtEndPr/>
        <w:sdtContent/>
      </w:sdt>
      <w:r w:rsidRPr="00897193">
        <w:rPr>
          <w:rFonts w:ascii="Times New Roman" w:hAnsi="Times New Roman" w:cs="Times New Roman"/>
          <w:i/>
          <w:iCs/>
        </w:rPr>
        <w:t>education</w:t>
      </w:r>
      <w:r w:rsidRPr="00897193">
        <w:rPr>
          <w:rFonts w:ascii="Times New Roman" w:hAnsi="Times New Roman" w:cs="Times New Roman"/>
          <w:i/>
          <w:iCs/>
        </w:rPr>
        <w:t xml:space="preserve"> in Cyprus</w:t>
      </w:r>
      <w:r w:rsidRPr="00897193">
        <w:rPr>
          <w:rFonts w:ascii="Times New Roman" w:hAnsi="Times New Roman" w:cs="Times New Roman"/>
        </w:rPr>
        <w:t xml:space="preserve">. </w:t>
      </w:r>
      <w:hyperlink r:id="rId18">
        <w:r w:rsidRPr="00897193">
          <w:rPr>
            <w:rFonts w:ascii="Times New Roman" w:hAnsi="Times New Roman" w:cs="Times New Roman"/>
            <w:color w:val="467886"/>
            <w:u w:val="single"/>
          </w:rPr>
          <w:t>https://www.moec.gov.cy/odigos-ekpaidefsis/documents/english.pdf</w:t>
        </w:r>
      </w:hyperlink>
      <w:r w:rsidRPr="00897193">
        <w:rPr>
          <w:rFonts w:ascii="Times New Roman" w:hAnsi="Times New Roman" w:cs="Times New Roman"/>
        </w:rPr>
        <w:t xml:space="preserve"> </w:t>
      </w:r>
    </w:p>
    <w:p w14:paraId="0102A550" w14:textId="77777777" w:rsidR="008A319C" w:rsidRPr="00897193" w:rsidRDefault="00646865">
      <w:pPr>
        <w:rPr>
          <w:rFonts w:ascii="Times New Roman" w:hAnsi="Times New Roman" w:cs="Times New Roman"/>
        </w:rPr>
      </w:pPr>
      <w:r w:rsidRPr="00897193">
        <w:rPr>
          <w:rFonts w:ascii="Times New Roman" w:hAnsi="Times New Roman" w:cs="Times New Roman"/>
        </w:rPr>
        <w:t>Ministry of Education and Research. (2019</w:t>
      </w:r>
      <w:r w:rsidRPr="00897193">
        <w:rPr>
          <w:rFonts w:ascii="Times New Roman" w:eastAsia="Arial" w:hAnsi="Times New Roman" w:cs="Times New Roman"/>
          <w:color w:val="000000"/>
        </w:rPr>
        <w:t xml:space="preserve"> </w:t>
      </w:r>
      <w:r w:rsidRPr="00897193">
        <w:rPr>
          <w:rFonts w:ascii="Times New Roman" w:hAnsi="Times New Roman" w:cs="Times New Roman"/>
          <w:i/>
          <w:iCs/>
        </w:rPr>
        <w:t>Curriculum in Christianity, Religion, Beliefs and Ethics (KRLE) (RLE01‑03).</w:t>
      </w:r>
      <w:r w:rsidRPr="00897193">
        <w:rPr>
          <w:rFonts w:ascii="Times New Roman" w:hAnsi="Times New Roman" w:cs="Times New Roman"/>
        </w:rPr>
        <w:t xml:space="preserve"> Norway.  </w:t>
      </w:r>
      <w:hyperlink r:id="rId19">
        <w:r w:rsidRPr="00897193">
          <w:rPr>
            <w:rFonts w:ascii="Times New Roman" w:hAnsi="Times New Roman" w:cs="Times New Roman"/>
            <w:color w:val="467886"/>
            <w:u w:val="single"/>
          </w:rPr>
          <w:t>https://www.udir.no/lk20/rle01-03</w:t>
        </w:r>
      </w:hyperlink>
      <w:r w:rsidRPr="00897193">
        <w:rPr>
          <w:rFonts w:ascii="Times New Roman" w:hAnsi="Times New Roman" w:cs="Times New Roman"/>
        </w:rPr>
        <w:t xml:space="preserve"> </w:t>
      </w:r>
    </w:p>
    <w:p w14:paraId="0102A551" w14:textId="77777777" w:rsidR="008A319C" w:rsidRPr="00897193" w:rsidRDefault="00646865">
      <w:pPr>
        <w:rPr>
          <w:rFonts w:ascii="Times New Roman" w:hAnsi="Times New Roman" w:cs="Times New Roman"/>
        </w:rPr>
      </w:pPr>
      <w:r w:rsidRPr="00897193">
        <w:rPr>
          <w:rFonts w:ascii="Times New Roman" w:eastAsia="Arial" w:hAnsi="Times New Roman" w:cs="Times New Roman"/>
          <w:color w:val="1C4587"/>
        </w:rPr>
        <w:t>Ministry of Health of the Republic of Latvia</w:t>
      </w:r>
      <w:r w:rsidRPr="00897193">
        <w:rPr>
          <w:rFonts w:ascii="Times New Roman" w:hAnsi="Times New Roman" w:cs="Times New Roman"/>
          <w:color w:val="1C4587"/>
        </w:rPr>
        <w:t xml:space="preserve">. (2023). </w:t>
      </w:r>
      <w:proofErr w:type="spellStart"/>
      <w:r w:rsidRPr="00897193">
        <w:rPr>
          <w:rFonts w:ascii="Times New Roman" w:hAnsi="Times New Roman" w:cs="Times New Roman"/>
          <w:color w:val="1C4587"/>
        </w:rPr>
        <w:t>Vadlīnīijas</w:t>
      </w:r>
      <w:proofErr w:type="spellEnd"/>
      <w:r w:rsidRPr="00897193">
        <w:rPr>
          <w:rFonts w:ascii="Times New Roman" w:hAnsi="Times New Roman" w:cs="Times New Roman"/>
          <w:color w:val="1C4587"/>
        </w:rPr>
        <w:t xml:space="preserve"> </w:t>
      </w:r>
      <w:proofErr w:type="spellStart"/>
      <w:r w:rsidRPr="00897193">
        <w:rPr>
          <w:rFonts w:ascii="Times New Roman" w:hAnsi="Times New Roman" w:cs="Times New Roman"/>
          <w:color w:val="1C4587"/>
        </w:rPr>
        <w:t>ņirgāšanās</w:t>
      </w:r>
      <w:proofErr w:type="spellEnd"/>
      <w:r w:rsidRPr="00897193">
        <w:rPr>
          <w:rFonts w:ascii="Times New Roman" w:hAnsi="Times New Roman" w:cs="Times New Roman"/>
          <w:color w:val="1C4587"/>
        </w:rPr>
        <w:t xml:space="preserve"> </w:t>
      </w:r>
      <w:proofErr w:type="spellStart"/>
      <w:r w:rsidRPr="00897193">
        <w:rPr>
          <w:rFonts w:ascii="Times New Roman" w:hAnsi="Times New Roman" w:cs="Times New Roman"/>
          <w:color w:val="1C4587"/>
        </w:rPr>
        <w:t>mazināšanai</w:t>
      </w:r>
      <w:proofErr w:type="spellEnd"/>
      <w:r w:rsidRPr="00897193">
        <w:rPr>
          <w:rFonts w:ascii="Times New Roman" w:hAnsi="Times New Roman" w:cs="Times New Roman"/>
          <w:color w:val="1C4587"/>
        </w:rPr>
        <w:t xml:space="preserve"> </w:t>
      </w:r>
      <w:proofErr w:type="spellStart"/>
      <w:r w:rsidRPr="00897193">
        <w:rPr>
          <w:rFonts w:ascii="Times New Roman" w:hAnsi="Times New Roman" w:cs="Times New Roman"/>
          <w:color w:val="1C4587"/>
        </w:rPr>
        <w:t>pamatskolas</w:t>
      </w:r>
      <w:proofErr w:type="spellEnd"/>
      <w:r w:rsidRPr="00897193">
        <w:rPr>
          <w:rFonts w:ascii="Times New Roman" w:hAnsi="Times New Roman" w:cs="Times New Roman"/>
          <w:color w:val="1C4587"/>
        </w:rPr>
        <w:t xml:space="preserve"> un </w:t>
      </w:r>
      <w:proofErr w:type="spellStart"/>
      <w:r w:rsidRPr="00897193">
        <w:rPr>
          <w:rFonts w:ascii="Times New Roman" w:hAnsi="Times New Roman" w:cs="Times New Roman"/>
          <w:color w:val="1C4587"/>
        </w:rPr>
        <w:t>vidusskolas</w:t>
      </w:r>
      <w:proofErr w:type="spellEnd"/>
      <w:r w:rsidRPr="00897193">
        <w:rPr>
          <w:rFonts w:ascii="Times New Roman" w:hAnsi="Times New Roman" w:cs="Times New Roman"/>
          <w:color w:val="1C4587"/>
        </w:rPr>
        <w:t xml:space="preserve"> </w:t>
      </w:r>
      <w:proofErr w:type="spellStart"/>
      <w:r w:rsidRPr="00897193">
        <w:rPr>
          <w:rFonts w:ascii="Times New Roman" w:hAnsi="Times New Roman" w:cs="Times New Roman"/>
          <w:color w:val="1C4587"/>
        </w:rPr>
        <w:t>izglītības</w:t>
      </w:r>
      <w:proofErr w:type="spellEnd"/>
      <w:r w:rsidRPr="00897193">
        <w:rPr>
          <w:rFonts w:ascii="Times New Roman" w:hAnsi="Times New Roman" w:cs="Times New Roman"/>
          <w:color w:val="1C4587"/>
        </w:rPr>
        <w:t xml:space="preserve"> </w:t>
      </w:r>
      <w:proofErr w:type="spellStart"/>
      <w:r w:rsidRPr="00897193">
        <w:rPr>
          <w:rFonts w:ascii="Times New Roman" w:hAnsi="Times New Roman" w:cs="Times New Roman"/>
          <w:color w:val="1C4587"/>
        </w:rPr>
        <w:t>iestādēs</w:t>
      </w:r>
      <w:proofErr w:type="spellEnd"/>
      <w:r w:rsidRPr="00897193">
        <w:rPr>
          <w:rFonts w:ascii="Times New Roman" w:hAnsi="Times New Roman" w:cs="Times New Roman"/>
          <w:color w:val="1C4587"/>
        </w:rPr>
        <w:t xml:space="preserve"> [</w:t>
      </w:r>
      <w:r w:rsidRPr="00897193">
        <w:rPr>
          <w:rFonts w:ascii="Times New Roman" w:hAnsi="Times New Roman" w:cs="Times New Roman"/>
          <w:i/>
          <w:iCs/>
          <w:color w:val="1C4587"/>
        </w:rPr>
        <w:t>Guidelines for reducing bullying in primary and secondary schools</w:t>
      </w:r>
      <w:r w:rsidRPr="00897193">
        <w:rPr>
          <w:rFonts w:ascii="Times New Roman" w:hAnsi="Times New Roman" w:cs="Times New Roman"/>
          <w:color w:val="1C4587"/>
        </w:rPr>
        <w:t>]. Latvia https://esparveselibu.lv/storage/resources/psk-vsk-mak</w:t>
      </w:r>
      <w:sdt>
        <w:sdtPr>
          <w:rPr>
            <w:rFonts w:ascii="Times New Roman" w:hAnsi="Times New Roman" w:cs="Times New Roman"/>
          </w:rPr>
          <w:tag w:val="goog_rdk_6"/>
          <w:id w:val="361062289"/>
        </w:sdtPr>
        <w:sdtEndPr/>
        <w:sdtContent/>
      </w:sdt>
      <w:r w:rsidRPr="00897193">
        <w:rPr>
          <w:rFonts w:ascii="Times New Roman" w:hAnsi="Times New Roman" w:cs="Times New Roman"/>
          <w:color w:val="1C4587"/>
        </w:rPr>
        <w:t>ets-1514.pd</w:t>
      </w:r>
      <w:r w:rsidRPr="00897193">
        <w:rPr>
          <w:rFonts w:ascii="Times New Roman" w:hAnsi="Times New Roman" w:cs="Times New Roman"/>
        </w:rPr>
        <w:t>f</w:t>
      </w:r>
    </w:p>
    <w:p w14:paraId="0102A552" w14:textId="77777777" w:rsidR="008A319C" w:rsidRPr="00897193" w:rsidRDefault="00646865">
      <w:pPr>
        <w:rPr>
          <w:rFonts w:ascii="Times New Roman" w:hAnsi="Times New Roman" w:cs="Times New Roman"/>
        </w:rPr>
      </w:pPr>
      <w:r w:rsidRPr="00897193">
        <w:rPr>
          <w:rFonts w:ascii="Times New Roman" w:hAnsi="Times New Roman" w:cs="Times New Roman"/>
        </w:rPr>
        <w:lastRenderedPageBreak/>
        <w:t xml:space="preserve">Norwegian Government. (2017). </w:t>
      </w:r>
      <w:r w:rsidRPr="00897193">
        <w:rPr>
          <w:rFonts w:ascii="Times New Roman" w:hAnsi="Times New Roman" w:cs="Times New Roman"/>
          <w:i/>
          <w:iCs/>
        </w:rPr>
        <w:t>Core curriculum: Values and principles for primary and secondary education</w:t>
      </w:r>
      <w:r w:rsidRPr="00897193">
        <w:rPr>
          <w:rFonts w:ascii="Times New Roman" w:hAnsi="Times New Roman" w:cs="Times New Roman"/>
        </w:rPr>
        <w:t xml:space="preserve">. </w:t>
      </w:r>
      <w:hyperlink r:id="rId20">
        <w:r w:rsidRPr="00897193">
          <w:rPr>
            <w:rFonts w:ascii="Times New Roman" w:hAnsi="Times New Roman" w:cs="Times New Roman"/>
            <w:color w:val="467886"/>
            <w:u w:val="single"/>
          </w:rPr>
          <w:t>https://www.udir.no/overordnetdel?lang=eng</w:t>
        </w:r>
      </w:hyperlink>
      <w:r w:rsidRPr="00897193">
        <w:rPr>
          <w:rFonts w:ascii="Times New Roman" w:hAnsi="Times New Roman" w:cs="Times New Roman"/>
        </w:rPr>
        <w:t xml:space="preserve"> </w:t>
      </w:r>
    </w:p>
    <w:p w14:paraId="0102A553" w14:textId="77777777" w:rsidR="008A319C" w:rsidRPr="00897193" w:rsidRDefault="00646865">
      <w:pPr>
        <w:rPr>
          <w:rFonts w:ascii="Times New Roman" w:hAnsi="Times New Roman" w:cs="Times New Roman"/>
        </w:rPr>
      </w:pPr>
      <w:r w:rsidRPr="00897193">
        <w:rPr>
          <w:rFonts w:ascii="Times New Roman" w:hAnsi="Times New Roman" w:cs="Times New Roman"/>
        </w:rPr>
        <w:t>Parliament of Latvia (</w:t>
      </w:r>
      <w:proofErr w:type="spellStart"/>
      <w:r w:rsidRPr="00897193">
        <w:rPr>
          <w:rFonts w:ascii="Times New Roman" w:hAnsi="Times New Roman" w:cs="Times New Roman"/>
        </w:rPr>
        <w:t>Saeima</w:t>
      </w:r>
      <w:proofErr w:type="spellEnd"/>
      <w:r w:rsidRPr="00897193">
        <w:rPr>
          <w:rFonts w:ascii="Times New Roman" w:hAnsi="Times New Roman" w:cs="Times New Roman"/>
        </w:rPr>
        <w:t xml:space="preserve">). (1999). </w:t>
      </w:r>
      <w:r w:rsidRPr="00897193">
        <w:rPr>
          <w:rFonts w:ascii="Times New Roman" w:hAnsi="Times New Roman" w:cs="Times New Roman"/>
          <w:i/>
          <w:iCs/>
        </w:rPr>
        <w:t>Education law</w:t>
      </w:r>
      <w:r w:rsidRPr="00897193">
        <w:rPr>
          <w:rFonts w:ascii="Times New Roman" w:hAnsi="Times New Roman" w:cs="Times New Roman"/>
        </w:rPr>
        <w:t xml:space="preserve">. </w:t>
      </w:r>
      <w:hyperlink r:id="rId21">
        <w:r w:rsidRPr="00897193">
          <w:rPr>
            <w:rFonts w:ascii="Times New Roman" w:hAnsi="Times New Roman" w:cs="Times New Roman"/>
            <w:color w:val="467886"/>
            <w:u w:val="single"/>
          </w:rPr>
          <w:t>https://likumi.lv/ta/en/en/id/50759</w:t>
        </w:r>
      </w:hyperlink>
      <w:r w:rsidRPr="00897193">
        <w:rPr>
          <w:rFonts w:ascii="Times New Roman" w:hAnsi="Times New Roman" w:cs="Times New Roman"/>
        </w:rPr>
        <w:t xml:space="preserve"> </w:t>
      </w:r>
    </w:p>
    <w:p w14:paraId="0102A554" w14:textId="77777777" w:rsidR="008A319C" w:rsidRPr="00897193" w:rsidRDefault="00646865">
      <w:pPr>
        <w:rPr>
          <w:rFonts w:ascii="Times New Roman" w:hAnsi="Times New Roman" w:cs="Times New Roman"/>
        </w:rPr>
      </w:pPr>
      <w:r w:rsidRPr="00897193">
        <w:rPr>
          <w:rFonts w:ascii="Times New Roman" w:hAnsi="Times New Roman" w:cs="Times New Roman"/>
        </w:rPr>
        <w:t xml:space="preserve">Parliament of Malta. (1988). </w:t>
      </w:r>
      <w:r w:rsidRPr="00897193">
        <w:rPr>
          <w:rFonts w:ascii="Times New Roman" w:hAnsi="Times New Roman" w:cs="Times New Roman"/>
          <w:i/>
          <w:iCs/>
        </w:rPr>
        <w:t>Education Act</w:t>
      </w:r>
      <w:r w:rsidRPr="00897193">
        <w:rPr>
          <w:rFonts w:ascii="Times New Roman" w:hAnsi="Times New Roman" w:cs="Times New Roman"/>
        </w:rPr>
        <w:t xml:space="preserve">. </w:t>
      </w:r>
      <w:hyperlink r:id="rId22">
        <w:r w:rsidRPr="00897193">
          <w:rPr>
            <w:rFonts w:ascii="Times New Roman" w:hAnsi="Times New Roman" w:cs="Times New Roman"/>
            <w:color w:val="467886"/>
            <w:u w:val="single"/>
          </w:rPr>
          <w:t>https://education.gov.mt/wp-content/uploads/2023/04/Education-Act-Amended-2012.pdf</w:t>
        </w:r>
      </w:hyperlink>
      <w:r w:rsidRPr="00897193">
        <w:rPr>
          <w:rFonts w:ascii="Times New Roman" w:hAnsi="Times New Roman" w:cs="Times New Roman"/>
        </w:rPr>
        <w:t xml:space="preserve"> </w:t>
      </w:r>
    </w:p>
    <w:p w14:paraId="0102A555" w14:textId="77777777" w:rsidR="008A319C" w:rsidRPr="00897193" w:rsidRDefault="00646865">
      <w:pPr>
        <w:rPr>
          <w:rFonts w:ascii="Times New Roman" w:hAnsi="Times New Roman" w:cs="Times New Roman"/>
        </w:rPr>
      </w:pPr>
      <w:r w:rsidRPr="00897193">
        <w:rPr>
          <w:rFonts w:ascii="Times New Roman" w:hAnsi="Times New Roman" w:cs="Times New Roman"/>
        </w:rPr>
        <w:t xml:space="preserve">Parliament of the Czech Republic. (2009). </w:t>
      </w:r>
      <w:r w:rsidRPr="00897193">
        <w:rPr>
          <w:rFonts w:ascii="Times New Roman" w:hAnsi="Times New Roman" w:cs="Times New Roman"/>
          <w:i/>
          <w:iCs/>
        </w:rPr>
        <w:t>Anti-discrimination Act (Act No. 198/2009)</w:t>
      </w:r>
      <w:r w:rsidRPr="00897193">
        <w:rPr>
          <w:rFonts w:ascii="Times New Roman" w:hAnsi="Times New Roman" w:cs="Times New Roman"/>
        </w:rPr>
        <w:t xml:space="preserve">. </w:t>
      </w:r>
      <w:hyperlink r:id="rId23">
        <w:r w:rsidRPr="00897193">
          <w:rPr>
            <w:rFonts w:ascii="Times New Roman" w:hAnsi="Times New Roman" w:cs="Times New Roman"/>
            <w:color w:val="467886"/>
            <w:u w:val="single"/>
          </w:rPr>
          <w:t>https://www.zakonyprolidi.cz/cs/2009-198</w:t>
        </w:r>
      </w:hyperlink>
      <w:r w:rsidRPr="00897193">
        <w:rPr>
          <w:rFonts w:ascii="Times New Roman" w:hAnsi="Times New Roman" w:cs="Times New Roman"/>
        </w:rPr>
        <w:t xml:space="preserve"> </w:t>
      </w:r>
    </w:p>
    <w:p w14:paraId="0102A556" w14:textId="77777777" w:rsidR="008A319C" w:rsidRPr="00897193" w:rsidRDefault="00646865">
      <w:pPr>
        <w:rPr>
          <w:rFonts w:ascii="Times New Roman" w:hAnsi="Times New Roman" w:cs="Times New Roman"/>
        </w:rPr>
      </w:pPr>
      <w:r w:rsidRPr="00897193">
        <w:rPr>
          <w:rFonts w:ascii="Times New Roman" w:hAnsi="Times New Roman" w:cs="Times New Roman"/>
        </w:rPr>
        <w:t xml:space="preserve">Presidency of the Portuguese Republic. (2021). </w:t>
      </w:r>
      <w:r w:rsidRPr="00897193">
        <w:rPr>
          <w:rFonts w:ascii="Times New Roman" w:hAnsi="Times New Roman" w:cs="Times New Roman"/>
          <w:i/>
          <w:iCs/>
        </w:rPr>
        <w:t>National plan to combat racism and discrimination 2021-2025</w:t>
      </w:r>
      <w:r w:rsidRPr="00897193">
        <w:rPr>
          <w:rFonts w:ascii="Times New Roman" w:hAnsi="Times New Roman" w:cs="Times New Roman"/>
        </w:rPr>
        <w:t xml:space="preserve">. </w:t>
      </w:r>
      <w:hyperlink r:id="rId24">
        <w:r w:rsidRPr="00897193">
          <w:rPr>
            <w:rFonts w:ascii="Times New Roman" w:hAnsi="Times New Roman" w:cs="Times New Roman"/>
            <w:color w:val="467886"/>
            <w:u w:val="single"/>
          </w:rPr>
          <w:t>https://portugal.gov.pt/en/gc22/communication/documents/national-plan-combat-racism-and-discrimination-2021-2025</w:t>
        </w:r>
      </w:hyperlink>
      <w:r w:rsidRPr="00897193">
        <w:rPr>
          <w:rFonts w:ascii="Times New Roman" w:hAnsi="Times New Roman" w:cs="Times New Roman"/>
        </w:rPr>
        <w:t xml:space="preserve"> </w:t>
      </w:r>
    </w:p>
    <w:p w14:paraId="0102A557" w14:textId="77777777" w:rsidR="008A319C" w:rsidRPr="00897193" w:rsidRDefault="00646865">
      <w:pPr>
        <w:rPr>
          <w:rFonts w:ascii="Times New Roman" w:hAnsi="Times New Roman" w:cs="Times New Roman"/>
        </w:rPr>
      </w:pPr>
      <w:r w:rsidRPr="00897193">
        <w:rPr>
          <w:rFonts w:ascii="Times New Roman" w:hAnsi="Times New Roman" w:cs="Times New Roman"/>
        </w:rPr>
        <w:t xml:space="preserve">Swiss Confederation. (1999). </w:t>
      </w:r>
      <w:r w:rsidRPr="00897193">
        <w:rPr>
          <w:rFonts w:ascii="Times New Roman" w:hAnsi="Times New Roman" w:cs="Times New Roman"/>
          <w:i/>
          <w:iCs/>
        </w:rPr>
        <w:t>Federal Constitution of the Swiss Confederation of 18 April 1999 (status as of 3 March 2024)</w:t>
      </w:r>
      <w:r w:rsidRPr="00897193">
        <w:rPr>
          <w:rFonts w:ascii="Times New Roman" w:hAnsi="Times New Roman" w:cs="Times New Roman"/>
        </w:rPr>
        <w:t xml:space="preserve">. </w:t>
      </w:r>
      <w:hyperlink r:id="rId25">
        <w:r w:rsidRPr="00897193">
          <w:rPr>
            <w:rFonts w:ascii="Times New Roman" w:hAnsi="Times New Roman" w:cs="Times New Roman"/>
            <w:color w:val="467886"/>
            <w:u w:val="single"/>
          </w:rPr>
          <w:t>https://www.parlament.ch/de/%C3%BCber-dasparlament/parlamentsportraet/aufgaben-der-bundesversammlung/rechtsetzung/bundesverfassung</w:t>
        </w:r>
      </w:hyperlink>
      <w:r w:rsidRPr="00897193">
        <w:rPr>
          <w:rFonts w:ascii="Times New Roman" w:hAnsi="Times New Roman" w:cs="Times New Roman"/>
        </w:rPr>
        <w:t xml:space="preserve"> </w:t>
      </w:r>
    </w:p>
    <w:p w14:paraId="0102A558" w14:textId="77777777" w:rsidR="008A319C" w:rsidRPr="00897193" w:rsidRDefault="00646865">
      <w:pPr>
        <w:rPr>
          <w:rFonts w:ascii="Times New Roman" w:hAnsi="Times New Roman" w:cs="Times New Roman"/>
        </w:rPr>
      </w:pPr>
      <w:r w:rsidRPr="00897193">
        <w:rPr>
          <w:rFonts w:ascii="Times New Roman" w:hAnsi="Times New Roman" w:cs="Times New Roman"/>
        </w:rPr>
        <w:t xml:space="preserve">The Republic of Malta. (1964). </w:t>
      </w:r>
      <w:r w:rsidRPr="00897193">
        <w:rPr>
          <w:rFonts w:ascii="Times New Roman" w:hAnsi="Times New Roman" w:cs="Times New Roman"/>
          <w:i/>
          <w:iCs/>
        </w:rPr>
        <w:t>Constitution of Malta: Article 40, protection of freedom of conscience and worship</w:t>
      </w:r>
      <w:r w:rsidRPr="00897193">
        <w:rPr>
          <w:rFonts w:ascii="Times New Roman" w:hAnsi="Times New Roman" w:cs="Times New Roman"/>
        </w:rPr>
        <w:t xml:space="preserve">. </w:t>
      </w:r>
      <w:hyperlink r:id="rId26">
        <w:r w:rsidRPr="00897193">
          <w:rPr>
            <w:rFonts w:ascii="Times New Roman" w:hAnsi="Times New Roman" w:cs="Times New Roman"/>
            <w:color w:val="467886"/>
            <w:u w:val="single"/>
          </w:rPr>
          <w:t>https://legislation.mt/eli/const/eng</w:t>
        </w:r>
      </w:hyperlink>
      <w:r w:rsidRPr="00897193">
        <w:rPr>
          <w:rFonts w:ascii="Times New Roman" w:hAnsi="Times New Roman" w:cs="Times New Roman"/>
        </w:rPr>
        <w:t xml:space="preserve"> </w:t>
      </w:r>
    </w:p>
    <w:p w14:paraId="0102A559" w14:textId="77777777" w:rsidR="008A319C" w:rsidRPr="00897193" w:rsidRDefault="00646865">
      <w:pPr>
        <w:rPr>
          <w:rFonts w:ascii="Times New Roman" w:hAnsi="Times New Roman" w:cs="Times New Roman"/>
        </w:rPr>
      </w:pPr>
      <w:r w:rsidRPr="00897193">
        <w:rPr>
          <w:rFonts w:ascii="Times New Roman" w:hAnsi="Times New Roman" w:cs="Times New Roman"/>
        </w:rPr>
        <w:t xml:space="preserve">UK Parliament. (2010). </w:t>
      </w:r>
      <w:r w:rsidRPr="00897193">
        <w:rPr>
          <w:rFonts w:ascii="Times New Roman" w:hAnsi="Times New Roman" w:cs="Times New Roman"/>
          <w:i/>
          <w:iCs/>
        </w:rPr>
        <w:t>Equality Act 2010</w:t>
      </w:r>
      <w:r w:rsidRPr="00897193">
        <w:rPr>
          <w:rFonts w:ascii="Times New Roman" w:hAnsi="Times New Roman" w:cs="Times New Roman"/>
        </w:rPr>
        <w:t xml:space="preserve">. </w:t>
      </w:r>
      <w:hyperlink r:id="rId27">
        <w:r w:rsidRPr="00897193">
          <w:rPr>
            <w:rFonts w:ascii="Times New Roman" w:hAnsi="Times New Roman" w:cs="Times New Roman"/>
            <w:color w:val="467886"/>
            <w:u w:val="single"/>
          </w:rPr>
          <w:t>https://www.legislation.gov.uk/ukpga/2010/15/contents</w:t>
        </w:r>
      </w:hyperlink>
      <w:r w:rsidRPr="00897193">
        <w:rPr>
          <w:rFonts w:ascii="Times New Roman" w:hAnsi="Times New Roman" w:cs="Times New Roman"/>
        </w:rPr>
        <w:t xml:space="preserve"> </w:t>
      </w:r>
    </w:p>
    <w:p w14:paraId="0102A55A" w14:textId="77777777" w:rsidR="008A319C" w:rsidRPr="00897193" w:rsidRDefault="00646865">
      <w:pPr>
        <w:rPr>
          <w:rFonts w:ascii="Times New Roman" w:hAnsi="Times New Roman" w:cs="Times New Roman"/>
        </w:rPr>
      </w:pPr>
      <w:r w:rsidRPr="00897193">
        <w:rPr>
          <w:rFonts w:ascii="Times New Roman" w:hAnsi="Times New Roman" w:cs="Times New Roman"/>
        </w:rPr>
        <w:t xml:space="preserve">UK Parliament. (2011). </w:t>
      </w:r>
      <w:r w:rsidRPr="00897193">
        <w:rPr>
          <w:rFonts w:ascii="Times New Roman" w:hAnsi="Times New Roman" w:cs="Times New Roman"/>
          <w:i/>
          <w:iCs/>
        </w:rPr>
        <w:t>Education Act 2011</w:t>
      </w:r>
      <w:r w:rsidRPr="00897193">
        <w:rPr>
          <w:rFonts w:ascii="Times New Roman" w:hAnsi="Times New Roman" w:cs="Times New Roman"/>
        </w:rPr>
        <w:t xml:space="preserve">. </w:t>
      </w:r>
      <w:hyperlink r:id="rId28">
        <w:r w:rsidRPr="00897193">
          <w:rPr>
            <w:rFonts w:ascii="Times New Roman" w:hAnsi="Times New Roman" w:cs="Times New Roman"/>
            <w:color w:val="467886"/>
            <w:u w:val="single"/>
          </w:rPr>
          <w:t>https://www.legislation.gov.uk/ukpga/2011/21/contents</w:t>
        </w:r>
      </w:hyperlink>
      <w:r w:rsidRPr="00897193">
        <w:rPr>
          <w:rFonts w:ascii="Times New Roman" w:hAnsi="Times New Roman" w:cs="Times New Roman"/>
        </w:rPr>
        <w:t xml:space="preserve"> </w:t>
      </w:r>
    </w:p>
    <w:p w14:paraId="0102A55B" w14:textId="77777777" w:rsidR="008A319C" w:rsidRPr="00897193" w:rsidRDefault="00646865">
      <w:pPr>
        <w:rPr>
          <w:rFonts w:ascii="Times New Roman" w:hAnsi="Times New Roman" w:cs="Times New Roman"/>
        </w:rPr>
      </w:pPr>
      <w:r w:rsidRPr="00897193">
        <w:rPr>
          <w:rFonts w:ascii="Times New Roman" w:hAnsi="Times New Roman" w:cs="Times New Roman"/>
        </w:rPr>
        <w:t xml:space="preserve">Ústí Regional Authority. (2024). </w:t>
      </w:r>
      <w:r w:rsidRPr="00897193">
        <w:rPr>
          <w:rFonts w:ascii="Times New Roman" w:hAnsi="Times New Roman" w:cs="Times New Roman"/>
          <w:i/>
          <w:iCs/>
        </w:rPr>
        <w:t xml:space="preserve">Strategy for prevention of risky </w:t>
      </w:r>
      <w:proofErr w:type="spellStart"/>
      <w:r w:rsidRPr="00897193">
        <w:rPr>
          <w:rFonts w:ascii="Times New Roman" w:hAnsi="Times New Roman" w:cs="Times New Roman"/>
          <w:i/>
          <w:iCs/>
        </w:rPr>
        <w:t>behavior</w:t>
      </w:r>
      <w:proofErr w:type="spellEnd"/>
      <w:r w:rsidRPr="00897193">
        <w:rPr>
          <w:rFonts w:ascii="Times New Roman" w:hAnsi="Times New Roman" w:cs="Times New Roman"/>
          <w:i/>
          <w:iCs/>
        </w:rPr>
        <w:t xml:space="preserve"> 2024-2028</w:t>
      </w:r>
      <w:r w:rsidRPr="00897193">
        <w:rPr>
          <w:rFonts w:ascii="Times New Roman" w:hAnsi="Times New Roman" w:cs="Times New Roman"/>
        </w:rPr>
        <w:t xml:space="preserve">. </w:t>
      </w:r>
      <w:r w:rsidRPr="00897193">
        <w:rPr>
          <w:rFonts w:ascii="Times New Roman" w:eastAsia="Arial" w:hAnsi="Times New Roman" w:cs="Times New Roman"/>
        </w:rPr>
        <w:t>Czechia</w:t>
      </w:r>
      <w:r w:rsidRPr="00897193">
        <w:rPr>
          <w:rFonts w:ascii="Times New Roman" w:hAnsi="Times New Roman" w:cs="Times New Roman"/>
        </w:rPr>
        <w:t xml:space="preserve">. </w:t>
      </w:r>
      <w:hyperlink r:id="rId29">
        <w:r w:rsidRPr="00897193">
          <w:rPr>
            <w:rFonts w:ascii="Times New Roman" w:hAnsi="Times New Roman" w:cs="Times New Roman"/>
            <w:color w:val="467886"/>
            <w:u w:val="single"/>
          </w:rPr>
          <w:t>https://www.kr-ustecky.cz/</w:t>
        </w:r>
      </w:hyperlink>
      <w:r w:rsidRPr="00897193">
        <w:rPr>
          <w:rFonts w:ascii="Times New Roman" w:hAnsi="Times New Roman" w:cs="Times New Roman"/>
        </w:rPr>
        <w:t xml:space="preserve"> </w:t>
      </w:r>
    </w:p>
    <w:p w14:paraId="0102A55C" w14:textId="77777777" w:rsidR="008A319C" w:rsidRPr="00897193" w:rsidRDefault="008A319C">
      <w:pPr>
        <w:rPr>
          <w:rFonts w:ascii="Times New Roman" w:hAnsi="Times New Roman" w:cs="Times New Roman"/>
        </w:rPr>
      </w:pPr>
    </w:p>
    <w:sectPr w:rsidR="008A319C" w:rsidRPr="00897193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10F42197-C338-4848-A172-FF00F4A1EF6B}"/>
    <w:embedBold r:id="rId2" w:fontKey="{D78A1088-38F9-4BA1-BBA9-72A026C8A5A3}"/>
    <w:embedItalic r:id="rId3" w:fontKey="{D8392FB5-3E2E-40B3-A991-442DDA6DB521}"/>
  </w:font>
  <w:font w:name="Play">
    <w:charset w:val="00"/>
    <w:family w:val="auto"/>
    <w:pitch w:val="default"/>
    <w:embedRegular r:id="rId4" w:fontKey="{5E1D54E5-4222-4336-AC90-E1FA021008A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C31BC877-7761-40CF-AD0E-CEC0774FFDC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19C"/>
    <w:rsid w:val="0019509F"/>
    <w:rsid w:val="00646865"/>
    <w:rsid w:val="00897193"/>
    <w:rsid w:val="008A319C"/>
    <w:rsid w:val="0094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2A544"/>
  <w15:docId w15:val="{06DA9BFD-B4C7-4E0F-AA9B-C711CA5F8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0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0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0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70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0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0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0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0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0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0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0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0D97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770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770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0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0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0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0D9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70D9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0D9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70D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0D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0D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0D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0D97"/>
    <w:rPr>
      <w:b/>
      <w:bCs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ide.ie/wp-content/uploads/2024/06/Bi-Cinealta.pdf" TargetMode="External"/><Relationship Id="rId13" Type="http://schemas.openxmlformats.org/officeDocument/2006/relationships/hyperlink" Target="https://www.kr-ustecky.cz/file/2329732" TargetMode="External"/><Relationship Id="rId18" Type="http://schemas.openxmlformats.org/officeDocument/2006/relationships/hyperlink" Target="https://www.moec.gov.cy/odigos-ekpaidefsis/documents/english.pdf" TargetMode="External"/><Relationship Id="rId26" Type="http://schemas.openxmlformats.org/officeDocument/2006/relationships/hyperlink" Target="https://legislation.mt/eli/const/eng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ikumi.lv/ta/en/en/id/50759" TargetMode="External"/><Relationship Id="rId7" Type="http://schemas.openxmlformats.org/officeDocument/2006/relationships/hyperlink" Target="https://www.gov.uk/government/publications/keeping-children-safe-in-education--2" TargetMode="External"/><Relationship Id="rId12" Type="http://schemas.openxmlformats.org/officeDocument/2006/relationships/hyperlink" Target="https://www.kr-ustecky.cz/file/2329732" TargetMode="External"/><Relationship Id="rId17" Type="http://schemas.openxmlformats.org/officeDocument/2006/relationships/hyperlink" Target="https://www.moec.gov.cy/eiao/en/life_long_learning_strategy.html" TargetMode="External"/><Relationship Id="rId25" Type="http://schemas.openxmlformats.org/officeDocument/2006/relationships/hyperlink" Target="https://www.parlament.ch/de/%C3%BCber-dasparlament/parlamentsportraet/aufgaben-der-bundesversammlung/rechtsetzung/bundesverfassung" TargetMode="External"/><Relationship Id="rId2" Type="http://schemas.openxmlformats.org/officeDocument/2006/relationships/styles" Target="styles.xml"/><Relationship Id="rId16" Type="http://schemas.openxmlformats.org/officeDocument/2006/relationships/hyperlink" Target="https://ildmalta.gov.mt/wp-content/uploads/2023/01/Managing-Behaviour-in-Schools-Policy.pdf" TargetMode="External"/><Relationship Id="rId20" Type="http://schemas.openxmlformats.org/officeDocument/2006/relationships/hyperlink" Target="https://www.udir.no/overordnetdel?lang=eng" TargetMode="External"/><Relationship Id="rId29" Type="http://schemas.openxmlformats.org/officeDocument/2006/relationships/hyperlink" Target="https://www.kr-ustecky.cz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culturalpolicies.net/country_profile/cyprus-2-5-2/" TargetMode="External"/><Relationship Id="rId11" Type="http://schemas.openxmlformats.org/officeDocument/2006/relationships/hyperlink" Target="https://www.irishstatutebook.ie/eli/2000/act/8/enacted/en/pdf" TargetMode="External"/><Relationship Id="rId24" Type="http://schemas.openxmlformats.org/officeDocument/2006/relationships/hyperlink" Target="https://portugal.gov.pt/en/gc22/communication/documents/national-plan-combat-racism-and-discrimination-2021-2025" TargetMode="External"/><Relationship Id="rId5" Type="http://schemas.openxmlformats.org/officeDocument/2006/relationships/hyperlink" Target="https://www.churchofengland.org/sites/default/files/2025-04/nse-flourishing-for-all-final-for-publication-april-2025-inc-parts-ab-c.pdf" TargetMode="External"/><Relationship Id="rId15" Type="http://schemas.openxmlformats.org/officeDocument/2006/relationships/hyperlink" Target="https://ildmalta.gov.mt/wp-content/uploads/2023/01/Managing-Behaviour-in-Schools-Policy.pdf" TargetMode="External"/><Relationship Id="rId23" Type="http://schemas.openxmlformats.org/officeDocument/2006/relationships/hyperlink" Target="https://www.zakonyprolidi.cz/cs/2009-198" TargetMode="External"/><Relationship Id="rId28" Type="http://schemas.openxmlformats.org/officeDocument/2006/relationships/hyperlink" Target="https://www.legislation.gov.uk/ukpga/2011/21/contents" TargetMode="External"/><Relationship Id="rId10" Type="http://schemas.openxmlformats.org/officeDocument/2006/relationships/hyperlink" Target="https://www.irishstatutebook.ie/eli/1998/act/51/enacted/en/html" TargetMode="External"/><Relationship Id="rId19" Type="http://schemas.openxmlformats.org/officeDocument/2006/relationships/hyperlink" Target="https://www.udir.no/lk20/rle01-03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etbi.ie/wp-content/uploads/2022/11/ETBI-Patrons-Framework-Digi.pdf" TargetMode="External"/><Relationship Id="rId14" Type="http://schemas.openxmlformats.org/officeDocument/2006/relationships/hyperlink" Target="https://ildmalta.gov.mt/wp-content/uploads/2023/01/Managing-Behaviour-in-Schools-Policy.pdf" TargetMode="External"/><Relationship Id="rId22" Type="http://schemas.openxmlformats.org/officeDocument/2006/relationships/hyperlink" Target="https://education.gov.mt/wp-content/uploads/2023/04/Education-Act-Amended-2012.pdf" TargetMode="External"/><Relationship Id="rId27" Type="http://schemas.openxmlformats.org/officeDocument/2006/relationships/hyperlink" Target="https://www.legislation.gov.uk/ukpga/2010/15/contents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7Jbh3Ub0hvKQgg3jEP7O7KwbQ==">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5f35c3da-39ae-4632-9ac1-afc2f25d2852}" enabled="0" method="" siteId="{5f35c3da-39ae-4632-9ac1-afc2f25d285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881</Words>
  <Characters>5022</Characters>
  <Application>Microsoft Office Word</Application>
  <DocSecurity>0</DocSecurity>
  <Lines>41</Lines>
  <Paragraphs>11</Paragraphs>
  <ScaleCrop>false</ScaleCrop>
  <Company/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O'Brien, Niamh</dc:creator>
  <cp:lastModifiedBy>O'Brien, Niamh</cp:lastModifiedBy>
  <cp:revision>3</cp:revision>
  <dcterms:created xsi:type="dcterms:W3CDTF">2026-09-24T14:32:00Z</dcterms:created>
  <dcterms:modified xsi:type="dcterms:W3CDTF">2026-09-28T11:23:00Z</dcterms:modified>
</cp:coreProperties>
</file>