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32B69E" w14:textId="77777777" w:rsidR="005B3B50" w:rsidRPr="00B42C94" w:rsidRDefault="005B3B50" w:rsidP="005B3B50">
      <w:pPr>
        <w:rPr>
          <w:rFonts w:asciiTheme="majorHAnsi" w:hAnsiTheme="majorHAnsi" w:cstheme="majorHAnsi"/>
          <w:b/>
          <w:bCs/>
          <w:sz w:val="32"/>
          <w:lang w:val="en-US"/>
        </w:rPr>
      </w:pPr>
      <w:r w:rsidRPr="00B42C94">
        <w:rPr>
          <w:rFonts w:asciiTheme="majorHAnsi" w:hAnsiTheme="majorHAnsi" w:cstheme="majorHAnsi"/>
          <w:b/>
          <w:bCs/>
          <w:sz w:val="32"/>
          <w:lang w:val="en-US"/>
        </w:rPr>
        <w:t>SUPPLEMENTARY DATA</w:t>
      </w:r>
    </w:p>
    <w:p w14:paraId="0C94A398" w14:textId="77777777" w:rsidR="005B3B50" w:rsidRDefault="005B3B50" w:rsidP="005B3B50">
      <w:pPr>
        <w:rPr>
          <w:rFonts w:asciiTheme="majorHAnsi" w:hAnsiTheme="majorHAnsi" w:cstheme="majorHAnsi"/>
          <w:b/>
          <w:bCs/>
          <w:lang w:val="en-US"/>
        </w:rPr>
      </w:pPr>
    </w:p>
    <w:p w14:paraId="7D610DB5" w14:textId="77777777" w:rsidR="00B10A4B" w:rsidRDefault="00B10A4B" w:rsidP="005B3B50">
      <w:pPr>
        <w:jc w:val="both"/>
        <w:rPr>
          <w:rFonts w:asciiTheme="majorHAnsi" w:hAnsiTheme="majorHAnsi" w:cstheme="majorHAnsi"/>
          <w:b/>
          <w:u w:val="single"/>
          <w:lang w:val="en-US"/>
        </w:rPr>
      </w:pPr>
    </w:p>
    <w:p w14:paraId="7AE43954" w14:textId="37DFED61" w:rsidR="005B3B50" w:rsidRPr="00B5257D" w:rsidRDefault="005B3B50" w:rsidP="005B3B50">
      <w:pPr>
        <w:jc w:val="both"/>
        <w:rPr>
          <w:rFonts w:asciiTheme="majorHAnsi" w:hAnsiTheme="majorHAnsi" w:cstheme="majorHAnsi"/>
          <w:b/>
          <w:u w:val="single"/>
          <w:lang w:val="en-US"/>
        </w:rPr>
      </w:pPr>
      <w:r w:rsidRPr="00B5257D">
        <w:rPr>
          <w:rFonts w:asciiTheme="majorHAnsi" w:hAnsiTheme="majorHAnsi" w:cstheme="majorHAnsi"/>
          <w:b/>
          <w:u w:val="single"/>
          <w:lang w:val="en-US"/>
        </w:rPr>
        <w:t>A</w:t>
      </w:r>
      <w:r w:rsidR="00591B8A">
        <w:rPr>
          <w:rFonts w:asciiTheme="majorHAnsi" w:hAnsiTheme="majorHAnsi" w:cstheme="majorHAnsi"/>
          <w:b/>
          <w:u w:val="single"/>
          <w:lang w:val="en-US"/>
        </w:rPr>
        <w:t xml:space="preserve">bbreviated </w:t>
      </w:r>
      <w:r w:rsidRPr="00B5257D">
        <w:rPr>
          <w:rFonts w:asciiTheme="majorHAnsi" w:hAnsiTheme="majorHAnsi" w:cstheme="majorHAnsi"/>
          <w:b/>
          <w:u w:val="single"/>
          <w:lang w:val="en-US"/>
        </w:rPr>
        <w:t>I</w:t>
      </w:r>
      <w:r w:rsidR="00591B8A">
        <w:rPr>
          <w:rFonts w:asciiTheme="majorHAnsi" w:hAnsiTheme="majorHAnsi" w:cstheme="majorHAnsi"/>
          <w:b/>
          <w:u w:val="single"/>
          <w:lang w:val="en-US"/>
        </w:rPr>
        <w:t xml:space="preserve">njury </w:t>
      </w:r>
      <w:r w:rsidRPr="00B5257D">
        <w:rPr>
          <w:rFonts w:asciiTheme="majorHAnsi" w:hAnsiTheme="majorHAnsi" w:cstheme="majorHAnsi"/>
          <w:b/>
          <w:u w:val="single"/>
          <w:lang w:val="en-US"/>
        </w:rPr>
        <w:t>S</w:t>
      </w:r>
      <w:r w:rsidR="00591B8A">
        <w:rPr>
          <w:rFonts w:asciiTheme="majorHAnsi" w:hAnsiTheme="majorHAnsi" w:cstheme="majorHAnsi"/>
          <w:b/>
          <w:u w:val="single"/>
          <w:lang w:val="en-US"/>
        </w:rPr>
        <w:t>cale (AIS)</w:t>
      </w:r>
      <w:r w:rsidRPr="00B5257D">
        <w:rPr>
          <w:rFonts w:asciiTheme="majorHAnsi" w:hAnsiTheme="majorHAnsi" w:cstheme="majorHAnsi"/>
          <w:b/>
          <w:u w:val="single"/>
          <w:lang w:val="en-US"/>
        </w:rPr>
        <w:t> Codes:</w:t>
      </w:r>
    </w:p>
    <w:p w14:paraId="20783E88" w14:textId="485A33AB" w:rsidR="005B3B50" w:rsidRPr="00B5257D" w:rsidRDefault="005B3B50" w:rsidP="005B3B50">
      <w:pPr>
        <w:jc w:val="both"/>
        <w:rPr>
          <w:rFonts w:asciiTheme="majorHAnsi" w:hAnsiTheme="majorHAnsi" w:cstheme="majorHAnsi"/>
          <w:lang w:val="en-US"/>
        </w:rPr>
      </w:pPr>
      <w:r w:rsidRPr="00B5257D">
        <w:rPr>
          <w:rFonts w:asciiTheme="majorHAnsi" w:hAnsiTheme="majorHAnsi" w:cstheme="majorHAnsi"/>
          <w:b/>
          <w:lang w:val="en-US"/>
        </w:rPr>
        <w:t xml:space="preserve">Thoracic aortic </w:t>
      </w:r>
      <w:r w:rsidR="00591B8A">
        <w:rPr>
          <w:rFonts w:asciiTheme="majorHAnsi" w:hAnsiTheme="majorHAnsi" w:cstheme="majorHAnsi"/>
          <w:b/>
          <w:lang w:val="en-US"/>
        </w:rPr>
        <w:t>injury</w:t>
      </w:r>
      <w:r w:rsidRPr="00B5257D">
        <w:rPr>
          <w:rFonts w:asciiTheme="majorHAnsi" w:hAnsiTheme="majorHAnsi" w:cstheme="majorHAnsi"/>
          <w:b/>
          <w:lang w:val="en-US"/>
        </w:rPr>
        <w:t xml:space="preserve">: </w:t>
      </w:r>
      <w:r w:rsidRPr="00B5257D">
        <w:rPr>
          <w:rFonts w:asciiTheme="majorHAnsi" w:hAnsiTheme="majorHAnsi" w:cstheme="majorHAnsi"/>
          <w:lang w:val="en-US"/>
        </w:rPr>
        <w:t>420299; 420202; 420204; 420206; 420208; 420210; 420212; 420216; 420218.</w:t>
      </w:r>
    </w:p>
    <w:p w14:paraId="4003BA5A" w14:textId="477CFEF0" w:rsidR="005B3B50" w:rsidRPr="00B5257D" w:rsidRDefault="005B3B50" w:rsidP="005B3B50">
      <w:pPr>
        <w:jc w:val="both"/>
        <w:rPr>
          <w:rFonts w:asciiTheme="majorHAnsi" w:hAnsiTheme="majorHAnsi" w:cstheme="majorHAnsi"/>
          <w:lang w:val="en-US"/>
        </w:rPr>
      </w:pPr>
      <w:r w:rsidRPr="00B5257D">
        <w:rPr>
          <w:rFonts w:asciiTheme="majorHAnsi" w:hAnsiTheme="majorHAnsi" w:cstheme="majorHAnsi"/>
          <w:b/>
          <w:lang w:val="en-US"/>
        </w:rPr>
        <w:t xml:space="preserve">Abdominal aortic </w:t>
      </w:r>
      <w:r w:rsidR="00591B8A">
        <w:rPr>
          <w:rFonts w:asciiTheme="majorHAnsi" w:hAnsiTheme="majorHAnsi" w:cstheme="majorHAnsi"/>
          <w:b/>
          <w:lang w:val="en-US"/>
        </w:rPr>
        <w:t>injury</w:t>
      </w:r>
      <w:r w:rsidRPr="00B5257D">
        <w:rPr>
          <w:rFonts w:asciiTheme="majorHAnsi" w:hAnsiTheme="majorHAnsi" w:cstheme="majorHAnsi"/>
          <w:b/>
          <w:lang w:val="en-US"/>
        </w:rPr>
        <w:t xml:space="preserve">: </w:t>
      </w:r>
      <w:r w:rsidRPr="00B5257D">
        <w:rPr>
          <w:rFonts w:asciiTheme="majorHAnsi" w:hAnsiTheme="majorHAnsi" w:cstheme="majorHAnsi"/>
          <w:lang w:val="en-US"/>
        </w:rPr>
        <w:t>520299; 520202; 520204; 520206; 520208.</w:t>
      </w:r>
    </w:p>
    <w:p w14:paraId="36A6F223" w14:textId="77777777" w:rsidR="00B10A4B" w:rsidRDefault="00B10A4B" w:rsidP="005B3B50">
      <w:pPr>
        <w:jc w:val="both"/>
        <w:rPr>
          <w:rFonts w:asciiTheme="majorHAnsi" w:hAnsiTheme="majorHAnsi" w:cstheme="majorHAnsi"/>
          <w:b/>
          <w:u w:val="single"/>
          <w:lang w:val="en-US"/>
        </w:rPr>
      </w:pPr>
    </w:p>
    <w:p w14:paraId="1B9185BA" w14:textId="214D1288" w:rsidR="00591B8A" w:rsidRDefault="00591B8A" w:rsidP="005B3B50">
      <w:pPr>
        <w:jc w:val="both"/>
        <w:rPr>
          <w:rFonts w:asciiTheme="majorHAnsi" w:hAnsiTheme="majorHAnsi" w:cstheme="majorHAnsi"/>
          <w:b/>
          <w:lang w:val="en-US"/>
        </w:rPr>
      </w:pPr>
      <w:r w:rsidRPr="005B1932">
        <w:rPr>
          <w:rFonts w:asciiTheme="majorHAnsi" w:hAnsiTheme="majorHAnsi" w:cstheme="majorHAnsi"/>
          <w:b/>
          <w:u w:val="single"/>
          <w:lang w:val="en-US"/>
        </w:rPr>
        <w:t>French National Uniform Hospital Discharge Data Set Database (PMSI)</w:t>
      </w:r>
      <w:r w:rsidR="005B3B50" w:rsidRPr="00B5257D">
        <w:rPr>
          <w:rFonts w:asciiTheme="majorHAnsi" w:hAnsiTheme="majorHAnsi" w:cstheme="majorHAnsi"/>
          <w:b/>
          <w:u w:val="single"/>
          <w:lang w:val="en-US"/>
        </w:rPr>
        <w:t> Codes</w:t>
      </w:r>
      <w:r w:rsidR="005B3B50" w:rsidRPr="00B5257D">
        <w:rPr>
          <w:rFonts w:asciiTheme="majorHAnsi" w:hAnsiTheme="majorHAnsi" w:cstheme="majorHAnsi"/>
          <w:b/>
          <w:lang w:val="en-US"/>
        </w:rPr>
        <w:t xml:space="preserve">: </w:t>
      </w:r>
    </w:p>
    <w:p w14:paraId="3233BE6F" w14:textId="5E13FAEE" w:rsidR="00591B8A" w:rsidRDefault="00591B8A" w:rsidP="005B3B50">
      <w:pPr>
        <w:jc w:val="both"/>
        <w:rPr>
          <w:rFonts w:asciiTheme="majorHAnsi" w:hAnsiTheme="majorHAnsi" w:cstheme="majorHAnsi"/>
          <w:b/>
          <w:lang w:val="en-US"/>
        </w:rPr>
      </w:pPr>
      <w:r w:rsidRPr="00B5257D">
        <w:rPr>
          <w:rFonts w:asciiTheme="majorHAnsi" w:hAnsiTheme="majorHAnsi" w:cstheme="majorHAnsi"/>
          <w:b/>
          <w:lang w:val="en-US"/>
        </w:rPr>
        <w:t xml:space="preserve">Thoracic aortic </w:t>
      </w:r>
      <w:r>
        <w:rPr>
          <w:rFonts w:asciiTheme="majorHAnsi" w:hAnsiTheme="majorHAnsi" w:cstheme="majorHAnsi"/>
          <w:b/>
          <w:lang w:val="en-US"/>
        </w:rPr>
        <w:t>injury</w:t>
      </w:r>
      <w:r>
        <w:rPr>
          <w:rFonts w:asciiTheme="majorHAnsi" w:hAnsiTheme="majorHAnsi" w:cstheme="majorHAnsi"/>
          <w:lang w:val="en-US"/>
        </w:rPr>
        <w:t xml:space="preserve">: </w:t>
      </w:r>
      <w:r w:rsidR="005B3B50" w:rsidRPr="001A7596">
        <w:rPr>
          <w:rFonts w:asciiTheme="majorHAnsi" w:hAnsiTheme="majorHAnsi" w:cstheme="majorHAnsi"/>
          <w:lang w:val="en-US"/>
        </w:rPr>
        <w:t>S250</w:t>
      </w:r>
    </w:p>
    <w:p w14:paraId="6A10EB74" w14:textId="696BBCEC" w:rsidR="005B3B50" w:rsidRDefault="00591B8A" w:rsidP="005B3B50">
      <w:pPr>
        <w:jc w:val="both"/>
        <w:rPr>
          <w:rFonts w:asciiTheme="majorHAnsi" w:hAnsiTheme="majorHAnsi" w:cstheme="majorHAnsi"/>
          <w:lang w:val="en-US"/>
        </w:rPr>
      </w:pPr>
      <w:r w:rsidRPr="00B5257D">
        <w:rPr>
          <w:rFonts w:asciiTheme="majorHAnsi" w:hAnsiTheme="majorHAnsi" w:cstheme="majorHAnsi"/>
          <w:b/>
          <w:lang w:val="en-US"/>
        </w:rPr>
        <w:t xml:space="preserve">Abdominal aortic </w:t>
      </w:r>
      <w:r>
        <w:rPr>
          <w:rFonts w:asciiTheme="majorHAnsi" w:hAnsiTheme="majorHAnsi" w:cstheme="majorHAnsi"/>
          <w:b/>
          <w:lang w:val="en-US"/>
        </w:rPr>
        <w:t>injury</w:t>
      </w:r>
      <w:r>
        <w:rPr>
          <w:rFonts w:asciiTheme="majorHAnsi" w:hAnsiTheme="majorHAnsi" w:cstheme="majorHAnsi"/>
          <w:lang w:val="en-US"/>
        </w:rPr>
        <w:t xml:space="preserve">: </w:t>
      </w:r>
      <w:r w:rsidR="005B3B50" w:rsidRPr="001A7596">
        <w:rPr>
          <w:rFonts w:asciiTheme="majorHAnsi" w:hAnsiTheme="majorHAnsi" w:cstheme="majorHAnsi"/>
          <w:lang w:val="en-US"/>
        </w:rPr>
        <w:t>S350</w:t>
      </w:r>
    </w:p>
    <w:p w14:paraId="120AB94E" w14:textId="77777777" w:rsidR="00846C19" w:rsidRPr="005B1932" w:rsidRDefault="00846C19" w:rsidP="005B3B50">
      <w:pPr>
        <w:jc w:val="both"/>
        <w:rPr>
          <w:rFonts w:asciiTheme="majorHAnsi" w:hAnsiTheme="majorHAnsi" w:cstheme="majorHAnsi"/>
          <w:b/>
          <w:u w:val="single"/>
          <w:lang w:val="en-US"/>
        </w:rPr>
      </w:pPr>
    </w:p>
    <w:p w14:paraId="21402B88" w14:textId="3CAF78B5" w:rsidR="00B10A4B" w:rsidRDefault="00B10A4B" w:rsidP="00B10A4B">
      <w:pPr>
        <w:rPr>
          <w:rFonts w:asciiTheme="majorHAnsi" w:hAnsiTheme="majorHAnsi" w:cstheme="majorHAnsi"/>
          <w:b/>
          <w:u w:val="single"/>
          <w:lang w:val="en-US"/>
        </w:rPr>
      </w:pPr>
      <w:r w:rsidRPr="003008FE">
        <w:rPr>
          <w:rFonts w:asciiTheme="majorHAnsi" w:hAnsiTheme="majorHAnsi" w:cstheme="majorHAnsi"/>
          <w:b/>
          <w:bCs/>
          <w:lang w:val="en-US"/>
        </w:rPr>
        <w:t xml:space="preserve">Supp </w:t>
      </w:r>
      <w:r w:rsidR="005B1932">
        <w:rPr>
          <w:rFonts w:asciiTheme="majorHAnsi" w:hAnsiTheme="majorHAnsi" w:cstheme="majorHAnsi"/>
          <w:b/>
          <w:bCs/>
          <w:lang w:val="en-US"/>
        </w:rPr>
        <w:t xml:space="preserve">Data </w:t>
      </w:r>
      <w:r w:rsidRPr="003008FE">
        <w:rPr>
          <w:rFonts w:asciiTheme="majorHAnsi" w:hAnsiTheme="majorHAnsi" w:cstheme="majorHAnsi"/>
          <w:b/>
          <w:bCs/>
          <w:lang w:val="en-US"/>
        </w:rPr>
        <w:t>1</w:t>
      </w:r>
      <w:r>
        <w:rPr>
          <w:rFonts w:asciiTheme="majorHAnsi" w:hAnsiTheme="majorHAnsi" w:cstheme="majorHAnsi"/>
          <w:b/>
          <w:bCs/>
          <w:lang w:val="en-US"/>
        </w:rPr>
        <w:t>.</w:t>
      </w:r>
      <w:r w:rsidRPr="003008FE">
        <w:rPr>
          <w:rFonts w:asciiTheme="majorHAnsi" w:hAnsiTheme="majorHAnsi" w:cstheme="majorHAnsi"/>
          <w:b/>
          <w:bCs/>
          <w:lang w:val="en-US"/>
        </w:rPr>
        <w:t xml:space="preserve"> Specifics codes used for patient screening with aortic lesions</w:t>
      </w:r>
      <w:r w:rsidRPr="003008FE">
        <w:rPr>
          <w:rFonts w:asciiTheme="majorHAnsi" w:hAnsiTheme="majorHAnsi" w:cstheme="majorHAnsi"/>
          <w:lang w:val="en-US"/>
        </w:rPr>
        <w:t>.</w:t>
      </w:r>
    </w:p>
    <w:p w14:paraId="06898F11" w14:textId="731A1F4E" w:rsidR="005B3B50" w:rsidRDefault="009944B1" w:rsidP="005B3B50">
      <w:p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br w:type="page"/>
      </w:r>
    </w:p>
    <w:p w14:paraId="35D214F0" w14:textId="75F6CA7F" w:rsidR="005B3B50" w:rsidRPr="004C00D7" w:rsidRDefault="002210A8" w:rsidP="00C54B20">
      <w:pPr>
        <w:spacing w:line="720" w:lineRule="auto"/>
        <w:rPr>
          <w:rFonts w:asciiTheme="majorHAnsi" w:hAnsiTheme="majorHAnsi" w:cstheme="majorHAnsi"/>
          <w:b/>
          <w:bCs/>
          <w:lang w:val="en-US"/>
        </w:rPr>
      </w:pPr>
      <w:r w:rsidRPr="001A7596">
        <w:rPr>
          <w:rFonts w:asciiTheme="majorHAnsi" w:hAnsiTheme="majorHAnsi" w:cstheme="majorHAnsi"/>
          <w:b/>
          <w:bCs/>
          <w:lang w:val="en-US"/>
        </w:rPr>
        <w:lastRenderedPageBreak/>
        <w:t xml:space="preserve">Supp </w:t>
      </w:r>
      <w:r>
        <w:rPr>
          <w:rFonts w:asciiTheme="majorHAnsi" w:hAnsiTheme="majorHAnsi" w:cstheme="majorHAnsi"/>
          <w:b/>
          <w:bCs/>
          <w:lang w:val="en-US"/>
        </w:rPr>
        <w:t>Data</w:t>
      </w:r>
      <w:r w:rsidRPr="001A7596">
        <w:rPr>
          <w:rFonts w:asciiTheme="majorHAnsi" w:hAnsiTheme="majorHAnsi" w:cstheme="majorHAnsi"/>
          <w:b/>
          <w:bCs/>
          <w:lang w:val="en-US"/>
        </w:rPr>
        <w:t xml:space="preserve"> </w:t>
      </w:r>
      <w:r>
        <w:rPr>
          <w:rFonts w:asciiTheme="majorHAnsi" w:hAnsiTheme="majorHAnsi" w:cstheme="majorHAnsi"/>
          <w:b/>
          <w:bCs/>
          <w:lang w:val="en-US"/>
        </w:rPr>
        <w:t>2.</w:t>
      </w:r>
      <w:r w:rsidRPr="001A7596">
        <w:rPr>
          <w:rFonts w:asciiTheme="majorHAnsi" w:hAnsiTheme="majorHAnsi" w:cstheme="majorHAnsi"/>
          <w:b/>
          <w:bCs/>
          <w:lang w:val="en-US"/>
        </w:rPr>
        <w:t xml:space="preserve"> </w:t>
      </w:r>
      <w:r>
        <w:rPr>
          <w:rFonts w:asciiTheme="majorHAnsi" w:hAnsiTheme="majorHAnsi" w:cstheme="majorHAnsi"/>
          <w:b/>
          <w:bCs/>
          <w:lang w:val="en-US"/>
        </w:rPr>
        <w:t>Participating centers and recruitment</w:t>
      </w:r>
    </w:p>
    <w:tbl>
      <w:tblPr>
        <w:tblW w:w="9360" w:type="dxa"/>
        <w:tblLayout w:type="fixed"/>
        <w:tblLook w:val="07A0" w:firstRow="1" w:lastRow="0" w:firstColumn="1" w:lastColumn="1" w:noHBand="1" w:noVBand="1"/>
      </w:tblPr>
      <w:tblGrid>
        <w:gridCol w:w="1710"/>
        <w:gridCol w:w="1260"/>
        <w:gridCol w:w="1334"/>
        <w:gridCol w:w="1473"/>
        <w:gridCol w:w="1729"/>
        <w:gridCol w:w="1854"/>
      </w:tblGrid>
      <w:tr w:rsidR="00963D8B" w:rsidRPr="00246123" w14:paraId="69F8DFA5" w14:textId="695101C2" w:rsidTr="00AD01A6">
        <w:trPr>
          <w:trHeight w:val="338"/>
        </w:trPr>
        <w:tc>
          <w:tcPr>
            <w:tcW w:w="1710" w:type="dxa"/>
            <w:tcBorders>
              <w:bottom w:val="single" w:sz="4" w:space="0" w:color="auto"/>
            </w:tcBorders>
            <w:vAlign w:val="center"/>
            <w:hideMark/>
          </w:tcPr>
          <w:p w14:paraId="577A0930" w14:textId="77777777" w:rsidR="00306CDB" w:rsidRPr="00246123" w:rsidRDefault="00306CDB" w:rsidP="00246123">
            <w:pPr>
              <w:spacing w:after="0"/>
              <w:rPr>
                <w:rFonts w:asciiTheme="majorHAnsi" w:hAnsiTheme="majorHAnsi" w:cstheme="majorHAnsi"/>
                <w:b/>
                <w:bCs/>
                <w:sz w:val="14"/>
                <w:szCs w:val="14"/>
              </w:rPr>
            </w:pP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>Trauma centers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  <w:hideMark/>
          </w:tcPr>
          <w:p w14:paraId="7FBF53A5" w14:textId="5D4C88C9" w:rsidR="00306CDB" w:rsidRPr="00246123" w:rsidRDefault="00306CDB" w:rsidP="00246123">
            <w:pPr>
              <w:spacing w:after="0"/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</w:pP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>Total</w:t>
            </w:r>
            <w:r w:rsidR="00601CC5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 xml:space="preserve"> (PMSI and </w:t>
            </w:r>
            <w:proofErr w:type="spellStart"/>
            <w:r w:rsidR="00601CC5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>TraumaBase</w:t>
            </w:r>
            <w:proofErr w:type="spellEnd"/>
            <w:r w:rsidR="00601CC5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>® Dataset</w:t>
            </w:r>
            <w:r w:rsidR="00205F3A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>)</w:t>
            </w: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 xml:space="preserve"> (n</w:t>
            </w:r>
            <w:r w:rsidR="009E62C0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 xml:space="preserve"> </w:t>
            </w: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>=</w:t>
            </w:r>
            <w:r w:rsidR="009E62C0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 xml:space="preserve"> </w:t>
            </w: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  <w:t>209)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14:paraId="5FCCD7AC" w14:textId="7BB862CD" w:rsidR="00306CDB" w:rsidRPr="00246123" w:rsidRDefault="00401314" w:rsidP="00246123">
            <w:pPr>
              <w:spacing w:after="0"/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</w:pP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Period of screening</w:t>
            </w:r>
            <w:r w:rsidR="00963D8B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 in </w:t>
            </w:r>
            <w:proofErr w:type="spellStart"/>
            <w:r w:rsidR="00963D8B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TraumaBase</w:t>
            </w:r>
            <w:proofErr w:type="spellEnd"/>
          </w:p>
        </w:tc>
        <w:tc>
          <w:tcPr>
            <w:tcW w:w="1473" w:type="dxa"/>
            <w:tcBorders>
              <w:bottom w:val="single" w:sz="4" w:space="0" w:color="auto"/>
            </w:tcBorders>
            <w:vAlign w:val="center"/>
          </w:tcPr>
          <w:p w14:paraId="24DD121B" w14:textId="06D26C0C" w:rsidR="00306CDB" w:rsidRPr="00246123" w:rsidRDefault="00BE6303" w:rsidP="00246123">
            <w:pPr>
              <w:spacing w:after="0"/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</w:pP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Number of </w:t>
            </w:r>
            <w:r w:rsidR="00273015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screened </w:t>
            </w:r>
            <w:r w:rsidR="00E55594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BTAI/</w:t>
            </w: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trauma </w:t>
            </w:r>
            <w:r w:rsidR="00F141FF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during </w:t>
            </w:r>
            <w:r w:rsidR="00246123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screening</w:t>
            </w:r>
            <w:r w:rsidR="00F141FF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 period</w:t>
            </w:r>
            <w:r w:rsidR="0089116F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 in </w:t>
            </w:r>
            <w:proofErr w:type="spellStart"/>
            <w:r w:rsidR="0089116F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TraumaBase</w:t>
            </w:r>
            <w:proofErr w:type="spellEnd"/>
            <w:r w:rsidR="0089116F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® Dataset</w:t>
            </w:r>
            <w:r w:rsidR="005638FF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 (n</w:t>
            </w:r>
            <w:r w:rsidR="009E62C0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 </w:t>
            </w:r>
            <w:r w:rsidR="005638FF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=</w:t>
            </w:r>
            <w:r w:rsidR="009E62C0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 </w:t>
            </w:r>
            <w:r w:rsidR="005638FF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15094</w:t>
            </w:r>
            <w:r w:rsidR="009E62C0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)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14:paraId="5998AD9E" w14:textId="330071BF" w:rsidR="00306CDB" w:rsidRPr="00246123" w:rsidRDefault="00306CDB" w:rsidP="00246123">
            <w:pPr>
              <w:spacing w:after="0"/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"/>
              </w:rPr>
            </w:pP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Prevalence of BTAI </w:t>
            </w:r>
            <w:r w:rsidR="0089116F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in </w:t>
            </w:r>
            <w:proofErr w:type="spellStart"/>
            <w:r w:rsidR="0089116F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TraumaBase</w:t>
            </w:r>
            <w:proofErr w:type="spellEnd"/>
            <w:r w:rsidR="0089116F"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 xml:space="preserve">® Dataset </w:t>
            </w:r>
            <w:r w:rsidRPr="00246123">
              <w:rPr>
                <w:rFonts w:asciiTheme="majorHAnsi" w:hAnsiTheme="majorHAnsi" w:cstheme="majorHAnsi"/>
                <w:b/>
                <w:bCs/>
                <w:sz w:val="14"/>
                <w:szCs w:val="14"/>
                <w:lang w:val="en-US"/>
              </w:rPr>
              <w:t>(%)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vAlign w:val="center"/>
          </w:tcPr>
          <w:p w14:paraId="63BD66D6" w14:textId="61C408DE" w:rsidR="00306CDB" w:rsidRPr="00246123" w:rsidRDefault="00306CDB" w:rsidP="00246123">
            <w:pPr>
              <w:spacing w:after="0"/>
              <w:rPr>
                <w:rFonts w:asciiTheme="majorHAnsi" w:hAnsiTheme="majorHAnsi" w:cstheme="majorHAnsi"/>
                <w:b/>
                <w:bCs/>
                <w:color w:val="000000" w:themeColor="text1"/>
                <w:sz w:val="14"/>
                <w:szCs w:val="14"/>
                <w:lang w:val="en-US"/>
              </w:rPr>
            </w:pPr>
            <w:r w:rsidRPr="00246123">
              <w:rPr>
                <w:rFonts w:asciiTheme="majorHAnsi" w:hAnsiTheme="majorHAnsi" w:cstheme="majorHAnsi"/>
                <w:b/>
                <w:bCs/>
                <w:color w:val="000000" w:themeColor="text1"/>
                <w:sz w:val="14"/>
                <w:szCs w:val="14"/>
                <w:lang w:val="en-US"/>
              </w:rPr>
              <w:t>Cardiovascular surgery</w:t>
            </w:r>
          </w:p>
        </w:tc>
      </w:tr>
      <w:tr w:rsidR="00963D8B" w:rsidRPr="00246123" w14:paraId="51BDAF28" w14:textId="741F0724" w:rsidTr="00AD01A6">
        <w:trPr>
          <w:trHeight w:val="170"/>
        </w:trPr>
        <w:tc>
          <w:tcPr>
            <w:tcW w:w="1710" w:type="dxa"/>
            <w:tcBorders>
              <w:top w:val="single" w:sz="4" w:space="0" w:color="auto"/>
            </w:tcBorders>
            <w:hideMark/>
          </w:tcPr>
          <w:p w14:paraId="0BA89CC7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Bicêtre</w:t>
            </w:r>
            <w:proofErr w:type="spellEnd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, n (%)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5E933DFB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19 (9%)</w:t>
            </w:r>
          </w:p>
        </w:tc>
        <w:tc>
          <w:tcPr>
            <w:tcW w:w="1334" w:type="dxa"/>
            <w:tcBorders>
              <w:top w:val="single" w:sz="4" w:space="0" w:color="auto"/>
            </w:tcBorders>
          </w:tcPr>
          <w:p w14:paraId="3CDF876C" w14:textId="5BC5E7CF" w:rsidR="00306CDB" w:rsidRPr="00246123" w:rsidRDefault="00EC4009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2013-2018</w:t>
            </w:r>
          </w:p>
        </w:tc>
        <w:tc>
          <w:tcPr>
            <w:tcW w:w="1473" w:type="dxa"/>
            <w:tcBorders>
              <w:top w:val="single" w:sz="4" w:space="0" w:color="auto"/>
            </w:tcBorders>
          </w:tcPr>
          <w:p w14:paraId="6288D277" w14:textId="70B52C11" w:rsidR="00306CDB" w:rsidRPr="00246123" w:rsidRDefault="00965667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19/2856</w:t>
            </w:r>
          </w:p>
        </w:tc>
        <w:tc>
          <w:tcPr>
            <w:tcW w:w="1729" w:type="dxa"/>
            <w:tcBorders>
              <w:top w:val="single" w:sz="4" w:space="0" w:color="auto"/>
            </w:tcBorders>
          </w:tcPr>
          <w:p w14:paraId="7043315D" w14:textId="710A33AA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0.</w:t>
            </w:r>
            <w:r w:rsidR="00101B6B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67</w:t>
            </w: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%</w:t>
            </w:r>
          </w:p>
        </w:tc>
        <w:tc>
          <w:tcPr>
            <w:tcW w:w="1854" w:type="dxa"/>
            <w:tcBorders>
              <w:top w:val="single" w:sz="4" w:space="0" w:color="auto"/>
            </w:tcBorders>
          </w:tcPr>
          <w:p w14:paraId="6561E364" w14:textId="31B58788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No</w:t>
            </w:r>
          </w:p>
        </w:tc>
      </w:tr>
      <w:tr w:rsidR="00963D8B" w:rsidRPr="00246123" w14:paraId="5B0F54C0" w14:textId="775D6225" w:rsidTr="00AD01A6">
        <w:trPr>
          <w:trHeight w:val="170"/>
        </w:trPr>
        <w:tc>
          <w:tcPr>
            <w:tcW w:w="1710" w:type="dxa"/>
            <w:hideMark/>
          </w:tcPr>
          <w:p w14:paraId="74F57DBA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Beaujon</w:t>
            </w:r>
            <w:proofErr w:type="spellEnd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, n (%)</w:t>
            </w:r>
          </w:p>
        </w:tc>
        <w:tc>
          <w:tcPr>
            <w:tcW w:w="1260" w:type="dxa"/>
            <w:hideMark/>
          </w:tcPr>
          <w:p w14:paraId="08E52D81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29 (14%)</w:t>
            </w:r>
          </w:p>
        </w:tc>
        <w:tc>
          <w:tcPr>
            <w:tcW w:w="1334" w:type="dxa"/>
          </w:tcPr>
          <w:p w14:paraId="586D5F9A" w14:textId="41C9C612" w:rsidR="00306CDB" w:rsidRPr="00246123" w:rsidRDefault="00EC4009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2013-2018</w:t>
            </w:r>
          </w:p>
        </w:tc>
        <w:tc>
          <w:tcPr>
            <w:tcW w:w="1473" w:type="dxa"/>
          </w:tcPr>
          <w:p w14:paraId="74DBCB16" w14:textId="3F9210CE" w:rsidR="00306CDB" w:rsidRPr="00246123" w:rsidRDefault="00A75DA9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31</w:t>
            </w:r>
            <w:r w:rsidR="00101B6B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/3230</w:t>
            </w:r>
          </w:p>
        </w:tc>
        <w:tc>
          <w:tcPr>
            <w:tcW w:w="1729" w:type="dxa"/>
          </w:tcPr>
          <w:p w14:paraId="535DCD2F" w14:textId="3A43B064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0.</w:t>
            </w:r>
            <w:r w:rsidR="00101B6B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96</w:t>
            </w: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%</w:t>
            </w:r>
          </w:p>
        </w:tc>
        <w:tc>
          <w:tcPr>
            <w:tcW w:w="1854" w:type="dxa"/>
          </w:tcPr>
          <w:p w14:paraId="548B1815" w14:textId="62A8C1CB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No</w:t>
            </w:r>
          </w:p>
        </w:tc>
      </w:tr>
      <w:tr w:rsidR="00963D8B" w:rsidRPr="00246123" w14:paraId="4626784F" w14:textId="7727B42B" w:rsidTr="00AD01A6">
        <w:trPr>
          <w:trHeight w:val="170"/>
        </w:trPr>
        <w:tc>
          <w:tcPr>
            <w:tcW w:w="1710" w:type="dxa"/>
            <w:hideMark/>
          </w:tcPr>
          <w:p w14:paraId="76332E00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 xml:space="preserve">Henri </w:t>
            </w:r>
            <w:proofErr w:type="spellStart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Mondor</w:t>
            </w:r>
            <w:proofErr w:type="spellEnd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, n (%)</w:t>
            </w:r>
          </w:p>
        </w:tc>
        <w:tc>
          <w:tcPr>
            <w:tcW w:w="1260" w:type="dxa"/>
            <w:hideMark/>
          </w:tcPr>
          <w:p w14:paraId="2478B78E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13 (6%)</w:t>
            </w:r>
          </w:p>
        </w:tc>
        <w:tc>
          <w:tcPr>
            <w:tcW w:w="1334" w:type="dxa"/>
          </w:tcPr>
          <w:p w14:paraId="6C14E757" w14:textId="3B4523BC" w:rsidR="00306CDB" w:rsidRPr="00246123" w:rsidRDefault="00EC4009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2015-2018</w:t>
            </w:r>
          </w:p>
        </w:tc>
        <w:tc>
          <w:tcPr>
            <w:tcW w:w="1473" w:type="dxa"/>
          </w:tcPr>
          <w:p w14:paraId="39A0828E" w14:textId="6AD338B5" w:rsidR="00306CDB" w:rsidRPr="00246123" w:rsidRDefault="00101B6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17/1698</w:t>
            </w:r>
          </w:p>
        </w:tc>
        <w:tc>
          <w:tcPr>
            <w:tcW w:w="1729" w:type="dxa"/>
          </w:tcPr>
          <w:p w14:paraId="22491734" w14:textId="0DB025A2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1%</w:t>
            </w:r>
          </w:p>
        </w:tc>
        <w:tc>
          <w:tcPr>
            <w:tcW w:w="1854" w:type="dxa"/>
          </w:tcPr>
          <w:p w14:paraId="4937CDF5" w14:textId="1314DF22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Yes</w:t>
            </w:r>
          </w:p>
        </w:tc>
      </w:tr>
      <w:tr w:rsidR="00963D8B" w:rsidRPr="00246123" w14:paraId="334B6FFF" w14:textId="7CE4FF0D" w:rsidTr="00AD01A6">
        <w:trPr>
          <w:trHeight w:val="170"/>
        </w:trPr>
        <w:tc>
          <w:tcPr>
            <w:tcW w:w="1710" w:type="dxa"/>
            <w:hideMark/>
          </w:tcPr>
          <w:p w14:paraId="4CE2519B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Percy, n (%)</w:t>
            </w:r>
          </w:p>
        </w:tc>
        <w:tc>
          <w:tcPr>
            <w:tcW w:w="1260" w:type="dxa"/>
            <w:hideMark/>
          </w:tcPr>
          <w:p w14:paraId="21617829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5 (2%)</w:t>
            </w:r>
          </w:p>
        </w:tc>
        <w:tc>
          <w:tcPr>
            <w:tcW w:w="1334" w:type="dxa"/>
          </w:tcPr>
          <w:p w14:paraId="78C46EBB" w14:textId="4CC15140" w:rsidR="00306CDB" w:rsidRPr="00246123" w:rsidRDefault="00EC4009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2014-2018</w:t>
            </w:r>
          </w:p>
        </w:tc>
        <w:tc>
          <w:tcPr>
            <w:tcW w:w="1473" w:type="dxa"/>
          </w:tcPr>
          <w:p w14:paraId="32BF86AA" w14:textId="094D8E66" w:rsidR="00306CDB" w:rsidRPr="00246123" w:rsidRDefault="00A05BBE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6</w:t>
            </w:r>
            <w:r w:rsidR="0074691E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/</w:t>
            </w:r>
            <w:r w:rsidR="00321325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931</w:t>
            </w:r>
          </w:p>
        </w:tc>
        <w:tc>
          <w:tcPr>
            <w:tcW w:w="1729" w:type="dxa"/>
          </w:tcPr>
          <w:p w14:paraId="5392F29A" w14:textId="2ECE131A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0.6%</w:t>
            </w:r>
          </w:p>
        </w:tc>
        <w:tc>
          <w:tcPr>
            <w:tcW w:w="1854" w:type="dxa"/>
          </w:tcPr>
          <w:p w14:paraId="781987C3" w14:textId="329E7672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No</w:t>
            </w:r>
          </w:p>
        </w:tc>
      </w:tr>
      <w:tr w:rsidR="00963D8B" w:rsidRPr="00246123" w14:paraId="48401471" w14:textId="067A2F5E" w:rsidTr="00AD01A6">
        <w:trPr>
          <w:trHeight w:val="170"/>
        </w:trPr>
        <w:tc>
          <w:tcPr>
            <w:tcW w:w="1710" w:type="dxa"/>
            <w:hideMark/>
          </w:tcPr>
          <w:p w14:paraId="70145ED4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proofErr w:type="spellStart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Pitié</w:t>
            </w:r>
            <w:proofErr w:type="spellEnd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 xml:space="preserve"> </w:t>
            </w:r>
            <w:proofErr w:type="spellStart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Salpetrière</w:t>
            </w:r>
            <w:proofErr w:type="spellEnd"/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, n (%)</w:t>
            </w:r>
          </w:p>
        </w:tc>
        <w:tc>
          <w:tcPr>
            <w:tcW w:w="1260" w:type="dxa"/>
            <w:hideMark/>
          </w:tcPr>
          <w:p w14:paraId="5886D902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23 (11%)</w:t>
            </w:r>
          </w:p>
        </w:tc>
        <w:tc>
          <w:tcPr>
            <w:tcW w:w="1334" w:type="dxa"/>
          </w:tcPr>
          <w:p w14:paraId="353A9CBB" w14:textId="00DCD126" w:rsidR="00306CDB" w:rsidRPr="00246123" w:rsidRDefault="00E55594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2013-2018</w:t>
            </w:r>
          </w:p>
        </w:tc>
        <w:tc>
          <w:tcPr>
            <w:tcW w:w="1473" w:type="dxa"/>
          </w:tcPr>
          <w:p w14:paraId="03324974" w14:textId="0293D0BD" w:rsidR="00306CDB" w:rsidRPr="00246123" w:rsidRDefault="008322DA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25</w:t>
            </w:r>
            <w:r w:rsidR="00854B62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/2547</w:t>
            </w:r>
          </w:p>
        </w:tc>
        <w:tc>
          <w:tcPr>
            <w:tcW w:w="1729" w:type="dxa"/>
          </w:tcPr>
          <w:p w14:paraId="6600EA43" w14:textId="7BBB954F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0.9</w:t>
            </w:r>
            <w:r w:rsidR="00854B62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7</w:t>
            </w: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%</w:t>
            </w:r>
          </w:p>
        </w:tc>
        <w:tc>
          <w:tcPr>
            <w:tcW w:w="1854" w:type="dxa"/>
          </w:tcPr>
          <w:p w14:paraId="1877CF71" w14:textId="7152D873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Yes</w:t>
            </w:r>
          </w:p>
        </w:tc>
      </w:tr>
      <w:tr w:rsidR="00963D8B" w:rsidRPr="00246123" w14:paraId="277170C1" w14:textId="475DCE8F" w:rsidTr="00AD01A6">
        <w:trPr>
          <w:trHeight w:val="170"/>
        </w:trPr>
        <w:tc>
          <w:tcPr>
            <w:tcW w:w="1710" w:type="dxa"/>
            <w:hideMark/>
          </w:tcPr>
          <w:p w14:paraId="5D5D1069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HEGP, n (%)</w:t>
            </w:r>
          </w:p>
        </w:tc>
        <w:tc>
          <w:tcPr>
            <w:tcW w:w="1260" w:type="dxa"/>
            <w:hideMark/>
          </w:tcPr>
          <w:p w14:paraId="564B726C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21 (10%)</w:t>
            </w:r>
          </w:p>
        </w:tc>
        <w:tc>
          <w:tcPr>
            <w:tcW w:w="1334" w:type="dxa"/>
          </w:tcPr>
          <w:p w14:paraId="20B018A0" w14:textId="2A433E50" w:rsidR="00306CDB" w:rsidRPr="00246123" w:rsidRDefault="00154F15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2015-2018</w:t>
            </w:r>
          </w:p>
        </w:tc>
        <w:tc>
          <w:tcPr>
            <w:tcW w:w="1473" w:type="dxa"/>
          </w:tcPr>
          <w:p w14:paraId="55F6DCDA" w14:textId="3A3D6BD2" w:rsidR="00306CDB" w:rsidRPr="00246123" w:rsidRDefault="00C5691A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</w:t>
            </w:r>
            <w:r w:rsidR="00DB3AFB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5</w:t>
            </w:r>
            <w:r w:rsidR="00263149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/1246</w:t>
            </w:r>
          </w:p>
        </w:tc>
        <w:tc>
          <w:tcPr>
            <w:tcW w:w="1729" w:type="dxa"/>
          </w:tcPr>
          <w:p w14:paraId="45F8B3A7" w14:textId="4843393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1.2%</w:t>
            </w:r>
          </w:p>
        </w:tc>
        <w:tc>
          <w:tcPr>
            <w:tcW w:w="1854" w:type="dxa"/>
          </w:tcPr>
          <w:p w14:paraId="74CA19BD" w14:textId="29812DDB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Yes</w:t>
            </w:r>
          </w:p>
        </w:tc>
      </w:tr>
      <w:tr w:rsidR="00963D8B" w:rsidRPr="00246123" w14:paraId="13B69CB0" w14:textId="084A670B" w:rsidTr="00AD01A6">
        <w:trPr>
          <w:trHeight w:val="170"/>
        </w:trPr>
        <w:tc>
          <w:tcPr>
            <w:tcW w:w="1710" w:type="dxa"/>
            <w:hideMark/>
          </w:tcPr>
          <w:p w14:paraId="45FF5595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Lille, n (%)</w:t>
            </w:r>
          </w:p>
        </w:tc>
        <w:tc>
          <w:tcPr>
            <w:tcW w:w="1260" w:type="dxa"/>
            <w:hideMark/>
          </w:tcPr>
          <w:p w14:paraId="6F831B2E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36 (17%)</w:t>
            </w:r>
          </w:p>
        </w:tc>
        <w:tc>
          <w:tcPr>
            <w:tcW w:w="1334" w:type="dxa"/>
          </w:tcPr>
          <w:p w14:paraId="0627B91B" w14:textId="30D5DF33" w:rsidR="00306CDB" w:rsidRPr="00246123" w:rsidRDefault="00601CC5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2016-2018</w:t>
            </w:r>
          </w:p>
        </w:tc>
        <w:tc>
          <w:tcPr>
            <w:tcW w:w="1473" w:type="dxa"/>
          </w:tcPr>
          <w:p w14:paraId="58F0ECFA" w14:textId="1868BDFA" w:rsidR="00306CDB" w:rsidRPr="00246123" w:rsidRDefault="00A94597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</w:t>
            </w:r>
            <w:r w:rsidR="00263149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/</w:t>
            </w:r>
            <w:r w:rsidR="00BC0D2D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670</w:t>
            </w:r>
          </w:p>
        </w:tc>
        <w:tc>
          <w:tcPr>
            <w:tcW w:w="1729" w:type="dxa"/>
          </w:tcPr>
          <w:p w14:paraId="4D55B840" w14:textId="3EE4572B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3%</w:t>
            </w:r>
          </w:p>
        </w:tc>
        <w:tc>
          <w:tcPr>
            <w:tcW w:w="1854" w:type="dxa"/>
          </w:tcPr>
          <w:p w14:paraId="295FBC62" w14:textId="09A1D9D6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Yes</w:t>
            </w:r>
          </w:p>
        </w:tc>
      </w:tr>
      <w:tr w:rsidR="00963D8B" w:rsidRPr="00246123" w14:paraId="2708DA35" w14:textId="58CAB598" w:rsidTr="00AD01A6">
        <w:trPr>
          <w:trHeight w:val="170"/>
        </w:trPr>
        <w:tc>
          <w:tcPr>
            <w:tcW w:w="1710" w:type="dxa"/>
            <w:hideMark/>
          </w:tcPr>
          <w:p w14:paraId="5FA5D1D8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Strasbourg, n (%)</w:t>
            </w:r>
          </w:p>
        </w:tc>
        <w:tc>
          <w:tcPr>
            <w:tcW w:w="1260" w:type="dxa"/>
            <w:hideMark/>
          </w:tcPr>
          <w:p w14:paraId="7770375D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15 (7%)</w:t>
            </w:r>
          </w:p>
        </w:tc>
        <w:tc>
          <w:tcPr>
            <w:tcW w:w="1334" w:type="dxa"/>
          </w:tcPr>
          <w:p w14:paraId="04E7263A" w14:textId="0A57A4F3" w:rsidR="00306CDB" w:rsidRPr="00246123" w:rsidRDefault="00601CC5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2017-2018</w:t>
            </w:r>
          </w:p>
        </w:tc>
        <w:tc>
          <w:tcPr>
            <w:tcW w:w="1473" w:type="dxa"/>
          </w:tcPr>
          <w:p w14:paraId="04232024" w14:textId="7FAD587D" w:rsidR="00306CDB" w:rsidRPr="00246123" w:rsidRDefault="00A94597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7</w:t>
            </w:r>
            <w:r w:rsidR="00BC0D2D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/418</w:t>
            </w:r>
          </w:p>
        </w:tc>
        <w:tc>
          <w:tcPr>
            <w:tcW w:w="1729" w:type="dxa"/>
          </w:tcPr>
          <w:p w14:paraId="34E92AF8" w14:textId="611F2D8B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1.68%</w:t>
            </w:r>
          </w:p>
        </w:tc>
        <w:tc>
          <w:tcPr>
            <w:tcW w:w="1854" w:type="dxa"/>
          </w:tcPr>
          <w:p w14:paraId="73A578AF" w14:textId="50F241EB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Yes</w:t>
            </w:r>
          </w:p>
        </w:tc>
      </w:tr>
      <w:tr w:rsidR="00963D8B" w:rsidRPr="00246123" w14:paraId="26F6B704" w14:textId="2E13C411" w:rsidTr="00AD01A6">
        <w:trPr>
          <w:trHeight w:val="170"/>
        </w:trPr>
        <w:tc>
          <w:tcPr>
            <w:tcW w:w="1710" w:type="dxa"/>
            <w:hideMark/>
          </w:tcPr>
          <w:p w14:paraId="19A7DAA1" w14:textId="77777777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Marseille, n (%)</w:t>
            </w:r>
          </w:p>
        </w:tc>
        <w:tc>
          <w:tcPr>
            <w:tcW w:w="1260" w:type="dxa"/>
            <w:hideMark/>
          </w:tcPr>
          <w:p w14:paraId="577B0EE1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35 (17%)</w:t>
            </w:r>
          </w:p>
        </w:tc>
        <w:tc>
          <w:tcPr>
            <w:tcW w:w="1334" w:type="dxa"/>
          </w:tcPr>
          <w:p w14:paraId="7FBC0364" w14:textId="12B053DD" w:rsidR="00306CDB" w:rsidRPr="00246123" w:rsidRDefault="00601CC5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2017-2018</w:t>
            </w:r>
          </w:p>
        </w:tc>
        <w:tc>
          <w:tcPr>
            <w:tcW w:w="1473" w:type="dxa"/>
          </w:tcPr>
          <w:p w14:paraId="50975D0C" w14:textId="449C1220" w:rsidR="00306CDB" w:rsidRPr="00246123" w:rsidRDefault="00A94597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15</w:t>
            </w:r>
            <w:r w:rsidR="00BC0D2D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/</w:t>
            </w:r>
            <w:r w:rsidR="00661D20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549</w:t>
            </w:r>
          </w:p>
        </w:tc>
        <w:tc>
          <w:tcPr>
            <w:tcW w:w="1729" w:type="dxa"/>
          </w:tcPr>
          <w:p w14:paraId="18E5F324" w14:textId="20254366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2.73%</w:t>
            </w:r>
          </w:p>
        </w:tc>
        <w:tc>
          <w:tcPr>
            <w:tcW w:w="1854" w:type="dxa"/>
          </w:tcPr>
          <w:p w14:paraId="475588A2" w14:textId="43D2E51D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Yes *</w:t>
            </w:r>
          </w:p>
        </w:tc>
      </w:tr>
      <w:tr w:rsidR="00963D8B" w:rsidRPr="00246123" w14:paraId="024EAB44" w14:textId="37677B21" w:rsidTr="00AD01A6">
        <w:trPr>
          <w:trHeight w:val="170"/>
        </w:trPr>
        <w:tc>
          <w:tcPr>
            <w:tcW w:w="1710" w:type="dxa"/>
            <w:tcBorders>
              <w:bottom w:val="single" w:sz="4" w:space="0" w:color="auto"/>
            </w:tcBorders>
            <w:hideMark/>
          </w:tcPr>
          <w:p w14:paraId="61D7CFCB" w14:textId="0E16FC04" w:rsidR="00306CDB" w:rsidRPr="00246123" w:rsidRDefault="00306CDB" w:rsidP="00BF4B15">
            <w:pPr>
              <w:spacing w:after="0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Toulon, n (%)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2F4B998E" w14:textId="77777777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13 (6%)</w:t>
            </w:r>
          </w:p>
        </w:tc>
        <w:tc>
          <w:tcPr>
            <w:tcW w:w="1334" w:type="dxa"/>
            <w:tcBorders>
              <w:bottom w:val="single" w:sz="4" w:space="0" w:color="auto"/>
            </w:tcBorders>
          </w:tcPr>
          <w:p w14:paraId="53592BFF" w14:textId="1FEDCBC1" w:rsidR="00306CDB" w:rsidRPr="00246123" w:rsidRDefault="00601CC5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2017-2018</w:t>
            </w:r>
          </w:p>
        </w:tc>
        <w:tc>
          <w:tcPr>
            <w:tcW w:w="1473" w:type="dxa"/>
            <w:tcBorders>
              <w:bottom w:val="single" w:sz="4" w:space="0" w:color="auto"/>
            </w:tcBorders>
          </w:tcPr>
          <w:p w14:paraId="0D461098" w14:textId="6A728497" w:rsidR="00306CDB" w:rsidRPr="00246123" w:rsidRDefault="00A94597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7</w:t>
            </w:r>
            <w:r w:rsidR="00661D20"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/949</w:t>
            </w:r>
          </w:p>
        </w:tc>
        <w:tc>
          <w:tcPr>
            <w:tcW w:w="1729" w:type="dxa"/>
            <w:tcBorders>
              <w:bottom w:val="single" w:sz="4" w:space="0" w:color="auto"/>
            </w:tcBorders>
          </w:tcPr>
          <w:p w14:paraId="3134BAC8" w14:textId="7E57E701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sz w:val="16"/>
                <w:szCs w:val="16"/>
                <w:lang w:val="en"/>
              </w:rPr>
              <w:t>0.74%</w:t>
            </w:r>
          </w:p>
        </w:tc>
        <w:tc>
          <w:tcPr>
            <w:tcW w:w="1854" w:type="dxa"/>
            <w:tcBorders>
              <w:bottom w:val="single" w:sz="4" w:space="0" w:color="auto"/>
            </w:tcBorders>
          </w:tcPr>
          <w:p w14:paraId="17EB7762" w14:textId="3BAA4E0F" w:rsidR="00306CDB" w:rsidRPr="00246123" w:rsidRDefault="00306CDB" w:rsidP="00BF4B15">
            <w:pPr>
              <w:spacing w:after="0"/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</w:pPr>
            <w:r w:rsidRPr="00246123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"/>
              </w:rPr>
              <w:t>No</w:t>
            </w:r>
          </w:p>
        </w:tc>
      </w:tr>
    </w:tbl>
    <w:p w14:paraId="13447613" w14:textId="01D10ECB" w:rsidR="00B10A4B" w:rsidRDefault="007D6A0D" w:rsidP="007D6A0D">
      <w:pPr>
        <w:pStyle w:val="Lgende"/>
        <w:spacing w:line="276" w:lineRule="auto"/>
        <w:rPr>
          <w:rFonts w:cstheme="majorHAnsi"/>
          <w:bCs/>
          <w:lang w:val="en-US"/>
        </w:rPr>
      </w:pPr>
      <w:bookmarkStart w:id="0" w:name="_Toc40010261"/>
      <w:bookmarkStart w:id="1" w:name="_Toc40010262"/>
      <w:r w:rsidRPr="007D6A0D">
        <w:rPr>
          <w:rFonts w:cstheme="majorHAnsi"/>
          <w:b w:val="0"/>
          <w:lang w:val="en-US"/>
        </w:rPr>
        <w:t>*</w:t>
      </w:r>
      <w:r w:rsidR="0001512D">
        <w:rPr>
          <w:rFonts w:cstheme="majorHAnsi"/>
          <w:b w:val="0"/>
          <w:bCs/>
          <w:sz w:val="18"/>
          <w:lang w:val="en"/>
        </w:rPr>
        <w:t>vascular</w:t>
      </w:r>
      <w:r w:rsidRPr="007D6A0D">
        <w:rPr>
          <w:rFonts w:cstheme="majorHAnsi"/>
          <w:b w:val="0"/>
          <w:bCs/>
          <w:sz w:val="18"/>
          <w:lang w:val="en"/>
        </w:rPr>
        <w:t xml:space="preserve"> surgery only</w:t>
      </w:r>
    </w:p>
    <w:p w14:paraId="4DCF9FFF" w14:textId="0A3CD6D4" w:rsidR="005B3B50" w:rsidRPr="00985FB9" w:rsidRDefault="00420AF1" w:rsidP="005B3B50">
      <w:pPr>
        <w:pStyle w:val="Lgende"/>
        <w:spacing w:line="276" w:lineRule="auto"/>
        <w:rPr>
          <w:szCs w:val="22"/>
          <w:lang w:val="en-US"/>
        </w:rPr>
      </w:pPr>
      <w:r w:rsidRPr="00985FB9">
        <w:rPr>
          <w:rFonts w:cstheme="majorHAnsi"/>
          <w:b w:val="0"/>
          <w:bCs/>
          <w:lang w:val="en-US"/>
        </w:rPr>
        <w:tab/>
      </w:r>
      <w:r w:rsidRPr="00985FB9">
        <w:rPr>
          <w:rFonts w:cstheme="majorHAnsi"/>
          <w:b w:val="0"/>
          <w:bCs/>
          <w:i/>
          <w:iCs w:val="0"/>
          <w:sz w:val="20"/>
          <w:szCs w:val="20"/>
          <w:lang w:val="en-US"/>
        </w:rPr>
        <w:t xml:space="preserve">HEGP = </w:t>
      </w:r>
      <w:proofErr w:type="spellStart"/>
      <w:r w:rsidRPr="00985FB9">
        <w:rPr>
          <w:rFonts w:cstheme="majorHAnsi"/>
          <w:b w:val="0"/>
          <w:bCs/>
          <w:i/>
          <w:iCs w:val="0"/>
          <w:sz w:val="20"/>
          <w:szCs w:val="20"/>
          <w:lang w:val="en-US"/>
        </w:rPr>
        <w:t>Hôpital</w:t>
      </w:r>
      <w:proofErr w:type="spellEnd"/>
      <w:r w:rsidRPr="00985FB9">
        <w:rPr>
          <w:rFonts w:cstheme="majorHAnsi"/>
          <w:b w:val="0"/>
          <w:bCs/>
          <w:i/>
          <w:iCs w:val="0"/>
          <w:sz w:val="20"/>
          <w:szCs w:val="20"/>
          <w:lang w:val="en-US"/>
        </w:rPr>
        <w:t xml:space="preserve"> </w:t>
      </w:r>
      <w:proofErr w:type="spellStart"/>
      <w:r w:rsidRPr="00985FB9">
        <w:rPr>
          <w:rFonts w:cstheme="majorHAnsi"/>
          <w:b w:val="0"/>
          <w:bCs/>
          <w:i/>
          <w:iCs w:val="0"/>
          <w:sz w:val="20"/>
          <w:szCs w:val="20"/>
          <w:lang w:val="en-US"/>
        </w:rPr>
        <w:t>Européen</w:t>
      </w:r>
      <w:proofErr w:type="spellEnd"/>
      <w:r w:rsidRPr="00985FB9">
        <w:rPr>
          <w:rFonts w:cstheme="majorHAnsi"/>
          <w:b w:val="0"/>
          <w:bCs/>
          <w:i/>
          <w:iCs w:val="0"/>
          <w:sz w:val="20"/>
          <w:szCs w:val="20"/>
          <w:lang w:val="en-US"/>
        </w:rPr>
        <w:t xml:space="preserve"> Georges Pompidou</w:t>
      </w:r>
      <w:r w:rsidR="005B3B50" w:rsidRPr="00985FB9">
        <w:rPr>
          <w:rFonts w:cstheme="majorHAnsi"/>
          <w:b w:val="0"/>
          <w:bCs/>
          <w:lang w:val="en-US"/>
        </w:rPr>
        <w:br/>
      </w:r>
      <w:bookmarkEnd w:id="0"/>
    </w:p>
    <w:p w14:paraId="1DA61714" w14:textId="4A5E9A99" w:rsidR="003A4A7B" w:rsidRPr="00985FB9" w:rsidRDefault="003A4A7B" w:rsidP="002210A8">
      <w:pPr>
        <w:pStyle w:val="Lgende"/>
        <w:spacing w:line="276" w:lineRule="auto"/>
        <w:rPr>
          <w:rFonts w:cstheme="majorHAnsi"/>
          <w:bCs/>
          <w:lang w:val="en-US"/>
        </w:rPr>
      </w:pPr>
    </w:p>
    <w:p w14:paraId="2A5DB933" w14:textId="6896964B" w:rsidR="00BF4B15" w:rsidRPr="00985FB9" w:rsidRDefault="00BF4B15" w:rsidP="00BF4B15">
      <w:pPr>
        <w:rPr>
          <w:lang w:val="en-US"/>
        </w:rPr>
      </w:pPr>
    </w:p>
    <w:p w14:paraId="7410A0FF" w14:textId="67CC9939" w:rsidR="009944B1" w:rsidRDefault="009944B1" w:rsidP="00BF4B15">
      <w:pPr>
        <w:rPr>
          <w:lang w:val="en-US"/>
        </w:rPr>
      </w:pPr>
      <w:r>
        <w:rPr>
          <w:lang w:val="en-US"/>
        </w:rPr>
        <w:br w:type="page"/>
      </w:r>
    </w:p>
    <w:p w14:paraId="3AF0AC7B" w14:textId="7F69EC95" w:rsidR="002210A8" w:rsidRDefault="002210A8" w:rsidP="002210A8">
      <w:pPr>
        <w:pStyle w:val="Lgende"/>
        <w:spacing w:line="276" w:lineRule="auto"/>
        <w:rPr>
          <w:szCs w:val="22"/>
          <w:lang w:val="en-US"/>
        </w:rPr>
      </w:pPr>
      <w:r w:rsidRPr="000D537F">
        <w:rPr>
          <w:rFonts w:cstheme="majorHAnsi"/>
          <w:bCs/>
          <w:lang w:val="en-US"/>
        </w:rPr>
        <w:lastRenderedPageBreak/>
        <w:t xml:space="preserve">Supp </w:t>
      </w:r>
      <w:r>
        <w:rPr>
          <w:rFonts w:cstheme="majorHAnsi"/>
          <w:bCs/>
          <w:lang w:val="en-US"/>
        </w:rPr>
        <w:t>Data 3</w:t>
      </w:r>
      <w:r w:rsidRPr="000D537F">
        <w:rPr>
          <w:rFonts w:cstheme="majorHAnsi"/>
          <w:bCs/>
          <w:lang w:val="en-US"/>
        </w:rPr>
        <w:t xml:space="preserve">. </w:t>
      </w:r>
      <w:r w:rsidRPr="007B3015">
        <w:rPr>
          <w:rFonts w:cstheme="majorHAnsi"/>
          <w:bCs/>
          <w:lang w:val="en-US"/>
        </w:rPr>
        <w:t>Characteristics of prehospital</w:t>
      </w:r>
      <w:r w:rsidRPr="007B3015">
        <w:rPr>
          <w:rFonts w:cstheme="majorHAnsi"/>
          <w:b w:val="0"/>
          <w:bCs/>
          <w:lang w:val="en-US"/>
        </w:rPr>
        <w:t xml:space="preserve"> </w:t>
      </w:r>
      <w:r w:rsidRPr="00CB1102">
        <w:rPr>
          <w:rFonts w:cstheme="majorHAnsi"/>
          <w:lang w:val="en-US"/>
        </w:rPr>
        <w:t>care</w:t>
      </w:r>
    </w:p>
    <w:tbl>
      <w:tblPr>
        <w:tblpPr w:leftFromText="141" w:rightFromText="141" w:vertAnchor="text" w:horzAnchor="margin" w:tblpXSpec="center" w:tblpY="717"/>
        <w:tblW w:w="11340" w:type="dxa"/>
        <w:tblLayout w:type="fixed"/>
        <w:tblLook w:val="0620" w:firstRow="1" w:lastRow="0" w:firstColumn="0" w:lastColumn="0" w:noHBand="1" w:noVBand="1"/>
      </w:tblPr>
      <w:tblGrid>
        <w:gridCol w:w="2835"/>
        <w:gridCol w:w="1134"/>
        <w:gridCol w:w="1370"/>
        <w:gridCol w:w="1371"/>
        <w:gridCol w:w="1371"/>
        <w:gridCol w:w="1371"/>
        <w:gridCol w:w="791"/>
        <w:gridCol w:w="1097"/>
      </w:tblGrid>
      <w:tr w:rsidR="003A4A7B" w:rsidRPr="000F5478" w14:paraId="1098D6E5" w14:textId="77777777" w:rsidTr="00BF4B15">
        <w:trPr>
          <w:trHeight w:val="57"/>
        </w:trPr>
        <w:tc>
          <w:tcPr>
            <w:tcW w:w="2835" w:type="dxa"/>
            <w:tcBorders>
              <w:bottom w:val="single" w:sz="4" w:space="0" w:color="auto"/>
              <w:right w:val="dashed" w:sz="4" w:space="0" w:color="auto"/>
            </w:tcBorders>
            <w:hideMark/>
          </w:tcPr>
          <w:p w14:paraId="24CF55D9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proofErr w:type="spellStart"/>
            <w:r w:rsidRPr="00F94F4F">
              <w:rPr>
                <w:rFonts w:asciiTheme="majorHAnsi" w:hAnsiTheme="majorHAnsi"/>
                <w:b/>
                <w:bCs/>
                <w:sz w:val="18"/>
                <w:szCs w:val="18"/>
              </w:rPr>
              <w:t>Prehospital</w:t>
            </w:r>
            <w:proofErr w:type="spellEnd"/>
            <w:r w:rsidRPr="00F94F4F">
              <w:rPr>
                <w:rFonts w:asciiTheme="majorHAnsi" w:hAnsiTheme="majorHAnsi"/>
                <w:b/>
                <w:bCs/>
                <w:sz w:val="18"/>
                <w:szCs w:val="18"/>
              </w:rPr>
              <w:t xml:space="preserve"> care</w:t>
            </w:r>
          </w:p>
        </w:tc>
        <w:tc>
          <w:tcPr>
            <w:tcW w:w="1134" w:type="dxa"/>
            <w:tcBorders>
              <w:left w:val="dashed" w:sz="4" w:space="0" w:color="auto"/>
              <w:bottom w:val="single" w:sz="4" w:space="0" w:color="auto"/>
            </w:tcBorders>
            <w:hideMark/>
          </w:tcPr>
          <w:p w14:paraId="411D31BC" w14:textId="77777777" w:rsidR="003A4A7B" w:rsidRPr="00BF4B1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BF4B15">
              <w:rPr>
                <w:rFonts w:asciiTheme="majorHAnsi" w:hAnsiTheme="majorHAnsi"/>
                <w:b/>
                <w:bCs/>
                <w:sz w:val="18"/>
                <w:szCs w:val="18"/>
              </w:rPr>
              <w:t>Total (209)</w:t>
            </w:r>
          </w:p>
        </w:tc>
        <w:tc>
          <w:tcPr>
            <w:tcW w:w="1370" w:type="dxa"/>
            <w:tcBorders>
              <w:left w:val="dashed" w:sz="4" w:space="0" w:color="auto"/>
              <w:bottom w:val="single" w:sz="4" w:space="0" w:color="auto"/>
            </w:tcBorders>
            <w:hideMark/>
          </w:tcPr>
          <w:p w14:paraId="1809D337" w14:textId="77777777" w:rsidR="003A4A7B" w:rsidRPr="00BF4B1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BF4B15">
              <w:rPr>
                <w:rFonts w:asciiTheme="majorHAnsi" w:hAnsiTheme="majorHAnsi"/>
                <w:b/>
                <w:bCs/>
                <w:sz w:val="18"/>
                <w:szCs w:val="18"/>
              </w:rPr>
              <w:t>Grade 1</w:t>
            </w:r>
          </w:p>
        </w:tc>
        <w:tc>
          <w:tcPr>
            <w:tcW w:w="1371" w:type="dxa"/>
            <w:tcBorders>
              <w:bottom w:val="single" w:sz="4" w:space="0" w:color="auto"/>
            </w:tcBorders>
            <w:hideMark/>
          </w:tcPr>
          <w:p w14:paraId="4BF89742" w14:textId="77777777" w:rsidR="003A4A7B" w:rsidRPr="00BF4B1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BF4B15">
              <w:rPr>
                <w:rFonts w:asciiTheme="majorHAnsi" w:hAnsiTheme="majorHAnsi"/>
                <w:b/>
                <w:bCs/>
                <w:sz w:val="18"/>
                <w:szCs w:val="18"/>
              </w:rPr>
              <w:t xml:space="preserve">Grade 2 </w:t>
            </w:r>
          </w:p>
        </w:tc>
        <w:tc>
          <w:tcPr>
            <w:tcW w:w="1371" w:type="dxa"/>
            <w:tcBorders>
              <w:bottom w:val="single" w:sz="4" w:space="0" w:color="auto"/>
            </w:tcBorders>
            <w:hideMark/>
          </w:tcPr>
          <w:p w14:paraId="1ACF943F" w14:textId="77777777" w:rsidR="003A4A7B" w:rsidRPr="00BF4B1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BF4B15">
              <w:rPr>
                <w:rFonts w:asciiTheme="majorHAnsi" w:hAnsiTheme="majorHAnsi"/>
                <w:b/>
                <w:bCs/>
                <w:sz w:val="18"/>
                <w:szCs w:val="18"/>
              </w:rPr>
              <w:t xml:space="preserve">Grade 3 </w:t>
            </w:r>
          </w:p>
        </w:tc>
        <w:tc>
          <w:tcPr>
            <w:tcW w:w="1371" w:type="dxa"/>
            <w:tcBorders>
              <w:bottom w:val="single" w:sz="4" w:space="0" w:color="auto"/>
              <w:right w:val="dashed" w:sz="4" w:space="0" w:color="auto"/>
            </w:tcBorders>
            <w:hideMark/>
          </w:tcPr>
          <w:p w14:paraId="2877037D" w14:textId="77777777" w:rsidR="003A4A7B" w:rsidRPr="00BF4B1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BF4B15">
              <w:rPr>
                <w:rFonts w:asciiTheme="majorHAnsi" w:hAnsiTheme="majorHAnsi"/>
                <w:b/>
                <w:bCs/>
                <w:sz w:val="18"/>
                <w:szCs w:val="18"/>
              </w:rPr>
              <w:t xml:space="preserve">Grade 4 </w:t>
            </w:r>
          </w:p>
        </w:tc>
        <w:tc>
          <w:tcPr>
            <w:tcW w:w="791" w:type="dxa"/>
            <w:tcBorders>
              <w:left w:val="dashed" w:sz="4" w:space="0" w:color="auto"/>
              <w:bottom w:val="single" w:sz="4" w:space="0" w:color="auto"/>
              <w:right w:val="dashed" w:sz="4" w:space="0" w:color="AEAAAA" w:themeColor="background2" w:themeShade="BF"/>
            </w:tcBorders>
            <w:hideMark/>
          </w:tcPr>
          <w:p w14:paraId="78CD9AA3" w14:textId="77777777" w:rsidR="003A4A7B" w:rsidRPr="00BF4B1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BF4B15">
              <w:rPr>
                <w:rFonts w:asciiTheme="majorHAnsi" w:hAnsiTheme="majorHAns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097" w:type="dxa"/>
            <w:tcBorders>
              <w:left w:val="dashed" w:sz="4" w:space="0" w:color="AEAAAA" w:themeColor="background2" w:themeShade="BF"/>
              <w:bottom w:val="single" w:sz="4" w:space="0" w:color="auto"/>
              <w:right w:val="dashed" w:sz="4" w:space="0" w:color="AEAAAA" w:themeColor="background2" w:themeShade="BF"/>
            </w:tcBorders>
          </w:tcPr>
          <w:p w14:paraId="02B2635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</w:rPr>
            </w:pPr>
            <w:proofErr w:type="spellStart"/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</w:rPr>
              <w:t>Missing</w:t>
            </w:r>
            <w:proofErr w:type="spellEnd"/>
          </w:p>
        </w:tc>
      </w:tr>
      <w:tr w:rsidR="003A4A7B" w:rsidRPr="000F5478" w14:paraId="46148A4E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auto"/>
              <w:bottom w:val="single" w:sz="4" w:space="0" w:color="E7E6E6" w:themeColor="background2"/>
              <w:right w:val="dashed" w:sz="4" w:space="0" w:color="auto"/>
            </w:tcBorders>
          </w:tcPr>
          <w:p w14:paraId="5278D912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SAP at EMS arrival, mmHg</w:t>
            </w:r>
          </w:p>
        </w:tc>
        <w:tc>
          <w:tcPr>
            <w:tcW w:w="1134" w:type="dxa"/>
            <w:tcBorders>
              <w:top w:val="single" w:sz="4" w:space="0" w:color="auto"/>
              <w:left w:val="dashed" w:sz="4" w:space="0" w:color="auto"/>
              <w:bottom w:val="single" w:sz="4" w:space="0" w:color="E7E6E6" w:themeColor="background2"/>
            </w:tcBorders>
          </w:tcPr>
          <w:p w14:paraId="012C7C22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112 (30)</w:t>
            </w:r>
          </w:p>
        </w:tc>
        <w:tc>
          <w:tcPr>
            <w:tcW w:w="1370" w:type="dxa"/>
            <w:tcBorders>
              <w:top w:val="single" w:sz="4" w:space="0" w:color="auto"/>
              <w:left w:val="dashed" w:sz="4" w:space="0" w:color="auto"/>
              <w:bottom w:val="single" w:sz="4" w:space="0" w:color="E7E6E6" w:themeColor="background2"/>
            </w:tcBorders>
          </w:tcPr>
          <w:p w14:paraId="22A2C9BE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124 (25)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E7E6E6" w:themeColor="background2"/>
            </w:tcBorders>
          </w:tcPr>
          <w:p w14:paraId="5A224A0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112 (28)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E7E6E6" w:themeColor="background2"/>
            </w:tcBorders>
          </w:tcPr>
          <w:p w14:paraId="707DCE62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108 (30)</w:t>
            </w:r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E7E6E6" w:themeColor="background2"/>
              <w:right w:val="dashed" w:sz="4" w:space="0" w:color="auto"/>
            </w:tcBorders>
          </w:tcPr>
          <w:p w14:paraId="256368CF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98 (38)</w:t>
            </w:r>
          </w:p>
        </w:tc>
        <w:tc>
          <w:tcPr>
            <w:tcW w:w="791" w:type="dxa"/>
            <w:tcBorders>
              <w:top w:val="single" w:sz="4" w:space="0" w:color="auto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1B8938E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097" w:type="dxa"/>
            <w:tcBorders>
              <w:top w:val="single" w:sz="4" w:space="0" w:color="auto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51019DEE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17 (8.1%)</w:t>
            </w:r>
          </w:p>
        </w:tc>
      </w:tr>
      <w:tr w:rsidR="003A4A7B" w:rsidRPr="000F5478" w14:paraId="30C41842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1D0A99D2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MAP at EMS arrival, mmHg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3ABBCBB4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83 (24)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51829DFE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93 (20)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1AF3FECE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81 (24)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1D82DD09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79 (23)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40665E96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74 (28)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24782CD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C71B1EF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17 (8.1%)</w:t>
            </w:r>
          </w:p>
        </w:tc>
      </w:tr>
      <w:tr w:rsidR="003A4A7B" w:rsidRPr="000F5478" w14:paraId="394AA021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6DE36E52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CC6A92">
              <w:rPr>
                <w:rFonts w:asciiTheme="majorHAnsi" w:hAnsiTheme="majorHAnsi"/>
                <w:sz w:val="18"/>
                <w:szCs w:val="18"/>
              </w:rPr>
              <w:t>Prehospital</w:t>
            </w:r>
            <w:proofErr w:type="spellEnd"/>
            <w:r w:rsidRPr="00CC6A92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proofErr w:type="spellStart"/>
            <w:r w:rsidRPr="00CC6A92">
              <w:rPr>
                <w:rFonts w:asciiTheme="majorHAnsi" w:hAnsiTheme="majorHAnsi"/>
                <w:sz w:val="18"/>
                <w:szCs w:val="18"/>
              </w:rPr>
              <w:t>shock</w:t>
            </w:r>
            <w:proofErr w:type="spellEnd"/>
            <w:r w:rsidRPr="00CC6A92">
              <w:rPr>
                <w:rFonts w:asciiTheme="majorHAnsi" w:hAnsiTheme="majorHAnsi"/>
                <w:sz w:val="18"/>
                <w:szCs w:val="18"/>
              </w:rPr>
              <w:t xml:space="preserve"> index,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490C3188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1.13 (0.5)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73D4FE0D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0.98 (0.37)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4D233C2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1.13 (0.55)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5BC7485B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1.15 (0.54)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072FC10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1.46 (0.41)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4E0BCCBB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5B9F076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17 (8.1%)</w:t>
            </w:r>
          </w:p>
        </w:tc>
      </w:tr>
      <w:tr w:rsidR="003A4A7B" w:rsidRPr="000F5478" w14:paraId="2FD374EE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7EEDF3D7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Prehospital cardiac arrest, 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09B087DA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12 (6%)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54587CB4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61B4DC4E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3 (5%)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7274912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3 (4%)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7CF13F7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6 (26%)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4E1C77FE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5343B4B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0 (0%)</w:t>
            </w:r>
          </w:p>
        </w:tc>
      </w:tr>
      <w:tr w:rsidR="003A4A7B" w:rsidRPr="000F5478" w14:paraId="45D7F4B3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5E398947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proofErr w:type="spellStart"/>
            <w:r w:rsidRPr="00CC6A92">
              <w:rPr>
                <w:rFonts w:asciiTheme="majorHAnsi" w:hAnsiTheme="majorHAnsi"/>
                <w:sz w:val="18"/>
                <w:szCs w:val="18"/>
              </w:rPr>
              <w:t>Prehospital</w:t>
            </w:r>
            <w:proofErr w:type="spellEnd"/>
            <w:r w:rsidRPr="00CC6A92">
              <w:rPr>
                <w:rFonts w:asciiTheme="majorHAnsi" w:hAnsiTheme="majorHAnsi"/>
                <w:sz w:val="18"/>
                <w:szCs w:val="18"/>
              </w:rPr>
              <w:t xml:space="preserve"> GCS,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6054592F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14 (9-15)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1EEE4B99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15 (14-15)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36D6F929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14 (10-15)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702165CB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15 (8-15)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4C4B1D06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8 (3-14)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8A547D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7C1188E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0 (0%)</w:t>
            </w:r>
          </w:p>
        </w:tc>
      </w:tr>
      <w:tr w:rsidR="003A4A7B" w:rsidRPr="000F5478" w14:paraId="117E8D67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  <w:hideMark/>
          </w:tcPr>
          <w:p w14:paraId="08D34D46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Prehospital GCS &lt; 8, 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  <w:hideMark/>
          </w:tcPr>
          <w:p w14:paraId="2D482C88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51 (24%)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  <w:hideMark/>
          </w:tcPr>
          <w:p w14:paraId="44E1166D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6 (12%)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  <w:hideMark/>
          </w:tcPr>
          <w:p w14:paraId="0A26363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13 (20%)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  <w:hideMark/>
          </w:tcPr>
          <w:p w14:paraId="76FA443A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19 (26%)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  <w:hideMark/>
          </w:tcPr>
          <w:p w14:paraId="7A184F04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13 (57%)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hideMark/>
          </w:tcPr>
          <w:p w14:paraId="119C46AA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34FA52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0 (0%)</w:t>
            </w:r>
          </w:p>
        </w:tc>
      </w:tr>
      <w:tr w:rsidR="003A4A7B" w:rsidRPr="000F5478" w14:paraId="0724122B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3F03548D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Prehospital capillary Hb, g/dL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7DCF7E89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12.9 (2.3)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1C363B64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13.3 (1.9)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67913B46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12.6 (2.5)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499BE55D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12.8 (2.5)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7CBB011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13.0 (2.3)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2D24D2AD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0.765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8B30718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33 (15.8%)</w:t>
            </w:r>
          </w:p>
        </w:tc>
      </w:tr>
      <w:tr w:rsidR="003A4A7B" w:rsidRPr="000F5478" w14:paraId="6EDFD7BE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0DD9A536" w14:textId="77777777" w:rsidR="003A4A7B" w:rsidRPr="00CC6A92" w:rsidDel="00F46D5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Unstable pelvis, 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71A3B4D2" w14:textId="77777777" w:rsidR="003A4A7B" w:rsidRPr="00F94F4F" w:rsidDel="00F46D5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44 (21%)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305CE2F0" w14:textId="77777777" w:rsidR="003A4A7B" w:rsidRPr="00F94F4F" w:rsidDel="00F46D5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7 (14%)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767AD465" w14:textId="77777777" w:rsidR="003A4A7B" w:rsidRPr="00F94F4F" w:rsidDel="00F46D5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15 (23%)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61332445" w14:textId="77777777" w:rsidR="003A4A7B" w:rsidRPr="00F94F4F" w:rsidDel="00F46D5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17 (23%)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02035565" w14:textId="77777777" w:rsidR="003A4A7B" w:rsidRPr="00F94F4F" w:rsidDel="00F46D5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5 (22%)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54EFAD80" w14:textId="77777777" w:rsidR="003A4A7B" w:rsidRPr="00F94F4F" w:rsidDel="00F46D5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0.616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09DFEEFB" w14:textId="77777777" w:rsidR="003A4A7B" w:rsidRPr="00F94F4F" w:rsidDel="00F46D55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</w:rPr>
              <w:t>0 (0%)</w:t>
            </w:r>
          </w:p>
        </w:tc>
      </w:tr>
      <w:tr w:rsidR="003A4A7B" w:rsidRPr="000F5478" w14:paraId="68284B01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1C647595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CC6A92">
              <w:rPr>
                <w:rFonts w:asciiTheme="majorHAnsi" w:hAnsiTheme="majorHAnsi"/>
                <w:sz w:val="18"/>
                <w:szCs w:val="18"/>
              </w:rPr>
              <w:t>Prehospital</w:t>
            </w:r>
            <w:proofErr w:type="spellEnd"/>
            <w:r w:rsidRPr="00CC6A92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proofErr w:type="spellStart"/>
            <w:r w:rsidRPr="00CC6A92">
              <w:rPr>
                <w:rFonts w:asciiTheme="majorHAnsi" w:hAnsiTheme="majorHAnsi"/>
                <w:sz w:val="18"/>
                <w:szCs w:val="18"/>
              </w:rPr>
              <w:t>fluid</w:t>
            </w:r>
            <w:proofErr w:type="spellEnd"/>
            <w:r w:rsidRPr="00CC6A92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proofErr w:type="spellStart"/>
            <w:r w:rsidRPr="00CC6A92">
              <w:rPr>
                <w:rFonts w:asciiTheme="majorHAnsi" w:hAnsiTheme="majorHAnsi"/>
                <w:sz w:val="18"/>
                <w:szCs w:val="18"/>
              </w:rPr>
              <w:t>intake</w:t>
            </w:r>
            <w:proofErr w:type="spellEnd"/>
            <w:r w:rsidRPr="00CC6A92">
              <w:rPr>
                <w:rFonts w:asciiTheme="majorHAnsi" w:hAnsiTheme="majorHAnsi"/>
                <w:sz w:val="18"/>
                <w:szCs w:val="18"/>
              </w:rPr>
              <w:t>, Liter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54FF9BC9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 [0.5-1.5]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6D0852DF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0.75 [0.5-1]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73602194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 [0.5-1.5]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49F5329C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 [0.5-1.5]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5EA370A6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 [0.75-1.5]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F25725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0.039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1A9F310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7 (3.3%)</w:t>
            </w:r>
          </w:p>
        </w:tc>
      </w:tr>
      <w:tr w:rsidR="003A4A7B" w:rsidRPr="000F5478" w14:paraId="26355927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  <w:hideMark/>
          </w:tcPr>
          <w:p w14:paraId="6CD25C6C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Vasopressor therapy, 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  <w:hideMark/>
          </w:tcPr>
          <w:p w14:paraId="5D308D2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65 (31%)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  <w:hideMark/>
          </w:tcPr>
          <w:p w14:paraId="2AA2E21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8 (16%)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  <w:hideMark/>
          </w:tcPr>
          <w:p w14:paraId="45C746B2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20 (31%)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  <w:hideMark/>
          </w:tcPr>
          <w:p w14:paraId="08EFEE1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22 (30%)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  <w:hideMark/>
          </w:tcPr>
          <w:p w14:paraId="778C95A7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15 (65%)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hideMark/>
          </w:tcPr>
          <w:p w14:paraId="6756308F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091D8C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1 (0.5%)</w:t>
            </w:r>
          </w:p>
        </w:tc>
      </w:tr>
      <w:tr w:rsidR="003A4A7B" w:rsidRPr="000F5478" w14:paraId="392D73E5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67A9FC84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proofErr w:type="spellStart"/>
            <w:r w:rsidRPr="00CC6A92">
              <w:rPr>
                <w:rFonts w:asciiTheme="majorHAnsi" w:hAnsiTheme="majorHAnsi"/>
                <w:sz w:val="18"/>
                <w:szCs w:val="18"/>
              </w:rPr>
              <w:t>Prehospital</w:t>
            </w:r>
            <w:proofErr w:type="spellEnd"/>
            <w:r w:rsidRPr="00CC6A92">
              <w:rPr>
                <w:rFonts w:asciiTheme="majorHAnsi" w:hAnsiTheme="majorHAnsi"/>
                <w:sz w:val="18"/>
                <w:szCs w:val="18"/>
              </w:rPr>
              <w:t xml:space="preserve"> intubation,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7F493B8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93 (44%)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377C9EC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11 (22%)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42E31254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30 (47%)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1C42ED8B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35 (48%)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4E9FBCD8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17 (74%)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611C920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201AA4B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</w:rPr>
              <w:t>0 (0%)</w:t>
            </w:r>
          </w:p>
        </w:tc>
      </w:tr>
      <w:tr w:rsidR="003A4A7B" w:rsidRPr="000F5478" w14:paraId="3CC41108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1FC3DE40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Prehospital Red Flag,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383210B9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</w:rPr>
              <w:t>2 [1-3]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73B84A04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 [0-2]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7FFC8039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 [1-4]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14D005D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 [1-3]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0B7BE730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 [1-4]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2B60E21F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ECF964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56 (26.8%)</w:t>
            </w:r>
          </w:p>
        </w:tc>
      </w:tr>
      <w:tr w:rsidR="00BF4B15" w:rsidRPr="000F5478" w14:paraId="1FD6F392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6BE7B25F" w14:textId="6E7F3670" w:rsidR="00BF4B15" w:rsidRPr="00CC6A92" w:rsidRDefault="00BF4B15" w:rsidP="00BF4B15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Prehospital Red Flag </w:t>
            </w:r>
            <w:r>
              <w:rPr>
                <w:rFonts w:asciiTheme="majorHAnsi" w:hAnsiTheme="majorHAnsi" w:cstheme="majorHAnsi"/>
                <w:sz w:val="18"/>
                <w:szCs w:val="18"/>
                <w:lang w:val="en-US"/>
              </w:rPr>
              <w:t>≥</w:t>
            </w:r>
            <w:r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 2, 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32B2DB07" w14:textId="23E5E707" w:rsidR="00BF4B15" w:rsidRPr="00F94F4F" w:rsidRDefault="00BF4B15" w:rsidP="00BF4B15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>
              <w:rPr>
                <w:rFonts w:asciiTheme="majorHAnsi" w:hAnsiTheme="majorHAnsi" w:cstheme="minorHAnsi"/>
                <w:sz w:val="18"/>
                <w:szCs w:val="18"/>
              </w:rPr>
              <w:t>90 (43%)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12896068" w14:textId="3584D0DB" w:rsidR="00BF4B15" w:rsidRPr="00F94F4F" w:rsidRDefault="00BF4B15" w:rsidP="00BF4B15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14 (20.2%)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3B44267C" w14:textId="6D8039FF" w:rsidR="00BF4B15" w:rsidRPr="00F94F4F" w:rsidRDefault="00BF4B15" w:rsidP="00BF4B15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25 (39%)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40853F6F" w14:textId="3E8D1A23" w:rsidR="00BF4B15" w:rsidRPr="00F94F4F" w:rsidRDefault="00BF4B15" w:rsidP="00BF4B15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37 (50.6%)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52DF5DBD" w14:textId="26F5CDC1" w:rsidR="00BF4B15" w:rsidRPr="00F94F4F" w:rsidRDefault="00BF4B15" w:rsidP="00BF4B15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14 (60.8%)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5E1C0263" w14:textId="16FE5A45" w:rsidR="00BF4B15" w:rsidRPr="00F94F4F" w:rsidRDefault="00BF4B15" w:rsidP="00BF4B15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3946AED" w14:textId="27919498" w:rsidR="00BF4B15" w:rsidRPr="00F94F4F" w:rsidRDefault="00BF4B15" w:rsidP="00BF4B15">
            <w:pPr>
              <w:spacing w:after="0" w:line="240" w:lineRule="auto"/>
              <w:jc w:val="both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56 (26.8%)</w:t>
            </w:r>
          </w:p>
        </w:tc>
      </w:tr>
      <w:tr w:rsidR="003A4A7B" w:rsidRPr="000F5478" w14:paraId="367A620D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48CE3C71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Prehospital transfusion, n (%)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2AF1A168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19 (9%)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12C9CAE8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2 (4%)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6279DBA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4 (6%)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77EB95EA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8 (11%)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23E31776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5 (22%)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5A07E19B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0.076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B66EC0B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0 (0%)</w:t>
            </w:r>
          </w:p>
        </w:tc>
      </w:tr>
      <w:tr w:rsidR="003A4A7B" w:rsidRPr="000F5478" w14:paraId="7F912CA0" w14:textId="77777777" w:rsidTr="00BF4B15">
        <w:trPr>
          <w:trHeight w:val="57"/>
        </w:trPr>
        <w:tc>
          <w:tcPr>
            <w:tcW w:w="2835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10105089" w14:textId="77777777" w:rsidR="003A4A7B" w:rsidRPr="00CC6A92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proofErr w:type="spellStart"/>
            <w:r w:rsidRPr="00CC6A92">
              <w:rPr>
                <w:rFonts w:asciiTheme="majorHAnsi" w:hAnsiTheme="majorHAnsi"/>
                <w:sz w:val="18"/>
                <w:szCs w:val="18"/>
              </w:rPr>
              <w:t>Prehospital</w:t>
            </w:r>
            <w:proofErr w:type="spellEnd"/>
            <w:r w:rsidRPr="00CC6A92">
              <w:rPr>
                <w:rFonts w:asciiTheme="majorHAnsi" w:hAnsiTheme="majorHAnsi"/>
                <w:sz w:val="18"/>
                <w:szCs w:val="18"/>
              </w:rPr>
              <w:t xml:space="preserve"> care duration, minutes</w:t>
            </w:r>
          </w:p>
        </w:tc>
        <w:tc>
          <w:tcPr>
            <w:tcW w:w="11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5CEE5A01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82 [56-124]</w:t>
            </w:r>
          </w:p>
        </w:tc>
        <w:tc>
          <w:tcPr>
            <w:tcW w:w="1370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</w:tcBorders>
          </w:tcPr>
          <w:p w14:paraId="3EFFC81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76 [44-120]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75ABA0CC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90 [68-140]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</w:tcBorders>
          </w:tcPr>
          <w:p w14:paraId="5444A3C6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70 [57-111.5]</w:t>
            </w:r>
          </w:p>
        </w:tc>
        <w:tc>
          <w:tcPr>
            <w:tcW w:w="1371" w:type="dxa"/>
            <w:tcBorders>
              <w:top w:val="single" w:sz="4" w:space="0" w:color="E7E6E6" w:themeColor="background2"/>
              <w:bottom w:val="single" w:sz="4" w:space="0" w:color="E7E6E6" w:themeColor="background2"/>
              <w:right w:val="dashed" w:sz="4" w:space="0" w:color="auto"/>
            </w:tcBorders>
          </w:tcPr>
          <w:p w14:paraId="684BD1E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88 [66-128]</w:t>
            </w:r>
          </w:p>
        </w:tc>
        <w:tc>
          <w:tcPr>
            <w:tcW w:w="791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FC03EC5" w14:textId="77777777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sz w:val="18"/>
                <w:szCs w:val="18"/>
                <w:lang w:val="en-US"/>
              </w:rPr>
              <w:t>0.306</w:t>
            </w:r>
          </w:p>
        </w:tc>
        <w:tc>
          <w:tcPr>
            <w:tcW w:w="1097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4D34D9B7" w14:textId="2C88CFB2" w:rsidR="003A4A7B" w:rsidRPr="00F94F4F" w:rsidRDefault="003A4A7B" w:rsidP="00BF4B15">
            <w:pPr>
              <w:spacing w:after="0" w:line="240" w:lineRule="auto"/>
              <w:jc w:val="both"/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30 (14.4%</w:t>
            </w:r>
            <w:r w:rsidR="00BF4B15">
              <w:rPr>
                <w:rFonts w:asciiTheme="majorHAnsi" w:hAnsiTheme="majorHAnsi"/>
                <w:color w:val="767171" w:themeColor="background2" w:themeShade="80"/>
                <w:sz w:val="18"/>
                <w:szCs w:val="18"/>
                <w:lang w:val="en-US"/>
              </w:rPr>
              <w:t>)</w:t>
            </w:r>
          </w:p>
        </w:tc>
      </w:tr>
    </w:tbl>
    <w:p w14:paraId="087288C5" w14:textId="6E4ECAE5" w:rsidR="00B7048F" w:rsidRDefault="00B7048F" w:rsidP="005B3B50">
      <w:pPr>
        <w:pStyle w:val="Lgende"/>
        <w:spacing w:line="276" w:lineRule="auto"/>
        <w:rPr>
          <w:szCs w:val="22"/>
          <w:lang w:val="en-US"/>
        </w:rPr>
      </w:pPr>
    </w:p>
    <w:p w14:paraId="5FCA97E5" w14:textId="77777777" w:rsidR="00B7048F" w:rsidRPr="00B7048F" w:rsidRDefault="00B7048F" w:rsidP="00B7048F">
      <w:pPr>
        <w:rPr>
          <w:lang w:val="en-US"/>
        </w:rPr>
      </w:pPr>
    </w:p>
    <w:p w14:paraId="686C307A" w14:textId="74DD5BA0" w:rsidR="002210A8" w:rsidRDefault="002210A8" w:rsidP="002210A8">
      <w:pPr>
        <w:pStyle w:val="Lgende"/>
        <w:spacing w:line="276" w:lineRule="auto"/>
        <w:rPr>
          <w:szCs w:val="22"/>
          <w:lang w:val="en-US"/>
        </w:rPr>
      </w:pPr>
      <w:r w:rsidRPr="006362D5">
        <w:rPr>
          <w:b w:val="0"/>
          <w:bCs/>
          <w:i/>
          <w:sz w:val="18"/>
          <w:szCs w:val="14"/>
          <w:lang w:val="en-US"/>
        </w:rPr>
        <w:t xml:space="preserve">GCS = Glasgow coma scale, SAP = Systolic arterial pressure, </w:t>
      </w:r>
      <w:r>
        <w:rPr>
          <w:b w:val="0"/>
          <w:bCs/>
          <w:i/>
          <w:sz w:val="18"/>
          <w:szCs w:val="14"/>
          <w:lang w:val="en-US"/>
        </w:rPr>
        <w:t>M</w:t>
      </w:r>
      <w:r w:rsidRPr="006362D5">
        <w:rPr>
          <w:b w:val="0"/>
          <w:bCs/>
          <w:i/>
          <w:sz w:val="18"/>
          <w:szCs w:val="14"/>
          <w:lang w:val="en-US"/>
        </w:rPr>
        <w:t>AP </w:t>
      </w:r>
      <w:r>
        <w:rPr>
          <w:b w:val="0"/>
          <w:bCs/>
          <w:i/>
          <w:sz w:val="18"/>
          <w:szCs w:val="14"/>
          <w:lang w:val="en-US"/>
        </w:rPr>
        <w:t>= mean</w:t>
      </w:r>
      <w:r w:rsidRPr="006362D5">
        <w:rPr>
          <w:b w:val="0"/>
          <w:bCs/>
          <w:i/>
          <w:sz w:val="18"/>
          <w:szCs w:val="14"/>
          <w:lang w:val="en-US"/>
        </w:rPr>
        <w:t xml:space="preserve"> arterial pressure, IQR = Interquartile range, SD = St</w:t>
      </w:r>
      <w:r>
        <w:rPr>
          <w:b w:val="0"/>
          <w:bCs/>
          <w:i/>
          <w:sz w:val="18"/>
          <w:szCs w:val="14"/>
          <w:lang w:val="en-US"/>
        </w:rPr>
        <w:t xml:space="preserve">andard </w:t>
      </w:r>
      <w:r w:rsidR="00F94F4F">
        <w:rPr>
          <w:b w:val="0"/>
          <w:bCs/>
          <w:i/>
          <w:sz w:val="18"/>
          <w:szCs w:val="14"/>
          <w:lang w:val="en-US"/>
        </w:rPr>
        <w:t>deviation, Hb</w:t>
      </w:r>
      <w:r w:rsidR="00420AF1">
        <w:rPr>
          <w:b w:val="0"/>
          <w:bCs/>
          <w:i/>
          <w:sz w:val="18"/>
          <w:szCs w:val="14"/>
          <w:lang w:val="en-US"/>
        </w:rPr>
        <w:t xml:space="preserve"> =</w:t>
      </w:r>
      <w:r w:rsidR="00F94F4F">
        <w:rPr>
          <w:b w:val="0"/>
          <w:bCs/>
          <w:i/>
          <w:sz w:val="18"/>
          <w:szCs w:val="14"/>
          <w:lang w:val="en-US"/>
        </w:rPr>
        <w:t xml:space="preserve"> hemoglobin</w:t>
      </w:r>
      <w:r w:rsidR="00C86AEB">
        <w:rPr>
          <w:b w:val="0"/>
          <w:bCs/>
          <w:i/>
          <w:sz w:val="18"/>
          <w:szCs w:val="14"/>
          <w:lang w:val="en-US"/>
        </w:rPr>
        <w:t>, EMS = Emergency medical services</w:t>
      </w:r>
    </w:p>
    <w:p w14:paraId="667AB14E" w14:textId="77777777" w:rsidR="00B7048F" w:rsidRDefault="00B7048F" w:rsidP="005B3B50">
      <w:pPr>
        <w:pStyle w:val="Lgende"/>
        <w:spacing w:line="276" w:lineRule="auto"/>
        <w:rPr>
          <w:szCs w:val="22"/>
          <w:lang w:val="en-US"/>
        </w:rPr>
      </w:pPr>
    </w:p>
    <w:p w14:paraId="329B1E17" w14:textId="2A14ED7F" w:rsidR="00B7048F" w:rsidRDefault="00B7048F" w:rsidP="005B3B50">
      <w:pPr>
        <w:pStyle w:val="Lgende"/>
        <w:spacing w:line="276" w:lineRule="auto"/>
        <w:rPr>
          <w:szCs w:val="22"/>
          <w:lang w:val="en-US"/>
        </w:rPr>
      </w:pPr>
    </w:p>
    <w:p w14:paraId="7FE7E205" w14:textId="7DD6E58E" w:rsidR="00846C19" w:rsidRDefault="00846C19" w:rsidP="00846C19">
      <w:pPr>
        <w:rPr>
          <w:lang w:val="en-US"/>
        </w:rPr>
      </w:pPr>
    </w:p>
    <w:p w14:paraId="38316FA6" w14:textId="5B94FEE8" w:rsidR="00846C19" w:rsidRDefault="00846C19" w:rsidP="00846C19">
      <w:pPr>
        <w:rPr>
          <w:lang w:val="en-US"/>
        </w:rPr>
      </w:pPr>
    </w:p>
    <w:p w14:paraId="7E03EEAF" w14:textId="77E898B2" w:rsidR="00846C19" w:rsidRDefault="00846C19" w:rsidP="00846C19">
      <w:pPr>
        <w:rPr>
          <w:lang w:val="en-US"/>
        </w:rPr>
      </w:pPr>
    </w:p>
    <w:p w14:paraId="3136DEE0" w14:textId="2110F4BE" w:rsidR="00846C19" w:rsidRDefault="00846C19" w:rsidP="00846C19">
      <w:pPr>
        <w:rPr>
          <w:lang w:val="en-US"/>
        </w:rPr>
      </w:pPr>
    </w:p>
    <w:p w14:paraId="2289EDCC" w14:textId="20747D9C" w:rsidR="00846C19" w:rsidRDefault="00846C19" w:rsidP="00846C19">
      <w:pPr>
        <w:rPr>
          <w:lang w:val="en-US"/>
        </w:rPr>
      </w:pPr>
    </w:p>
    <w:p w14:paraId="25390D47" w14:textId="57402BEC" w:rsidR="005B3B50" w:rsidRPr="006362D5" w:rsidRDefault="005B3B50" w:rsidP="005B3B50">
      <w:pPr>
        <w:pStyle w:val="Lgende"/>
        <w:spacing w:line="276" w:lineRule="auto"/>
        <w:rPr>
          <w:b w:val="0"/>
          <w:bCs/>
          <w:i/>
          <w:sz w:val="24"/>
          <w:szCs w:val="20"/>
          <w:lang w:val="en-US"/>
        </w:rPr>
      </w:pPr>
      <w:r w:rsidRPr="002E3919">
        <w:rPr>
          <w:szCs w:val="22"/>
          <w:lang w:val="en-US"/>
        </w:rPr>
        <w:br/>
      </w:r>
      <w:bookmarkEnd w:id="1"/>
    </w:p>
    <w:tbl>
      <w:tblPr>
        <w:tblpPr w:leftFromText="141" w:rightFromText="141" w:vertAnchor="page" w:horzAnchor="margin" w:tblpXSpec="center" w:tblpY="2290"/>
        <w:tblW w:w="10978" w:type="dxa"/>
        <w:tblLayout w:type="fixed"/>
        <w:tblCellMar>
          <w:left w:w="57" w:type="dxa"/>
          <w:right w:w="0" w:type="dxa"/>
        </w:tblCellMar>
        <w:tblLook w:val="06A0" w:firstRow="1" w:lastRow="0" w:firstColumn="1" w:lastColumn="0" w:noHBand="1" w:noVBand="1"/>
      </w:tblPr>
      <w:tblGrid>
        <w:gridCol w:w="2680"/>
        <w:gridCol w:w="1488"/>
        <w:gridCol w:w="1285"/>
        <w:gridCol w:w="1286"/>
        <w:gridCol w:w="1285"/>
        <w:gridCol w:w="1286"/>
        <w:gridCol w:w="834"/>
        <w:gridCol w:w="834"/>
      </w:tblGrid>
      <w:tr w:rsidR="00AD5150" w:rsidRPr="00F94F4F" w14:paraId="49D2F34C" w14:textId="77777777" w:rsidTr="00AD5150">
        <w:trPr>
          <w:trHeight w:val="279"/>
        </w:trPr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666719F4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proofErr w:type="spellStart"/>
            <w:r w:rsidRPr="00F94F4F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lastRenderedPageBreak/>
              <w:t>Resuscitation</w:t>
            </w:r>
            <w:proofErr w:type="spellEnd"/>
            <w:r w:rsidRPr="00F94F4F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t xml:space="preserve"> room care (RR)</w:t>
            </w:r>
          </w:p>
        </w:tc>
        <w:tc>
          <w:tcPr>
            <w:tcW w:w="1488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1C5BA300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t>Total (209)</w:t>
            </w:r>
          </w:p>
        </w:tc>
        <w:tc>
          <w:tcPr>
            <w:tcW w:w="1285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288E60F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t xml:space="preserve">Grade 1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8EE839F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t xml:space="preserve">Grade 2 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13C511E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t>Grade 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200BB07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t xml:space="preserve">Grade 4 </w:t>
            </w:r>
          </w:p>
        </w:tc>
        <w:tc>
          <w:tcPr>
            <w:tcW w:w="834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113A7D3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834" w:type="dxa"/>
            <w:tcBorders>
              <w:top w:val="nil"/>
              <w:left w:val="dashed" w:sz="4" w:space="0" w:color="AEAAAA" w:themeColor="background2" w:themeShade="BF"/>
              <w:bottom w:val="single" w:sz="4" w:space="0" w:color="auto"/>
              <w:right w:val="dashed" w:sz="4" w:space="0" w:color="AEAAAA" w:themeColor="background2" w:themeShade="BF"/>
            </w:tcBorders>
          </w:tcPr>
          <w:p w14:paraId="2A1A30E8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</w:rPr>
              <w:t>Manquant</w:t>
            </w:r>
          </w:p>
        </w:tc>
      </w:tr>
      <w:tr w:rsidR="00AD5150" w:rsidRPr="00F94F4F" w14:paraId="6D0A1981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3CCC7B3C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proofErr w:type="spellStart"/>
            <w:r w:rsidRPr="00CC6A92">
              <w:rPr>
                <w:rFonts w:asciiTheme="majorHAnsi" w:hAnsiTheme="majorHAnsi" w:cstheme="minorHAnsi"/>
                <w:sz w:val="18"/>
                <w:szCs w:val="18"/>
              </w:rPr>
              <w:t>Intubated</w:t>
            </w:r>
            <w:proofErr w:type="spellEnd"/>
            <w:r w:rsidRPr="00CC6A92">
              <w:rPr>
                <w:rFonts w:asciiTheme="majorHAnsi" w:hAnsiTheme="majorHAnsi" w:cstheme="minorHAnsi"/>
                <w:sz w:val="18"/>
                <w:szCs w:val="18"/>
              </w:rPr>
              <w:t xml:space="preserve"> patients,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auto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A0715C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</w:rPr>
              <w:t>90 (43%)</w:t>
            </w:r>
          </w:p>
        </w:tc>
        <w:tc>
          <w:tcPr>
            <w:tcW w:w="1285" w:type="dxa"/>
            <w:tcBorders>
              <w:top w:val="single" w:sz="4" w:space="0" w:color="auto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529919E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8 (16%)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6C420E8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30 (47%)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D2F3B3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35 (48%)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7FEE1FA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17 (74%)</w:t>
            </w:r>
          </w:p>
        </w:tc>
        <w:tc>
          <w:tcPr>
            <w:tcW w:w="834" w:type="dxa"/>
            <w:tcBorders>
              <w:top w:val="single" w:sz="4" w:space="0" w:color="auto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830148E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</w:rPr>
              <w:t>&lt;0.001</w:t>
            </w:r>
          </w:p>
        </w:tc>
        <w:tc>
          <w:tcPr>
            <w:tcW w:w="834" w:type="dxa"/>
            <w:tcBorders>
              <w:top w:val="single" w:sz="4" w:space="0" w:color="auto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0791522C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</w:rPr>
              <w:t>0 (0%)</w:t>
            </w:r>
          </w:p>
        </w:tc>
      </w:tr>
      <w:tr w:rsidR="00AD5150" w:rsidRPr="00F94F4F" w14:paraId="548486C7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37815A8E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</w:rPr>
              <w:t>GCS in RR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7BDA9D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</w:rPr>
              <w:t>15 [14-15]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27EC1DB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15 [15-15]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3DFBC1D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15 [14-15]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94057F1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15 [14-15]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47A5CE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14.5 [12.5-15]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54A7456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0.2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45DFB74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</w:rPr>
              <w:t>90 (43.1%)</w:t>
            </w:r>
          </w:p>
        </w:tc>
      </w:tr>
      <w:tr w:rsidR="00AD5150" w:rsidRPr="00F94F4F" w14:paraId="37C02855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7B336106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Admission SAP, mmHg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1E101F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</w:rPr>
              <w:t>108.0 (30)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55D79AA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114.7 (26.4)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E1120B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105.8 (30.9)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221AC0F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109.7 (27.3)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0D27453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94.3 (39.0)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4C54276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0.052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E936616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</w:rPr>
              <w:t>4 (1.9%)</w:t>
            </w:r>
          </w:p>
        </w:tc>
      </w:tr>
      <w:tr w:rsidR="00AD5150" w:rsidRPr="00F94F4F" w14:paraId="402B9C31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61D807DD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Admission MAP, mmHg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37B291F6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80.0 (24.2)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8965AB0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85.9 (21.5)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B22075A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78.6 (25.0)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380D360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79.7 (22.9)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039CEE3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71.8 (29.5)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4C2991B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0.115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87874F4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4 (1.9%)</w:t>
            </w:r>
          </w:p>
        </w:tc>
      </w:tr>
      <w:tr w:rsidR="00AD5150" w:rsidRPr="00F94F4F" w14:paraId="115DE555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6413DED6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</w:rPr>
              <w:t xml:space="preserve">Admission </w:t>
            </w:r>
            <w:proofErr w:type="spellStart"/>
            <w:r w:rsidRPr="00CC6A92">
              <w:rPr>
                <w:rFonts w:asciiTheme="majorHAnsi" w:hAnsiTheme="majorHAnsi" w:cstheme="minorHAnsi"/>
                <w:sz w:val="18"/>
                <w:szCs w:val="18"/>
              </w:rPr>
              <w:t>Shock</w:t>
            </w:r>
            <w:proofErr w:type="spellEnd"/>
            <w:r w:rsidRPr="00CC6A92">
              <w:rPr>
                <w:rFonts w:asciiTheme="majorHAnsi" w:hAnsiTheme="majorHAnsi" w:cstheme="minorHAnsi"/>
                <w:sz w:val="18"/>
                <w:szCs w:val="18"/>
              </w:rPr>
              <w:t xml:space="preserve"> Index,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6958AC2E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1.0 (0.5)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09D244E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0.9 (0.5)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2A9B30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1.0 (0.5)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346B37F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1.0 (0.4)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A60C45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1.4 (0.7)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D58EFB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7F1C6A0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3 (1.4%)</w:t>
            </w:r>
          </w:p>
        </w:tc>
      </w:tr>
      <w:tr w:rsidR="00AD5150" w:rsidRPr="00F94F4F" w14:paraId="578B9879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5A33B56F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Lactate concentration, mmol/L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0CC44F13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3.2 [2-5.2]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21A470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2.6 [1.7-3.6]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52370B9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2.7 [2-4.2]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5BA81DE1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3.4 [2.2-4.6]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5B8F352D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7.4 [5.3-8.1]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FF7E387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03E08644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14 (6.7%)</w:t>
            </w:r>
          </w:p>
        </w:tc>
      </w:tr>
      <w:tr w:rsidR="00AD5150" w:rsidRPr="00F94F4F" w14:paraId="38A91D12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21653586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Hemoglobin </w:t>
            </w:r>
            <w:proofErr w:type="spellStart"/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consentration</w:t>
            </w:r>
            <w:proofErr w:type="spellEnd"/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, g/dL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42C307CF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11.5 (2.8)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F0F5788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12.5 (2.2)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A9DD340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11.4 (2.7)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3BE05B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11.5 (2.8)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BEEBBB7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9.6 (3)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0A41AB9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22A1EA60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0 (0%)</w:t>
            </w:r>
          </w:p>
        </w:tc>
      </w:tr>
      <w:tr w:rsidR="00AD5150" w:rsidRPr="00F94F4F" w14:paraId="6B99FA92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4ACD1E38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Prothrombin time, ratio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3A0D2CA6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115 (55%)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676C22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16 (33%)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502666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35 (55%)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8200F6E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43 (59%)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0FCD2C4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21 (91%)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E2E80F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1915924B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0 (0%)</w:t>
            </w:r>
          </w:p>
        </w:tc>
      </w:tr>
      <w:tr w:rsidR="00AD5150" w:rsidRPr="00F94F4F" w14:paraId="5F270B8F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0D2E9D24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Direct to OR,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504F2959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21 (10%)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7F208D0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 (0%)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B48BFFE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8 (12%)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0FA6876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9 (12%)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186540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4 (17%)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9517BBD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0.050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6604BF2D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</w:rPr>
              <w:t>0 (0%)</w:t>
            </w:r>
          </w:p>
        </w:tc>
      </w:tr>
      <w:tr w:rsidR="00AD5150" w:rsidRPr="00F94F4F" w14:paraId="725BCE3E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77F345D0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Thoracocentesis,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4ACA26BC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35 (17%)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83CE2F9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7 (14%)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2DC3AC7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5 (8%)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5C7D9B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14 (19%)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EF7C06E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9 (39%)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19E2756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B57CCE1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1 (0.5%)</w:t>
            </w:r>
          </w:p>
        </w:tc>
      </w:tr>
      <w:tr w:rsidR="00AD5150" w:rsidRPr="00F94F4F" w14:paraId="705931D4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47042020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Transfusion,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0451525B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66 (32%)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ED121A9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8 (16%)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78051780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17 (27%)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766371C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25 (34%)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0119951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16 (70%)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E339C28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CFA7B4E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1 (0.5%)</w:t>
            </w:r>
          </w:p>
        </w:tc>
      </w:tr>
      <w:tr w:rsidR="00AD5150" w:rsidRPr="00F94F4F" w14:paraId="13731AF4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28D991B2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Tranexamic acid therapy,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3DB720EC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116 (56%)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576CD9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22 (45%)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9BAA547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31 (48%)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786352D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46 (63%)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56D9E8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17 (74%)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9668EB6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0.047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5E7D9968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1 (0.5%)</w:t>
            </w:r>
          </w:p>
        </w:tc>
      </w:tr>
      <w:tr w:rsidR="00AD5150" w:rsidRPr="00F94F4F" w14:paraId="57C389CC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41DDB2E5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Fibrinogen concentrate,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7124D421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37 (18%)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CEAE72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 (4%)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AB1C19E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9 (14%)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05DA211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15 (21%)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31F2D9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 (48%)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E248AF1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7AF302E8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1 (0.5%)</w:t>
            </w:r>
          </w:p>
        </w:tc>
      </w:tr>
      <w:tr w:rsidR="00AD5150" w:rsidRPr="00F94F4F" w14:paraId="5B601E9B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038A3958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 xml:space="preserve">Vasopressor infusion, 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68C69D76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98 (47%)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693B66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 (22%)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0BCA1F0F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29 (45%)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4164369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39 (53%)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524FF7E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19 (83%)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76A5147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04BCD5BB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1 (0.5%)</w:t>
            </w:r>
          </w:p>
        </w:tc>
      </w:tr>
      <w:tr w:rsidR="00AD5150" w:rsidRPr="00F94F4F" w14:paraId="745A9667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1182F894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SAP at discharge from RR, mmHg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6886F831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113.9 (29.2)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CEC530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121.7 (28.2)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1393A16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115.3 (28.9)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B7626F8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111.9 (28.3)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EC1F52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99.2 (30.6)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1E692C9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0.022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359A1D16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4 (1.9%)</w:t>
            </w:r>
          </w:p>
        </w:tc>
      </w:tr>
      <w:tr w:rsidR="00AD5150" w:rsidRPr="00F94F4F" w14:paraId="3C34C7B2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5248DD36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MAP at discharge from RR, mmHg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  <w:hideMark/>
          </w:tcPr>
          <w:p w14:paraId="505B3AC1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81.1 (19.5)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6E9EBA8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88.1 (18.1)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7027B4C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80.8 (18.7)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54108B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79.5 (20.1)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AF778B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71.5 (19.0)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2DE0AF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2B56CE4A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4 (1.9%)</w:t>
            </w:r>
          </w:p>
        </w:tc>
      </w:tr>
      <w:tr w:rsidR="00AD5150" w:rsidRPr="00F94F4F" w14:paraId="01BD9731" w14:textId="77777777" w:rsidTr="00AD5150">
        <w:trPr>
          <w:trHeight w:val="279"/>
        </w:trPr>
        <w:tc>
          <w:tcPr>
            <w:tcW w:w="2680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4FDDD732" w14:textId="77777777" w:rsidR="00AD5150" w:rsidRPr="00CC6A92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 w:cstheme="minorHAnsi"/>
                <w:sz w:val="18"/>
                <w:szCs w:val="18"/>
              </w:rPr>
              <w:t xml:space="preserve">RR </w:t>
            </w:r>
            <w:proofErr w:type="spellStart"/>
            <w:r w:rsidRPr="00CC6A92">
              <w:rPr>
                <w:rFonts w:asciiTheme="majorHAnsi" w:hAnsiTheme="majorHAnsi" w:cstheme="minorHAnsi"/>
                <w:sz w:val="18"/>
                <w:szCs w:val="18"/>
              </w:rPr>
              <w:t>stay</w:t>
            </w:r>
            <w:proofErr w:type="spellEnd"/>
            <w:r w:rsidRPr="00CC6A92">
              <w:rPr>
                <w:rFonts w:asciiTheme="majorHAnsi" w:hAnsiTheme="majorHAnsi" w:cstheme="minorHAnsi"/>
                <w:sz w:val="18"/>
                <w:szCs w:val="18"/>
              </w:rPr>
              <w:t>, minutes</w:t>
            </w:r>
          </w:p>
        </w:tc>
        <w:tc>
          <w:tcPr>
            <w:tcW w:w="1488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47" w:type="dxa"/>
              <w:bottom w:w="0" w:type="dxa"/>
              <w:right w:w="47" w:type="dxa"/>
            </w:tcMar>
          </w:tcPr>
          <w:p w14:paraId="0C9589B6" w14:textId="77777777" w:rsidR="00AD5150" w:rsidRPr="00F94F4F" w:rsidRDefault="00AD5150" w:rsidP="00AD5150">
            <w:pPr>
              <w:spacing w:after="0" w:line="240" w:lineRule="auto"/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35 [20-50]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5FD0B7D9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25 [20-45]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529EA87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35 [20-46]</w:t>
            </w:r>
          </w:p>
        </w:tc>
        <w:tc>
          <w:tcPr>
            <w:tcW w:w="1285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4173010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35 [25-53]</w:t>
            </w:r>
          </w:p>
        </w:tc>
        <w:tc>
          <w:tcPr>
            <w:tcW w:w="1286" w:type="dxa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dashed" w:sz="4" w:space="0" w:color="auto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589B8252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40 [27-60]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uto"/>
              <w:bottom w:val="single" w:sz="4" w:space="0" w:color="E7E6E6" w:themeColor="background2"/>
              <w:right w:val="dashed" w:sz="4" w:space="0" w:color="AEAAAA" w:themeColor="background2" w:themeShade="BF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0E35995" w14:textId="77777777" w:rsidR="00AD5150" w:rsidRPr="00F94F4F" w:rsidRDefault="00AD5150" w:rsidP="00AD5150">
            <w:pPr>
              <w:spacing w:after="0" w:line="240" w:lineRule="auto"/>
              <w:jc w:val="both"/>
              <w:rPr>
                <w:rFonts w:asciiTheme="majorHAnsi" w:hAnsiTheme="majorHAnsi" w:cstheme="minorHAnsi"/>
                <w:sz w:val="18"/>
                <w:szCs w:val="18"/>
              </w:rPr>
            </w:pPr>
            <w:r w:rsidRPr="00F94F4F">
              <w:rPr>
                <w:rFonts w:asciiTheme="majorHAnsi" w:hAnsiTheme="majorHAnsi" w:cstheme="minorHAnsi"/>
                <w:sz w:val="18"/>
                <w:szCs w:val="18"/>
                <w:lang w:val="en-US"/>
              </w:rPr>
              <w:t>0.075</w:t>
            </w:r>
          </w:p>
        </w:tc>
        <w:tc>
          <w:tcPr>
            <w:tcW w:w="834" w:type="dxa"/>
            <w:tcBorders>
              <w:top w:val="single" w:sz="4" w:space="0" w:color="E7E6E6" w:themeColor="background2"/>
              <w:left w:val="dashed" w:sz="4" w:space="0" w:color="AEAAAA" w:themeColor="background2" w:themeShade="BF"/>
              <w:bottom w:val="single" w:sz="4" w:space="0" w:color="E7E6E6" w:themeColor="background2"/>
              <w:right w:val="dashed" w:sz="4" w:space="0" w:color="AEAAAA" w:themeColor="background2" w:themeShade="BF"/>
            </w:tcBorders>
          </w:tcPr>
          <w:p w14:paraId="0CF08226" w14:textId="77777777" w:rsidR="00AD5150" w:rsidRPr="00F94F4F" w:rsidRDefault="00AD5150" w:rsidP="00AD5150">
            <w:pPr>
              <w:spacing w:after="0" w:line="240" w:lineRule="auto"/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inorHAnsi"/>
                <w:color w:val="767171" w:themeColor="background2" w:themeShade="80"/>
                <w:sz w:val="18"/>
                <w:szCs w:val="18"/>
                <w:lang w:val="en-US"/>
              </w:rPr>
              <w:t>6 (2.9%)</w:t>
            </w:r>
          </w:p>
        </w:tc>
      </w:tr>
    </w:tbl>
    <w:p w14:paraId="1B86E4D7" w14:textId="0BB0BA76" w:rsidR="00846C19" w:rsidRPr="00D025AD" w:rsidRDefault="00846C19" w:rsidP="005B3B50">
      <w:pPr>
        <w:spacing w:line="720" w:lineRule="auto"/>
        <w:rPr>
          <w:rFonts w:asciiTheme="majorHAnsi" w:hAnsiTheme="majorHAnsi" w:cstheme="majorHAnsi"/>
          <w:b/>
          <w:bCs/>
          <w:lang w:val="en-US"/>
        </w:rPr>
      </w:pPr>
      <w:r w:rsidRPr="00D025AD">
        <w:rPr>
          <w:rFonts w:asciiTheme="majorHAnsi" w:hAnsiTheme="majorHAnsi" w:cstheme="majorHAnsi"/>
          <w:b/>
          <w:bCs/>
          <w:lang w:val="en-US"/>
        </w:rPr>
        <w:t xml:space="preserve">Supp </w:t>
      </w:r>
      <w:r w:rsidR="00D025AD" w:rsidRPr="00D025AD">
        <w:rPr>
          <w:rFonts w:asciiTheme="majorHAnsi" w:hAnsiTheme="majorHAnsi" w:cstheme="majorHAnsi"/>
          <w:b/>
          <w:bCs/>
          <w:lang w:val="en-US"/>
        </w:rPr>
        <w:t>Data 4</w:t>
      </w:r>
      <w:r w:rsidRPr="00D025AD">
        <w:rPr>
          <w:rFonts w:asciiTheme="majorHAnsi" w:hAnsiTheme="majorHAnsi" w:cstheme="majorHAnsi"/>
          <w:b/>
          <w:bCs/>
          <w:lang w:val="en-US"/>
        </w:rPr>
        <w:t>. Characteristics of resuscitation room presentation and care.</w:t>
      </w:r>
    </w:p>
    <w:p w14:paraId="3EEA3F12" w14:textId="77777777" w:rsidR="002210A8" w:rsidRDefault="002210A8" w:rsidP="002210A8">
      <w:pPr>
        <w:spacing w:line="240" w:lineRule="auto"/>
        <w:rPr>
          <w:i/>
          <w:sz w:val="18"/>
          <w:szCs w:val="14"/>
          <w:lang w:val="en-US"/>
        </w:rPr>
      </w:pPr>
    </w:p>
    <w:p w14:paraId="33BAAB15" w14:textId="71FA0FEB" w:rsidR="00F94F4F" w:rsidRPr="00846C19" w:rsidRDefault="002210A8" w:rsidP="00D34561">
      <w:pPr>
        <w:spacing w:line="240" w:lineRule="auto"/>
        <w:rPr>
          <w:rFonts w:asciiTheme="majorHAnsi" w:hAnsiTheme="majorHAnsi" w:cstheme="majorHAnsi"/>
          <w:b/>
          <w:bCs/>
          <w:lang w:val="en-US"/>
        </w:rPr>
      </w:pPr>
      <w:r w:rsidRPr="00420AF1">
        <w:rPr>
          <w:rFonts w:asciiTheme="majorHAnsi" w:hAnsiTheme="majorHAnsi" w:cstheme="majorHAnsi"/>
          <w:i/>
          <w:sz w:val="20"/>
          <w:szCs w:val="16"/>
          <w:lang w:val="en-US"/>
        </w:rPr>
        <w:t xml:space="preserve">GCS = Glasgow coma scale, SAP = Systolic arterial pressure, </w:t>
      </w:r>
      <w:r w:rsidR="00C86AEB">
        <w:rPr>
          <w:rFonts w:asciiTheme="majorHAnsi" w:hAnsiTheme="majorHAnsi" w:cstheme="majorHAnsi"/>
          <w:i/>
          <w:sz w:val="20"/>
          <w:szCs w:val="16"/>
          <w:lang w:val="en-US"/>
        </w:rPr>
        <w:t>MAP = Mean arterial pressure</w:t>
      </w:r>
      <w:r w:rsidRPr="00420AF1">
        <w:rPr>
          <w:rFonts w:asciiTheme="majorHAnsi" w:hAnsiTheme="majorHAnsi" w:cstheme="majorHAnsi"/>
          <w:i/>
          <w:sz w:val="20"/>
          <w:szCs w:val="16"/>
          <w:lang w:val="en-US"/>
        </w:rPr>
        <w:t>, IQR = Interquartile range, SD = Standard deviation</w:t>
      </w:r>
      <w:r w:rsidR="00C86AEB">
        <w:rPr>
          <w:rFonts w:asciiTheme="majorHAnsi" w:hAnsiTheme="majorHAnsi" w:cstheme="majorHAnsi"/>
          <w:i/>
          <w:sz w:val="20"/>
          <w:szCs w:val="16"/>
          <w:lang w:val="en-US"/>
        </w:rPr>
        <w:t>, OR = operating room, RR = resuscitation room</w:t>
      </w:r>
      <w:r w:rsidR="00586E92" w:rsidRPr="00420AF1">
        <w:rPr>
          <w:rFonts w:asciiTheme="majorHAnsi" w:hAnsiTheme="majorHAnsi" w:cstheme="majorHAnsi"/>
          <w:b/>
          <w:bCs/>
          <w:lang w:val="en-US"/>
        </w:rPr>
        <w:br w:type="page"/>
      </w:r>
    </w:p>
    <w:tbl>
      <w:tblPr>
        <w:tblpPr w:leftFromText="141" w:rightFromText="141" w:vertAnchor="text" w:horzAnchor="page" w:tblpX="937" w:tblpY="533"/>
        <w:tblW w:w="10545" w:type="dxa"/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2665"/>
        <w:gridCol w:w="1417"/>
        <w:gridCol w:w="1304"/>
        <w:gridCol w:w="1304"/>
        <w:gridCol w:w="1304"/>
        <w:gridCol w:w="1304"/>
        <w:gridCol w:w="1247"/>
      </w:tblGrid>
      <w:tr w:rsidR="005B3B50" w:rsidRPr="001A7596" w14:paraId="0A89691C" w14:textId="77777777" w:rsidTr="00C86AEB">
        <w:trPr>
          <w:trHeight w:val="288"/>
        </w:trPr>
        <w:tc>
          <w:tcPr>
            <w:tcW w:w="2665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FF97C1" w14:textId="77777777" w:rsidR="005B3B50" w:rsidRPr="00F94F4F" w:rsidRDefault="005B3B50" w:rsidP="005B3B50">
            <w:pPr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</w:p>
          <w:p w14:paraId="346D8AD9" w14:textId="77777777" w:rsidR="005B3B50" w:rsidRPr="00F94F4F" w:rsidRDefault="005B3B50" w:rsidP="005B3B50">
            <w:pPr>
              <w:rPr>
                <w:rFonts w:asciiTheme="majorHAnsi" w:hAnsiTheme="majorHAnsi" w:cstheme="majorHAnsi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748876" w14:textId="50323106" w:rsidR="005B3B50" w:rsidRPr="00F94F4F" w:rsidRDefault="005B3B50" w:rsidP="005B3B50">
            <w:pP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>Total (n</w:t>
            </w:r>
            <w:r w:rsidR="00C86AEB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>=</w:t>
            </w:r>
            <w:r w:rsidR="00C86AEB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>209)</w:t>
            </w:r>
          </w:p>
        </w:tc>
        <w:tc>
          <w:tcPr>
            <w:tcW w:w="1304" w:type="dxa"/>
            <w:tcBorders>
              <w:top w:val="nil"/>
              <w:left w:val="dashed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A40AB5" w14:textId="52F80EB3" w:rsidR="005B3B50" w:rsidRPr="00F94F4F" w:rsidRDefault="005B3B50" w:rsidP="005B3B50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>Grade 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3B948D" w14:textId="13B1A1E9" w:rsidR="005B3B50" w:rsidRPr="00F94F4F" w:rsidRDefault="005B3B50" w:rsidP="005B3B50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>Grade 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BEB40C" w14:textId="4995DE5C" w:rsidR="005B3B50" w:rsidRPr="00F94F4F" w:rsidRDefault="005B3B50" w:rsidP="005B3B50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 xml:space="preserve">Grade 3 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0E0D7F" w14:textId="7633D940" w:rsidR="005B3B50" w:rsidRPr="00F94F4F" w:rsidRDefault="005B3B50" w:rsidP="005B3B50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>Grade 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289283" w14:textId="77777777" w:rsidR="005B3B50" w:rsidRPr="00F94F4F" w:rsidRDefault="005B3B50" w:rsidP="005B3B5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"/>
              </w:rPr>
              <w:t>P-Value</w:t>
            </w:r>
          </w:p>
        </w:tc>
      </w:tr>
      <w:tr w:rsidR="005B3B50" w:rsidRPr="001A7596" w14:paraId="35F9C72A" w14:textId="77777777" w:rsidTr="00C86AEB">
        <w:trPr>
          <w:trHeight w:val="227"/>
        </w:trPr>
        <w:tc>
          <w:tcPr>
            <w:tcW w:w="2665" w:type="dxa"/>
            <w:tcBorders>
              <w:top w:val="single" w:sz="4" w:space="0" w:color="auto"/>
              <w:left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920F84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bCs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ajorHAnsi"/>
                <w:bCs/>
                <w:sz w:val="18"/>
                <w:szCs w:val="18"/>
                <w:lang w:val="en"/>
              </w:rPr>
              <w:t>F.A.S.T , n (%)</w:t>
            </w:r>
          </w:p>
        </w:tc>
        <w:tc>
          <w:tcPr>
            <w:tcW w:w="1417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6A2B93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162 (78%)</w:t>
            </w:r>
          </w:p>
        </w:tc>
        <w:tc>
          <w:tcPr>
            <w:tcW w:w="1304" w:type="dxa"/>
            <w:tcBorders>
              <w:top w:val="single" w:sz="4" w:space="0" w:color="auto"/>
              <w:left w:val="dashed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165A1A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37 (76%)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8B7E05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49 (77%)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6E9035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58 (79%)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9F2DFA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18 (78%)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B398CC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0.958</w:t>
            </w:r>
          </w:p>
        </w:tc>
      </w:tr>
      <w:tr w:rsidR="005B3B50" w:rsidRPr="001A7596" w14:paraId="2CB51D6F" w14:textId="77777777" w:rsidTr="00C86AEB">
        <w:trPr>
          <w:trHeight w:val="227"/>
        </w:trPr>
        <w:tc>
          <w:tcPr>
            <w:tcW w:w="2665" w:type="dxa"/>
            <w:tcBorders>
              <w:left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5A762A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Cs/>
                <w:sz w:val="18"/>
                <w:szCs w:val="18"/>
                <w:lang w:val="en"/>
              </w:rPr>
              <w:t>Normal, n (%)</w:t>
            </w:r>
          </w:p>
        </w:tc>
        <w:tc>
          <w:tcPr>
            <w:tcW w:w="141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741648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83/162 (51%)</w:t>
            </w:r>
          </w:p>
        </w:tc>
        <w:tc>
          <w:tcPr>
            <w:tcW w:w="1304" w:type="dxa"/>
            <w:tcBorders>
              <w:left w:val="dashed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8786A5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21/37 (57%)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455484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27/49 (55%)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C80713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30/58 (52%)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C42372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5/18 (28%)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90811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0.194</w:t>
            </w:r>
          </w:p>
        </w:tc>
      </w:tr>
      <w:tr w:rsidR="005B3B50" w:rsidRPr="001A7596" w14:paraId="6C444874" w14:textId="77777777" w:rsidTr="00C86AEB">
        <w:trPr>
          <w:trHeight w:val="227"/>
        </w:trPr>
        <w:tc>
          <w:tcPr>
            <w:tcW w:w="2665" w:type="dxa"/>
            <w:tcBorders>
              <w:left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36E94A" w14:textId="06C850E1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Cs/>
                <w:sz w:val="18"/>
                <w:szCs w:val="18"/>
                <w:lang w:val="en"/>
              </w:rPr>
              <w:t>Hemoperitoneum, n (%)</w:t>
            </w:r>
          </w:p>
        </w:tc>
        <w:tc>
          <w:tcPr>
            <w:tcW w:w="141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A09E0A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47/162 (29%)</w:t>
            </w:r>
          </w:p>
        </w:tc>
        <w:tc>
          <w:tcPr>
            <w:tcW w:w="1304" w:type="dxa"/>
            <w:tcBorders>
              <w:left w:val="dashed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DBBD8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9/37 (24%)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0299FD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13/49 (27%)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DA76B9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17/58 (29%)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095BB2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8/18 (44%)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0F6FE3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0.99</w:t>
            </w:r>
          </w:p>
        </w:tc>
      </w:tr>
      <w:tr w:rsidR="005B3B50" w:rsidRPr="001A7596" w14:paraId="23A32C06" w14:textId="77777777" w:rsidTr="00C86AEB">
        <w:trPr>
          <w:trHeight w:val="227"/>
        </w:trPr>
        <w:tc>
          <w:tcPr>
            <w:tcW w:w="2665" w:type="dxa"/>
            <w:tcBorders>
              <w:left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9C870D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Cs/>
                <w:sz w:val="18"/>
                <w:szCs w:val="18"/>
                <w:lang w:val="en"/>
              </w:rPr>
              <w:t>Hemothorax, n (%)</w:t>
            </w:r>
          </w:p>
        </w:tc>
        <w:tc>
          <w:tcPr>
            <w:tcW w:w="141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F5A969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25/162 (15%)</w:t>
            </w:r>
          </w:p>
        </w:tc>
        <w:tc>
          <w:tcPr>
            <w:tcW w:w="1304" w:type="dxa"/>
            <w:tcBorders>
              <w:left w:val="dashed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70D0A7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3/37 (8%)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01504B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8/49 (16%)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71F482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9/58 (16%)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BE0B7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5/18 (28%)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CA6C22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0.628</w:t>
            </w:r>
          </w:p>
        </w:tc>
      </w:tr>
      <w:tr w:rsidR="005B3B50" w:rsidRPr="001A7596" w14:paraId="45F3807F" w14:textId="77777777" w:rsidTr="00C86AEB">
        <w:trPr>
          <w:trHeight w:val="227"/>
        </w:trPr>
        <w:tc>
          <w:tcPr>
            <w:tcW w:w="2665" w:type="dxa"/>
            <w:tcBorders>
              <w:left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DC9A3A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Cs/>
                <w:sz w:val="18"/>
                <w:szCs w:val="18"/>
                <w:lang w:val="en"/>
              </w:rPr>
              <w:t>Pneumothorax, n (%)</w:t>
            </w:r>
          </w:p>
        </w:tc>
        <w:tc>
          <w:tcPr>
            <w:tcW w:w="141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1577D1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32/162 (20%)</w:t>
            </w:r>
          </w:p>
        </w:tc>
        <w:tc>
          <w:tcPr>
            <w:tcW w:w="1304" w:type="dxa"/>
            <w:tcBorders>
              <w:left w:val="dashed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A2511C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10/37 (27%)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0E8441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9/49 (18%)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F4665D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12/58 (21%)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07D2D5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1/18 (6%)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2FEF13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0.028</w:t>
            </w:r>
          </w:p>
        </w:tc>
      </w:tr>
      <w:tr w:rsidR="005B3B50" w:rsidRPr="001A7596" w14:paraId="3CB15B12" w14:textId="77777777" w:rsidTr="00C86AEB">
        <w:trPr>
          <w:trHeight w:val="227"/>
        </w:trPr>
        <w:tc>
          <w:tcPr>
            <w:tcW w:w="2665" w:type="dxa"/>
            <w:tcBorders>
              <w:left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9564C0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bCs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bCs/>
                <w:sz w:val="18"/>
                <w:szCs w:val="18"/>
                <w:lang w:val="en"/>
              </w:rPr>
              <w:t>Pericardial fluid, n (%)</w:t>
            </w:r>
          </w:p>
        </w:tc>
        <w:tc>
          <w:tcPr>
            <w:tcW w:w="1417" w:type="dxa"/>
            <w:tcBorders>
              <w:left w:val="dashed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46E0B5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1/162 (1%)</w:t>
            </w:r>
          </w:p>
        </w:tc>
        <w:tc>
          <w:tcPr>
            <w:tcW w:w="1304" w:type="dxa"/>
            <w:tcBorders>
              <w:left w:val="dashed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275A1E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0/37 (0%)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B90CFC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0/49 (0%)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340274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0/58 (0%)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4EECFE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1/18 (6%)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E67F61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0.162</w:t>
            </w:r>
          </w:p>
        </w:tc>
      </w:tr>
      <w:tr w:rsidR="005B3B50" w:rsidRPr="001A7596" w14:paraId="13DFFA08" w14:textId="77777777" w:rsidTr="00C86AEB">
        <w:trPr>
          <w:trHeight w:val="227"/>
        </w:trPr>
        <w:tc>
          <w:tcPr>
            <w:tcW w:w="2665" w:type="dxa"/>
            <w:tcBorders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FF892B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bCs/>
                <w:sz w:val="18"/>
                <w:szCs w:val="18"/>
                <w:lang w:val="en"/>
              </w:rPr>
            </w:pPr>
          </w:p>
        </w:tc>
        <w:tc>
          <w:tcPr>
            <w:tcW w:w="1417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3E295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</w:p>
        </w:tc>
        <w:tc>
          <w:tcPr>
            <w:tcW w:w="1304" w:type="dxa"/>
            <w:tcBorders>
              <w:left w:val="dashed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C4A5AE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14CB17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C02B1D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42D7BD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5B768F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</w:p>
        </w:tc>
      </w:tr>
      <w:tr w:rsidR="005B3B50" w:rsidRPr="001A7596" w14:paraId="04C578A1" w14:textId="77777777" w:rsidTr="00C86AEB">
        <w:trPr>
          <w:trHeight w:val="227"/>
        </w:trPr>
        <w:tc>
          <w:tcPr>
            <w:tcW w:w="2665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87D39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bCs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Chest X-ray, n (%)</w:t>
            </w:r>
          </w:p>
        </w:tc>
        <w:tc>
          <w:tcPr>
            <w:tcW w:w="1417" w:type="dxa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CCCA53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114 (55%)</w:t>
            </w:r>
          </w:p>
        </w:tc>
        <w:tc>
          <w:tcPr>
            <w:tcW w:w="1304" w:type="dxa"/>
            <w:tcBorders>
              <w:top w:val="single" w:sz="4" w:space="0" w:color="auto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7AD221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30 (61%)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DC1F1E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32 (50%)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A2A7BA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41 (56%)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095EB8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11 (48%)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836BA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0.591</w:t>
            </w:r>
          </w:p>
        </w:tc>
      </w:tr>
      <w:tr w:rsidR="005B3B50" w:rsidRPr="001A7596" w14:paraId="7CB53B1A" w14:textId="77777777" w:rsidTr="00C86AEB">
        <w:trPr>
          <w:trHeight w:val="227"/>
        </w:trPr>
        <w:tc>
          <w:tcPr>
            <w:tcW w:w="2665" w:type="dxa"/>
            <w:tcBorders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B16A3E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Normal, n (%)</w:t>
            </w:r>
          </w:p>
        </w:tc>
        <w:tc>
          <w:tcPr>
            <w:tcW w:w="1417" w:type="dxa"/>
            <w:tcBorders>
              <w:left w:val="dashed" w:sz="4" w:space="0" w:color="auto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459760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54/114 (47%)</w:t>
            </w:r>
          </w:p>
        </w:tc>
        <w:tc>
          <w:tcPr>
            <w:tcW w:w="1304" w:type="dxa"/>
            <w:tcBorders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CD2953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18/30 (60%)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B71AE8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13/32 (41%)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903A9B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21/41 (51%)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251DC1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2/11 (18%)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F35FF5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0.089</w:t>
            </w:r>
          </w:p>
        </w:tc>
      </w:tr>
      <w:tr w:rsidR="005B3B50" w:rsidRPr="001A7596" w14:paraId="570D4A68" w14:textId="77777777" w:rsidTr="00C86AEB">
        <w:trPr>
          <w:trHeight w:val="227"/>
        </w:trPr>
        <w:tc>
          <w:tcPr>
            <w:tcW w:w="2665" w:type="dxa"/>
            <w:tcBorders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A95373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Hemothorax, n (%)</w:t>
            </w:r>
          </w:p>
        </w:tc>
        <w:tc>
          <w:tcPr>
            <w:tcW w:w="1417" w:type="dxa"/>
            <w:tcBorders>
              <w:left w:val="dashed" w:sz="4" w:space="0" w:color="auto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F3381F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18/114 (16%)</w:t>
            </w:r>
          </w:p>
        </w:tc>
        <w:tc>
          <w:tcPr>
            <w:tcW w:w="1304" w:type="dxa"/>
            <w:tcBorders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BCD2D4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3/30 (10%)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F0F97C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7/32 (22%)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BA00E85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6/41 (15%)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59E38D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2/11 (18%)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7B6CE4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0.871</w:t>
            </w:r>
          </w:p>
        </w:tc>
      </w:tr>
      <w:tr w:rsidR="005B3B50" w:rsidRPr="001A7596" w14:paraId="6B9069AF" w14:textId="77777777" w:rsidTr="00C86AEB">
        <w:trPr>
          <w:trHeight w:val="227"/>
        </w:trPr>
        <w:tc>
          <w:tcPr>
            <w:tcW w:w="2665" w:type="dxa"/>
            <w:tcBorders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EC60FB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Pneumothorax, n (%)</w:t>
            </w:r>
          </w:p>
        </w:tc>
        <w:tc>
          <w:tcPr>
            <w:tcW w:w="1417" w:type="dxa"/>
            <w:tcBorders>
              <w:left w:val="dashed" w:sz="4" w:space="0" w:color="auto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5157ED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23/114 (20%)</w:t>
            </w:r>
          </w:p>
        </w:tc>
        <w:tc>
          <w:tcPr>
            <w:tcW w:w="1304" w:type="dxa"/>
            <w:tcBorders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A6D14C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5/30 (17%)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B8454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5/32 (16%)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46612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10/41 (24%)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09DD0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3/11 (27%)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71106F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0.455</w:t>
            </w:r>
          </w:p>
        </w:tc>
      </w:tr>
      <w:tr w:rsidR="005B3B50" w:rsidRPr="001A7596" w14:paraId="2D128477" w14:textId="77777777" w:rsidTr="00C86AEB">
        <w:trPr>
          <w:trHeight w:val="227"/>
        </w:trPr>
        <w:tc>
          <w:tcPr>
            <w:tcW w:w="2665" w:type="dxa"/>
            <w:tcBorders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33460D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Pulmonary contusion, n (%)</w:t>
            </w:r>
          </w:p>
        </w:tc>
        <w:tc>
          <w:tcPr>
            <w:tcW w:w="1417" w:type="dxa"/>
            <w:tcBorders>
              <w:left w:val="dashed" w:sz="4" w:space="0" w:color="auto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1334B8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24/114 (21%)</w:t>
            </w:r>
          </w:p>
        </w:tc>
        <w:tc>
          <w:tcPr>
            <w:tcW w:w="1304" w:type="dxa"/>
            <w:tcBorders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DA4212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6/30 (20%)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259477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9/32 (28%)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BD70AC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7/41 (17%)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984F5A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2/11 (18%)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28F382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0.429</w:t>
            </w:r>
          </w:p>
        </w:tc>
      </w:tr>
      <w:tr w:rsidR="005B3B50" w:rsidRPr="001A7596" w14:paraId="510780CD" w14:textId="77777777" w:rsidTr="00C86AEB">
        <w:trPr>
          <w:trHeight w:val="227"/>
        </w:trPr>
        <w:tc>
          <w:tcPr>
            <w:tcW w:w="2665" w:type="dxa"/>
            <w:tcBorders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70929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Mediastinal enlargement, n (%)</w:t>
            </w:r>
          </w:p>
        </w:tc>
        <w:tc>
          <w:tcPr>
            <w:tcW w:w="1417" w:type="dxa"/>
            <w:tcBorders>
              <w:left w:val="dashed" w:sz="4" w:space="0" w:color="auto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B457AB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19/114 (17%)</w:t>
            </w:r>
          </w:p>
        </w:tc>
        <w:tc>
          <w:tcPr>
            <w:tcW w:w="1304" w:type="dxa"/>
            <w:tcBorders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93E010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3/30 (10%)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078E57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5/32 (16%)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EC9938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8/41 (20%)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BEA540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3/11 (27%)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D67306" w14:textId="77777777" w:rsidR="005B3B50" w:rsidRPr="00F94F4F" w:rsidRDefault="005B3B50" w:rsidP="005B3B50">
            <w:pPr>
              <w:spacing w:after="0" w:line="240" w:lineRule="auto"/>
              <w:rPr>
                <w:rFonts w:asciiTheme="majorHAnsi" w:hAnsiTheme="majorHAnsi" w:cstheme="majorHAnsi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sz w:val="18"/>
                <w:szCs w:val="18"/>
                <w:lang w:val="en"/>
              </w:rPr>
              <w:t>0.805</w:t>
            </w:r>
          </w:p>
        </w:tc>
      </w:tr>
    </w:tbl>
    <w:p w14:paraId="73EDA876" w14:textId="7CF0279D" w:rsidR="002210A8" w:rsidRDefault="002210A8" w:rsidP="002210A8">
      <w:pPr>
        <w:spacing w:line="720" w:lineRule="auto"/>
        <w:rPr>
          <w:rFonts w:asciiTheme="majorHAnsi" w:hAnsiTheme="majorHAnsi" w:cstheme="majorHAnsi"/>
          <w:b/>
          <w:bCs/>
          <w:lang w:val="en-US"/>
        </w:rPr>
      </w:pPr>
      <w:r>
        <w:rPr>
          <w:rFonts w:asciiTheme="majorHAnsi" w:hAnsiTheme="majorHAnsi" w:cstheme="majorHAnsi"/>
          <w:b/>
          <w:bCs/>
          <w:lang w:val="en-US"/>
        </w:rPr>
        <w:t xml:space="preserve">Supp Data </w:t>
      </w:r>
      <w:r w:rsidR="000A6E43">
        <w:rPr>
          <w:rFonts w:asciiTheme="majorHAnsi" w:hAnsiTheme="majorHAnsi" w:cstheme="majorHAnsi"/>
          <w:b/>
          <w:bCs/>
          <w:lang w:val="en-US"/>
        </w:rPr>
        <w:t>5</w:t>
      </w:r>
      <w:r w:rsidR="003A4A7B">
        <w:rPr>
          <w:rFonts w:asciiTheme="majorHAnsi" w:hAnsiTheme="majorHAnsi" w:cstheme="majorHAnsi"/>
          <w:b/>
          <w:bCs/>
          <w:lang w:val="en-US"/>
        </w:rPr>
        <w:t>.</w:t>
      </w:r>
      <w:r>
        <w:rPr>
          <w:rFonts w:asciiTheme="majorHAnsi" w:hAnsiTheme="majorHAnsi" w:cstheme="majorHAnsi"/>
          <w:b/>
          <w:bCs/>
          <w:lang w:val="en-US"/>
        </w:rPr>
        <w:t xml:space="preserve"> </w:t>
      </w:r>
      <w:r w:rsidRPr="001A7596">
        <w:rPr>
          <w:rFonts w:asciiTheme="majorHAnsi" w:hAnsiTheme="majorHAnsi" w:cstheme="majorHAnsi"/>
          <w:b/>
          <w:bCs/>
          <w:lang w:val="en-US"/>
        </w:rPr>
        <w:t xml:space="preserve"> F.A.S.T echography </w:t>
      </w:r>
      <w:r>
        <w:rPr>
          <w:rFonts w:asciiTheme="majorHAnsi" w:hAnsiTheme="majorHAnsi" w:cstheme="majorHAnsi"/>
          <w:b/>
          <w:bCs/>
          <w:lang w:val="en-US"/>
        </w:rPr>
        <w:t xml:space="preserve">and X-Ray </w:t>
      </w:r>
      <w:r w:rsidRPr="001A7596">
        <w:rPr>
          <w:rFonts w:asciiTheme="majorHAnsi" w:hAnsiTheme="majorHAnsi" w:cstheme="majorHAnsi"/>
          <w:b/>
          <w:bCs/>
          <w:lang w:val="en-US"/>
        </w:rPr>
        <w:t>characteristic</w:t>
      </w:r>
      <w:r>
        <w:rPr>
          <w:rFonts w:asciiTheme="majorHAnsi" w:hAnsiTheme="majorHAnsi" w:cstheme="majorHAnsi"/>
          <w:b/>
          <w:bCs/>
          <w:lang w:val="en-US"/>
        </w:rPr>
        <w:t>s</w:t>
      </w:r>
    </w:p>
    <w:p w14:paraId="4FE5D24E" w14:textId="3EC1CB55" w:rsidR="00F94F4F" w:rsidRDefault="00F94F4F" w:rsidP="002210A8">
      <w:pPr>
        <w:spacing w:line="720" w:lineRule="auto"/>
        <w:rPr>
          <w:rFonts w:asciiTheme="majorHAnsi" w:hAnsiTheme="majorHAnsi" w:cstheme="majorHAnsi"/>
          <w:b/>
          <w:bCs/>
          <w:lang w:val="en-US"/>
        </w:rPr>
      </w:pPr>
    </w:p>
    <w:p w14:paraId="74AED75F" w14:textId="0935DAFB" w:rsidR="003A4A7B" w:rsidRDefault="003A4A7B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721E7971" w14:textId="77777777" w:rsidR="000A6E43" w:rsidRDefault="000A6E43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4E445E12" w14:textId="77777777" w:rsidR="00612B63" w:rsidRDefault="00612B63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4C77D21A" w14:textId="77777777" w:rsidR="00612B63" w:rsidRDefault="00612B63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1A548AD1" w14:textId="77777777" w:rsidR="00612B63" w:rsidRDefault="00612B63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0F14AC5A" w14:textId="77777777" w:rsidR="00612B63" w:rsidRDefault="00612B63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4618D835" w14:textId="77777777" w:rsidR="00612B63" w:rsidRDefault="00612B63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0FAB8D8D" w14:textId="77777777" w:rsidR="00612B63" w:rsidRDefault="00612B63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2432D803" w14:textId="77777777" w:rsidR="00612B63" w:rsidRDefault="00612B63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0FF6B3E4" w14:textId="77777777" w:rsidR="00771B09" w:rsidRDefault="00771B09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61948383" w14:textId="77777777" w:rsidR="00D34561" w:rsidRDefault="00D34561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</w:p>
    <w:p w14:paraId="1EED5CE6" w14:textId="137744BB" w:rsidR="00F94F4F" w:rsidRDefault="00F94F4F" w:rsidP="00F94F4F">
      <w:pPr>
        <w:spacing w:line="480" w:lineRule="auto"/>
        <w:jc w:val="both"/>
        <w:rPr>
          <w:rFonts w:asciiTheme="majorHAnsi" w:hAnsiTheme="majorHAnsi" w:cstheme="majorHAnsi"/>
          <w:b/>
          <w:bCs/>
          <w:lang w:val="en-US"/>
        </w:rPr>
      </w:pPr>
      <w:bookmarkStart w:id="2" w:name="_GoBack"/>
      <w:bookmarkEnd w:id="2"/>
      <w:r>
        <w:rPr>
          <w:rFonts w:asciiTheme="majorHAnsi" w:hAnsiTheme="majorHAnsi" w:cstheme="majorHAnsi"/>
          <w:b/>
          <w:bCs/>
          <w:lang w:val="en-US"/>
        </w:rPr>
        <w:lastRenderedPageBreak/>
        <w:t xml:space="preserve">Supp Data </w:t>
      </w:r>
      <w:r w:rsidR="000A6E43">
        <w:rPr>
          <w:rFonts w:asciiTheme="majorHAnsi" w:hAnsiTheme="majorHAnsi" w:cstheme="majorHAnsi"/>
          <w:b/>
          <w:bCs/>
          <w:lang w:val="en-US"/>
        </w:rPr>
        <w:t>6</w:t>
      </w:r>
      <w:r>
        <w:rPr>
          <w:rFonts w:asciiTheme="majorHAnsi" w:hAnsiTheme="majorHAnsi" w:cstheme="majorHAnsi"/>
          <w:b/>
          <w:bCs/>
          <w:lang w:val="en-US"/>
        </w:rPr>
        <w:t>.</w:t>
      </w:r>
      <w:r w:rsidRPr="005B0D85">
        <w:rPr>
          <w:rFonts w:asciiTheme="majorHAnsi" w:hAnsiTheme="majorHAnsi" w:cstheme="majorHAnsi"/>
          <w:b/>
          <w:bCs/>
          <w:lang w:val="en-US"/>
        </w:rPr>
        <w:t xml:space="preserve"> Aortic injury localization and associated injury characteristics</w:t>
      </w:r>
    </w:p>
    <w:tbl>
      <w:tblPr>
        <w:tblpPr w:leftFromText="141" w:rightFromText="141" w:vertAnchor="page" w:horzAnchor="margin" w:tblpY="2221"/>
        <w:tblW w:w="9781" w:type="dxa"/>
        <w:tblBorders>
          <w:insideH w:val="single" w:sz="4" w:space="0" w:color="E7E6E6" w:themeColor="background2"/>
        </w:tblBorders>
        <w:tblLook w:val="06A0" w:firstRow="1" w:lastRow="0" w:firstColumn="1" w:lastColumn="0" w:noHBand="1" w:noVBand="1"/>
      </w:tblPr>
      <w:tblGrid>
        <w:gridCol w:w="2552"/>
        <w:gridCol w:w="963"/>
        <w:gridCol w:w="1361"/>
        <w:gridCol w:w="1361"/>
        <w:gridCol w:w="1361"/>
        <w:gridCol w:w="1361"/>
        <w:gridCol w:w="822"/>
      </w:tblGrid>
      <w:tr w:rsidR="003A4A7B" w:rsidRPr="00F20D84" w14:paraId="037E1625" w14:textId="77777777" w:rsidTr="003A4A7B">
        <w:trPr>
          <w:trHeight w:val="211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14FC0ACF" w14:textId="77777777" w:rsidR="003A4A7B" w:rsidRPr="00F94F4F" w:rsidRDefault="003A4A7B" w:rsidP="003A4A7B">
            <w:pPr>
              <w:spacing w:after="0"/>
              <w:rPr>
                <w:rFonts w:cstheme="minorHAnsi"/>
                <w:b/>
                <w:bCs/>
                <w:sz w:val="18"/>
                <w:szCs w:val="18"/>
                <w:lang w:val="en"/>
              </w:rPr>
            </w:pP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243763E5" w14:textId="77777777" w:rsidR="003A4A7B" w:rsidRPr="00F94F4F" w:rsidRDefault="003A4A7B" w:rsidP="003A4A7B">
            <w:pPr>
              <w:spacing w:after="0" w:line="240" w:lineRule="auto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</w:pP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Total </w:t>
            </w:r>
          </w:p>
          <w:p w14:paraId="7C00009C" w14:textId="621D62D0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(n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=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209)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27245842" w14:textId="5DD3669A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Grade 1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br/>
              <w:t>(n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=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49, 23%)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14:paraId="385AB1EC" w14:textId="26893ED8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Grade 2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br/>
              <w:t>(n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=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64, 31%)  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14:paraId="0A686B53" w14:textId="05A8C208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Grade 3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br/>
              <w:t>(n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=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73, 35%) 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  <w:vAlign w:val="center"/>
          </w:tcPr>
          <w:p w14:paraId="62EA18A8" w14:textId="47DDCC10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Grade 4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br/>
              <w:t>(n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>=</w:t>
            </w:r>
            <w:r w:rsidR="00C86AE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 </w:t>
            </w: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  <w:lang w:val="en"/>
              </w:rPr>
              <w:t xml:space="preserve">23, 11%) 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  <w:vAlign w:val="center"/>
          </w:tcPr>
          <w:p w14:paraId="49C0C62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  <w:r w:rsidRPr="00F94F4F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18"/>
                <w:szCs w:val="18"/>
                <w:lang w:val="en"/>
              </w:rPr>
              <w:t>P-value</w:t>
            </w:r>
          </w:p>
        </w:tc>
      </w:tr>
      <w:tr w:rsidR="003A4A7B" w:rsidRPr="00F20D84" w14:paraId="173D1D68" w14:textId="77777777" w:rsidTr="003A4A7B">
        <w:trPr>
          <w:trHeight w:val="211"/>
        </w:trPr>
        <w:tc>
          <w:tcPr>
            <w:tcW w:w="2552" w:type="dxa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17242C5C" w14:textId="77777777" w:rsidR="003A4A7B" w:rsidRPr="00F94F4F" w:rsidRDefault="003A4A7B" w:rsidP="003A4A7B">
            <w:pPr>
              <w:spacing w:after="0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F94F4F">
              <w:rPr>
                <w:rFonts w:cstheme="minorHAnsi"/>
                <w:b/>
                <w:bCs/>
                <w:sz w:val="18"/>
                <w:szCs w:val="18"/>
                <w:lang w:val="en"/>
              </w:rPr>
              <w:t>Aortic injury localization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61C6919F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19CD768D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7A49C760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7B72AB0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79172C6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090EC8E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A4A7B" w:rsidRPr="00F20D84" w14:paraId="5C235684" w14:textId="77777777" w:rsidTr="003A4A7B">
        <w:trPr>
          <w:trHeight w:val="293"/>
        </w:trPr>
        <w:tc>
          <w:tcPr>
            <w:tcW w:w="2552" w:type="dxa"/>
            <w:tcBorders>
              <w:top w:val="single" w:sz="4" w:space="0" w:color="auto"/>
              <w:bottom w:val="nil"/>
              <w:right w:val="dashed" w:sz="4" w:space="0" w:color="auto"/>
            </w:tcBorders>
          </w:tcPr>
          <w:p w14:paraId="1E9DE511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F94F4F">
              <w:rPr>
                <w:rFonts w:cstheme="minorHAnsi"/>
                <w:bCs/>
                <w:sz w:val="18"/>
                <w:szCs w:val="18"/>
                <w:lang w:val="en"/>
              </w:rPr>
              <w:t>Aortic isthmus, n (%)</w:t>
            </w:r>
          </w:p>
        </w:tc>
        <w:tc>
          <w:tcPr>
            <w:tcW w:w="963" w:type="dxa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2A697F30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156 (75%)</w:t>
            </w:r>
          </w:p>
        </w:tc>
        <w:tc>
          <w:tcPr>
            <w:tcW w:w="1361" w:type="dxa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2C412F4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30 (61%)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5BBE89C8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47 (73%)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37B8AE3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59 (81%)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  <w:right w:val="dashed" w:sz="4" w:space="0" w:color="auto"/>
            </w:tcBorders>
          </w:tcPr>
          <w:p w14:paraId="42FFAD9F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20 (87%)</w:t>
            </w:r>
          </w:p>
        </w:tc>
        <w:tc>
          <w:tcPr>
            <w:tcW w:w="822" w:type="dxa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65B49775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0.045</w:t>
            </w:r>
          </w:p>
        </w:tc>
      </w:tr>
      <w:tr w:rsidR="003A4A7B" w:rsidRPr="00F20D84" w14:paraId="117C34D7" w14:textId="77777777" w:rsidTr="003A4A7B">
        <w:trPr>
          <w:trHeight w:val="293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52BAFF30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</w:rPr>
            </w:pPr>
            <w:r w:rsidRPr="00F94F4F">
              <w:rPr>
                <w:rFonts w:cstheme="minorHAnsi"/>
                <w:bCs/>
                <w:sz w:val="18"/>
                <w:szCs w:val="18"/>
                <w:lang w:val="en"/>
              </w:rPr>
              <w:t>Descending aorta,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6ADCAA3A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15 (7%)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2E7B727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5 (10%)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50E27786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6 (9%)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1B10300A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 (4%)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570FB9B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 (4%)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115553CA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0.485</w:t>
            </w:r>
          </w:p>
        </w:tc>
      </w:tr>
      <w:tr w:rsidR="003A4A7B" w:rsidRPr="00F20D84" w14:paraId="0513C52E" w14:textId="77777777" w:rsidTr="003A4A7B">
        <w:trPr>
          <w:trHeight w:val="293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6503E861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bCs/>
                <w:sz w:val="18"/>
                <w:szCs w:val="18"/>
                <w:lang w:val="en"/>
              </w:rPr>
              <w:t>Abdominal aorta,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61F6CDFE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25 (12%)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544973A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12 (24%)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20E764A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5 (8%)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680C317A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6 (8%)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36D30FFB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 (9%)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5A18D0E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0.023</w:t>
            </w:r>
          </w:p>
        </w:tc>
      </w:tr>
      <w:tr w:rsidR="003A4A7B" w:rsidRPr="00F20D84" w14:paraId="735D9657" w14:textId="77777777" w:rsidTr="003A4A7B">
        <w:trPr>
          <w:trHeight w:val="293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62802836" w14:textId="77777777" w:rsidR="003A4A7B" w:rsidRPr="00F94F4F" w:rsidRDefault="003A4A7B" w:rsidP="003A4A7B">
            <w:pPr>
              <w:spacing w:after="0"/>
              <w:rPr>
                <w:rFonts w:cstheme="minorHAnsi"/>
                <w:b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bCs/>
                <w:sz w:val="18"/>
                <w:szCs w:val="18"/>
                <w:lang w:val="en"/>
              </w:rPr>
              <w:t>Ascending aorta,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699389CA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 (1%)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5C19F2FB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 (0%)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6A8B76E6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 (2%)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035D4F18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 (1%)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2DAFF0A9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 (0%)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51B04BED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0.783</w:t>
            </w:r>
          </w:p>
        </w:tc>
      </w:tr>
      <w:tr w:rsidR="003A4A7B" w:rsidRPr="00F20D84" w14:paraId="2DFF7977" w14:textId="77777777" w:rsidTr="003A4A7B">
        <w:trPr>
          <w:trHeight w:val="293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685D803D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bCs/>
                <w:sz w:val="18"/>
                <w:szCs w:val="18"/>
                <w:lang w:val="en"/>
              </w:rPr>
              <w:t>Aortic arch,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660D8F15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4 (2%)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3136FA30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 (2%)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2528C9F2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 (3%)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28D81FD5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 (1%)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0649FCD5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 (0%)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5F7531A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0.785</w:t>
            </w:r>
          </w:p>
        </w:tc>
      </w:tr>
      <w:tr w:rsidR="003A4A7B" w:rsidRPr="00F20D84" w14:paraId="66D2A79C" w14:textId="77777777" w:rsidTr="003A4A7B">
        <w:trPr>
          <w:trHeight w:val="293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3CE385E0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bCs/>
                <w:sz w:val="18"/>
                <w:szCs w:val="18"/>
                <w:lang w:val="en"/>
              </w:rPr>
              <w:t>Multiple lesions,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7F93AC5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7 (3%)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5F46F71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 (2%)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40813E6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 (5%)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3943356E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 (4%)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6265922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 (0%)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6DA4D029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0.673</w:t>
            </w:r>
          </w:p>
        </w:tc>
      </w:tr>
      <w:tr w:rsidR="003A4A7B" w:rsidRPr="00F20D84" w14:paraId="463BD6E5" w14:textId="77777777" w:rsidTr="003A4A7B">
        <w:trPr>
          <w:trHeight w:val="293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3A74E91C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321F9E0E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01FF527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3B0C18E4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5A23C55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295745C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141D61C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</w:tr>
      <w:tr w:rsidR="003A4A7B" w:rsidRPr="00F20D84" w14:paraId="567C3D94" w14:textId="77777777" w:rsidTr="003A4A7B">
        <w:trPr>
          <w:trHeight w:val="307"/>
        </w:trPr>
        <w:tc>
          <w:tcPr>
            <w:tcW w:w="2552" w:type="dxa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00AFE85C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b/>
                <w:bCs/>
                <w:sz w:val="18"/>
                <w:szCs w:val="18"/>
                <w:lang w:val="en"/>
              </w:rPr>
              <w:t>Associated injuries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7771CABD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637BB32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1B944279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21C6DFFE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658BEA6A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43ACC7DD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</w:p>
        </w:tc>
      </w:tr>
      <w:tr w:rsidR="003A4A7B" w:rsidRPr="00F20D84" w14:paraId="251E3191" w14:textId="77777777" w:rsidTr="003A4A7B">
        <w:trPr>
          <w:trHeight w:val="295"/>
        </w:trPr>
        <w:tc>
          <w:tcPr>
            <w:tcW w:w="2552" w:type="dxa"/>
            <w:tcBorders>
              <w:top w:val="single" w:sz="4" w:space="0" w:color="auto"/>
              <w:bottom w:val="nil"/>
              <w:right w:val="dashed" w:sz="4" w:space="0" w:color="auto"/>
            </w:tcBorders>
          </w:tcPr>
          <w:p w14:paraId="77533DDD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Fractured ribs, n (%)</w:t>
            </w:r>
          </w:p>
        </w:tc>
        <w:tc>
          <w:tcPr>
            <w:tcW w:w="963" w:type="dxa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4F79451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120 (57%)</w:t>
            </w:r>
          </w:p>
        </w:tc>
        <w:tc>
          <w:tcPr>
            <w:tcW w:w="1361" w:type="dxa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7A5C5C4B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28 (57%)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444D9A6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42 (66%)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7028AC9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38 (52%)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  <w:right w:val="dashed" w:sz="4" w:space="0" w:color="auto"/>
            </w:tcBorders>
          </w:tcPr>
          <w:p w14:paraId="63721AE2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12 (52%)</w:t>
            </w:r>
          </w:p>
        </w:tc>
        <w:tc>
          <w:tcPr>
            <w:tcW w:w="822" w:type="dxa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2B7E3E06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0.441</w:t>
            </w:r>
          </w:p>
        </w:tc>
      </w:tr>
      <w:tr w:rsidR="003A4A7B" w:rsidRPr="00F20D84" w14:paraId="48D4F6C3" w14:textId="77777777" w:rsidTr="003A4A7B">
        <w:trPr>
          <w:trHeight w:val="295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126042CC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Hemothorax,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11EF4BA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108 (52%)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2435FA58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19 (39%)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45D1D00B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31 (48%)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1D271A2D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41 (56%)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00240492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17 (74%)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00D00ED0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0.019</w:t>
            </w:r>
          </w:p>
        </w:tc>
      </w:tr>
      <w:tr w:rsidR="003A4A7B" w:rsidRPr="00F20D84" w14:paraId="431901B9" w14:textId="77777777" w:rsidTr="003A4A7B">
        <w:trPr>
          <w:trHeight w:val="295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2D0B7DB4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Pneumothorax,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2CE23FE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80 (38%)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7EBA4EC4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14 (29%)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4C6CAAD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29 (45%)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7FE2DAD6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26 (36%)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3CF230B0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11 (48%)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3242ADF9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0.189</w:t>
            </w:r>
          </w:p>
        </w:tc>
      </w:tr>
      <w:tr w:rsidR="003A4A7B" w:rsidRPr="00F20D84" w14:paraId="155B1D78" w14:textId="77777777" w:rsidTr="003A4A7B">
        <w:trPr>
          <w:trHeight w:val="295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3163EF00" w14:textId="77777777" w:rsidR="003A4A7B" w:rsidRPr="00F94F4F" w:rsidRDefault="003A4A7B" w:rsidP="003A4A7B">
            <w:pPr>
              <w:spacing w:after="0"/>
              <w:rPr>
                <w:rFonts w:cstheme="minorHAnsi"/>
                <w:b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Abdominal injury,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61D48FD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126 (60%)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329F17D4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33 (67%)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1C61E900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39 (61%)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73345553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45 (62%)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39BA576D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9 (39%)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3CB8B74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0.209</w:t>
            </w:r>
          </w:p>
        </w:tc>
      </w:tr>
      <w:tr w:rsidR="003A4A7B" w:rsidRPr="00F20D84" w14:paraId="1C6E3E1B" w14:textId="77777777" w:rsidTr="003A4A7B">
        <w:trPr>
          <w:trHeight w:val="295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63864ACD" w14:textId="77777777" w:rsidR="003A4A7B" w:rsidRPr="00F94F4F" w:rsidRDefault="003A4A7B" w:rsidP="003A4A7B">
            <w:pPr>
              <w:spacing w:after="0"/>
              <w:rPr>
                <w:rFonts w:cstheme="minorHAnsi"/>
                <w:bCs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Pelvic injury,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31F07BE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99 (47%)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71CD45AB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16 (33%)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6AF6B6A4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34 (53%)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15C9A5CB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38 (52%)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73EA2C18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11 (48%)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79AA7C44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0.122</w:t>
            </w:r>
          </w:p>
        </w:tc>
      </w:tr>
      <w:tr w:rsidR="003A4A7B" w:rsidRPr="00F20D84" w14:paraId="569225C8" w14:textId="77777777" w:rsidTr="003A4A7B">
        <w:trPr>
          <w:trHeight w:val="295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4C515FF5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Spinal cord injury,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68DB2526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94 (45%)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3A2D1944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20 (41%)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6F2F2635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31 (48%)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7ED9BDA8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34 (47%)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024DC05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9 (39%)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7BD9334E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0.833</w:t>
            </w:r>
          </w:p>
        </w:tc>
      </w:tr>
      <w:tr w:rsidR="003A4A7B" w:rsidRPr="00F20D84" w14:paraId="04B17073" w14:textId="77777777" w:rsidTr="003A4A7B">
        <w:trPr>
          <w:trHeight w:val="295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3FC05088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 xml:space="preserve">Limbs injury, n (%) 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4FDE5A4E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117 (56%)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203B479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24 (49%)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1D35485D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36 (56%)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2025E49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44 (60%)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68BF2F4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13 (57%)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09866A8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0.658</w:t>
            </w:r>
          </w:p>
        </w:tc>
      </w:tr>
      <w:tr w:rsidR="003A4A7B" w:rsidRPr="00F20D84" w14:paraId="3972DA46" w14:textId="77777777" w:rsidTr="003A4A7B">
        <w:trPr>
          <w:trHeight w:val="295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2633901F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Traumatic brain injury, n (%)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232CAC69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68 (33%)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03DF0600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14 (29%)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1DF5D6EA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20 (31%)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7B428939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22 (30%)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42975514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12 (52%)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42A7C665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0.143</w:t>
            </w:r>
          </w:p>
        </w:tc>
      </w:tr>
      <w:tr w:rsidR="003A4A7B" w:rsidRPr="00F20D84" w14:paraId="42E9FC0E" w14:textId="77777777" w:rsidTr="003A4A7B">
        <w:trPr>
          <w:trHeight w:val="295"/>
        </w:trPr>
        <w:tc>
          <w:tcPr>
            <w:tcW w:w="2552" w:type="dxa"/>
            <w:tcBorders>
              <w:top w:val="nil"/>
              <w:bottom w:val="nil"/>
              <w:right w:val="dashed" w:sz="4" w:space="0" w:color="auto"/>
            </w:tcBorders>
          </w:tcPr>
          <w:p w14:paraId="062C7125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 xml:space="preserve">Number of associated </w:t>
            </w:r>
            <w:r>
              <w:rPr>
                <w:rFonts w:cstheme="minorHAnsi"/>
                <w:sz w:val="18"/>
                <w:szCs w:val="18"/>
                <w:lang w:val="en"/>
              </w:rPr>
              <w:t>injuries</w:t>
            </w:r>
            <w:r w:rsidRPr="00F94F4F">
              <w:rPr>
                <w:rFonts w:cstheme="minorHAnsi"/>
                <w:sz w:val="18"/>
                <w:szCs w:val="18"/>
                <w:lang w:val="en"/>
              </w:rPr>
              <w:t xml:space="preserve">, median 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[</w:t>
            </w:r>
            <w:r w:rsidRPr="00F94F4F">
              <w:rPr>
                <w:rFonts w:cstheme="minorHAnsi"/>
                <w:sz w:val="18"/>
                <w:szCs w:val="18"/>
                <w:lang w:val="en"/>
              </w:rPr>
              <w:t>IQR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]</w:t>
            </w:r>
          </w:p>
        </w:tc>
        <w:tc>
          <w:tcPr>
            <w:tcW w:w="963" w:type="dxa"/>
            <w:tcBorders>
              <w:top w:val="nil"/>
              <w:left w:val="dashed" w:sz="4" w:space="0" w:color="auto"/>
              <w:bottom w:val="nil"/>
            </w:tcBorders>
          </w:tcPr>
          <w:p w14:paraId="71FD576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 xml:space="preserve">4 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[</w:t>
            </w:r>
            <w:r w:rsidRPr="00F94F4F">
              <w:rPr>
                <w:rFonts w:cstheme="minorHAnsi"/>
                <w:sz w:val="18"/>
                <w:szCs w:val="18"/>
                <w:lang w:val="en"/>
              </w:rPr>
              <w:t>3-5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]</w:t>
            </w:r>
          </w:p>
        </w:tc>
        <w:tc>
          <w:tcPr>
            <w:tcW w:w="1361" w:type="dxa"/>
            <w:tcBorders>
              <w:top w:val="nil"/>
              <w:left w:val="dashed" w:sz="4" w:space="0" w:color="auto"/>
              <w:bottom w:val="nil"/>
            </w:tcBorders>
          </w:tcPr>
          <w:p w14:paraId="1F0E1442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 xml:space="preserve">3 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[</w:t>
            </w:r>
            <w:r w:rsidRPr="00F94F4F">
              <w:rPr>
                <w:rFonts w:cstheme="minorHAnsi"/>
                <w:sz w:val="18"/>
                <w:szCs w:val="18"/>
                <w:lang w:val="en"/>
              </w:rPr>
              <w:t>2-5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]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7A2BF0BB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 xml:space="preserve">4 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[</w:t>
            </w:r>
            <w:r w:rsidRPr="00F94F4F">
              <w:rPr>
                <w:rFonts w:cstheme="minorHAnsi"/>
                <w:sz w:val="18"/>
                <w:szCs w:val="18"/>
                <w:lang w:val="en"/>
              </w:rPr>
              <w:t>3-6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]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02BF1E17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 xml:space="preserve">4 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[</w:t>
            </w:r>
            <w:r w:rsidRPr="00F94F4F">
              <w:rPr>
                <w:rFonts w:cstheme="minorHAnsi"/>
                <w:sz w:val="18"/>
                <w:szCs w:val="18"/>
                <w:lang w:val="en"/>
              </w:rPr>
              <w:t>3-5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]</w:t>
            </w:r>
          </w:p>
        </w:tc>
        <w:tc>
          <w:tcPr>
            <w:tcW w:w="1361" w:type="dxa"/>
            <w:tcBorders>
              <w:top w:val="nil"/>
              <w:bottom w:val="nil"/>
              <w:right w:val="dashed" w:sz="4" w:space="0" w:color="auto"/>
            </w:tcBorders>
          </w:tcPr>
          <w:p w14:paraId="78F1F80C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 xml:space="preserve">4 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[</w:t>
            </w:r>
            <w:r w:rsidRPr="00F94F4F">
              <w:rPr>
                <w:rFonts w:cstheme="minorHAnsi"/>
                <w:sz w:val="18"/>
                <w:szCs w:val="18"/>
                <w:lang w:val="en"/>
              </w:rPr>
              <w:t>3-5</w:t>
            </w:r>
            <w:r w:rsidRPr="00F94F4F">
              <w:rPr>
                <w:rFonts w:ascii="Calibri" w:hAnsi="Calibri" w:cs="Calibri"/>
                <w:sz w:val="18"/>
                <w:szCs w:val="18"/>
                <w:lang w:val="en"/>
              </w:rPr>
              <w:t>]</w:t>
            </w:r>
          </w:p>
        </w:tc>
        <w:tc>
          <w:tcPr>
            <w:tcW w:w="822" w:type="dxa"/>
            <w:tcBorders>
              <w:top w:val="nil"/>
              <w:left w:val="dashed" w:sz="4" w:space="0" w:color="auto"/>
              <w:bottom w:val="nil"/>
            </w:tcBorders>
          </w:tcPr>
          <w:p w14:paraId="75C5DE31" w14:textId="77777777" w:rsidR="003A4A7B" w:rsidRPr="00F94F4F" w:rsidRDefault="003A4A7B" w:rsidP="003A4A7B">
            <w:pPr>
              <w:spacing w:after="0"/>
              <w:rPr>
                <w:rFonts w:cstheme="minorHAnsi"/>
                <w:sz w:val="18"/>
                <w:szCs w:val="18"/>
                <w:lang w:val="en"/>
              </w:rPr>
            </w:pPr>
            <w:r w:rsidRPr="00F94F4F">
              <w:rPr>
                <w:rFonts w:cstheme="minorHAnsi"/>
                <w:sz w:val="18"/>
                <w:szCs w:val="18"/>
                <w:lang w:val="en"/>
              </w:rPr>
              <w:t>0.152</w:t>
            </w:r>
          </w:p>
        </w:tc>
      </w:tr>
    </w:tbl>
    <w:p w14:paraId="16258533" w14:textId="7B153077" w:rsidR="00A53B76" w:rsidRDefault="00A53B76" w:rsidP="005B3B50">
      <w:pPr>
        <w:spacing w:line="720" w:lineRule="auto"/>
        <w:rPr>
          <w:rFonts w:asciiTheme="majorHAnsi" w:hAnsiTheme="majorHAnsi"/>
          <w:noProof/>
          <w:lang w:val="en-US"/>
        </w:rPr>
      </w:pPr>
      <w:r>
        <w:rPr>
          <w:rFonts w:asciiTheme="majorHAnsi" w:hAnsiTheme="majorHAnsi"/>
          <w:noProof/>
          <w:lang w:val="en-US"/>
        </w:rPr>
        <w:br w:type="page"/>
      </w:r>
    </w:p>
    <w:p w14:paraId="76F1480D" w14:textId="77777777" w:rsidR="003A4A7B" w:rsidRPr="006C73C9" w:rsidRDefault="003A4A7B" w:rsidP="005B3B50">
      <w:pPr>
        <w:spacing w:line="720" w:lineRule="auto"/>
        <w:rPr>
          <w:rFonts w:asciiTheme="majorHAnsi" w:hAnsiTheme="majorHAnsi"/>
          <w:noProof/>
          <w:lang w:val="en-US"/>
        </w:rPr>
      </w:pPr>
    </w:p>
    <w:p w14:paraId="51EF645C" w14:textId="20C96DF8" w:rsidR="00E25C4C" w:rsidRDefault="00E25DBC" w:rsidP="005B3B50">
      <w:pPr>
        <w:spacing w:line="720" w:lineRule="auto"/>
        <w:rPr>
          <w:rFonts w:asciiTheme="majorHAnsi" w:hAnsiTheme="majorHAnsi"/>
          <w:noProof/>
        </w:rPr>
      </w:pPr>
      <w:r w:rsidRPr="000F5478">
        <w:rPr>
          <w:rFonts w:asciiTheme="majorHAnsi" w:hAnsiTheme="majorHAnsi"/>
          <w:noProof/>
        </w:rPr>
        <w:object w:dxaOrig="11409" w:dyaOrig="4605" w14:anchorId="22DCED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6in;height:172.9pt;mso-width-percent:0;mso-height-percent:0;mso-width-percent:0;mso-height-percent:0" o:ole="">
            <v:imagedata r:id="rId9" o:title=""/>
          </v:shape>
          <o:OLEObject Type="Embed" ProgID="Prism7.Document" ShapeID="_x0000_i1026" DrawAspect="Content" ObjectID="_1667041707" r:id="rId10"/>
        </w:object>
      </w:r>
    </w:p>
    <w:p w14:paraId="03C6B928" w14:textId="623A3A6B" w:rsidR="005B3B50" w:rsidRDefault="005B3B50" w:rsidP="00A73378">
      <w:pPr>
        <w:spacing w:line="240" w:lineRule="auto"/>
        <w:rPr>
          <w:rFonts w:asciiTheme="majorHAnsi" w:hAnsiTheme="majorHAnsi" w:cstheme="majorHAnsi"/>
          <w:b/>
          <w:bCs/>
          <w:lang w:val="en-US"/>
        </w:rPr>
      </w:pPr>
      <w:r w:rsidRPr="001A7596">
        <w:rPr>
          <w:rFonts w:asciiTheme="majorHAnsi" w:hAnsiTheme="majorHAnsi" w:cstheme="majorHAnsi"/>
          <w:b/>
          <w:bCs/>
          <w:lang w:val="en-US"/>
        </w:rPr>
        <w:t>Supp</w:t>
      </w:r>
      <w:r>
        <w:rPr>
          <w:rFonts w:asciiTheme="majorHAnsi" w:hAnsiTheme="majorHAnsi" w:cstheme="majorHAnsi"/>
          <w:b/>
          <w:bCs/>
          <w:lang w:val="en-US"/>
        </w:rPr>
        <w:t xml:space="preserve"> </w:t>
      </w:r>
      <w:r w:rsidR="00D025AD">
        <w:rPr>
          <w:rFonts w:asciiTheme="majorHAnsi" w:hAnsiTheme="majorHAnsi" w:cstheme="majorHAnsi"/>
          <w:b/>
          <w:bCs/>
          <w:lang w:val="en-US"/>
        </w:rPr>
        <w:t xml:space="preserve">Data </w:t>
      </w:r>
      <w:r w:rsidR="000A6E43">
        <w:rPr>
          <w:rFonts w:asciiTheme="majorHAnsi" w:hAnsiTheme="majorHAnsi" w:cstheme="majorHAnsi"/>
          <w:b/>
          <w:bCs/>
          <w:lang w:val="en-US"/>
        </w:rPr>
        <w:t>7</w:t>
      </w:r>
      <w:r>
        <w:rPr>
          <w:rFonts w:asciiTheme="majorHAnsi" w:hAnsiTheme="majorHAnsi" w:cstheme="majorHAnsi"/>
          <w:b/>
          <w:bCs/>
          <w:lang w:val="en-US"/>
        </w:rPr>
        <w:t>. Association between associated lesions and mortality</w:t>
      </w:r>
      <w:r w:rsidR="00A73378">
        <w:rPr>
          <w:rFonts w:asciiTheme="majorHAnsi" w:hAnsiTheme="majorHAnsi" w:cstheme="majorHAnsi"/>
          <w:b/>
          <w:bCs/>
          <w:lang w:val="en-US"/>
        </w:rPr>
        <w:t xml:space="preserve">, </w:t>
      </w:r>
      <w:r w:rsidR="002A511C">
        <w:rPr>
          <w:rFonts w:asciiTheme="majorHAnsi" w:hAnsiTheme="majorHAnsi" w:cstheme="majorHAnsi"/>
          <w:b/>
          <w:bCs/>
          <w:lang w:val="en-US"/>
        </w:rPr>
        <w:t xml:space="preserve">a </w:t>
      </w:r>
      <w:r w:rsidR="00A73378">
        <w:rPr>
          <w:rFonts w:asciiTheme="majorHAnsi" w:hAnsiTheme="majorHAnsi" w:cstheme="majorHAnsi"/>
          <w:b/>
          <w:bCs/>
          <w:lang w:val="en-US"/>
        </w:rPr>
        <w:t>multivariate analysis</w:t>
      </w:r>
      <w:r w:rsidR="002A511C">
        <w:rPr>
          <w:rFonts w:asciiTheme="majorHAnsi" w:hAnsiTheme="majorHAnsi" w:cstheme="majorHAnsi"/>
          <w:b/>
          <w:bCs/>
          <w:lang w:val="en-US"/>
        </w:rPr>
        <w:t xml:space="preserve">. </w:t>
      </w:r>
    </w:p>
    <w:p w14:paraId="659DF984" w14:textId="43BBA2AC" w:rsidR="005B3B50" w:rsidRDefault="00A53B76" w:rsidP="005B3B50">
      <w:pPr>
        <w:spacing w:line="720" w:lineRule="auto"/>
        <w:rPr>
          <w:rFonts w:asciiTheme="majorHAnsi" w:hAnsiTheme="majorHAnsi" w:cstheme="majorHAnsi"/>
          <w:b/>
          <w:bCs/>
          <w:lang w:val="en-US"/>
        </w:rPr>
      </w:pPr>
      <w:r>
        <w:rPr>
          <w:rFonts w:asciiTheme="majorHAnsi" w:hAnsiTheme="majorHAnsi" w:cstheme="majorHAnsi"/>
          <w:b/>
          <w:bCs/>
          <w:lang w:val="en-US"/>
        </w:rPr>
        <w:br w:type="page"/>
      </w:r>
    </w:p>
    <w:tbl>
      <w:tblPr>
        <w:tblpPr w:leftFromText="141" w:rightFromText="141" w:vertAnchor="text" w:horzAnchor="margin" w:tblpY="737"/>
        <w:tblW w:w="7655" w:type="dxa"/>
        <w:tblCellMar>
          <w:left w:w="57" w:type="dxa"/>
          <w:right w:w="0" w:type="dxa"/>
        </w:tblCellMar>
        <w:tblLook w:val="07E0" w:firstRow="1" w:lastRow="1" w:firstColumn="1" w:lastColumn="1" w:noHBand="1" w:noVBand="1"/>
      </w:tblPr>
      <w:tblGrid>
        <w:gridCol w:w="3122"/>
        <w:gridCol w:w="1240"/>
        <w:gridCol w:w="1734"/>
        <w:gridCol w:w="1559"/>
      </w:tblGrid>
      <w:tr w:rsidR="005B3B50" w:rsidRPr="000F5478" w14:paraId="07EC0047" w14:textId="77777777" w:rsidTr="005B3B50">
        <w:trPr>
          <w:trHeight w:val="283"/>
        </w:trPr>
        <w:tc>
          <w:tcPr>
            <w:tcW w:w="3122" w:type="dxa"/>
            <w:tcBorders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55CDFC1" w14:textId="4F702414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lastRenderedPageBreak/>
              <w:t>Treatment</w:t>
            </w:r>
            <w:r w:rsidR="002210A8">
              <w:rPr>
                <w:rFonts w:asciiTheme="majorHAnsi" w:hAnsiTheme="majorHAnsi"/>
                <w:b/>
                <w:bCs/>
                <w:sz w:val="18"/>
                <w:szCs w:val="18"/>
              </w:rPr>
              <w:t>-related</w:t>
            </w:r>
            <w:proofErr w:type="spellEnd"/>
            <w:r>
              <w:rPr>
                <w:rFonts w:asciiTheme="majorHAnsi" w:hAnsiTheme="majorHAnsi"/>
                <w:b/>
                <w:bCs/>
                <w:sz w:val="18"/>
                <w:szCs w:val="18"/>
              </w:rPr>
              <w:t xml:space="preserve"> complications</w:t>
            </w:r>
          </w:p>
        </w:tc>
        <w:tc>
          <w:tcPr>
            <w:tcW w:w="1240" w:type="dxa"/>
            <w:tcBorders>
              <w:left w:val="dashed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700CBDF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Total (142)</w:t>
            </w:r>
          </w:p>
        </w:tc>
        <w:tc>
          <w:tcPr>
            <w:tcW w:w="1734" w:type="dxa"/>
            <w:tcBorders>
              <w:left w:val="dashed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249A2545" w14:textId="2A24FA96" w:rsidR="005B3B50" w:rsidRPr="000F5478" w:rsidRDefault="002210A8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 xml:space="preserve">Endograft </w:t>
            </w:r>
            <w:r w:rsidR="005B3B50">
              <w:rPr>
                <w:rFonts w:asciiTheme="majorHAnsi" w:hAnsiTheme="majorHAnsi"/>
                <w:sz w:val="18"/>
                <w:szCs w:val="18"/>
                <w:lang w:val="en-US"/>
              </w:rPr>
              <w:t>(130)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8949A30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Open surgery (14)</w:t>
            </w:r>
          </w:p>
        </w:tc>
      </w:tr>
      <w:tr w:rsidR="005B3B50" w:rsidRPr="000F5478" w14:paraId="7E120810" w14:textId="77777777" w:rsidTr="005B3B50">
        <w:trPr>
          <w:trHeight w:val="283"/>
        </w:trPr>
        <w:tc>
          <w:tcPr>
            <w:tcW w:w="3122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3D3594C" w14:textId="2C602B2A" w:rsidR="005B3B50" w:rsidRPr="00CC6A92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Cerebral stroke, </w:t>
            </w:r>
            <w:r w:rsidRPr="00CC6A92">
              <w:rPr>
                <w:rFonts w:asciiTheme="majorHAnsi" w:hAnsiTheme="majorHAnsi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1240" w:type="dxa"/>
            <w:tcBorders>
              <w:top w:val="single" w:sz="4" w:space="0" w:color="auto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E15603F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3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(9%)</w:t>
            </w:r>
          </w:p>
        </w:tc>
        <w:tc>
          <w:tcPr>
            <w:tcW w:w="1734" w:type="dxa"/>
            <w:tcBorders>
              <w:top w:val="single" w:sz="4" w:space="0" w:color="auto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751A2E18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12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9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08674D6D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 xml:space="preserve">1 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7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</w:tr>
      <w:tr w:rsidR="005B3B50" w:rsidRPr="000F5478" w14:paraId="300B1D55" w14:textId="77777777" w:rsidTr="005B3B50">
        <w:trPr>
          <w:trHeight w:val="283"/>
        </w:trPr>
        <w:tc>
          <w:tcPr>
            <w:tcW w:w="3122" w:type="dxa"/>
            <w:tcBorders>
              <w:top w:val="single" w:sz="4" w:space="0" w:color="E7E6E6" w:themeColor="background2"/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4CC5A3B" w14:textId="0064BAA9" w:rsidR="005B3B50" w:rsidRPr="00CC6A92" w:rsidRDefault="00ED4B31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Secondary p</w:t>
            </w:r>
            <w:r w:rsidR="005B3B50" w:rsidRPr="00CC6A92">
              <w:rPr>
                <w:rFonts w:asciiTheme="majorHAnsi" w:hAnsiTheme="majorHAnsi"/>
                <w:sz w:val="18"/>
                <w:szCs w:val="18"/>
                <w:lang w:val="en-US"/>
              </w:rPr>
              <w:t>araplegia,</w:t>
            </w:r>
            <w:r w:rsidR="005B3B50" w:rsidRPr="00CC6A92">
              <w:rPr>
                <w:rFonts w:asciiTheme="majorHAnsi" w:hAnsiTheme="majorHAnsi"/>
                <w:sz w:val="16"/>
                <w:szCs w:val="16"/>
                <w:lang w:val="en-US"/>
              </w:rPr>
              <w:t xml:space="preserve"> n (%)</w:t>
            </w:r>
          </w:p>
        </w:tc>
        <w:tc>
          <w:tcPr>
            <w:tcW w:w="1240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EAE4C31" w14:textId="73454C01" w:rsidR="005B3B50" w:rsidRPr="000F5478" w:rsidRDefault="00A73378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2</w:t>
            </w:r>
            <w:r w:rsidR="005B3B50"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1.4</w:t>
            </w:r>
            <w:r w:rsidR="005B3B50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734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7FADEDEE" w14:textId="3EDE9FC5" w:rsidR="005B3B50" w:rsidRPr="000F5478" w:rsidRDefault="00A73378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2</w:t>
            </w:r>
            <w:r w:rsidR="005B3B50"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1.5</w:t>
            </w:r>
            <w:r w:rsidR="005B3B50"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E7E6E6" w:themeColor="background2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E8DC6A9" w14:textId="1E135295" w:rsidR="005B3B50" w:rsidRPr="000F5478" w:rsidRDefault="00A73378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0</w:t>
            </w:r>
            <w:r w:rsidR="005B3B50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</w:t>
            </w:r>
            <w:r w:rsidR="005B3B50" w:rsidRPr="000F5478">
              <w:rPr>
                <w:rFonts w:asciiTheme="majorHAnsi" w:hAnsiTheme="majorHAnsi"/>
                <w:sz w:val="18"/>
                <w:szCs w:val="18"/>
                <w:lang w:val="en-US"/>
              </w:rPr>
              <w:t>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0</w:t>
            </w:r>
            <w:r w:rsidR="005B3B50"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</w:tr>
      <w:tr w:rsidR="005B3B50" w:rsidRPr="000F5478" w14:paraId="299B8CEF" w14:textId="77777777" w:rsidTr="005B3B50">
        <w:trPr>
          <w:trHeight w:val="283"/>
        </w:trPr>
        <w:tc>
          <w:tcPr>
            <w:tcW w:w="3122" w:type="dxa"/>
            <w:tcBorders>
              <w:top w:val="single" w:sz="4" w:space="0" w:color="E7E6E6" w:themeColor="background2"/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5711AD9" w14:textId="3359950D" w:rsidR="005B3B50" w:rsidRPr="00CC6A92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Prothesis infection,</w:t>
            </w:r>
            <w:r w:rsidRPr="00CC6A92">
              <w:rPr>
                <w:rFonts w:asciiTheme="majorHAnsi" w:hAnsiTheme="majorHAnsi"/>
                <w:sz w:val="16"/>
                <w:szCs w:val="16"/>
                <w:lang w:val="en-US"/>
              </w:rPr>
              <w:t xml:space="preserve"> n (%)</w:t>
            </w:r>
          </w:p>
        </w:tc>
        <w:tc>
          <w:tcPr>
            <w:tcW w:w="1240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F1FCFEC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2 (1%)</w:t>
            </w:r>
          </w:p>
        </w:tc>
        <w:tc>
          <w:tcPr>
            <w:tcW w:w="1734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2786974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2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2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E7E6E6" w:themeColor="background2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30723D04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0 (0%)</w:t>
            </w:r>
          </w:p>
        </w:tc>
      </w:tr>
      <w:tr w:rsidR="005B3B50" w:rsidRPr="000F5478" w14:paraId="7549269D" w14:textId="77777777" w:rsidTr="005B3B50">
        <w:trPr>
          <w:trHeight w:val="283"/>
        </w:trPr>
        <w:tc>
          <w:tcPr>
            <w:tcW w:w="3122" w:type="dxa"/>
            <w:tcBorders>
              <w:top w:val="single" w:sz="4" w:space="0" w:color="E7E6E6" w:themeColor="background2"/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F7A756E" w14:textId="0EB7DB49" w:rsidR="005B3B50" w:rsidRPr="00CC6A92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Prothesis migration,</w:t>
            </w:r>
            <w:r w:rsidRPr="00CC6A92">
              <w:rPr>
                <w:rFonts w:asciiTheme="majorHAnsi" w:hAnsiTheme="majorHAnsi"/>
                <w:sz w:val="16"/>
                <w:szCs w:val="16"/>
                <w:lang w:val="en-US"/>
              </w:rPr>
              <w:t xml:space="preserve"> n (%)</w:t>
            </w:r>
          </w:p>
        </w:tc>
        <w:tc>
          <w:tcPr>
            <w:tcW w:w="1240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7F7D72D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9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6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734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6A06A77F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9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7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E7E6E6" w:themeColor="background2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1C549E49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0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0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</w:tr>
      <w:tr w:rsidR="005B3B50" w:rsidRPr="000F5478" w14:paraId="283B5057" w14:textId="77777777" w:rsidTr="005B3B50">
        <w:trPr>
          <w:trHeight w:val="283"/>
        </w:trPr>
        <w:tc>
          <w:tcPr>
            <w:tcW w:w="3122" w:type="dxa"/>
            <w:tcBorders>
              <w:top w:val="single" w:sz="4" w:space="0" w:color="E7E6E6" w:themeColor="background2"/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25B5BE9" w14:textId="3E642CED" w:rsidR="005B3B50" w:rsidRPr="00CC6A92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>Arterio-</w:t>
            </w:r>
            <w:r w:rsidR="002210A8" w:rsidRPr="00CC6A92">
              <w:rPr>
                <w:rFonts w:asciiTheme="majorHAnsi" w:hAnsiTheme="majorHAnsi"/>
                <w:sz w:val="18"/>
                <w:szCs w:val="18"/>
                <w:lang w:val="en-US"/>
              </w:rPr>
              <w:t>venous</w:t>
            </w: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fistula,</w:t>
            </w:r>
            <w:r w:rsidRPr="00CC6A92">
              <w:rPr>
                <w:rFonts w:asciiTheme="majorHAnsi" w:hAnsiTheme="majorHAnsi"/>
                <w:sz w:val="16"/>
                <w:szCs w:val="16"/>
                <w:lang w:val="en-US"/>
              </w:rPr>
              <w:t xml:space="preserve"> n (%)</w:t>
            </w:r>
          </w:p>
        </w:tc>
        <w:tc>
          <w:tcPr>
            <w:tcW w:w="1240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5E1AB52" w14:textId="3C460ED2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1 (0</w:t>
            </w:r>
            <w:r w:rsidR="002210A8">
              <w:rPr>
                <w:rFonts w:asciiTheme="majorHAnsi" w:hAnsiTheme="majorHAnsi"/>
                <w:sz w:val="18"/>
                <w:szCs w:val="18"/>
                <w:lang w:val="en-US"/>
              </w:rPr>
              <w:t>.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7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734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D765309" w14:textId="66B366ED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(0</w:t>
            </w:r>
            <w:r w:rsidR="002210A8">
              <w:rPr>
                <w:rFonts w:asciiTheme="majorHAnsi" w:hAnsiTheme="majorHAnsi"/>
                <w:sz w:val="18"/>
                <w:szCs w:val="18"/>
                <w:lang w:val="en-US"/>
              </w:rPr>
              <w:t>.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7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E7E6E6" w:themeColor="background2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4F5C6FD6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0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0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</w:tr>
      <w:tr w:rsidR="005B3B50" w:rsidRPr="000F5478" w14:paraId="031C41C7" w14:textId="77777777" w:rsidTr="005B3B50">
        <w:trPr>
          <w:trHeight w:val="283"/>
        </w:trPr>
        <w:tc>
          <w:tcPr>
            <w:tcW w:w="3122" w:type="dxa"/>
            <w:tcBorders>
              <w:top w:val="single" w:sz="4" w:space="0" w:color="E7E6E6" w:themeColor="background2"/>
              <w:left w:val="nil"/>
              <w:bottom w:val="nil"/>
              <w:right w:val="dashed" w:sz="4" w:space="0" w:color="auto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685ED28" w14:textId="241C5CC9" w:rsidR="005B3B50" w:rsidRPr="00CC6A92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CC6A92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False aneurysm, </w:t>
            </w:r>
            <w:r w:rsidRPr="00CC6A92">
              <w:rPr>
                <w:rFonts w:asciiTheme="majorHAnsi" w:hAnsiTheme="majorHAnsi"/>
                <w:sz w:val="16"/>
                <w:szCs w:val="16"/>
                <w:lang w:val="en-US"/>
              </w:rPr>
              <w:t>n (%)</w:t>
            </w:r>
          </w:p>
        </w:tc>
        <w:tc>
          <w:tcPr>
            <w:tcW w:w="1240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AE7B8F3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5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4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734" w:type="dxa"/>
            <w:tcBorders>
              <w:top w:val="single" w:sz="4" w:space="0" w:color="E7E6E6" w:themeColor="background2"/>
              <w:left w:val="dashed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06AF1C92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4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3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  <w:tc>
          <w:tcPr>
            <w:tcW w:w="1559" w:type="dxa"/>
            <w:tcBorders>
              <w:top w:val="single" w:sz="4" w:space="0" w:color="E7E6E6" w:themeColor="background2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</w:tcPr>
          <w:p w14:paraId="06E7BBCC" w14:textId="77777777" w:rsidR="005B3B50" w:rsidRPr="000F5478" w:rsidRDefault="005B3B50" w:rsidP="005B3B50">
            <w:pPr>
              <w:spacing w:after="0" w:line="240" w:lineRule="auto"/>
              <w:jc w:val="both"/>
              <w:rPr>
                <w:rFonts w:asciiTheme="majorHAnsi" w:hAnsiTheme="majorHAnsi"/>
                <w:sz w:val="18"/>
                <w:szCs w:val="18"/>
                <w:lang w:val="en-US"/>
              </w:rPr>
            </w:pPr>
            <w:r>
              <w:rPr>
                <w:rFonts w:asciiTheme="majorHAnsi" w:hAnsiTheme="majorHAnsi"/>
                <w:sz w:val="18"/>
                <w:szCs w:val="18"/>
                <w:lang w:val="en-US"/>
              </w:rPr>
              <w:t>1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ajorHAnsi" w:hAnsiTheme="majorHAnsi"/>
                <w:sz w:val="18"/>
                <w:szCs w:val="18"/>
                <w:lang w:val="en-US"/>
              </w:rPr>
              <w:t>7</w:t>
            </w:r>
            <w:r w:rsidRPr="000F5478">
              <w:rPr>
                <w:rFonts w:asciiTheme="majorHAnsi" w:hAnsiTheme="majorHAnsi"/>
                <w:sz w:val="18"/>
                <w:szCs w:val="18"/>
                <w:lang w:val="en-US"/>
              </w:rPr>
              <w:t>%)</w:t>
            </w:r>
          </w:p>
        </w:tc>
      </w:tr>
    </w:tbl>
    <w:p w14:paraId="6E141966" w14:textId="6C3E3D17" w:rsidR="005B3B50" w:rsidRDefault="005B3B50" w:rsidP="005B3B50">
      <w:pPr>
        <w:spacing w:line="720" w:lineRule="auto"/>
        <w:rPr>
          <w:rFonts w:asciiTheme="majorHAnsi" w:hAnsiTheme="majorHAnsi" w:cstheme="majorHAnsi"/>
          <w:b/>
          <w:bCs/>
          <w:lang w:val="en-US"/>
        </w:rPr>
      </w:pPr>
      <w:r>
        <w:rPr>
          <w:rFonts w:asciiTheme="majorHAnsi" w:hAnsiTheme="majorHAnsi" w:cstheme="majorHAnsi"/>
          <w:b/>
          <w:bCs/>
          <w:lang w:val="en-US"/>
        </w:rPr>
        <w:t xml:space="preserve">Supp </w:t>
      </w:r>
      <w:r w:rsidR="00D025AD">
        <w:rPr>
          <w:rFonts w:asciiTheme="majorHAnsi" w:hAnsiTheme="majorHAnsi" w:cstheme="majorHAnsi"/>
          <w:b/>
          <w:bCs/>
          <w:lang w:val="en-US"/>
        </w:rPr>
        <w:t xml:space="preserve">Data </w:t>
      </w:r>
      <w:r w:rsidR="00972281">
        <w:rPr>
          <w:rFonts w:asciiTheme="majorHAnsi" w:hAnsiTheme="majorHAnsi" w:cstheme="majorHAnsi"/>
          <w:b/>
          <w:bCs/>
          <w:lang w:val="en-US"/>
        </w:rPr>
        <w:t>8</w:t>
      </w:r>
      <w:r>
        <w:rPr>
          <w:rFonts w:asciiTheme="majorHAnsi" w:hAnsiTheme="majorHAnsi" w:cstheme="majorHAnsi"/>
          <w:b/>
          <w:bCs/>
          <w:lang w:val="en-US"/>
        </w:rPr>
        <w:t xml:space="preserve">. </w:t>
      </w:r>
      <w:r w:rsidRPr="001A7596">
        <w:rPr>
          <w:rFonts w:asciiTheme="majorHAnsi" w:hAnsiTheme="majorHAnsi" w:cstheme="majorHAnsi"/>
          <w:b/>
          <w:bCs/>
          <w:lang w:val="en-US"/>
        </w:rPr>
        <w:t>Treatment</w:t>
      </w:r>
      <w:r>
        <w:rPr>
          <w:rFonts w:asciiTheme="majorHAnsi" w:hAnsiTheme="majorHAnsi" w:cstheme="majorHAnsi"/>
          <w:b/>
          <w:bCs/>
          <w:lang w:val="en-US"/>
        </w:rPr>
        <w:t>-</w:t>
      </w:r>
      <w:r w:rsidRPr="001A7596">
        <w:rPr>
          <w:rFonts w:asciiTheme="majorHAnsi" w:hAnsiTheme="majorHAnsi" w:cstheme="majorHAnsi"/>
          <w:b/>
          <w:bCs/>
          <w:lang w:val="en-US"/>
        </w:rPr>
        <w:t>related complication</w:t>
      </w:r>
      <w:r>
        <w:rPr>
          <w:rFonts w:asciiTheme="majorHAnsi" w:hAnsiTheme="majorHAnsi" w:cstheme="majorHAnsi"/>
          <w:b/>
          <w:bCs/>
          <w:lang w:val="en-US"/>
        </w:rPr>
        <w:t>s</w:t>
      </w:r>
    </w:p>
    <w:p w14:paraId="141F6169" w14:textId="77777777" w:rsidR="005B3B50" w:rsidRPr="001A7596" w:rsidRDefault="005B3B50" w:rsidP="005B3B50">
      <w:pPr>
        <w:spacing w:line="720" w:lineRule="auto"/>
        <w:rPr>
          <w:rFonts w:asciiTheme="majorHAnsi" w:hAnsiTheme="majorHAnsi" w:cstheme="majorHAnsi"/>
          <w:b/>
          <w:bCs/>
          <w:lang w:val="en-US"/>
        </w:rPr>
      </w:pPr>
    </w:p>
    <w:p w14:paraId="12E8AD39" w14:textId="77777777" w:rsidR="005B3B50" w:rsidRDefault="005B3B50" w:rsidP="005B3B50">
      <w:pPr>
        <w:spacing w:line="720" w:lineRule="auto"/>
        <w:rPr>
          <w:rFonts w:asciiTheme="majorHAnsi" w:hAnsiTheme="majorHAnsi" w:cstheme="majorHAnsi"/>
          <w:b/>
          <w:bCs/>
          <w:lang w:val="en-US"/>
        </w:rPr>
      </w:pPr>
    </w:p>
    <w:p w14:paraId="4DC9C7D7" w14:textId="77777777" w:rsidR="008744C7" w:rsidRPr="00D025AD" w:rsidRDefault="008744C7">
      <w:pPr>
        <w:rPr>
          <w:lang w:val="en-US"/>
        </w:rPr>
      </w:pPr>
    </w:p>
    <w:sectPr w:rsidR="008744C7" w:rsidRPr="00D025AD" w:rsidSect="00F97C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A5E78"/>
    <w:multiLevelType w:val="hybridMultilevel"/>
    <w:tmpl w:val="936407DE"/>
    <w:lvl w:ilvl="0" w:tplc="3B1E6E4A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95458"/>
    <w:multiLevelType w:val="hybridMultilevel"/>
    <w:tmpl w:val="24A4FE5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26E41"/>
    <w:multiLevelType w:val="hybridMultilevel"/>
    <w:tmpl w:val="37C2611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B50"/>
    <w:rsid w:val="00010B18"/>
    <w:rsid w:val="00012199"/>
    <w:rsid w:val="0001512D"/>
    <w:rsid w:val="00022D4C"/>
    <w:rsid w:val="00081C8B"/>
    <w:rsid w:val="000A4B9C"/>
    <w:rsid w:val="000A6E43"/>
    <w:rsid w:val="000B0680"/>
    <w:rsid w:val="000E64A2"/>
    <w:rsid w:val="00101B6B"/>
    <w:rsid w:val="00154F15"/>
    <w:rsid w:val="0015710D"/>
    <w:rsid w:val="00172FF3"/>
    <w:rsid w:val="001B7164"/>
    <w:rsid w:val="00205F3A"/>
    <w:rsid w:val="002210A8"/>
    <w:rsid w:val="00246123"/>
    <w:rsid w:val="00263149"/>
    <w:rsid w:val="00273015"/>
    <w:rsid w:val="002A511C"/>
    <w:rsid w:val="002F30FA"/>
    <w:rsid w:val="00306CDB"/>
    <w:rsid w:val="00321325"/>
    <w:rsid w:val="003A4A7B"/>
    <w:rsid w:val="00401314"/>
    <w:rsid w:val="00420AF1"/>
    <w:rsid w:val="00465E4A"/>
    <w:rsid w:val="004D307F"/>
    <w:rsid w:val="005638FF"/>
    <w:rsid w:val="00586E92"/>
    <w:rsid w:val="00591B8A"/>
    <w:rsid w:val="005B1932"/>
    <w:rsid w:val="005B3B50"/>
    <w:rsid w:val="00601CC5"/>
    <w:rsid w:val="00612B63"/>
    <w:rsid w:val="00661D20"/>
    <w:rsid w:val="00692CD7"/>
    <w:rsid w:val="006A1D85"/>
    <w:rsid w:val="006E3445"/>
    <w:rsid w:val="00716D7D"/>
    <w:rsid w:val="0074691E"/>
    <w:rsid w:val="00771B09"/>
    <w:rsid w:val="00775588"/>
    <w:rsid w:val="00775BD0"/>
    <w:rsid w:val="007D6A0D"/>
    <w:rsid w:val="00803813"/>
    <w:rsid w:val="008322DA"/>
    <w:rsid w:val="00846C19"/>
    <w:rsid w:val="00854B62"/>
    <w:rsid w:val="00874368"/>
    <w:rsid w:val="008744C7"/>
    <w:rsid w:val="0089116F"/>
    <w:rsid w:val="00923AF8"/>
    <w:rsid w:val="00963D8B"/>
    <w:rsid w:val="00965667"/>
    <w:rsid w:val="00972281"/>
    <w:rsid w:val="00985FB9"/>
    <w:rsid w:val="009944B1"/>
    <w:rsid w:val="009D48DB"/>
    <w:rsid w:val="009E62C0"/>
    <w:rsid w:val="00A05BBE"/>
    <w:rsid w:val="00A10E44"/>
    <w:rsid w:val="00A53B76"/>
    <w:rsid w:val="00A73378"/>
    <w:rsid w:val="00A75DA9"/>
    <w:rsid w:val="00A94597"/>
    <w:rsid w:val="00AD01A6"/>
    <w:rsid w:val="00AD5150"/>
    <w:rsid w:val="00B10A4B"/>
    <w:rsid w:val="00B362CB"/>
    <w:rsid w:val="00B4115A"/>
    <w:rsid w:val="00B7048F"/>
    <w:rsid w:val="00BC0D2D"/>
    <w:rsid w:val="00BE6303"/>
    <w:rsid w:val="00BF4B15"/>
    <w:rsid w:val="00C1783A"/>
    <w:rsid w:val="00C25798"/>
    <w:rsid w:val="00C54B20"/>
    <w:rsid w:val="00C5691A"/>
    <w:rsid w:val="00C86AEB"/>
    <w:rsid w:val="00C90234"/>
    <w:rsid w:val="00CC6A92"/>
    <w:rsid w:val="00D025AD"/>
    <w:rsid w:val="00D17AF1"/>
    <w:rsid w:val="00D34561"/>
    <w:rsid w:val="00DB0EA5"/>
    <w:rsid w:val="00DB3AFB"/>
    <w:rsid w:val="00DD1063"/>
    <w:rsid w:val="00DE7D3F"/>
    <w:rsid w:val="00E25C4C"/>
    <w:rsid w:val="00E25DBC"/>
    <w:rsid w:val="00E55594"/>
    <w:rsid w:val="00E73470"/>
    <w:rsid w:val="00EC4009"/>
    <w:rsid w:val="00ED4B31"/>
    <w:rsid w:val="00EF1CFC"/>
    <w:rsid w:val="00F141FF"/>
    <w:rsid w:val="00F44C42"/>
    <w:rsid w:val="00F46D55"/>
    <w:rsid w:val="00F94F4F"/>
    <w:rsid w:val="00F97C70"/>
    <w:rsid w:val="00FB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9B315"/>
  <w15:chartTrackingRefBased/>
  <w15:docId w15:val="{986CA848-BE16-48E8-A9CF-7D0649486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B50"/>
  </w:style>
  <w:style w:type="paragraph" w:styleId="Titre1">
    <w:name w:val="heading 1"/>
    <w:basedOn w:val="Normal"/>
    <w:next w:val="Normal"/>
    <w:link w:val="Titre1Car"/>
    <w:uiPriority w:val="9"/>
    <w:qFormat/>
    <w:rsid w:val="005B3B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B3B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B3B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B3B50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5B3B50"/>
    <w:rPr>
      <w:rFonts w:asciiTheme="majorHAnsi" w:eastAsiaTheme="majorEastAsia" w:hAnsiTheme="majorHAnsi" w:cstheme="majorBidi"/>
      <w:b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5B3B5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3B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3B50"/>
    <w:rPr>
      <w:rFonts w:ascii="Segoe UI" w:hAnsi="Segoe UI" w:cs="Segoe UI"/>
      <w:sz w:val="18"/>
      <w:szCs w:val="18"/>
    </w:rPr>
  </w:style>
  <w:style w:type="character" w:customStyle="1" w:styleId="CommentaireCar">
    <w:name w:val="Commentaire Car"/>
    <w:basedOn w:val="Policepardfaut"/>
    <w:link w:val="Commentaire"/>
    <w:uiPriority w:val="99"/>
    <w:rsid w:val="005B3B50"/>
    <w:rPr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unhideWhenUsed/>
    <w:rsid w:val="005B3B50"/>
    <w:pPr>
      <w:spacing w:line="240" w:lineRule="auto"/>
    </w:pPr>
    <w:rPr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B3B50"/>
    <w:rPr>
      <w:b/>
      <w:bCs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B3B50"/>
    <w:rPr>
      <w:b/>
      <w:bCs/>
    </w:rPr>
  </w:style>
  <w:style w:type="character" w:customStyle="1" w:styleId="En-tteCar">
    <w:name w:val="En-tête Car"/>
    <w:basedOn w:val="Policepardfaut"/>
    <w:link w:val="En-tte"/>
    <w:uiPriority w:val="99"/>
    <w:rsid w:val="005B3B50"/>
  </w:style>
  <w:style w:type="paragraph" w:styleId="En-tte">
    <w:name w:val="header"/>
    <w:basedOn w:val="Normal"/>
    <w:link w:val="En-tteCar"/>
    <w:uiPriority w:val="99"/>
    <w:unhideWhenUsed/>
    <w:rsid w:val="005B3B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1">
    <w:name w:val="En-tête Car1"/>
    <w:basedOn w:val="Policepardfaut"/>
    <w:uiPriority w:val="99"/>
    <w:semiHidden/>
    <w:rsid w:val="005B3B50"/>
  </w:style>
  <w:style w:type="character" w:customStyle="1" w:styleId="PieddepageCar">
    <w:name w:val="Pied de page Car"/>
    <w:basedOn w:val="Policepardfaut"/>
    <w:link w:val="Pieddepage"/>
    <w:uiPriority w:val="99"/>
    <w:rsid w:val="005B3B50"/>
  </w:style>
  <w:style w:type="paragraph" w:styleId="Pieddepage">
    <w:name w:val="footer"/>
    <w:basedOn w:val="Normal"/>
    <w:link w:val="PieddepageCar"/>
    <w:uiPriority w:val="99"/>
    <w:unhideWhenUsed/>
    <w:rsid w:val="005B3B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1">
    <w:name w:val="Pied de page Car1"/>
    <w:basedOn w:val="Policepardfaut"/>
    <w:uiPriority w:val="99"/>
    <w:semiHidden/>
    <w:rsid w:val="005B3B50"/>
  </w:style>
  <w:style w:type="paragraph" w:styleId="NormalWeb">
    <w:name w:val="Normal (Web)"/>
    <w:basedOn w:val="Normal"/>
    <w:uiPriority w:val="99"/>
    <w:unhideWhenUsed/>
    <w:rsid w:val="005B3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5B3B50"/>
    <w:pPr>
      <w:ind w:left="720"/>
      <w:contextualSpacing/>
    </w:pPr>
  </w:style>
  <w:style w:type="table" w:styleId="TableauListe1Clair">
    <w:name w:val="List Table 1 Light"/>
    <w:basedOn w:val="TableauNormal"/>
    <w:uiPriority w:val="46"/>
    <w:rsid w:val="005B3B5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gende">
    <w:name w:val="caption"/>
    <w:basedOn w:val="Normal"/>
    <w:next w:val="Normal"/>
    <w:uiPriority w:val="35"/>
    <w:unhideWhenUsed/>
    <w:qFormat/>
    <w:rsid w:val="005B3B50"/>
    <w:pPr>
      <w:spacing w:after="200" w:line="240" w:lineRule="auto"/>
    </w:pPr>
    <w:rPr>
      <w:rFonts w:asciiTheme="majorHAnsi" w:hAnsiTheme="majorHAnsi"/>
      <w:b/>
      <w:iCs/>
      <w:color w:val="000000" w:themeColor="text1"/>
      <w:szCs w:val="18"/>
    </w:rPr>
  </w:style>
  <w:style w:type="paragraph" w:customStyle="1" w:styleId="Bibliographie1">
    <w:name w:val="Bibliographie1"/>
    <w:basedOn w:val="Normal"/>
    <w:link w:val="BibliographyCar"/>
    <w:rsid w:val="005B3B50"/>
    <w:pPr>
      <w:tabs>
        <w:tab w:val="left" w:pos="500"/>
      </w:tabs>
      <w:spacing w:after="240" w:line="240" w:lineRule="auto"/>
      <w:ind w:left="504" w:hanging="504"/>
    </w:pPr>
    <w:rPr>
      <w:rFonts w:asciiTheme="majorHAnsi" w:hAnsiTheme="majorHAnsi" w:cstheme="majorHAnsi"/>
      <w:b/>
      <w:bCs/>
      <w:sz w:val="32"/>
      <w:lang w:val="en-US"/>
    </w:rPr>
  </w:style>
  <w:style w:type="character" w:customStyle="1" w:styleId="BibliographyCar">
    <w:name w:val="Bibliography Car"/>
    <w:basedOn w:val="Policepardfaut"/>
    <w:link w:val="Bibliographie1"/>
    <w:rsid w:val="005B3B50"/>
    <w:rPr>
      <w:rFonts w:asciiTheme="majorHAnsi" w:hAnsiTheme="majorHAnsi" w:cstheme="majorHAnsi"/>
      <w:b/>
      <w:bCs/>
      <w:sz w:val="32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B10A4B"/>
    <w:rPr>
      <w:sz w:val="16"/>
      <w:szCs w:val="16"/>
    </w:rPr>
  </w:style>
  <w:style w:type="paragraph" w:styleId="Rvision">
    <w:name w:val="Revision"/>
    <w:hidden/>
    <w:uiPriority w:val="99"/>
    <w:semiHidden/>
    <w:rsid w:val="002210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5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25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48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87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5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0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9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406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oleObject" Target="embeddings/oleObject1.bin"/><Relationship Id="rId4" Type="http://schemas.openxmlformats.org/officeDocument/2006/relationships/customXml" Target="../customXml/item4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0A397484CC6846B355344FB9AFFE7A" ma:contentTypeVersion="10" ma:contentTypeDescription="Crée un document." ma:contentTypeScope="" ma:versionID="a4569a9c8d1619311939c8504f8e5f44">
  <xsd:schema xmlns:xsd="http://www.w3.org/2001/XMLSchema" xmlns:xs="http://www.w3.org/2001/XMLSchema" xmlns:p="http://schemas.microsoft.com/office/2006/metadata/properties" xmlns:ns3="177fc6d4-38d5-481b-b7d1-b39ec30cf5ab" targetNamespace="http://schemas.microsoft.com/office/2006/metadata/properties" ma:root="true" ma:fieldsID="d039ae47e881c2e7adceddecd0fb5c5f" ns3:_="">
    <xsd:import namespace="177fc6d4-38d5-481b-b7d1-b39ec30cf5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7fc6d4-38d5-481b-b7d1-b39ec30cf5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D213D-A8DD-4875-AEE8-D237CDD5EAD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7242CFC-AB61-4093-AEFE-E0D7C2F23D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A6EE10-8A7A-4F4A-B40E-A9E5483380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7fc6d4-38d5-481b-b7d1-b39ec30cf5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E377E4-DD29-4B97-82DB-11A57268B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980</TotalTime>
  <Pages>8</Pages>
  <Words>1236</Words>
  <Characters>6798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Boutin</dc:creator>
  <cp:keywords/>
  <dc:description/>
  <cp:lastModifiedBy>Louis Boutin</cp:lastModifiedBy>
  <cp:revision>54</cp:revision>
  <dcterms:created xsi:type="dcterms:W3CDTF">2020-09-06T09:53:00Z</dcterms:created>
  <dcterms:modified xsi:type="dcterms:W3CDTF">2020-11-16T13:22:00Z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0x010100640A397484CC6846B355344FB9AFFE7A</vt:lpwstr>
  </property>
</Properties>
</file>