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pPr w:leftFromText="180" w:rightFromText="180" w:horzAnchor="margin" w:tblpY="562"/>
        <w:tblW w:w="9715" w:type="dxa"/>
        <w:tblLook w:val="04A0" w:firstRow="1" w:lastRow="0" w:firstColumn="1" w:lastColumn="0" w:noHBand="0" w:noVBand="1"/>
      </w:tblPr>
      <w:tblGrid>
        <w:gridCol w:w="2785"/>
        <w:gridCol w:w="4050"/>
        <w:gridCol w:w="2880"/>
      </w:tblGrid>
      <w:tr w:rsidR="00D00BFD" w:rsidRPr="00E83411" w14:paraId="5F0DC6B5" w14:textId="77777777" w:rsidTr="00225B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5" w:type="dxa"/>
            <w:gridSpan w:val="3"/>
          </w:tcPr>
          <w:p w14:paraId="4AA9617D" w14:textId="77777777" w:rsidR="00D00BFD" w:rsidRPr="00E83411" w:rsidRDefault="00D00BFD" w:rsidP="00225B66">
            <w:pPr>
              <w:textAlignment w:val="baseline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Table 1: Demographics and KABP Outcomes</w:t>
            </w:r>
          </w:p>
        </w:tc>
      </w:tr>
      <w:tr w:rsidR="00D00BFD" w:rsidRPr="00E83411" w14:paraId="734C2DF5" w14:textId="77777777" w:rsidTr="00225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5" w:type="dxa"/>
            <w:gridSpan w:val="3"/>
          </w:tcPr>
          <w:p w14:paraId="2E8D06D7" w14:textId="77777777" w:rsidR="00D00BFD" w:rsidRPr="00E83411" w:rsidRDefault="00D00BFD" w:rsidP="00225B66">
            <w:pPr>
              <w:jc w:val="center"/>
              <w:textAlignment w:val="baseline"/>
              <w:rPr>
                <w:rFonts w:ascii="Calibri" w:hAnsi="Calibri" w:cs="Calibri"/>
                <w:color w:val="000000"/>
              </w:rPr>
            </w:pPr>
            <w:r w:rsidRPr="00E83411">
              <w:rPr>
                <w:rFonts w:ascii="Calibri" w:hAnsi="Calibri" w:cs="Calibri"/>
                <w:color w:val="000000"/>
              </w:rPr>
              <w:t>Demographics, n (%)</w:t>
            </w:r>
          </w:p>
        </w:tc>
      </w:tr>
      <w:tr w:rsidR="00D00BFD" w:rsidRPr="00E83411" w14:paraId="6F273C72" w14:textId="77777777" w:rsidTr="00225B6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C8C17A0" w14:textId="77777777" w:rsidR="00D00BFD" w:rsidRPr="00E83411" w:rsidRDefault="00D00BFD" w:rsidP="00225B66">
            <w:pPr>
              <w:jc w:val="center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4050" w:type="dxa"/>
          </w:tcPr>
          <w:p w14:paraId="35732646" w14:textId="77777777" w:rsidR="00D00BFD" w:rsidRPr="00E83411" w:rsidRDefault="00D00BFD" w:rsidP="00225B66">
            <w:pPr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                    Female</w:t>
            </w:r>
          </w:p>
          <w:p w14:paraId="1D901A68" w14:textId="77777777" w:rsidR="00D00BFD" w:rsidRDefault="00D00BFD" w:rsidP="00225B66">
            <w:pPr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                     Male</w:t>
            </w:r>
          </w:p>
          <w:p w14:paraId="3C51CC7E" w14:textId="77777777" w:rsidR="00D00BFD" w:rsidRPr="00E83411" w:rsidRDefault="00D00BFD" w:rsidP="00225B66">
            <w:pPr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880" w:type="dxa"/>
          </w:tcPr>
          <w:p w14:paraId="291EC6E8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85 (72.0%)</w:t>
            </w:r>
          </w:p>
          <w:p w14:paraId="1CC1708D" w14:textId="77777777" w:rsidR="00D00BFD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30 (25.4%)</w:t>
            </w:r>
          </w:p>
          <w:p w14:paraId="44078287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(2.5%)</w:t>
            </w:r>
          </w:p>
        </w:tc>
      </w:tr>
      <w:tr w:rsidR="00D00BFD" w:rsidRPr="00E83411" w14:paraId="4ED9AE95" w14:textId="77777777" w:rsidTr="00225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F46E596" w14:textId="77777777" w:rsidR="00D00BFD" w:rsidRPr="00E83411" w:rsidRDefault="00D00BFD" w:rsidP="00225B66">
            <w:pPr>
              <w:jc w:val="center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Age, mean (sd)</w:t>
            </w:r>
          </w:p>
        </w:tc>
        <w:tc>
          <w:tcPr>
            <w:tcW w:w="4050" w:type="dxa"/>
          </w:tcPr>
          <w:p w14:paraId="6DE29537" w14:textId="77777777" w:rsidR="00D00BFD" w:rsidRPr="00E83411" w:rsidRDefault="00D00BFD" w:rsidP="00225B66">
            <w:pPr>
              <w:jc w:val="right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   Years                                                                                       </w:t>
            </w:r>
          </w:p>
        </w:tc>
        <w:tc>
          <w:tcPr>
            <w:tcW w:w="2880" w:type="dxa"/>
          </w:tcPr>
          <w:p w14:paraId="28834423" w14:textId="77777777" w:rsidR="00D00BFD" w:rsidRPr="00E83411" w:rsidRDefault="00D00BFD" w:rsidP="00225B66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sz w:val="22"/>
                <w:szCs w:val="22"/>
              </w:rPr>
              <w:t>39.9 (13)</w:t>
            </w:r>
          </w:p>
        </w:tc>
      </w:tr>
      <w:tr w:rsidR="00D00BFD" w:rsidRPr="00E83411" w14:paraId="6EE0ED07" w14:textId="77777777" w:rsidTr="00225B6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00B68FE" w14:textId="77777777" w:rsidR="00D00BFD" w:rsidRPr="00E83411" w:rsidRDefault="00D00BFD" w:rsidP="00225B66">
            <w:pPr>
              <w:jc w:val="center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Has a disability:</w:t>
            </w:r>
          </w:p>
        </w:tc>
        <w:tc>
          <w:tcPr>
            <w:tcW w:w="4050" w:type="dxa"/>
          </w:tcPr>
          <w:p w14:paraId="20C78A1A" w14:textId="77777777" w:rsidR="00D00BFD" w:rsidRPr="00E83411" w:rsidRDefault="00D00BFD" w:rsidP="00225B66">
            <w:pPr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     </w:t>
            </w:r>
          </w:p>
        </w:tc>
        <w:tc>
          <w:tcPr>
            <w:tcW w:w="2880" w:type="dxa"/>
          </w:tcPr>
          <w:p w14:paraId="2209D945" w14:textId="77777777" w:rsidR="00D00BFD" w:rsidRPr="00E83411" w:rsidRDefault="00D00BFD" w:rsidP="00225B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15 (12.7%)</w:t>
            </w:r>
          </w:p>
        </w:tc>
      </w:tr>
      <w:tr w:rsidR="00D00BFD" w:rsidRPr="00E83411" w14:paraId="287E957D" w14:textId="77777777" w:rsidTr="00225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5F211E4" w14:textId="77777777" w:rsidR="00D00BFD" w:rsidRPr="00E83411" w:rsidRDefault="00D00BFD" w:rsidP="00225B66">
            <w:pPr>
              <w:jc w:val="center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Positions held, not mutually exclusive</w:t>
            </w:r>
            <w:r w:rsidRPr="00E83411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:</w:t>
            </w:r>
          </w:p>
        </w:tc>
        <w:tc>
          <w:tcPr>
            <w:tcW w:w="4050" w:type="dxa"/>
          </w:tcPr>
          <w:p w14:paraId="72A5247A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PI or Co-Investigator</w:t>
            </w:r>
          </w:p>
          <w:p w14:paraId="4475558E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Project manager</w:t>
            </w:r>
            <w:r w:rsidRPr="00E83411"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645FFE87" w14:textId="77777777" w:rsidR="00D00BFD" w:rsidRPr="00E83411" w:rsidRDefault="00D00BFD" w:rsidP="00225B66">
            <w:pPr>
              <w:jc w:val="right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Clinical Trial Coordinator</w:t>
            </w:r>
          </w:p>
          <w:p w14:paraId="51B467FE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Recruitment/Outreach</w:t>
            </w:r>
          </w:p>
          <w:p w14:paraId="11066B25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880" w:type="dxa"/>
          </w:tcPr>
          <w:p w14:paraId="3E492530" w14:textId="77777777" w:rsidR="00D00BFD" w:rsidRPr="00E83411" w:rsidRDefault="00D00BFD" w:rsidP="00225B66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48 (40.7%)</w:t>
            </w:r>
          </w:p>
          <w:p w14:paraId="17246580" w14:textId="77777777" w:rsidR="00D00BFD" w:rsidRPr="00E83411" w:rsidRDefault="00D00BFD" w:rsidP="00225B66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32 (27.1%)</w:t>
            </w:r>
          </w:p>
          <w:p w14:paraId="6A56A8C7" w14:textId="77777777" w:rsidR="00D00BFD" w:rsidRPr="00E83411" w:rsidRDefault="00D00BFD" w:rsidP="00225B66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44 (37.3%)</w:t>
            </w:r>
          </w:p>
          <w:p w14:paraId="1995CCDC" w14:textId="77777777" w:rsidR="00D00BFD" w:rsidRPr="00E83411" w:rsidRDefault="00D00BFD" w:rsidP="00225B66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26 (22%)</w:t>
            </w:r>
          </w:p>
          <w:p w14:paraId="22E0E359" w14:textId="77777777" w:rsidR="00D00BFD" w:rsidRPr="00E83411" w:rsidRDefault="00D00BFD" w:rsidP="00225B66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>54 (45.8%)</w:t>
            </w:r>
          </w:p>
        </w:tc>
      </w:tr>
      <w:tr w:rsidR="00D00BFD" w:rsidRPr="00E83411" w14:paraId="38172868" w14:textId="77777777" w:rsidTr="00225B6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B39B32E" w14:textId="77777777" w:rsidR="00D00BFD" w:rsidRPr="00E83411" w:rsidRDefault="00D00BFD" w:rsidP="00225B66">
            <w:pPr>
              <w:jc w:val="center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E8341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Health conditions of studies work(ed) on:</w:t>
            </w:r>
          </w:p>
        </w:tc>
        <w:tc>
          <w:tcPr>
            <w:tcW w:w="4050" w:type="dxa"/>
          </w:tcPr>
          <w:p w14:paraId="0F9BAC3A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3411">
              <w:rPr>
                <w:rFonts w:ascii="Calibri" w:hAnsi="Calibri" w:cs="Calibri"/>
                <w:sz w:val="22"/>
                <w:szCs w:val="22"/>
              </w:rPr>
              <w:t>Alzheimer/Dementia</w:t>
            </w:r>
          </w:p>
          <w:p w14:paraId="622AEF9B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3411">
              <w:rPr>
                <w:rFonts w:ascii="Calibri" w:hAnsi="Calibri" w:cs="Calibri"/>
                <w:sz w:val="22"/>
                <w:szCs w:val="22"/>
              </w:rPr>
              <w:t>Gastrointestinal</w:t>
            </w:r>
          </w:p>
          <w:p w14:paraId="2436F28A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3411">
              <w:rPr>
                <w:rFonts w:ascii="Calibri" w:hAnsi="Calibri" w:cs="Calibri"/>
                <w:sz w:val="22"/>
                <w:szCs w:val="22"/>
              </w:rPr>
              <w:t>Asthma</w:t>
            </w:r>
          </w:p>
          <w:p w14:paraId="6B035AD1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3411">
              <w:rPr>
                <w:rFonts w:ascii="Calibri" w:hAnsi="Calibri" w:cs="Calibri"/>
                <w:sz w:val="22"/>
                <w:szCs w:val="22"/>
              </w:rPr>
              <w:t>Heart Disease</w:t>
            </w:r>
          </w:p>
          <w:p w14:paraId="7ABFF716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3411">
              <w:rPr>
                <w:rFonts w:ascii="Calibri" w:hAnsi="Calibri" w:cs="Calibri"/>
                <w:sz w:val="22"/>
                <w:szCs w:val="22"/>
              </w:rPr>
              <w:t>Diabetes</w:t>
            </w:r>
          </w:p>
          <w:p w14:paraId="31770E3D" w14:textId="77777777" w:rsidR="00D00BFD" w:rsidRPr="00E83411" w:rsidRDefault="00D00BFD" w:rsidP="00225B66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3411">
              <w:rPr>
                <w:rFonts w:ascii="Calibri" w:hAnsi="Calibri" w:cs="Calibri"/>
                <w:sz w:val="22"/>
                <w:szCs w:val="22"/>
              </w:rPr>
              <w:t xml:space="preserve">           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</w:t>
            </w:r>
            <w:r w:rsidRPr="00E83411">
              <w:rPr>
                <w:rFonts w:ascii="Calibri" w:hAnsi="Calibri" w:cs="Calibri"/>
                <w:sz w:val="22"/>
                <w:szCs w:val="22"/>
              </w:rPr>
              <w:t>Mental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83411">
              <w:rPr>
                <w:rFonts w:ascii="Calibri" w:hAnsi="Calibri" w:cs="Calibri"/>
                <w:sz w:val="22"/>
                <w:szCs w:val="22"/>
              </w:rPr>
              <w:t>Health/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83411">
              <w:rPr>
                <w:rFonts w:ascii="Calibri" w:hAnsi="Calibri" w:cs="Calibri"/>
                <w:sz w:val="22"/>
                <w:szCs w:val="22"/>
              </w:rPr>
              <w:t>Psychiatric</w:t>
            </w:r>
          </w:p>
          <w:p w14:paraId="3F6A0EC1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3411">
              <w:rPr>
                <w:rFonts w:ascii="Calibri" w:hAnsi="Calibri" w:cs="Calibri"/>
                <w:sz w:val="22"/>
                <w:szCs w:val="22"/>
              </w:rPr>
              <w:t>Epilepsy</w:t>
            </w:r>
          </w:p>
          <w:p w14:paraId="62C4DEB9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sz w:val="22"/>
                <w:szCs w:val="22"/>
              </w:rPr>
              <w:t xml:space="preserve">Obesity                                                      </w:t>
            </w:r>
          </w:p>
        </w:tc>
        <w:tc>
          <w:tcPr>
            <w:tcW w:w="2880" w:type="dxa"/>
          </w:tcPr>
          <w:p w14:paraId="35A14C87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30 (25.4%)</w:t>
            </w:r>
          </w:p>
          <w:p w14:paraId="0801B169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 (12.7%)</w:t>
            </w:r>
          </w:p>
          <w:p w14:paraId="43FFBEDE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 (6.8%)</w:t>
            </w:r>
          </w:p>
          <w:p w14:paraId="454A2D8E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28 (23.7%)</w:t>
            </w:r>
          </w:p>
          <w:p w14:paraId="49C2716F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30 (25.4%)</w:t>
            </w:r>
          </w:p>
          <w:p w14:paraId="438688CA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33 (28%)</w:t>
            </w:r>
          </w:p>
          <w:p w14:paraId="1B3A8294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 (8.5%)</w:t>
            </w:r>
          </w:p>
          <w:p w14:paraId="2EB02F66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 (19.5%)</w:t>
            </w:r>
          </w:p>
        </w:tc>
      </w:tr>
      <w:tr w:rsidR="00D00BFD" w:rsidRPr="00E83411" w14:paraId="4001E31B" w14:textId="77777777" w:rsidTr="00225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6B75FB24" w14:textId="77777777" w:rsidR="00D00BFD" w:rsidRPr="00E83411" w:rsidRDefault="00D00BFD" w:rsidP="00225B66">
            <w:pPr>
              <w:jc w:val="center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50" w:type="dxa"/>
          </w:tcPr>
          <w:p w14:paraId="28307A5B" w14:textId="77777777" w:rsidR="00D00BFD" w:rsidRPr="0068221E" w:rsidRDefault="00D00BFD" w:rsidP="00225B66">
            <w:pPr>
              <w:ind w:left="7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 w:rsidRPr="0068221E">
              <w:rPr>
                <w:rFonts w:ascii="Calibri" w:hAnsi="Calibri" w:cs="Calibri"/>
                <w:b/>
                <w:bCs/>
                <w:color w:val="000000"/>
              </w:rPr>
              <w:t>KABP Outcomes</w:t>
            </w:r>
          </w:p>
        </w:tc>
        <w:tc>
          <w:tcPr>
            <w:tcW w:w="2880" w:type="dxa"/>
          </w:tcPr>
          <w:p w14:paraId="66D2CCA6" w14:textId="77777777" w:rsidR="00D00BFD" w:rsidRPr="00E83411" w:rsidRDefault="00D00BFD" w:rsidP="00225B66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00BFD" w:rsidRPr="00E83411" w14:paraId="68CE90D0" w14:textId="77777777" w:rsidTr="00225B6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237264BE" w14:textId="77777777" w:rsidR="00D00BFD" w:rsidRPr="00E83411" w:rsidRDefault="00D00BFD" w:rsidP="00225B66">
            <w:pPr>
              <w:jc w:val="center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E6057">
              <w:rPr>
                <w:rFonts w:ascii="Calibri" w:hAnsi="Calibri" w:cs="Calibri"/>
              </w:rPr>
              <w:t>Knowledge</w:t>
            </w:r>
            <w:r w:rsidRPr="0068221E">
              <w:rPr>
                <w:rFonts w:ascii="Calibri" w:hAnsi="Calibri" w:cs="Calibri"/>
                <w:b w:val="0"/>
                <w:bCs w:val="0"/>
              </w:rPr>
              <w:t xml:space="preserve"> (survey)</w:t>
            </w:r>
          </w:p>
        </w:tc>
        <w:tc>
          <w:tcPr>
            <w:tcW w:w="4050" w:type="dxa"/>
          </w:tcPr>
          <w:p w14:paraId="768F9002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sz w:val="22"/>
                <w:szCs w:val="22"/>
              </w:rPr>
              <w:t>% correct</w:t>
            </w:r>
          </w:p>
        </w:tc>
        <w:tc>
          <w:tcPr>
            <w:tcW w:w="2880" w:type="dxa"/>
          </w:tcPr>
          <w:p w14:paraId="7C948566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73.7%</w:t>
            </w:r>
          </w:p>
        </w:tc>
      </w:tr>
      <w:tr w:rsidR="00D00BFD" w:rsidRPr="00E83411" w14:paraId="4C87C465" w14:textId="77777777" w:rsidTr="00225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7967804" w14:textId="77777777" w:rsidR="00D00BFD" w:rsidRPr="0068221E" w:rsidRDefault="00D00BFD" w:rsidP="00225B66">
            <w:pPr>
              <w:jc w:val="center"/>
              <w:textAlignment w:val="baseline"/>
              <w:rPr>
                <w:rFonts w:ascii="Calibri" w:hAnsi="Calibri" w:cs="Calibri"/>
                <w:b w:val="0"/>
                <w:bCs w:val="0"/>
              </w:rPr>
            </w:pPr>
          </w:p>
          <w:p w14:paraId="42872657" w14:textId="77777777" w:rsidR="00D00BFD" w:rsidRPr="003E6057" w:rsidRDefault="00D00BFD" w:rsidP="00225B66">
            <w:pPr>
              <w:jc w:val="center"/>
              <w:textAlignment w:val="baseline"/>
              <w:rPr>
                <w:rFonts w:ascii="Calibri" w:hAnsi="Calibri" w:cs="Calibri"/>
              </w:rPr>
            </w:pPr>
            <w:r w:rsidRPr="003E6057">
              <w:rPr>
                <w:rFonts w:ascii="Calibri" w:hAnsi="Calibri" w:cs="Calibri"/>
              </w:rPr>
              <w:t>Attitudes (</w:t>
            </w:r>
            <w:r w:rsidRPr="003E6057">
              <w:rPr>
                <w:rFonts w:ascii="Calibri" w:hAnsi="Calibri" w:cs="Calibri"/>
                <w:i/>
                <w:iCs/>
              </w:rPr>
              <w:t>Explicit</w:t>
            </w:r>
            <w:r w:rsidRPr="003E6057">
              <w:rPr>
                <w:rFonts w:ascii="Calibri" w:hAnsi="Calibri" w:cs="Calibri"/>
              </w:rPr>
              <w:t>):</w:t>
            </w:r>
          </w:p>
          <w:p w14:paraId="55D6BF3B" w14:textId="77777777" w:rsidR="00D00BFD" w:rsidRDefault="00D00BFD" w:rsidP="00225B66">
            <w:pPr>
              <w:jc w:val="center"/>
              <w:textAlignment w:val="baseline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 w:val="0"/>
                <w:bCs w:val="0"/>
              </w:rPr>
              <w:t>Mean (sd)</w:t>
            </w:r>
          </w:p>
          <w:p w14:paraId="2A731C4B" w14:textId="77777777" w:rsidR="00D00BFD" w:rsidRPr="0068221E" w:rsidRDefault="00D00BFD" w:rsidP="00225B66">
            <w:pPr>
              <w:jc w:val="center"/>
              <w:textAlignment w:val="baselin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Item response range, 1-3</w:t>
            </w:r>
          </w:p>
        </w:tc>
        <w:tc>
          <w:tcPr>
            <w:tcW w:w="4050" w:type="dxa"/>
          </w:tcPr>
          <w:p w14:paraId="1D112544" w14:textId="77777777" w:rsidR="00D00BFD" w:rsidRPr="003E6057" w:rsidRDefault="00D00BFD" w:rsidP="00225B66">
            <w:pPr>
              <w:ind w:left="720"/>
              <w:jc w:val="right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3E6057">
              <w:rPr>
                <w:rFonts w:ascii="Calibri" w:hAnsi="Calibri" w:cs="Calibri"/>
                <w:sz w:val="22"/>
                <w:szCs w:val="22"/>
              </w:rPr>
              <w:t>Inclusion (4 items)</w:t>
            </w:r>
          </w:p>
          <w:p w14:paraId="35CF6823" w14:textId="77777777" w:rsidR="00D00BFD" w:rsidRPr="00E83411" w:rsidRDefault="00D00BFD" w:rsidP="00225B66">
            <w:pPr>
              <w:jc w:val="right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3E6057">
              <w:rPr>
                <w:rFonts w:ascii="Calibri" w:hAnsi="Calibri" w:cs="Calibri"/>
                <w:sz w:val="22"/>
                <w:szCs w:val="22"/>
              </w:rPr>
              <w:t xml:space="preserve">             Discrimination</w:t>
            </w:r>
            <w:r w:rsidRPr="00E83411">
              <w:rPr>
                <w:rFonts w:ascii="Calibri" w:hAnsi="Calibri" w:cs="Calibri"/>
                <w:sz w:val="22"/>
                <w:szCs w:val="22"/>
              </w:rPr>
              <w:t xml:space="preserve"> (4 items)</w:t>
            </w:r>
          </w:p>
          <w:p w14:paraId="70DAD6A9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3411">
              <w:rPr>
                <w:rFonts w:ascii="Calibri" w:hAnsi="Calibri" w:cs="Calibri"/>
                <w:sz w:val="22"/>
                <w:szCs w:val="22"/>
              </w:rPr>
              <w:t>Gains (4 items)</w:t>
            </w:r>
          </w:p>
          <w:p w14:paraId="166A0A55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sz w:val="22"/>
                <w:szCs w:val="22"/>
              </w:rPr>
              <w:t>Prospects (4 items)</w:t>
            </w:r>
          </w:p>
        </w:tc>
        <w:tc>
          <w:tcPr>
            <w:tcW w:w="2880" w:type="dxa"/>
          </w:tcPr>
          <w:p w14:paraId="7D1B18F2" w14:textId="77777777" w:rsidR="00D00BFD" w:rsidRPr="00E83411" w:rsidRDefault="00D00BFD" w:rsidP="00225B66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1.89 (0.47)</w:t>
            </w:r>
          </w:p>
          <w:p w14:paraId="1398F35A" w14:textId="77777777" w:rsidR="00D00BFD" w:rsidRPr="00E83411" w:rsidRDefault="00D00BFD" w:rsidP="00225B66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2.58 (0.44)</w:t>
            </w:r>
          </w:p>
          <w:p w14:paraId="6DBC8BD9" w14:textId="77777777" w:rsidR="00D00BFD" w:rsidRPr="00E83411" w:rsidRDefault="00D00BFD" w:rsidP="00225B66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2.41 (0.48)</w:t>
            </w:r>
          </w:p>
          <w:p w14:paraId="754E00F6" w14:textId="77777777" w:rsidR="00D00BFD" w:rsidRPr="00E83411" w:rsidRDefault="00D00BFD" w:rsidP="00225B66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1.13 (0.37)</w:t>
            </w:r>
          </w:p>
        </w:tc>
      </w:tr>
      <w:tr w:rsidR="00D00BFD" w:rsidRPr="00E83411" w14:paraId="39545E19" w14:textId="77777777" w:rsidTr="00225B6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F86273E" w14:textId="77777777" w:rsidR="00D00BFD" w:rsidRPr="003E6057" w:rsidRDefault="00D00BFD" w:rsidP="00225B66">
            <w:pPr>
              <w:jc w:val="center"/>
              <w:textAlignment w:val="baseline"/>
              <w:rPr>
                <w:rFonts w:ascii="Calibri" w:hAnsi="Calibri" w:cs="Calibri"/>
              </w:rPr>
            </w:pPr>
            <w:r w:rsidRPr="003E6057">
              <w:rPr>
                <w:rFonts w:ascii="Calibri" w:hAnsi="Calibri" w:cs="Calibri"/>
              </w:rPr>
              <w:t>Attitudes (</w:t>
            </w:r>
            <w:r w:rsidRPr="003E6057">
              <w:rPr>
                <w:rFonts w:ascii="Calibri" w:hAnsi="Calibri" w:cs="Calibri"/>
                <w:i/>
                <w:iCs/>
              </w:rPr>
              <w:t>Implicit</w:t>
            </w:r>
            <w:r w:rsidRPr="003E6057">
              <w:rPr>
                <w:rFonts w:ascii="Calibri" w:hAnsi="Calibri" w:cs="Calibri"/>
              </w:rPr>
              <w:t>):</w:t>
            </w:r>
          </w:p>
          <w:p w14:paraId="289C331E" w14:textId="77777777" w:rsidR="00D00BFD" w:rsidRPr="0068221E" w:rsidRDefault="00D00BFD" w:rsidP="00225B66">
            <w:pPr>
              <w:jc w:val="center"/>
              <w:textAlignment w:val="baseline"/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 w:rsidRPr="0068221E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Mean</w:t>
            </w:r>
          </w:p>
          <w:p w14:paraId="0B61C537" w14:textId="77777777" w:rsidR="00D00BFD" w:rsidRPr="00E83411" w:rsidRDefault="00D00BFD" w:rsidP="00225B66">
            <w:pPr>
              <w:jc w:val="center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221E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Range, 1-7</w:t>
            </w:r>
          </w:p>
        </w:tc>
        <w:tc>
          <w:tcPr>
            <w:tcW w:w="4050" w:type="dxa"/>
          </w:tcPr>
          <w:p w14:paraId="40D7951D" w14:textId="77777777" w:rsidR="00D00BFD" w:rsidRPr="00E83411" w:rsidRDefault="00D00BFD" w:rsidP="00225B66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       </w:t>
            </w:r>
            <w:r w:rsidRPr="00E83411">
              <w:rPr>
                <w:rFonts w:ascii="Calibri" w:hAnsi="Calibri" w:cs="Calibri"/>
                <w:sz w:val="22"/>
                <w:szCs w:val="22"/>
              </w:rPr>
              <w:t>Developmental Disability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83411">
              <w:rPr>
                <w:rFonts w:ascii="Calibri" w:hAnsi="Calibri" w:cs="Calibri"/>
                <w:sz w:val="22"/>
                <w:szCs w:val="22"/>
              </w:rPr>
              <w:t>(n= 61)</w:t>
            </w:r>
          </w:p>
          <w:p w14:paraId="298053FA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sz w:val="22"/>
                <w:szCs w:val="22"/>
              </w:rPr>
              <w:t>Physical Disability (n= 57)</w:t>
            </w:r>
          </w:p>
        </w:tc>
        <w:tc>
          <w:tcPr>
            <w:tcW w:w="2880" w:type="dxa"/>
          </w:tcPr>
          <w:p w14:paraId="3B225A83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3.77</w:t>
            </w:r>
          </w:p>
          <w:p w14:paraId="2FF73260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341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6.16</w:t>
            </w:r>
          </w:p>
        </w:tc>
      </w:tr>
      <w:tr w:rsidR="00D00BFD" w:rsidRPr="00E83411" w14:paraId="5B58C6E7" w14:textId="77777777" w:rsidTr="00225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Merge w:val="restart"/>
          </w:tcPr>
          <w:p w14:paraId="74AABB06" w14:textId="77777777" w:rsidR="00D00BFD" w:rsidRDefault="00D00BFD" w:rsidP="00225B66">
            <w:pPr>
              <w:jc w:val="center"/>
              <w:textAlignment w:val="baseline"/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Perceptions:</w:t>
            </w:r>
          </w:p>
          <w:p w14:paraId="54D5BC21" w14:textId="77777777" w:rsidR="00D00BFD" w:rsidRPr="0068221E" w:rsidRDefault="00D00BFD" w:rsidP="00225B66">
            <w:pPr>
              <w:jc w:val="center"/>
              <w:textAlignment w:val="baseline"/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 w:rsidRPr="0068221E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Mean (sd)</w:t>
            </w:r>
          </w:p>
          <w:p w14:paraId="269F2E02" w14:textId="77777777" w:rsidR="00D00BFD" w:rsidRPr="00E83411" w:rsidRDefault="00D00BFD" w:rsidP="00225B66">
            <w:pPr>
              <w:jc w:val="center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221E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Item response range, 1-5</w:t>
            </w:r>
          </w:p>
        </w:tc>
        <w:tc>
          <w:tcPr>
            <w:tcW w:w="4050" w:type="dxa"/>
            <w:vMerge w:val="restart"/>
            <w:vAlign w:val="center"/>
          </w:tcPr>
          <w:p w14:paraId="43B4CB68" w14:textId="77777777" w:rsidR="00D00BFD" w:rsidRPr="003E6057" w:rsidRDefault="00D00BFD" w:rsidP="00225B6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605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Awareness (1 item)</w:t>
            </w:r>
          </w:p>
          <w:p w14:paraId="09EC35F8" w14:textId="77777777" w:rsidR="00D00BFD" w:rsidRPr="003E6057" w:rsidRDefault="00D00BFD" w:rsidP="00225B6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605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Desire (2 items)</w:t>
            </w:r>
          </w:p>
          <w:p w14:paraId="45DF0EC2" w14:textId="77777777" w:rsidR="00D00BFD" w:rsidRPr="003E6057" w:rsidRDefault="00D00BFD" w:rsidP="00225B6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605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Knowledge (4 items)</w:t>
            </w:r>
          </w:p>
          <w:p w14:paraId="19461400" w14:textId="77777777" w:rsidR="00D00BFD" w:rsidRPr="003E6057" w:rsidRDefault="00D00BFD" w:rsidP="00225B6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605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Ability (4 items)</w:t>
            </w:r>
          </w:p>
          <w:p w14:paraId="307A1094" w14:textId="77777777" w:rsidR="00D00BFD" w:rsidRPr="003E6057" w:rsidRDefault="00D00BFD" w:rsidP="00225B66">
            <w:pPr>
              <w:ind w:left="720"/>
              <w:jc w:val="right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605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Reinforcement (6 items)</w:t>
            </w:r>
          </w:p>
        </w:tc>
        <w:tc>
          <w:tcPr>
            <w:tcW w:w="2880" w:type="dxa"/>
            <w:vMerge w:val="restart"/>
          </w:tcPr>
          <w:p w14:paraId="55DAC9AB" w14:textId="77777777" w:rsidR="00D00BFD" w:rsidRPr="003E6057" w:rsidRDefault="00D00BFD" w:rsidP="00225B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605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3.31 (1.11)</w:t>
            </w:r>
          </w:p>
          <w:p w14:paraId="45777F09" w14:textId="77777777" w:rsidR="00D00BFD" w:rsidRPr="003E6057" w:rsidRDefault="00D00BFD" w:rsidP="00225B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605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3.25 (0.81)</w:t>
            </w:r>
          </w:p>
          <w:p w14:paraId="145154EA" w14:textId="77777777" w:rsidR="00D00BFD" w:rsidRPr="003E6057" w:rsidRDefault="00D00BFD" w:rsidP="00225B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605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3.00 (0.74)</w:t>
            </w:r>
          </w:p>
          <w:p w14:paraId="0F3343EB" w14:textId="77777777" w:rsidR="00D00BFD" w:rsidRPr="003E6057" w:rsidRDefault="00D00BFD" w:rsidP="00225B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605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2.95  (0.77)</w:t>
            </w:r>
          </w:p>
          <w:p w14:paraId="3CC1369C" w14:textId="77777777" w:rsidR="00D00BFD" w:rsidRPr="003E6057" w:rsidRDefault="00D00BFD" w:rsidP="00225B66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605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3.39 (0.92)</w:t>
            </w:r>
          </w:p>
        </w:tc>
      </w:tr>
      <w:tr w:rsidR="00D00BFD" w:rsidRPr="00E83411" w14:paraId="7739D2AC" w14:textId="77777777" w:rsidTr="00225B6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Merge/>
          </w:tcPr>
          <w:p w14:paraId="77D369A6" w14:textId="77777777" w:rsidR="00D00BFD" w:rsidRPr="00E83411" w:rsidRDefault="00D00BFD" w:rsidP="00225B66">
            <w:pPr>
              <w:jc w:val="center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50" w:type="dxa"/>
            <w:vMerge/>
          </w:tcPr>
          <w:p w14:paraId="04890E6D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14:paraId="18FB2EA9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D00BFD" w:rsidRPr="00E83411" w14:paraId="1BF0826A" w14:textId="77777777" w:rsidTr="00225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Merge/>
          </w:tcPr>
          <w:p w14:paraId="0054030E" w14:textId="77777777" w:rsidR="00D00BFD" w:rsidRPr="00E83411" w:rsidRDefault="00D00BFD" w:rsidP="00225B66">
            <w:pPr>
              <w:jc w:val="center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50" w:type="dxa"/>
            <w:vMerge/>
          </w:tcPr>
          <w:p w14:paraId="3205D939" w14:textId="77777777" w:rsidR="00D00BFD" w:rsidRPr="00E83411" w:rsidRDefault="00D00BFD" w:rsidP="00225B66">
            <w:pPr>
              <w:ind w:left="720"/>
              <w:jc w:val="right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14:paraId="256B2ED6" w14:textId="77777777" w:rsidR="00D00BFD" w:rsidRPr="00E83411" w:rsidRDefault="00D00BFD" w:rsidP="00225B66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D00BFD" w:rsidRPr="00E83411" w14:paraId="709012B5" w14:textId="77777777" w:rsidTr="00225B6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Merge/>
          </w:tcPr>
          <w:p w14:paraId="74C7D899" w14:textId="77777777" w:rsidR="00D00BFD" w:rsidRPr="00E83411" w:rsidRDefault="00D00BFD" w:rsidP="00225B66">
            <w:pPr>
              <w:ind w:left="720"/>
              <w:jc w:val="right"/>
              <w:textAlignment w:val="baselin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050" w:type="dxa"/>
            <w:vMerge/>
          </w:tcPr>
          <w:p w14:paraId="31CD5959" w14:textId="77777777" w:rsidR="00D00BFD" w:rsidRPr="00E83411" w:rsidRDefault="00D00BFD" w:rsidP="00225B66">
            <w:pPr>
              <w:jc w:val="righ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14:paraId="2DE9773C" w14:textId="77777777" w:rsidR="00D00BFD" w:rsidRPr="00E83411" w:rsidRDefault="00D00BFD" w:rsidP="00225B66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22AA8C1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1998EFD3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3EC875CA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7486233B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505249F7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2D6B4BBC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6229FC07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15FB6384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02C8936D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34702087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301F52F1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55FBD325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0A9C65C8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77DAF779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2153589B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295AA456" w14:textId="77777777" w:rsidR="00D00BFD" w:rsidRDefault="00D00BFD" w:rsidP="00D00BFD">
      <w:pPr>
        <w:spacing w:after="160" w:line="480" w:lineRule="auto"/>
        <w:rPr>
          <w:rFonts w:ascii="Arial" w:hAnsi="Arial" w:cs="Arial"/>
          <w:i/>
          <w:iCs/>
          <w:sz w:val="22"/>
          <w:szCs w:val="22"/>
        </w:rPr>
      </w:pPr>
    </w:p>
    <w:p w14:paraId="64544118" w14:textId="77777777" w:rsidR="00D00BFD" w:rsidRDefault="00D00BFD" w:rsidP="00D00BFD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Table 2.  </w:t>
      </w:r>
    </w:p>
    <w:p w14:paraId="0F5212DC" w14:textId="77777777" w:rsidR="00D00BFD" w:rsidRDefault="00D00BFD" w:rsidP="00D00BFD">
      <w:pPr>
        <w:jc w:val="center"/>
        <w:rPr>
          <w:rFonts w:ascii="Calibri" w:hAnsi="Calibri" w:cs="Calibri"/>
          <w:b/>
          <w:bCs/>
        </w:rPr>
      </w:pPr>
      <w:r w:rsidRPr="00771112">
        <w:rPr>
          <w:rFonts w:ascii="Calibri" w:hAnsi="Calibri" w:cs="Calibri"/>
          <w:b/>
          <w:bCs/>
        </w:rPr>
        <w:t>Zero-Order Intercorrelations: Bias, Knowledge, Attitudes, and Perceptions Measures and Domains</w:t>
      </w:r>
    </w:p>
    <w:p w14:paraId="6CF38960" w14:textId="77777777" w:rsidR="00D00BFD" w:rsidRDefault="00D00BFD" w:rsidP="00D00BFD">
      <w:pPr>
        <w:rPr>
          <w:rFonts w:ascii="Calibri" w:hAnsi="Calibri" w:cs="Calibri"/>
          <w:i/>
          <w:iCs/>
          <w:sz w:val="22"/>
          <w:szCs w:val="22"/>
        </w:rPr>
        <w:sectPr w:rsidR="00D00BFD" w:rsidSect="00D00BFD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Pr="00F37F1D">
        <w:rPr>
          <w:rFonts w:ascii="Calibri" w:hAnsi="Calibri" w:cs="Calibri"/>
          <w:i/>
          <w:iCs/>
          <w:sz w:val="22"/>
          <w:szCs w:val="22"/>
          <w:highlight w:val="yellow"/>
        </w:rPr>
        <w:t>(* p &lt; .05</w:t>
      </w:r>
      <w:r w:rsidRPr="00F37F1D">
        <w:rPr>
          <w:rFonts w:ascii="Calibri" w:hAnsi="Calibri" w:cs="Calibri"/>
          <w:i/>
          <w:iCs/>
          <w:sz w:val="22"/>
          <w:szCs w:val="22"/>
        </w:rPr>
        <w:t xml:space="preserve">; ** </w:t>
      </w:r>
      <w:r w:rsidRPr="00F37F1D">
        <w:rPr>
          <w:rFonts w:ascii="Calibri" w:hAnsi="Calibri" w:cs="Calibri"/>
          <w:i/>
          <w:iCs/>
          <w:sz w:val="22"/>
          <w:szCs w:val="22"/>
          <w:highlight w:val="green"/>
        </w:rPr>
        <w:t>p &lt; .01</w:t>
      </w:r>
      <w:r w:rsidRPr="00F37F1D">
        <w:rPr>
          <w:rFonts w:ascii="Calibri" w:hAnsi="Calibri" w:cs="Calibri"/>
          <w:i/>
          <w:iCs/>
          <w:sz w:val="22"/>
          <w:szCs w:val="22"/>
        </w:rPr>
        <w:t>).</w:t>
      </w:r>
    </w:p>
    <w:p w14:paraId="36BC32BF" w14:textId="77777777" w:rsidR="00D00BFD" w:rsidRPr="00771112" w:rsidRDefault="00D00BFD" w:rsidP="00D00BFD">
      <w:pPr>
        <w:jc w:val="center"/>
        <w:rPr>
          <w:rFonts w:ascii="Calibri" w:hAnsi="Calibri" w:cs="Calibri"/>
          <w:b/>
          <w:bCs/>
        </w:rPr>
      </w:pPr>
    </w:p>
    <w:tbl>
      <w:tblPr>
        <w:tblpPr w:leftFromText="180" w:rightFromText="180" w:vertAnchor="page" w:horzAnchor="margin" w:tblpY="1899"/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1335"/>
        <w:gridCol w:w="659"/>
        <w:gridCol w:w="659"/>
        <w:gridCol w:w="857"/>
        <w:gridCol w:w="554"/>
        <w:gridCol w:w="554"/>
        <w:gridCol w:w="554"/>
        <w:gridCol w:w="554"/>
        <w:gridCol w:w="6"/>
        <w:gridCol w:w="548"/>
        <w:gridCol w:w="554"/>
        <w:gridCol w:w="554"/>
        <w:gridCol w:w="554"/>
        <w:gridCol w:w="561"/>
      </w:tblGrid>
      <w:tr w:rsidR="00D00BFD" w:rsidRPr="00E83411" w14:paraId="5D4B2CFF" w14:textId="77777777" w:rsidTr="00225B66">
        <w:trPr>
          <w:cantSplit/>
          <w:trHeight w:val="877"/>
          <w:tblHeader/>
        </w:trPr>
        <w:tc>
          <w:tcPr>
            <w:tcW w:w="1105" w:type="pct"/>
            <w:gridSpan w:val="2"/>
            <w:vMerge w:val="restart"/>
          </w:tcPr>
          <w:p w14:paraId="25BCD53A" w14:textId="77777777" w:rsidR="00D00BFD" w:rsidRPr="00790B9A" w:rsidRDefault="00D00BFD" w:rsidP="00225B6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90B9A">
              <w:rPr>
                <w:rFonts w:asciiTheme="minorHAnsi" w:hAnsiTheme="minorHAnsi" w:cstheme="minorHAnsi"/>
                <w:sz w:val="20"/>
                <w:szCs w:val="20"/>
              </w:rPr>
              <w:t xml:space="preserve">   Interpretation (+/-) of </w:t>
            </w:r>
            <w:r w:rsidRPr="00790B9A">
              <w:rPr>
                <w:rFonts w:asciiTheme="minorHAnsi" w:eastAsia="Symbol" w:hAnsiTheme="minorHAnsi" w:cstheme="minorHAnsi"/>
                <w:b/>
                <w:bCs/>
                <w:color w:val="1B1B1B"/>
                <w:sz w:val="20"/>
                <w:szCs w:val="20"/>
              </w:rPr>
              <w:t xml:space="preserve">­ </w:t>
            </w:r>
            <w:r w:rsidRPr="00790B9A">
              <w:rPr>
                <w:rFonts w:asciiTheme="minorHAnsi" w:eastAsia="Symbol" w:hAnsiTheme="minorHAnsi" w:cstheme="minorHAnsi"/>
                <w:color w:val="1B1B1B"/>
                <w:sz w:val="20"/>
                <w:szCs w:val="20"/>
              </w:rPr>
              <w:t>score</w:t>
            </w:r>
            <w:r w:rsidRPr="00790B9A">
              <w:rPr>
                <w:rFonts w:asciiTheme="minorHAnsi" w:hAnsiTheme="minorHAnsi" w:cstheme="minorHAnsi"/>
                <w:sz w:val="20"/>
                <w:szCs w:val="20"/>
              </w:rPr>
              <w:t>s:</w:t>
            </w:r>
          </w:p>
          <w:p w14:paraId="584CE337" w14:textId="77777777" w:rsidR="00D00BFD" w:rsidRPr="00790B9A" w:rsidRDefault="00D00BFD" w:rsidP="00225B6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B5AA52" w14:textId="77777777" w:rsidR="00D00BFD" w:rsidRPr="00DB1EBE" w:rsidRDefault="00D00BFD" w:rsidP="00D00BFD">
            <w:pPr>
              <w:pStyle w:val="ListParagraph"/>
              <w:numPr>
                <w:ilvl w:val="0"/>
                <w:numId w:val="1"/>
              </w:numPr>
              <w:shd w:val="clear" w:color="auto" w:fill="DAE9F7" w:themeFill="text2" w:themeFillTint="1A"/>
              <w:ind w:left="257" w:hanging="180"/>
              <w:rPr>
                <w:rFonts w:eastAsia="Symbol" w:cstheme="minorHAnsi"/>
                <w:color w:val="1B1B1B"/>
                <w:sz w:val="20"/>
                <w:szCs w:val="20"/>
              </w:rPr>
            </w:pPr>
            <w:r w:rsidRPr="00790B9A">
              <w:rPr>
                <w:rFonts w:cstheme="minorHAnsi"/>
                <w:sz w:val="20"/>
                <w:szCs w:val="20"/>
              </w:rPr>
              <w:t>ATTITUDES (implicit)</w:t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 w:rsidRPr="00DB1EBE">
              <w:rPr>
                <w:rFonts w:eastAsia="Symbol" w:cstheme="minorHAnsi"/>
                <w:i/>
                <w:iCs/>
                <w:color w:val="1B1B1B"/>
                <w:sz w:val="20"/>
                <w:szCs w:val="20"/>
              </w:rPr>
              <w:t>more</w:t>
            </w:r>
            <w:r w:rsidRPr="00DB1EBE">
              <w:rPr>
                <w:rFonts w:eastAsia="Symbol" w:cstheme="minorHAnsi"/>
                <w:color w:val="1B1B1B"/>
                <w:sz w:val="20"/>
                <w:szCs w:val="20"/>
              </w:rPr>
              <w:t xml:space="preserve"> ableist</w:t>
            </w:r>
            <w:r w:rsidRPr="00DB1EBE">
              <w:rPr>
                <w:rFonts w:eastAsia="Symbol" w:cstheme="minorHAnsi"/>
                <w:b/>
                <w:bCs/>
                <w:color w:val="1B1B1B"/>
                <w:sz w:val="20"/>
                <w:szCs w:val="20"/>
              </w:rPr>
              <w:t xml:space="preserve"> (-)</w:t>
            </w:r>
          </w:p>
          <w:p w14:paraId="0C53D080" w14:textId="77777777" w:rsidR="00D00BFD" w:rsidRPr="00790B9A" w:rsidRDefault="00D00BFD" w:rsidP="00D00BFD">
            <w:pPr>
              <w:pStyle w:val="ListParagraph"/>
              <w:numPr>
                <w:ilvl w:val="0"/>
                <w:numId w:val="1"/>
              </w:numPr>
              <w:shd w:val="clear" w:color="auto" w:fill="D9F2D0" w:themeFill="accent6" w:themeFillTint="33"/>
              <w:ind w:left="257" w:hanging="180"/>
              <w:rPr>
                <w:rFonts w:eastAsia="Symbol" w:cstheme="minorHAnsi"/>
                <w:color w:val="1B1B1B"/>
                <w:sz w:val="20"/>
                <w:szCs w:val="20"/>
              </w:rPr>
            </w:pPr>
            <w:r w:rsidRPr="00790B9A">
              <w:rPr>
                <w:rFonts w:cstheme="minorHAnsi"/>
                <w:sz w:val="20"/>
                <w:szCs w:val="20"/>
              </w:rPr>
              <w:t xml:space="preserve">KNOWLEDGE: </w:t>
            </w:r>
            <w:r w:rsidRPr="00790B9A">
              <w:rPr>
                <w:rFonts w:cstheme="minorHAnsi"/>
                <w:i/>
                <w:iCs/>
                <w:sz w:val="20"/>
                <w:szCs w:val="20"/>
              </w:rPr>
              <w:t>more</w:t>
            </w:r>
            <w:r w:rsidRPr="00790B9A">
              <w:rPr>
                <w:rFonts w:cstheme="minorHAnsi"/>
                <w:sz w:val="20"/>
                <w:szCs w:val="20"/>
              </w:rPr>
              <w:t xml:space="preserve"> correct answers </w:t>
            </w:r>
            <w:r w:rsidRPr="00790B9A">
              <w:rPr>
                <w:rFonts w:cstheme="minorHAnsi"/>
                <w:b/>
                <w:bCs/>
                <w:sz w:val="20"/>
                <w:szCs w:val="20"/>
              </w:rPr>
              <w:t>(+)</w:t>
            </w:r>
          </w:p>
          <w:p w14:paraId="067287A2" w14:textId="77777777" w:rsidR="00D00BFD" w:rsidRPr="00790B9A" w:rsidRDefault="00D00BFD" w:rsidP="00D00BFD">
            <w:pPr>
              <w:pStyle w:val="ListParagraph"/>
              <w:numPr>
                <w:ilvl w:val="0"/>
                <w:numId w:val="1"/>
              </w:numPr>
              <w:shd w:val="clear" w:color="auto" w:fill="FAE2D5" w:themeFill="accent2" w:themeFillTint="33"/>
              <w:ind w:left="257" w:hanging="180"/>
              <w:rPr>
                <w:rFonts w:eastAsia="Symbol" w:cstheme="minorHAnsi"/>
                <w:color w:val="1B1B1B"/>
                <w:sz w:val="20"/>
                <w:szCs w:val="20"/>
              </w:rPr>
            </w:pPr>
            <w:r w:rsidRPr="00790B9A">
              <w:rPr>
                <w:rFonts w:cstheme="minorHAnsi"/>
                <w:sz w:val="20"/>
                <w:szCs w:val="20"/>
              </w:rPr>
              <w:t xml:space="preserve">ATTITUDES (explicit): unclear except Prospects: </w:t>
            </w:r>
            <w:r w:rsidRPr="00790B9A">
              <w:rPr>
                <w:rFonts w:eastAsia="Symbol" w:cstheme="minorHAnsi"/>
                <w:i/>
                <w:iCs/>
                <w:color w:val="1B1B1B"/>
                <w:sz w:val="20"/>
                <w:szCs w:val="20"/>
              </w:rPr>
              <w:t>more</w:t>
            </w:r>
            <w:r w:rsidRPr="00790B9A">
              <w:rPr>
                <w:rFonts w:eastAsia="Symbol" w:cstheme="minorHAnsi"/>
                <w:color w:val="1B1B1B"/>
                <w:sz w:val="20"/>
                <w:szCs w:val="20"/>
              </w:rPr>
              <w:t xml:space="preserve"> ableist </w:t>
            </w:r>
            <w:r w:rsidRPr="00790B9A">
              <w:rPr>
                <w:rFonts w:eastAsia="Symbol" w:cstheme="minorHAnsi"/>
                <w:b/>
                <w:bCs/>
                <w:color w:val="1B1B1B"/>
                <w:sz w:val="20"/>
                <w:szCs w:val="20"/>
              </w:rPr>
              <w:t>(-)</w:t>
            </w:r>
          </w:p>
          <w:p w14:paraId="72CA101D" w14:textId="77777777" w:rsidR="00D00BFD" w:rsidRPr="00771112" w:rsidRDefault="00D00BFD" w:rsidP="00D00BFD">
            <w:pPr>
              <w:pStyle w:val="ListParagraph"/>
              <w:numPr>
                <w:ilvl w:val="0"/>
                <w:numId w:val="1"/>
              </w:numPr>
              <w:ind w:left="257" w:hanging="180"/>
              <w:rPr>
                <w:rFonts w:ascii="Calibri" w:eastAsia="Symbol" w:hAnsi="Calibri" w:cs="Calibri"/>
                <w:color w:val="1B1B1B"/>
                <w:sz w:val="19"/>
                <w:szCs w:val="19"/>
              </w:rPr>
            </w:pPr>
            <w:r w:rsidRPr="00790B9A">
              <w:rPr>
                <w:rFonts w:eastAsia="Symbol" w:cstheme="minorHAnsi"/>
                <w:color w:val="1B1B1B"/>
                <w:sz w:val="20"/>
                <w:szCs w:val="20"/>
                <w:shd w:val="clear" w:color="auto" w:fill="F2CEED" w:themeFill="accent5" w:themeFillTint="33"/>
              </w:rPr>
              <w:t xml:space="preserve">PERCEPTIONS: </w:t>
            </w:r>
            <w:r w:rsidRPr="00790B9A">
              <w:rPr>
                <w:rFonts w:eastAsia="Symbol" w:cstheme="minorHAnsi"/>
                <w:i/>
                <w:iCs/>
                <w:color w:val="1B1B1B"/>
                <w:sz w:val="20"/>
                <w:szCs w:val="20"/>
                <w:shd w:val="clear" w:color="auto" w:fill="F2CEED" w:themeFill="accent5" w:themeFillTint="33"/>
              </w:rPr>
              <w:t>more</w:t>
            </w:r>
            <w:r w:rsidRPr="00790B9A">
              <w:rPr>
                <w:rFonts w:eastAsia="Symbol" w:cstheme="minorHAnsi"/>
                <w:color w:val="1B1B1B"/>
                <w:sz w:val="20"/>
                <w:szCs w:val="20"/>
                <w:shd w:val="clear" w:color="auto" w:fill="F2CEED" w:themeFill="accent5" w:themeFillTint="33"/>
              </w:rPr>
              <w:t xml:space="preserve"> apt &amp; able to include N/DDs in research </w:t>
            </w:r>
            <w:r w:rsidRPr="00790B9A">
              <w:rPr>
                <w:rFonts w:eastAsia="Symbol" w:cstheme="minorHAnsi"/>
                <w:b/>
                <w:bCs/>
                <w:color w:val="1B1B1B"/>
                <w:sz w:val="20"/>
                <w:szCs w:val="20"/>
                <w:shd w:val="clear" w:color="auto" w:fill="F2CEED" w:themeFill="accent5" w:themeFillTint="33"/>
              </w:rPr>
              <w:t>(+)</w:t>
            </w:r>
            <w:r w:rsidRPr="00771112">
              <w:rPr>
                <w:rFonts w:ascii="Calibri" w:eastAsia="Symbol" w:hAnsi="Calibri" w:cs="Calibri"/>
                <w:b/>
                <w:bCs/>
                <w:color w:val="1B1B1B"/>
                <w:sz w:val="21"/>
                <w:szCs w:val="21"/>
              </w:rPr>
              <w:t xml:space="preserve"> </w:t>
            </w:r>
          </w:p>
        </w:tc>
        <w:tc>
          <w:tcPr>
            <w:tcW w:w="716" w:type="pct"/>
            <w:gridSpan w:val="2"/>
            <w:shd w:val="clear" w:color="auto" w:fill="DAE9F7" w:themeFill="text2" w:themeFillTint="1A"/>
            <w:vAlign w:val="center"/>
          </w:tcPr>
          <w:p w14:paraId="4CD92690" w14:textId="77777777" w:rsidR="00D00BFD" w:rsidRDefault="00D00BFD" w:rsidP="00225B6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ATTITUDES</w:t>
            </w:r>
            <w:r w:rsidRPr="00790B9A">
              <w:rPr>
                <w:rFonts w:ascii="Calibri" w:hAnsi="Calibri" w:cs="Calibri"/>
                <w:b/>
                <w:bCs/>
              </w:rPr>
              <w:t>:</w:t>
            </w:r>
          </w:p>
          <w:p w14:paraId="41A9503C" w14:textId="77777777" w:rsidR="00D00BFD" w:rsidRPr="00790B9A" w:rsidRDefault="00D00BFD" w:rsidP="00225B6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(implicit)</w:t>
            </w:r>
          </w:p>
        </w:tc>
        <w:tc>
          <w:tcPr>
            <w:tcW w:w="466" w:type="pct"/>
            <w:shd w:val="clear" w:color="auto" w:fill="D9F2D0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77D32F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37F1D">
              <w:rPr>
                <w:rFonts w:ascii="Calibri" w:hAnsi="Calibri" w:cs="Calibri"/>
                <w:b/>
                <w:bCs/>
              </w:rPr>
              <w:t>KNOW-</w:t>
            </w:r>
          </w:p>
          <w:p w14:paraId="6AED6D31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</w:rPr>
            </w:pPr>
            <w:r w:rsidRPr="00F37F1D">
              <w:rPr>
                <w:rFonts w:ascii="Calibri" w:hAnsi="Calibri" w:cs="Calibri"/>
                <w:b/>
                <w:bCs/>
              </w:rPr>
              <w:t>LEDGE</w:t>
            </w:r>
          </w:p>
        </w:tc>
        <w:tc>
          <w:tcPr>
            <w:tcW w:w="1207" w:type="pct"/>
            <w:gridSpan w:val="5"/>
            <w:shd w:val="clear" w:color="auto" w:fill="FAE2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82D6B4" w14:textId="77777777" w:rsidR="00D00BFD" w:rsidRDefault="00D00BFD" w:rsidP="00225B6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37F1D">
              <w:rPr>
                <w:rFonts w:ascii="Calibri" w:hAnsi="Calibri" w:cs="Calibri"/>
                <w:b/>
                <w:bCs/>
              </w:rPr>
              <w:t>ATTITUDES</w:t>
            </w:r>
          </w:p>
          <w:p w14:paraId="0373926F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(explicit)</w:t>
            </w:r>
          </w:p>
        </w:tc>
        <w:tc>
          <w:tcPr>
            <w:tcW w:w="1505" w:type="pct"/>
            <w:gridSpan w:val="5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C5540A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37F1D">
              <w:rPr>
                <w:rFonts w:ascii="Calibri" w:hAnsi="Calibri" w:cs="Calibri"/>
                <w:b/>
                <w:bCs/>
              </w:rPr>
              <w:t>PERCEPTIONS</w:t>
            </w:r>
          </w:p>
          <w:p w14:paraId="4435C173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(ADKAR)</w:t>
            </w:r>
          </w:p>
        </w:tc>
      </w:tr>
      <w:tr w:rsidR="00D00BFD" w:rsidRPr="00E83411" w14:paraId="5C004847" w14:textId="77777777" w:rsidTr="00225B66">
        <w:trPr>
          <w:cantSplit/>
          <w:trHeight w:val="1584"/>
          <w:tblHeader/>
        </w:trPr>
        <w:tc>
          <w:tcPr>
            <w:tcW w:w="1105" w:type="pct"/>
            <w:gridSpan w:val="2"/>
            <w:vMerge/>
          </w:tcPr>
          <w:p w14:paraId="280A12C6" w14:textId="77777777" w:rsidR="00D00BFD" w:rsidRPr="00E83411" w:rsidRDefault="00D00BFD" w:rsidP="00225B66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358" w:type="pct"/>
            <w:shd w:val="clear" w:color="auto" w:fill="DAE9F7" w:themeFill="text2" w:themeFillTint="1A"/>
            <w:textDirection w:val="btLr"/>
            <w:vAlign w:val="center"/>
          </w:tcPr>
          <w:p w14:paraId="257EEB21" w14:textId="77777777" w:rsidR="00D00BFD" w:rsidRPr="00F37F1D" w:rsidRDefault="00D00BFD" w:rsidP="00225B66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Physical</w:t>
            </w:r>
          </w:p>
        </w:tc>
        <w:tc>
          <w:tcPr>
            <w:tcW w:w="358" w:type="pct"/>
            <w:shd w:val="clear" w:color="auto" w:fill="DAE9F7" w:themeFill="text2" w:themeFillTint="1A"/>
            <w:textDirection w:val="btLr"/>
            <w:vAlign w:val="center"/>
          </w:tcPr>
          <w:p w14:paraId="110F297B" w14:textId="77777777" w:rsidR="00D00BFD" w:rsidRPr="00F37F1D" w:rsidRDefault="00D00BFD" w:rsidP="00225B66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NDDs</w:t>
            </w:r>
          </w:p>
        </w:tc>
        <w:tc>
          <w:tcPr>
            <w:tcW w:w="466" w:type="pct"/>
            <w:shd w:val="clear" w:color="auto" w:fill="D9F2D0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DB71B05" w14:textId="77777777" w:rsidR="00D00BFD" w:rsidRPr="00F37F1D" w:rsidRDefault="00D00BFD" w:rsidP="00225B66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Knowled</w:t>
            </w:r>
            <w:r>
              <w:rPr>
                <w:rFonts w:ascii="Calibri" w:hAnsi="Calibri" w:cs="Calibri"/>
                <w:sz w:val="22"/>
                <w:szCs w:val="22"/>
              </w:rPr>
              <w:t>ge     of N/DDs</w:t>
            </w:r>
          </w:p>
        </w:tc>
        <w:tc>
          <w:tcPr>
            <w:tcW w:w="301" w:type="pct"/>
            <w:shd w:val="clear" w:color="auto" w:fill="FAE2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4943F4C" w14:textId="77777777" w:rsidR="00D00BFD" w:rsidRPr="00F37F1D" w:rsidRDefault="00D00BFD" w:rsidP="00225B66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Inclusion</w:t>
            </w:r>
          </w:p>
        </w:tc>
        <w:tc>
          <w:tcPr>
            <w:tcW w:w="301" w:type="pct"/>
            <w:shd w:val="clear" w:color="auto" w:fill="FAE2D5" w:themeFill="accent2" w:themeFillTint="33"/>
            <w:textDirection w:val="btLr"/>
            <w:vAlign w:val="center"/>
          </w:tcPr>
          <w:p w14:paraId="064D0E18" w14:textId="77777777" w:rsidR="00D00BFD" w:rsidRPr="00F37F1D" w:rsidRDefault="00D00BFD" w:rsidP="00225B66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Discrimination</w:t>
            </w:r>
          </w:p>
        </w:tc>
        <w:tc>
          <w:tcPr>
            <w:tcW w:w="301" w:type="pct"/>
            <w:shd w:val="clear" w:color="auto" w:fill="FAE2D5" w:themeFill="accent2" w:themeFillTint="33"/>
            <w:textDirection w:val="btLr"/>
            <w:vAlign w:val="center"/>
          </w:tcPr>
          <w:p w14:paraId="55226D22" w14:textId="77777777" w:rsidR="00D00BFD" w:rsidRPr="00F37F1D" w:rsidRDefault="00D00BFD" w:rsidP="00225B66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Gains</w:t>
            </w:r>
          </w:p>
        </w:tc>
        <w:tc>
          <w:tcPr>
            <w:tcW w:w="301" w:type="pct"/>
            <w:shd w:val="clear" w:color="auto" w:fill="FAE2D5" w:themeFill="accent2" w:themeFillTint="33"/>
            <w:textDirection w:val="btLr"/>
            <w:vAlign w:val="center"/>
          </w:tcPr>
          <w:p w14:paraId="24C196F5" w14:textId="77777777" w:rsidR="00D00BFD" w:rsidRPr="00F37F1D" w:rsidRDefault="00D00BFD" w:rsidP="00225B66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Prospects</w:t>
            </w:r>
          </w:p>
        </w:tc>
        <w:tc>
          <w:tcPr>
            <w:tcW w:w="301" w:type="pct"/>
            <w:gridSpan w:val="2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1C8F42B" w14:textId="77777777" w:rsidR="00D00BFD" w:rsidRPr="00F37F1D" w:rsidRDefault="00D00BFD" w:rsidP="00225B66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Awareness</w:t>
            </w:r>
          </w:p>
        </w:tc>
        <w:tc>
          <w:tcPr>
            <w:tcW w:w="301" w:type="pct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54BF42F" w14:textId="77777777" w:rsidR="00D00BFD" w:rsidRPr="00F37F1D" w:rsidRDefault="00D00BFD" w:rsidP="00225B66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Desire</w:t>
            </w:r>
          </w:p>
        </w:tc>
        <w:tc>
          <w:tcPr>
            <w:tcW w:w="301" w:type="pct"/>
            <w:shd w:val="clear" w:color="auto" w:fill="F2CEED" w:themeFill="accent5" w:themeFillTint="33"/>
            <w:textDirection w:val="btLr"/>
            <w:vAlign w:val="center"/>
          </w:tcPr>
          <w:p w14:paraId="4DE36B64" w14:textId="77777777" w:rsidR="00D00BFD" w:rsidRPr="00F37F1D" w:rsidRDefault="00D00BFD" w:rsidP="00225B66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Knowledge</w:t>
            </w:r>
          </w:p>
        </w:tc>
        <w:tc>
          <w:tcPr>
            <w:tcW w:w="301" w:type="pct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89BBDA3" w14:textId="77777777" w:rsidR="00D00BFD" w:rsidRPr="00F37F1D" w:rsidRDefault="00D00BFD" w:rsidP="00225B66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Ability</w:t>
            </w:r>
          </w:p>
        </w:tc>
        <w:tc>
          <w:tcPr>
            <w:tcW w:w="305" w:type="pct"/>
            <w:shd w:val="clear" w:color="auto" w:fill="F2CEED" w:themeFill="accent5" w:themeFillTint="33"/>
            <w:textDirection w:val="btLr"/>
            <w:vAlign w:val="center"/>
          </w:tcPr>
          <w:p w14:paraId="79C6D5AD" w14:textId="77777777" w:rsidR="00D00BFD" w:rsidRPr="00F37F1D" w:rsidRDefault="00D00BFD" w:rsidP="00225B66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Reinforcement</w:t>
            </w:r>
          </w:p>
        </w:tc>
      </w:tr>
      <w:tr w:rsidR="00D00BFD" w:rsidRPr="00E83411" w14:paraId="5259DFE0" w14:textId="77777777" w:rsidTr="00225B66">
        <w:trPr>
          <w:trHeight w:val="504"/>
        </w:trPr>
        <w:tc>
          <w:tcPr>
            <w:tcW w:w="1105" w:type="pct"/>
            <w:gridSpan w:val="2"/>
            <w:shd w:val="clear" w:color="auto" w:fill="DAE9F7" w:themeFill="text2" w:themeFillTint="1A"/>
          </w:tcPr>
          <w:p w14:paraId="11E1C481" w14:textId="77777777" w:rsidR="00D00BFD" w:rsidRDefault="00D00BFD" w:rsidP="00225B6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ATTITUDES (implicit): </w:t>
            </w:r>
          </w:p>
          <w:p w14:paraId="1D3C543E" w14:textId="77777777" w:rsidR="00D00BFD" w:rsidRPr="006050C4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71112">
              <w:rPr>
                <w:rFonts w:ascii="Calibri" w:hAnsi="Calibri" w:cs="Calibri"/>
                <w:sz w:val="22"/>
                <w:szCs w:val="22"/>
              </w:rPr>
              <w:t>Physical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71112">
              <w:rPr>
                <w:rFonts w:ascii="Calibri" w:hAnsi="Calibri" w:cs="Calibri"/>
                <w:sz w:val="22"/>
                <w:szCs w:val="22"/>
              </w:rPr>
              <w:t>Disability IAT</w:t>
            </w:r>
          </w:p>
        </w:tc>
        <w:tc>
          <w:tcPr>
            <w:tcW w:w="358" w:type="pct"/>
          </w:tcPr>
          <w:p w14:paraId="2E789E06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58" w:type="pct"/>
          </w:tcPr>
          <w:p w14:paraId="64531B4D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B51FB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4F16F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F14B3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A0E04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8740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778A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C3EF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84839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78FEC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902B6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0BFD" w:rsidRPr="00E83411" w14:paraId="5C50F8AA" w14:textId="77777777" w:rsidTr="00225B66">
        <w:trPr>
          <w:trHeight w:val="504"/>
        </w:trPr>
        <w:tc>
          <w:tcPr>
            <w:tcW w:w="1105" w:type="pct"/>
            <w:gridSpan w:val="2"/>
            <w:shd w:val="clear" w:color="auto" w:fill="DAE9F7" w:themeFill="text2" w:themeFillTint="1A"/>
            <w:vAlign w:val="center"/>
          </w:tcPr>
          <w:p w14:paraId="5CEE7375" w14:textId="77777777" w:rsidR="00D00BFD" w:rsidRDefault="00D00BFD" w:rsidP="00225B6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ATTITUDES (explicit): </w:t>
            </w:r>
          </w:p>
          <w:p w14:paraId="42D03C9A" w14:textId="77777777" w:rsidR="00D00BFD" w:rsidRPr="00771112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NDDs IAT</w:t>
            </w:r>
          </w:p>
        </w:tc>
        <w:tc>
          <w:tcPr>
            <w:tcW w:w="358" w:type="pct"/>
          </w:tcPr>
          <w:p w14:paraId="49B1A56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358" w:type="pct"/>
          </w:tcPr>
          <w:p w14:paraId="3F2348DE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F4E6E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0AD6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8066E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B7988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52DD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1B6E3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1EAB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58C6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807D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07979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0BFD" w:rsidRPr="00E83411" w14:paraId="03CEFEAC" w14:textId="77777777" w:rsidTr="00225B66">
        <w:trPr>
          <w:trHeight w:val="504"/>
        </w:trPr>
        <w:tc>
          <w:tcPr>
            <w:tcW w:w="1105" w:type="pct"/>
            <w:gridSpan w:val="2"/>
            <w:shd w:val="clear" w:color="auto" w:fill="D9F2D0" w:themeFill="accent6" w:themeFillTint="33"/>
          </w:tcPr>
          <w:p w14:paraId="29606634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37F1D">
              <w:rPr>
                <w:rFonts w:ascii="Calibri" w:hAnsi="Calibri" w:cs="Calibri"/>
                <w:b/>
                <w:bCs/>
              </w:rPr>
              <w:t>KNOWLEDGE</w:t>
            </w:r>
          </w:p>
          <w:p w14:paraId="723DA79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(of N/DDs)</w:t>
            </w:r>
          </w:p>
        </w:tc>
        <w:tc>
          <w:tcPr>
            <w:tcW w:w="358" w:type="pct"/>
          </w:tcPr>
          <w:p w14:paraId="425234E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green"/>
              </w:rPr>
              <w:t>-0.36**</w:t>
            </w:r>
          </w:p>
        </w:tc>
        <w:tc>
          <w:tcPr>
            <w:tcW w:w="358" w:type="pct"/>
          </w:tcPr>
          <w:p w14:paraId="66C34F1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-0.15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D02E9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258648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9D1F58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C84CBC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349301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F8448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69237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81756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81B19C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876233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0BFD" w:rsidRPr="00E83411" w14:paraId="1C9531C3" w14:textId="77777777" w:rsidTr="00225B66">
        <w:trPr>
          <w:cantSplit/>
          <w:trHeight w:val="461"/>
        </w:trPr>
        <w:tc>
          <w:tcPr>
            <w:tcW w:w="379" w:type="pct"/>
            <w:vMerge w:val="restart"/>
            <w:shd w:val="clear" w:color="auto" w:fill="FAE2D5" w:themeFill="accent2" w:themeFillTint="33"/>
            <w:textDirection w:val="btLr"/>
          </w:tcPr>
          <w:p w14:paraId="370CAC2E" w14:textId="77777777" w:rsidR="00D00BFD" w:rsidRDefault="00D00BFD" w:rsidP="00225B66">
            <w:pPr>
              <w:ind w:left="113" w:right="113"/>
              <w:jc w:val="center"/>
              <w:rPr>
                <w:rFonts w:ascii="Calibri" w:hAnsi="Calibri" w:cs="Calibri"/>
                <w:b/>
                <w:bCs/>
              </w:rPr>
            </w:pPr>
          </w:p>
          <w:p w14:paraId="7C36342D" w14:textId="77777777" w:rsidR="00D00BFD" w:rsidRPr="00F37F1D" w:rsidRDefault="00D00BFD" w:rsidP="00225B66">
            <w:pPr>
              <w:ind w:left="113" w:right="113"/>
              <w:jc w:val="center"/>
              <w:rPr>
                <w:rFonts w:ascii="Calibri" w:hAnsi="Calibri" w:cs="Calibri"/>
                <w:b/>
                <w:bCs/>
              </w:rPr>
            </w:pPr>
            <w:r w:rsidRPr="00F37F1D">
              <w:rPr>
                <w:rFonts w:ascii="Calibri" w:hAnsi="Calibri" w:cs="Calibri"/>
                <w:b/>
                <w:bCs/>
              </w:rPr>
              <w:t>ATTITUDE</w:t>
            </w:r>
          </w:p>
        </w:tc>
        <w:tc>
          <w:tcPr>
            <w:tcW w:w="726" w:type="pct"/>
            <w:shd w:val="clear" w:color="auto" w:fill="FAE2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7CAFE3" w14:textId="77777777" w:rsidR="00D00BFD" w:rsidRPr="0068221E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790B9A">
              <w:rPr>
                <w:rFonts w:ascii="Calibri" w:hAnsi="Calibri" w:cs="Calibri"/>
                <w:sz w:val="21"/>
                <w:szCs w:val="21"/>
              </w:rPr>
              <w:t>Inclusion</w:t>
            </w:r>
          </w:p>
          <w:p w14:paraId="387475F3" w14:textId="77777777" w:rsidR="00D00BFD" w:rsidRPr="0068221E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sym w:font="Symbol" w:char="F061"/>
            </w:r>
            <w:r>
              <w:rPr>
                <w:rFonts w:ascii="Calibri" w:hAnsi="Calibri" w:cs="Calibri"/>
                <w:sz w:val="21"/>
                <w:szCs w:val="21"/>
              </w:rPr>
              <w:t>= 0.67</w:t>
            </w:r>
          </w:p>
        </w:tc>
        <w:tc>
          <w:tcPr>
            <w:tcW w:w="358" w:type="pct"/>
          </w:tcPr>
          <w:p w14:paraId="66DDC6FD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0.04</w:t>
            </w:r>
          </w:p>
        </w:tc>
        <w:tc>
          <w:tcPr>
            <w:tcW w:w="358" w:type="pct"/>
          </w:tcPr>
          <w:p w14:paraId="6527BE56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green"/>
              </w:rPr>
              <w:t>0.38**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BDCEB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yellow"/>
              </w:rPr>
              <w:t>-0.22*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AF5A41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265669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CE0271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406C1D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805DD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9BE721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FEAC7D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2C0688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03886A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0BFD" w:rsidRPr="00E83411" w14:paraId="2B23112F" w14:textId="77777777" w:rsidTr="00225B66">
        <w:trPr>
          <w:cantSplit/>
          <w:trHeight w:val="461"/>
        </w:trPr>
        <w:tc>
          <w:tcPr>
            <w:tcW w:w="379" w:type="pct"/>
            <w:vMerge/>
            <w:shd w:val="clear" w:color="auto" w:fill="FAE2D5" w:themeFill="accent2" w:themeFillTint="33"/>
          </w:tcPr>
          <w:p w14:paraId="22A2C4DB" w14:textId="77777777" w:rsidR="00D00BFD" w:rsidRPr="00F37F1D" w:rsidRDefault="00D00BFD" w:rsidP="00225B6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6" w:type="pct"/>
            <w:shd w:val="clear" w:color="auto" w:fill="FAE2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66D62E" w14:textId="77777777" w:rsidR="00D00BFD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790B9A">
              <w:rPr>
                <w:rFonts w:ascii="Calibri" w:hAnsi="Calibri" w:cs="Calibri"/>
                <w:sz w:val="21"/>
                <w:szCs w:val="21"/>
              </w:rPr>
              <w:t>Discrimination</w:t>
            </w:r>
          </w:p>
          <w:p w14:paraId="59338DA2" w14:textId="77777777" w:rsidR="00D00BFD" w:rsidRPr="0068221E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sym w:font="Symbol" w:char="F061"/>
            </w:r>
            <w:r>
              <w:rPr>
                <w:rFonts w:ascii="Calibri" w:hAnsi="Calibri" w:cs="Calibri"/>
                <w:sz w:val="21"/>
                <w:szCs w:val="21"/>
              </w:rPr>
              <w:t>=0.64</w:t>
            </w:r>
          </w:p>
        </w:tc>
        <w:tc>
          <w:tcPr>
            <w:tcW w:w="358" w:type="pct"/>
          </w:tcPr>
          <w:p w14:paraId="29CD6169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-0.25</w:t>
            </w:r>
          </w:p>
        </w:tc>
        <w:tc>
          <w:tcPr>
            <w:tcW w:w="358" w:type="pct"/>
          </w:tcPr>
          <w:p w14:paraId="471EBFA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-0.02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AB409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0.08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D988F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0.15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676636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C8FC3B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8162BD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B5B77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4B282A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50C359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632358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4FC41B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0BFD" w:rsidRPr="00E83411" w14:paraId="62F2EC86" w14:textId="77777777" w:rsidTr="00225B66">
        <w:trPr>
          <w:cantSplit/>
          <w:trHeight w:val="461"/>
        </w:trPr>
        <w:tc>
          <w:tcPr>
            <w:tcW w:w="379" w:type="pct"/>
            <w:vMerge/>
            <w:shd w:val="clear" w:color="auto" w:fill="FAE2D5" w:themeFill="accent2" w:themeFillTint="33"/>
          </w:tcPr>
          <w:p w14:paraId="7B56F596" w14:textId="77777777" w:rsidR="00D00BFD" w:rsidRPr="00F37F1D" w:rsidRDefault="00D00BFD" w:rsidP="00225B6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6" w:type="pct"/>
            <w:shd w:val="clear" w:color="auto" w:fill="FAE2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188090" w14:textId="77777777" w:rsidR="00D00BFD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68221E">
              <w:rPr>
                <w:rFonts w:ascii="Calibri" w:hAnsi="Calibri" w:cs="Calibri"/>
                <w:sz w:val="21"/>
                <w:szCs w:val="21"/>
              </w:rPr>
              <w:t>Gains</w:t>
            </w:r>
          </w:p>
          <w:p w14:paraId="110904EF" w14:textId="77777777" w:rsidR="00D00BFD" w:rsidRPr="0068221E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sym w:font="Symbol" w:char="F061"/>
            </w:r>
            <w:r>
              <w:rPr>
                <w:rFonts w:ascii="Calibri" w:hAnsi="Calibri" w:cs="Calibri"/>
                <w:sz w:val="21"/>
                <w:szCs w:val="21"/>
              </w:rPr>
              <w:t>=0.76</w:t>
            </w:r>
          </w:p>
        </w:tc>
        <w:tc>
          <w:tcPr>
            <w:tcW w:w="358" w:type="pct"/>
          </w:tcPr>
          <w:p w14:paraId="220EF88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0.09</w:t>
            </w:r>
          </w:p>
        </w:tc>
        <w:tc>
          <w:tcPr>
            <w:tcW w:w="358" w:type="pct"/>
          </w:tcPr>
          <w:p w14:paraId="3361134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0.22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2C9801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0.12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D02DB5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0.10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7686AA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green"/>
              </w:rPr>
              <w:t>0.30**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19292A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4CD80B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090924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B0A0B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116E75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C75545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1F1EF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0BFD" w:rsidRPr="00E83411" w14:paraId="19EAC2B5" w14:textId="77777777" w:rsidTr="00225B66">
        <w:trPr>
          <w:cantSplit/>
          <w:trHeight w:val="461"/>
        </w:trPr>
        <w:tc>
          <w:tcPr>
            <w:tcW w:w="379" w:type="pct"/>
            <w:vMerge/>
            <w:shd w:val="clear" w:color="auto" w:fill="FAE2D5" w:themeFill="accent2" w:themeFillTint="33"/>
          </w:tcPr>
          <w:p w14:paraId="1C68BCE1" w14:textId="77777777" w:rsidR="00D00BFD" w:rsidRPr="00F37F1D" w:rsidRDefault="00D00BFD" w:rsidP="00225B6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6" w:type="pct"/>
            <w:shd w:val="clear" w:color="auto" w:fill="FAE2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22C24D" w14:textId="77777777" w:rsidR="00D00BFD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68221E">
              <w:rPr>
                <w:rFonts w:ascii="Calibri" w:hAnsi="Calibri" w:cs="Calibri"/>
                <w:sz w:val="21"/>
                <w:szCs w:val="21"/>
              </w:rPr>
              <w:t>Prospects</w:t>
            </w:r>
          </w:p>
          <w:p w14:paraId="4584F783" w14:textId="77777777" w:rsidR="00D00BFD" w:rsidRPr="0068221E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sym w:font="Symbol" w:char="F061"/>
            </w:r>
            <w:r>
              <w:rPr>
                <w:rFonts w:ascii="Calibri" w:hAnsi="Calibri" w:cs="Calibri"/>
                <w:sz w:val="21"/>
                <w:szCs w:val="21"/>
              </w:rPr>
              <w:t>=0.87</w:t>
            </w:r>
          </w:p>
        </w:tc>
        <w:tc>
          <w:tcPr>
            <w:tcW w:w="358" w:type="pct"/>
          </w:tcPr>
          <w:p w14:paraId="19183A0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yellow"/>
              </w:rPr>
              <w:t>0.30*</w:t>
            </w:r>
          </w:p>
        </w:tc>
        <w:tc>
          <w:tcPr>
            <w:tcW w:w="358" w:type="pct"/>
          </w:tcPr>
          <w:p w14:paraId="5176E56D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yellow"/>
              </w:rPr>
              <w:t>0.28*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4C59FE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green"/>
              </w:rPr>
              <w:t>-0.66**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25457B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green"/>
              </w:rPr>
              <w:t>0.29**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E76236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-0.08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AFAC59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-0.09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73C08D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AEC27B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67B9AE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B2F9D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6E66FC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71C04B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0BFD" w:rsidRPr="00E83411" w14:paraId="2E309779" w14:textId="77777777" w:rsidTr="00225B66">
        <w:trPr>
          <w:cantSplit/>
          <w:trHeight w:val="461"/>
        </w:trPr>
        <w:tc>
          <w:tcPr>
            <w:tcW w:w="379" w:type="pct"/>
            <w:vMerge w:val="restart"/>
            <w:shd w:val="clear" w:color="auto" w:fill="F2CEED" w:themeFill="accent5" w:themeFillTint="33"/>
            <w:textDirection w:val="btLr"/>
          </w:tcPr>
          <w:p w14:paraId="5E3C5BD7" w14:textId="77777777" w:rsidR="00D00BFD" w:rsidRPr="00771112" w:rsidRDefault="00D00BFD" w:rsidP="00225B66">
            <w:pPr>
              <w:jc w:val="center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4C9C28E3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37F1D">
              <w:rPr>
                <w:rFonts w:ascii="Calibri" w:hAnsi="Calibri" w:cs="Calibri"/>
                <w:b/>
                <w:bCs/>
              </w:rPr>
              <w:t>PERCEPTIONS</w:t>
            </w:r>
          </w:p>
          <w:p w14:paraId="1DD967E1" w14:textId="77777777" w:rsidR="00D00BFD" w:rsidRPr="00F37F1D" w:rsidRDefault="00D00BFD" w:rsidP="00225B66">
            <w:pPr>
              <w:ind w:left="113" w:right="11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 xml:space="preserve">           (ADKAR)</w:t>
            </w:r>
          </w:p>
        </w:tc>
        <w:tc>
          <w:tcPr>
            <w:tcW w:w="726" w:type="pct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72ED4B" w14:textId="77777777" w:rsidR="00D00BFD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68221E">
              <w:rPr>
                <w:rFonts w:ascii="Calibri" w:hAnsi="Calibri" w:cs="Calibri"/>
                <w:sz w:val="21"/>
                <w:szCs w:val="21"/>
              </w:rPr>
              <w:t>Awareness</w:t>
            </w:r>
          </w:p>
          <w:p w14:paraId="2C0625D2" w14:textId="77777777" w:rsidR="00D00BFD" w:rsidRPr="0068221E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sym w:font="Symbol" w:char="F061"/>
            </w:r>
            <w:r>
              <w:rPr>
                <w:rFonts w:ascii="Calibri" w:hAnsi="Calibri" w:cs="Calibri"/>
                <w:sz w:val="21"/>
                <w:szCs w:val="21"/>
              </w:rPr>
              <w:t>=na</w:t>
            </w:r>
          </w:p>
        </w:tc>
        <w:tc>
          <w:tcPr>
            <w:tcW w:w="358" w:type="pct"/>
          </w:tcPr>
          <w:p w14:paraId="02E5BF63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-0.04</w:t>
            </w:r>
          </w:p>
        </w:tc>
        <w:tc>
          <w:tcPr>
            <w:tcW w:w="358" w:type="pct"/>
          </w:tcPr>
          <w:p w14:paraId="42EBE12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yellow"/>
              </w:rPr>
              <w:t>-0.33*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28704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0.12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67401D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</w:t>
            </w:r>
            <w:r w:rsidRPr="00F37F1D">
              <w:rPr>
                <w:rFonts w:ascii="Calibri" w:hAnsi="Calibri" w:cs="Calibri"/>
                <w:sz w:val="22"/>
                <w:szCs w:val="22"/>
                <w:highlight w:val="yellow"/>
              </w:rPr>
              <w:t>0.20*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134B9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0.06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46A189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-0.00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AFF6E3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-0.05</w:t>
            </w:r>
          </w:p>
        </w:tc>
        <w:tc>
          <w:tcPr>
            <w:tcW w:w="30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9F2E7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C585F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AFF65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8A639C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1C493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0BFD" w:rsidRPr="00E83411" w14:paraId="790E0A82" w14:textId="77777777" w:rsidTr="00225B66">
        <w:trPr>
          <w:cantSplit/>
          <w:trHeight w:val="461"/>
        </w:trPr>
        <w:tc>
          <w:tcPr>
            <w:tcW w:w="379" w:type="pct"/>
            <w:vMerge/>
            <w:shd w:val="clear" w:color="auto" w:fill="F2CEED" w:themeFill="accent5" w:themeFillTint="33"/>
          </w:tcPr>
          <w:p w14:paraId="192FB90D" w14:textId="77777777" w:rsidR="00D00BFD" w:rsidRPr="00E83411" w:rsidRDefault="00D00BFD" w:rsidP="00225B66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726" w:type="pct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DAF51F" w14:textId="77777777" w:rsidR="00D00BFD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68221E">
              <w:rPr>
                <w:rFonts w:ascii="Calibri" w:hAnsi="Calibri" w:cs="Calibri"/>
                <w:sz w:val="21"/>
                <w:szCs w:val="21"/>
              </w:rPr>
              <w:t>Desire</w:t>
            </w:r>
          </w:p>
          <w:p w14:paraId="28FA9874" w14:textId="77777777" w:rsidR="00D00BFD" w:rsidRPr="0068221E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sym w:font="Symbol" w:char="F061"/>
            </w:r>
            <w:r>
              <w:rPr>
                <w:rFonts w:ascii="Calibri" w:hAnsi="Calibri" w:cs="Calibri"/>
                <w:sz w:val="21"/>
                <w:szCs w:val="21"/>
              </w:rPr>
              <w:t>=0.54</w:t>
            </w:r>
          </w:p>
        </w:tc>
        <w:tc>
          <w:tcPr>
            <w:tcW w:w="358" w:type="pct"/>
          </w:tcPr>
          <w:p w14:paraId="30B76D16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-0.14</w:t>
            </w:r>
          </w:p>
        </w:tc>
        <w:tc>
          <w:tcPr>
            <w:tcW w:w="358" w:type="pct"/>
          </w:tcPr>
          <w:p w14:paraId="07E0C1C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-0.06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75DE0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0.08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D2C4D9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-0.12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D695AB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0.10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389CFC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0.03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EB3D8D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-0.10</w:t>
            </w:r>
          </w:p>
        </w:tc>
        <w:tc>
          <w:tcPr>
            <w:tcW w:w="30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A5011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green"/>
              </w:rPr>
              <w:t>0.36**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26E7E1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9A827F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8D2139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404E7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0BFD" w:rsidRPr="00E83411" w14:paraId="63FBE2A3" w14:textId="77777777" w:rsidTr="00225B66">
        <w:trPr>
          <w:cantSplit/>
          <w:trHeight w:val="461"/>
        </w:trPr>
        <w:tc>
          <w:tcPr>
            <w:tcW w:w="379" w:type="pct"/>
            <w:vMerge/>
            <w:shd w:val="clear" w:color="auto" w:fill="F2CEED" w:themeFill="accent5" w:themeFillTint="33"/>
          </w:tcPr>
          <w:p w14:paraId="2AB605C1" w14:textId="77777777" w:rsidR="00D00BFD" w:rsidRPr="00E83411" w:rsidRDefault="00D00BFD" w:rsidP="00225B66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726" w:type="pct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077F94" w14:textId="77777777" w:rsidR="00D00BFD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68221E">
              <w:rPr>
                <w:rFonts w:ascii="Calibri" w:hAnsi="Calibri" w:cs="Calibri"/>
                <w:sz w:val="21"/>
                <w:szCs w:val="21"/>
              </w:rPr>
              <w:t>Knowledge</w:t>
            </w:r>
          </w:p>
          <w:p w14:paraId="4EB608A9" w14:textId="77777777" w:rsidR="00D00BFD" w:rsidRPr="0068221E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sym w:font="Symbol" w:char="F061"/>
            </w:r>
            <w:r>
              <w:rPr>
                <w:rFonts w:ascii="Calibri" w:hAnsi="Calibri" w:cs="Calibri"/>
                <w:sz w:val="21"/>
                <w:szCs w:val="21"/>
              </w:rPr>
              <w:t>=0.71</w:t>
            </w:r>
          </w:p>
        </w:tc>
        <w:tc>
          <w:tcPr>
            <w:tcW w:w="358" w:type="pct"/>
          </w:tcPr>
          <w:p w14:paraId="38772891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0.20</w:t>
            </w:r>
          </w:p>
        </w:tc>
        <w:tc>
          <w:tcPr>
            <w:tcW w:w="358" w:type="pct"/>
          </w:tcPr>
          <w:p w14:paraId="4E5C0F1A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-0.17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BC3CC6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-0.04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745A1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-0.06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B0D5E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-0.12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0A1B6A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0.11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CA82F4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0.16</w:t>
            </w:r>
          </w:p>
        </w:tc>
        <w:tc>
          <w:tcPr>
            <w:tcW w:w="30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0EB57E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green"/>
              </w:rPr>
              <w:t>0.45**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5570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green"/>
              </w:rPr>
              <w:t>0.33**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F765A1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02A809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F50CE1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0BFD" w:rsidRPr="00E83411" w14:paraId="273107EB" w14:textId="77777777" w:rsidTr="00225B66">
        <w:trPr>
          <w:cantSplit/>
          <w:trHeight w:val="461"/>
        </w:trPr>
        <w:tc>
          <w:tcPr>
            <w:tcW w:w="379" w:type="pct"/>
            <w:vMerge/>
            <w:shd w:val="clear" w:color="auto" w:fill="F2CEED" w:themeFill="accent5" w:themeFillTint="33"/>
          </w:tcPr>
          <w:p w14:paraId="51326B51" w14:textId="77777777" w:rsidR="00D00BFD" w:rsidRPr="00E83411" w:rsidRDefault="00D00BFD" w:rsidP="00225B66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726" w:type="pct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4BF60B" w14:textId="77777777" w:rsidR="00D00BFD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68221E">
              <w:rPr>
                <w:rFonts w:ascii="Calibri" w:hAnsi="Calibri" w:cs="Calibri"/>
                <w:sz w:val="21"/>
                <w:szCs w:val="21"/>
              </w:rPr>
              <w:t>Ability</w:t>
            </w:r>
          </w:p>
          <w:p w14:paraId="7B2AC1E2" w14:textId="77777777" w:rsidR="00D00BFD" w:rsidRPr="0068221E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sym w:font="Symbol" w:char="F061"/>
            </w:r>
            <w:r>
              <w:rPr>
                <w:rFonts w:ascii="Calibri" w:hAnsi="Calibri" w:cs="Calibri"/>
                <w:sz w:val="21"/>
                <w:szCs w:val="21"/>
              </w:rPr>
              <w:t>=0.80</w:t>
            </w:r>
          </w:p>
        </w:tc>
        <w:tc>
          <w:tcPr>
            <w:tcW w:w="358" w:type="pct"/>
          </w:tcPr>
          <w:p w14:paraId="325CFCA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0.17</w:t>
            </w:r>
          </w:p>
        </w:tc>
        <w:tc>
          <w:tcPr>
            <w:tcW w:w="358" w:type="pct"/>
          </w:tcPr>
          <w:p w14:paraId="34556EC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-0.04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86C505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-0.09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4121A9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0.01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B5503A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-0.04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D36FE8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0.02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78B88D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yellow"/>
              </w:rPr>
              <w:t>0.21*</w:t>
            </w:r>
          </w:p>
        </w:tc>
        <w:tc>
          <w:tcPr>
            <w:tcW w:w="30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4CDC93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green"/>
              </w:rPr>
              <w:t>0.30**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6B49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green"/>
              </w:rPr>
              <w:t>0.27**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3ADFBE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green"/>
              </w:rPr>
              <w:t>0.62**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A66287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1E9B19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0BFD" w:rsidRPr="00E83411" w14:paraId="24CAD201" w14:textId="77777777" w:rsidTr="00225B66">
        <w:trPr>
          <w:cantSplit/>
          <w:trHeight w:val="461"/>
        </w:trPr>
        <w:tc>
          <w:tcPr>
            <w:tcW w:w="379" w:type="pct"/>
            <w:vMerge/>
            <w:shd w:val="clear" w:color="auto" w:fill="F2CEED" w:themeFill="accent5" w:themeFillTint="33"/>
          </w:tcPr>
          <w:p w14:paraId="1F098356" w14:textId="77777777" w:rsidR="00D00BFD" w:rsidRPr="00E83411" w:rsidRDefault="00D00BFD" w:rsidP="00225B66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726" w:type="pct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00403A" w14:textId="77777777" w:rsidR="00D00BFD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68221E">
              <w:rPr>
                <w:rFonts w:ascii="Calibri" w:hAnsi="Calibri" w:cs="Calibri"/>
                <w:sz w:val="21"/>
                <w:szCs w:val="21"/>
              </w:rPr>
              <w:t>Reinforcement</w:t>
            </w:r>
          </w:p>
          <w:p w14:paraId="63ACBD92" w14:textId="77777777" w:rsidR="00D00BFD" w:rsidRPr="0068221E" w:rsidRDefault="00D00BFD" w:rsidP="00225B66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sym w:font="Symbol" w:char="F061"/>
            </w:r>
            <w:r>
              <w:rPr>
                <w:rFonts w:ascii="Calibri" w:hAnsi="Calibri" w:cs="Calibri"/>
                <w:sz w:val="21"/>
                <w:szCs w:val="21"/>
              </w:rPr>
              <w:t>=0.90</w:t>
            </w:r>
          </w:p>
        </w:tc>
        <w:tc>
          <w:tcPr>
            <w:tcW w:w="358" w:type="pct"/>
          </w:tcPr>
          <w:p w14:paraId="74F17555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0.20</w:t>
            </w:r>
          </w:p>
        </w:tc>
        <w:tc>
          <w:tcPr>
            <w:tcW w:w="358" w:type="pct"/>
          </w:tcPr>
          <w:p w14:paraId="6E2F4246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0.07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0E7623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-0.08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D6D630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0.05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E3AF21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0.03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C2479A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0.08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41A4C6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0.09</w:t>
            </w:r>
          </w:p>
        </w:tc>
        <w:tc>
          <w:tcPr>
            <w:tcW w:w="30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5B4B3A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green"/>
              </w:rPr>
              <w:t>0.23*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196F6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F37F1D">
              <w:rPr>
                <w:rFonts w:ascii="Calibri" w:hAnsi="Calibri" w:cs="Calibri"/>
                <w:sz w:val="22"/>
                <w:szCs w:val="22"/>
                <w:highlight w:val="green"/>
              </w:rPr>
              <w:t>0.34**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E91942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0.07</w:t>
            </w:r>
          </w:p>
        </w:tc>
        <w:tc>
          <w:tcPr>
            <w:tcW w:w="3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7AD42B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0.16</w:t>
            </w:r>
          </w:p>
        </w:tc>
        <w:tc>
          <w:tcPr>
            <w:tcW w:w="30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2A2B46" w14:textId="77777777" w:rsidR="00D00BFD" w:rsidRPr="00F37F1D" w:rsidRDefault="00D00BFD" w:rsidP="00225B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37F1D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</w:tr>
    </w:tbl>
    <w:p w14:paraId="0D39FFE8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AD4883"/>
    <w:multiLevelType w:val="hybridMultilevel"/>
    <w:tmpl w:val="37368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859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FD"/>
    <w:rsid w:val="00066677"/>
    <w:rsid w:val="00153A17"/>
    <w:rsid w:val="001663E8"/>
    <w:rsid w:val="001A37F3"/>
    <w:rsid w:val="003A4E89"/>
    <w:rsid w:val="00556784"/>
    <w:rsid w:val="008B07A6"/>
    <w:rsid w:val="0097029A"/>
    <w:rsid w:val="00987B63"/>
    <w:rsid w:val="00990454"/>
    <w:rsid w:val="00A234E6"/>
    <w:rsid w:val="00BF13F9"/>
    <w:rsid w:val="00CE738E"/>
    <w:rsid w:val="00D00BFD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1F050"/>
  <w15:chartTrackingRefBased/>
  <w15:docId w15:val="{1596A22C-901A-4598-AEE9-3FA4A461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BF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0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B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B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B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B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B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B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B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B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B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B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B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BF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00B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B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B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BFD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D00B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D00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2026-10-29T03:26:00Z</dcterms:created>
  <dcterms:modified xsi:type="dcterms:W3CDTF">2026-10-29T03:32:00Z</dcterms:modified>
</cp:coreProperties>
</file>