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4630" w14:textId="77777777" w:rsidR="00A863AE" w:rsidRPr="00A30A83" w:rsidRDefault="00A863AE" w:rsidP="00A863AE">
      <w:pPr>
        <w:widowControl/>
        <w:spacing w:after="0" w:line="480" w:lineRule="auto"/>
        <w:rPr>
          <w:rStyle w:val="LineNumber"/>
          <w:rFonts w:ascii="Times New Roman" w:eastAsiaTheme="minorEastAsia" w:hAnsi="Times New Roman" w:cs="Times New Roman"/>
          <w:sz w:val="18"/>
          <w:szCs w:val="18"/>
        </w:rPr>
      </w:pPr>
      <w:r w:rsidRPr="00A30A83">
        <w:rPr>
          <w:rStyle w:val="LineNumber"/>
          <w:rFonts w:ascii="Times New Roman" w:eastAsiaTheme="minorEastAsia" w:hAnsi="Times New Roman" w:cs="Times New Roman"/>
          <w:sz w:val="18"/>
          <w:szCs w:val="18"/>
        </w:rPr>
        <w:t>Supplementary Table. Comparison of Baseline Characteristics Between Follow-up and Non-follow-up Groups</w:t>
      </w:r>
    </w:p>
    <w:tbl>
      <w:tblPr>
        <w:tblStyle w:val="TableGrid"/>
        <w:tblW w:w="4992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4"/>
        <w:gridCol w:w="2373"/>
        <w:gridCol w:w="2373"/>
        <w:gridCol w:w="1271"/>
      </w:tblGrid>
      <w:tr w:rsidR="00A863AE" w:rsidRPr="00A30A83" w14:paraId="527660B5" w14:textId="77777777" w:rsidTr="0042624B">
        <w:tc>
          <w:tcPr>
            <w:tcW w:w="2173" w:type="pct"/>
            <w:tcBorders>
              <w:top w:val="single" w:sz="12" w:space="0" w:color="auto"/>
              <w:bottom w:val="single" w:sz="6" w:space="0" w:color="auto"/>
            </w:tcBorders>
          </w:tcPr>
          <w:p w14:paraId="614D951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115" w:type="pct"/>
            <w:tcBorders>
              <w:top w:val="single" w:sz="12" w:space="0" w:color="auto"/>
              <w:bottom w:val="single" w:sz="6" w:space="0" w:color="auto"/>
            </w:tcBorders>
          </w:tcPr>
          <w:p w14:paraId="785CDAA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Follow-up group (n=37)</w:t>
            </w:r>
          </w:p>
        </w:tc>
        <w:tc>
          <w:tcPr>
            <w:tcW w:w="1115" w:type="pct"/>
            <w:tcBorders>
              <w:top w:val="single" w:sz="12" w:space="0" w:color="auto"/>
              <w:bottom w:val="single" w:sz="6" w:space="0" w:color="auto"/>
            </w:tcBorders>
          </w:tcPr>
          <w:p w14:paraId="1D3C65C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Non-follow-up group (n=65)</w:t>
            </w:r>
          </w:p>
        </w:tc>
        <w:tc>
          <w:tcPr>
            <w:tcW w:w="597" w:type="pct"/>
            <w:tcBorders>
              <w:top w:val="single" w:sz="12" w:space="0" w:color="auto"/>
              <w:bottom w:val="single" w:sz="6" w:space="0" w:color="auto"/>
            </w:tcBorders>
          </w:tcPr>
          <w:p w14:paraId="311A212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P value</w:t>
            </w:r>
          </w:p>
        </w:tc>
      </w:tr>
      <w:tr w:rsidR="00A863AE" w:rsidRPr="00A30A83" w14:paraId="49AE54A0" w14:textId="77777777" w:rsidTr="0042624B">
        <w:tc>
          <w:tcPr>
            <w:tcW w:w="2173" w:type="pct"/>
            <w:tcBorders>
              <w:top w:val="single" w:sz="6" w:space="0" w:color="auto"/>
            </w:tcBorders>
          </w:tcPr>
          <w:p w14:paraId="2268D88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Demographic characteristics and vital signs</w:t>
            </w:r>
          </w:p>
        </w:tc>
        <w:tc>
          <w:tcPr>
            <w:tcW w:w="1115" w:type="pct"/>
            <w:tcBorders>
              <w:top w:val="single" w:sz="6" w:space="0" w:color="auto"/>
            </w:tcBorders>
          </w:tcPr>
          <w:p w14:paraId="2B482FB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  <w:tcBorders>
              <w:top w:val="single" w:sz="6" w:space="0" w:color="auto"/>
            </w:tcBorders>
          </w:tcPr>
          <w:p w14:paraId="0B5AD2C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single" w:sz="6" w:space="0" w:color="auto"/>
            </w:tcBorders>
          </w:tcPr>
          <w:p w14:paraId="3653D8B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A05A53E" w14:textId="77777777" w:rsidTr="0042624B">
        <w:tc>
          <w:tcPr>
            <w:tcW w:w="2173" w:type="pct"/>
          </w:tcPr>
          <w:p w14:paraId="3FF15E09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Sex</w:t>
            </w:r>
          </w:p>
        </w:tc>
        <w:tc>
          <w:tcPr>
            <w:tcW w:w="1115" w:type="pct"/>
          </w:tcPr>
          <w:p w14:paraId="29B145EE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10D479F4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42574BD9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0.079</w:t>
            </w:r>
          </w:p>
        </w:tc>
      </w:tr>
      <w:tr w:rsidR="00A863AE" w:rsidRPr="00A30A83" w14:paraId="4B9C82A9" w14:textId="77777777" w:rsidTr="0042624B">
        <w:tc>
          <w:tcPr>
            <w:tcW w:w="2173" w:type="pct"/>
          </w:tcPr>
          <w:p w14:paraId="35A0F418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Male, n (%)</w:t>
            </w:r>
          </w:p>
        </w:tc>
        <w:tc>
          <w:tcPr>
            <w:tcW w:w="1115" w:type="pct"/>
          </w:tcPr>
          <w:p w14:paraId="7AC11BE0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27 (73.0)</w:t>
            </w:r>
          </w:p>
        </w:tc>
        <w:tc>
          <w:tcPr>
            <w:tcW w:w="1115" w:type="pct"/>
          </w:tcPr>
          <w:p w14:paraId="5D575470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36 (55.4)</w:t>
            </w:r>
          </w:p>
        </w:tc>
        <w:tc>
          <w:tcPr>
            <w:tcW w:w="597" w:type="pct"/>
          </w:tcPr>
          <w:p w14:paraId="7A4F3476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2121828" w14:textId="77777777" w:rsidTr="0042624B">
        <w:tc>
          <w:tcPr>
            <w:tcW w:w="2173" w:type="pct"/>
          </w:tcPr>
          <w:p w14:paraId="4E4D6788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Female, n (%)</w:t>
            </w:r>
          </w:p>
        </w:tc>
        <w:tc>
          <w:tcPr>
            <w:tcW w:w="1115" w:type="pct"/>
          </w:tcPr>
          <w:p w14:paraId="0A89B9F4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10 (27.0)</w:t>
            </w:r>
          </w:p>
        </w:tc>
        <w:tc>
          <w:tcPr>
            <w:tcW w:w="1115" w:type="pct"/>
          </w:tcPr>
          <w:p w14:paraId="60AF8E8B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29 (44.6)</w:t>
            </w:r>
          </w:p>
        </w:tc>
        <w:tc>
          <w:tcPr>
            <w:tcW w:w="597" w:type="pct"/>
          </w:tcPr>
          <w:p w14:paraId="49FC6095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DD12F48" w14:textId="77777777" w:rsidTr="0042624B">
        <w:tc>
          <w:tcPr>
            <w:tcW w:w="2173" w:type="pct"/>
          </w:tcPr>
          <w:p w14:paraId="3B35A32E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Age, years</w:t>
            </w:r>
          </w:p>
        </w:tc>
        <w:tc>
          <w:tcPr>
            <w:tcW w:w="1115" w:type="pct"/>
          </w:tcPr>
          <w:p w14:paraId="13C1DDE0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65.000 (49.500 to 77.000)</w:t>
            </w:r>
          </w:p>
        </w:tc>
        <w:tc>
          <w:tcPr>
            <w:tcW w:w="1115" w:type="pct"/>
          </w:tcPr>
          <w:p w14:paraId="0F699CC4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64.000 (52.000 to 71.500)</w:t>
            </w:r>
          </w:p>
        </w:tc>
        <w:tc>
          <w:tcPr>
            <w:tcW w:w="597" w:type="pct"/>
          </w:tcPr>
          <w:p w14:paraId="61AFBC21" w14:textId="77777777" w:rsidR="00A863AE" w:rsidRPr="00A30A83" w:rsidRDefault="00A863AE" w:rsidP="0042624B">
            <w:pPr>
              <w:tabs>
                <w:tab w:val="left" w:pos="4003"/>
                <w:tab w:val="left" w:pos="6482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0.529</w:t>
            </w:r>
          </w:p>
        </w:tc>
      </w:tr>
      <w:tr w:rsidR="00A863AE" w:rsidRPr="00A30A83" w14:paraId="609161DB" w14:textId="77777777" w:rsidTr="0042624B">
        <w:tc>
          <w:tcPr>
            <w:tcW w:w="2173" w:type="pct"/>
          </w:tcPr>
          <w:p w14:paraId="4D0FA93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BMI, kg/m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15" w:type="pct"/>
          </w:tcPr>
          <w:p w14:paraId="6CDB3E1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23.294 ± 2.555</w:t>
            </w:r>
          </w:p>
        </w:tc>
        <w:tc>
          <w:tcPr>
            <w:tcW w:w="1115" w:type="pct"/>
          </w:tcPr>
          <w:p w14:paraId="31EA623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23.899 ± 3.356</w:t>
            </w:r>
          </w:p>
        </w:tc>
        <w:tc>
          <w:tcPr>
            <w:tcW w:w="597" w:type="pct"/>
          </w:tcPr>
          <w:p w14:paraId="07C6615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0.429</w:t>
            </w:r>
          </w:p>
        </w:tc>
      </w:tr>
      <w:tr w:rsidR="00A863AE" w:rsidRPr="00A30A83" w14:paraId="3BC0DFDE" w14:textId="77777777" w:rsidTr="0042624B">
        <w:tc>
          <w:tcPr>
            <w:tcW w:w="2173" w:type="pct"/>
          </w:tcPr>
          <w:p w14:paraId="4463F62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SBP, mmHg</w:t>
            </w:r>
          </w:p>
        </w:tc>
        <w:tc>
          <w:tcPr>
            <w:tcW w:w="1115" w:type="pct"/>
          </w:tcPr>
          <w:p w14:paraId="49E84AE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147.541 ± 21.518</w:t>
            </w:r>
          </w:p>
        </w:tc>
        <w:tc>
          <w:tcPr>
            <w:tcW w:w="1115" w:type="pct"/>
          </w:tcPr>
          <w:p w14:paraId="6F8F6ED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148.769 ± 22.649</w:t>
            </w:r>
          </w:p>
        </w:tc>
        <w:tc>
          <w:tcPr>
            <w:tcW w:w="597" w:type="pct"/>
          </w:tcPr>
          <w:p w14:paraId="6C9C1AE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0.789</w:t>
            </w:r>
          </w:p>
        </w:tc>
      </w:tr>
      <w:tr w:rsidR="00A863AE" w:rsidRPr="00A30A83" w14:paraId="0CEE181D" w14:textId="77777777" w:rsidTr="0042624B">
        <w:tc>
          <w:tcPr>
            <w:tcW w:w="2173" w:type="pct"/>
          </w:tcPr>
          <w:p w14:paraId="71591A4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DBP, mmHg</w:t>
            </w:r>
          </w:p>
        </w:tc>
        <w:tc>
          <w:tcPr>
            <w:tcW w:w="1115" w:type="pct"/>
          </w:tcPr>
          <w:p w14:paraId="0252968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88.000 (74.000 to 94.500)</w:t>
            </w:r>
          </w:p>
        </w:tc>
        <w:tc>
          <w:tcPr>
            <w:tcW w:w="1115" w:type="pct"/>
          </w:tcPr>
          <w:p w14:paraId="35646BA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89.000 (78.000 to 95.500)</w:t>
            </w:r>
          </w:p>
        </w:tc>
        <w:tc>
          <w:tcPr>
            <w:tcW w:w="597" w:type="pct"/>
          </w:tcPr>
          <w:p w14:paraId="6883375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0.542</w:t>
            </w:r>
          </w:p>
        </w:tc>
      </w:tr>
      <w:tr w:rsidR="00A863AE" w:rsidRPr="00A30A83" w14:paraId="4BF9CF32" w14:textId="77777777" w:rsidTr="0042624B">
        <w:tc>
          <w:tcPr>
            <w:tcW w:w="2173" w:type="pct"/>
          </w:tcPr>
          <w:p w14:paraId="251FC36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E9879C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A855B1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7904E60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C292594" w14:textId="77777777" w:rsidTr="0042624B">
        <w:tc>
          <w:tcPr>
            <w:tcW w:w="2173" w:type="pct"/>
          </w:tcPr>
          <w:p w14:paraId="498E889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Medical history and lifestyle factors</w:t>
            </w:r>
          </w:p>
        </w:tc>
        <w:tc>
          <w:tcPr>
            <w:tcW w:w="1115" w:type="pct"/>
          </w:tcPr>
          <w:p w14:paraId="7C1B7B2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551312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56D7B43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DA6FD1B" w14:textId="77777777" w:rsidTr="0042624B">
        <w:tc>
          <w:tcPr>
            <w:tcW w:w="2173" w:type="pct"/>
          </w:tcPr>
          <w:p w14:paraId="41936DD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Hypertension, n (%)</w:t>
            </w:r>
          </w:p>
        </w:tc>
        <w:tc>
          <w:tcPr>
            <w:tcW w:w="1115" w:type="pct"/>
          </w:tcPr>
          <w:p w14:paraId="4FE8B69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22 (59.5)</w:t>
            </w:r>
          </w:p>
        </w:tc>
        <w:tc>
          <w:tcPr>
            <w:tcW w:w="1115" w:type="pct"/>
          </w:tcPr>
          <w:p w14:paraId="2DB21D5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39 (60.0)</w:t>
            </w:r>
          </w:p>
        </w:tc>
        <w:tc>
          <w:tcPr>
            <w:tcW w:w="597" w:type="pct"/>
          </w:tcPr>
          <w:p w14:paraId="251B916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0.957</w:t>
            </w:r>
          </w:p>
        </w:tc>
      </w:tr>
      <w:tr w:rsidR="00A863AE" w:rsidRPr="00A30A83" w14:paraId="2B48A5CB" w14:textId="77777777" w:rsidTr="0042624B">
        <w:tc>
          <w:tcPr>
            <w:tcW w:w="2173" w:type="pct"/>
          </w:tcPr>
          <w:p w14:paraId="7A48CDF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Diabetes, n (%)</w:t>
            </w:r>
          </w:p>
        </w:tc>
        <w:tc>
          <w:tcPr>
            <w:tcW w:w="1115" w:type="pct"/>
          </w:tcPr>
          <w:p w14:paraId="5612A92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7 (18.9)</w:t>
            </w:r>
          </w:p>
        </w:tc>
        <w:tc>
          <w:tcPr>
            <w:tcW w:w="1115" w:type="pct"/>
          </w:tcPr>
          <w:p w14:paraId="24EFA24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 (30.8)</w:t>
            </w:r>
          </w:p>
        </w:tc>
        <w:tc>
          <w:tcPr>
            <w:tcW w:w="597" w:type="pct"/>
          </w:tcPr>
          <w:p w14:paraId="183102E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0.192</w:t>
            </w:r>
          </w:p>
        </w:tc>
      </w:tr>
      <w:tr w:rsidR="00A863AE" w:rsidRPr="00A30A83" w14:paraId="7A55485F" w14:textId="77777777" w:rsidTr="0042624B">
        <w:tc>
          <w:tcPr>
            <w:tcW w:w="2173" w:type="pct"/>
          </w:tcPr>
          <w:p w14:paraId="1D0D22B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Atrial fibrillation, n (%)</w:t>
            </w:r>
          </w:p>
        </w:tc>
        <w:tc>
          <w:tcPr>
            <w:tcW w:w="1115" w:type="pct"/>
          </w:tcPr>
          <w:p w14:paraId="1BFA2C7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 (16.2)</w:t>
            </w:r>
          </w:p>
        </w:tc>
        <w:tc>
          <w:tcPr>
            <w:tcW w:w="1115" w:type="pct"/>
          </w:tcPr>
          <w:p w14:paraId="6787899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7 (10.8)</w:t>
            </w:r>
          </w:p>
        </w:tc>
        <w:tc>
          <w:tcPr>
            <w:tcW w:w="597" w:type="pct"/>
          </w:tcPr>
          <w:p w14:paraId="55B776C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0.428</w:t>
            </w:r>
          </w:p>
        </w:tc>
      </w:tr>
      <w:tr w:rsidR="00A863AE" w:rsidRPr="00A30A83" w14:paraId="49B2B236" w14:textId="77777777" w:rsidTr="0042624B">
        <w:tc>
          <w:tcPr>
            <w:tcW w:w="2173" w:type="pct"/>
          </w:tcPr>
          <w:p w14:paraId="34C663A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Smoking history, n (%)</w:t>
            </w:r>
          </w:p>
        </w:tc>
        <w:tc>
          <w:tcPr>
            <w:tcW w:w="1115" w:type="pct"/>
          </w:tcPr>
          <w:p w14:paraId="39EA540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13 (35.1)</w:t>
            </w:r>
          </w:p>
        </w:tc>
        <w:tc>
          <w:tcPr>
            <w:tcW w:w="1115" w:type="pct"/>
          </w:tcPr>
          <w:p w14:paraId="6DA6D0F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16 (24.6)</w:t>
            </w:r>
          </w:p>
        </w:tc>
        <w:tc>
          <w:tcPr>
            <w:tcW w:w="597" w:type="pct"/>
          </w:tcPr>
          <w:p w14:paraId="33AB323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0.257</w:t>
            </w:r>
          </w:p>
        </w:tc>
      </w:tr>
      <w:tr w:rsidR="00A863AE" w:rsidRPr="00A30A83" w14:paraId="45A52428" w14:textId="77777777" w:rsidTr="0042624B">
        <w:tc>
          <w:tcPr>
            <w:tcW w:w="2173" w:type="pct"/>
          </w:tcPr>
          <w:p w14:paraId="676BA4F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Alcohol consumption history, n (%)</w:t>
            </w:r>
          </w:p>
        </w:tc>
        <w:tc>
          <w:tcPr>
            <w:tcW w:w="1115" w:type="pct"/>
          </w:tcPr>
          <w:p w14:paraId="27A4B8C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 (21.6)</w:t>
            </w:r>
          </w:p>
        </w:tc>
        <w:tc>
          <w:tcPr>
            <w:tcW w:w="1115" w:type="pct"/>
          </w:tcPr>
          <w:p w14:paraId="755084D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16 (24.6)</w:t>
            </w:r>
          </w:p>
        </w:tc>
        <w:tc>
          <w:tcPr>
            <w:tcW w:w="597" w:type="pct"/>
          </w:tcPr>
          <w:p w14:paraId="2D0576A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0.732</w:t>
            </w:r>
          </w:p>
        </w:tc>
      </w:tr>
      <w:tr w:rsidR="00A863AE" w:rsidRPr="00A30A83" w14:paraId="6574D1FA" w14:textId="77777777" w:rsidTr="0042624B">
        <w:tc>
          <w:tcPr>
            <w:tcW w:w="2173" w:type="pct"/>
          </w:tcPr>
          <w:p w14:paraId="6B68DD4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30FF042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250228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1748F89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683486E" w14:textId="77777777" w:rsidTr="0042624B">
        <w:tc>
          <w:tcPr>
            <w:tcW w:w="2173" w:type="pct"/>
          </w:tcPr>
          <w:p w14:paraId="4DA854F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Laboratory tests</w:t>
            </w:r>
          </w:p>
        </w:tc>
        <w:tc>
          <w:tcPr>
            <w:tcW w:w="1115" w:type="pct"/>
          </w:tcPr>
          <w:p w14:paraId="4DD045D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A145F9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0AA2E6F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13E9300D" w14:textId="77777777" w:rsidTr="0042624B">
        <w:tc>
          <w:tcPr>
            <w:tcW w:w="2173" w:type="pct"/>
          </w:tcPr>
          <w:p w14:paraId="157E6E5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Liver function</w:t>
            </w:r>
          </w:p>
        </w:tc>
        <w:tc>
          <w:tcPr>
            <w:tcW w:w="1115" w:type="pct"/>
          </w:tcPr>
          <w:p w14:paraId="2E5CCDC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394F765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387C4ED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418A59E1" w14:textId="77777777" w:rsidTr="0042624B">
        <w:tc>
          <w:tcPr>
            <w:tcW w:w="2173" w:type="pct"/>
          </w:tcPr>
          <w:p w14:paraId="73E5210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Alanine aminotransferase, U/L</w:t>
            </w:r>
          </w:p>
        </w:tc>
        <w:tc>
          <w:tcPr>
            <w:tcW w:w="1115" w:type="pct"/>
          </w:tcPr>
          <w:p w14:paraId="3832417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14.800 (9.100 to 19.450)</w:t>
            </w:r>
          </w:p>
        </w:tc>
        <w:tc>
          <w:tcPr>
            <w:tcW w:w="1115" w:type="pct"/>
          </w:tcPr>
          <w:p w14:paraId="7B059C2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13.100 (10.950 to 18.250)</w:t>
            </w:r>
          </w:p>
        </w:tc>
        <w:tc>
          <w:tcPr>
            <w:tcW w:w="597" w:type="pct"/>
          </w:tcPr>
          <w:p w14:paraId="2143CFD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0.851</w:t>
            </w:r>
          </w:p>
        </w:tc>
      </w:tr>
      <w:tr w:rsidR="00A863AE" w:rsidRPr="00A30A83" w14:paraId="593AE123" w14:textId="77777777" w:rsidTr="0042624B">
        <w:tc>
          <w:tcPr>
            <w:tcW w:w="2173" w:type="pct"/>
          </w:tcPr>
          <w:p w14:paraId="73A6EB9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Aspartate aminotransferase, U/L</w:t>
            </w:r>
          </w:p>
        </w:tc>
        <w:tc>
          <w:tcPr>
            <w:tcW w:w="1115" w:type="pct"/>
          </w:tcPr>
          <w:p w14:paraId="65A924C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20.800 (14.900 to 27.450)</w:t>
            </w:r>
          </w:p>
        </w:tc>
        <w:tc>
          <w:tcPr>
            <w:tcW w:w="1115" w:type="pct"/>
          </w:tcPr>
          <w:p w14:paraId="24F491D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20.500 (14.900 to 24.800)</w:t>
            </w:r>
          </w:p>
        </w:tc>
        <w:tc>
          <w:tcPr>
            <w:tcW w:w="597" w:type="pct"/>
          </w:tcPr>
          <w:p w14:paraId="558B39F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0.349</w:t>
            </w:r>
          </w:p>
        </w:tc>
      </w:tr>
      <w:tr w:rsidR="00A863AE" w:rsidRPr="00A30A83" w14:paraId="3876FBB8" w14:textId="77777777" w:rsidTr="0042624B">
        <w:tc>
          <w:tcPr>
            <w:tcW w:w="2173" w:type="pct"/>
          </w:tcPr>
          <w:p w14:paraId="42DBEEF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Renal function</w:t>
            </w:r>
          </w:p>
        </w:tc>
        <w:tc>
          <w:tcPr>
            <w:tcW w:w="1115" w:type="pct"/>
          </w:tcPr>
          <w:p w14:paraId="0A6AEE6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349484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D678C1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592D5EEA" w14:textId="77777777" w:rsidTr="0042624B">
        <w:tc>
          <w:tcPr>
            <w:tcW w:w="2173" w:type="pct"/>
          </w:tcPr>
          <w:p w14:paraId="47A38AE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Urea, mmol/L</w:t>
            </w:r>
          </w:p>
        </w:tc>
        <w:tc>
          <w:tcPr>
            <w:tcW w:w="1115" w:type="pct"/>
          </w:tcPr>
          <w:p w14:paraId="6814773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5.100 (4.550 to 7.250)</w:t>
            </w:r>
          </w:p>
        </w:tc>
        <w:tc>
          <w:tcPr>
            <w:tcW w:w="1115" w:type="pct"/>
          </w:tcPr>
          <w:p w14:paraId="742E54C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5.890 (4.610 to 8.050)</w:t>
            </w:r>
          </w:p>
        </w:tc>
        <w:tc>
          <w:tcPr>
            <w:tcW w:w="597" w:type="pct"/>
          </w:tcPr>
          <w:p w14:paraId="3076D09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0.295</w:t>
            </w:r>
          </w:p>
        </w:tc>
      </w:tr>
      <w:tr w:rsidR="00A863AE" w:rsidRPr="00A30A83" w14:paraId="57E356A2" w14:textId="77777777" w:rsidTr="0042624B">
        <w:tc>
          <w:tcPr>
            <w:tcW w:w="2173" w:type="pct"/>
          </w:tcPr>
          <w:p w14:paraId="3C9F0EF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Creatinine,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>μ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mol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>/L</w:t>
            </w:r>
          </w:p>
        </w:tc>
        <w:tc>
          <w:tcPr>
            <w:tcW w:w="1115" w:type="pct"/>
          </w:tcPr>
          <w:p w14:paraId="3D0E49B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70.900 (60.600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to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 85.300)</w:t>
            </w:r>
          </w:p>
        </w:tc>
        <w:tc>
          <w:tcPr>
            <w:tcW w:w="1115" w:type="pct"/>
          </w:tcPr>
          <w:p w14:paraId="682FA4F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67.000 (52.350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to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 78.850)</w:t>
            </w:r>
          </w:p>
        </w:tc>
        <w:tc>
          <w:tcPr>
            <w:tcW w:w="597" w:type="pct"/>
          </w:tcPr>
          <w:p w14:paraId="06D942C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>0.157</w:t>
            </w:r>
          </w:p>
        </w:tc>
      </w:tr>
      <w:tr w:rsidR="00A863AE" w:rsidRPr="00A30A83" w14:paraId="66694E9E" w14:textId="77777777" w:rsidTr="0042624B">
        <w:tc>
          <w:tcPr>
            <w:tcW w:w="2173" w:type="pct"/>
          </w:tcPr>
          <w:p w14:paraId="477F613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Uric acid,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>μ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mol/L</w:t>
            </w:r>
          </w:p>
        </w:tc>
        <w:tc>
          <w:tcPr>
            <w:tcW w:w="1115" w:type="pct"/>
          </w:tcPr>
          <w:p w14:paraId="7CC2399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336.600 (285.850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to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 379.200)</w:t>
            </w:r>
          </w:p>
        </w:tc>
        <w:tc>
          <w:tcPr>
            <w:tcW w:w="1115" w:type="pct"/>
          </w:tcPr>
          <w:p w14:paraId="4227A32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314.000 (237.200 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to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 xml:space="preserve"> 388.350)</w:t>
            </w:r>
          </w:p>
        </w:tc>
        <w:tc>
          <w:tcPr>
            <w:tcW w:w="597" w:type="pct"/>
          </w:tcPr>
          <w:p w14:paraId="05AA040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lang w:val="es-ES"/>
              </w:rPr>
              <w:t>0.328</w:t>
            </w:r>
          </w:p>
        </w:tc>
      </w:tr>
      <w:tr w:rsidR="00A863AE" w:rsidRPr="00A30A83" w14:paraId="7529916B" w14:textId="77777777" w:rsidTr="0042624B">
        <w:tc>
          <w:tcPr>
            <w:tcW w:w="2173" w:type="pct"/>
          </w:tcPr>
          <w:p w14:paraId="70F9E79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Lipid levels</w:t>
            </w:r>
          </w:p>
        </w:tc>
        <w:tc>
          <w:tcPr>
            <w:tcW w:w="1115" w:type="pct"/>
          </w:tcPr>
          <w:p w14:paraId="3E35ECF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35D15FA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3C5071C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0C56CD12" w14:textId="77777777" w:rsidTr="0042624B">
        <w:tc>
          <w:tcPr>
            <w:tcW w:w="2173" w:type="pct"/>
          </w:tcPr>
          <w:p w14:paraId="56BCA39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Total cholesterol, mmol/L</w:t>
            </w:r>
          </w:p>
        </w:tc>
        <w:tc>
          <w:tcPr>
            <w:tcW w:w="1115" w:type="pct"/>
          </w:tcPr>
          <w:p w14:paraId="1DDBC88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4.661 ± 1.153</w:t>
            </w:r>
          </w:p>
        </w:tc>
        <w:tc>
          <w:tcPr>
            <w:tcW w:w="1115" w:type="pct"/>
          </w:tcPr>
          <w:p w14:paraId="13A85DC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4.380 ± 1.121</w:t>
            </w:r>
          </w:p>
        </w:tc>
        <w:tc>
          <w:tcPr>
            <w:tcW w:w="597" w:type="pct"/>
          </w:tcPr>
          <w:p w14:paraId="3D233FE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0.230</w:t>
            </w:r>
          </w:p>
        </w:tc>
      </w:tr>
      <w:tr w:rsidR="00A863AE" w:rsidRPr="00A30A83" w14:paraId="73ECEE2D" w14:textId="77777777" w:rsidTr="0042624B">
        <w:tc>
          <w:tcPr>
            <w:tcW w:w="2173" w:type="pct"/>
          </w:tcPr>
          <w:p w14:paraId="7905EAB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Triglycerides, mmol/L</w:t>
            </w:r>
          </w:p>
        </w:tc>
        <w:tc>
          <w:tcPr>
            <w:tcW w:w="1115" w:type="pct"/>
          </w:tcPr>
          <w:p w14:paraId="7309D9F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1.130 (0.850 to 1.505)</w:t>
            </w:r>
          </w:p>
        </w:tc>
        <w:tc>
          <w:tcPr>
            <w:tcW w:w="1115" w:type="pct"/>
          </w:tcPr>
          <w:p w14:paraId="5BFB221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1.310 (1.000 to 1.720)</w:t>
            </w:r>
          </w:p>
        </w:tc>
        <w:tc>
          <w:tcPr>
            <w:tcW w:w="597" w:type="pct"/>
          </w:tcPr>
          <w:p w14:paraId="4C58562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0.126</w:t>
            </w:r>
          </w:p>
        </w:tc>
      </w:tr>
      <w:tr w:rsidR="00A863AE" w:rsidRPr="00A30A83" w14:paraId="6D039DFE" w14:textId="77777777" w:rsidTr="0042624B">
        <w:tc>
          <w:tcPr>
            <w:tcW w:w="2173" w:type="pct"/>
          </w:tcPr>
          <w:p w14:paraId="637A2B6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HDL-C, mmol/L</w:t>
            </w:r>
          </w:p>
        </w:tc>
        <w:tc>
          <w:tcPr>
            <w:tcW w:w="1115" w:type="pct"/>
          </w:tcPr>
          <w:p w14:paraId="60E026B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1.040 ± 0.227</w:t>
            </w:r>
          </w:p>
        </w:tc>
        <w:tc>
          <w:tcPr>
            <w:tcW w:w="1115" w:type="pct"/>
          </w:tcPr>
          <w:p w14:paraId="123B51C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0.990 ± 0.258</w:t>
            </w:r>
          </w:p>
        </w:tc>
        <w:tc>
          <w:tcPr>
            <w:tcW w:w="597" w:type="pct"/>
          </w:tcPr>
          <w:p w14:paraId="08BD9B8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0.327</w:t>
            </w:r>
          </w:p>
        </w:tc>
      </w:tr>
      <w:tr w:rsidR="00A863AE" w:rsidRPr="00A30A83" w14:paraId="65B67986" w14:textId="77777777" w:rsidTr="0042624B">
        <w:tc>
          <w:tcPr>
            <w:tcW w:w="2173" w:type="pct"/>
          </w:tcPr>
          <w:p w14:paraId="3ED11C5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LDL-C, mmol/L</w:t>
            </w:r>
          </w:p>
        </w:tc>
        <w:tc>
          <w:tcPr>
            <w:tcW w:w="1115" w:type="pct"/>
          </w:tcPr>
          <w:p w14:paraId="77386A2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2.963 ± 1.137</w:t>
            </w:r>
          </w:p>
        </w:tc>
        <w:tc>
          <w:tcPr>
            <w:tcW w:w="1115" w:type="pct"/>
          </w:tcPr>
          <w:p w14:paraId="4A4D376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2.687 ± 1.053</w:t>
            </w:r>
          </w:p>
        </w:tc>
        <w:tc>
          <w:tcPr>
            <w:tcW w:w="597" w:type="pct"/>
          </w:tcPr>
          <w:p w14:paraId="0F525C9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0.214</w:t>
            </w:r>
          </w:p>
        </w:tc>
      </w:tr>
      <w:tr w:rsidR="00A863AE" w:rsidRPr="00A30A83" w14:paraId="4A137542" w14:textId="77777777" w:rsidTr="0042624B">
        <w:tc>
          <w:tcPr>
            <w:tcW w:w="2173" w:type="pct"/>
          </w:tcPr>
          <w:p w14:paraId="2460E8C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Glycemic parameters</w:t>
            </w:r>
          </w:p>
        </w:tc>
        <w:tc>
          <w:tcPr>
            <w:tcW w:w="1115" w:type="pct"/>
          </w:tcPr>
          <w:p w14:paraId="34CE6DF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6E5C55A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74E836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5EE1D3B5" w14:textId="77777777" w:rsidTr="0042624B">
        <w:tc>
          <w:tcPr>
            <w:tcW w:w="2173" w:type="pct"/>
          </w:tcPr>
          <w:p w14:paraId="67864E5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Fasting blood glucose, mmol/L</w:t>
            </w:r>
          </w:p>
        </w:tc>
        <w:tc>
          <w:tcPr>
            <w:tcW w:w="1115" w:type="pct"/>
          </w:tcPr>
          <w:p w14:paraId="2677AED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5.370 (4.695 to 6.070)</w:t>
            </w:r>
          </w:p>
        </w:tc>
        <w:tc>
          <w:tcPr>
            <w:tcW w:w="1115" w:type="pct"/>
          </w:tcPr>
          <w:p w14:paraId="587ACB5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6.120 (5.150 to 7.930)</w:t>
            </w:r>
          </w:p>
        </w:tc>
        <w:tc>
          <w:tcPr>
            <w:tcW w:w="597" w:type="pct"/>
          </w:tcPr>
          <w:p w14:paraId="79D797A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0.023</w:t>
            </w:r>
          </w:p>
        </w:tc>
      </w:tr>
      <w:tr w:rsidR="00A863AE" w:rsidRPr="00A30A83" w14:paraId="54AE1DE0" w14:textId="77777777" w:rsidTr="0042624B">
        <w:tc>
          <w:tcPr>
            <w:tcW w:w="2173" w:type="pct"/>
          </w:tcPr>
          <w:p w14:paraId="1883B24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HbA1c, %</w:t>
            </w:r>
          </w:p>
        </w:tc>
        <w:tc>
          <w:tcPr>
            <w:tcW w:w="1115" w:type="pct"/>
          </w:tcPr>
          <w:p w14:paraId="0F5B1A5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5.900 (5.450 to 6.500)</w:t>
            </w:r>
          </w:p>
        </w:tc>
        <w:tc>
          <w:tcPr>
            <w:tcW w:w="1115" w:type="pct"/>
          </w:tcPr>
          <w:p w14:paraId="350F7A6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5.900 (5.500 to 7.250)</w:t>
            </w:r>
          </w:p>
        </w:tc>
        <w:tc>
          <w:tcPr>
            <w:tcW w:w="597" w:type="pct"/>
          </w:tcPr>
          <w:p w14:paraId="2DD80E6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0.851</w:t>
            </w:r>
          </w:p>
        </w:tc>
      </w:tr>
      <w:tr w:rsidR="00A863AE" w:rsidRPr="00A30A83" w14:paraId="0CE67F18" w14:textId="77777777" w:rsidTr="0042624B">
        <w:tc>
          <w:tcPr>
            <w:tcW w:w="2173" w:type="pct"/>
          </w:tcPr>
          <w:p w14:paraId="36BCEFA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Complete blood count</w:t>
            </w:r>
          </w:p>
        </w:tc>
        <w:tc>
          <w:tcPr>
            <w:tcW w:w="1115" w:type="pct"/>
          </w:tcPr>
          <w:p w14:paraId="09425B8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51BEABB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1ACEDC4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65D0E7C" w14:textId="77777777" w:rsidTr="0042624B">
        <w:tc>
          <w:tcPr>
            <w:tcW w:w="2173" w:type="pct"/>
          </w:tcPr>
          <w:p w14:paraId="01A67EA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White blood cells, ×10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9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1115" w:type="pct"/>
          </w:tcPr>
          <w:p w14:paraId="6B54C83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7.340 (5.915 to 8.770)</w:t>
            </w:r>
          </w:p>
        </w:tc>
        <w:tc>
          <w:tcPr>
            <w:tcW w:w="1115" w:type="pct"/>
          </w:tcPr>
          <w:p w14:paraId="2E90FA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7.990 (6.265 to 10.475)</w:t>
            </w:r>
          </w:p>
        </w:tc>
        <w:tc>
          <w:tcPr>
            <w:tcW w:w="597" w:type="pct"/>
          </w:tcPr>
          <w:p w14:paraId="0AEB0CF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0.067</w:t>
            </w:r>
          </w:p>
        </w:tc>
      </w:tr>
      <w:tr w:rsidR="00A863AE" w:rsidRPr="00A30A83" w14:paraId="6F0FEC0E" w14:textId="77777777" w:rsidTr="0042624B">
        <w:tc>
          <w:tcPr>
            <w:tcW w:w="2173" w:type="pct"/>
          </w:tcPr>
          <w:p w14:paraId="6B01921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Platelets, ×10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9</w:t>
            </w: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/L</w:t>
            </w:r>
          </w:p>
        </w:tc>
        <w:tc>
          <w:tcPr>
            <w:tcW w:w="1115" w:type="pct"/>
          </w:tcPr>
          <w:p w14:paraId="364DB37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208.000 (175.000 to 273.000)</w:t>
            </w:r>
          </w:p>
        </w:tc>
        <w:tc>
          <w:tcPr>
            <w:tcW w:w="1115" w:type="pct"/>
          </w:tcPr>
          <w:p w14:paraId="5DEA26C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209.000 (174.500 to 240.500)</w:t>
            </w:r>
          </w:p>
        </w:tc>
        <w:tc>
          <w:tcPr>
            <w:tcW w:w="597" w:type="pct"/>
          </w:tcPr>
          <w:p w14:paraId="7ADF997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0.524</w:t>
            </w:r>
          </w:p>
        </w:tc>
      </w:tr>
      <w:tr w:rsidR="00A863AE" w:rsidRPr="00A30A83" w14:paraId="543A4D7B" w14:textId="77777777" w:rsidTr="0042624B">
        <w:tc>
          <w:tcPr>
            <w:tcW w:w="2173" w:type="pct"/>
          </w:tcPr>
          <w:p w14:paraId="50DFD65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 xml:space="preserve">  Blood coagulation</w:t>
            </w:r>
          </w:p>
        </w:tc>
        <w:tc>
          <w:tcPr>
            <w:tcW w:w="1115" w:type="pct"/>
          </w:tcPr>
          <w:p w14:paraId="362E87D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321D505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299F02C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3C1D7E43" w14:textId="77777777" w:rsidTr="0042624B">
        <w:tc>
          <w:tcPr>
            <w:tcW w:w="2173" w:type="pct"/>
          </w:tcPr>
          <w:p w14:paraId="5BBB429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D-dimer, mg/L</w:t>
            </w:r>
          </w:p>
        </w:tc>
        <w:tc>
          <w:tcPr>
            <w:tcW w:w="1115" w:type="pct"/>
          </w:tcPr>
          <w:p w14:paraId="39F5C18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0.640 (0.270 to 1.710)</w:t>
            </w:r>
          </w:p>
        </w:tc>
        <w:tc>
          <w:tcPr>
            <w:tcW w:w="1115" w:type="pct"/>
          </w:tcPr>
          <w:p w14:paraId="240EB78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0.560 (0.310 to 1.255)</w:t>
            </w:r>
          </w:p>
        </w:tc>
        <w:tc>
          <w:tcPr>
            <w:tcW w:w="597" w:type="pct"/>
          </w:tcPr>
          <w:p w14:paraId="63A4960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0.587</w:t>
            </w:r>
          </w:p>
        </w:tc>
      </w:tr>
      <w:tr w:rsidR="00A863AE" w:rsidRPr="00A30A83" w14:paraId="68BC11D6" w14:textId="77777777" w:rsidTr="0042624B">
        <w:tc>
          <w:tcPr>
            <w:tcW w:w="2173" w:type="pct"/>
          </w:tcPr>
          <w:p w14:paraId="5281AEC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INR</w:t>
            </w:r>
          </w:p>
        </w:tc>
        <w:tc>
          <w:tcPr>
            <w:tcW w:w="1115" w:type="pct"/>
          </w:tcPr>
          <w:p w14:paraId="5419D07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1.010 (0.980 to 1.090)</w:t>
            </w:r>
          </w:p>
        </w:tc>
        <w:tc>
          <w:tcPr>
            <w:tcW w:w="1115" w:type="pct"/>
          </w:tcPr>
          <w:p w14:paraId="7D605C5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1.010 (0.970 to 1.070)</w:t>
            </w:r>
          </w:p>
        </w:tc>
        <w:tc>
          <w:tcPr>
            <w:tcW w:w="597" w:type="pct"/>
          </w:tcPr>
          <w:p w14:paraId="74C29AD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0.691</w:t>
            </w:r>
          </w:p>
        </w:tc>
      </w:tr>
      <w:tr w:rsidR="00A863AE" w:rsidRPr="00A30A83" w14:paraId="7F5A908F" w14:textId="77777777" w:rsidTr="0042624B">
        <w:tc>
          <w:tcPr>
            <w:tcW w:w="2173" w:type="pct"/>
          </w:tcPr>
          <w:p w14:paraId="12051AD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Homocysteine, μmol/L</w:t>
            </w:r>
          </w:p>
        </w:tc>
        <w:tc>
          <w:tcPr>
            <w:tcW w:w="1115" w:type="pct"/>
          </w:tcPr>
          <w:p w14:paraId="68E319E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10.600 (8.950 to 16.200)</w:t>
            </w:r>
          </w:p>
        </w:tc>
        <w:tc>
          <w:tcPr>
            <w:tcW w:w="1115" w:type="pct"/>
          </w:tcPr>
          <w:p w14:paraId="6B66439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10.070 (8.555 to 14.470)</w:t>
            </w:r>
          </w:p>
        </w:tc>
        <w:tc>
          <w:tcPr>
            <w:tcW w:w="597" w:type="pct"/>
          </w:tcPr>
          <w:p w14:paraId="4D3B849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0.237</w:t>
            </w:r>
          </w:p>
        </w:tc>
      </w:tr>
      <w:tr w:rsidR="00A863AE" w:rsidRPr="00A30A83" w14:paraId="7781E9E8" w14:textId="77777777" w:rsidTr="0042624B">
        <w:tc>
          <w:tcPr>
            <w:tcW w:w="2173" w:type="pct"/>
          </w:tcPr>
          <w:p w14:paraId="5068B9E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5CAFD75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60E5D07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B7B629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522CEA6B" w14:textId="77777777" w:rsidTr="0042624B">
        <w:tc>
          <w:tcPr>
            <w:tcW w:w="2173" w:type="pct"/>
          </w:tcPr>
          <w:p w14:paraId="4DF76C2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Clinical features of stroke</w:t>
            </w:r>
          </w:p>
        </w:tc>
        <w:tc>
          <w:tcPr>
            <w:tcW w:w="1115" w:type="pct"/>
          </w:tcPr>
          <w:p w14:paraId="27FE072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5764AF2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4CA0DC3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0B281D24" w14:textId="77777777" w:rsidTr="0042624B">
        <w:tc>
          <w:tcPr>
            <w:tcW w:w="2173" w:type="pct"/>
          </w:tcPr>
          <w:p w14:paraId="2029ECC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TOAST classification</w:t>
            </w:r>
          </w:p>
        </w:tc>
        <w:tc>
          <w:tcPr>
            <w:tcW w:w="1115" w:type="pct"/>
          </w:tcPr>
          <w:p w14:paraId="036E5DD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3C1229F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1FE0B90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0.315</w:t>
            </w:r>
          </w:p>
        </w:tc>
      </w:tr>
      <w:tr w:rsidR="00A863AE" w:rsidRPr="00A30A83" w14:paraId="456B54E3" w14:textId="77777777" w:rsidTr="0042624B">
        <w:tc>
          <w:tcPr>
            <w:tcW w:w="2173" w:type="pct"/>
          </w:tcPr>
          <w:p w14:paraId="1CF2936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Large-artery atherosclerosis, n (%)</w:t>
            </w:r>
          </w:p>
        </w:tc>
        <w:tc>
          <w:tcPr>
            <w:tcW w:w="1115" w:type="pct"/>
          </w:tcPr>
          <w:p w14:paraId="210D4EB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21 (56.8)</w:t>
            </w:r>
          </w:p>
        </w:tc>
        <w:tc>
          <w:tcPr>
            <w:tcW w:w="1115" w:type="pct"/>
          </w:tcPr>
          <w:p w14:paraId="16910E0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48 (73.8)</w:t>
            </w:r>
          </w:p>
        </w:tc>
        <w:tc>
          <w:tcPr>
            <w:tcW w:w="597" w:type="pct"/>
          </w:tcPr>
          <w:p w14:paraId="55D41D0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0D79129" w14:textId="77777777" w:rsidTr="0042624B">
        <w:tc>
          <w:tcPr>
            <w:tcW w:w="2173" w:type="pct"/>
          </w:tcPr>
          <w:p w14:paraId="41A4682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Cardioembolism, n (%)</w:t>
            </w:r>
          </w:p>
        </w:tc>
        <w:tc>
          <w:tcPr>
            <w:tcW w:w="1115" w:type="pct"/>
          </w:tcPr>
          <w:p w14:paraId="5B3C51E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 (21.6)</w:t>
            </w:r>
          </w:p>
        </w:tc>
        <w:tc>
          <w:tcPr>
            <w:tcW w:w="1115" w:type="pct"/>
          </w:tcPr>
          <w:p w14:paraId="341F959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9 (13.8)</w:t>
            </w:r>
          </w:p>
        </w:tc>
        <w:tc>
          <w:tcPr>
            <w:tcW w:w="597" w:type="pct"/>
          </w:tcPr>
          <w:p w14:paraId="3ABA86F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1492F1EC" w14:textId="77777777" w:rsidTr="0042624B">
        <w:tc>
          <w:tcPr>
            <w:tcW w:w="2173" w:type="pct"/>
          </w:tcPr>
          <w:p w14:paraId="08E8A1E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Small-vessel occlusion, n (%)</w:t>
            </w:r>
          </w:p>
        </w:tc>
        <w:tc>
          <w:tcPr>
            <w:tcW w:w="1115" w:type="pct"/>
          </w:tcPr>
          <w:p w14:paraId="5F988DE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 (2.7)</w:t>
            </w:r>
          </w:p>
        </w:tc>
        <w:tc>
          <w:tcPr>
            <w:tcW w:w="1115" w:type="pct"/>
          </w:tcPr>
          <w:p w14:paraId="7A88FFC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 (4.6)</w:t>
            </w:r>
          </w:p>
        </w:tc>
        <w:tc>
          <w:tcPr>
            <w:tcW w:w="597" w:type="pct"/>
          </w:tcPr>
          <w:p w14:paraId="74CA6BB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D534779" w14:textId="77777777" w:rsidTr="0042624B">
        <w:tc>
          <w:tcPr>
            <w:tcW w:w="2173" w:type="pct"/>
          </w:tcPr>
          <w:p w14:paraId="6457A54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Stroke of other determined etiology, n (%)</w:t>
            </w:r>
          </w:p>
        </w:tc>
        <w:tc>
          <w:tcPr>
            <w:tcW w:w="1115" w:type="pct"/>
          </w:tcPr>
          <w:p w14:paraId="116B832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 (13.5)</w:t>
            </w:r>
          </w:p>
        </w:tc>
        <w:tc>
          <w:tcPr>
            <w:tcW w:w="1115" w:type="pct"/>
          </w:tcPr>
          <w:p w14:paraId="649284F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 (6.2)</w:t>
            </w:r>
          </w:p>
        </w:tc>
        <w:tc>
          <w:tcPr>
            <w:tcW w:w="597" w:type="pct"/>
          </w:tcPr>
          <w:p w14:paraId="6404F5B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46A423C6" w14:textId="77777777" w:rsidTr="0042624B">
        <w:tc>
          <w:tcPr>
            <w:tcW w:w="2173" w:type="pct"/>
          </w:tcPr>
          <w:p w14:paraId="6EE9A63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Stroke of undetermined etiology, n (%)</w:t>
            </w:r>
          </w:p>
        </w:tc>
        <w:tc>
          <w:tcPr>
            <w:tcW w:w="1115" w:type="pct"/>
          </w:tcPr>
          <w:p w14:paraId="1499EA0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(5.4)</w:t>
            </w:r>
          </w:p>
        </w:tc>
        <w:tc>
          <w:tcPr>
            <w:tcW w:w="1115" w:type="pct"/>
          </w:tcPr>
          <w:p w14:paraId="6FB450A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 (1.5)</w:t>
            </w:r>
          </w:p>
        </w:tc>
        <w:tc>
          <w:tcPr>
            <w:tcW w:w="597" w:type="pct"/>
          </w:tcPr>
          <w:p w14:paraId="7388154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8121D97" w14:textId="77777777" w:rsidTr="0042624B">
        <w:tc>
          <w:tcPr>
            <w:tcW w:w="2173" w:type="pct"/>
          </w:tcPr>
          <w:p w14:paraId="21FD2F9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Thrombolysis and/or thrombectomy</w:t>
            </w:r>
          </w:p>
        </w:tc>
        <w:tc>
          <w:tcPr>
            <w:tcW w:w="1115" w:type="pct"/>
          </w:tcPr>
          <w:p w14:paraId="09173A0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5B18E7C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5812FC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0.714</w:t>
            </w:r>
          </w:p>
        </w:tc>
      </w:tr>
      <w:tr w:rsidR="00A863AE" w:rsidRPr="00A30A83" w14:paraId="08F46533" w14:textId="77777777" w:rsidTr="0042624B">
        <w:tc>
          <w:tcPr>
            <w:tcW w:w="2173" w:type="pct"/>
          </w:tcPr>
          <w:p w14:paraId="5A05E3D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Yes, n (%)</w:t>
            </w:r>
          </w:p>
        </w:tc>
        <w:tc>
          <w:tcPr>
            <w:tcW w:w="1115" w:type="pct"/>
          </w:tcPr>
          <w:p w14:paraId="2F02EC4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 (37.8)</w:t>
            </w:r>
          </w:p>
        </w:tc>
        <w:tc>
          <w:tcPr>
            <w:tcW w:w="1115" w:type="pct"/>
          </w:tcPr>
          <w:p w14:paraId="1E30121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27 (41.5)</w:t>
            </w:r>
          </w:p>
        </w:tc>
        <w:tc>
          <w:tcPr>
            <w:tcW w:w="597" w:type="pct"/>
          </w:tcPr>
          <w:p w14:paraId="353337E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3D7F5C8A" w14:textId="77777777" w:rsidTr="0042624B">
        <w:tc>
          <w:tcPr>
            <w:tcW w:w="2173" w:type="pct"/>
          </w:tcPr>
          <w:p w14:paraId="22DB058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No, n (%)</w:t>
            </w:r>
          </w:p>
        </w:tc>
        <w:tc>
          <w:tcPr>
            <w:tcW w:w="1115" w:type="pct"/>
          </w:tcPr>
          <w:p w14:paraId="477102F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23 (62.2)</w:t>
            </w:r>
          </w:p>
        </w:tc>
        <w:tc>
          <w:tcPr>
            <w:tcW w:w="1115" w:type="pct"/>
          </w:tcPr>
          <w:p w14:paraId="558C54B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38 (58.5)</w:t>
            </w:r>
          </w:p>
        </w:tc>
        <w:tc>
          <w:tcPr>
            <w:tcW w:w="597" w:type="pct"/>
          </w:tcPr>
          <w:p w14:paraId="0399C74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2BB6945F" w14:textId="77777777" w:rsidTr="0042624B">
        <w:tc>
          <w:tcPr>
            <w:tcW w:w="2173" w:type="pct"/>
          </w:tcPr>
          <w:p w14:paraId="5A0E013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Length of hospital stay, days</w:t>
            </w:r>
          </w:p>
        </w:tc>
        <w:tc>
          <w:tcPr>
            <w:tcW w:w="1115" w:type="pct"/>
          </w:tcPr>
          <w:p w14:paraId="6652323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11.000 (9.000 to 14.000)</w:t>
            </w:r>
          </w:p>
        </w:tc>
        <w:tc>
          <w:tcPr>
            <w:tcW w:w="1115" w:type="pct"/>
          </w:tcPr>
          <w:p w14:paraId="7A5E270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11.000 (9.000 to 14.000)</w:t>
            </w:r>
          </w:p>
        </w:tc>
        <w:tc>
          <w:tcPr>
            <w:tcW w:w="597" w:type="pct"/>
          </w:tcPr>
          <w:p w14:paraId="090BFB5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0.992</w:t>
            </w:r>
          </w:p>
        </w:tc>
      </w:tr>
      <w:tr w:rsidR="00A863AE" w:rsidRPr="00A30A83" w14:paraId="6A9BFBC6" w14:textId="77777777" w:rsidTr="0042624B">
        <w:tc>
          <w:tcPr>
            <w:tcW w:w="2173" w:type="pct"/>
          </w:tcPr>
          <w:p w14:paraId="1666D0D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Clinical scores</w:t>
            </w:r>
          </w:p>
        </w:tc>
        <w:tc>
          <w:tcPr>
            <w:tcW w:w="1115" w:type="pct"/>
          </w:tcPr>
          <w:p w14:paraId="016670C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5201E76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2E1805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48B738B1" w14:textId="77777777" w:rsidTr="0042624B">
        <w:tc>
          <w:tcPr>
            <w:tcW w:w="2173" w:type="pct"/>
          </w:tcPr>
          <w:p w14:paraId="7D16CD6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Admission NIHSS score</w:t>
            </w:r>
          </w:p>
        </w:tc>
        <w:tc>
          <w:tcPr>
            <w:tcW w:w="1115" w:type="pct"/>
          </w:tcPr>
          <w:p w14:paraId="6ED370B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8.000 (5.000 to 16.000)</w:t>
            </w:r>
          </w:p>
        </w:tc>
        <w:tc>
          <w:tcPr>
            <w:tcW w:w="1115" w:type="pct"/>
          </w:tcPr>
          <w:p w14:paraId="409702A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8.000 (4.000 to 14.000)</w:t>
            </w:r>
          </w:p>
        </w:tc>
        <w:tc>
          <w:tcPr>
            <w:tcW w:w="597" w:type="pct"/>
          </w:tcPr>
          <w:p w14:paraId="7C4D9E1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0.851</w:t>
            </w:r>
          </w:p>
        </w:tc>
      </w:tr>
      <w:tr w:rsidR="00A863AE" w:rsidRPr="00A30A83" w14:paraId="5BA354F6" w14:textId="77777777" w:rsidTr="0042624B">
        <w:tc>
          <w:tcPr>
            <w:tcW w:w="2173" w:type="pct"/>
          </w:tcPr>
          <w:p w14:paraId="3806B1D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Discharge NIHSS score</w:t>
            </w:r>
          </w:p>
        </w:tc>
        <w:tc>
          <w:tcPr>
            <w:tcW w:w="1115" w:type="pct"/>
          </w:tcPr>
          <w:p w14:paraId="73E199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5.000 (2.500 to 13.000)</w:t>
            </w:r>
          </w:p>
        </w:tc>
        <w:tc>
          <w:tcPr>
            <w:tcW w:w="1115" w:type="pct"/>
          </w:tcPr>
          <w:p w14:paraId="30CEF65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8.000 (3.000 to 13.000)</w:t>
            </w:r>
          </w:p>
        </w:tc>
        <w:tc>
          <w:tcPr>
            <w:tcW w:w="597" w:type="pct"/>
          </w:tcPr>
          <w:p w14:paraId="0ECCA35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0.553</w:t>
            </w:r>
          </w:p>
        </w:tc>
      </w:tr>
      <w:tr w:rsidR="00A863AE" w:rsidRPr="00A30A83" w14:paraId="463D4679" w14:textId="77777777" w:rsidTr="0042624B">
        <w:tc>
          <w:tcPr>
            <w:tcW w:w="2173" w:type="pct"/>
          </w:tcPr>
          <w:p w14:paraId="23FF541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154986F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0CC7E3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0011CEF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663AE84B" w14:textId="77777777" w:rsidTr="0042624B">
        <w:tc>
          <w:tcPr>
            <w:tcW w:w="2173" w:type="pct"/>
          </w:tcPr>
          <w:p w14:paraId="37C5760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Aphasia assessment</w:t>
            </w:r>
          </w:p>
        </w:tc>
        <w:tc>
          <w:tcPr>
            <w:tcW w:w="1115" w:type="pct"/>
          </w:tcPr>
          <w:p w14:paraId="2D4D215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0304CEB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A7A05B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93F5E27" w14:textId="77777777" w:rsidTr="0042624B">
        <w:tc>
          <w:tcPr>
            <w:tcW w:w="2173" w:type="pct"/>
          </w:tcPr>
          <w:p w14:paraId="7CEE84C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Aphasia types</w:t>
            </w:r>
          </w:p>
        </w:tc>
        <w:tc>
          <w:tcPr>
            <w:tcW w:w="1115" w:type="pct"/>
          </w:tcPr>
          <w:p w14:paraId="65687F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74F4823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334BCE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0.138</w:t>
            </w:r>
          </w:p>
        </w:tc>
      </w:tr>
      <w:tr w:rsidR="00A863AE" w:rsidRPr="00A30A83" w14:paraId="49F0E2F4" w14:textId="77777777" w:rsidTr="0042624B">
        <w:tc>
          <w:tcPr>
            <w:tcW w:w="2173" w:type="pct"/>
          </w:tcPr>
          <w:p w14:paraId="0F0BEA8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Global aphasia, n (%)</w:t>
            </w:r>
          </w:p>
        </w:tc>
        <w:tc>
          <w:tcPr>
            <w:tcW w:w="1115" w:type="pct"/>
          </w:tcPr>
          <w:p w14:paraId="5730969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 (37.8)</w:t>
            </w:r>
          </w:p>
        </w:tc>
        <w:tc>
          <w:tcPr>
            <w:tcW w:w="1115" w:type="pct"/>
          </w:tcPr>
          <w:p w14:paraId="7E0E8B2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29 (44.6)</w:t>
            </w:r>
          </w:p>
        </w:tc>
        <w:tc>
          <w:tcPr>
            <w:tcW w:w="597" w:type="pct"/>
          </w:tcPr>
          <w:p w14:paraId="0EFE398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5CF055A8" w14:textId="77777777" w:rsidTr="0042624B">
        <w:tc>
          <w:tcPr>
            <w:tcW w:w="2173" w:type="pct"/>
          </w:tcPr>
          <w:p w14:paraId="393F835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Anomic aphasia, n (%)</w:t>
            </w:r>
          </w:p>
        </w:tc>
        <w:tc>
          <w:tcPr>
            <w:tcW w:w="1115" w:type="pct"/>
          </w:tcPr>
          <w:p w14:paraId="549F164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8 (21.6)</w:t>
            </w:r>
          </w:p>
        </w:tc>
        <w:tc>
          <w:tcPr>
            <w:tcW w:w="1115" w:type="pct"/>
          </w:tcPr>
          <w:p w14:paraId="76272C1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18 (27.7)</w:t>
            </w:r>
          </w:p>
        </w:tc>
        <w:tc>
          <w:tcPr>
            <w:tcW w:w="597" w:type="pct"/>
          </w:tcPr>
          <w:p w14:paraId="57D336F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7DF143F" w14:textId="77777777" w:rsidTr="0042624B">
        <w:tc>
          <w:tcPr>
            <w:tcW w:w="2173" w:type="pct"/>
          </w:tcPr>
          <w:p w14:paraId="0B12E32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Broca’s aphasia, n (%)</w:t>
            </w:r>
          </w:p>
        </w:tc>
        <w:tc>
          <w:tcPr>
            <w:tcW w:w="1115" w:type="pct"/>
          </w:tcPr>
          <w:p w14:paraId="6EA10FD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7 (18.9)</w:t>
            </w:r>
          </w:p>
        </w:tc>
        <w:tc>
          <w:tcPr>
            <w:tcW w:w="1115" w:type="pct"/>
          </w:tcPr>
          <w:p w14:paraId="33E92ED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14 (21.5)</w:t>
            </w:r>
          </w:p>
        </w:tc>
        <w:tc>
          <w:tcPr>
            <w:tcW w:w="597" w:type="pct"/>
          </w:tcPr>
          <w:p w14:paraId="13B73E5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B39731F" w14:textId="77777777" w:rsidTr="0042624B">
        <w:tc>
          <w:tcPr>
            <w:tcW w:w="2173" w:type="pct"/>
          </w:tcPr>
          <w:p w14:paraId="4418BF2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Conduction aphasia, n (%)</w:t>
            </w:r>
          </w:p>
        </w:tc>
        <w:tc>
          <w:tcPr>
            <w:tcW w:w="1115" w:type="pct"/>
          </w:tcPr>
          <w:p w14:paraId="046933C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(5.4)</w:t>
            </w:r>
          </w:p>
        </w:tc>
        <w:tc>
          <w:tcPr>
            <w:tcW w:w="1115" w:type="pct"/>
          </w:tcPr>
          <w:p w14:paraId="52F4042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(3.1)</w:t>
            </w:r>
          </w:p>
        </w:tc>
        <w:tc>
          <w:tcPr>
            <w:tcW w:w="597" w:type="pct"/>
          </w:tcPr>
          <w:p w14:paraId="7650221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3FE9556D" w14:textId="77777777" w:rsidTr="0042624B">
        <w:tc>
          <w:tcPr>
            <w:tcW w:w="2173" w:type="pct"/>
          </w:tcPr>
          <w:p w14:paraId="66025C4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Transcortical motor aphasia, n (%)</w:t>
            </w:r>
          </w:p>
        </w:tc>
        <w:tc>
          <w:tcPr>
            <w:tcW w:w="1115" w:type="pct"/>
          </w:tcPr>
          <w:p w14:paraId="039AFEE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(5.4)</w:t>
            </w:r>
          </w:p>
        </w:tc>
        <w:tc>
          <w:tcPr>
            <w:tcW w:w="1115" w:type="pct"/>
          </w:tcPr>
          <w:p w14:paraId="6C3218C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(3.1)</w:t>
            </w:r>
          </w:p>
        </w:tc>
        <w:tc>
          <w:tcPr>
            <w:tcW w:w="597" w:type="pct"/>
          </w:tcPr>
          <w:p w14:paraId="58EE100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CA5FED6" w14:textId="77777777" w:rsidTr="0042624B">
        <w:tc>
          <w:tcPr>
            <w:tcW w:w="2173" w:type="pct"/>
          </w:tcPr>
          <w:p w14:paraId="757F069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Transcortical mixed aphasia, n (%)</w:t>
            </w:r>
          </w:p>
        </w:tc>
        <w:tc>
          <w:tcPr>
            <w:tcW w:w="1115" w:type="pct"/>
          </w:tcPr>
          <w:p w14:paraId="252DDB4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 (10.8)</w:t>
            </w:r>
          </w:p>
        </w:tc>
        <w:tc>
          <w:tcPr>
            <w:tcW w:w="1115" w:type="pct"/>
          </w:tcPr>
          <w:p w14:paraId="6B42F53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 (0.0)</w:t>
            </w:r>
          </w:p>
        </w:tc>
        <w:tc>
          <w:tcPr>
            <w:tcW w:w="597" w:type="pct"/>
          </w:tcPr>
          <w:p w14:paraId="02C5E31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1EEEA45" w14:textId="77777777" w:rsidTr="0042624B">
        <w:tc>
          <w:tcPr>
            <w:tcW w:w="2173" w:type="pct"/>
          </w:tcPr>
          <w:p w14:paraId="072E3FE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 xml:space="preserve">  Aphasia assessment</w:t>
            </w:r>
          </w:p>
        </w:tc>
        <w:tc>
          <w:tcPr>
            <w:tcW w:w="1115" w:type="pct"/>
          </w:tcPr>
          <w:p w14:paraId="1456112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44DDD52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0D46D89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1D98C50F" w14:textId="77777777" w:rsidTr="0042624B">
        <w:tc>
          <w:tcPr>
            <w:tcW w:w="2173" w:type="pct"/>
          </w:tcPr>
          <w:p w14:paraId="759E50B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AQ</w:t>
            </w:r>
          </w:p>
        </w:tc>
        <w:tc>
          <w:tcPr>
            <w:tcW w:w="1115" w:type="pct"/>
          </w:tcPr>
          <w:p w14:paraId="558BCC8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19.700 (2.700 to 71.750)</w:t>
            </w:r>
          </w:p>
        </w:tc>
        <w:tc>
          <w:tcPr>
            <w:tcW w:w="1115" w:type="pct"/>
          </w:tcPr>
          <w:p w14:paraId="6F334D7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16.900 (2.400 to 74.600)</w:t>
            </w:r>
          </w:p>
        </w:tc>
        <w:tc>
          <w:tcPr>
            <w:tcW w:w="597" w:type="pct"/>
          </w:tcPr>
          <w:p w14:paraId="1E2F749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0.978</w:t>
            </w:r>
          </w:p>
        </w:tc>
      </w:tr>
      <w:tr w:rsidR="00A863AE" w:rsidRPr="00A30A83" w14:paraId="33B367E4" w14:textId="77777777" w:rsidTr="0042624B">
        <w:tc>
          <w:tcPr>
            <w:tcW w:w="2173" w:type="pct"/>
          </w:tcPr>
          <w:p w14:paraId="08CCA22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Aphasia severity classification</w:t>
            </w:r>
          </w:p>
        </w:tc>
        <w:tc>
          <w:tcPr>
            <w:tcW w:w="1115" w:type="pct"/>
          </w:tcPr>
          <w:p w14:paraId="2D7458A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6379CCE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52B638F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0.386</w:t>
            </w:r>
          </w:p>
        </w:tc>
      </w:tr>
      <w:tr w:rsidR="00A863AE" w:rsidRPr="00A30A83" w14:paraId="3D415AFD" w14:textId="77777777" w:rsidTr="0042624B">
        <w:tc>
          <w:tcPr>
            <w:tcW w:w="2173" w:type="pct"/>
          </w:tcPr>
          <w:p w14:paraId="04A576B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Mild, n (%)</w:t>
            </w:r>
          </w:p>
        </w:tc>
        <w:tc>
          <w:tcPr>
            <w:tcW w:w="1115" w:type="pct"/>
          </w:tcPr>
          <w:p w14:paraId="5AC7F8A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10 (27.0)</w:t>
            </w:r>
          </w:p>
        </w:tc>
        <w:tc>
          <w:tcPr>
            <w:tcW w:w="1115" w:type="pct"/>
          </w:tcPr>
          <w:p w14:paraId="449A5AD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23 (35.4)</w:t>
            </w:r>
          </w:p>
        </w:tc>
        <w:tc>
          <w:tcPr>
            <w:tcW w:w="597" w:type="pct"/>
          </w:tcPr>
          <w:p w14:paraId="709C74F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E224F60" w14:textId="77777777" w:rsidTr="0042624B">
        <w:tc>
          <w:tcPr>
            <w:tcW w:w="2173" w:type="pct"/>
          </w:tcPr>
          <w:p w14:paraId="0F4C7B9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Severe, n (%)</w:t>
            </w:r>
          </w:p>
        </w:tc>
        <w:tc>
          <w:tcPr>
            <w:tcW w:w="1115" w:type="pct"/>
          </w:tcPr>
          <w:p w14:paraId="042E4E5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27 (73.0)</w:t>
            </w:r>
          </w:p>
        </w:tc>
        <w:tc>
          <w:tcPr>
            <w:tcW w:w="1115" w:type="pct"/>
          </w:tcPr>
          <w:p w14:paraId="7F80041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42 (64.6)</w:t>
            </w:r>
          </w:p>
        </w:tc>
        <w:tc>
          <w:tcPr>
            <w:tcW w:w="597" w:type="pct"/>
          </w:tcPr>
          <w:p w14:paraId="6D29F82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334FCDE5" w14:textId="77777777" w:rsidTr="0042624B">
        <w:tc>
          <w:tcPr>
            <w:tcW w:w="2173" w:type="pct"/>
          </w:tcPr>
          <w:p w14:paraId="054C1A4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WAB language subtest scores</w:t>
            </w:r>
          </w:p>
        </w:tc>
        <w:tc>
          <w:tcPr>
            <w:tcW w:w="1115" w:type="pct"/>
          </w:tcPr>
          <w:p w14:paraId="5398C7C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2734B05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2B5D3F3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57AE9CDC" w14:textId="77777777" w:rsidTr="0042624B">
        <w:tc>
          <w:tcPr>
            <w:tcW w:w="2173" w:type="pct"/>
          </w:tcPr>
          <w:p w14:paraId="179A8FA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Information content</w:t>
            </w:r>
          </w:p>
        </w:tc>
        <w:tc>
          <w:tcPr>
            <w:tcW w:w="1115" w:type="pct"/>
          </w:tcPr>
          <w:p w14:paraId="1F85BBC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1.000 (0.000 to 6.500)</w:t>
            </w:r>
          </w:p>
        </w:tc>
        <w:tc>
          <w:tcPr>
            <w:tcW w:w="1115" w:type="pct"/>
          </w:tcPr>
          <w:p w14:paraId="6880BCE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1.000 (0.000 to 8.000)</w:t>
            </w:r>
          </w:p>
        </w:tc>
        <w:tc>
          <w:tcPr>
            <w:tcW w:w="597" w:type="pct"/>
          </w:tcPr>
          <w:p w14:paraId="2DDB789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0.796</w:t>
            </w:r>
          </w:p>
        </w:tc>
      </w:tr>
      <w:tr w:rsidR="00A863AE" w:rsidRPr="00A30A83" w14:paraId="46D3EB45" w14:textId="77777777" w:rsidTr="0042624B">
        <w:tc>
          <w:tcPr>
            <w:tcW w:w="2173" w:type="pct"/>
          </w:tcPr>
          <w:p w14:paraId="60C499D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Fluency</w:t>
            </w:r>
          </w:p>
        </w:tc>
        <w:tc>
          <w:tcPr>
            <w:tcW w:w="1115" w:type="pct"/>
          </w:tcPr>
          <w:p w14:paraId="714F630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1.000 (0.000 to 6.000)</w:t>
            </w:r>
          </w:p>
        </w:tc>
        <w:tc>
          <w:tcPr>
            <w:tcW w:w="1115" w:type="pct"/>
          </w:tcPr>
          <w:p w14:paraId="0D965EF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1.000 (0.000 to 6.000)</w:t>
            </w:r>
          </w:p>
        </w:tc>
        <w:tc>
          <w:tcPr>
            <w:tcW w:w="597" w:type="pct"/>
          </w:tcPr>
          <w:p w14:paraId="5CC6847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0.974</w:t>
            </w:r>
          </w:p>
        </w:tc>
      </w:tr>
      <w:tr w:rsidR="00A863AE" w:rsidRPr="00A30A83" w14:paraId="44550B52" w14:textId="77777777" w:rsidTr="0042624B">
        <w:tc>
          <w:tcPr>
            <w:tcW w:w="2173" w:type="pct"/>
          </w:tcPr>
          <w:p w14:paraId="4AF5987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Auditory comprehension</w:t>
            </w:r>
          </w:p>
        </w:tc>
        <w:tc>
          <w:tcPr>
            <w:tcW w:w="1115" w:type="pct"/>
          </w:tcPr>
          <w:p w14:paraId="4AE63A3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4.100 (0.750 to 9.325)</w:t>
            </w:r>
          </w:p>
        </w:tc>
        <w:tc>
          <w:tcPr>
            <w:tcW w:w="1115" w:type="pct"/>
          </w:tcPr>
          <w:p w14:paraId="7D53F99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6.650 (0.825 to 9.225)</w:t>
            </w:r>
          </w:p>
        </w:tc>
        <w:tc>
          <w:tcPr>
            <w:tcW w:w="597" w:type="pct"/>
          </w:tcPr>
          <w:p w14:paraId="199A024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0.778</w:t>
            </w:r>
          </w:p>
        </w:tc>
      </w:tr>
      <w:tr w:rsidR="00A863AE" w:rsidRPr="00A30A83" w14:paraId="631CECF7" w14:textId="77777777" w:rsidTr="0042624B">
        <w:tc>
          <w:tcPr>
            <w:tcW w:w="2173" w:type="pct"/>
          </w:tcPr>
          <w:p w14:paraId="0DA019D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Repetition</w:t>
            </w:r>
          </w:p>
        </w:tc>
        <w:tc>
          <w:tcPr>
            <w:tcW w:w="1115" w:type="pct"/>
          </w:tcPr>
          <w:p w14:paraId="520CFB4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0.200 (0.000 to 8.300)</w:t>
            </w:r>
          </w:p>
        </w:tc>
        <w:tc>
          <w:tcPr>
            <w:tcW w:w="1115" w:type="pct"/>
          </w:tcPr>
          <w:p w14:paraId="5711351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0.200 (0.000 to 8.000)</w:t>
            </w:r>
          </w:p>
        </w:tc>
        <w:tc>
          <w:tcPr>
            <w:tcW w:w="597" w:type="pct"/>
          </w:tcPr>
          <w:p w14:paraId="4A2E090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0.784</w:t>
            </w:r>
          </w:p>
        </w:tc>
      </w:tr>
      <w:tr w:rsidR="00A863AE" w:rsidRPr="00A30A83" w14:paraId="551561AA" w14:textId="77777777" w:rsidTr="0042624B">
        <w:tc>
          <w:tcPr>
            <w:tcW w:w="2173" w:type="pct"/>
          </w:tcPr>
          <w:p w14:paraId="67BBAC0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300" w:firstLine="54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Naming</w:t>
            </w:r>
          </w:p>
        </w:tc>
        <w:tc>
          <w:tcPr>
            <w:tcW w:w="1115" w:type="pct"/>
          </w:tcPr>
          <w:p w14:paraId="25C267E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0.000 (0.000 to 5.150)</w:t>
            </w:r>
          </w:p>
        </w:tc>
        <w:tc>
          <w:tcPr>
            <w:tcW w:w="1115" w:type="pct"/>
          </w:tcPr>
          <w:p w14:paraId="2E18AB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0.000 (0.000 to 6.900)</w:t>
            </w:r>
          </w:p>
        </w:tc>
        <w:tc>
          <w:tcPr>
            <w:tcW w:w="597" w:type="pct"/>
          </w:tcPr>
          <w:p w14:paraId="037C5D5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0.522</w:t>
            </w:r>
          </w:p>
        </w:tc>
      </w:tr>
      <w:tr w:rsidR="00A863AE" w:rsidRPr="00A30A83" w14:paraId="75E37DEA" w14:textId="77777777" w:rsidTr="0042624B">
        <w:tc>
          <w:tcPr>
            <w:tcW w:w="2173" w:type="pct"/>
          </w:tcPr>
          <w:p w14:paraId="3050A42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20B64D8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0CC7FF7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6FA05B8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68068FAB" w14:textId="77777777" w:rsidTr="0042624B">
        <w:tc>
          <w:tcPr>
            <w:tcW w:w="2173" w:type="pct"/>
          </w:tcPr>
          <w:p w14:paraId="3362653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Imaging characteristics</w:t>
            </w:r>
          </w:p>
        </w:tc>
        <w:tc>
          <w:tcPr>
            <w:tcW w:w="1115" w:type="pct"/>
          </w:tcPr>
          <w:p w14:paraId="60D25F9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01A96DC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5BE47FC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02AC0943" w14:textId="77777777" w:rsidTr="0042624B">
        <w:tc>
          <w:tcPr>
            <w:tcW w:w="2173" w:type="pct"/>
          </w:tcPr>
          <w:p w14:paraId="5EC2760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Number of infarct lesions</w:t>
            </w:r>
          </w:p>
        </w:tc>
        <w:tc>
          <w:tcPr>
            <w:tcW w:w="1115" w:type="pct"/>
          </w:tcPr>
          <w:p w14:paraId="6536BB6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7FBFC4C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7AED74F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0.711</w:t>
            </w:r>
          </w:p>
        </w:tc>
      </w:tr>
      <w:tr w:rsidR="00A863AE" w:rsidRPr="00A30A83" w14:paraId="112D551B" w14:textId="77777777" w:rsidTr="0042624B">
        <w:tc>
          <w:tcPr>
            <w:tcW w:w="2173" w:type="pct"/>
          </w:tcPr>
          <w:p w14:paraId="1CEBFC6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Multiple infarcts, n (%)</w:t>
            </w:r>
          </w:p>
        </w:tc>
        <w:tc>
          <w:tcPr>
            <w:tcW w:w="1115" w:type="pct"/>
          </w:tcPr>
          <w:p w14:paraId="243DA8B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28 (75.7)</w:t>
            </w:r>
          </w:p>
        </w:tc>
        <w:tc>
          <w:tcPr>
            <w:tcW w:w="1115" w:type="pct"/>
          </w:tcPr>
          <w:p w14:paraId="6C7E9460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47 (72.3)</w:t>
            </w:r>
          </w:p>
        </w:tc>
        <w:tc>
          <w:tcPr>
            <w:tcW w:w="597" w:type="pct"/>
          </w:tcPr>
          <w:p w14:paraId="4F0F188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741EBE23" w14:textId="77777777" w:rsidTr="0042624B">
        <w:tc>
          <w:tcPr>
            <w:tcW w:w="2173" w:type="pct"/>
          </w:tcPr>
          <w:p w14:paraId="1326A0A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Single infarct, n (%)</w:t>
            </w:r>
          </w:p>
        </w:tc>
        <w:tc>
          <w:tcPr>
            <w:tcW w:w="1115" w:type="pct"/>
          </w:tcPr>
          <w:p w14:paraId="4BEE418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9 (24.3)</w:t>
            </w:r>
          </w:p>
        </w:tc>
        <w:tc>
          <w:tcPr>
            <w:tcW w:w="1115" w:type="pct"/>
          </w:tcPr>
          <w:p w14:paraId="0E555CA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18 (27.7)</w:t>
            </w:r>
          </w:p>
        </w:tc>
        <w:tc>
          <w:tcPr>
            <w:tcW w:w="597" w:type="pct"/>
          </w:tcPr>
          <w:p w14:paraId="7BCFF60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08A03EE7" w14:textId="77777777" w:rsidTr="0042624B">
        <w:tc>
          <w:tcPr>
            <w:tcW w:w="2173" w:type="pct"/>
          </w:tcPr>
          <w:p w14:paraId="5A71431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100" w:firstLine="18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Infarction locations</w:t>
            </w:r>
          </w:p>
        </w:tc>
        <w:tc>
          <w:tcPr>
            <w:tcW w:w="1115" w:type="pct"/>
          </w:tcPr>
          <w:p w14:paraId="4628C03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15" w:type="pct"/>
          </w:tcPr>
          <w:p w14:paraId="24631AE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97" w:type="pct"/>
          </w:tcPr>
          <w:p w14:paraId="090B113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  <w:tr w:rsidR="00A863AE" w:rsidRPr="00A30A83" w14:paraId="4D733DCF" w14:textId="77777777" w:rsidTr="0042624B">
        <w:tc>
          <w:tcPr>
            <w:tcW w:w="2173" w:type="pct"/>
          </w:tcPr>
          <w:p w14:paraId="0699E82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Frontal lobe infarction, n (%)</w:t>
            </w:r>
          </w:p>
        </w:tc>
        <w:tc>
          <w:tcPr>
            <w:tcW w:w="1115" w:type="pct"/>
          </w:tcPr>
          <w:p w14:paraId="596CF26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26 (70.3)</w:t>
            </w:r>
          </w:p>
        </w:tc>
        <w:tc>
          <w:tcPr>
            <w:tcW w:w="1115" w:type="pct"/>
          </w:tcPr>
          <w:p w14:paraId="439BE3A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45 (69.2)</w:t>
            </w:r>
          </w:p>
        </w:tc>
        <w:tc>
          <w:tcPr>
            <w:tcW w:w="597" w:type="pct"/>
          </w:tcPr>
          <w:p w14:paraId="4E7A85F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0.913</w:t>
            </w:r>
          </w:p>
        </w:tc>
      </w:tr>
      <w:tr w:rsidR="00A863AE" w:rsidRPr="00A30A83" w14:paraId="698A638F" w14:textId="77777777" w:rsidTr="0042624B">
        <w:tc>
          <w:tcPr>
            <w:tcW w:w="2173" w:type="pct"/>
          </w:tcPr>
          <w:p w14:paraId="5917148D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Parietal lobe infarction, n (%)</w:t>
            </w:r>
          </w:p>
        </w:tc>
        <w:tc>
          <w:tcPr>
            <w:tcW w:w="1115" w:type="pct"/>
          </w:tcPr>
          <w:p w14:paraId="657C43B5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24 (64.9)</w:t>
            </w:r>
          </w:p>
        </w:tc>
        <w:tc>
          <w:tcPr>
            <w:tcW w:w="1115" w:type="pct"/>
          </w:tcPr>
          <w:p w14:paraId="6B3E527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42 (64.6)</w:t>
            </w:r>
          </w:p>
        </w:tc>
        <w:tc>
          <w:tcPr>
            <w:tcW w:w="597" w:type="pct"/>
          </w:tcPr>
          <w:p w14:paraId="50EE85A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0.980</w:t>
            </w:r>
          </w:p>
        </w:tc>
      </w:tr>
      <w:tr w:rsidR="00A863AE" w:rsidRPr="00A30A83" w14:paraId="102321A0" w14:textId="77777777" w:rsidTr="0042624B">
        <w:tc>
          <w:tcPr>
            <w:tcW w:w="2173" w:type="pct"/>
          </w:tcPr>
          <w:p w14:paraId="7D1A438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Temporal lobe infarction, n (%)</w:t>
            </w:r>
          </w:p>
        </w:tc>
        <w:tc>
          <w:tcPr>
            <w:tcW w:w="1115" w:type="pct"/>
          </w:tcPr>
          <w:p w14:paraId="739CB4E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25 (67.6)</w:t>
            </w:r>
          </w:p>
        </w:tc>
        <w:tc>
          <w:tcPr>
            <w:tcW w:w="1115" w:type="pct"/>
          </w:tcPr>
          <w:p w14:paraId="5DD50AA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41 (63.1)</w:t>
            </w:r>
          </w:p>
        </w:tc>
        <w:tc>
          <w:tcPr>
            <w:tcW w:w="597" w:type="pct"/>
          </w:tcPr>
          <w:p w14:paraId="5106E24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0.648</w:t>
            </w:r>
          </w:p>
        </w:tc>
      </w:tr>
      <w:tr w:rsidR="00A863AE" w:rsidRPr="00A30A83" w14:paraId="36A0AC57" w14:textId="77777777" w:rsidTr="0042624B">
        <w:tc>
          <w:tcPr>
            <w:tcW w:w="2173" w:type="pct"/>
          </w:tcPr>
          <w:p w14:paraId="2ECD9F3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Insular infarction, n (%)</w:t>
            </w:r>
          </w:p>
        </w:tc>
        <w:tc>
          <w:tcPr>
            <w:tcW w:w="1115" w:type="pct"/>
          </w:tcPr>
          <w:p w14:paraId="2161BB4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12 (32.4)</w:t>
            </w:r>
          </w:p>
        </w:tc>
        <w:tc>
          <w:tcPr>
            <w:tcW w:w="1115" w:type="pct"/>
          </w:tcPr>
          <w:p w14:paraId="3D5A526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20 (30.8)</w:t>
            </w:r>
          </w:p>
        </w:tc>
        <w:tc>
          <w:tcPr>
            <w:tcW w:w="597" w:type="pct"/>
          </w:tcPr>
          <w:p w14:paraId="4D1841C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0.862</w:t>
            </w:r>
          </w:p>
        </w:tc>
      </w:tr>
      <w:tr w:rsidR="00A863AE" w:rsidRPr="00A30A83" w14:paraId="6D72A99B" w14:textId="77777777" w:rsidTr="0042624B">
        <w:tc>
          <w:tcPr>
            <w:tcW w:w="2173" w:type="pct"/>
          </w:tcPr>
          <w:p w14:paraId="4D0043C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Occipital lobe infarction, n (%)</w:t>
            </w:r>
          </w:p>
        </w:tc>
        <w:tc>
          <w:tcPr>
            <w:tcW w:w="1115" w:type="pct"/>
          </w:tcPr>
          <w:p w14:paraId="1E35B9CF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 (16.2)</w:t>
            </w:r>
          </w:p>
        </w:tc>
        <w:tc>
          <w:tcPr>
            <w:tcW w:w="1115" w:type="pct"/>
          </w:tcPr>
          <w:p w14:paraId="0E2605B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15 (23.1)</w:t>
            </w:r>
          </w:p>
        </w:tc>
        <w:tc>
          <w:tcPr>
            <w:tcW w:w="597" w:type="pct"/>
          </w:tcPr>
          <w:p w14:paraId="63B68E0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0.410</w:t>
            </w:r>
          </w:p>
        </w:tc>
      </w:tr>
      <w:tr w:rsidR="00A863AE" w:rsidRPr="00A30A83" w14:paraId="64D9341D" w14:textId="77777777" w:rsidTr="0042624B">
        <w:tc>
          <w:tcPr>
            <w:tcW w:w="2173" w:type="pct"/>
          </w:tcPr>
          <w:p w14:paraId="62E19911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Thalamic infarction, n (%)</w:t>
            </w:r>
          </w:p>
        </w:tc>
        <w:tc>
          <w:tcPr>
            <w:tcW w:w="1115" w:type="pct"/>
          </w:tcPr>
          <w:p w14:paraId="03BA0176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 (2.7)</w:t>
            </w:r>
          </w:p>
        </w:tc>
        <w:tc>
          <w:tcPr>
            <w:tcW w:w="1115" w:type="pct"/>
          </w:tcPr>
          <w:p w14:paraId="11D6CF02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2 (3.1)</w:t>
            </w:r>
          </w:p>
        </w:tc>
        <w:tc>
          <w:tcPr>
            <w:tcW w:w="597" w:type="pct"/>
          </w:tcPr>
          <w:p w14:paraId="78D029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0.914</w:t>
            </w:r>
          </w:p>
        </w:tc>
      </w:tr>
      <w:tr w:rsidR="00A863AE" w:rsidRPr="00A30A83" w14:paraId="0B34B73A" w14:textId="77777777" w:rsidTr="0042624B">
        <w:tc>
          <w:tcPr>
            <w:tcW w:w="2173" w:type="pct"/>
          </w:tcPr>
          <w:p w14:paraId="7BB132D8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Basal ganglia and periventricular infarction, n (%)</w:t>
            </w:r>
          </w:p>
        </w:tc>
        <w:tc>
          <w:tcPr>
            <w:tcW w:w="1115" w:type="pct"/>
          </w:tcPr>
          <w:p w14:paraId="57F88167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18 (48.6)</w:t>
            </w:r>
          </w:p>
        </w:tc>
        <w:tc>
          <w:tcPr>
            <w:tcW w:w="1115" w:type="pct"/>
          </w:tcPr>
          <w:p w14:paraId="73892CD9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37 (56.9)</w:t>
            </w:r>
          </w:p>
        </w:tc>
        <w:tc>
          <w:tcPr>
            <w:tcW w:w="597" w:type="pct"/>
          </w:tcPr>
          <w:p w14:paraId="708A784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0.420</w:t>
            </w:r>
          </w:p>
        </w:tc>
      </w:tr>
      <w:tr w:rsidR="00A863AE" w:rsidRPr="00A30A83" w14:paraId="40F76468" w14:textId="77777777" w:rsidTr="0042624B">
        <w:tc>
          <w:tcPr>
            <w:tcW w:w="2173" w:type="pct"/>
          </w:tcPr>
          <w:p w14:paraId="0065DC8E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Centrum semiovale infarction, n (%)</w:t>
            </w:r>
          </w:p>
        </w:tc>
        <w:tc>
          <w:tcPr>
            <w:tcW w:w="1115" w:type="pct"/>
          </w:tcPr>
          <w:p w14:paraId="5ECAD4B4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6 (16.2)</w:t>
            </w:r>
          </w:p>
        </w:tc>
        <w:tc>
          <w:tcPr>
            <w:tcW w:w="1115" w:type="pct"/>
          </w:tcPr>
          <w:p w14:paraId="264EE22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10 (15.4)</w:t>
            </w:r>
          </w:p>
        </w:tc>
        <w:tc>
          <w:tcPr>
            <w:tcW w:w="597" w:type="pct"/>
          </w:tcPr>
          <w:p w14:paraId="3B477F9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0.912</w:t>
            </w:r>
          </w:p>
        </w:tc>
      </w:tr>
      <w:tr w:rsidR="00A863AE" w:rsidRPr="00A30A83" w14:paraId="701D106F" w14:textId="77777777" w:rsidTr="0042624B">
        <w:tc>
          <w:tcPr>
            <w:tcW w:w="2173" w:type="pct"/>
          </w:tcPr>
          <w:p w14:paraId="6DD3B05C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ind w:firstLineChars="200" w:firstLine="360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Infarction in other regions, n (%)</w:t>
            </w:r>
          </w:p>
        </w:tc>
        <w:tc>
          <w:tcPr>
            <w:tcW w:w="1115" w:type="pct"/>
          </w:tcPr>
          <w:p w14:paraId="6D21BDAB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3 (8.1)</w:t>
            </w:r>
          </w:p>
        </w:tc>
        <w:tc>
          <w:tcPr>
            <w:tcW w:w="1115" w:type="pct"/>
          </w:tcPr>
          <w:p w14:paraId="427639E3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5 (7.7)</w:t>
            </w:r>
          </w:p>
        </w:tc>
        <w:tc>
          <w:tcPr>
            <w:tcW w:w="597" w:type="pct"/>
          </w:tcPr>
          <w:p w14:paraId="4C97A18A" w14:textId="77777777" w:rsidR="00A863AE" w:rsidRPr="00A30A83" w:rsidRDefault="00A863AE" w:rsidP="0042624B">
            <w:pPr>
              <w:tabs>
                <w:tab w:val="left" w:pos="4003"/>
              </w:tabs>
              <w:spacing w:line="480" w:lineRule="auto"/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0A83">
              <w:rPr>
                <w:rStyle w:val="LineNumber"/>
                <w:rFonts w:ascii="Times New Roman" w:eastAsiaTheme="minorEastAsia" w:hAnsi="Times New Roman" w:cs="Times New Roman"/>
                <w:sz w:val="18"/>
                <w:szCs w:val="18"/>
              </w:rPr>
              <w:t>0.940</w:t>
            </w:r>
          </w:p>
        </w:tc>
      </w:tr>
    </w:tbl>
    <w:p w14:paraId="260C6258" w14:textId="77777777" w:rsidR="00A863AE" w:rsidRPr="00A30A83" w:rsidRDefault="00A863AE" w:rsidP="00A863AE">
      <w:pPr>
        <w:spacing w:after="0" w:line="480" w:lineRule="auto"/>
        <w:rPr>
          <w:rStyle w:val="LineNumber"/>
          <w:rFonts w:ascii="Times New Roman" w:eastAsiaTheme="minorEastAsia" w:hAnsi="Times New Roman" w:cs="Times New Roman"/>
          <w:sz w:val="18"/>
          <w:szCs w:val="18"/>
        </w:rPr>
      </w:pPr>
    </w:p>
    <w:p w14:paraId="519F1BF6" w14:textId="77777777" w:rsidR="009542D6" w:rsidRDefault="009542D6"/>
    <w:sectPr w:rsidR="009542D6" w:rsidSect="00A863AE">
      <w:pgSz w:w="11906" w:h="16838"/>
      <w:pgMar w:top="720" w:right="454" w:bottom="720" w:left="794" w:header="851" w:footer="992" w:gutter="0"/>
      <w:lnNumType w:countBy="1" w:restart="continuous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3AE"/>
    <w:rsid w:val="00264C10"/>
    <w:rsid w:val="00470242"/>
    <w:rsid w:val="00726E03"/>
    <w:rsid w:val="007F01B7"/>
    <w:rsid w:val="00934BC8"/>
    <w:rsid w:val="009542D6"/>
    <w:rsid w:val="00A863AE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C5EA"/>
  <w15:chartTrackingRefBased/>
  <w15:docId w15:val="{AF4267C4-9EA0-44D9-8D97-6B67FC63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3AE"/>
    <w:pPr>
      <w:widowControl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3AE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3AE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3AE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3AE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3AE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3AE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3AE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3AE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3AE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3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3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3AE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3AE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3AE"/>
    <w:pPr>
      <w:widowControl/>
      <w:spacing w:before="160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6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3AE"/>
    <w:pPr>
      <w:widowControl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863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3A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3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3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63A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unhideWhenUsed/>
    <w:rsid w:val="00A863AE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2026-10-28T13:25:00Z</dcterms:created>
  <dcterms:modified xsi:type="dcterms:W3CDTF">2026-10-28T13:26:00Z</dcterms:modified>
</cp:coreProperties>
</file>