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F92498" w14:textId="77777777" w:rsidR="003849BB" w:rsidRPr="007516FF" w:rsidRDefault="003849BB" w:rsidP="007516FF">
      <w:pPr>
        <w:pStyle w:val="NoSpacing"/>
        <w:rPr>
          <w:rFonts w:cs="Times New Roman"/>
          <w:sz w:val="20"/>
          <w:szCs w:val="20"/>
        </w:rPr>
      </w:pPr>
      <w:r w:rsidRPr="007516FF">
        <w:rPr>
          <w:rFonts w:cs="Times New Roman"/>
          <w:sz w:val="20"/>
          <w:szCs w:val="20"/>
        </w:rPr>
        <w:t>Table 2. Position-specific allometric models for NFL pre-draft performance 2020–2026</w:t>
      </w:r>
    </w:p>
    <w:p w14:paraId="27FDA387" w14:textId="77777777" w:rsidR="003849BB" w:rsidRPr="007516FF" w:rsidRDefault="003849BB" w:rsidP="007516FF">
      <w:pPr>
        <w:pStyle w:val="NoSpacing"/>
        <w:rPr>
          <w:rFonts w:cs="Times New Roman"/>
          <w:sz w:val="20"/>
          <w:szCs w:val="20"/>
        </w:rPr>
      </w:pPr>
      <w:r w:rsidRPr="007516FF">
        <w:rPr>
          <w:rFonts w:cs="Times New Roman"/>
          <w:b/>
          <w:sz w:val="20"/>
          <w:szCs w:val="20"/>
        </w:rPr>
        <w:t>40-yard sprint — P = 1/time (s⁻¹)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"/>
        <w:gridCol w:w="720"/>
        <w:gridCol w:w="1656"/>
        <w:gridCol w:w="1296"/>
        <w:gridCol w:w="2592"/>
        <w:gridCol w:w="1152"/>
        <w:gridCol w:w="1728"/>
      </w:tblGrid>
      <w:tr w:rsidR="003849BB" w:rsidRPr="007516FF" w14:paraId="23AB3E2B" w14:textId="77777777" w:rsidTr="00F75E2B">
        <w:trPr>
          <w:cantSplit/>
          <w:tblHeader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773062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b/>
                <w:sz w:val="20"/>
                <w:szCs w:val="20"/>
              </w:rPr>
              <w:t>Position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87FE3D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312D72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b/>
                <w:sz w:val="20"/>
                <w:szCs w:val="20"/>
              </w:rPr>
              <w:t>Intercept α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A94C99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b/>
                <w:sz w:val="20"/>
                <w:szCs w:val="20"/>
              </w:rPr>
              <w:t>Exponent b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C6FC8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b/>
                <w:sz w:val="20"/>
                <w:szCs w:val="20"/>
              </w:rPr>
              <w:t>95% CI for b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894291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b/>
                <w:sz w:val="20"/>
                <w:szCs w:val="20"/>
              </w:rPr>
              <w:t>R²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B98A1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b/>
                <w:sz w:val="20"/>
                <w:szCs w:val="20"/>
              </w:rPr>
              <w:t>SEE</w:t>
            </w:r>
          </w:p>
        </w:tc>
      </w:tr>
      <w:tr w:rsidR="003849BB" w:rsidRPr="007516FF" w14:paraId="52BD3995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7CBDC0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DB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886F8C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349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2C575A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-1.1550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1FFD87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-0.077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4DD1C0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-0.121 to -0.034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7484F2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0.03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D1BB9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0.0221</w:t>
            </w:r>
          </w:p>
        </w:tc>
      </w:tr>
      <w:tr w:rsidR="003849BB" w:rsidRPr="007516FF" w14:paraId="6816EA24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56FDDE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DL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560756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285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645857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0.2915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DE33D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-0.387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2368A4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-0.426 to -0.349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720804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0.58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AA29EB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0.0332</w:t>
            </w:r>
          </w:p>
        </w:tc>
      </w:tr>
      <w:tr w:rsidR="003849BB" w:rsidRPr="007516FF" w14:paraId="309B8EEA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2142A4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LB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066611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155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8687DF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-0.7442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174CDB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-0.169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EC350A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-0.267 to -0.072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BBA56A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0.07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C592BF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0.0296</w:t>
            </w:r>
          </w:p>
        </w:tc>
      </w:tr>
      <w:tr w:rsidR="003849BB" w:rsidRPr="007516FF" w14:paraId="3457445D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C68591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OL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EEE5C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304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0AFB5E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-0.7037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5A049C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-0.189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6FCF1B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-0.264 to -0.115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691102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0.08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BE372A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0.0317</w:t>
            </w:r>
          </w:p>
        </w:tc>
      </w:tr>
      <w:tr w:rsidR="003849BB" w:rsidRPr="007516FF" w14:paraId="664E2F38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E6723D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QB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B94875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55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1D701E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-1.3641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6310E7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-0.041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8C5E3C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-0.243 to 0.161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08085A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0.00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353564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0.0367</w:t>
            </w:r>
          </w:p>
        </w:tc>
      </w:tr>
      <w:tr w:rsidR="003849BB" w:rsidRPr="007516FF" w14:paraId="7822C391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7654C7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RB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9F438A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165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EED888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-1.1420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F59340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-0.081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1EE0C7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-0.138 to -0.024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A22D07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0.05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A62D3F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0.0215</w:t>
            </w:r>
          </w:p>
        </w:tc>
      </w:tr>
      <w:tr w:rsidR="003849BB" w:rsidRPr="007516FF" w14:paraId="14F0ECA3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B59147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TE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933786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107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C5C447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-0.8839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07C543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-0.141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2783A4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-0.319 to 0.037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F1FE6D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0.02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BA58E3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0.0297</w:t>
            </w:r>
          </w:p>
        </w:tc>
      </w:tr>
      <w:tr w:rsidR="003849BB" w:rsidRPr="007516FF" w14:paraId="68A4883A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B2D98A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WR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508967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280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B42170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-1.1016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73AA8B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-0.089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625CB4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-0.123 to -0.055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8B46CB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0.09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27DF0B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0.0223</w:t>
            </w:r>
          </w:p>
        </w:tc>
      </w:tr>
    </w:tbl>
    <w:p w14:paraId="0B0B141B" w14:textId="77777777" w:rsidR="003849BB" w:rsidRPr="007516FF" w:rsidRDefault="003849BB" w:rsidP="007516FF">
      <w:pPr>
        <w:pStyle w:val="NoSpacing"/>
        <w:rPr>
          <w:rFonts w:cs="Times New Roman"/>
          <w:sz w:val="20"/>
          <w:szCs w:val="20"/>
        </w:rPr>
      </w:pPr>
      <w:r w:rsidRPr="007516FF">
        <w:rPr>
          <w:rFonts w:cs="Times New Roman"/>
          <w:b/>
          <w:sz w:val="20"/>
          <w:szCs w:val="20"/>
        </w:rPr>
        <w:t>Vertical jump — P = jump height (cm)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"/>
        <w:gridCol w:w="720"/>
        <w:gridCol w:w="1656"/>
        <w:gridCol w:w="1296"/>
        <w:gridCol w:w="2592"/>
        <w:gridCol w:w="1152"/>
        <w:gridCol w:w="1728"/>
      </w:tblGrid>
      <w:tr w:rsidR="003849BB" w:rsidRPr="007516FF" w14:paraId="6FA4C965" w14:textId="77777777" w:rsidTr="00F75E2B">
        <w:trPr>
          <w:cantSplit/>
          <w:tblHeader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0F0D06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b/>
                <w:sz w:val="20"/>
                <w:szCs w:val="20"/>
              </w:rPr>
              <w:t>Position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738861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43CBF9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b/>
                <w:sz w:val="20"/>
                <w:szCs w:val="20"/>
              </w:rPr>
              <w:t>Intercept α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F50E63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b/>
                <w:sz w:val="20"/>
                <w:szCs w:val="20"/>
              </w:rPr>
              <w:t>Exponent b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35BA44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b/>
                <w:sz w:val="20"/>
                <w:szCs w:val="20"/>
              </w:rPr>
              <w:t>95% CI for b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37956E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b/>
                <w:sz w:val="20"/>
                <w:szCs w:val="20"/>
              </w:rPr>
              <w:t>R²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6C3E74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b/>
                <w:sz w:val="20"/>
                <w:szCs w:val="20"/>
              </w:rPr>
              <w:t>SEE</w:t>
            </w:r>
          </w:p>
        </w:tc>
      </w:tr>
      <w:tr w:rsidR="003849BB" w:rsidRPr="007516FF" w14:paraId="45E2C280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CF2A85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DB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9EE956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310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6A6ADA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4.3950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91E22B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0.028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9E7592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-0.152 to 0.209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1135BD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0.00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474304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0.0875</w:t>
            </w:r>
          </w:p>
        </w:tc>
      </w:tr>
      <w:tr w:rsidR="003849BB" w:rsidRPr="007516FF" w14:paraId="3FB0EA9E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4C7E5F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DL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98BC22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297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7631FA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8.1892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68248E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-0.785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4F222B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-0.895 to -0.676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DEA982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0.40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19AA8E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0.0945</w:t>
            </w:r>
          </w:p>
        </w:tc>
      </w:tr>
      <w:tr w:rsidR="003849BB" w:rsidRPr="007516FF" w14:paraId="1C5A13BF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2591DC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LB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594BF6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157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C3E833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4.4568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AFA49D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0.005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4AE015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-0.299 to 0.308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835AEF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0.00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446817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0.0940</w:t>
            </w:r>
          </w:p>
        </w:tc>
      </w:tr>
      <w:tr w:rsidR="003849BB" w:rsidRPr="007516FF" w14:paraId="44F324F4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B4549D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OL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1ED6CA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297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22CF5D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6.2053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79DD4E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-0.384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2BCDDA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-0.657 to -0.112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852034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0.03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31360B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0.1131</w:t>
            </w:r>
          </w:p>
        </w:tc>
      </w:tr>
      <w:tr w:rsidR="003849BB" w:rsidRPr="007516FF" w14:paraId="3FFC5ECE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DD8021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QB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894382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56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EFC40A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2.7896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40B076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0.353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BE903C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-0.201 to 0.907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B020D2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0.03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E7D5A9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0.1013</w:t>
            </w:r>
          </w:p>
        </w:tc>
      </w:tr>
      <w:tr w:rsidR="003849BB" w:rsidRPr="007516FF" w14:paraId="3D0AA235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CDD755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RB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CAB132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168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FC926C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4.1700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8A091C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0.068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8C42C6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-0.167 to 0.302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EA8A55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0.00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C9C801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0.0903</w:t>
            </w:r>
          </w:p>
        </w:tc>
      </w:tr>
      <w:tr w:rsidR="003849BB" w:rsidRPr="007516FF" w14:paraId="78B69D4C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FDAEE8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TE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2BEA73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107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CE1464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4.0511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F13FA2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0.087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22F4A2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-0.456 to 0.629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0FA8F8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0.00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D1FBD3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0.0863</w:t>
            </w:r>
          </w:p>
        </w:tc>
      </w:tr>
      <w:tr w:rsidR="003849BB" w:rsidRPr="007516FF" w14:paraId="01B0562A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BD7009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WR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7FD3AC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273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E8557D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4.1077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245462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0.090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C60161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-0.054 to 0.235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2FAE8B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0.01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47EF34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0.0907</w:t>
            </w:r>
          </w:p>
        </w:tc>
      </w:tr>
    </w:tbl>
    <w:p w14:paraId="64E64C8B" w14:textId="77777777" w:rsidR="003849BB" w:rsidRPr="007516FF" w:rsidRDefault="003849BB" w:rsidP="007516FF">
      <w:pPr>
        <w:pStyle w:val="NoSpacing"/>
        <w:rPr>
          <w:rFonts w:cs="Times New Roman"/>
          <w:sz w:val="20"/>
          <w:szCs w:val="20"/>
        </w:rPr>
      </w:pPr>
      <w:r w:rsidRPr="007516FF">
        <w:rPr>
          <w:rFonts w:cs="Times New Roman"/>
          <w:sz w:val="20"/>
          <w:szCs w:val="20"/>
        </w:rPr>
        <w:t>Each model uses all records with valid positive body mass and a valid positive result for that test within the specified position. Completion of other tests is not required. Sample sizes match Table 1B. Records labeled 2021 are included.</w:t>
      </w:r>
    </w:p>
    <w:p w14:paraId="72134EAE" w14:textId="77777777" w:rsidR="003849BB" w:rsidRPr="007516FF" w:rsidRDefault="003849BB" w:rsidP="007516FF">
      <w:pPr>
        <w:pStyle w:val="NoSpacing"/>
        <w:rPr>
          <w:rFonts w:cs="Times New Roman"/>
          <w:sz w:val="20"/>
          <w:szCs w:val="20"/>
        </w:rPr>
      </w:pPr>
      <w:r w:rsidRPr="007516FF">
        <w:rPr>
          <w:rFonts w:cs="Times New Roman"/>
          <w:sz w:val="20"/>
          <w:szCs w:val="20"/>
        </w:rPr>
        <w:t xml:space="preserve">Model: </w:t>
      </w:r>
      <m:oMath>
        <m:r>
          <w:rPr>
            <w:rFonts w:ascii="Cambria Math" w:hAnsi="Cambria Math" w:cs="Times New Roman"/>
            <w:sz w:val="20"/>
            <w:szCs w:val="20"/>
          </w:rPr>
          <m:t>ln(P) = α + b ln(M)</m:t>
        </m:r>
      </m:oMath>
      <w:r w:rsidRPr="007516FF">
        <w:rPr>
          <w:rFonts w:cs="Times New Roman"/>
          <w:sz w:val="20"/>
          <w:szCs w:val="20"/>
        </w:rPr>
        <w:t xml:space="preserve">, where M is body mass in kg and ln is the natural logarithm. </w:t>
      </w:r>
      <m:oMath>
        <m:r>
          <w:rPr>
            <w:rFonts w:ascii="Cambria Math" w:hAnsi="Cambria Math" w:cs="Times New Roman"/>
            <w:sz w:val="20"/>
            <w:szCs w:val="20"/>
          </w:rPr>
          <m:t>W = [ln(P) - α - b ln(M)] / SEE</m:t>
        </m:r>
      </m:oMath>
      <w:r w:rsidRPr="007516FF">
        <w:rPr>
          <w:rFonts w:cs="Times New Roman"/>
          <w:sz w:val="20"/>
          <w:szCs w:val="20"/>
        </w:rPr>
        <w:t>. Positive W-scores indicate performance above the position-specific expectation at that mass. Timed tests use reciprocal time so that higher P consistently indicates better performance.</w:t>
      </w:r>
    </w:p>
    <w:p w14:paraId="69BE666A" w14:textId="77777777" w:rsidR="003849BB" w:rsidRPr="007516FF" w:rsidRDefault="003849BB" w:rsidP="007516FF">
      <w:pPr>
        <w:pStyle w:val="NoSpacing"/>
        <w:rPr>
          <w:rFonts w:cs="Times New Roman"/>
          <w:sz w:val="20"/>
          <w:szCs w:val="20"/>
        </w:rPr>
      </w:pPr>
      <w:r w:rsidRPr="007516FF">
        <w:rPr>
          <w:rFonts w:cs="Times New Roman"/>
          <w:sz w:val="20"/>
          <w:szCs w:val="20"/>
        </w:rPr>
        <w:br w:type="page"/>
      </w:r>
    </w:p>
    <w:p w14:paraId="486BDE6D" w14:textId="77777777" w:rsidR="003849BB" w:rsidRPr="007516FF" w:rsidRDefault="003849BB" w:rsidP="007516FF">
      <w:pPr>
        <w:pStyle w:val="NoSpacing"/>
        <w:rPr>
          <w:rFonts w:cs="Times New Roman"/>
          <w:sz w:val="20"/>
          <w:szCs w:val="20"/>
        </w:rPr>
      </w:pPr>
      <w:r w:rsidRPr="007516FF">
        <w:rPr>
          <w:rFonts w:cs="Times New Roman"/>
          <w:sz w:val="20"/>
          <w:szCs w:val="20"/>
        </w:rPr>
        <w:lastRenderedPageBreak/>
        <w:t>Table 2. Position-specific allometric models for NFL pre-draft performance 2020–2026 (continued)</w:t>
      </w:r>
    </w:p>
    <w:p w14:paraId="6D40E758" w14:textId="77777777" w:rsidR="003849BB" w:rsidRPr="007516FF" w:rsidRDefault="003849BB" w:rsidP="007516FF">
      <w:pPr>
        <w:pStyle w:val="NoSpacing"/>
        <w:rPr>
          <w:rFonts w:cs="Times New Roman"/>
          <w:sz w:val="20"/>
          <w:szCs w:val="20"/>
        </w:rPr>
      </w:pPr>
      <w:r w:rsidRPr="007516FF">
        <w:rPr>
          <w:rFonts w:cs="Times New Roman"/>
          <w:b/>
          <w:sz w:val="20"/>
          <w:szCs w:val="20"/>
        </w:rPr>
        <w:t>Broad jump — P = jump distance (cm)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"/>
        <w:gridCol w:w="720"/>
        <w:gridCol w:w="1656"/>
        <w:gridCol w:w="1296"/>
        <w:gridCol w:w="2592"/>
        <w:gridCol w:w="1152"/>
        <w:gridCol w:w="1728"/>
      </w:tblGrid>
      <w:tr w:rsidR="003849BB" w:rsidRPr="007516FF" w14:paraId="0C53767F" w14:textId="77777777" w:rsidTr="00F75E2B">
        <w:trPr>
          <w:cantSplit/>
          <w:tblHeader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F7FC73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b/>
                <w:sz w:val="20"/>
                <w:szCs w:val="20"/>
              </w:rPr>
              <w:t>Position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9CADC1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C2A731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b/>
                <w:sz w:val="20"/>
                <w:szCs w:val="20"/>
              </w:rPr>
              <w:t>Intercept α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94FA16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b/>
                <w:sz w:val="20"/>
                <w:szCs w:val="20"/>
              </w:rPr>
              <w:t>Exponent b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4AFE6D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b/>
                <w:sz w:val="20"/>
                <w:szCs w:val="20"/>
              </w:rPr>
              <w:t>95% CI for b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0F6CBF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b/>
                <w:sz w:val="20"/>
                <w:szCs w:val="20"/>
              </w:rPr>
              <w:t>R²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CBAA5C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b/>
                <w:sz w:val="20"/>
                <w:szCs w:val="20"/>
              </w:rPr>
              <w:t>SEE</w:t>
            </w:r>
          </w:p>
        </w:tc>
      </w:tr>
      <w:tr w:rsidR="003849BB" w:rsidRPr="007516FF" w14:paraId="0915B3F9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F5AF43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DB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51A856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301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B39C9F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5.6662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8C4E23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0.020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9E6E67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-0.078 to 0.118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FE4F84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0.00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3D5C95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0.0459</w:t>
            </w:r>
          </w:p>
        </w:tc>
      </w:tr>
      <w:tr w:rsidR="003849BB" w:rsidRPr="007516FF" w14:paraId="73AD553D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A603E4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DL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010A8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250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BBB3CD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8.3850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EDB736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-0.562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9A5022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-0.628 to -0.497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010710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0.54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78BB11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0.0507</w:t>
            </w:r>
          </w:p>
        </w:tc>
      </w:tr>
      <w:tr w:rsidR="003849BB" w:rsidRPr="007516FF" w14:paraId="3C580D7D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ABEBBC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LB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7F7EC2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141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2ED528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5.3488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B442F6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0.080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79B2A1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-0.091 to 0.251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C6AD79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0.01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F9AC69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0.0530</w:t>
            </w:r>
          </w:p>
        </w:tc>
      </w:tr>
      <w:tr w:rsidR="003849BB" w:rsidRPr="007516FF" w14:paraId="3F70D80A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0A49FB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OL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C4E64B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296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C3A95B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6.6803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44E74B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-0.217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69FCEB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-0.348 to -0.087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188096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0.04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09E3B1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0.0529</w:t>
            </w:r>
          </w:p>
        </w:tc>
      </w:tr>
      <w:tr w:rsidR="003849BB" w:rsidRPr="007516FF" w14:paraId="556737A3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1CD032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QB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6C02D4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54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B551BC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5.3408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0D8783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0.076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14B436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-0.207 to 0.360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524C9D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0.01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520A70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0.0514</w:t>
            </w:r>
          </w:p>
        </w:tc>
      </w:tr>
      <w:tr w:rsidR="003849BB" w:rsidRPr="007516FF" w14:paraId="4A000CE6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CE56F5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RB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EAE0AD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163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BA2770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5.2970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87BE50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0.094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9CFFF7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-0.015 to 0.202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149F23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0.02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29FDF2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0.0413</w:t>
            </w:r>
          </w:p>
        </w:tc>
      </w:tr>
      <w:tr w:rsidR="003849BB" w:rsidRPr="007516FF" w14:paraId="3A492406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FBA12D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TE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634272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104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F8D611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5.0287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395564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0.144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8DC9E7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-0.137 to 0.425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875E0A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0.01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2F652C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0.0441</w:t>
            </w:r>
          </w:p>
        </w:tc>
      </w:tr>
      <w:tr w:rsidR="003849BB" w:rsidRPr="007516FF" w14:paraId="79950FE3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F7C842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WR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CA49CC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259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7DC4F7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5.4689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FA17DE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0.064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7254D9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-0.003 to 0.131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2DE153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0.01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29F47D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0.0424</w:t>
            </w:r>
          </w:p>
        </w:tc>
      </w:tr>
    </w:tbl>
    <w:p w14:paraId="668F654F" w14:textId="77777777" w:rsidR="003849BB" w:rsidRPr="007516FF" w:rsidRDefault="003849BB" w:rsidP="007516FF">
      <w:pPr>
        <w:pStyle w:val="NoSpacing"/>
        <w:rPr>
          <w:rFonts w:cs="Times New Roman"/>
          <w:sz w:val="20"/>
          <w:szCs w:val="20"/>
        </w:rPr>
      </w:pPr>
      <w:r w:rsidRPr="007516FF">
        <w:rPr>
          <w:rFonts w:cs="Times New Roman"/>
          <w:b/>
          <w:sz w:val="20"/>
          <w:szCs w:val="20"/>
        </w:rPr>
        <w:t xml:space="preserve">Bench press — P = repetitions at 225 </w:t>
      </w:r>
      <w:proofErr w:type="spellStart"/>
      <w:r w:rsidRPr="007516FF">
        <w:rPr>
          <w:rFonts w:cs="Times New Roman"/>
          <w:b/>
          <w:sz w:val="20"/>
          <w:szCs w:val="20"/>
        </w:rPr>
        <w:t>lb</w:t>
      </w:r>
      <w:proofErr w:type="spell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"/>
        <w:gridCol w:w="720"/>
        <w:gridCol w:w="1656"/>
        <w:gridCol w:w="1296"/>
        <w:gridCol w:w="2592"/>
        <w:gridCol w:w="1152"/>
        <w:gridCol w:w="1728"/>
      </w:tblGrid>
      <w:tr w:rsidR="003849BB" w:rsidRPr="007516FF" w14:paraId="79C8627F" w14:textId="77777777" w:rsidTr="00F75E2B">
        <w:trPr>
          <w:cantSplit/>
          <w:tblHeader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2E6C7B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b/>
                <w:sz w:val="20"/>
                <w:szCs w:val="20"/>
              </w:rPr>
              <w:t>Position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0469EC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606843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b/>
                <w:sz w:val="20"/>
                <w:szCs w:val="20"/>
              </w:rPr>
              <w:t>Intercept α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8CB0E7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b/>
                <w:sz w:val="20"/>
                <w:szCs w:val="20"/>
              </w:rPr>
              <w:t>Exponent b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6B4A3D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b/>
                <w:sz w:val="20"/>
                <w:szCs w:val="20"/>
              </w:rPr>
              <w:t>95% CI for b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0BC21A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b/>
                <w:sz w:val="20"/>
                <w:szCs w:val="20"/>
              </w:rPr>
              <w:t>R²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224545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b/>
                <w:sz w:val="20"/>
                <w:szCs w:val="20"/>
              </w:rPr>
              <w:t>SEE</w:t>
            </w:r>
          </w:p>
        </w:tc>
      </w:tr>
      <w:tr w:rsidR="003849BB" w:rsidRPr="007516FF" w14:paraId="627B81BE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779AB3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DB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76828B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194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7AED34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-6.2715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EAD482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1.999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E7595D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1.335 to 2.664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5C3255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0.16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03AFCA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0.2474</w:t>
            </w:r>
          </w:p>
        </w:tc>
      </w:tr>
      <w:tr w:rsidR="003849BB" w:rsidRPr="007516FF" w14:paraId="20237A5E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2D3A0E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DL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19085F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198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6303D3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-0.5465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966AEE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0.771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90E58E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0.436 to 1.106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C36229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0.10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99962F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0.2152</w:t>
            </w:r>
          </w:p>
        </w:tc>
      </w:tr>
      <w:tr w:rsidR="003849BB" w:rsidRPr="007516FF" w14:paraId="70F6CA32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1A3434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LB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517060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97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5109A3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2.5565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EB883B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0.097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D62D5A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-0.649 to 0.844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96C184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0.00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ACD68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0.1965</w:t>
            </w:r>
          </w:p>
        </w:tc>
      </w:tr>
      <w:tr w:rsidR="003849BB" w:rsidRPr="007516FF" w14:paraId="4A8EA65F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B7E1F1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OL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63A51B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129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C1CC61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-2.0964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CAA1B1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1.074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A9F830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0.497 to 1.650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A33111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0.10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9E14BF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0.2164</w:t>
            </w:r>
          </w:p>
        </w:tc>
      </w:tr>
      <w:tr w:rsidR="003849BB" w:rsidRPr="007516FF" w14:paraId="09F4ED91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91732F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QB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FCC8C3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AEAFE4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—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9E8982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—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0E053C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—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EBB3CD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—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5D939D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—</w:t>
            </w:r>
          </w:p>
        </w:tc>
      </w:tr>
      <w:tr w:rsidR="003849BB" w:rsidRPr="007516FF" w14:paraId="3508FC9C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4A8D00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RB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0FEAC2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91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ADB8F7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-7.0658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9DC72E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2.192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EEF552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1.272 to 3.112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461AD0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0.20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7F771B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0.2628</w:t>
            </w:r>
          </w:p>
        </w:tc>
      </w:tr>
      <w:tr w:rsidR="003849BB" w:rsidRPr="007516FF" w14:paraId="15A84DFF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CFB02F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TE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A6D34E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58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051977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-6.4406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AE95F4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1.995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BB77D0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0.517 to 3.473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F03CCE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0.12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59874C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0.1838</w:t>
            </w:r>
          </w:p>
        </w:tc>
      </w:tr>
      <w:tr w:rsidR="003849BB" w:rsidRPr="007516FF" w14:paraId="68837695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C4EBE0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WR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99F213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117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E8ACED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-3.4648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3EDAC2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1.362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5B3C70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0.561 to 2.163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2A672F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0.09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C54F63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0.2959</w:t>
            </w:r>
          </w:p>
        </w:tc>
      </w:tr>
    </w:tbl>
    <w:p w14:paraId="16692872" w14:textId="77777777" w:rsidR="003849BB" w:rsidRPr="007516FF" w:rsidRDefault="003849BB" w:rsidP="007516FF">
      <w:pPr>
        <w:pStyle w:val="NoSpacing"/>
        <w:rPr>
          <w:rFonts w:cs="Times New Roman"/>
          <w:sz w:val="20"/>
          <w:szCs w:val="20"/>
        </w:rPr>
      </w:pPr>
      <w:r w:rsidRPr="007516FF">
        <w:rPr>
          <w:rFonts w:cs="Times New Roman"/>
          <w:sz w:val="20"/>
          <w:szCs w:val="20"/>
        </w:rPr>
        <w:t xml:space="preserve">CI, confidence interval; R², coefficient of determination; SEE, residual standard error on the natural-log performance scale, calculated as </w:t>
      </w:r>
      <w:proofErr w:type="gramStart"/>
      <w:r w:rsidRPr="007516FF">
        <w:rPr>
          <w:rFonts w:cs="Times New Roman"/>
          <w:sz w:val="20"/>
          <w:szCs w:val="20"/>
        </w:rPr>
        <w:t>√[</w:t>
      </w:r>
      <w:proofErr w:type="gramEnd"/>
      <w:r w:rsidRPr="007516FF">
        <w:rPr>
          <w:rFonts w:cs="Times New Roman"/>
          <w:sz w:val="20"/>
          <w:szCs w:val="20"/>
        </w:rPr>
        <w:t>SSE</w:t>
      </w:r>
      <w:proofErr w:type="gramStart"/>
      <w:r w:rsidRPr="007516FF">
        <w:rPr>
          <w:rFonts w:cs="Times New Roman"/>
          <w:sz w:val="20"/>
          <w:szCs w:val="20"/>
        </w:rPr>
        <w:t>/(</w:t>
      </w:r>
      <w:proofErr w:type="gramEnd"/>
      <w:r w:rsidRPr="007516FF">
        <w:rPr>
          <w:rFonts w:cs="Times New Roman"/>
          <w:sz w:val="20"/>
          <w:szCs w:val="20"/>
        </w:rPr>
        <w:t xml:space="preserve">n − 2)]. Exponent intervals are conventional two-sided 95% </w:t>
      </w:r>
      <w:proofErr w:type="spellStart"/>
      <w:r w:rsidRPr="007516FF">
        <w:rPr>
          <w:rFonts w:cs="Times New Roman"/>
          <w:sz w:val="20"/>
          <w:szCs w:val="20"/>
        </w:rPr>
        <w:t>t</w:t>
      </w:r>
      <w:proofErr w:type="spellEnd"/>
      <w:r w:rsidRPr="007516FF">
        <w:rPr>
          <w:rFonts w:cs="Times New Roman"/>
          <w:sz w:val="20"/>
          <w:szCs w:val="20"/>
        </w:rPr>
        <w:t xml:space="preserve"> intervals with n − 2 degrees of freedom; they are not adjusted for multiple comparisons. R² and SEE describe the fitted sample, not held-out validation.</w:t>
      </w:r>
    </w:p>
    <w:p w14:paraId="5B41499F" w14:textId="77777777" w:rsidR="003849BB" w:rsidRPr="007516FF" w:rsidRDefault="003849BB" w:rsidP="007516FF">
      <w:pPr>
        <w:pStyle w:val="NoSpacing"/>
        <w:rPr>
          <w:rFonts w:cs="Times New Roman"/>
          <w:sz w:val="20"/>
          <w:szCs w:val="20"/>
        </w:rPr>
      </w:pPr>
      <w:r w:rsidRPr="007516FF">
        <w:rPr>
          <w:rFonts w:cs="Times New Roman"/>
          <w:sz w:val="20"/>
          <w:szCs w:val="20"/>
        </w:rPr>
        <w:t>The single quarterback bench-press observation is reported for completeness; no model, confidence interval, or W-score was estimated. One noncanonical broad-jump code was excluded before fitting. Missing results were not imputed.</w:t>
      </w:r>
    </w:p>
    <w:p w14:paraId="72B2390B" w14:textId="77777777" w:rsidR="003849BB" w:rsidRPr="007516FF" w:rsidRDefault="003849BB" w:rsidP="007516FF">
      <w:pPr>
        <w:pStyle w:val="NoSpacing"/>
        <w:rPr>
          <w:rFonts w:cs="Times New Roman"/>
          <w:sz w:val="20"/>
          <w:szCs w:val="20"/>
        </w:rPr>
      </w:pPr>
      <w:r w:rsidRPr="007516FF">
        <w:rPr>
          <w:rFonts w:cs="Times New Roman"/>
          <w:sz w:val="20"/>
          <w:szCs w:val="20"/>
        </w:rPr>
        <w:br w:type="page"/>
      </w:r>
    </w:p>
    <w:p w14:paraId="3A43447F" w14:textId="77777777" w:rsidR="003849BB" w:rsidRPr="007516FF" w:rsidRDefault="003849BB" w:rsidP="007516FF">
      <w:pPr>
        <w:pStyle w:val="NoSpacing"/>
        <w:rPr>
          <w:rFonts w:cs="Times New Roman"/>
          <w:sz w:val="20"/>
          <w:szCs w:val="20"/>
        </w:rPr>
      </w:pPr>
      <w:r w:rsidRPr="007516FF">
        <w:rPr>
          <w:rFonts w:cs="Times New Roman"/>
          <w:sz w:val="20"/>
          <w:szCs w:val="20"/>
        </w:rPr>
        <w:lastRenderedPageBreak/>
        <w:t>Table 2. Position-specific allometric models for NFL pre-draft performance 2020–2026 (continued)</w:t>
      </w:r>
    </w:p>
    <w:p w14:paraId="41A78C63" w14:textId="77777777" w:rsidR="003849BB" w:rsidRPr="007516FF" w:rsidRDefault="003849BB" w:rsidP="007516FF">
      <w:pPr>
        <w:pStyle w:val="NoSpacing"/>
        <w:rPr>
          <w:rFonts w:cs="Times New Roman"/>
          <w:sz w:val="20"/>
          <w:szCs w:val="20"/>
        </w:rPr>
      </w:pPr>
      <w:r w:rsidRPr="007516FF">
        <w:rPr>
          <w:rFonts w:cs="Times New Roman"/>
          <w:b/>
          <w:sz w:val="20"/>
          <w:szCs w:val="20"/>
        </w:rPr>
        <w:t>Shuttle — P = 1/time (s⁻¹)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"/>
        <w:gridCol w:w="720"/>
        <w:gridCol w:w="1656"/>
        <w:gridCol w:w="1296"/>
        <w:gridCol w:w="2592"/>
        <w:gridCol w:w="1152"/>
        <w:gridCol w:w="1728"/>
      </w:tblGrid>
      <w:tr w:rsidR="003849BB" w:rsidRPr="007516FF" w14:paraId="5DE498D3" w14:textId="77777777" w:rsidTr="00F75E2B">
        <w:trPr>
          <w:cantSplit/>
          <w:tblHeader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C17A0C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b/>
                <w:sz w:val="20"/>
                <w:szCs w:val="20"/>
              </w:rPr>
              <w:t>Position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73EE29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845F88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b/>
                <w:sz w:val="20"/>
                <w:szCs w:val="20"/>
              </w:rPr>
              <w:t>Intercept α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51A692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b/>
                <w:sz w:val="20"/>
                <w:szCs w:val="20"/>
              </w:rPr>
              <w:t>Exponent b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6FF16C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b/>
                <w:sz w:val="20"/>
                <w:szCs w:val="20"/>
              </w:rPr>
              <w:t>95% CI for b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8DB9E4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b/>
                <w:sz w:val="20"/>
                <w:szCs w:val="20"/>
              </w:rPr>
              <w:t>R²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2141C2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b/>
                <w:sz w:val="20"/>
                <w:szCs w:val="20"/>
              </w:rPr>
              <w:t>SEE</w:t>
            </w:r>
          </w:p>
        </w:tc>
      </w:tr>
      <w:tr w:rsidR="003849BB" w:rsidRPr="007516FF" w14:paraId="17FB982F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C7BF54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DB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03C9D6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144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630C27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-1.2045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D6264A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-0.055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878A80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-0.156 to 0.047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D90B05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0.01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8AA56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0.0316</w:t>
            </w:r>
          </w:p>
        </w:tc>
      </w:tr>
      <w:tr w:rsidR="003849BB" w:rsidRPr="007516FF" w14:paraId="3F9388CC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0A0EFA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DL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ED66BC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152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8B12F0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0.3188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625674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-0.380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9B951B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-0.442 to -0.318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B3F51E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0.49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CF3E3E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0.0370</w:t>
            </w:r>
          </w:p>
        </w:tc>
      </w:tr>
      <w:tr w:rsidR="003849BB" w:rsidRPr="007516FF" w14:paraId="5FB68BB0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F3BD66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LB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B5A9E1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84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42DC93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-0.9614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14EA51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-0.109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6DE317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-0.250 to 0.031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ADD601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0.03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F7A660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0.0342</w:t>
            </w:r>
          </w:p>
        </w:tc>
      </w:tr>
      <w:tr w:rsidR="003849BB" w:rsidRPr="007516FF" w14:paraId="4ADCCC20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19BE78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OL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ACF222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204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D1FBCF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-0.1628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B61EF8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-0.281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CF0A13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-0.385 to -0.178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C27003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0.13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501FB3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0.0361</w:t>
            </w:r>
          </w:p>
        </w:tc>
      </w:tr>
      <w:tr w:rsidR="003849BB" w:rsidRPr="007516FF" w14:paraId="4E76C17A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8FC703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QB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D27A56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48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ABEA37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-0.5973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4529EF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-0.192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666327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-0.376 to -0.008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F6CB40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0.09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E0284C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0.0301</w:t>
            </w:r>
          </w:p>
        </w:tc>
      </w:tr>
      <w:tr w:rsidR="003849BB" w:rsidRPr="007516FF" w14:paraId="04156678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E9454E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RB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148EF6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73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BD541A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-1.2848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503007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-0.039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4F5A6E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-0.182 to 0.104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4CF84B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0.00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DE0FEB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0.0369</w:t>
            </w:r>
          </w:p>
        </w:tc>
      </w:tr>
      <w:tr w:rsidR="003849BB" w:rsidRPr="007516FF" w14:paraId="5FD61CA5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08B0A2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TE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6D02AE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70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0CA029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-2.6121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68FB4C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0.240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7D4124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-0.024 to 0.504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38D433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0.05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31855D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0.0330</w:t>
            </w:r>
          </w:p>
        </w:tc>
      </w:tr>
      <w:tr w:rsidR="003849BB" w:rsidRPr="007516FF" w14:paraId="0D94BF98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15DA4E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WR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4BF8C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136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153633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-1.0525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CD2249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-0.090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A9299B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-0.163 to -0.017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ADE60A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0.04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5EF975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0.0334</w:t>
            </w:r>
          </w:p>
        </w:tc>
      </w:tr>
    </w:tbl>
    <w:p w14:paraId="1E86E5A4" w14:textId="77777777" w:rsidR="003849BB" w:rsidRPr="007516FF" w:rsidRDefault="003849BB" w:rsidP="007516FF">
      <w:pPr>
        <w:pStyle w:val="NoSpacing"/>
        <w:rPr>
          <w:rFonts w:cs="Times New Roman"/>
          <w:sz w:val="20"/>
          <w:szCs w:val="20"/>
        </w:rPr>
      </w:pPr>
      <w:r w:rsidRPr="007516FF">
        <w:rPr>
          <w:rFonts w:cs="Times New Roman"/>
          <w:b/>
          <w:sz w:val="20"/>
          <w:szCs w:val="20"/>
        </w:rPr>
        <w:t>Three-cone — P = 1/time (s⁻¹)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"/>
        <w:gridCol w:w="720"/>
        <w:gridCol w:w="1656"/>
        <w:gridCol w:w="1296"/>
        <w:gridCol w:w="2592"/>
        <w:gridCol w:w="1152"/>
        <w:gridCol w:w="1728"/>
      </w:tblGrid>
      <w:tr w:rsidR="003849BB" w:rsidRPr="007516FF" w14:paraId="234387F1" w14:textId="77777777" w:rsidTr="00F75E2B">
        <w:trPr>
          <w:cantSplit/>
          <w:tblHeader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2479A1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b/>
                <w:sz w:val="20"/>
                <w:szCs w:val="20"/>
              </w:rPr>
              <w:t>Position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5AE00A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51D592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b/>
                <w:sz w:val="20"/>
                <w:szCs w:val="20"/>
              </w:rPr>
              <w:t>Intercept α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7B1822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b/>
                <w:sz w:val="20"/>
                <w:szCs w:val="20"/>
              </w:rPr>
              <w:t>Exponent b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599EE1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b/>
                <w:sz w:val="20"/>
                <w:szCs w:val="20"/>
              </w:rPr>
              <w:t>95% CI for b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30DF00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b/>
                <w:sz w:val="20"/>
                <w:szCs w:val="20"/>
              </w:rPr>
              <w:t>R²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E7E4DB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b/>
                <w:sz w:val="20"/>
                <w:szCs w:val="20"/>
              </w:rPr>
              <w:t>SEE</w:t>
            </w:r>
          </w:p>
        </w:tc>
      </w:tr>
      <w:tr w:rsidR="003849BB" w:rsidRPr="007516FF" w14:paraId="082ADB12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C2EEFB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DB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570980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135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141FC9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-2.3581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1422E9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0.092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8C0F29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-0.002 to 0.185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2E6033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0.03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2D693C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0.0282</w:t>
            </w:r>
          </w:p>
        </w:tc>
      </w:tr>
      <w:tr w:rsidR="003849BB" w:rsidRPr="007516FF" w14:paraId="0DBC4C6B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2304D2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DL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7CF0D7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135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302805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-0.2804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7C1F56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-0.357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CADFB6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-0.425 to -0.289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F52F2C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0.45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1F6D98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0.0369</w:t>
            </w:r>
          </w:p>
        </w:tc>
      </w:tr>
      <w:tr w:rsidR="003849BB" w:rsidRPr="007516FF" w14:paraId="3386DC54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CC6371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LB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0F8CDD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86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9BD792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-1.6273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A9DB5A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-0.073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50C0F8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-0.200 to 0.053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07C98D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0.02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CC0FCC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0.0306</w:t>
            </w:r>
          </w:p>
        </w:tc>
      </w:tr>
      <w:tr w:rsidR="003849BB" w:rsidRPr="007516FF" w14:paraId="3CC19866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BF4679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OL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FF867E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198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D7773F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-0.5622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06A62C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-0.300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21AA3E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-0.404 to -0.196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8CF891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0.14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28D008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0.0362</w:t>
            </w:r>
          </w:p>
        </w:tc>
      </w:tr>
      <w:tr w:rsidR="003849BB" w:rsidRPr="007516FF" w14:paraId="1A6D5025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00648F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QB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1EA42F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47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8D5792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-1.7545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65543A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-0.046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5D2D41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-0.215 to 0.122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9DFDF1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0.01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23CC9D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0.0258</w:t>
            </w:r>
          </w:p>
        </w:tc>
      </w:tr>
      <w:tr w:rsidR="003849BB" w:rsidRPr="007516FF" w14:paraId="277F67FF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A85C40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RB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E80806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57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88A2ED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-1.6970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DF2248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-0.058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33093D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-0.163 to 0.048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F61DEA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0.02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E648B1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0.0261</w:t>
            </w:r>
          </w:p>
        </w:tc>
      </w:tr>
      <w:tr w:rsidR="003849BB" w:rsidRPr="007516FF" w14:paraId="43986309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C5763B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TE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55920B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64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D09D52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-2.1144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3006DE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0.031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842F56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-0.203 to 0.265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18FB64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0.00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70FCA1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0.0299</w:t>
            </w:r>
          </w:p>
        </w:tc>
      </w:tr>
      <w:tr w:rsidR="003849BB" w:rsidRPr="007516FF" w14:paraId="4879C3E5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1C331A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WR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E14D53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132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606408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-1.6306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EA82EA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-0.071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AD1616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-0.141 to -0.00046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3523FB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0.03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B233CB" w14:textId="77777777" w:rsidR="003849BB" w:rsidRPr="007516FF" w:rsidRDefault="003849BB" w:rsidP="007516FF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7516FF">
              <w:rPr>
                <w:rFonts w:cs="Times New Roman"/>
                <w:sz w:val="20"/>
                <w:szCs w:val="20"/>
              </w:rPr>
              <w:t>0.0314</w:t>
            </w:r>
          </w:p>
        </w:tc>
      </w:tr>
    </w:tbl>
    <w:p w14:paraId="025CF72B" w14:textId="77777777" w:rsidR="003849BB" w:rsidRPr="007516FF" w:rsidRDefault="003849BB" w:rsidP="007516FF">
      <w:pPr>
        <w:pStyle w:val="NoSpacing"/>
        <w:rPr>
          <w:rFonts w:cs="Times New Roman"/>
          <w:sz w:val="20"/>
          <w:szCs w:val="20"/>
        </w:rPr>
      </w:pPr>
      <w:r w:rsidRPr="007516FF">
        <w:rPr>
          <w:rFonts w:cs="Times New Roman"/>
          <w:sz w:val="20"/>
          <w:szCs w:val="20"/>
        </w:rPr>
        <w:t>Coefficients are rounded for presentation; additional digits are retained for confidence limits near zero. Calculations use full precision. These exploratory intervals do not directly test differences between positions.</w:t>
      </w:r>
    </w:p>
    <w:p w14:paraId="4382F155" w14:textId="77777777" w:rsidR="003849BB" w:rsidRPr="007516FF" w:rsidRDefault="003849BB" w:rsidP="007516FF">
      <w:pPr>
        <w:pStyle w:val="NoSpacing"/>
        <w:rPr>
          <w:rFonts w:cs="Times New Roman"/>
          <w:sz w:val="20"/>
          <w:szCs w:val="20"/>
        </w:rPr>
      </w:pPr>
      <w:r w:rsidRPr="007516FF">
        <w:rPr>
          <w:rFonts w:cs="Times New Roman"/>
          <w:sz w:val="20"/>
          <w:szCs w:val="20"/>
        </w:rPr>
        <w:t>DB, defensive backs; DL, defensive linemen; LB, linebackers; OL, offensive linemen; QB, quarterbacks; RB, running backs; TE, tight ends; WR, wide receivers. The test-specific samples overlap and must not be summed as independent participants.</w:t>
      </w:r>
    </w:p>
    <w:p w14:paraId="11711304" w14:textId="77777777" w:rsidR="003849BB" w:rsidRPr="007516FF" w:rsidRDefault="003849BB" w:rsidP="007516FF">
      <w:pPr>
        <w:pStyle w:val="NoSpacing"/>
        <w:rPr>
          <w:rFonts w:cs="Times New Roman"/>
          <w:sz w:val="20"/>
          <w:szCs w:val="20"/>
        </w:rPr>
      </w:pPr>
      <w:r w:rsidRPr="007516FF">
        <w:rPr>
          <w:rFonts w:cs="Times New Roman"/>
          <w:sz w:val="20"/>
          <w:szCs w:val="20"/>
        </w:rPr>
        <w:t>Full-precision coefficients in the reproducibility package should be used for scoring.</w:t>
      </w:r>
    </w:p>
    <w:p w14:paraId="72448A8D" w14:textId="77777777" w:rsidR="008901DB" w:rsidRPr="007516FF" w:rsidRDefault="008901DB" w:rsidP="007516FF">
      <w:pPr>
        <w:pStyle w:val="NoSpacing"/>
        <w:rPr>
          <w:rFonts w:cs="Times New Roman"/>
          <w:sz w:val="20"/>
          <w:szCs w:val="20"/>
        </w:rPr>
      </w:pPr>
    </w:p>
    <w:sectPr w:rsidR="008901DB" w:rsidRPr="007516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4A5"/>
    <w:rsid w:val="0001603B"/>
    <w:rsid w:val="00020B1B"/>
    <w:rsid w:val="00021CAB"/>
    <w:rsid w:val="00027594"/>
    <w:rsid w:val="00030297"/>
    <w:rsid w:val="00051038"/>
    <w:rsid w:val="00061ED9"/>
    <w:rsid w:val="00072304"/>
    <w:rsid w:val="00090257"/>
    <w:rsid w:val="00094936"/>
    <w:rsid w:val="000A4AE2"/>
    <w:rsid w:val="000B6D15"/>
    <w:rsid w:val="000D2AC2"/>
    <w:rsid w:val="000D3157"/>
    <w:rsid w:val="000D4DD4"/>
    <w:rsid w:val="000F3D20"/>
    <w:rsid w:val="000F5AE7"/>
    <w:rsid w:val="000F7055"/>
    <w:rsid w:val="0010046E"/>
    <w:rsid w:val="00106A52"/>
    <w:rsid w:val="00137D3B"/>
    <w:rsid w:val="00141006"/>
    <w:rsid w:val="00153F97"/>
    <w:rsid w:val="001716C6"/>
    <w:rsid w:val="00171BEE"/>
    <w:rsid w:val="00185828"/>
    <w:rsid w:val="00197A80"/>
    <w:rsid w:val="001A50EF"/>
    <w:rsid w:val="001C218C"/>
    <w:rsid w:val="001F5365"/>
    <w:rsid w:val="002205CA"/>
    <w:rsid w:val="002213B6"/>
    <w:rsid w:val="00223EED"/>
    <w:rsid w:val="00227391"/>
    <w:rsid w:val="00260E2C"/>
    <w:rsid w:val="002760BA"/>
    <w:rsid w:val="00285DE3"/>
    <w:rsid w:val="0029180F"/>
    <w:rsid w:val="0029794F"/>
    <w:rsid w:val="002E131F"/>
    <w:rsid w:val="002F3AA4"/>
    <w:rsid w:val="00325C55"/>
    <w:rsid w:val="00334C6D"/>
    <w:rsid w:val="00362871"/>
    <w:rsid w:val="0036511F"/>
    <w:rsid w:val="003849BB"/>
    <w:rsid w:val="00385994"/>
    <w:rsid w:val="0039298E"/>
    <w:rsid w:val="003A5A7D"/>
    <w:rsid w:val="003A7905"/>
    <w:rsid w:val="003B0B53"/>
    <w:rsid w:val="003B1CF8"/>
    <w:rsid w:val="003C13AA"/>
    <w:rsid w:val="003D2EF9"/>
    <w:rsid w:val="003D7988"/>
    <w:rsid w:val="003E62A5"/>
    <w:rsid w:val="004003BB"/>
    <w:rsid w:val="00402585"/>
    <w:rsid w:val="00414113"/>
    <w:rsid w:val="00433F97"/>
    <w:rsid w:val="00435606"/>
    <w:rsid w:val="00440BDD"/>
    <w:rsid w:val="00442CEF"/>
    <w:rsid w:val="00452DD9"/>
    <w:rsid w:val="00453603"/>
    <w:rsid w:val="00455561"/>
    <w:rsid w:val="00461B94"/>
    <w:rsid w:val="00461C31"/>
    <w:rsid w:val="00476CDB"/>
    <w:rsid w:val="00492F38"/>
    <w:rsid w:val="004A3A45"/>
    <w:rsid w:val="004A766B"/>
    <w:rsid w:val="004B5475"/>
    <w:rsid w:val="004C227A"/>
    <w:rsid w:val="004E508F"/>
    <w:rsid w:val="004F0DEC"/>
    <w:rsid w:val="00500535"/>
    <w:rsid w:val="00503565"/>
    <w:rsid w:val="0050557A"/>
    <w:rsid w:val="005147EA"/>
    <w:rsid w:val="00542B40"/>
    <w:rsid w:val="00562EED"/>
    <w:rsid w:val="005779DC"/>
    <w:rsid w:val="00581449"/>
    <w:rsid w:val="005974CA"/>
    <w:rsid w:val="005A17B1"/>
    <w:rsid w:val="005A2B44"/>
    <w:rsid w:val="005A5337"/>
    <w:rsid w:val="005C11B1"/>
    <w:rsid w:val="005C29B0"/>
    <w:rsid w:val="005D4DB8"/>
    <w:rsid w:val="00641326"/>
    <w:rsid w:val="00652957"/>
    <w:rsid w:val="00666561"/>
    <w:rsid w:val="0066773F"/>
    <w:rsid w:val="00673897"/>
    <w:rsid w:val="006A7997"/>
    <w:rsid w:val="006B13F6"/>
    <w:rsid w:val="006B6708"/>
    <w:rsid w:val="006D62C9"/>
    <w:rsid w:val="006E2152"/>
    <w:rsid w:val="006E22A7"/>
    <w:rsid w:val="006E4342"/>
    <w:rsid w:val="006E45FC"/>
    <w:rsid w:val="006F1BCB"/>
    <w:rsid w:val="007007EA"/>
    <w:rsid w:val="00705675"/>
    <w:rsid w:val="007427C4"/>
    <w:rsid w:val="00744DAE"/>
    <w:rsid w:val="0075023F"/>
    <w:rsid w:val="007516FF"/>
    <w:rsid w:val="00756695"/>
    <w:rsid w:val="00760389"/>
    <w:rsid w:val="00770C64"/>
    <w:rsid w:val="00773E21"/>
    <w:rsid w:val="00785E59"/>
    <w:rsid w:val="007979D2"/>
    <w:rsid w:val="007A0262"/>
    <w:rsid w:val="007A4E92"/>
    <w:rsid w:val="007C13EC"/>
    <w:rsid w:val="007E0C06"/>
    <w:rsid w:val="007E7D2C"/>
    <w:rsid w:val="007F0AE0"/>
    <w:rsid w:val="0082154E"/>
    <w:rsid w:val="00852DFC"/>
    <w:rsid w:val="00862AB8"/>
    <w:rsid w:val="008901DB"/>
    <w:rsid w:val="00897CEA"/>
    <w:rsid w:val="008B1D6E"/>
    <w:rsid w:val="008B1D7E"/>
    <w:rsid w:val="008C60FF"/>
    <w:rsid w:val="008D271A"/>
    <w:rsid w:val="008D540F"/>
    <w:rsid w:val="008F44F4"/>
    <w:rsid w:val="0092205A"/>
    <w:rsid w:val="00924686"/>
    <w:rsid w:val="00933D7A"/>
    <w:rsid w:val="00936FB8"/>
    <w:rsid w:val="00937216"/>
    <w:rsid w:val="00957B36"/>
    <w:rsid w:val="00983112"/>
    <w:rsid w:val="00995A9A"/>
    <w:rsid w:val="009E0BD0"/>
    <w:rsid w:val="009E13FB"/>
    <w:rsid w:val="009E3989"/>
    <w:rsid w:val="00A037AB"/>
    <w:rsid w:val="00A103BB"/>
    <w:rsid w:val="00A51E7B"/>
    <w:rsid w:val="00A66C6A"/>
    <w:rsid w:val="00A674FB"/>
    <w:rsid w:val="00A824A5"/>
    <w:rsid w:val="00A87B7A"/>
    <w:rsid w:val="00A96F6F"/>
    <w:rsid w:val="00AB00A8"/>
    <w:rsid w:val="00AB518A"/>
    <w:rsid w:val="00AD1075"/>
    <w:rsid w:val="00AE64AD"/>
    <w:rsid w:val="00B111F4"/>
    <w:rsid w:val="00B11797"/>
    <w:rsid w:val="00B141C2"/>
    <w:rsid w:val="00B517DE"/>
    <w:rsid w:val="00B52276"/>
    <w:rsid w:val="00B85B22"/>
    <w:rsid w:val="00BA3F9F"/>
    <w:rsid w:val="00BC699A"/>
    <w:rsid w:val="00BC79EF"/>
    <w:rsid w:val="00BD00D7"/>
    <w:rsid w:val="00BD0922"/>
    <w:rsid w:val="00BD44B9"/>
    <w:rsid w:val="00BD7467"/>
    <w:rsid w:val="00BE3CFB"/>
    <w:rsid w:val="00BE7880"/>
    <w:rsid w:val="00C17B88"/>
    <w:rsid w:val="00C23AF0"/>
    <w:rsid w:val="00C37E39"/>
    <w:rsid w:val="00C37E55"/>
    <w:rsid w:val="00C42A03"/>
    <w:rsid w:val="00C464E7"/>
    <w:rsid w:val="00C52321"/>
    <w:rsid w:val="00C75B03"/>
    <w:rsid w:val="00C7682B"/>
    <w:rsid w:val="00C8336A"/>
    <w:rsid w:val="00CE0561"/>
    <w:rsid w:val="00CF3638"/>
    <w:rsid w:val="00CF7E4D"/>
    <w:rsid w:val="00D04BCF"/>
    <w:rsid w:val="00D10710"/>
    <w:rsid w:val="00D26090"/>
    <w:rsid w:val="00D32AC9"/>
    <w:rsid w:val="00D576F6"/>
    <w:rsid w:val="00D93FCE"/>
    <w:rsid w:val="00DB21BF"/>
    <w:rsid w:val="00DB7D15"/>
    <w:rsid w:val="00DC220E"/>
    <w:rsid w:val="00DC3634"/>
    <w:rsid w:val="00DE4B71"/>
    <w:rsid w:val="00E126FB"/>
    <w:rsid w:val="00E358EB"/>
    <w:rsid w:val="00E61691"/>
    <w:rsid w:val="00E62BEF"/>
    <w:rsid w:val="00E84BF2"/>
    <w:rsid w:val="00E92E92"/>
    <w:rsid w:val="00EA0EA4"/>
    <w:rsid w:val="00EA5044"/>
    <w:rsid w:val="00EA5F04"/>
    <w:rsid w:val="00EB0C47"/>
    <w:rsid w:val="00EB0F50"/>
    <w:rsid w:val="00EE7553"/>
    <w:rsid w:val="00F068E7"/>
    <w:rsid w:val="00F20B59"/>
    <w:rsid w:val="00F24191"/>
    <w:rsid w:val="00F32EA5"/>
    <w:rsid w:val="00F3704B"/>
    <w:rsid w:val="00F51FD4"/>
    <w:rsid w:val="00F75764"/>
    <w:rsid w:val="00F9590F"/>
    <w:rsid w:val="00FD5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9C6AFF"/>
  <w15:chartTrackingRefBased/>
  <w15:docId w15:val="{DF8FB298-896E-0E4D-B636-74E8C2EB8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24A5"/>
    <w:pPr>
      <w:spacing w:after="120" w:line="276" w:lineRule="auto"/>
    </w:pPr>
    <w:rPr>
      <w:rFonts w:ascii="Times New Roman" w:eastAsiaTheme="minorEastAsia" w:hAnsi="Times New Roman"/>
      <w:color w:val="000000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24A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24A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24A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24A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24A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24A5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24A5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24A5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24A5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24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24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24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24A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24A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24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24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24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24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24A5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824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24A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824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24A5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824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24A5"/>
    <w:pPr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824A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24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24A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24A5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A824A5"/>
    <w:pPr>
      <w:spacing w:after="0" w:line="240" w:lineRule="auto"/>
    </w:pPr>
    <w:rPr>
      <w:rFonts w:ascii="Times New Roman" w:eastAsiaTheme="minorEastAsia" w:hAnsi="Times New Roman"/>
      <w:color w:val="000000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642</Words>
  <Characters>4252</Characters>
  <Application>Microsoft Office Word</Application>
  <DocSecurity>0</DocSecurity>
  <Lines>64</Lines>
  <Paragraphs>20</Paragraphs>
  <ScaleCrop>false</ScaleCrop>
  <Company/>
  <LinksUpToDate>false</LinksUpToDate>
  <CharactersWithSpaces>4874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Fahey</dc:creator>
  <cp:keywords/>
  <dc:description/>
  <cp:lastModifiedBy>Thomas Fahey</cp:lastModifiedBy>
  <cp:revision>3</cp:revision>
  <dcterms:created xsi:type="dcterms:W3CDTF">2026-09-24T20:27:00Z</dcterms:created>
  <dcterms:modified xsi:type="dcterms:W3CDTF">2026-09-24T20:37:00Z</dcterms:modified>
</cp:coreProperties>
</file>