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441B0" w14:textId="77777777" w:rsidR="00E94189" w:rsidRPr="006F2208" w:rsidRDefault="00736541">
      <w:pPr>
        <w:spacing w:after="280"/>
        <w:jc w:val="center"/>
        <w:rPr>
          <w:rFonts w:ascii="Calibri" w:hAnsi="Calibri" w:cs="Calibri"/>
          <w:sz w:val="28"/>
          <w:szCs w:val="28"/>
        </w:rPr>
      </w:pPr>
      <w:r w:rsidRPr="006F2208">
        <w:rPr>
          <w:rFonts w:ascii="Calibri" w:hAnsi="Calibri" w:cs="Calibri"/>
          <w:b/>
          <w:sz w:val="28"/>
          <w:szCs w:val="28"/>
        </w:rPr>
        <w:t>Supplementary Information</w:t>
      </w:r>
    </w:p>
    <w:p w14:paraId="7078ADA3" w14:textId="77777777" w:rsidR="00E94189" w:rsidRPr="006F2208" w:rsidRDefault="00736541">
      <w:pPr>
        <w:jc w:val="center"/>
        <w:rPr>
          <w:rFonts w:ascii="Calibri" w:hAnsi="Calibri" w:cs="Calibri"/>
          <w:sz w:val="22"/>
        </w:rPr>
      </w:pPr>
      <w:r w:rsidRPr="006F2208">
        <w:rPr>
          <w:rFonts w:ascii="Calibri" w:hAnsi="Calibri" w:cs="Calibri"/>
          <w:sz w:val="22"/>
        </w:rPr>
        <w:t>Ultrasound-detected hepatic steatosis in psoriatic disease: prevalence, cardiometabolic correlates and biochemical discordance</w:t>
      </w:r>
    </w:p>
    <w:p w14:paraId="60AA48F7" w14:textId="77777777" w:rsidR="00E94189" w:rsidRPr="006F2208" w:rsidRDefault="00736541">
      <w:pPr>
        <w:keepNext/>
        <w:rPr>
          <w:rFonts w:ascii="Calibri" w:hAnsi="Calibri" w:cs="Calibri"/>
          <w:szCs w:val="20"/>
        </w:rPr>
      </w:pPr>
      <w:r w:rsidRPr="006F2208">
        <w:rPr>
          <w:rFonts w:ascii="Calibri" w:hAnsi="Calibri" w:cs="Calibri"/>
          <w:b/>
          <w:szCs w:val="20"/>
        </w:rPr>
        <w:t>Supplementary Table S1. Ultrasound availability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72"/>
        <w:gridCol w:w="2448"/>
        <w:gridCol w:w="2160"/>
      </w:tblGrid>
      <w:tr w:rsidR="00E94189" w:rsidRPr="006F2208" w14:paraId="7D35C3CC" w14:textId="77777777">
        <w:trPr>
          <w:cantSplit/>
          <w:tblHeader/>
          <w:jc w:val="center"/>
        </w:trPr>
        <w:tc>
          <w:tcPr>
            <w:tcW w:w="5472" w:type="dxa"/>
            <w:shd w:val="clear" w:color="auto" w:fill="D9EAF7"/>
            <w:vAlign w:val="center"/>
          </w:tcPr>
          <w:p w14:paraId="7FBE0438" w14:textId="77777777" w:rsidR="00E94189" w:rsidRPr="006F2208" w:rsidRDefault="00736541">
            <w:pPr>
              <w:rPr>
                <w:rFonts w:ascii="Calibri" w:hAnsi="Calibri" w:cs="Calibri"/>
                <w:szCs w:val="20"/>
              </w:rPr>
            </w:pPr>
            <w:r w:rsidRPr="006F2208">
              <w:rPr>
                <w:rFonts w:ascii="Calibri" w:hAnsi="Calibri" w:cs="Calibri"/>
                <w:b/>
                <w:szCs w:val="20"/>
              </w:rPr>
              <w:t>Population</w:t>
            </w:r>
          </w:p>
        </w:tc>
        <w:tc>
          <w:tcPr>
            <w:tcW w:w="2448" w:type="dxa"/>
            <w:shd w:val="clear" w:color="auto" w:fill="D9EAF7"/>
            <w:vAlign w:val="center"/>
          </w:tcPr>
          <w:p w14:paraId="37B4C60A" w14:textId="77777777" w:rsidR="00E94189" w:rsidRPr="006F2208" w:rsidRDefault="00736541">
            <w:pPr>
              <w:rPr>
                <w:rFonts w:ascii="Calibri" w:hAnsi="Calibri" w:cs="Calibri"/>
                <w:szCs w:val="20"/>
              </w:rPr>
            </w:pPr>
            <w:r w:rsidRPr="006F2208">
              <w:rPr>
                <w:rFonts w:ascii="Calibri" w:hAnsi="Calibri" w:cs="Calibri"/>
                <w:b/>
                <w:szCs w:val="20"/>
              </w:rPr>
              <w:t>n (%)</w:t>
            </w:r>
          </w:p>
        </w:tc>
        <w:tc>
          <w:tcPr>
            <w:tcW w:w="2160" w:type="dxa"/>
            <w:shd w:val="clear" w:color="auto" w:fill="D9EAF7"/>
            <w:vAlign w:val="center"/>
          </w:tcPr>
          <w:p w14:paraId="2D1E447A" w14:textId="77777777" w:rsidR="00E94189" w:rsidRPr="006F2208" w:rsidRDefault="00736541">
            <w:pPr>
              <w:rPr>
                <w:rFonts w:ascii="Calibri" w:hAnsi="Calibri" w:cs="Calibri"/>
                <w:szCs w:val="20"/>
              </w:rPr>
            </w:pPr>
            <w:r w:rsidRPr="006F2208">
              <w:rPr>
                <w:rFonts w:ascii="Calibri" w:hAnsi="Calibri" w:cs="Calibri"/>
                <w:b/>
                <w:szCs w:val="20"/>
              </w:rPr>
              <w:t>Comparison</w:t>
            </w:r>
          </w:p>
        </w:tc>
      </w:tr>
      <w:tr w:rsidR="00E94189" w:rsidRPr="006F2208" w14:paraId="4A6AF1A8" w14:textId="77777777">
        <w:trPr>
          <w:cantSplit/>
          <w:jc w:val="center"/>
        </w:trPr>
        <w:tc>
          <w:tcPr>
            <w:tcW w:w="5472" w:type="dxa"/>
            <w:vAlign w:val="center"/>
          </w:tcPr>
          <w:p w14:paraId="12A57441" w14:textId="77777777" w:rsidR="00E94189" w:rsidRPr="006F2208" w:rsidRDefault="00736541">
            <w:pPr>
              <w:rPr>
                <w:rFonts w:ascii="Calibri" w:hAnsi="Calibri" w:cs="Calibri"/>
                <w:szCs w:val="20"/>
              </w:rPr>
            </w:pPr>
            <w:r w:rsidRPr="006F2208">
              <w:rPr>
                <w:rFonts w:ascii="Calibri" w:hAnsi="Calibri" w:cs="Calibri"/>
                <w:szCs w:val="20"/>
              </w:rPr>
              <w:t>Complete cohort</w:t>
            </w:r>
          </w:p>
        </w:tc>
        <w:tc>
          <w:tcPr>
            <w:tcW w:w="2448" w:type="dxa"/>
            <w:vAlign w:val="center"/>
          </w:tcPr>
          <w:p w14:paraId="7069A0ED" w14:textId="77777777" w:rsidR="00E94189" w:rsidRPr="006F2208" w:rsidRDefault="00736541">
            <w:pPr>
              <w:rPr>
                <w:rFonts w:ascii="Calibri" w:hAnsi="Calibri" w:cs="Calibri"/>
                <w:szCs w:val="20"/>
              </w:rPr>
            </w:pPr>
            <w:r w:rsidRPr="006F2208">
              <w:rPr>
                <w:rFonts w:ascii="Calibri" w:hAnsi="Calibri" w:cs="Calibri"/>
                <w:szCs w:val="20"/>
              </w:rPr>
              <w:t>572</w:t>
            </w:r>
          </w:p>
        </w:tc>
        <w:tc>
          <w:tcPr>
            <w:tcW w:w="2160" w:type="dxa"/>
            <w:vAlign w:val="center"/>
          </w:tcPr>
          <w:p w14:paraId="1F4F9099" w14:textId="77777777" w:rsidR="00E94189" w:rsidRPr="006F2208" w:rsidRDefault="00736541">
            <w:pPr>
              <w:rPr>
                <w:rFonts w:ascii="Calibri" w:hAnsi="Calibri" w:cs="Calibri"/>
                <w:szCs w:val="20"/>
              </w:rPr>
            </w:pPr>
            <w:r w:rsidRPr="006F2208">
              <w:rPr>
                <w:rFonts w:ascii="Calibri" w:hAnsi="Calibri" w:cs="Calibri"/>
                <w:szCs w:val="20"/>
              </w:rPr>
              <w:t>—</w:t>
            </w:r>
          </w:p>
        </w:tc>
      </w:tr>
      <w:tr w:rsidR="00E94189" w:rsidRPr="006F2208" w14:paraId="2F06DFE6" w14:textId="77777777">
        <w:trPr>
          <w:cantSplit/>
          <w:jc w:val="center"/>
        </w:trPr>
        <w:tc>
          <w:tcPr>
            <w:tcW w:w="5472" w:type="dxa"/>
            <w:vAlign w:val="center"/>
          </w:tcPr>
          <w:p w14:paraId="03C59D17" w14:textId="77777777" w:rsidR="00E94189" w:rsidRPr="006F2208" w:rsidRDefault="00736541">
            <w:pPr>
              <w:rPr>
                <w:rFonts w:ascii="Calibri" w:hAnsi="Calibri" w:cs="Calibri"/>
                <w:szCs w:val="20"/>
              </w:rPr>
            </w:pPr>
            <w:r w:rsidRPr="006F2208">
              <w:rPr>
                <w:rFonts w:ascii="Calibri" w:hAnsi="Calibri" w:cs="Calibri"/>
                <w:szCs w:val="20"/>
              </w:rPr>
              <w:t>Ultrasound available</w:t>
            </w:r>
          </w:p>
        </w:tc>
        <w:tc>
          <w:tcPr>
            <w:tcW w:w="2448" w:type="dxa"/>
            <w:vAlign w:val="center"/>
          </w:tcPr>
          <w:p w14:paraId="4F2833C7" w14:textId="77777777" w:rsidR="00E94189" w:rsidRPr="006F2208" w:rsidRDefault="00736541">
            <w:pPr>
              <w:rPr>
                <w:rFonts w:ascii="Calibri" w:hAnsi="Calibri" w:cs="Calibri"/>
                <w:szCs w:val="20"/>
              </w:rPr>
            </w:pPr>
            <w:r w:rsidRPr="006F2208">
              <w:rPr>
                <w:rFonts w:ascii="Calibri" w:hAnsi="Calibri" w:cs="Calibri"/>
                <w:szCs w:val="20"/>
              </w:rPr>
              <w:t>534 (93.4%)</w:t>
            </w:r>
          </w:p>
        </w:tc>
        <w:tc>
          <w:tcPr>
            <w:tcW w:w="2160" w:type="dxa"/>
            <w:vAlign w:val="center"/>
          </w:tcPr>
          <w:p w14:paraId="54572A84" w14:textId="77777777" w:rsidR="00E94189" w:rsidRPr="006F2208" w:rsidRDefault="00736541">
            <w:pPr>
              <w:rPr>
                <w:rFonts w:ascii="Calibri" w:hAnsi="Calibri" w:cs="Calibri"/>
                <w:szCs w:val="20"/>
              </w:rPr>
            </w:pPr>
            <w:r w:rsidRPr="006F2208">
              <w:rPr>
                <w:rFonts w:ascii="Calibri" w:hAnsi="Calibri" w:cs="Calibri"/>
                <w:szCs w:val="20"/>
              </w:rPr>
              <w:t>—</w:t>
            </w:r>
          </w:p>
        </w:tc>
      </w:tr>
      <w:tr w:rsidR="00E94189" w:rsidRPr="006F2208" w14:paraId="58CF353D" w14:textId="77777777">
        <w:trPr>
          <w:cantSplit/>
          <w:jc w:val="center"/>
        </w:trPr>
        <w:tc>
          <w:tcPr>
            <w:tcW w:w="5472" w:type="dxa"/>
            <w:vAlign w:val="center"/>
          </w:tcPr>
          <w:p w14:paraId="35C83B25" w14:textId="77777777" w:rsidR="00E94189" w:rsidRPr="006F2208" w:rsidRDefault="00736541">
            <w:pPr>
              <w:rPr>
                <w:rFonts w:ascii="Calibri" w:hAnsi="Calibri" w:cs="Calibri"/>
                <w:szCs w:val="20"/>
              </w:rPr>
            </w:pPr>
            <w:r w:rsidRPr="006F2208">
              <w:rPr>
                <w:rFonts w:ascii="Calibri" w:hAnsi="Calibri" w:cs="Calibri"/>
                <w:szCs w:val="20"/>
              </w:rPr>
              <w:t>Ultrasound unavailable</w:t>
            </w:r>
          </w:p>
        </w:tc>
        <w:tc>
          <w:tcPr>
            <w:tcW w:w="2448" w:type="dxa"/>
            <w:vAlign w:val="center"/>
          </w:tcPr>
          <w:p w14:paraId="5D91C3F2" w14:textId="77777777" w:rsidR="00E94189" w:rsidRPr="006F2208" w:rsidRDefault="00736541">
            <w:pPr>
              <w:rPr>
                <w:rFonts w:ascii="Calibri" w:hAnsi="Calibri" w:cs="Calibri"/>
                <w:szCs w:val="20"/>
              </w:rPr>
            </w:pPr>
            <w:r w:rsidRPr="006F2208">
              <w:rPr>
                <w:rFonts w:ascii="Calibri" w:hAnsi="Calibri" w:cs="Calibri"/>
                <w:szCs w:val="20"/>
              </w:rPr>
              <w:t>38 (6.6%)</w:t>
            </w:r>
          </w:p>
        </w:tc>
        <w:tc>
          <w:tcPr>
            <w:tcW w:w="2160" w:type="dxa"/>
            <w:vAlign w:val="center"/>
          </w:tcPr>
          <w:p w14:paraId="3C16FC06" w14:textId="77777777" w:rsidR="00E94189" w:rsidRPr="006F2208" w:rsidRDefault="00736541">
            <w:pPr>
              <w:rPr>
                <w:rFonts w:ascii="Calibri" w:hAnsi="Calibri" w:cs="Calibri"/>
                <w:szCs w:val="20"/>
              </w:rPr>
            </w:pPr>
            <w:r w:rsidRPr="006F2208">
              <w:rPr>
                <w:rFonts w:ascii="Calibri" w:hAnsi="Calibri" w:cs="Calibri"/>
                <w:szCs w:val="20"/>
              </w:rPr>
              <w:t>—</w:t>
            </w:r>
          </w:p>
        </w:tc>
      </w:tr>
      <w:tr w:rsidR="00E94189" w:rsidRPr="006F2208" w14:paraId="2547A19B" w14:textId="77777777">
        <w:trPr>
          <w:cantSplit/>
          <w:jc w:val="center"/>
        </w:trPr>
        <w:tc>
          <w:tcPr>
            <w:tcW w:w="5472" w:type="dxa"/>
            <w:vAlign w:val="center"/>
          </w:tcPr>
          <w:p w14:paraId="203A54CE" w14:textId="77777777" w:rsidR="00E94189" w:rsidRPr="006F2208" w:rsidRDefault="00736541">
            <w:pPr>
              <w:rPr>
                <w:rFonts w:ascii="Calibri" w:hAnsi="Calibri" w:cs="Calibri"/>
                <w:szCs w:val="20"/>
              </w:rPr>
            </w:pPr>
            <w:r w:rsidRPr="006F2208">
              <w:rPr>
                <w:rFonts w:ascii="Calibri" w:hAnsi="Calibri" w:cs="Calibri"/>
                <w:szCs w:val="20"/>
              </w:rPr>
              <w:t>Unavailable in psoriasis without PsA</w:t>
            </w:r>
          </w:p>
        </w:tc>
        <w:tc>
          <w:tcPr>
            <w:tcW w:w="2448" w:type="dxa"/>
            <w:vAlign w:val="center"/>
          </w:tcPr>
          <w:p w14:paraId="78D42F09" w14:textId="77777777" w:rsidR="00E94189" w:rsidRPr="006F2208" w:rsidRDefault="00736541">
            <w:pPr>
              <w:rPr>
                <w:rFonts w:ascii="Calibri" w:hAnsi="Calibri" w:cs="Calibri"/>
                <w:szCs w:val="20"/>
              </w:rPr>
            </w:pPr>
            <w:r w:rsidRPr="006F2208">
              <w:rPr>
                <w:rFonts w:ascii="Calibri" w:hAnsi="Calibri" w:cs="Calibri"/>
                <w:szCs w:val="20"/>
              </w:rPr>
              <w:t>16/401 (4.0%)</w:t>
            </w:r>
          </w:p>
        </w:tc>
        <w:tc>
          <w:tcPr>
            <w:tcW w:w="2160" w:type="dxa"/>
            <w:vAlign w:val="center"/>
          </w:tcPr>
          <w:p w14:paraId="7F1D620E" w14:textId="77777777" w:rsidR="00E94189" w:rsidRPr="006F2208" w:rsidRDefault="00736541">
            <w:pPr>
              <w:rPr>
                <w:rFonts w:ascii="Calibri" w:hAnsi="Calibri" w:cs="Calibri"/>
                <w:szCs w:val="20"/>
              </w:rPr>
            </w:pPr>
            <w:r w:rsidRPr="006F2208">
              <w:rPr>
                <w:rFonts w:ascii="Calibri" w:hAnsi="Calibri" w:cs="Calibri"/>
                <w:szCs w:val="20"/>
              </w:rPr>
              <w:t>—</w:t>
            </w:r>
          </w:p>
        </w:tc>
      </w:tr>
      <w:tr w:rsidR="00E94189" w:rsidRPr="006F2208" w14:paraId="4E46393B" w14:textId="77777777">
        <w:trPr>
          <w:cantSplit/>
          <w:jc w:val="center"/>
        </w:trPr>
        <w:tc>
          <w:tcPr>
            <w:tcW w:w="5472" w:type="dxa"/>
            <w:vAlign w:val="center"/>
          </w:tcPr>
          <w:p w14:paraId="480F8E26" w14:textId="77777777" w:rsidR="00E94189" w:rsidRPr="006F2208" w:rsidRDefault="00736541">
            <w:pPr>
              <w:rPr>
                <w:rFonts w:ascii="Calibri" w:hAnsi="Calibri" w:cs="Calibri"/>
                <w:szCs w:val="20"/>
              </w:rPr>
            </w:pPr>
            <w:r w:rsidRPr="006F2208">
              <w:rPr>
                <w:rFonts w:ascii="Calibri" w:hAnsi="Calibri" w:cs="Calibri"/>
                <w:szCs w:val="20"/>
              </w:rPr>
              <w:t>Unavailable in PsA</w:t>
            </w:r>
          </w:p>
        </w:tc>
        <w:tc>
          <w:tcPr>
            <w:tcW w:w="2448" w:type="dxa"/>
            <w:vAlign w:val="center"/>
          </w:tcPr>
          <w:p w14:paraId="17CD35A7" w14:textId="77777777" w:rsidR="00E94189" w:rsidRPr="006F2208" w:rsidRDefault="00736541">
            <w:pPr>
              <w:rPr>
                <w:rFonts w:ascii="Calibri" w:hAnsi="Calibri" w:cs="Calibri"/>
                <w:szCs w:val="20"/>
              </w:rPr>
            </w:pPr>
            <w:r w:rsidRPr="006F2208">
              <w:rPr>
                <w:rFonts w:ascii="Calibri" w:hAnsi="Calibri" w:cs="Calibri"/>
                <w:szCs w:val="20"/>
              </w:rPr>
              <w:t>22/171 (12.9%)</w:t>
            </w:r>
          </w:p>
        </w:tc>
        <w:tc>
          <w:tcPr>
            <w:tcW w:w="2160" w:type="dxa"/>
            <w:vAlign w:val="center"/>
          </w:tcPr>
          <w:p w14:paraId="36900616" w14:textId="77777777" w:rsidR="00E94189" w:rsidRPr="006F2208" w:rsidRDefault="00736541">
            <w:pPr>
              <w:rPr>
                <w:rFonts w:ascii="Calibri" w:hAnsi="Calibri" w:cs="Calibri"/>
                <w:szCs w:val="20"/>
              </w:rPr>
            </w:pPr>
            <w:r w:rsidRPr="006F2208">
              <w:rPr>
                <w:rFonts w:ascii="Calibri" w:hAnsi="Calibri" w:cs="Calibri"/>
                <w:szCs w:val="20"/>
              </w:rPr>
              <w:t>p&lt;0.001</w:t>
            </w:r>
          </w:p>
        </w:tc>
      </w:tr>
    </w:tbl>
    <w:p w14:paraId="770E71F5" w14:textId="77777777" w:rsidR="00E94189" w:rsidRPr="006F2208" w:rsidRDefault="00736541">
      <w:pPr>
        <w:rPr>
          <w:rFonts w:ascii="Calibri" w:hAnsi="Calibri" w:cs="Calibri"/>
          <w:iCs/>
          <w:szCs w:val="20"/>
        </w:rPr>
      </w:pPr>
      <w:r w:rsidRPr="006F2208">
        <w:rPr>
          <w:rFonts w:ascii="Calibri" w:hAnsi="Calibri" w:cs="Calibri"/>
          <w:iCs/>
          <w:szCs w:val="20"/>
        </w:rPr>
        <w:t>The ultrasound outcome was not imputed.</w:t>
      </w:r>
    </w:p>
    <w:p w14:paraId="0036C8EE" w14:textId="77777777" w:rsidR="00E94189" w:rsidRDefault="00736541">
      <w:r>
        <w:br w:type="page"/>
      </w:r>
    </w:p>
    <w:p w14:paraId="50C70EED" w14:textId="77777777" w:rsidR="00E94189" w:rsidRPr="00BF6780" w:rsidRDefault="00736541">
      <w:pPr>
        <w:keepNext/>
        <w:rPr>
          <w:rFonts w:ascii="Calibri" w:hAnsi="Calibri" w:cs="Calibri"/>
          <w:szCs w:val="20"/>
        </w:rPr>
      </w:pPr>
      <w:r w:rsidRPr="00BF6780">
        <w:rPr>
          <w:rFonts w:ascii="Calibri" w:hAnsi="Calibri" w:cs="Calibri"/>
          <w:b/>
          <w:szCs w:val="20"/>
        </w:rPr>
        <w:lastRenderedPageBreak/>
        <w:t>Supplementary Table S2. Contemporary SLD-compatible classification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912"/>
        <w:gridCol w:w="1440"/>
        <w:gridCol w:w="2016"/>
      </w:tblGrid>
      <w:tr w:rsidR="00E94189" w:rsidRPr="00BF6780" w14:paraId="2C6AF6CC" w14:textId="77777777">
        <w:trPr>
          <w:cantSplit/>
          <w:tblHeader/>
          <w:jc w:val="center"/>
        </w:trPr>
        <w:tc>
          <w:tcPr>
            <w:tcW w:w="6912" w:type="dxa"/>
            <w:shd w:val="clear" w:color="auto" w:fill="D9EAF7"/>
            <w:vAlign w:val="center"/>
          </w:tcPr>
          <w:p w14:paraId="7F948A57" w14:textId="77777777" w:rsidR="00E94189" w:rsidRPr="00BF6780" w:rsidRDefault="00736541">
            <w:pPr>
              <w:rPr>
                <w:rFonts w:ascii="Calibri" w:hAnsi="Calibri" w:cs="Calibri"/>
                <w:szCs w:val="20"/>
              </w:rPr>
            </w:pPr>
            <w:r w:rsidRPr="00BF6780">
              <w:rPr>
                <w:rFonts w:ascii="Calibri" w:hAnsi="Calibri" w:cs="Calibri"/>
                <w:b/>
                <w:szCs w:val="20"/>
              </w:rPr>
              <w:t>Category</w:t>
            </w:r>
          </w:p>
        </w:tc>
        <w:tc>
          <w:tcPr>
            <w:tcW w:w="1440" w:type="dxa"/>
            <w:shd w:val="clear" w:color="auto" w:fill="D9EAF7"/>
            <w:vAlign w:val="center"/>
          </w:tcPr>
          <w:p w14:paraId="008C1795" w14:textId="77777777" w:rsidR="00E94189" w:rsidRPr="00BF6780" w:rsidRDefault="00736541">
            <w:pPr>
              <w:rPr>
                <w:rFonts w:ascii="Calibri" w:hAnsi="Calibri" w:cs="Calibri"/>
                <w:szCs w:val="20"/>
              </w:rPr>
            </w:pPr>
            <w:r w:rsidRPr="00BF6780">
              <w:rPr>
                <w:rFonts w:ascii="Calibri" w:hAnsi="Calibri" w:cs="Calibri"/>
                <w:b/>
                <w:szCs w:val="20"/>
              </w:rPr>
              <w:t>n</w:t>
            </w:r>
          </w:p>
        </w:tc>
        <w:tc>
          <w:tcPr>
            <w:tcW w:w="2016" w:type="dxa"/>
            <w:shd w:val="clear" w:color="auto" w:fill="D9EAF7"/>
            <w:vAlign w:val="center"/>
          </w:tcPr>
          <w:p w14:paraId="197158DE" w14:textId="77777777" w:rsidR="00E94189" w:rsidRPr="00BF6780" w:rsidRDefault="00736541">
            <w:pPr>
              <w:rPr>
                <w:rFonts w:ascii="Calibri" w:hAnsi="Calibri" w:cs="Calibri"/>
                <w:szCs w:val="20"/>
              </w:rPr>
            </w:pPr>
            <w:r w:rsidRPr="00BF6780">
              <w:rPr>
                <w:rFonts w:ascii="Calibri" w:hAnsi="Calibri" w:cs="Calibri"/>
                <w:b/>
                <w:szCs w:val="20"/>
              </w:rPr>
              <w:t>% of steatosis</w:t>
            </w:r>
          </w:p>
        </w:tc>
      </w:tr>
      <w:tr w:rsidR="00E94189" w:rsidRPr="00BF6780" w14:paraId="066C2FD4" w14:textId="77777777">
        <w:trPr>
          <w:cantSplit/>
          <w:jc w:val="center"/>
        </w:trPr>
        <w:tc>
          <w:tcPr>
            <w:tcW w:w="6912" w:type="dxa"/>
            <w:vAlign w:val="center"/>
          </w:tcPr>
          <w:p w14:paraId="1E8AAD4A" w14:textId="77777777" w:rsidR="00E94189" w:rsidRPr="00BF6780" w:rsidRDefault="00736541">
            <w:pPr>
              <w:rPr>
                <w:rFonts w:ascii="Calibri" w:hAnsi="Calibri" w:cs="Calibri"/>
                <w:szCs w:val="20"/>
              </w:rPr>
            </w:pPr>
            <w:r w:rsidRPr="00BF6780">
              <w:rPr>
                <w:rFonts w:ascii="Calibri" w:hAnsi="Calibri" w:cs="Calibri"/>
                <w:szCs w:val="20"/>
              </w:rPr>
              <w:t xml:space="preserve">MASLD-compatible: metabolic criterion and alcohol below </w:t>
            </w:r>
            <w:proofErr w:type="spellStart"/>
            <w:r w:rsidRPr="00BF6780">
              <w:rPr>
                <w:rFonts w:ascii="Calibri" w:hAnsi="Calibri" w:cs="Calibri"/>
                <w:szCs w:val="20"/>
              </w:rPr>
              <w:t>MetALD</w:t>
            </w:r>
            <w:proofErr w:type="spellEnd"/>
            <w:r w:rsidRPr="00BF6780">
              <w:rPr>
                <w:rFonts w:ascii="Calibri" w:hAnsi="Calibri" w:cs="Calibri"/>
                <w:szCs w:val="20"/>
              </w:rPr>
              <w:t xml:space="preserve"> threshold</w:t>
            </w:r>
          </w:p>
        </w:tc>
        <w:tc>
          <w:tcPr>
            <w:tcW w:w="1440" w:type="dxa"/>
            <w:vAlign w:val="center"/>
          </w:tcPr>
          <w:p w14:paraId="4926C26B" w14:textId="77777777" w:rsidR="00E94189" w:rsidRPr="00BF6780" w:rsidRDefault="00736541">
            <w:pPr>
              <w:rPr>
                <w:rFonts w:ascii="Calibri" w:hAnsi="Calibri" w:cs="Calibri"/>
                <w:szCs w:val="20"/>
              </w:rPr>
            </w:pPr>
            <w:r w:rsidRPr="00BF6780">
              <w:rPr>
                <w:rFonts w:ascii="Calibri" w:hAnsi="Calibri" w:cs="Calibri"/>
                <w:szCs w:val="20"/>
              </w:rPr>
              <w:t>88</w:t>
            </w:r>
          </w:p>
        </w:tc>
        <w:tc>
          <w:tcPr>
            <w:tcW w:w="2016" w:type="dxa"/>
            <w:vAlign w:val="center"/>
          </w:tcPr>
          <w:p w14:paraId="6EFD4C7C" w14:textId="77777777" w:rsidR="00E94189" w:rsidRPr="00BF6780" w:rsidRDefault="00736541">
            <w:pPr>
              <w:rPr>
                <w:rFonts w:ascii="Calibri" w:hAnsi="Calibri" w:cs="Calibri"/>
                <w:szCs w:val="20"/>
              </w:rPr>
            </w:pPr>
            <w:r w:rsidRPr="00BF6780">
              <w:rPr>
                <w:rFonts w:ascii="Calibri" w:hAnsi="Calibri" w:cs="Calibri"/>
                <w:szCs w:val="20"/>
              </w:rPr>
              <w:t>68.2%</w:t>
            </w:r>
          </w:p>
        </w:tc>
      </w:tr>
      <w:tr w:rsidR="00E94189" w:rsidRPr="00BF6780" w14:paraId="308F07AE" w14:textId="77777777">
        <w:trPr>
          <w:cantSplit/>
          <w:jc w:val="center"/>
        </w:trPr>
        <w:tc>
          <w:tcPr>
            <w:tcW w:w="6912" w:type="dxa"/>
            <w:vAlign w:val="center"/>
          </w:tcPr>
          <w:p w14:paraId="7F739860" w14:textId="77777777" w:rsidR="00E94189" w:rsidRPr="00BF6780" w:rsidRDefault="00736541">
            <w:pPr>
              <w:rPr>
                <w:rFonts w:ascii="Calibri" w:hAnsi="Calibri" w:cs="Calibri"/>
                <w:szCs w:val="20"/>
              </w:rPr>
            </w:pPr>
            <w:proofErr w:type="spellStart"/>
            <w:r w:rsidRPr="00BF6780">
              <w:rPr>
                <w:rFonts w:ascii="Calibri" w:hAnsi="Calibri" w:cs="Calibri"/>
                <w:szCs w:val="20"/>
              </w:rPr>
              <w:t>MetALD</w:t>
            </w:r>
            <w:proofErr w:type="spellEnd"/>
            <w:r w:rsidRPr="00BF6780">
              <w:rPr>
                <w:rFonts w:ascii="Calibri" w:hAnsi="Calibri" w:cs="Calibri"/>
                <w:szCs w:val="20"/>
              </w:rPr>
              <w:t>-compatible</w:t>
            </w:r>
          </w:p>
        </w:tc>
        <w:tc>
          <w:tcPr>
            <w:tcW w:w="1440" w:type="dxa"/>
            <w:vAlign w:val="center"/>
          </w:tcPr>
          <w:p w14:paraId="10A99C34" w14:textId="77777777" w:rsidR="00E94189" w:rsidRPr="00BF6780" w:rsidRDefault="00736541">
            <w:pPr>
              <w:rPr>
                <w:rFonts w:ascii="Calibri" w:hAnsi="Calibri" w:cs="Calibri"/>
                <w:szCs w:val="20"/>
              </w:rPr>
            </w:pPr>
            <w:r w:rsidRPr="00BF6780">
              <w:rPr>
                <w:rFonts w:ascii="Calibri" w:hAnsi="Calibri" w:cs="Calibri"/>
                <w:szCs w:val="20"/>
              </w:rPr>
              <w:t>1</w:t>
            </w:r>
          </w:p>
        </w:tc>
        <w:tc>
          <w:tcPr>
            <w:tcW w:w="2016" w:type="dxa"/>
            <w:vAlign w:val="center"/>
          </w:tcPr>
          <w:p w14:paraId="55DA3E25" w14:textId="77777777" w:rsidR="00E94189" w:rsidRPr="00BF6780" w:rsidRDefault="00736541">
            <w:pPr>
              <w:rPr>
                <w:rFonts w:ascii="Calibri" w:hAnsi="Calibri" w:cs="Calibri"/>
                <w:szCs w:val="20"/>
              </w:rPr>
            </w:pPr>
            <w:r w:rsidRPr="00BF6780">
              <w:rPr>
                <w:rFonts w:ascii="Calibri" w:hAnsi="Calibri" w:cs="Calibri"/>
                <w:szCs w:val="20"/>
              </w:rPr>
              <w:t>0.8%</w:t>
            </w:r>
          </w:p>
        </w:tc>
      </w:tr>
      <w:tr w:rsidR="00E94189" w:rsidRPr="00BF6780" w14:paraId="62CB3554" w14:textId="77777777">
        <w:trPr>
          <w:cantSplit/>
          <w:jc w:val="center"/>
        </w:trPr>
        <w:tc>
          <w:tcPr>
            <w:tcW w:w="6912" w:type="dxa"/>
            <w:vAlign w:val="center"/>
          </w:tcPr>
          <w:p w14:paraId="7A2669CF" w14:textId="77777777" w:rsidR="00E94189" w:rsidRPr="00BF6780" w:rsidRDefault="00736541">
            <w:pPr>
              <w:rPr>
                <w:rFonts w:ascii="Calibri" w:hAnsi="Calibri" w:cs="Calibri"/>
                <w:szCs w:val="20"/>
              </w:rPr>
            </w:pPr>
            <w:r w:rsidRPr="00BF6780">
              <w:rPr>
                <w:rFonts w:ascii="Calibri" w:hAnsi="Calibri" w:cs="Calibri"/>
                <w:szCs w:val="20"/>
              </w:rPr>
              <w:t>Metabolic phenotype, alcohol amount unknown</w:t>
            </w:r>
          </w:p>
        </w:tc>
        <w:tc>
          <w:tcPr>
            <w:tcW w:w="1440" w:type="dxa"/>
            <w:vAlign w:val="center"/>
          </w:tcPr>
          <w:p w14:paraId="2EB634F8" w14:textId="77777777" w:rsidR="00E94189" w:rsidRPr="00BF6780" w:rsidRDefault="00736541">
            <w:pPr>
              <w:rPr>
                <w:rFonts w:ascii="Calibri" w:hAnsi="Calibri" w:cs="Calibri"/>
                <w:szCs w:val="20"/>
              </w:rPr>
            </w:pPr>
            <w:r w:rsidRPr="00BF6780">
              <w:rPr>
                <w:rFonts w:ascii="Calibri" w:hAnsi="Calibri" w:cs="Calibri"/>
                <w:szCs w:val="20"/>
              </w:rPr>
              <w:t>31</w:t>
            </w:r>
          </w:p>
        </w:tc>
        <w:tc>
          <w:tcPr>
            <w:tcW w:w="2016" w:type="dxa"/>
            <w:vAlign w:val="center"/>
          </w:tcPr>
          <w:p w14:paraId="1F1AD0DB" w14:textId="77777777" w:rsidR="00E94189" w:rsidRPr="00BF6780" w:rsidRDefault="00736541">
            <w:pPr>
              <w:rPr>
                <w:rFonts w:ascii="Calibri" w:hAnsi="Calibri" w:cs="Calibri"/>
                <w:szCs w:val="20"/>
              </w:rPr>
            </w:pPr>
            <w:r w:rsidRPr="00BF6780">
              <w:rPr>
                <w:rFonts w:ascii="Calibri" w:hAnsi="Calibri" w:cs="Calibri"/>
                <w:szCs w:val="20"/>
              </w:rPr>
              <w:t>24.0%</w:t>
            </w:r>
          </w:p>
        </w:tc>
      </w:tr>
      <w:tr w:rsidR="00E94189" w:rsidRPr="00BF6780" w14:paraId="2401B216" w14:textId="77777777">
        <w:trPr>
          <w:cantSplit/>
          <w:jc w:val="center"/>
        </w:trPr>
        <w:tc>
          <w:tcPr>
            <w:tcW w:w="6912" w:type="dxa"/>
            <w:vAlign w:val="center"/>
          </w:tcPr>
          <w:p w14:paraId="28C9B434" w14:textId="77777777" w:rsidR="00E94189" w:rsidRPr="00BF6780" w:rsidRDefault="00736541">
            <w:pPr>
              <w:rPr>
                <w:rFonts w:ascii="Calibri" w:hAnsi="Calibri" w:cs="Calibri"/>
                <w:szCs w:val="20"/>
              </w:rPr>
            </w:pPr>
            <w:r w:rsidRPr="00BF6780">
              <w:rPr>
                <w:rFonts w:ascii="Calibri" w:hAnsi="Calibri" w:cs="Calibri"/>
                <w:szCs w:val="20"/>
              </w:rPr>
              <w:t>Metabolic phenotype, alcohol status unknown</w:t>
            </w:r>
          </w:p>
        </w:tc>
        <w:tc>
          <w:tcPr>
            <w:tcW w:w="1440" w:type="dxa"/>
            <w:vAlign w:val="center"/>
          </w:tcPr>
          <w:p w14:paraId="5D12FCD1" w14:textId="77777777" w:rsidR="00E94189" w:rsidRPr="00BF6780" w:rsidRDefault="00736541">
            <w:pPr>
              <w:rPr>
                <w:rFonts w:ascii="Calibri" w:hAnsi="Calibri" w:cs="Calibri"/>
                <w:szCs w:val="20"/>
              </w:rPr>
            </w:pPr>
            <w:r w:rsidRPr="00BF6780">
              <w:rPr>
                <w:rFonts w:ascii="Calibri" w:hAnsi="Calibri" w:cs="Calibri"/>
                <w:szCs w:val="20"/>
              </w:rPr>
              <w:t>1</w:t>
            </w:r>
          </w:p>
        </w:tc>
        <w:tc>
          <w:tcPr>
            <w:tcW w:w="2016" w:type="dxa"/>
            <w:vAlign w:val="center"/>
          </w:tcPr>
          <w:p w14:paraId="3C79B42B" w14:textId="77777777" w:rsidR="00E94189" w:rsidRPr="00BF6780" w:rsidRDefault="00736541">
            <w:pPr>
              <w:rPr>
                <w:rFonts w:ascii="Calibri" w:hAnsi="Calibri" w:cs="Calibri"/>
                <w:szCs w:val="20"/>
              </w:rPr>
            </w:pPr>
            <w:r w:rsidRPr="00BF6780">
              <w:rPr>
                <w:rFonts w:ascii="Calibri" w:hAnsi="Calibri" w:cs="Calibri"/>
                <w:szCs w:val="20"/>
              </w:rPr>
              <w:t>0.8%</w:t>
            </w:r>
          </w:p>
        </w:tc>
      </w:tr>
      <w:tr w:rsidR="00E94189" w:rsidRPr="00BF6780" w14:paraId="550A79F3" w14:textId="77777777">
        <w:trPr>
          <w:cantSplit/>
          <w:jc w:val="center"/>
        </w:trPr>
        <w:tc>
          <w:tcPr>
            <w:tcW w:w="6912" w:type="dxa"/>
            <w:vAlign w:val="center"/>
          </w:tcPr>
          <w:p w14:paraId="7019AF03" w14:textId="77777777" w:rsidR="00E94189" w:rsidRPr="00BF6780" w:rsidRDefault="00736541">
            <w:pPr>
              <w:rPr>
                <w:rFonts w:ascii="Calibri" w:hAnsi="Calibri" w:cs="Calibri"/>
                <w:szCs w:val="20"/>
              </w:rPr>
            </w:pPr>
            <w:r w:rsidRPr="00BF6780">
              <w:rPr>
                <w:rFonts w:ascii="Calibri" w:hAnsi="Calibri" w:cs="Calibri"/>
                <w:szCs w:val="20"/>
              </w:rPr>
              <w:t>No reconstructed cardiometabolic criterion</w:t>
            </w:r>
          </w:p>
        </w:tc>
        <w:tc>
          <w:tcPr>
            <w:tcW w:w="1440" w:type="dxa"/>
            <w:vAlign w:val="center"/>
          </w:tcPr>
          <w:p w14:paraId="245BE8B3" w14:textId="77777777" w:rsidR="00E94189" w:rsidRPr="00BF6780" w:rsidRDefault="00736541">
            <w:pPr>
              <w:rPr>
                <w:rFonts w:ascii="Calibri" w:hAnsi="Calibri" w:cs="Calibri"/>
                <w:szCs w:val="20"/>
              </w:rPr>
            </w:pPr>
            <w:r w:rsidRPr="00BF6780">
              <w:rPr>
                <w:rFonts w:ascii="Calibri" w:hAnsi="Calibri" w:cs="Calibri"/>
                <w:szCs w:val="20"/>
              </w:rPr>
              <w:t>8</w:t>
            </w:r>
          </w:p>
        </w:tc>
        <w:tc>
          <w:tcPr>
            <w:tcW w:w="2016" w:type="dxa"/>
            <w:vAlign w:val="center"/>
          </w:tcPr>
          <w:p w14:paraId="74FAD000" w14:textId="77777777" w:rsidR="00E94189" w:rsidRPr="00BF6780" w:rsidRDefault="00736541">
            <w:pPr>
              <w:rPr>
                <w:rFonts w:ascii="Calibri" w:hAnsi="Calibri" w:cs="Calibri"/>
                <w:szCs w:val="20"/>
              </w:rPr>
            </w:pPr>
            <w:r w:rsidRPr="00BF6780">
              <w:rPr>
                <w:rFonts w:ascii="Calibri" w:hAnsi="Calibri" w:cs="Calibri"/>
                <w:szCs w:val="20"/>
              </w:rPr>
              <w:t>6.2%</w:t>
            </w:r>
          </w:p>
        </w:tc>
      </w:tr>
      <w:tr w:rsidR="00E94189" w:rsidRPr="00BF6780" w14:paraId="2477B8F7" w14:textId="77777777">
        <w:trPr>
          <w:cantSplit/>
          <w:jc w:val="center"/>
        </w:trPr>
        <w:tc>
          <w:tcPr>
            <w:tcW w:w="6912" w:type="dxa"/>
            <w:vAlign w:val="center"/>
          </w:tcPr>
          <w:p w14:paraId="0DF53320" w14:textId="77777777" w:rsidR="00E94189" w:rsidRPr="00BF6780" w:rsidRDefault="00736541">
            <w:pPr>
              <w:rPr>
                <w:rFonts w:ascii="Calibri" w:hAnsi="Calibri" w:cs="Calibri"/>
                <w:szCs w:val="20"/>
              </w:rPr>
            </w:pPr>
            <w:r w:rsidRPr="00BF6780">
              <w:rPr>
                <w:rFonts w:ascii="Calibri" w:hAnsi="Calibri" w:cs="Calibri"/>
                <w:szCs w:val="20"/>
              </w:rPr>
              <w:t>Total</w:t>
            </w:r>
          </w:p>
        </w:tc>
        <w:tc>
          <w:tcPr>
            <w:tcW w:w="1440" w:type="dxa"/>
            <w:vAlign w:val="center"/>
          </w:tcPr>
          <w:p w14:paraId="12B70FEB" w14:textId="77777777" w:rsidR="00E94189" w:rsidRPr="00BF6780" w:rsidRDefault="00736541">
            <w:pPr>
              <w:rPr>
                <w:rFonts w:ascii="Calibri" w:hAnsi="Calibri" w:cs="Calibri"/>
                <w:szCs w:val="20"/>
              </w:rPr>
            </w:pPr>
            <w:r w:rsidRPr="00BF6780">
              <w:rPr>
                <w:rFonts w:ascii="Calibri" w:hAnsi="Calibri" w:cs="Calibri"/>
                <w:szCs w:val="20"/>
              </w:rPr>
              <w:t>129</w:t>
            </w:r>
          </w:p>
        </w:tc>
        <w:tc>
          <w:tcPr>
            <w:tcW w:w="2016" w:type="dxa"/>
            <w:vAlign w:val="center"/>
          </w:tcPr>
          <w:p w14:paraId="13EA742E" w14:textId="77777777" w:rsidR="00E94189" w:rsidRPr="00BF6780" w:rsidRDefault="00736541">
            <w:pPr>
              <w:rPr>
                <w:rFonts w:ascii="Calibri" w:hAnsi="Calibri" w:cs="Calibri"/>
                <w:szCs w:val="20"/>
              </w:rPr>
            </w:pPr>
            <w:r w:rsidRPr="00BF6780">
              <w:rPr>
                <w:rFonts w:ascii="Calibri" w:hAnsi="Calibri" w:cs="Calibri"/>
                <w:szCs w:val="20"/>
              </w:rPr>
              <w:t>100.0%</w:t>
            </w:r>
          </w:p>
        </w:tc>
      </w:tr>
    </w:tbl>
    <w:p w14:paraId="1FFFB4AC" w14:textId="77777777" w:rsidR="00E94189" w:rsidRPr="00BF6780" w:rsidRDefault="00736541">
      <w:pPr>
        <w:rPr>
          <w:rFonts w:ascii="Calibri" w:hAnsi="Calibri" w:cs="Calibri"/>
          <w:iCs/>
          <w:szCs w:val="20"/>
        </w:rPr>
      </w:pPr>
      <w:r w:rsidRPr="00BF6780">
        <w:rPr>
          <w:rFonts w:ascii="Calibri" w:hAnsi="Calibri" w:cs="Calibri"/>
          <w:iCs/>
          <w:szCs w:val="20"/>
        </w:rPr>
        <w:t>Classification among 129 ultrasound-confirmed cases. Categories are phenotype-compatible because alternative causes were not systematically adjudicated.</w:t>
      </w:r>
    </w:p>
    <w:p w14:paraId="2FC2F544" w14:textId="77777777" w:rsidR="00E94189" w:rsidRDefault="00736541">
      <w:r>
        <w:br w:type="page"/>
      </w:r>
    </w:p>
    <w:p w14:paraId="6547EFD1" w14:textId="77777777" w:rsidR="00E94189" w:rsidRPr="00746190" w:rsidRDefault="00736541">
      <w:pPr>
        <w:keepNext/>
        <w:rPr>
          <w:rFonts w:ascii="Calibri" w:hAnsi="Calibri" w:cs="Calibri"/>
          <w:sz w:val="22"/>
        </w:rPr>
      </w:pPr>
      <w:r w:rsidRPr="00746190">
        <w:rPr>
          <w:rFonts w:ascii="Calibri" w:hAnsi="Calibri" w:cs="Calibri"/>
          <w:b/>
          <w:sz w:val="22"/>
        </w:rPr>
        <w:lastRenderedPageBreak/>
        <w:t>Supplementary Table S3. Liver enzyme patterns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624"/>
        <w:gridCol w:w="1584"/>
        <w:gridCol w:w="1728"/>
      </w:tblGrid>
      <w:tr w:rsidR="00E94189" w:rsidRPr="00746190" w14:paraId="773361CC" w14:textId="77777777">
        <w:trPr>
          <w:cantSplit/>
          <w:tblHeader/>
          <w:jc w:val="center"/>
        </w:trPr>
        <w:tc>
          <w:tcPr>
            <w:tcW w:w="6624" w:type="dxa"/>
            <w:shd w:val="clear" w:color="auto" w:fill="D9EAF7"/>
            <w:vAlign w:val="center"/>
          </w:tcPr>
          <w:p w14:paraId="13C81506" w14:textId="77777777" w:rsidR="00E94189" w:rsidRPr="00746190" w:rsidRDefault="00736541">
            <w:pPr>
              <w:rPr>
                <w:rFonts w:ascii="Calibri" w:hAnsi="Calibri" w:cs="Calibri"/>
                <w:sz w:val="22"/>
              </w:rPr>
            </w:pPr>
            <w:r w:rsidRPr="00746190">
              <w:rPr>
                <w:rFonts w:ascii="Calibri" w:hAnsi="Calibri" w:cs="Calibri"/>
                <w:b/>
                <w:sz w:val="22"/>
              </w:rPr>
              <w:t>Pattern</w:t>
            </w:r>
          </w:p>
        </w:tc>
        <w:tc>
          <w:tcPr>
            <w:tcW w:w="1584" w:type="dxa"/>
            <w:shd w:val="clear" w:color="auto" w:fill="D9EAF7"/>
            <w:vAlign w:val="center"/>
          </w:tcPr>
          <w:p w14:paraId="7DDB3076" w14:textId="77777777" w:rsidR="00E94189" w:rsidRPr="00746190" w:rsidRDefault="00736541">
            <w:pPr>
              <w:rPr>
                <w:rFonts w:ascii="Calibri" w:hAnsi="Calibri" w:cs="Calibri"/>
                <w:sz w:val="22"/>
              </w:rPr>
            </w:pPr>
            <w:r w:rsidRPr="00746190">
              <w:rPr>
                <w:rFonts w:ascii="Calibri" w:hAnsi="Calibri" w:cs="Calibri"/>
                <w:b/>
                <w:sz w:val="22"/>
              </w:rPr>
              <w:t>n</w:t>
            </w:r>
          </w:p>
        </w:tc>
        <w:tc>
          <w:tcPr>
            <w:tcW w:w="1728" w:type="dxa"/>
            <w:shd w:val="clear" w:color="auto" w:fill="D9EAF7"/>
            <w:vAlign w:val="center"/>
          </w:tcPr>
          <w:p w14:paraId="5CDF224A" w14:textId="77777777" w:rsidR="00E94189" w:rsidRPr="00746190" w:rsidRDefault="00736541">
            <w:pPr>
              <w:rPr>
                <w:rFonts w:ascii="Calibri" w:hAnsi="Calibri" w:cs="Calibri"/>
                <w:sz w:val="22"/>
              </w:rPr>
            </w:pPr>
            <w:r w:rsidRPr="00746190">
              <w:rPr>
                <w:rFonts w:ascii="Calibri" w:hAnsi="Calibri" w:cs="Calibri"/>
                <w:b/>
                <w:sz w:val="22"/>
              </w:rPr>
              <w:t>%</w:t>
            </w:r>
          </w:p>
        </w:tc>
      </w:tr>
      <w:tr w:rsidR="00E94189" w:rsidRPr="00746190" w14:paraId="75F4B029" w14:textId="77777777">
        <w:trPr>
          <w:cantSplit/>
          <w:jc w:val="center"/>
        </w:trPr>
        <w:tc>
          <w:tcPr>
            <w:tcW w:w="6624" w:type="dxa"/>
            <w:vAlign w:val="center"/>
          </w:tcPr>
          <w:p w14:paraId="093BC50D" w14:textId="77777777" w:rsidR="00E94189" w:rsidRPr="00746190" w:rsidRDefault="00736541">
            <w:pPr>
              <w:rPr>
                <w:rFonts w:ascii="Calibri" w:hAnsi="Calibri" w:cs="Calibri"/>
                <w:sz w:val="22"/>
              </w:rPr>
            </w:pPr>
            <w:r w:rsidRPr="00746190">
              <w:rPr>
                <w:rFonts w:ascii="Calibri" w:hAnsi="Calibri" w:cs="Calibri"/>
                <w:sz w:val="22"/>
              </w:rPr>
              <w:t>ALT, AST and GGT normal</w:t>
            </w:r>
          </w:p>
        </w:tc>
        <w:tc>
          <w:tcPr>
            <w:tcW w:w="1584" w:type="dxa"/>
            <w:vAlign w:val="center"/>
          </w:tcPr>
          <w:p w14:paraId="5503339A" w14:textId="77777777" w:rsidR="00E94189" w:rsidRPr="00746190" w:rsidRDefault="00736541">
            <w:pPr>
              <w:rPr>
                <w:rFonts w:ascii="Calibri" w:hAnsi="Calibri" w:cs="Calibri"/>
                <w:sz w:val="22"/>
              </w:rPr>
            </w:pPr>
            <w:r w:rsidRPr="00746190">
              <w:rPr>
                <w:rFonts w:ascii="Calibri" w:hAnsi="Calibri" w:cs="Calibri"/>
                <w:sz w:val="22"/>
              </w:rPr>
              <w:t>9</w:t>
            </w:r>
          </w:p>
        </w:tc>
        <w:tc>
          <w:tcPr>
            <w:tcW w:w="1728" w:type="dxa"/>
            <w:vAlign w:val="center"/>
          </w:tcPr>
          <w:p w14:paraId="76DF7767" w14:textId="77777777" w:rsidR="00E94189" w:rsidRPr="00746190" w:rsidRDefault="00736541">
            <w:pPr>
              <w:rPr>
                <w:rFonts w:ascii="Calibri" w:hAnsi="Calibri" w:cs="Calibri"/>
                <w:sz w:val="22"/>
              </w:rPr>
            </w:pPr>
            <w:r w:rsidRPr="00746190">
              <w:rPr>
                <w:rFonts w:ascii="Calibri" w:hAnsi="Calibri" w:cs="Calibri"/>
                <w:sz w:val="22"/>
              </w:rPr>
              <w:t>7.1%</w:t>
            </w:r>
          </w:p>
        </w:tc>
      </w:tr>
      <w:tr w:rsidR="00E94189" w:rsidRPr="00746190" w14:paraId="452A8EE8" w14:textId="77777777">
        <w:trPr>
          <w:cantSplit/>
          <w:jc w:val="center"/>
        </w:trPr>
        <w:tc>
          <w:tcPr>
            <w:tcW w:w="6624" w:type="dxa"/>
            <w:vAlign w:val="center"/>
          </w:tcPr>
          <w:p w14:paraId="47171DF0" w14:textId="77777777" w:rsidR="00E94189" w:rsidRPr="00746190" w:rsidRDefault="00736541">
            <w:pPr>
              <w:rPr>
                <w:rFonts w:ascii="Calibri" w:hAnsi="Calibri" w:cs="Calibri"/>
                <w:sz w:val="22"/>
              </w:rPr>
            </w:pPr>
            <w:r w:rsidRPr="00746190">
              <w:rPr>
                <w:rFonts w:ascii="Calibri" w:hAnsi="Calibri" w:cs="Calibri"/>
                <w:sz w:val="22"/>
              </w:rPr>
              <w:t>Isolated GGT elevation</w:t>
            </w:r>
          </w:p>
        </w:tc>
        <w:tc>
          <w:tcPr>
            <w:tcW w:w="1584" w:type="dxa"/>
            <w:vAlign w:val="center"/>
          </w:tcPr>
          <w:p w14:paraId="5CE46291" w14:textId="77777777" w:rsidR="00E94189" w:rsidRPr="00746190" w:rsidRDefault="00736541">
            <w:pPr>
              <w:rPr>
                <w:rFonts w:ascii="Calibri" w:hAnsi="Calibri" w:cs="Calibri"/>
                <w:sz w:val="22"/>
              </w:rPr>
            </w:pPr>
            <w:r w:rsidRPr="00746190">
              <w:rPr>
                <w:rFonts w:ascii="Calibri" w:hAnsi="Calibri" w:cs="Calibri"/>
                <w:sz w:val="22"/>
              </w:rPr>
              <w:t>28</w:t>
            </w:r>
          </w:p>
        </w:tc>
        <w:tc>
          <w:tcPr>
            <w:tcW w:w="1728" w:type="dxa"/>
            <w:vAlign w:val="center"/>
          </w:tcPr>
          <w:p w14:paraId="40A64179" w14:textId="77777777" w:rsidR="00E94189" w:rsidRPr="00746190" w:rsidRDefault="00736541">
            <w:pPr>
              <w:rPr>
                <w:rFonts w:ascii="Calibri" w:hAnsi="Calibri" w:cs="Calibri"/>
                <w:sz w:val="22"/>
              </w:rPr>
            </w:pPr>
            <w:r w:rsidRPr="00746190">
              <w:rPr>
                <w:rFonts w:ascii="Calibri" w:hAnsi="Calibri" w:cs="Calibri"/>
                <w:sz w:val="22"/>
              </w:rPr>
              <w:t>22.0%</w:t>
            </w:r>
          </w:p>
        </w:tc>
      </w:tr>
      <w:tr w:rsidR="00E94189" w:rsidRPr="00746190" w14:paraId="70261489" w14:textId="77777777">
        <w:trPr>
          <w:cantSplit/>
          <w:jc w:val="center"/>
        </w:trPr>
        <w:tc>
          <w:tcPr>
            <w:tcW w:w="6624" w:type="dxa"/>
            <w:vAlign w:val="center"/>
          </w:tcPr>
          <w:p w14:paraId="0CB92CDB" w14:textId="77777777" w:rsidR="00E94189" w:rsidRPr="00746190" w:rsidRDefault="00736541">
            <w:pPr>
              <w:rPr>
                <w:rFonts w:ascii="Calibri" w:hAnsi="Calibri" w:cs="Calibri"/>
                <w:sz w:val="22"/>
              </w:rPr>
            </w:pPr>
            <w:r w:rsidRPr="00746190">
              <w:rPr>
                <w:rFonts w:ascii="Calibri" w:hAnsi="Calibri" w:cs="Calibri"/>
                <w:sz w:val="22"/>
              </w:rPr>
              <w:t>Isolated ALT elevation</w:t>
            </w:r>
          </w:p>
        </w:tc>
        <w:tc>
          <w:tcPr>
            <w:tcW w:w="1584" w:type="dxa"/>
            <w:vAlign w:val="center"/>
          </w:tcPr>
          <w:p w14:paraId="36FA877B" w14:textId="77777777" w:rsidR="00E94189" w:rsidRPr="00746190" w:rsidRDefault="00736541">
            <w:pPr>
              <w:rPr>
                <w:rFonts w:ascii="Calibri" w:hAnsi="Calibri" w:cs="Calibri"/>
                <w:sz w:val="22"/>
              </w:rPr>
            </w:pPr>
            <w:r w:rsidRPr="00746190">
              <w:rPr>
                <w:rFonts w:ascii="Calibri" w:hAnsi="Calibri" w:cs="Calibri"/>
                <w:sz w:val="22"/>
              </w:rPr>
              <w:t>32</w:t>
            </w:r>
          </w:p>
        </w:tc>
        <w:tc>
          <w:tcPr>
            <w:tcW w:w="1728" w:type="dxa"/>
            <w:vAlign w:val="center"/>
          </w:tcPr>
          <w:p w14:paraId="442C3CD2" w14:textId="77777777" w:rsidR="00E94189" w:rsidRPr="00746190" w:rsidRDefault="00736541">
            <w:pPr>
              <w:rPr>
                <w:rFonts w:ascii="Calibri" w:hAnsi="Calibri" w:cs="Calibri"/>
                <w:sz w:val="22"/>
              </w:rPr>
            </w:pPr>
            <w:r w:rsidRPr="00746190">
              <w:rPr>
                <w:rFonts w:ascii="Calibri" w:hAnsi="Calibri" w:cs="Calibri"/>
                <w:sz w:val="22"/>
              </w:rPr>
              <w:t>25.2%</w:t>
            </w:r>
          </w:p>
        </w:tc>
      </w:tr>
      <w:tr w:rsidR="00E94189" w:rsidRPr="00746190" w14:paraId="7E56330E" w14:textId="77777777">
        <w:trPr>
          <w:cantSplit/>
          <w:jc w:val="center"/>
        </w:trPr>
        <w:tc>
          <w:tcPr>
            <w:tcW w:w="6624" w:type="dxa"/>
            <w:vAlign w:val="center"/>
          </w:tcPr>
          <w:p w14:paraId="7FEEBA36" w14:textId="77777777" w:rsidR="00E94189" w:rsidRPr="00746190" w:rsidRDefault="00736541">
            <w:pPr>
              <w:rPr>
                <w:rFonts w:ascii="Calibri" w:hAnsi="Calibri" w:cs="Calibri"/>
                <w:sz w:val="22"/>
              </w:rPr>
            </w:pPr>
            <w:r w:rsidRPr="00746190">
              <w:rPr>
                <w:rFonts w:ascii="Calibri" w:hAnsi="Calibri" w:cs="Calibri"/>
                <w:sz w:val="22"/>
              </w:rPr>
              <w:t>Isolated AST elevation</w:t>
            </w:r>
          </w:p>
        </w:tc>
        <w:tc>
          <w:tcPr>
            <w:tcW w:w="1584" w:type="dxa"/>
            <w:vAlign w:val="center"/>
          </w:tcPr>
          <w:p w14:paraId="046A9FEF" w14:textId="77777777" w:rsidR="00E94189" w:rsidRPr="00746190" w:rsidRDefault="00736541">
            <w:pPr>
              <w:rPr>
                <w:rFonts w:ascii="Calibri" w:hAnsi="Calibri" w:cs="Calibri"/>
                <w:sz w:val="22"/>
              </w:rPr>
            </w:pPr>
            <w:r w:rsidRPr="00746190">
              <w:rPr>
                <w:rFonts w:ascii="Calibri" w:hAnsi="Calibri" w:cs="Calibri"/>
                <w:sz w:val="22"/>
              </w:rPr>
              <w:t>4</w:t>
            </w:r>
          </w:p>
        </w:tc>
        <w:tc>
          <w:tcPr>
            <w:tcW w:w="1728" w:type="dxa"/>
            <w:vAlign w:val="center"/>
          </w:tcPr>
          <w:p w14:paraId="0986401C" w14:textId="77777777" w:rsidR="00E94189" w:rsidRPr="00746190" w:rsidRDefault="00736541">
            <w:pPr>
              <w:rPr>
                <w:rFonts w:ascii="Calibri" w:hAnsi="Calibri" w:cs="Calibri"/>
                <w:sz w:val="22"/>
              </w:rPr>
            </w:pPr>
            <w:r w:rsidRPr="00746190">
              <w:rPr>
                <w:rFonts w:ascii="Calibri" w:hAnsi="Calibri" w:cs="Calibri"/>
                <w:sz w:val="22"/>
              </w:rPr>
              <w:t>3.1%</w:t>
            </w:r>
          </w:p>
        </w:tc>
      </w:tr>
      <w:tr w:rsidR="00E94189" w:rsidRPr="00746190" w14:paraId="164BD62A" w14:textId="77777777">
        <w:trPr>
          <w:cantSplit/>
          <w:jc w:val="center"/>
        </w:trPr>
        <w:tc>
          <w:tcPr>
            <w:tcW w:w="6624" w:type="dxa"/>
            <w:vAlign w:val="center"/>
          </w:tcPr>
          <w:p w14:paraId="4BF1ABD4" w14:textId="77777777" w:rsidR="00E94189" w:rsidRPr="00746190" w:rsidRDefault="00736541">
            <w:pPr>
              <w:rPr>
                <w:rFonts w:ascii="Calibri" w:hAnsi="Calibri" w:cs="Calibri"/>
                <w:sz w:val="22"/>
              </w:rPr>
            </w:pPr>
            <w:r w:rsidRPr="00746190">
              <w:rPr>
                <w:rFonts w:ascii="Calibri" w:hAnsi="Calibri" w:cs="Calibri"/>
                <w:sz w:val="22"/>
              </w:rPr>
              <w:t>ALT and GGT elevated</w:t>
            </w:r>
          </w:p>
        </w:tc>
        <w:tc>
          <w:tcPr>
            <w:tcW w:w="1584" w:type="dxa"/>
            <w:vAlign w:val="center"/>
          </w:tcPr>
          <w:p w14:paraId="1159B4B7" w14:textId="77777777" w:rsidR="00E94189" w:rsidRPr="00746190" w:rsidRDefault="00736541">
            <w:pPr>
              <w:rPr>
                <w:rFonts w:ascii="Calibri" w:hAnsi="Calibri" w:cs="Calibri"/>
                <w:sz w:val="22"/>
              </w:rPr>
            </w:pPr>
            <w:r w:rsidRPr="00746190">
              <w:rPr>
                <w:rFonts w:ascii="Calibri" w:hAnsi="Calibri" w:cs="Calibri"/>
                <w:sz w:val="22"/>
              </w:rPr>
              <w:t>20</w:t>
            </w:r>
          </w:p>
        </w:tc>
        <w:tc>
          <w:tcPr>
            <w:tcW w:w="1728" w:type="dxa"/>
            <w:vAlign w:val="center"/>
          </w:tcPr>
          <w:p w14:paraId="39769C02" w14:textId="77777777" w:rsidR="00E94189" w:rsidRPr="00746190" w:rsidRDefault="00736541">
            <w:pPr>
              <w:rPr>
                <w:rFonts w:ascii="Calibri" w:hAnsi="Calibri" w:cs="Calibri"/>
                <w:sz w:val="22"/>
              </w:rPr>
            </w:pPr>
            <w:r w:rsidRPr="00746190">
              <w:rPr>
                <w:rFonts w:ascii="Calibri" w:hAnsi="Calibri" w:cs="Calibri"/>
                <w:sz w:val="22"/>
              </w:rPr>
              <w:t>15.7%</w:t>
            </w:r>
          </w:p>
        </w:tc>
      </w:tr>
      <w:tr w:rsidR="00E94189" w:rsidRPr="00746190" w14:paraId="46BECFBC" w14:textId="77777777">
        <w:trPr>
          <w:cantSplit/>
          <w:jc w:val="center"/>
        </w:trPr>
        <w:tc>
          <w:tcPr>
            <w:tcW w:w="6624" w:type="dxa"/>
            <w:vAlign w:val="center"/>
          </w:tcPr>
          <w:p w14:paraId="7663D023" w14:textId="77777777" w:rsidR="00E94189" w:rsidRPr="00746190" w:rsidRDefault="00736541">
            <w:pPr>
              <w:rPr>
                <w:rFonts w:ascii="Calibri" w:hAnsi="Calibri" w:cs="Calibri"/>
                <w:sz w:val="22"/>
              </w:rPr>
            </w:pPr>
            <w:r w:rsidRPr="00746190">
              <w:rPr>
                <w:rFonts w:ascii="Calibri" w:hAnsi="Calibri" w:cs="Calibri"/>
                <w:sz w:val="22"/>
              </w:rPr>
              <w:t>AST and GGT elevated</w:t>
            </w:r>
          </w:p>
        </w:tc>
        <w:tc>
          <w:tcPr>
            <w:tcW w:w="1584" w:type="dxa"/>
            <w:vAlign w:val="center"/>
          </w:tcPr>
          <w:p w14:paraId="6E34C879" w14:textId="77777777" w:rsidR="00E94189" w:rsidRPr="00746190" w:rsidRDefault="00736541">
            <w:pPr>
              <w:rPr>
                <w:rFonts w:ascii="Calibri" w:hAnsi="Calibri" w:cs="Calibri"/>
                <w:sz w:val="22"/>
              </w:rPr>
            </w:pPr>
            <w:r w:rsidRPr="00746190">
              <w:rPr>
                <w:rFonts w:ascii="Calibri" w:hAnsi="Calibri" w:cs="Calibri"/>
                <w:sz w:val="22"/>
              </w:rPr>
              <w:t>2</w:t>
            </w:r>
          </w:p>
        </w:tc>
        <w:tc>
          <w:tcPr>
            <w:tcW w:w="1728" w:type="dxa"/>
            <w:vAlign w:val="center"/>
          </w:tcPr>
          <w:p w14:paraId="79FBAA3D" w14:textId="77777777" w:rsidR="00E94189" w:rsidRPr="00746190" w:rsidRDefault="00736541">
            <w:pPr>
              <w:rPr>
                <w:rFonts w:ascii="Calibri" w:hAnsi="Calibri" w:cs="Calibri"/>
                <w:sz w:val="22"/>
              </w:rPr>
            </w:pPr>
            <w:r w:rsidRPr="00746190">
              <w:rPr>
                <w:rFonts w:ascii="Calibri" w:hAnsi="Calibri" w:cs="Calibri"/>
                <w:sz w:val="22"/>
              </w:rPr>
              <w:t>1.6%</w:t>
            </w:r>
          </w:p>
        </w:tc>
      </w:tr>
      <w:tr w:rsidR="00E94189" w:rsidRPr="00746190" w14:paraId="148C0A78" w14:textId="77777777">
        <w:trPr>
          <w:cantSplit/>
          <w:jc w:val="center"/>
        </w:trPr>
        <w:tc>
          <w:tcPr>
            <w:tcW w:w="6624" w:type="dxa"/>
            <w:vAlign w:val="center"/>
          </w:tcPr>
          <w:p w14:paraId="21343697" w14:textId="77777777" w:rsidR="00E94189" w:rsidRPr="00746190" w:rsidRDefault="00736541">
            <w:pPr>
              <w:rPr>
                <w:rFonts w:ascii="Calibri" w:hAnsi="Calibri" w:cs="Calibri"/>
                <w:sz w:val="22"/>
              </w:rPr>
            </w:pPr>
            <w:r w:rsidRPr="00746190">
              <w:rPr>
                <w:rFonts w:ascii="Calibri" w:hAnsi="Calibri" w:cs="Calibri"/>
                <w:sz w:val="22"/>
              </w:rPr>
              <w:t>ALT and AST elevated</w:t>
            </w:r>
          </w:p>
        </w:tc>
        <w:tc>
          <w:tcPr>
            <w:tcW w:w="1584" w:type="dxa"/>
            <w:vAlign w:val="center"/>
          </w:tcPr>
          <w:p w14:paraId="6B1F09C8" w14:textId="77777777" w:rsidR="00E94189" w:rsidRPr="00746190" w:rsidRDefault="00736541">
            <w:pPr>
              <w:rPr>
                <w:rFonts w:ascii="Calibri" w:hAnsi="Calibri" w:cs="Calibri"/>
                <w:sz w:val="22"/>
              </w:rPr>
            </w:pPr>
            <w:r w:rsidRPr="00746190">
              <w:rPr>
                <w:rFonts w:ascii="Calibri" w:hAnsi="Calibri" w:cs="Calibri"/>
                <w:sz w:val="22"/>
              </w:rPr>
              <w:t>10</w:t>
            </w:r>
          </w:p>
        </w:tc>
        <w:tc>
          <w:tcPr>
            <w:tcW w:w="1728" w:type="dxa"/>
            <w:vAlign w:val="center"/>
          </w:tcPr>
          <w:p w14:paraId="20C73013" w14:textId="77777777" w:rsidR="00E94189" w:rsidRPr="00746190" w:rsidRDefault="00736541">
            <w:pPr>
              <w:rPr>
                <w:rFonts w:ascii="Calibri" w:hAnsi="Calibri" w:cs="Calibri"/>
                <w:sz w:val="22"/>
              </w:rPr>
            </w:pPr>
            <w:r w:rsidRPr="00746190">
              <w:rPr>
                <w:rFonts w:ascii="Calibri" w:hAnsi="Calibri" w:cs="Calibri"/>
                <w:sz w:val="22"/>
              </w:rPr>
              <w:t>7.9%</w:t>
            </w:r>
          </w:p>
        </w:tc>
      </w:tr>
      <w:tr w:rsidR="00E94189" w:rsidRPr="00746190" w14:paraId="6BE68A42" w14:textId="77777777">
        <w:trPr>
          <w:cantSplit/>
          <w:jc w:val="center"/>
        </w:trPr>
        <w:tc>
          <w:tcPr>
            <w:tcW w:w="6624" w:type="dxa"/>
            <w:vAlign w:val="center"/>
          </w:tcPr>
          <w:p w14:paraId="5B7A4E98" w14:textId="77777777" w:rsidR="00E94189" w:rsidRPr="00746190" w:rsidRDefault="00736541">
            <w:pPr>
              <w:rPr>
                <w:rFonts w:ascii="Calibri" w:hAnsi="Calibri" w:cs="Calibri"/>
                <w:sz w:val="22"/>
              </w:rPr>
            </w:pPr>
            <w:r w:rsidRPr="00746190">
              <w:rPr>
                <w:rFonts w:ascii="Calibri" w:hAnsi="Calibri" w:cs="Calibri"/>
                <w:sz w:val="22"/>
              </w:rPr>
              <w:t>ALT, AST and GGT elevated</w:t>
            </w:r>
          </w:p>
        </w:tc>
        <w:tc>
          <w:tcPr>
            <w:tcW w:w="1584" w:type="dxa"/>
            <w:vAlign w:val="center"/>
          </w:tcPr>
          <w:p w14:paraId="7E26157A" w14:textId="77777777" w:rsidR="00E94189" w:rsidRPr="00746190" w:rsidRDefault="00736541">
            <w:pPr>
              <w:rPr>
                <w:rFonts w:ascii="Calibri" w:hAnsi="Calibri" w:cs="Calibri"/>
                <w:sz w:val="22"/>
              </w:rPr>
            </w:pPr>
            <w:r w:rsidRPr="00746190">
              <w:rPr>
                <w:rFonts w:ascii="Calibri" w:hAnsi="Calibri" w:cs="Calibri"/>
                <w:sz w:val="22"/>
              </w:rPr>
              <w:t>22</w:t>
            </w:r>
          </w:p>
        </w:tc>
        <w:tc>
          <w:tcPr>
            <w:tcW w:w="1728" w:type="dxa"/>
            <w:vAlign w:val="center"/>
          </w:tcPr>
          <w:p w14:paraId="1612D79E" w14:textId="77777777" w:rsidR="00E94189" w:rsidRPr="00746190" w:rsidRDefault="00736541">
            <w:pPr>
              <w:rPr>
                <w:rFonts w:ascii="Calibri" w:hAnsi="Calibri" w:cs="Calibri"/>
                <w:sz w:val="22"/>
              </w:rPr>
            </w:pPr>
            <w:r w:rsidRPr="00746190">
              <w:rPr>
                <w:rFonts w:ascii="Calibri" w:hAnsi="Calibri" w:cs="Calibri"/>
                <w:sz w:val="22"/>
              </w:rPr>
              <w:t>17.3%</w:t>
            </w:r>
          </w:p>
        </w:tc>
      </w:tr>
      <w:tr w:rsidR="00E94189" w:rsidRPr="00746190" w14:paraId="3484EB34" w14:textId="77777777">
        <w:trPr>
          <w:cantSplit/>
          <w:jc w:val="center"/>
        </w:trPr>
        <w:tc>
          <w:tcPr>
            <w:tcW w:w="6624" w:type="dxa"/>
            <w:vAlign w:val="center"/>
          </w:tcPr>
          <w:p w14:paraId="0652F938" w14:textId="77777777" w:rsidR="00E94189" w:rsidRPr="00746190" w:rsidRDefault="00736541">
            <w:pPr>
              <w:rPr>
                <w:rFonts w:ascii="Calibri" w:hAnsi="Calibri" w:cs="Calibri"/>
                <w:sz w:val="22"/>
              </w:rPr>
            </w:pPr>
            <w:r w:rsidRPr="00746190">
              <w:rPr>
                <w:rFonts w:ascii="Calibri" w:hAnsi="Calibri" w:cs="Calibri"/>
                <w:sz w:val="22"/>
              </w:rPr>
              <w:t>Total with all enzymes available</w:t>
            </w:r>
          </w:p>
        </w:tc>
        <w:tc>
          <w:tcPr>
            <w:tcW w:w="1584" w:type="dxa"/>
            <w:vAlign w:val="center"/>
          </w:tcPr>
          <w:p w14:paraId="382F9AE8" w14:textId="77777777" w:rsidR="00E94189" w:rsidRPr="00746190" w:rsidRDefault="00736541">
            <w:pPr>
              <w:rPr>
                <w:rFonts w:ascii="Calibri" w:hAnsi="Calibri" w:cs="Calibri"/>
                <w:sz w:val="22"/>
              </w:rPr>
            </w:pPr>
            <w:r w:rsidRPr="00746190">
              <w:rPr>
                <w:rFonts w:ascii="Calibri" w:hAnsi="Calibri" w:cs="Calibri"/>
                <w:sz w:val="22"/>
              </w:rPr>
              <w:t>127</w:t>
            </w:r>
          </w:p>
        </w:tc>
        <w:tc>
          <w:tcPr>
            <w:tcW w:w="1728" w:type="dxa"/>
            <w:vAlign w:val="center"/>
          </w:tcPr>
          <w:p w14:paraId="15568DA7" w14:textId="77777777" w:rsidR="00E94189" w:rsidRPr="00746190" w:rsidRDefault="00736541">
            <w:pPr>
              <w:rPr>
                <w:rFonts w:ascii="Calibri" w:hAnsi="Calibri" w:cs="Calibri"/>
                <w:sz w:val="22"/>
              </w:rPr>
            </w:pPr>
            <w:r w:rsidRPr="00746190">
              <w:rPr>
                <w:rFonts w:ascii="Calibri" w:hAnsi="Calibri" w:cs="Calibri"/>
                <w:sz w:val="22"/>
              </w:rPr>
              <w:t>100.0%</w:t>
            </w:r>
          </w:p>
        </w:tc>
      </w:tr>
    </w:tbl>
    <w:p w14:paraId="6A3FF1D2" w14:textId="77777777" w:rsidR="00E94189" w:rsidRPr="00746190" w:rsidRDefault="00736541">
      <w:pPr>
        <w:rPr>
          <w:rFonts w:ascii="Calibri" w:hAnsi="Calibri" w:cs="Calibri"/>
          <w:iCs/>
          <w:sz w:val="22"/>
        </w:rPr>
      </w:pPr>
      <w:r w:rsidRPr="00746190">
        <w:rPr>
          <w:rFonts w:ascii="Calibri" w:hAnsi="Calibri" w:cs="Calibri"/>
          <w:iCs/>
          <w:sz w:val="22"/>
        </w:rPr>
        <w:t>Restricted to 127 steatosis cases with AST, ALT and GGT available; sex-specific upper limits were used.</w:t>
      </w:r>
    </w:p>
    <w:p w14:paraId="322CED84" w14:textId="77777777" w:rsidR="00E94189" w:rsidRPr="00746190" w:rsidRDefault="00736541">
      <w:pPr>
        <w:rPr>
          <w:rFonts w:ascii="Calibri" w:hAnsi="Calibri" w:cs="Calibri"/>
          <w:sz w:val="22"/>
        </w:rPr>
      </w:pPr>
      <w:r w:rsidRPr="00746190">
        <w:rPr>
          <w:rFonts w:ascii="Calibri" w:hAnsi="Calibri" w:cs="Calibri"/>
          <w:sz w:val="22"/>
        </w:rPr>
        <w:br w:type="page"/>
      </w:r>
    </w:p>
    <w:p w14:paraId="00A0ADD5" w14:textId="77777777" w:rsidR="00E94189" w:rsidRPr="00991597" w:rsidRDefault="00736541">
      <w:pPr>
        <w:keepNext/>
        <w:rPr>
          <w:rFonts w:ascii="Calibri" w:hAnsi="Calibri" w:cs="Calibri"/>
          <w:szCs w:val="20"/>
        </w:rPr>
      </w:pPr>
      <w:r w:rsidRPr="00991597">
        <w:rPr>
          <w:rFonts w:ascii="Calibri" w:hAnsi="Calibri" w:cs="Calibri"/>
          <w:b/>
          <w:szCs w:val="20"/>
        </w:rPr>
        <w:lastRenderedPageBreak/>
        <w:t>Supplementary Table S4. Sensitivity analyses for GGT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06"/>
        <w:gridCol w:w="1206"/>
        <w:gridCol w:w="1206"/>
        <w:gridCol w:w="1206"/>
        <w:gridCol w:w="1206"/>
        <w:gridCol w:w="1206"/>
        <w:gridCol w:w="1206"/>
        <w:gridCol w:w="1206"/>
      </w:tblGrid>
      <w:tr w:rsidR="00E94189" w:rsidRPr="00991597" w14:paraId="73163CB6" w14:textId="77777777" w:rsidTr="006E074E">
        <w:trPr>
          <w:cantSplit/>
          <w:tblHeader/>
          <w:jc w:val="center"/>
        </w:trPr>
        <w:tc>
          <w:tcPr>
            <w:tcW w:w="1206" w:type="dxa"/>
            <w:shd w:val="clear" w:color="auto" w:fill="D9EAF7"/>
            <w:vAlign w:val="center"/>
          </w:tcPr>
          <w:p w14:paraId="2F3985CB" w14:textId="77777777" w:rsidR="00E94189" w:rsidRPr="00991597" w:rsidRDefault="00736541">
            <w:pPr>
              <w:rPr>
                <w:rFonts w:ascii="Calibri" w:hAnsi="Calibri" w:cs="Calibri"/>
                <w:szCs w:val="20"/>
              </w:rPr>
            </w:pPr>
            <w:r w:rsidRPr="00991597">
              <w:rPr>
                <w:rFonts w:ascii="Calibri" w:hAnsi="Calibri" w:cs="Calibri"/>
                <w:b/>
                <w:szCs w:val="20"/>
              </w:rPr>
              <w:t>Population</w:t>
            </w:r>
          </w:p>
        </w:tc>
        <w:tc>
          <w:tcPr>
            <w:tcW w:w="1206" w:type="dxa"/>
            <w:shd w:val="clear" w:color="auto" w:fill="D9EAF7"/>
            <w:vAlign w:val="center"/>
          </w:tcPr>
          <w:p w14:paraId="4CCE862D" w14:textId="77777777" w:rsidR="00E94189" w:rsidRPr="00991597" w:rsidRDefault="00736541">
            <w:pPr>
              <w:rPr>
                <w:rFonts w:ascii="Calibri" w:hAnsi="Calibri" w:cs="Calibri"/>
                <w:szCs w:val="20"/>
              </w:rPr>
            </w:pPr>
            <w:r w:rsidRPr="00991597">
              <w:rPr>
                <w:rFonts w:ascii="Calibri" w:hAnsi="Calibri" w:cs="Calibri"/>
                <w:b/>
                <w:szCs w:val="20"/>
              </w:rPr>
              <w:t>N</w:t>
            </w:r>
          </w:p>
        </w:tc>
        <w:tc>
          <w:tcPr>
            <w:tcW w:w="1206" w:type="dxa"/>
            <w:shd w:val="clear" w:color="auto" w:fill="D9EAF7"/>
            <w:vAlign w:val="center"/>
          </w:tcPr>
          <w:p w14:paraId="29FE51FD" w14:textId="77777777" w:rsidR="00E94189" w:rsidRPr="00991597" w:rsidRDefault="00736541">
            <w:pPr>
              <w:rPr>
                <w:rFonts w:ascii="Calibri" w:hAnsi="Calibri" w:cs="Calibri"/>
                <w:szCs w:val="20"/>
              </w:rPr>
            </w:pPr>
            <w:r w:rsidRPr="00991597">
              <w:rPr>
                <w:rFonts w:ascii="Calibri" w:hAnsi="Calibri" w:cs="Calibri"/>
                <w:b/>
                <w:szCs w:val="20"/>
              </w:rPr>
              <w:t>Steatosis</w:t>
            </w:r>
          </w:p>
        </w:tc>
        <w:tc>
          <w:tcPr>
            <w:tcW w:w="1206" w:type="dxa"/>
            <w:shd w:val="clear" w:color="auto" w:fill="D9EAF7"/>
            <w:vAlign w:val="center"/>
          </w:tcPr>
          <w:p w14:paraId="1C9C2CC8" w14:textId="77777777" w:rsidR="00E94189" w:rsidRPr="00991597" w:rsidRDefault="00736541">
            <w:pPr>
              <w:rPr>
                <w:rFonts w:ascii="Calibri" w:hAnsi="Calibri" w:cs="Calibri"/>
                <w:szCs w:val="20"/>
              </w:rPr>
            </w:pPr>
            <w:r w:rsidRPr="00991597">
              <w:rPr>
                <w:rFonts w:ascii="Calibri" w:hAnsi="Calibri" w:cs="Calibri"/>
                <w:b/>
                <w:szCs w:val="20"/>
              </w:rPr>
              <w:t>Sensitivity</w:t>
            </w:r>
          </w:p>
        </w:tc>
        <w:tc>
          <w:tcPr>
            <w:tcW w:w="1206" w:type="dxa"/>
            <w:shd w:val="clear" w:color="auto" w:fill="D9EAF7"/>
            <w:vAlign w:val="center"/>
          </w:tcPr>
          <w:p w14:paraId="2E6EAE47" w14:textId="77777777" w:rsidR="00E94189" w:rsidRPr="00991597" w:rsidRDefault="00736541">
            <w:pPr>
              <w:rPr>
                <w:rFonts w:ascii="Calibri" w:hAnsi="Calibri" w:cs="Calibri"/>
                <w:szCs w:val="20"/>
              </w:rPr>
            </w:pPr>
            <w:r w:rsidRPr="00991597">
              <w:rPr>
                <w:rFonts w:ascii="Calibri" w:hAnsi="Calibri" w:cs="Calibri"/>
                <w:b/>
                <w:szCs w:val="20"/>
              </w:rPr>
              <w:t>Specificity</w:t>
            </w:r>
          </w:p>
        </w:tc>
        <w:tc>
          <w:tcPr>
            <w:tcW w:w="1206" w:type="dxa"/>
            <w:shd w:val="clear" w:color="auto" w:fill="D9EAF7"/>
            <w:vAlign w:val="center"/>
          </w:tcPr>
          <w:p w14:paraId="6720A76B" w14:textId="77777777" w:rsidR="00E94189" w:rsidRPr="00991597" w:rsidRDefault="00736541">
            <w:pPr>
              <w:rPr>
                <w:rFonts w:ascii="Calibri" w:hAnsi="Calibri" w:cs="Calibri"/>
                <w:szCs w:val="20"/>
              </w:rPr>
            </w:pPr>
            <w:r w:rsidRPr="00991597">
              <w:rPr>
                <w:rFonts w:ascii="Calibri" w:hAnsi="Calibri" w:cs="Calibri"/>
                <w:b/>
                <w:szCs w:val="20"/>
              </w:rPr>
              <w:t>PPV</w:t>
            </w:r>
          </w:p>
        </w:tc>
        <w:tc>
          <w:tcPr>
            <w:tcW w:w="1206" w:type="dxa"/>
            <w:shd w:val="clear" w:color="auto" w:fill="D9EAF7"/>
            <w:vAlign w:val="center"/>
          </w:tcPr>
          <w:p w14:paraId="6AC3949A" w14:textId="77777777" w:rsidR="00E94189" w:rsidRPr="00991597" w:rsidRDefault="00736541">
            <w:pPr>
              <w:rPr>
                <w:rFonts w:ascii="Calibri" w:hAnsi="Calibri" w:cs="Calibri"/>
                <w:szCs w:val="20"/>
              </w:rPr>
            </w:pPr>
            <w:r w:rsidRPr="00991597">
              <w:rPr>
                <w:rFonts w:ascii="Calibri" w:hAnsi="Calibri" w:cs="Calibri"/>
                <w:b/>
                <w:szCs w:val="20"/>
              </w:rPr>
              <w:t>NPV</w:t>
            </w:r>
          </w:p>
        </w:tc>
        <w:tc>
          <w:tcPr>
            <w:tcW w:w="1206" w:type="dxa"/>
            <w:shd w:val="clear" w:color="auto" w:fill="D9EAF7"/>
            <w:vAlign w:val="center"/>
          </w:tcPr>
          <w:p w14:paraId="6C28C4E4" w14:textId="77777777" w:rsidR="00E94189" w:rsidRPr="00991597" w:rsidRDefault="00736541" w:rsidP="003D31CB">
            <w:pPr>
              <w:jc w:val="center"/>
              <w:rPr>
                <w:rFonts w:ascii="Calibri" w:hAnsi="Calibri" w:cs="Calibri"/>
                <w:szCs w:val="20"/>
              </w:rPr>
            </w:pPr>
            <w:r w:rsidRPr="00991597">
              <w:rPr>
                <w:rFonts w:ascii="Calibri" w:hAnsi="Calibri" w:cs="Calibri"/>
                <w:b/>
                <w:szCs w:val="20"/>
              </w:rPr>
              <w:t>AUC (95% CI)</w:t>
            </w:r>
          </w:p>
        </w:tc>
      </w:tr>
      <w:tr w:rsidR="00E94189" w:rsidRPr="00991597" w14:paraId="76498666" w14:textId="77777777" w:rsidTr="006E074E">
        <w:trPr>
          <w:cantSplit/>
          <w:jc w:val="center"/>
        </w:trPr>
        <w:tc>
          <w:tcPr>
            <w:tcW w:w="1206" w:type="dxa"/>
            <w:vAlign w:val="center"/>
          </w:tcPr>
          <w:p w14:paraId="372402E3" w14:textId="77777777" w:rsidR="00E94189" w:rsidRPr="00991597" w:rsidRDefault="00736541">
            <w:pPr>
              <w:rPr>
                <w:rFonts w:ascii="Calibri" w:hAnsi="Calibri" w:cs="Calibri"/>
                <w:szCs w:val="20"/>
              </w:rPr>
            </w:pPr>
            <w:r w:rsidRPr="00991597">
              <w:rPr>
                <w:rFonts w:ascii="Calibri" w:hAnsi="Calibri" w:cs="Calibri"/>
                <w:szCs w:val="20"/>
              </w:rPr>
              <w:t>Overall normal AST/ALT</w:t>
            </w:r>
          </w:p>
        </w:tc>
        <w:tc>
          <w:tcPr>
            <w:tcW w:w="1206" w:type="dxa"/>
            <w:vAlign w:val="center"/>
          </w:tcPr>
          <w:p w14:paraId="7B8F802C" w14:textId="77777777" w:rsidR="00E94189" w:rsidRPr="00991597" w:rsidRDefault="00736541">
            <w:pPr>
              <w:rPr>
                <w:rFonts w:ascii="Calibri" w:hAnsi="Calibri" w:cs="Calibri"/>
                <w:szCs w:val="20"/>
              </w:rPr>
            </w:pPr>
            <w:r w:rsidRPr="00991597">
              <w:rPr>
                <w:rFonts w:ascii="Calibri" w:hAnsi="Calibri" w:cs="Calibri"/>
                <w:szCs w:val="20"/>
              </w:rPr>
              <w:t>408</w:t>
            </w:r>
          </w:p>
        </w:tc>
        <w:tc>
          <w:tcPr>
            <w:tcW w:w="1206" w:type="dxa"/>
            <w:vAlign w:val="center"/>
          </w:tcPr>
          <w:p w14:paraId="4B3523A6" w14:textId="77777777" w:rsidR="00E94189" w:rsidRPr="00991597" w:rsidRDefault="00736541">
            <w:pPr>
              <w:rPr>
                <w:rFonts w:ascii="Calibri" w:hAnsi="Calibri" w:cs="Calibri"/>
                <w:szCs w:val="20"/>
              </w:rPr>
            </w:pPr>
            <w:r w:rsidRPr="00991597">
              <w:rPr>
                <w:rFonts w:ascii="Calibri" w:hAnsi="Calibri" w:cs="Calibri"/>
                <w:szCs w:val="20"/>
              </w:rPr>
              <w:t>37</w:t>
            </w:r>
          </w:p>
        </w:tc>
        <w:tc>
          <w:tcPr>
            <w:tcW w:w="1206" w:type="dxa"/>
            <w:vAlign w:val="center"/>
          </w:tcPr>
          <w:p w14:paraId="50A58752" w14:textId="77777777" w:rsidR="00E94189" w:rsidRPr="00991597" w:rsidRDefault="00736541">
            <w:pPr>
              <w:rPr>
                <w:rFonts w:ascii="Calibri" w:hAnsi="Calibri" w:cs="Calibri"/>
                <w:szCs w:val="20"/>
              </w:rPr>
            </w:pPr>
            <w:r w:rsidRPr="00991597">
              <w:rPr>
                <w:rFonts w:ascii="Calibri" w:hAnsi="Calibri" w:cs="Calibri"/>
                <w:szCs w:val="20"/>
              </w:rPr>
              <w:t>75.7%</w:t>
            </w:r>
          </w:p>
        </w:tc>
        <w:tc>
          <w:tcPr>
            <w:tcW w:w="1206" w:type="dxa"/>
            <w:vAlign w:val="center"/>
          </w:tcPr>
          <w:p w14:paraId="794543D4" w14:textId="77777777" w:rsidR="00E94189" w:rsidRPr="00991597" w:rsidRDefault="00736541">
            <w:pPr>
              <w:rPr>
                <w:rFonts w:ascii="Calibri" w:hAnsi="Calibri" w:cs="Calibri"/>
                <w:szCs w:val="20"/>
              </w:rPr>
            </w:pPr>
            <w:r w:rsidRPr="00991597">
              <w:rPr>
                <w:rFonts w:ascii="Calibri" w:hAnsi="Calibri" w:cs="Calibri"/>
                <w:szCs w:val="20"/>
              </w:rPr>
              <w:t>98.7%</w:t>
            </w:r>
          </w:p>
        </w:tc>
        <w:tc>
          <w:tcPr>
            <w:tcW w:w="1206" w:type="dxa"/>
            <w:vAlign w:val="center"/>
          </w:tcPr>
          <w:p w14:paraId="7148238F" w14:textId="77777777" w:rsidR="00E94189" w:rsidRPr="00991597" w:rsidRDefault="00736541">
            <w:pPr>
              <w:rPr>
                <w:rFonts w:ascii="Calibri" w:hAnsi="Calibri" w:cs="Calibri"/>
                <w:szCs w:val="20"/>
              </w:rPr>
            </w:pPr>
            <w:r w:rsidRPr="00991597">
              <w:rPr>
                <w:rFonts w:ascii="Calibri" w:hAnsi="Calibri" w:cs="Calibri"/>
                <w:szCs w:val="20"/>
              </w:rPr>
              <w:t>84.8%</w:t>
            </w:r>
          </w:p>
        </w:tc>
        <w:tc>
          <w:tcPr>
            <w:tcW w:w="1206" w:type="dxa"/>
            <w:vAlign w:val="center"/>
          </w:tcPr>
          <w:p w14:paraId="7789156A" w14:textId="77777777" w:rsidR="00E94189" w:rsidRPr="00991597" w:rsidRDefault="00736541">
            <w:pPr>
              <w:rPr>
                <w:rFonts w:ascii="Calibri" w:hAnsi="Calibri" w:cs="Calibri"/>
                <w:szCs w:val="20"/>
              </w:rPr>
            </w:pPr>
            <w:r w:rsidRPr="00991597">
              <w:rPr>
                <w:rFonts w:ascii="Calibri" w:hAnsi="Calibri" w:cs="Calibri"/>
                <w:szCs w:val="20"/>
              </w:rPr>
              <w:t>97.6%</w:t>
            </w:r>
          </w:p>
        </w:tc>
        <w:tc>
          <w:tcPr>
            <w:tcW w:w="1206" w:type="dxa"/>
            <w:vAlign w:val="center"/>
          </w:tcPr>
          <w:p w14:paraId="61077612" w14:textId="77777777" w:rsidR="00E94189" w:rsidRPr="00991597" w:rsidRDefault="00736541" w:rsidP="003D31CB">
            <w:pPr>
              <w:jc w:val="center"/>
              <w:rPr>
                <w:rFonts w:ascii="Calibri" w:hAnsi="Calibri" w:cs="Calibri"/>
                <w:szCs w:val="20"/>
              </w:rPr>
            </w:pPr>
            <w:r w:rsidRPr="00991597">
              <w:rPr>
                <w:rFonts w:ascii="Calibri" w:hAnsi="Calibri" w:cs="Calibri"/>
                <w:szCs w:val="20"/>
              </w:rPr>
              <w:t>0.989 (0.980–0.996)</w:t>
            </w:r>
          </w:p>
        </w:tc>
      </w:tr>
      <w:tr w:rsidR="00E94189" w:rsidRPr="00991597" w14:paraId="4AD01217" w14:textId="77777777" w:rsidTr="006E074E">
        <w:trPr>
          <w:cantSplit/>
          <w:jc w:val="center"/>
        </w:trPr>
        <w:tc>
          <w:tcPr>
            <w:tcW w:w="1206" w:type="dxa"/>
            <w:vAlign w:val="center"/>
          </w:tcPr>
          <w:p w14:paraId="7DB5EC8A" w14:textId="77777777" w:rsidR="00E94189" w:rsidRPr="00991597" w:rsidRDefault="00736541">
            <w:pPr>
              <w:rPr>
                <w:rFonts w:ascii="Calibri" w:hAnsi="Calibri" w:cs="Calibri"/>
                <w:szCs w:val="20"/>
              </w:rPr>
            </w:pPr>
            <w:r w:rsidRPr="00991597">
              <w:rPr>
                <w:rFonts w:ascii="Calibri" w:hAnsi="Calibri" w:cs="Calibri"/>
                <w:szCs w:val="20"/>
              </w:rPr>
              <w:t>Abstainers</w:t>
            </w:r>
          </w:p>
        </w:tc>
        <w:tc>
          <w:tcPr>
            <w:tcW w:w="1206" w:type="dxa"/>
            <w:vAlign w:val="center"/>
          </w:tcPr>
          <w:p w14:paraId="47406324" w14:textId="77777777" w:rsidR="00E94189" w:rsidRPr="00991597" w:rsidRDefault="00736541">
            <w:pPr>
              <w:rPr>
                <w:rFonts w:ascii="Calibri" w:hAnsi="Calibri" w:cs="Calibri"/>
                <w:szCs w:val="20"/>
              </w:rPr>
            </w:pPr>
            <w:r w:rsidRPr="00991597">
              <w:rPr>
                <w:rFonts w:ascii="Calibri" w:hAnsi="Calibri" w:cs="Calibri"/>
                <w:szCs w:val="20"/>
              </w:rPr>
              <w:t>301</w:t>
            </w:r>
          </w:p>
        </w:tc>
        <w:tc>
          <w:tcPr>
            <w:tcW w:w="1206" w:type="dxa"/>
            <w:vAlign w:val="center"/>
          </w:tcPr>
          <w:p w14:paraId="0C284368" w14:textId="77777777" w:rsidR="00E94189" w:rsidRPr="00991597" w:rsidRDefault="00736541">
            <w:pPr>
              <w:rPr>
                <w:rFonts w:ascii="Calibri" w:hAnsi="Calibri" w:cs="Calibri"/>
                <w:szCs w:val="20"/>
              </w:rPr>
            </w:pPr>
            <w:r w:rsidRPr="00991597">
              <w:rPr>
                <w:rFonts w:ascii="Calibri" w:hAnsi="Calibri" w:cs="Calibri"/>
                <w:szCs w:val="20"/>
              </w:rPr>
              <w:t>20</w:t>
            </w:r>
          </w:p>
        </w:tc>
        <w:tc>
          <w:tcPr>
            <w:tcW w:w="1206" w:type="dxa"/>
            <w:vAlign w:val="center"/>
          </w:tcPr>
          <w:p w14:paraId="7FAEB2C3" w14:textId="77777777" w:rsidR="00E94189" w:rsidRPr="00991597" w:rsidRDefault="00736541">
            <w:pPr>
              <w:rPr>
                <w:rFonts w:ascii="Calibri" w:hAnsi="Calibri" w:cs="Calibri"/>
                <w:szCs w:val="20"/>
              </w:rPr>
            </w:pPr>
            <w:r w:rsidRPr="00991597">
              <w:rPr>
                <w:rFonts w:ascii="Calibri" w:hAnsi="Calibri" w:cs="Calibri"/>
                <w:szCs w:val="20"/>
              </w:rPr>
              <w:t>70.0%</w:t>
            </w:r>
          </w:p>
        </w:tc>
        <w:tc>
          <w:tcPr>
            <w:tcW w:w="1206" w:type="dxa"/>
            <w:vAlign w:val="center"/>
          </w:tcPr>
          <w:p w14:paraId="6C0CD5B4" w14:textId="77777777" w:rsidR="00E94189" w:rsidRPr="00991597" w:rsidRDefault="00736541">
            <w:pPr>
              <w:rPr>
                <w:rFonts w:ascii="Calibri" w:hAnsi="Calibri" w:cs="Calibri"/>
                <w:szCs w:val="20"/>
              </w:rPr>
            </w:pPr>
            <w:r w:rsidRPr="00991597">
              <w:rPr>
                <w:rFonts w:ascii="Calibri" w:hAnsi="Calibri" w:cs="Calibri"/>
                <w:szCs w:val="20"/>
              </w:rPr>
              <w:t>98.6%</w:t>
            </w:r>
          </w:p>
        </w:tc>
        <w:tc>
          <w:tcPr>
            <w:tcW w:w="1206" w:type="dxa"/>
            <w:vAlign w:val="center"/>
          </w:tcPr>
          <w:p w14:paraId="436F45C3" w14:textId="77777777" w:rsidR="00E94189" w:rsidRPr="00991597" w:rsidRDefault="00736541">
            <w:pPr>
              <w:rPr>
                <w:rFonts w:ascii="Calibri" w:hAnsi="Calibri" w:cs="Calibri"/>
                <w:szCs w:val="20"/>
              </w:rPr>
            </w:pPr>
            <w:r w:rsidRPr="00991597">
              <w:rPr>
                <w:rFonts w:ascii="Calibri" w:hAnsi="Calibri" w:cs="Calibri"/>
                <w:szCs w:val="20"/>
              </w:rPr>
              <w:t>77.8%</w:t>
            </w:r>
          </w:p>
        </w:tc>
        <w:tc>
          <w:tcPr>
            <w:tcW w:w="1206" w:type="dxa"/>
            <w:vAlign w:val="center"/>
          </w:tcPr>
          <w:p w14:paraId="1ED42EEC" w14:textId="77777777" w:rsidR="00E94189" w:rsidRPr="00991597" w:rsidRDefault="00736541">
            <w:pPr>
              <w:rPr>
                <w:rFonts w:ascii="Calibri" w:hAnsi="Calibri" w:cs="Calibri"/>
                <w:szCs w:val="20"/>
              </w:rPr>
            </w:pPr>
            <w:r w:rsidRPr="00991597">
              <w:rPr>
                <w:rFonts w:ascii="Calibri" w:hAnsi="Calibri" w:cs="Calibri"/>
                <w:szCs w:val="20"/>
              </w:rPr>
              <w:t>97.9%</w:t>
            </w:r>
          </w:p>
        </w:tc>
        <w:tc>
          <w:tcPr>
            <w:tcW w:w="1206" w:type="dxa"/>
            <w:vAlign w:val="center"/>
          </w:tcPr>
          <w:p w14:paraId="4D18C87C" w14:textId="77777777" w:rsidR="00E94189" w:rsidRPr="00991597" w:rsidRDefault="00736541" w:rsidP="003D31CB">
            <w:pPr>
              <w:jc w:val="center"/>
              <w:rPr>
                <w:rFonts w:ascii="Calibri" w:hAnsi="Calibri" w:cs="Calibri"/>
                <w:szCs w:val="20"/>
              </w:rPr>
            </w:pPr>
            <w:r w:rsidRPr="00991597">
              <w:rPr>
                <w:rFonts w:ascii="Calibri" w:hAnsi="Calibri" w:cs="Calibri"/>
                <w:szCs w:val="20"/>
              </w:rPr>
              <w:t>0.987 (0.975–0.996)</w:t>
            </w:r>
          </w:p>
        </w:tc>
      </w:tr>
      <w:tr w:rsidR="00E94189" w:rsidRPr="00991597" w14:paraId="7D5E2B16" w14:textId="77777777" w:rsidTr="006E074E">
        <w:trPr>
          <w:cantSplit/>
          <w:jc w:val="center"/>
        </w:trPr>
        <w:tc>
          <w:tcPr>
            <w:tcW w:w="1206" w:type="dxa"/>
            <w:vAlign w:val="center"/>
          </w:tcPr>
          <w:p w14:paraId="2B52DC6A" w14:textId="77777777" w:rsidR="00E94189" w:rsidRPr="00991597" w:rsidRDefault="00736541">
            <w:pPr>
              <w:rPr>
                <w:rFonts w:ascii="Calibri" w:hAnsi="Calibri" w:cs="Calibri"/>
                <w:szCs w:val="20"/>
              </w:rPr>
            </w:pPr>
            <w:r w:rsidRPr="00991597">
              <w:rPr>
                <w:rFonts w:ascii="Calibri" w:hAnsi="Calibri" w:cs="Calibri"/>
                <w:szCs w:val="20"/>
              </w:rPr>
              <w:t>Psoriasis without PsA</w:t>
            </w:r>
          </w:p>
        </w:tc>
        <w:tc>
          <w:tcPr>
            <w:tcW w:w="1206" w:type="dxa"/>
            <w:vAlign w:val="center"/>
          </w:tcPr>
          <w:p w14:paraId="24DEA31B" w14:textId="77777777" w:rsidR="00E94189" w:rsidRPr="00991597" w:rsidRDefault="00736541">
            <w:pPr>
              <w:rPr>
                <w:rFonts w:ascii="Calibri" w:hAnsi="Calibri" w:cs="Calibri"/>
                <w:szCs w:val="20"/>
              </w:rPr>
            </w:pPr>
            <w:r w:rsidRPr="00991597">
              <w:rPr>
                <w:rFonts w:ascii="Calibri" w:hAnsi="Calibri" w:cs="Calibri"/>
                <w:szCs w:val="20"/>
              </w:rPr>
              <w:t>300</w:t>
            </w:r>
          </w:p>
        </w:tc>
        <w:tc>
          <w:tcPr>
            <w:tcW w:w="1206" w:type="dxa"/>
            <w:vAlign w:val="center"/>
          </w:tcPr>
          <w:p w14:paraId="0C23F90F" w14:textId="77777777" w:rsidR="00E94189" w:rsidRPr="00991597" w:rsidRDefault="00736541">
            <w:pPr>
              <w:rPr>
                <w:rFonts w:ascii="Calibri" w:hAnsi="Calibri" w:cs="Calibri"/>
                <w:szCs w:val="20"/>
              </w:rPr>
            </w:pPr>
            <w:r w:rsidRPr="00991597">
              <w:rPr>
                <w:rFonts w:ascii="Calibri" w:hAnsi="Calibri" w:cs="Calibri"/>
                <w:szCs w:val="20"/>
              </w:rPr>
              <w:t>26</w:t>
            </w:r>
          </w:p>
        </w:tc>
        <w:tc>
          <w:tcPr>
            <w:tcW w:w="1206" w:type="dxa"/>
            <w:vAlign w:val="center"/>
          </w:tcPr>
          <w:p w14:paraId="5B167B68" w14:textId="77777777" w:rsidR="00E94189" w:rsidRPr="00991597" w:rsidRDefault="00736541">
            <w:pPr>
              <w:rPr>
                <w:rFonts w:ascii="Calibri" w:hAnsi="Calibri" w:cs="Calibri"/>
                <w:szCs w:val="20"/>
              </w:rPr>
            </w:pPr>
            <w:r w:rsidRPr="00991597">
              <w:rPr>
                <w:rFonts w:ascii="Calibri" w:hAnsi="Calibri" w:cs="Calibri"/>
                <w:szCs w:val="20"/>
              </w:rPr>
              <w:t>73.1%</w:t>
            </w:r>
          </w:p>
        </w:tc>
        <w:tc>
          <w:tcPr>
            <w:tcW w:w="1206" w:type="dxa"/>
            <w:vAlign w:val="center"/>
          </w:tcPr>
          <w:p w14:paraId="08891F26" w14:textId="77777777" w:rsidR="00E94189" w:rsidRPr="00991597" w:rsidRDefault="00736541">
            <w:pPr>
              <w:rPr>
                <w:rFonts w:ascii="Calibri" w:hAnsi="Calibri" w:cs="Calibri"/>
                <w:szCs w:val="20"/>
              </w:rPr>
            </w:pPr>
            <w:r w:rsidRPr="00991597">
              <w:rPr>
                <w:rFonts w:ascii="Calibri" w:hAnsi="Calibri" w:cs="Calibri"/>
                <w:szCs w:val="20"/>
              </w:rPr>
              <w:t>98.9%</w:t>
            </w:r>
          </w:p>
        </w:tc>
        <w:tc>
          <w:tcPr>
            <w:tcW w:w="1206" w:type="dxa"/>
            <w:vAlign w:val="center"/>
          </w:tcPr>
          <w:p w14:paraId="0F7CAA88" w14:textId="77777777" w:rsidR="00E94189" w:rsidRPr="00991597" w:rsidRDefault="00736541">
            <w:pPr>
              <w:rPr>
                <w:rFonts w:ascii="Calibri" w:hAnsi="Calibri" w:cs="Calibri"/>
                <w:szCs w:val="20"/>
              </w:rPr>
            </w:pPr>
            <w:r w:rsidRPr="00991597">
              <w:rPr>
                <w:rFonts w:ascii="Calibri" w:hAnsi="Calibri" w:cs="Calibri"/>
                <w:szCs w:val="20"/>
              </w:rPr>
              <w:t>86.4%</w:t>
            </w:r>
          </w:p>
        </w:tc>
        <w:tc>
          <w:tcPr>
            <w:tcW w:w="1206" w:type="dxa"/>
            <w:vAlign w:val="center"/>
          </w:tcPr>
          <w:p w14:paraId="3CA6DFF3" w14:textId="77777777" w:rsidR="00E94189" w:rsidRPr="00991597" w:rsidRDefault="00736541">
            <w:pPr>
              <w:rPr>
                <w:rFonts w:ascii="Calibri" w:hAnsi="Calibri" w:cs="Calibri"/>
                <w:szCs w:val="20"/>
              </w:rPr>
            </w:pPr>
            <w:r w:rsidRPr="00991597">
              <w:rPr>
                <w:rFonts w:ascii="Calibri" w:hAnsi="Calibri" w:cs="Calibri"/>
                <w:szCs w:val="20"/>
              </w:rPr>
              <w:t>97.5%</w:t>
            </w:r>
          </w:p>
        </w:tc>
        <w:tc>
          <w:tcPr>
            <w:tcW w:w="1206" w:type="dxa"/>
            <w:vAlign w:val="center"/>
          </w:tcPr>
          <w:p w14:paraId="68EA3E1F" w14:textId="77777777" w:rsidR="00E94189" w:rsidRPr="00991597" w:rsidRDefault="00736541" w:rsidP="003D31CB">
            <w:pPr>
              <w:jc w:val="center"/>
              <w:rPr>
                <w:rFonts w:ascii="Calibri" w:hAnsi="Calibri" w:cs="Calibri"/>
                <w:szCs w:val="20"/>
              </w:rPr>
            </w:pPr>
            <w:r w:rsidRPr="00991597">
              <w:rPr>
                <w:rFonts w:ascii="Calibri" w:hAnsi="Calibri" w:cs="Calibri"/>
                <w:szCs w:val="20"/>
              </w:rPr>
              <w:t>0.990 (0.980–0.998)</w:t>
            </w:r>
          </w:p>
        </w:tc>
      </w:tr>
      <w:tr w:rsidR="00E94189" w:rsidRPr="00991597" w14:paraId="51EBCE7E" w14:textId="77777777" w:rsidTr="006E074E">
        <w:trPr>
          <w:cantSplit/>
          <w:jc w:val="center"/>
        </w:trPr>
        <w:tc>
          <w:tcPr>
            <w:tcW w:w="1206" w:type="dxa"/>
            <w:vAlign w:val="center"/>
          </w:tcPr>
          <w:p w14:paraId="20A7E68D" w14:textId="77777777" w:rsidR="00E94189" w:rsidRPr="00991597" w:rsidRDefault="00736541">
            <w:pPr>
              <w:rPr>
                <w:rFonts w:ascii="Calibri" w:hAnsi="Calibri" w:cs="Calibri"/>
                <w:szCs w:val="20"/>
              </w:rPr>
            </w:pPr>
            <w:r w:rsidRPr="00991597">
              <w:rPr>
                <w:rFonts w:ascii="Calibri" w:hAnsi="Calibri" w:cs="Calibri"/>
                <w:szCs w:val="20"/>
              </w:rPr>
              <w:t>PsA</w:t>
            </w:r>
          </w:p>
        </w:tc>
        <w:tc>
          <w:tcPr>
            <w:tcW w:w="1206" w:type="dxa"/>
            <w:vAlign w:val="center"/>
          </w:tcPr>
          <w:p w14:paraId="644476ED" w14:textId="77777777" w:rsidR="00E94189" w:rsidRPr="00991597" w:rsidRDefault="00736541">
            <w:pPr>
              <w:rPr>
                <w:rFonts w:ascii="Calibri" w:hAnsi="Calibri" w:cs="Calibri"/>
                <w:szCs w:val="20"/>
              </w:rPr>
            </w:pPr>
            <w:r w:rsidRPr="00991597">
              <w:rPr>
                <w:rFonts w:ascii="Calibri" w:hAnsi="Calibri" w:cs="Calibri"/>
                <w:szCs w:val="20"/>
              </w:rPr>
              <w:t>108</w:t>
            </w:r>
          </w:p>
        </w:tc>
        <w:tc>
          <w:tcPr>
            <w:tcW w:w="1206" w:type="dxa"/>
            <w:vAlign w:val="center"/>
          </w:tcPr>
          <w:p w14:paraId="31935BC8" w14:textId="77777777" w:rsidR="00E94189" w:rsidRPr="00991597" w:rsidRDefault="00736541">
            <w:pPr>
              <w:rPr>
                <w:rFonts w:ascii="Calibri" w:hAnsi="Calibri" w:cs="Calibri"/>
                <w:szCs w:val="20"/>
              </w:rPr>
            </w:pPr>
            <w:r w:rsidRPr="00991597">
              <w:rPr>
                <w:rFonts w:ascii="Calibri" w:hAnsi="Calibri" w:cs="Calibri"/>
                <w:szCs w:val="20"/>
              </w:rPr>
              <w:t>11</w:t>
            </w:r>
          </w:p>
        </w:tc>
        <w:tc>
          <w:tcPr>
            <w:tcW w:w="1206" w:type="dxa"/>
            <w:vAlign w:val="center"/>
          </w:tcPr>
          <w:p w14:paraId="7D34E0E4" w14:textId="77777777" w:rsidR="00E94189" w:rsidRPr="00991597" w:rsidRDefault="00736541">
            <w:pPr>
              <w:rPr>
                <w:rFonts w:ascii="Calibri" w:hAnsi="Calibri" w:cs="Calibri"/>
                <w:szCs w:val="20"/>
              </w:rPr>
            </w:pPr>
            <w:r w:rsidRPr="00991597">
              <w:rPr>
                <w:rFonts w:ascii="Calibri" w:hAnsi="Calibri" w:cs="Calibri"/>
                <w:szCs w:val="20"/>
              </w:rPr>
              <w:t>81.8%</w:t>
            </w:r>
          </w:p>
        </w:tc>
        <w:tc>
          <w:tcPr>
            <w:tcW w:w="1206" w:type="dxa"/>
            <w:vAlign w:val="center"/>
          </w:tcPr>
          <w:p w14:paraId="70A497D7" w14:textId="77777777" w:rsidR="00E94189" w:rsidRPr="00991597" w:rsidRDefault="00736541">
            <w:pPr>
              <w:rPr>
                <w:rFonts w:ascii="Calibri" w:hAnsi="Calibri" w:cs="Calibri"/>
                <w:szCs w:val="20"/>
              </w:rPr>
            </w:pPr>
            <w:r w:rsidRPr="00991597">
              <w:rPr>
                <w:rFonts w:ascii="Calibri" w:hAnsi="Calibri" w:cs="Calibri"/>
                <w:szCs w:val="20"/>
              </w:rPr>
              <w:t>97.9%</w:t>
            </w:r>
          </w:p>
        </w:tc>
        <w:tc>
          <w:tcPr>
            <w:tcW w:w="1206" w:type="dxa"/>
            <w:vAlign w:val="center"/>
          </w:tcPr>
          <w:p w14:paraId="75620D9C" w14:textId="77777777" w:rsidR="00E94189" w:rsidRPr="00991597" w:rsidRDefault="00736541">
            <w:pPr>
              <w:rPr>
                <w:rFonts w:ascii="Calibri" w:hAnsi="Calibri" w:cs="Calibri"/>
                <w:szCs w:val="20"/>
              </w:rPr>
            </w:pPr>
            <w:r w:rsidRPr="00991597">
              <w:rPr>
                <w:rFonts w:ascii="Calibri" w:hAnsi="Calibri" w:cs="Calibri"/>
                <w:szCs w:val="20"/>
              </w:rPr>
              <w:t>81.8%</w:t>
            </w:r>
          </w:p>
        </w:tc>
        <w:tc>
          <w:tcPr>
            <w:tcW w:w="1206" w:type="dxa"/>
            <w:vAlign w:val="center"/>
          </w:tcPr>
          <w:p w14:paraId="4DB11946" w14:textId="77777777" w:rsidR="00E94189" w:rsidRPr="00991597" w:rsidRDefault="00736541">
            <w:pPr>
              <w:rPr>
                <w:rFonts w:ascii="Calibri" w:hAnsi="Calibri" w:cs="Calibri"/>
                <w:szCs w:val="20"/>
              </w:rPr>
            </w:pPr>
            <w:r w:rsidRPr="00991597">
              <w:rPr>
                <w:rFonts w:ascii="Calibri" w:hAnsi="Calibri" w:cs="Calibri"/>
                <w:szCs w:val="20"/>
              </w:rPr>
              <w:t>97.9%</w:t>
            </w:r>
          </w:p>
        </w:tc>
        <w:tc>
          <w:tcPr>
            <w:tcW w:w="1206" w:type="dxa"/>
            <w:vAlign w:val="center"/>
          </w:tcPr>
          <w:p w14:paraId="1E237929" w14:textId="77777777" w:rsidR="00E94189" w:rsidRPr="00991597" w:rsidRDefault="00736541" w:rsidP="003D31CB">
            <w:pPr>
              <w:jc w:val="center"/>
              <w:rPr>
                <w:rFonts w:ascii="Calibri" w:hAnsi="Calibri" w:cs="Calibri"/>
                <w:szCs w:val="20"/>
              </w:rPr>
            </w:pPr>
            <w:r w:rsidRPr="00991597">
              <w:rPr>
                <w:rFonts w:ascii="Calibri" w:hAnsi="Calibri" w:cs="Calibri"/>
                <w:szCs w:val="20"/>
              </w:rPr>
              <w:t>0.988 (0.963–1.000)</w:t>
            </w:r>
          </w:p>
        </w:tc>
      </w:tr>
      <w:tr w:rsidR="00E94189" w:rsidRPr="00991597" w14:paraId="4B67FF31" w14:textId="77777777" w:rsidTr="006E074E">
        <w:trPr>
          <w:cantSplit/>
          <w:jc w:val="center"/>
        </w:trPr>
        <w:tc>
          <w:tcPr>
            <w:tcW w:w="1206" w:type="dxa"/>
            <w:vAlign w:val="center"/>
          </w:tcPr>
          <w:p w14:paraId="5E5DA53E" w14:textId="77777777" w:rsidR="00E94189" w:rsidRPr="00991597" w:rsidRDefault="00736541">
            <w:pPr>
              <w:rPr>
                <w:rFonts w:ascii="Calibri" w:hAnsi="Calibri" w:cs="Calibri"/>
                <w:szCs w:val="20"/>
              </w:rPr>
            </w:pPr>
            <w:r w:rsidRPr="00991597">
              <w:rPr>
                <w:rFonts w:ascii="Calibri" w:hAnsi="Calibri" w:cs="Calibri"/>
                <w:szCs w:val="20"/>
              </w:rPr>
              <w:t>PASI &lt;10</w:t>
            </w:r>
          </w:p>
        </w:tc>
        <w:tc>
          <w:tcPr>
            <w:tcW w:w="1206" w:type="dxa"/>
            <w:vAlign w:val="center"/>
          </w:tcPr>
          <w:p w14:paraId="499923D3" w14:textId="77777777" w:rsidR="00E94189" w:rsidRPr="00991597" w:rsidRDefault="00736541">
            <w:pPr>
              <w:rPr>
                <w:rFonts w:ascii="Calibri" w:hAnsi="Calibri" w:cs="Calibri"/>
                <w:szCs w:val="20"/>
              </w:rPr>
            </w:pPr>
            <w:r w:rsidRPr="00991597">
              <w:rPr>
                <w:rFonts w:ascii="Calibri" w:hAnsi="Calibri" w:cs="Calibri"/>
                <w:szCs w:val="20"/>
              </w:rPr>
              <w:t>204</w:t>
            </w:r>
          </w:p>
        </w:tc>
        <w:tc>
          <w:tcPr>
            <w:tcW w:w="1206" w:type="dxa"/>
            <w:vAlign w:val="center"/>
          </w:tcPr>
          <w:p w14:paraId="13002980" w14:textId="77777777" w:rsidR="00E94189" w:rsidRPr="00991597" w:rsidRDefault="00736541">
            <w:pPr>
              <w:rPr>
                <w:rFonts w:ascii="Calibri" w:hAnsi="Calibri" w:cs="Calibri"/>
                <w:szCs w:val="20"/>
              </w:rPr>
            </w:pPr>
            <w:r w:rsidRPr="00991597">
              <w:rPr>
                <w:rFonts w:ascii="Calibri" w:hAnsi="Calibri" w:cs="Calibri"/>
                <w:szCs w:val="20"/>
              </w:rPr>
              <w:t>16</w:t>
            </w:r>
          </w:p>
        </w:tc>
        <w:tc>
          <w:tcPr>
            <w:tcW w:w="1206" w:type="dxa"/>
            <w:vAlign w:val="center"/>
          </w:tcPr>
          <w:p w14:paraId="0844D0CC" w14:textId="77777777" w:rsidR="00E94189" w:rsidRPr="00991597" w:rsidRDefault="00736541">
            <w:pPr>
              <w:rPr>
                <w:rFonts w:ascii="Calibri" w:hAnsi="Calibri" w:cs="Calibri"/>
                <w:szCs w:val="20"/>
              </w:rPr>
            </w:pPr>
            <w:r w:rsidRPr="00991597">
              <w:rPr>
                <w:rFonts w:ascii="Calibri" w:hAnsi="Calibri" w:cs="Calibri"/>
                <w:szCs w:val="20"/>
              </w:rPr>
              <w:t>81.3%</w:t>
            </w:r>
          </w:p>
        </w:tc>
        <w:tc>
          <w:tcPr>
            <w:tcW w:w="1206" w:type="dxa"/>
            <w:vAlign w:val="center"/>
          </w:tcPr>
          <w:p w14:paraId="530AC58D" w14:textId="77777777" w:rsidR="00E94189" w:rsidRPr="00991597" w:rsidRDefault="00736541">
            <w:pPr>
              <w:rPr>
                <w:rFonts w:ascii="Calibri" w:hAnsi="Calibri" w:cs="Calibri"/>
                <w:szCs w:val="20"/>
              </w:rPr>
            </w:pPr>
            <w:r w:rsidRPr="00991597">
              <w:rPr>
                <w:rFonts w:ascii="Calibri" w:hAnsi="Calibri" w:cs="Calibri"/>
                <w:szCs w:val="20"/>
              </w:rPr>
              <w:t>99.5%</w:t>
            </w:r>
          </w:p>
        </w:tc>
        <w:tc>
          <w:tcPr>
            <w:tcW w:w="1206" w:type="dxa"/>
            <w:vAlign w:val="center"/>
          </w:tcPr>
          <w:p w14:paraId="5F4988D7" w14:textId="77777777" w:rsidR="00E94189" w:rsidRPr="00991597" w:rsidRDefault="00736541">
            <w:pPr>
              <w:rPr>
                <w:rFonts w:ascii="Calibri" w:hAnsi="Calibri" w:cs="Calibri"/>
                <w:szCs w:val="20"/>
              </w:rPr>
            </w:pPr>
            <w:r w:rsidRPr="00991597">
              <w:rPr>
                <w:rFonts w:ascii="Calibri" w:hAnsi="Calibri" w:cs="Calibri"/>
                <w:szCs w:val="20"/>
              </w:rPr>
              <w:t>92.9%</w:t>
            </w:r>
          </w:p>
        </w:tc>
        <w:tc>
          <w:tcPr>
            <w:tcW w:w="1206" w:type="dxa"/>
            <w:vAlign w:val="center"/>
          </w:tcPr>
          <w:p w14:paraId="2313790C" w14:textId="77777777" w:rsidR="00E94189" w:rsidRPr="00991597" w:rsidRDefault="00736541">
            <w:pPr>
              <w:rPr>
                <w:rFonts w:ascii="Calibri" w:hAnsi="Calibri" w:cs="Calibri"/>
                <w:szCs w:val="20"/>
              </w:rPr>
            </w:pPr>
            <w:r w:rsidRPr="00991597">
              <w:rPr>
                <w:rFonts w:ascii="Calibri" w:hAnsi="Calibri" w:cs="Calibri"/>
                <w:szCs w:val="20"/>
              </w:rPr>
              <w:t>98.4%</w:t>
            </w:r>
          </w:p>
        </w:tc>
        <w:tc>
          <w:tcPr>
            <w:tcW w:w="1206" w:type="dxa"/>
            <w:vAlign w:val="center"/>
          </w:tcPr>
          <w:p w14:paraId="3D178C23" w14:textId="77777777" w:rsidR="00E94189" w:rsidRPr="00991597" w:rsidRDefault="00736541" w:rsidP="003D31CB">
            <w:pPr>
              <w:jc w:val="center"/>
              <w:rPr>
                <w:rFonts w:ascii="Calibri" w:hAnsi="Calibri" w:cs="Calibri"/>
                <w:szCs w:val="20"/>
              </w:rPr>
            </w:pPr>
            <w:r w:rsidRPr="00991597">
              <w:rPr>
                <w:rFonts w:ascii="Calibri" w:hAnsi="Calibri" w:cs="Calibri"/>
                <w:szCs w:val="20"/>
              </w:rPr>
              <w:t>0.996 (0.988–1.000)</w:t>
            </w:r>
          </w:p>
        </w:tc>
      </w:tr>
    </w:tbl>
    <w:p w14:paraId="6FB5EAE4" w14:textId="77777777" w:rsidR="00E94189" w:rsidRPr="00991597" w:rsidRDefault="00736541">
      <w:pPr>
        <w:rPr>
          <w:rFonts w:ascii="Calibri" w:hAnsi="Calibri" w:cs="Calibri"/>
          <w:iCs/>
          <w:szCs w:val="20"/>
        </w:rPr>
      </w:pPr>
      <w:r w:rsidRPr="00991597">
        <w:rPr>
          <w:rFonts w:ascii="Calibri" w:hAnsi="Calibri" w:cs="Calibri"/>
          <w:iCs/>
          <w:szCs w:val="20"/>
        </w:rPr>
        <w:t>Performance of sex-specific GGT elevation among patients with normal AST and ALT; AUC is based on GGT/ULN.</w:t>
      </w:r>
    </w:p>
    <w:p w14:paraId="310122D7" w14:textId="77777777" w:rsidR="00E94189" w:rsidRPr="00991597" w:rsidRDefault="00736541">
      <w:pPr>
        <w:rPr>
          <w:rFonts w:ascii="Calibri" w:hAnsi="Calibri" w:cs="Calibri"/>
          <w:szCs w:val="20"/>
        </w:rPr>
      </w:pPr>
      <w:r w:rsidRPr="00991597">
        <w:rPr>
          <w:rFonts w:ascii="Calibri" w:hAnsi="Calibri" w:cs="Calibri"/>
          <w:szCs w:val="20"/>
        </w:rPr>
        <w:br w:type="page"/>
      </w:r>
    </w:p>
    <w:p w14:paraId="13A26F3F" w14:textId="77777777" w:rsidR="00E94189" w:rsidRPr="003D31CB" w:rsidRDefault="00736541">
      <w:pPr>
        <w:keepNext/>
        <w:rPr>
          <w:rFonts w:ascii="Calibri" w:hAnsi="Calibri" w:cs="Calibri"/>
          <w:szCs w:val="20"/>
        </w:rPr>
      </w:pPr>
      <w:r w:rsidRPr="003D31CB">
        <w:rPr>
          <w:rFonts w:ascii="Calibri" w:hAnsi="Calibri" w:cs="Calibri"/>
          <w:b/>
          <w:szCs w:val="20"/>
        </w:rPr>
        <w:lastRenderedPageBreak/>
        <w:t>Supplementary Table S5. Exploratory incremental discrimination from adding elevated GGT among patients with normal AST and ALT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30"/>
        <w:gridCol w:w="1930"/>
        <w:gridCol w:w="1930"/>
        <w:gridCol w:w="1930"/>
        <w:gridCol w:w="1930"/>
      </w:tblGrid>
      <w:tr w:rsidR="00E94189" w:rsidRPr="003D31CB" w14:paraId="22B2198C" w14:textId="77777777">
        <w:trPr>
          <w:cantSplit/>
          <w:tblHeader/>
          <w:jc w:val="center"/>
        </w:trPr>
        <w:tc>
          <w:tcPr>
            <w:tcW w:w="1930" w:type="dxa"/>
            <w:shd w:val="clear" w:color="auto" w:fill="D9EAF7"/>
            <w:vAlign w:val="center"/>
          </w:tcPr>
          <w:p w14:paraId="59926EE5" w14:textId="77777777" w:rsidR="00E94189" w:rsidRPr="003D31CB" w:rsidRDefault="00736541">
            <w:pPr>
              <w:rPr>
                <w:rFonts w:ascii="Calibri" w:hAnsi="Calibri" w:cs="Calibri"/>
                <w:szCs w:val="20"/>
              </w:rPr>
            </w:pPr>
            <w:r w:rsidRPr="003D31CB">
              <w:rPr>
                <w:rFonts w:ascii="Calibri" w:hAnsi="Calibri" w:cs="Calibri"/>
                <w:b/>
                <w:szCs w:val="20"/>
              </w:rPr>
              <w:t>Model</w:t>
            </w:r>
          </w:p>
        </w:tc>
        <w:tc>
          <w:tcPr>
            <w:tcW w:w="1930" w:type="dxa"/>
            <w:shd w:val="clear" w:color="auto" w:fill="D9EAF7"/>
            <w:vAlign w:val="center"/>
          </w:tcPr>
          <w:p w14:paraId="61B52B12" w14:textId="77777777" w:rsidR="00E94189" w:rsidRPr="003D31CB" w:rsidRDefault="00736541">
            <w:pPr>
              <w:rPr>
                <w:rFonts w:ascii="Calibri" w:hAnsi="Calibri" w:cs="Calibri"/>
                <w:szCs w:val="20"/>
              </w:rPr>
            </w:pPr>
            <w:r w:rsidRPr="003D31CB">
              <w:rPr>
                <w:rFonts w:ascii="Calibri" w:hAnsi="Calibri" w:cs="Calibri"/>
                <w:b/>
                <w:szCs w:val="20"/>
              </w:rPr>
              <w:t>N / events</w:t>
            </w:r>
          </w:p>
        </w:tc>
        <w:tc>
          <w:tcPr>
            <w:tcW w:w="1930" w:type="dxa"/>
            <w:shd w:val="clear" w:color="auto" w:fill="D9EAF7"/>
            <w:vAlign w:val="center"/>
          </w:tcPr>
          <w:p w14:paraId="7E42303F" w14:textId="77777777" w:rsidR="00E94189" w:rsidRPr="003D31CB" w:rsidRDefault="00736541">
            <w:pPr>
              <w:rPr>
                <w:rFonts w:ascii="Calibri" w:hAnsi="Calibri" w:cs="Calibri"/>
                <w:szCs w:val="20"/>
              </w:rPr>
            </w:pPr>
            <w:r w:rsidRPr="003D31CB">
              <w:rPr>
                <w:rFonts w:ascii="Calibri" w:hAnsi="Calibri" w:cs="Calibri"/>
                <w:b/>
                <w:szCs w:val="20"/>
              </w:rPr>
              <w:t>Mean CV AUC</w:t>
            </w:r>
          </w:p>
        </w:tc>
        <w:tc>
          <w:tcPr>
            <w:tcW w:w="1930" w:type="dxa"/>
            <w:shd w:val="clear" w:color="auto" w:fill="D9EAF7"/>
            <w:vAlign w:val="center"/>
          </w:tcPr>
          <w:p w14:paraId="4C41D181" w14:textId="77777777" w:rsidR="00E94189" w:rsidRPr="003D31CB" w:rsidRDefault="00736541">
            <w:pPr>
              <w:rPr>
                <w:rFonts w:ascii="Calibri" w:hAnsi="Calibri" w:cs="Calibri"/>
                <w:szCs w:val="20"/>
              </w:rPr>
            </w:pPr>
            <w:r w:rsidRPr="003D31CB">
              <w:rPr>
                <w:rFonts w:ascii="Calibri" w:hAnsi="Calibri" w:cs="Calibri"/>
                <w:b/>
                <w:szCs w:val="20"/>
              </w:rPr>
              <w:t>Mean delta AUC</w:t>
            </w:r>
          </w:p>
        </w:tc>
        <w:tc>
          <w:tcPr>
            <w:tcW w:w="1930" w:type="dxa"/>
            <w:shd w:val="clear" w:color="auto" w:fill="D9EAF7"/>
            <w:vAlign w:val="center"/>
          </w:tcPr>
          <w:p w14:paraId="140F1C01" w14:textId="77777777" w:rsidR="00E94189" w:rsidRPr="003D31CB" w:rsidRDefault="00736541">
            <w:pPr>
              <w:rPr>
                <w:rFonts w:ascii="Calibri" w:hAnsi="Calibri" w:cs="Calibri"/>
                <w:szCs w:val="20"/>
              </w:rPr>
            </w:pPr>
            <w:r w:rsidRPr="003D31CB">
              <w:rPr>
                <w:rFonts w:ascii="Calibri" w:hAnsi="Calibri" w:cs="Calibri"/>
                <w:b/>
                <w:szCs w:val="20"/>
              </w:rPr>
              <w:t>2.5th-97.5th percentile delta AUC</w:t>
            </w:r>
          </w:p>
        </w:tc>
      </w:tr>
      <w:tr w:rsidR="00E94189" w:rsidRPr="003D31CB" w14:paraId="02F8B2DE" w14:textId="77777777">
        <w:trPr>
          <w:cantSplit/>
          <w:jc w:val="center"/>
        </w:trPr>
        <w:tc>
          <w:tcPr>
            <w:tcW w:w="1930" w:type="dxa"/>
            <w:vAlign w:val="center"/>
          </w:tcPr>
          <w:p w14:paraId="258AD8C4" w14:textId="77777777" w:rsidR="00E94189" w:rsidRPr="003D31CB" w:rsidRDefault="00736541">
            <w:pPr>
              <w:rPr>
                <w:rFonts w:ascii="Calibri" w:hAnsi="Calibri" w:cs="Calibri"/>
                <w:szCs w:val="20"/>
              </w:rPr>
            </w:pPr>
            <w:r w:rsidRPr="003D31CB">
              <w:rPr>
                <w:rFonts w:ascii="Calibri" w:hAnsi="Calibri" w:cs="Calibri"/>
                <w:szCs w:val="20"/>
              </w:rPr>
              <w:t>Clinical + waist circumference</w:t>
            </w:r>
          </w:p>
        </w:tc>
        <w:tc>
          <w:tcPr>
            <w:tcW w:w="1930" w:type="dxa"/>
            <w:vAlign w:val="center"/>
          </w:tcPr>
          <w:p w14:paraId="5AAAA6ED" w14:textId="77777777" w:rsidR="00E94189" w:rsidRPr="003D31CB" w:rsidRDefault="00736541">
            <w:pPr>
              <w:rPr>
                <w:rFonts w:ascii="Calibri" w:hAnsi="Calibri" w:cs="Calibri"/>
                <w:szCs w:val="20"/>
              </w:rPr>
            </w:pPr>
            <w:r w:rsidRPr="003D31CB">
              <w:rPr>
                <w:rFonts w:ascii="Calibri" w:hAnsi="Calibri" w:cs="Calibri"/>
                <w:szCs w:val="20"/>
              </w:rPr>
              <w:t>389 / 37</w:t>
            </w:r>
          </w:p>
        </w:tc>
        <w:tc>
          <w:tcPr>
            <w:tcW w:w="1930" w:type="dxa"/>
            <w:vAlign w:val="center"/>
          </w:tcPr>
          <w:p w14:paraId="5FD2B620" w14:textId="77777777" w:rsidR="00E94189" w:rsidRPr="003D31CB" w:rsidRDefault="00736541">
            <w:pPr>
              <w:rPr>
                <w:rFonts w:ascii="Calibri" w:hAnsi="Calibri" w:cs="Calibri"/>
                <w:szCs w:val="20"/>
              </w:rPr>
            </w:pPr>
            <w:r w:rsidRPr="003D31CB">
              <w:rPr>
                <w:rFonts w:ascii="Calibri" w:hAnsi="Calibri" w:cs="Calibri"/>
                <w:szCs w:val="20"/>
              </w:rPr>
              <w:t>0.719</w:t>
            </w:r>
          </w:p>
        </w:tc>
        <w:tc>
          <w:tcPr>
            <w:tcW w:w="1930" w:type="dxa"/>
            <w:vAlign w:val="center"/>
          </w:tcPr>
          <w:p w14:paraId="31A1D646" w14:textId="77777777" w:rsidR="00E94189" w:rsidRPr="003D31CB" w:rsidRDefault="00736541">
            <w:pPr>
              <w:rPr>
                <w:rFonts w:ascii="Calibri" w:hAnsi="Calibri" w:cs="Calibri"/>
                <w:szCs w:val="20"/>
              </w:rPr>
            </w:pPr>
            <w:r w:rsidRPr="003D31CB">
              <w:rPr>
                <w:rFonts w:ascii="Calibri" w:hAnsi="Calibri" w:cs="Calibri"/>
                <w:szCs w:val="20"/>
              </w:rPr>
              <w:t>-</w:t>
            </w:r>
          </w:p>
        </w:tc>
        <w:tc>
          <w:tcPr>
            <w:tcW w:w="1930" w:type="dxa"/>
            <w:vAlign w:val="center"/>
          </w:tcPr>
          <w:p w14:paraId="28A5FD71" w14:textId="77777777" w:rsidR="00E94189" w:rsidRPr="003D31CB" w:rsidRDefault="00736541">
            <w:pPr>
              <w:rPr>
                <w:rFonts w:ascii="Calibri" w:hAnsi="Calibri" w:cs="Calibri"/>
                <w:szCs w:val="20"/>
              </w:rPr>
            </w:pPr>
            <w:r w:rsidRPr="003D31CB">
              <w:rPr>
                <w:rFonts w:ascii="Calibri" w:hAnsi="Calibri" w:cs="Calibri"/>
                <w:szCs w:val="20"/>
              </w:rPr>
              <w:t>-</w:t>
            </w:r>
          </w:p>
        </w:tc>
      </w:tr>
      <w:tr w:rsidR="00E94189" w:rsidRPr="003D31CB" w14:paraId="56AB97C4" w14:textId="77777777">
        <w:trPr>
          <w:cantSplit/>
          <w:jc w:val="center"/>
        </w:trPr>
        <w:tc>
          <w:tcPr>
            <w:tcW w:w="1930" w:type="dxa"/>
            <w:vAlign w:val="center"/>
          </w:tcPr>
          <w:p w14:paraId="19F2A7D2" w14:textId="77777777" w:rsidR="00E94189" w:rsidRPr="003D31CB" w:rsidRDefault="00736541">
            <w:pPr>
              <w:rPr>
                <w:rFonts w:ascii="Calibri" w:hAnsi="Calibri" w:cs="Calibri"/>
                <w:szCs w:val="20"/>
              </w:rPr>
            </w:pPr>
            <w:r w:rsidRPr="003D31CB">
              <w:rPr>
                <w:rFonts w:ascii="Calibri" w:hAnsi="Calibri" w:cs="Calibri"/>
                <w:szCs w:val="20"/>
              </w:rPr>
              <w:t>Clinical + waist circumference + elevated GGT</w:t>
            </w:r>
          </w:p>
        </w:tc>
        <w:tc>
          <w:tcPr>
            <w:tcW w:w="1930" w:type="dxa"/>
            <w:vAlign w:val="center"/>
          </w:tcPr>
          <w:p w14:paraId="0D1CED79" w14:textId="77777777" w:rsidR="00E94189" w:rsidRPr="003D31CB" w:rsidRDefault="00736541">
            <w:pPr>
              <w:rPr>
                <w:rFonts w:ascii="Calibri" w:hAnsi="Calibri" w:cs="Calibri"/>
                <w:szCs w:val="20"/>
              </w:rPr>
            </w:pPr>
            <w:r w:rsidRPr="003D31CB">
              <w:rPr>
                <w:rFonts w:ascii="Calibri" w:hAnsi="Calibri" w:cs="Calibri"/>
                <w:szCs w:val="20"/>
              </w:rPr>
              <w:t>389 / 37</w:t>
            </w:r>
          </w:p>
        </w:tc>
        <w:tc>
          <w:tcPr>
            <w:tcW w:w="1930" w:type="dxa"/>
            <w:vAlign w:val="center"/>
          </w:tcPr>
          <w:p w14:paraId="29CEFEB2" w14:textId="77777777" w:rsidR="00E94189" w:rsidRPr="003D31CB" w:rsidRDefault="00736541">
            <w:pPr>
              <w:rPr>
                <w:rFonts w:ascii="Calibri" w:hAnsi="Calibri" w:cs="Calibri"/>
                <w:szCs w:val="20"/>
              </w:rPr>
            </w:pPr>
            <w:r w:rsidRPr="003D31CB">
              <w:rPr>
                <w:rFonts w:ascii="Calibri" w:hAnsi="Calibri" w:cs="Calibri"/>
                <w:szCs w:val="20"/>
              </w:rPr>
              <w:t>0.945</w:t>
            </w:r>
          </w:p>
        </w:tc>
        <w:tc>
          <w:tcPr>
            <w:tcW w:w="1930" w:type="dxa"/>
            <w:vAlign w:val="center"/>
          </w:tcPr>
          <w:p w14:paraId="050DADF0" w14:textId="77777777" w:rsidR="00E94189" w:rsidRPr="003D31CB" w:rsidRDefault="00736541">
            <w:pPr>
              <w:rPr>
                <w:rFonts w:ascii="Calibri" w:hAnsi="Calibri" w:cs="Calibri"/>
                <w:szCs w:val="20"/>
              </w:rPr>
            </w:pPr>
            <w:r w:rsidRPr="003D31CB">
              <w:rPr>
                <w:rFonts w:ascii="Calibri" w:hAnsi="Calibri" w:cs="Calibri"/>
                <w:szCs w:val="20"/>
              </w:rPr>
              <w:t>0.226</w:t>
            </w:r>
          </w:p>
        </w:tc>
        <w:tc>
          <w:tcPr>
            <w:tcW w:w="1930" w:type="dxa"/>
            <w:vAlign w:val="center"/>
          </w:tcPr>
          <w:p w14:paraId="78D6774C" w14:textId="77777777" w:rsidR="00E94189" w:rsidRPr="003D31CB" w:rsidRDefault="00736541">
            <w:pPr>
              <w:rPr>
                <w:rFonts w:ascii="Calibri" w:hAnsi="Calibri" w:cs="Calibri"/>
                <w:szCs w:val="20"/>
              </w:rPr>
            </w:pPr>
            <w:r w:rsidRPr="003D31CB">
              <w:rPr>
                <w:rFonts w:ascii="Calibri" w:hAnsi="Calibri" w:cs="Calibri"/>
                <w:szCs w:val="20"/>
              </w:rPr>
              <w:t>0.201-0.253</w:t>
            </w:r>
          </w:p>
        </w:tc>
      </w:tr>
      <w:tr w:rsidR="00E94189" w:rsidRPr="003D31CB" w14:paraId="6C7BFEAF" w14:textId="77777777">
        <w:trPr>
          <w:cantSplit/>
          <w:jc w:val="center"/>
        </w:trPr>
        <w:tc>
          <w:tcPr>
            <w:tcW w:w="1930" w:type="dxa"/>
            <w:vAlign w:val="center"/>
          </w:tcPr>
          <w:p w14:paraId="0FEA2F78" w14:textId="77777777" w:rsidR="00E94189" w:rsidRPr="003D31CB" w:rsidRDefault="00736541">
            <w:pPr>
              <w:rPr>
                <w:rFonts w:ascii="Calibri" w:hAnsi="Calibri" w:cs="Calibri"/>
                <w:szCs w:val="20"/>
              </w:rPr>
            </w:pPr>
            <w:r w:rsidRPr="003D31CB">
              <w:rPr>
                <w:rFonts w:ascii="Calibri" w:hAnsi="Calibri" w:cs="Calibri"/>
                <w:szCs w:val="20"/>
              </w:rPr>
              <w:t>Clinical + BMI</w:t>
            </w:r>
          </w:p>
        </w:tc>
        <w:tc>
          <w:tcPr>
            <w:tcW w:w="1930" w:type="dxa"/>
            <w:vAlign w:val="center"/>
          </w:tcPr>
          <w:p w14:paraId="262BCC56" w14:textId="77777777" w:rsidR="00E94189" w:rsidRPr="003D31CB" w:rsidRDefault="00736541">
            <w:pPr>
              <w:rPr>
                <w:rFonts w:ascii="Calibri" w:hAnsi="Calibri" w:cs="Calibri"/>
                <w:szCs w:val="20"/>
              </w:rPr>
            </w:pPr>
            <w:r w:rsidRPr="003D31CB">
              <w:rPr>
                <w:rFonts w:ascii="Calibri" w:hAnsi="Calibri" w:cs="Calibri"/>
                <w:szCs w:val="20"/>
              </w:rPr>
              <w:t>396 / 37</w:t>
            </w:r>
          </w:p>
        </w:tc>
        <w:tc>
          <w:tcPr>
            <w:tcW w:w="1930" w:type="dxa"/>
            <w:vAlign w:val="center"/>
          </w:tcPr>
          <w:p w14:paraId="794ACC7D" w14:textId="77777777" w:rsidR="00E94189" w:rsidRPr="003D31CB" w:rsidRDefault="00736541">
            <w:pPr>
              <w:rPr>
                <w:rFonts w:ascii="Calibri" w:hAnsi="Calibri" w:cs="Calibri"/>
                <w:szCs w:val="20"/>
              </w:rPr>
            </w:pPr>
            <w:r w:rsidRPr="003D31CB">
              <w:rPr>
                <w:rFonts w:ascii="Calibri" w:hAnsi="Calibri" w:cs="Calibri"/>
                <w:szCs w:val="20"/>
              </w:rPr>
              <w:t>0.713</w:t>
            </w:r>
          </w:p>
        </w:tc>
        <w:tc>
          <w:tcPr>
            <w:tcW w:w="1930" w:type="dxa"/>
            <w:vAlign w:val="center"/>
          </w:tcPr>
          <w:p w14:paraId="4593E207" w14:textId="77777777" w:rsidR="00E94189" w:rsidRPr="003D31CB" w:rsidRDefault="00736541">
            <w:pPr>
              <w:rPr>
                <w:rFonts w:ascii="Calibri" w:hAnsi="Calibri" w:cs="Calibri"/>
                <w:szCs w:val="20"/>
              </w:rPr>
            </w:pPr>
            <w:r w:rsidRPr="003D31CB">
              <w:rPr>
                <w:rFonts w:ascii="Calibri" w:hAnsi="Calibri" w:cs="Calibri"/>
                <w:szCs w:val="20"/>
              </w:rPr>
              <w:t>-</w:t>
            </w:r>
          </w:p>
        </w:tc>
        <w:tc>
          <w:tcPr>
            <w:tcW w:w="1930" w:type="dxa"/>
            <w:vAlign w:val="center"/>
          </w:tcPr>
          <w:p w14:paraId="555301E1" w14:textId="77777777" w:rsidR="00E94189" w:rsidRPr="003D31CB" w:rsidRDefault="00736541">
            <w:pPr>
              <w:rPr>
                <w:rFonts w:ascii="Calibri" w:hAnsi="Calibri" w:cs="Calibri"/>
                <w:szCs w:val="20"/>
              </w:rPr>
            </w:pPr>
            <w:r w:rsidRPr="003D31CB">
              <w:rPr>
                <w:rFonts w:ascii="Calibri" w:hAnsi="Calibri" w:cs="Calibri"/>
                <w:szCs w:val="20"/>
              </w:rPr>
              <w:t>-</w:t>
            </w:r>
          </w:p>
        </w:tc>
      </w:tr>
      <w:tr w:rsidR="00E94189" w:rsidRPr="003D31CB" w14:paraId="41041D7B" w14:textId="77777777">
        <w:trPr>
          <w:cantSplit/>
          <w:jc w:val="center"/>
        </w:trPr>
        <w:tc>
          <w:tcPr>
            <w:tcW w:w="1930" w:type="dxa"/>
            <w:vAlign w:val="center"/>
          </w:tcPr>
          <w:p w14:paraId="6BE679A1" w14:textId="77777777" w:rsidR="00E94189" w:rsidRPr="003D31CB" w:rsidRDefault="00736541">
            <w:pPr>
              <w:rPr>
                <w:rFonts w:ascii="Calibri" w:hAnsi="Calibri" w:cs="Calibri"/>
                <w:szCs w:val="20"/>
              </w:rPr>
            </w:pPr>
            <w:r w:rsidRPr="003D31CB">
              <w:rPr>
                <w:rFonts w:ascii="Calibri" w:hAnsi="Calibri" w:cs="Calibri"/>
                <w:szCs w:val="20"/>
              </w:rPr>
              <w:t>Clinical + BMI + elevated GGT</w:t>
            </w:r>
          </w:p>
        </w:tc>
        <w:tc>
          <w:tcPr>
            <w:tcW w:w="1930" w:type="dxa"/>
            <w:vAlign w:val="center"/>
          </w:tcPr>
          <w:p w14:paraId="03D511A6" w14:textId="77777777" w:rsidR="00E94189" w:rsidRPr="003D31CB" w:rsidRDefault="00736541">
            <w:pPr>
              <w:rPr>
                <w:rFonts w:ascii="Calibri" w:hAnsi="Calibri" w:cs="Calibri"/>
                <w:szCs w:val="20"/>
              </w:rPr>
            </w:pPr>
            <w:r w:rsidRPr="003D31CB">
              <w:rPr>
                <w:rFonts w:ascii="Calibri" w:hAnsi="Calibri" w:cs="Calibri"/>
                <w:szCs w:val="20"/>
              </w:rPr>
              <w:t>396 / 37</w:t>
            </w:r>
          </w:p>
        </w:tc>
        <w:tc>
          <w:tcPr>
            <w:tcW w:w="1930" w:type="dxa"/>
            <w:vAlign w:val="center"/>
          </w:tcPr>
          <w:p w14:paraId="2012C009" w14:textId="77777777" w:rsidR="00E94189" w:rsidRPr="003D31CB" w:rsidRDefault="00736541">
            <w:pPr>
              <w:rPr>
                <w:rFonts w:ascii="Calibri" w:hAnsi="Calibri" w:cs="Calibri"/>
                <w:szCs w:val="20"/>
              </w:rPr>
            </w:pPr>
            <w:r w:rsidRPr="003D31CB">
              <w:rPr>
                <w:rFonts w:ascii="Calibri" w:hAnsi="Calibri" w:cs="Calibri"/>
                <w:szCs w:val="20"/>
              </w:rPr>
              <w:t>0.936</w:t>
            </w:r>
          </w:p>
        </w:tc>
        <w:tc>
          <w:tcPr>
            <w:tcW w:w="1930" w:type="dxa"/>
            <w:vAlign w:val="center"/>
          </w:tcPr>
          <w:p w14:paraId="0A5DCBA0" w14:textId="77777777" w:rsidR="00E94189" w:rsidRPr="003D31CB" w:rsidRDefault="00736541">
            <w:pPr>
              <w:rPr>
                <w:rFonts w:ascii="Calibri" w:hAnsi="Calibri" w:cs="Calibri"/>
                <w:szCs w:val="20"/>
              </w:rPr>
            </w:pPr>
            <w:r w:rsidRPr="003D31CB">
              <w:rPr>
                <w:rFonts w:ascii="Calibri" w:hAnsi="Calibri" w:cs="Calibri"/>
                <w:szCs w:val="20"/>
              </w:rPr>
              <w:t>0.223</w:t>
            </w:r>
          </w:p>
        </w:tc>
        <w:tc>
          <w:tcPr>
            <w:tcW w:w="1930" w:type="dxa"/>
            <w:vAlign w:val="center"/>
          </w:tcPr>
          <w:p w14:paraId="4B596F00" w14:textId="77777777" w:rsidR="00E94189" w:rsidRPr="003D31CB" w:rsidRDefault="00736541">
            <w:pPr>
              <w:rPr>
                <w:rFonts w:ascii="Calibri" w:hAnsi="Calibri" w:cs="Calibri"/>
                <w:szCs w:val="20"/>
              </w:rPr>
            </w:pPr>
            <w:r w:rsidRPr="003D31CB">
              <w:rPr>
                <w:rFonts w:ascii="Calibri" w:hAnsi="Calibri" w:cs="Calibri"/>
                <w:szCs w:val="20"/>
              </w:rPr>
              <w:t>0.198-0.248</w:t>
            </w:r>
          </w:p>
        </w:tc>
      </w:tr>
    </w:tbl>
    <w:p w14:paraId="55EBC04A" w14:textId="77777777" w:rsidR="00E94189" w:rsidRPr="003F56F5" w:rsidRDefault="00736541">
      <w:pPr>
        <w:rPr>
          <w:rFonts w:ascii="Calibri" w:hAnsi="Calibri" w:cs="Calibri"/>
          <w:iCs/>
          <w:szCs w:val="20"/>
        </w:rPr>
      </w:pPr>
      <w:r w:rsidRPr="003F56F5">
        <w:rPr>
          <w:rFonts w:ascii="Calibri" w:hAnsi="Calibri" w:cs="Calibri"/>
          <w:iCs/>
          <w:szCs w:val="20"/>
        </w:rPr>
        <w:t>Ridge-penalized logistic regression with 100 repetitions of stratified five-fold cross-validation. Ranges are empirical distributions, not external-validation confidence intervals.</w:t>
      </w:r>
    </w:p>
    <w:p w14:paraId="503CB119" w14:textId="77777777" w:rsidR="00E94189" w:rsidRDefault="00736541">
      <w:r>
        <w:br w:type="page"/>
      </w:r>
    </w:p>
    <w:p w14:paraId="4362DA3B" w14:textId="77777777" w:rsidR="00E94189" w:rsidRPr="003F56F5" w:rsidRDefault="00736541">
      <w:pPr>
        <w:keepNext/>
        <w:rPr>
          <w:rFonts w:ascii="Calibri" w:hAnsi="Calibri" w:cs="Calibri"/>
          <w:szCs w:val="20"/>
        </w:rPr>
      </w:pPr>
      <w:r w:rsidRPr="003F56F5">
        <w:rPr>
          <w:rFonts w:ascii="Calibri" w:hAnsi="Calibri" w:cs="Calibri"/>
          <w:b/>
          <w:szCs w:val="20"/>
        </w:rPr>
        <w:lastRenderedPageBreak/>
        <w:t>Supplementary Table S6. Exploratory principal component analysis of continuous cardiometabolic measures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048"/>
        <w:gridCol w:w="2160"/>
        <w:gridCol w:w="2160"/>
      </w:tblGrid>
      <w:tr w:rsidR="00E94189" w:rsidRPr="003F56F5" w14:paraId="3810BACF" w14:textId="77777777">
        <w:trPr>
          <w:cantSplit/>
          <w:tblHeader/>
          <w:jc w:val="center"/>
        </w:trPr>
        <w:tc>
          <w:tcPr>
            <w:tcW w:w="6048" w:type="dxa"/>
            <w:shd w:val="clear" w:color="auto" w:fill="D9EAF7"/>
            <w:vAlign w:val="center"/>
          </w:tcPr>
          <w:p w14:paraId="425AF495" w14:textId="77777777" w:rsidR="00E94189" w:rsidRPr="003F56F5" w:rsidRDefault="00736541">
            <w:pPr>
              <w:rPr>
                <w:rFonts w:ascii="Calibri" w:hAnsi="Calibri" w:cs="Calibri"/>
                <w:szCs w:val="20"/>
              </w:rPr>
            </w:pPr>
            <w:r w:rsidRPr="003F56F5">
              <w:rPr>
                <w:rFonts w:ascii="Calibri" w:hAnsi="Calibri" w:cs="Calibri"/>
                <w:b/>
                <w:szCs w:val="20"/>
              </w:rPr>
              <w:t>Measure</w:t>
            </w:r>
          </w:p>
        </w:tc>
        <w:tc>
          <w:tcPr>
            <w:tcW w:w="2160" w:type="dxa"/>
            <w:shd w:val="clear" w:color="auto" w:fill="D9EAF7"/>
            <w:vAlign w:val="center"/>
          </w:tcPr>
          <w:p w14:paraId="3665C83A" w14:textId="77777777" w:rsidR="00E94189" w:rsidRPr="003F56F5" w:rsidRDefault="00736541">
            <w:pPr>
              <w:rPr>
                <w:rFonts w:ascii="Calibri" w:hAnsi="Calibri" w:cs="Calibri"/>
                <w:szCs w:val="20"/>
              </w:rPr>
            </w:pPr>
            <w:r w:rsidRPr="003F56F5">
              <w:rPr>
                <w:rFonts w:ascii="Calibri" w:hAnsi="Calibri" w:cs="Calibri"/>
                <w:b/>
                <w:szCs w:val="20"/>
              </w:rPr>
              <w:t>PC1 loading</w:t>
            </w:r>
          </w:p>
        </w:tc>
        <w:tc>
          <w:tcPr>
            <w:tcW w:w="2160" w:type="dxa"/>
            <w:shd w:val="clear" w:color="auto" w:fill="D9EAF7"/>
            <w:vAlign w:val="center"/>
          </w:tcPr>
          <w:p w14:paraId="79BF3993" w14:textId="77777777" w:rsidR="00E94189" w:rsidRPr="003F56F5" w:rsidRDefault="00736541">
            <w:pPr>
              <w:rPr>
                <w:rFonts w:ascii="Calibri" w:hAnsi="Calibri" w:cs="Calibri"/>
                <w:szCs w:val="20"/>
              </w:rPr>
            </w:pPr>
            <w:r w:rsidRPr="003F56F5">
              <w:rPr>
                <w:rFonts w:ascii="Calibri" w:hAnsi="Calibri" w:cs="Calibri"/>
                <w:b/>
                <w:szCs w:val="20"/>
              </w:rPr>
              <w:t>PC2 loading</w:t>
            </w:r>
          </w:p>
        </w:tc>
      </w:tr>
      <w:tr w:rsidR="00E94189" w:rsidRPr="003F56F5" w14:paraId="6EFE8554" w14:textId="77777777">
        <w:trPr>
          <w:cantSplit/>
          <w:jc w:val="center"/>
        </w:trPr>
        <w:tc>
          <w:tcPr>
            <w:tcW w:w="6048" w:type="dxa"/>
            <w:vAlign w:val="center"/>
          </w:tcPr>
          <w:p w14:paraId="74DB5B28" w14:textId="77777777" w:rsidR="00E94189" w:rsidRPr="003F56F5" w:rsidRDefault="00736541">
            <w:pPr>
              <w:rPr>
                <w:rFonts w:ascii="Calibri" w:hAnsi="Calibri" w:cs="Calibri"/>
                <w:szCs w:val="20"/>
              </w:rPr>
            </w:pPr>
            <w:r w:rsidRPr="003F56F5">
              <w:rPr>
                <w:rFonts w:ascii="Calibri" w:hAnsi="Calibri" w:cs="Calibri"/>
                <w:szCs w:val="20"/>
              </w:rPr>
              <w:t>Waist circumference</w:t>
            </w:r>
          </w:p>
        </w:tc>
        <w:tc>
          <w:tcPr>
            <w:tcW w:w="2160" w:type="dxa"/>
            <w:vAlign w:val="center"/>
          </w:tcPr>
          <w:p w14:paraId="1E450412" w14:textId="77777777" w:rsidR="00E94189" w:rsidRPr="003F56F5" w:rsidRDefault="00736541">
            <w:pPr>
              <w:rPr>
                <w:rFonts w:ascii="Calibri" w:hAnsi="Calibri" w:cs="Calibri"/>
                <w:szCs w:val="20"/>
              </w:rPr>
            </w:pPr>
            <w:r w:rsidRPr="003F56F5">
              <w:rPr>
                <w:rFonts w:ascii="Calibri" w:hAnsi="Calibri" w:cs="Calibri"/>
                <w:szCs w:val="20"/>
              </w:rPr>
              <w:t>0.87</w:t>
            </w:r>
          </w:p>
        </w:tc>
        <w:tc>
          <w:tcPr>
            <w:tcW w:w="2160" w:type="dxa"/>
            <w:vAlign w:val="center"/>
          </w:tcPr>
          <w:p w14:paraId="58B9E7CD" w14:textId="77777777" w:rsidR="00E94189" w:rsidRPr="003F56F5" w:rsidRDefault="00736541">
            <w:pPr>
              <w:rPr>
                <w:rFonts w:ascii="Calibri" w:hAnsi="Calibri" w:cs="Calibri"/>
                <w:szCs w:val="20"/>
              </w:rPr>
            </w:pPr>
            <w:r w:rsidRPr="003F56F5">
              <w:rPr>
                <w:rFonts w:ascii="Calibri" w:hAnsi="Calibri" w:cs="Calibri"/>
                <w:szCs w:val="20"/>
              </w:rPr>
              <w:t>-0.31</w:t>
            </w:r>
          </w:p>
        </w:tc>
      </w:tr>
      <w:tr w:rsidR="00E94189" w:rsidRPr="003F56F5" w14:paraId="28043B63" w14:textId="77777777">
        <w:trPr>
          <w:cantSplit/>
          <w:jc w:val="center"/>
        </w:trPr>
        <w:tc>
          <w:tcPr>
            <w:tcW w:w="6048" w:type="dxa"/>
            <w:vAlign w:val="center"/>
          </w:tcPr>
          <w:p w14:paraId="354DC9E6" w14:textId="77777777" w:rsidR="00E94189" w:rsidRPr="003F56F5" w:rsidRDefault="00736541">
            <w:pPr>
              <w:rPr>
                <w:rFonts w:ascii="Calibri" w:hAnsi="Calibri" w:cs="Calibri"/>
                <w:szCs w:val="20"/>
              </w:rPr>
            </w:pPr>
            <w:r w:rsidRPr="003F56F5">
              <w:rPr>
                <w:rFonts w:ascii="Calibri" w:hAnsi="Calibri" w:cs="Calibri"/>
                <w:szCs w:val="20"/>
              </w:rPr>
              <w:t>BMI</w:t>
            </w:r>
          </w:p>
        </w:tc>
        <w:tc>
          <w:tcPr>
            <w:tcW w:w="2160" w:type="dxa"/>
            <w:vAlign w:val="center"/>
          </w:tcPr>
          <w:p w14:paraId="04474311" w14:textId="77777777" w:rsidR="00E94189" w:rsidRPr="003F56F5" w:rsidRDefault="00736541">
            <w:pPr>
              <w:rPr>
                <w:rFonts w:ascii="Calibri" w:hAnsi="Calibri" w:cs="Calibri"/>
                <w:szCs w:val="20"/>
              </w:rPr>
            </w:pPr>
            <w:r w:rsidRPr="003F56F5">
              <w:rPr>
                <w:rFonts w:ascii="Calibri" w:hAnsi="Calibri" w:cs="Calibri"/>
                <w:szCs w:val="20"/>
              </w:rPr>
              <w:t>0.82</w:t>
            </w:r>
          </w:p>
        </w:tc>
        <w:tc>
          <w:tcPr>
            <w:tcW w:w="2160" w:type="dxa"/>
            <w:vAlign w:val="center"/>
          </w:tcPr>
          <w:p w14:paraId="3CE493BB" w14:textId="77777777" w:rsidR="00E94189" w:rsidRPr="003F56F5" w:rsidRDefault="00736541">
            <w:pPr>
              <w:rPr>
                <w:rFonts w:ascii="Calibri" w:hAnsi="Calibri" w:cs="Calibri"/>
                <w:szCs w:val="20"/>
              </w:rPr>
            </w:pPr>
            <w:r w:rsidRPr="003F56F5">
              <w:rPr>
                <w:rFonts w:ascii="Calibri" w:hAnsi="Calibri" w:cs="Calibri"/>
                <w:szCs w:val="20"/>
              </w:rPr>
              <w:t>-0.38</w:t>
            </w:r>
          </w:p>
        </w:tc>
      </w:tr>
      <w:tr w:rsidR="00E94189" w:rsidRPr="003F56F5" w14:paraId="608BE042" w14:textId="77777777">
        <w:trPr>
          <w:cantSplit/>
          <w:jc w:val="center"/>
        </w:trPr>
        <w:tc>
          <w:tcPr>
            <w:tcW w:w="6048" w:type="dxa"/>
            <w:vAlign w:val="center"/>
          </w:tcPr>
          <w:p w14:paraId="4566FF42" w14:textId="77777777" w:rsidR="00E94189" w:rsidRPr="003F56F5" w:rsidRDefault="00736541">
            <w:pPr>
              <w:rPr>
                <w:rFonts w:ascii="Calibri" w:hAnsi="Calibri" w:cs="Calibri"/>
                <w:szCs w:val="20"/>
              </w:rPr>
            </w:pPr>
            <w:r w:rsidRPr="003F56F5">
              <w:rPr>
                <w:rFonts w:ascii="Calibri" w:hAnsi="Calibri" w:cs="Calibri"/>
                <w:szCs w:val="20"/>
              </w:rPr>
              <w:t>Log triglycerides</w:t>
            </w:r>
          </w:p>
        </w:tc>
        <w:tc>
          <w:tcPr>
            <w:tcW w:w="2160" w:type="dxa"/>
            <w:vAlign w:val="center"/>
          </w:tcPr>
          <w:p w14:paraId="1B5B6CF5" w14:textId="77777777" w:rsidR="00E94189" w:rsidRPr="003F56F5" w:rsidRDefault="00736541">
            <w:pPr>
              <w:rPr>
                <w:rFonts w:ascii="Calibri" w:hAnsi="Calibri" w:cs="Calibri"/>
                <w:szCs w:val="20"/>
              </w:rPr>
            </w:pPr>
            <w:r w:rsidRPr="003F56F5">
              <w:rPr>
                <w:rFonts w:ascii="Calibri" w:hAnsi="Calibri" w:cs="Calibri"/>
                <w:szCs w:val="20"/>
              </w:rPr>
              <w:t>0.68</w:t>
            </w:r>
          </w:p>
        </w:tc>
        <w:tc>
          <w:tcPr>
            <w:tcW w:w="2160" w:type="dxa"/>
            <w:vAlign w:val="center"/>
          </w:tcPr>
          <w:p w14:paraId="1D6FAEA6" w14:textId="77777777" w:rsidR="00E94189" w:rsidRPr="003F56F5" w:rsidRDefault="00736541">
            <w:pPr>
              <w:rPr>
                <w:rFonts w:ascii="Calibri" w:hAnsi="Calibri" w:cs="Calibri"/>
                <w:szCs w:val="20"/>
              </w:rPr>
            </w:pPr>
            <w:r w:rsidRPr="003F56F5">
              <w:rPr>
                <w:rFonts w:ascii="Calibri" w:hAnsi="Calibri" w:cs="Calibri"/>
                <w:szCs w:val="20"/>
              </w:rPr>
              <w:t>0.34</w:t>
            </w:r>
          </w:p>
        </w:tc>
      </w:tr>
      <w:tr w:rsidR="00E94189" w:rsidRPr="003F56F5" w14:paraId="5222C58C" w14:textId="77777777">
        <w:trPr>
          <w:cantSplit/>
          <w:jc w:val="center"/>
        </w:trPr>
        <w:tc>
          <w:tcPr>
            <w:tcW w:w="6048" w:type="dxa"/>
            <w:vAlign w:val="center"/>
          </w:tcPr>
          <w:p w14:paraId="71272887" w14:textId="77777777" w:rsidR="00E94189" w:rsidRPr="003F56F5" w:rsidRDefault="00736541">
            <w:pPr>
              <w:rPr>
                <w:rFonts w:ascii="Calibri" w:hAnsi="Calibri" w:cs="Calibri"/>
                <w:szCs w:val="20"/>
              </w:rPr>
            </w:pPr>
            <w:r w:rsidRPr="003F56F5">
              <w:rPr>
                <w:rFonts w:ascii="Calibri" w:hAnsi="Calibri" w:cs="Calibri"/>
                <w:szCs w:val="20"/>
              </w:rPr>
              <w:t>HDL cholesterol</w:t>
            </w:r>
          </w:p>
        </w:tc>
        <w:tc>
          <w:tcPr>
            <w:tcW w:w="2160" w:type="dxa"/>
            <w:vAlign w:val="center"/>
          </w:tcPr>
          <w:p w14:paraId="064ABA1C" w14:textId="77777777" w:rsidR="00E94189" w:rsidRPr="003F56F5" w:rsidRDefault="00736541">
            <w:pPr>
              <w:rPr>
                <w:rFonts w:ascii="Calibri" w:hAnsi="Calibri" w:cs="Calibri"/>
                <w:szCs w:val="20"/>
              </w:rPr>
            </w:pPr>
            <w:r w:rsidRPr="003F56F5">
              <w:rPr>
                <w:rFonts w:ascii="Calibri" w:hAnsi="Calibri" w:cs="Calibri"/>
                <w:szCs w:val="20"/>
              </w:rPr>
              <w:t>-0.62</w:t>
            </w:r>
          </w:p>
        </w:tc>
        <w:tc>
          <w:tcPr>
            <w:tcW w:w="2160" w:type="dxa"/>
            <w:vAlign w:val="center"/>
          </w:tcPr>
          <w:p w14:paraId="7BD26968" w14:textId="77777777" w:rsidR="00E94189" w:rsidRPr="003F56F5" w:rsidRDefault="00736541">
            <w:pPr>
              <w:rPr>
                <w:rFonts w:ascii="Calibri" w:hAnsi="Calibri" w:cs="Calibri"/>
                <w:szCs w:val="20"/>
              </w:rPr>
            </w:pPr>
            <w:r w:rsidRPr="003F56F5">
              <w:rPr>
                <w:rFonts w:ascii="Calibri" w:hAnsi="Calibri" w:cs="Calibri"/>
                <w:szCs w:val="20"/>
              </w:rPr>
              <w:t>-0.02</w:t>
            </w:r>
          </w:p>
        </w:tc>
      </w:tr>
      <w:tr w:rsidR="00E94189" w:rsidRPr="003F56F5" w14:paraId="4C00F976" w14:textId="77777777">
        <w:trPr>
          <w:cantSplit/>
          <w:jc w:val="center"/>
        </w:trPr>
        <w:tc>
          <w:tcPr>
            <w:tcW w:w="6048" w:type="dxa"/>
            <w:vAlign w:val="center"/>
          </w:tcPr>
          <w:p w14:paraId="1B0174FD" w14:textId="77777777" w:rsidR="00E94189" w:rsidRPr="003F56F5" w:rsidRDefault="00736541">
            <w:pPr>
              <w:rPr>
                <w:rFonts w:ascii="Calibri" w:hAnsi="Calibri" w:cs="Calibri"/>
                <w:szCs w:val="20"/>
              </w:rPr>
            </w:pPr>
            <w:r w:rsidRPr="003F56F5">
              <w:rPr>
                <w:rFonts w:ascii="Calibri" w:hAnsi="Calibri" w:cs="Calibri"/>
                <w:szCs w:val="20"/>
              </w:rPr>
              <w:t>Log fasting glucose</w:t>
            </w:r>
          </w:p>
        </w:tc>
        <w:tc>
          <w:tcPr>
            <w:tcW w:w="2160" w:type="dxa"/>
            <w:vAlign w:val="center"/>
          </w:tcPr>
          <w:p w14:paraId="21F1BB52" w14:textId="77777777" w:rsidR="00E94189" w:rsidRPr="003F56F5" w:rsidRDefault="00736541">
            <w:pPr>
              <w:rPr>
                <w:rFonts w:ascii="Calibri" w:hAnsi="Calibri" w:cs="Calibri"/>
                <w:szCs w:val="20"/>
              </w:rPr>
            </w:pPr>
            <w:r w:rsidRPr="003F56F5">
              <w:rPr>
                <w:rFonts w:ascii="Calibri" w:hAnsi="Calibri" w:cs="Calibri"/>
                <w:szCs w:val="20"/>
              </w:rPr>
              <w:t>0.45</w:t>
            </w:r>
          </w:p>
        </w:tc>
        <w:tc>
          <w:tcPr>
            <w:tcW w:w="2160" w:type="dxa"/>
            <w:vAlign w:val="center"/>
          </w:tcPr>
          <w:p w14:paraId="51ABEF1C" w14:textId="77777777" w:rsidR="00E94189" w:rsidRPr="003F56F5" w:rsidRDefault="00736541">
            <w:pPr>
              <w:rPr>
                <w:rFonts w:ascii="Calibri" w:hAnsi="Calibri" w:cs="Calibri"/>
                <w:szCs w:val="20"/>
              </w:rPr>
            </w:pPr>
            <w:r w:rsidRPr="003F56F5">
              <w:rPr>
                <w:rFonts w:ascii="Calibri" w:hAnsi="Calibri" w:cs="Calibri"/>
                <w:szCs w:val="20"/>
              </w:rPr>
              <w:t>0.75</w:t>
            </w:r>
          </w:p>
        </w:tc>
      </w:tr>
      <w:tr w:rsidR="00E94189" w:rsidRPr="003F56F5" w14:paraId="546D8E67" w14:textId="77777777">
        <w:trPr>
          <w:cantSplit/>
          <w:jc w:val="center"/>
        </w:trPr>
        <w:tc>
          <w:tcPr>
            <w:tcW w:w="6048" w:type="dxa"/>
            <w:vAlign w:val="center"/>
          </w:tcPr>
          <w:p w14:paraId="5C6EFA1C" w14:textId="77777777" w:rsidR="00E94189" w:rsidRPr="003F56F5" w:rsidRDefault="00736541">
            <w:pPr>
              <w:rPr>
                <w:rFonts w:ascii="Calibri" w:hAnsi="Calibri" w:cs="Calibri"/>
                <w:szCs w:val="20"/>
              </w:rPr>
            </w:pPr>
            <w:r w:rsidRPr="003F56F5">
              <w:rPr>
                <w:rFonts w:ascii="Calibri" w:hAnsi="Calibri" w:cs="Calibri"/>
                <w:szCs w:val="20"/>
              </w:rPr>
              <w:t>Variance explained</w:t>
            </w:r>
          </w:p>
        </w:tc>
        <w:tc>
          <w:tcPr>
            <w:tcW w:w="2160" w:type="dxa"/>
            <w:vAlign w:val="center"/>
          </w:tcPr>
          <w:p w14:paraId="287DE0A3" w14:textId="77777777" w:rsidR="00E94189" w:rsidRPr="003F56F5" w:rsidRDefault="00736541">
            <w:pPr>
              <w:rPr>
                <w:rFonts w:ascii="Calibri" w:hAnsi="Calibri" w:cs="Calibri"/>
                <w:szCs w:val="20"/>
              </w:rPr>
            </w:pPr>
            <w:r w:rsidRPr="003F56F5">
              <w:rPr>
                <w:rFonts w:ascii="Calibri" w:hAnsi="Calibri" w:cs="Calibri"/>
                <w:szCs w:val="20"/>
              </w:rPr>
              <w:t>49.5%</w:t>
            </w:r>
          </w:p>
        </w:tc>
        <w:tc>
          <w:tcPr>
            <w:tcW w:w="2160" w:type="dxa"/>
            <w:vAlign w:val="center"/>
          </w:tcPr>
          <w:p w14:paraId="001F863D" w14:textId="77777777" w:rsidR="00E94189" w:rsidRPr="003F56F5" w:rsidRDefault="00736541">
            <w:pPr>
              <w:rPr>
                <w:rFonts w:ascii="Calibri" w:hAnsi="Calibri" w:cs="Calibri"/>
                <w:szCs w:val="20"/>
              </w:rPr>
            </w:pPr>
            <w:r w:rsidRPr="003F56F5">
              <w:rPr>
                <w:rFonts w:ascii="Calibri" w:hAnsi="Calibri" w:cs="Calibri"/>
                <w:szCs w:val="20"/>
              </w:rPr>
              <w:t>18.4%</w:t>
            </w:r>
          </w:p>
        </w:tc>
      </w:tr>
      <w:tr w:rsidR="00E94189" w:rsidRPr="003F56F5" w14:paraId="28B4D6F4" w14:textId="77777777">
        <w:trPr>
          <w:cantSplit/>
          <w:jc w:val="center"/>
        </w:trPr>
        <w:tc>
          <w:tcPr>
            <w:tcW w:w="6048" w:type="dxa"/>
            <w:vAlign w:val="center"/>
          </w:tcPr>
          <w:p w14:paraId="09FCE0C3" w14:textId="77777777" w:rsidR="00E94189" w:rsidRPr="003F56F5" w:rsidRDefault="00736541">
            <w:pPr>
              <w:rPr>
                <w:rFonts w:ascii="Calibri" w:hAnsi="Calibri" w:cs="Calibri"/>
                <w:szCs w:val="20"/>
              </w:rPr>
            </w:pPr>
            <w:r w:rsidRPr="003F56F5">
              <w:rPr>
                <w:rFonts w:ascii="Calibri" w:hAnsi="Calibri" w:cs="Calibri"/>
                <w:szCs w:val="20"/>
              </w:rPr>
              <w:t>Cumulative variance</w:t>
            </w:r>
          </w:p>
        </w:tc>
        <w:tc>
          <w:tcPr>
            <w:tcW w:w="2160" w:type="dxa"/>
            <w:vAlign w:val="center"/>
          </w:tcPr>
          <w:p w14:paraId="45474473" w14:textId="77777777" w:rsidR="00E94189" w:rsidRPr="003F56F5" w:rsidRDefault="00736541">
            <w:pPr>
              <w:rPr>
                <w:rFonts w:ascii="Calibri" w:hAnsi="Calibri" w:cs="Calibri"/>
                <w:szCs w:val="20"/>
              </w:rPr>
            </w:pPr>
            <w:r w:rsidRPr="003F56F5">
              <w:rPr>
                <w:rFonts w:ascii="Calibri" w:hAnsi="Calibri" w:cs="Calibri"/>
                <w:szCs w:val="20"/>
              </w:rPr>
              <w:t>49.5%</w:t>
            </w:r>
          </w:p>
        </w:tc>
        <w:tc>
          <w:tcPr>
            <w:tcW w:w="2160" w:type="dxa"/>
            <w:vAlign w:val="center"/>
          </w:tcPr>
          <w:p w14:paraId="5A19BEAD" w14:textId="77777777" w:rsidR="00E94189" w:rsidRPr="003F56F5" w:rsidRDefault="00736541">
            <w:pPr>
              <w:rPr>
                <w:rFonts w:ascii="Calibri" w:hAnsi="Calibri" w:cs="Calibri"/>
                <w:szCs w:val="20"/>
              </w:rPr>
            </w:pPr>
            <w:r w:rsidRPr="003F56F5">
              <w:rPr>
                <w:rFonts w:ascii="Calibri" w:hAnsi="Calibri" w:cs="Calibri"/>
                <w:szCs w:val="20"/>
              </w:rPr>
              <w:t>67.9%</w:t>
            </w:r>
          </w:p>
        </w:tc>
      </w:tr>
    </w:tbl>
    <w:p w14:paraId="3CA71BE4" w14:textId="77777777" w:rsidR="00E94189" w:rsidRPr="003F56F5" w:rsidRDefault="00736541">
      <w:pPr>
        <w:rPr>
          <w:rFonts w:ascii="Calibri" w:hAnsi="Calibri" w:cs="Calibri"/>
          <w:iCs/>
          <w:szCs w:val="20"/>
        </w:rPr>
      </w:pPr>
      <w:r w:rsidRPr="003F56F5">
        <w:rPr>
          <w:rFonts w:ascii="Calibri" w:hAnsi="Calibri" w:cs="Calibri"/>
          <w:iCs/>
          <w:szCs w:val="20"/>
        </w:rPr>
        <w:t>Complete-case PCA included 490 patients (120 with steatosis). OR per 1-SD higher PC1: 1.99 (bootstrap 95% CI 1.59-2.60); AUC 0.681 (95% CI 0.627-0.734).</w:t>
      </w:r>
    </w:p>
    <w:p w14:paraId="71E5DE14" w14:textId="77777777" w:rsidR="00E94189" w:rsidRDefault="00736541">
      <w:r>
        <w:br w:type="page"/>
      </w:r>
    </w:p>
    <w:p w14:paraId="1A85A6D2" w14:textId="77777777" w:rsidR="00E94189" w:rsidRPr="00463811" w:rsidRDefault="00736541" w:rsidP="00463811">
      <w:pPr>
        <w:jc w:val="both"/>
        <w:rPr>
          <w:rFonts w:ascii="Calibri" w:hAnsi="Calibri" w:cs="Calibri"/>
          <w:szCs w:val="20"/>
        </w:rPr>
      </w:pPr>
      <w:r w:rsidRPr="00463811">
        <w:rPr>
          <w:rFonts w:ascii="Calibri" w:hAnsi="Calibri" w:cs="Calibri"/>
          <w:b/>
          <w:szCs w:val="20"/>
        </w:rPr>
        <w:lastRenderedPageBreak/>
        <w:t>Supplementary Table S7. Sensitivity analysis adding systemic treatment to waist-based multivariable models</w:t>
      </w:r>
    </w:p>
    <w:p w14:paraId="145D7C04" w14:textId="77777777" w:rsidR="00E94189" w:rsidRPr="00463811" w:rsidRDefault="00736541" w:rsidP="00463811">
      <w:pPr>
        <w:jc w:val="both"/>
        <w:rPr>
          <w:rFonts w:ascii="Calibri" w:hAnsi="Calibri" w:cs="Calibri"/>
          <w:szCs w:val="20"/>
        </w:rPr>
      </w:pPr>
      <w:r w:rsidRPr="00463811">
        <w:rPr>
          <w:rFonts w:ascii="Calibri" w:hAnsi="Calibri" w:cs="Calibri"/>
          <w:szCs w:val="20"/>
        </w:rPr>
        <w:t xml:space="preserve">Complete-case estimates are shown on the same 491 participants (120 with steatosis). The clinical-waist model included PsA, age, sex, current alcohol consumption, PASI ≥10 and waist circumference. The fully adjusted model additionally included </w:t>
      </w:r>
      <w:proofErr w:type="spellStart"/>
      <w:r w:rsidRPr="00463811">
        <w:rPr>
          <w:rFonts w:ascii="Calibri" w:hAnsi="Calibri" w:cs="Calibri"/>
          <w:szCs w:val="20"/>
        </w:rPr>
        <w:t>dysglycaemia</w:t>
      </w:r>
      <w:proofErr w:type="spellEnd"/>
      <w:r w:rsidRPr="00463811">
        <w:rPr>
          <w:rFonts w:ascii="Calibri" w:hAnsi="Calibri" w:cs="Calibri"/>
          <w:szCs w:val="20"/>
        </w:rPr>
        <w:t>/diabetes, atherogenic lipid phenotype and hypertension. Values are adjusted OR (95% CI).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2750"/>
        <w:gridCol w:w="1900"/>
        <w:gridCol w:w="2350"/>
        <w:gridCol w:w="2360"/>
      </w:tblGrid>
      <w:tr w:rsidR="00E94189" w:rsidRPr="00463811" w14:paraId="608B3664" w14:textId="77777777">
        <w:trPr>
          <w:tblHeader/>
        </w:trPr>
        <w:tc>
          <w:tcPr>
            <w:tcW w:w="2750" w:type="dxa"/>
            <w:shd w:val="clear" w:color="auto" w:fill="D9EAF7"/>
            <w:vAlign w:val="center"/>
          </w:tcPr>
          <w:p w14:paraId="616B61FE" w14:textId="77777777" w:rsidR="00E94189" w:rsidRPr="00463811" w:rsidRDefault="00736541" w:rsidP="00463811">
            <w:pPr>
              <w:spacing w:after="0"/>
              <w:jc w:val="both"/>
              <w:rPr>
                <w:rFonts w:ascii="Calibri" w:hAnsi="Calibri" w:cs="Calibri"/>
                <w:szCs w:val="20"/>
              </w:rPr>
            </w:pPr>
            <w:r w:rsidRPr="00463811">
              <w:rPr>
                <w:rFonts w:ascii="Calibri" w:hAnsi="Calibri" w:cs="Calibri"/>
                <w:b/>
                <w:szCs w:val="20"/>
              </w:rPr>
              <w:t>Variable</w:t>
            </w:r>
          </w:p>
        </w:tc>
        <w:tc>
          <w:tcPr>
            <w:tcW w:w="1900" w:type="dxa"/>
            <w:shd w:val="clear" w:color="auto" w:fill="D9EAF7"/>
            <w:vAlign w:val="center"/>
          </w:tcPr>
          <w:p w14:paraId="6F9B447B" w14:textId="77777777" w:rsidR="00E94189" w:rsidRPr="00463811" w:rsidRDefault="00736541" w:rsidP="00463811">
            <w:pPr>
              <w:spacing w:after="0"/>
              <w:jc w:val="both"/>
              <w:rPr>
                <w:rFonts w:ascii="Calibri" w:hAnsi="Calibri" w:cs="Calibri"/>
                <w:szCs w:val="20"/>
              </w:rPr>
            </w:pPr>
            <w:r w:rsidRPr="00463811">
              <w:rPr>
                <w:rFonts w:ascii="Calibri" w:hAnsi="Calibri" w:cs="Calibri"/>
                <w:b/>
                <w:szCs w:val="20"/>
              </w:rPr>
              <w:t>Clinical-waist model</w:t>
            </w:r>
          </w:p>
        </w:tc>
        <w:tc>
          <w:tcPr>
            <w:tcW w:w="2350" w:type="dxa"/>
            <w:shd w:val="clear" w:color="auto" w:fill="D9EAF7"/>
            <w:vAlign w:val="center"/>
          </w:tcPr>
          <w:p w14:paraId="329F2283" w14:textId="77777777" w:rsidR="00E94189" w:rsidRPr="00463811" w:rsidRDefault="00736541" w:rsidP="00463811">
            <w:pPr>
              <w:spacing w:after="0"/>
              <w:jc w:val="both"/>
              <w:rPr>
                <w:rFonts w:ascii="Calibri" w:hAnsi="Calibri" w:cs="Calibri"/>
                <w:szCs w:val="20"/>
              </w:rPr>
            </w:pPr>
            <w:r w:rsidRPr="00463811">
              <w:rPr>
                <w:rFonts w:ascii="Calibri" w:hAnsi="Calibri" w:cs="Calibri"/>
                <w:b/>
                <w:szCs w:val="20"/>
              </w:rPr>
              <w:t>Clinical-waist + systemic treatment</w:t>
            </w:r>
          </w:p>
        </w:tc>
        <w:tc>
          <w:tcPr>
            <w:tcW w:w="2360" w:type="dxa"/>
            <w:shd w:val="clear" w:color="auto" w:fill="D9EAF7"/>
            <w:vAlign w:val="center"/>
          </w:tcPr>
          <w:p w14:paraId="1DFBD0F0" w14:textId="77777777" w:rsidR="00E94189" w:rsidRPr="00463811" w:rsidRDefault="00736541" w:rsidP="00463811">
            <w:pPr>
              <w:spacing w:after="0"/>
              <w:jc w:val="both"/>
              <w:rPr>
                <w:rFonts w:ascii="Calibri" w:hAnsi="Calibri" w:cs="Calibri"/>
                <w:szCs w:val="20"/>
              </w:rPr>
            </w:pPr>
            <w:r w:rsidRPr="00463811">
              <w:rPr>
                <w:rFonts w:ascii="Calibri" w:hAnsi="Calibri" w:cs="Calibri"/>
                <w:b/>
                <w:szCs w:val="20"/>
              </w:rPr>
              <w:t>Fully adjusted + systemic treatment</w:t>
            </w:r>
          </w:p>
        </w:tc>
      </w:tr>
      <w:tr w:rsidR="00E94189" w:rsidRPr="00463811" w14:paraId="68201697" w14:textId="77777777">
        <w:tc>
          <w:tcPr>
            <w:tcW w:w="2750" w:type="dxa"/>
            <w:vAlign w:val="center"/>
          </w:tcPr>
          <w:p w14:paraId="57B284CD" w14:textId="77777777" w:rsidR="00E94189" w:rsidRPr="00463811" w:rsidRDefault="00736541" w:rsidP="00463811">
            <w:pPr>
              <w:spacing w:after="0"/>
              <w:jc w:val="both"/>
              <w:rPr>
                <w:rFonts w:ascii="Calibri" w:hAnsi="Calibri" w:cs="Calibri"/>
                <w:szCs w:val="20"/>
              </w:rPr>
            </w:pPr>
            <w:r w:rsidRPr="00463811">
              <w:rPr>
                <w:rFonts w:ascii="Calibri" w:hAnsi="Calibri" w:cs="Calibri"/>
                <w:szCs w:val="20"/>
              </w:rPr>
              <w:t>Psoriatic arthritis</w:t>
            </w:r>
          </w:p>
        </w:tc>
        <w:tc>
          <w:tcPr>
            <w:tcW w:w="1900" w:type="dxa"/>
            <w:vAlign w:val="center"/>
          </w:tcPr>
          <w:p w14:paraId="769D8A94" w14:textId="77777777" w:rsidR="00E94189" w:rsidRPr="00463811" w:rsidRDefault="00736541" w:rsidP="00463811">
            <w:pPr>
              <w:spacing w:after="0"/>
              <w:jc w:val="both"/>
              <w:rPr>
                <w:rFonts w:ascii="Calibri" w:hAnsi="Calibri" w:cs="Calibri"/>
                <w:szCs w:val="20"/>
              </w:rPr>
            </w:pPr>
            <w:r w:rsidRPr="00463811">
              <w:rPr>
                <w:rFonts w:ascii="Calibri" w:hAnsi="Calibri" w:cs="Calibri"/>
                <w:szCs w:val="20"/>
              </w:rPr>
              <w:t>1.40 (0.83–2.34)</w:t>
            </w:r>
          </w:p>
        </w:tc>
        <w:tc>
          <w:tcPr>
            <w:tcW w:w="2350" w:type="dxa"/>
            <w:vAlign w:val="center"/>
          </w:tcPr>
          <w:p w14:paraId="14DA555E" w14:textId="77777777" w:rsidR="00E94189" w:rsidRPr="00463811" w:rsidRDefault="00736541" w:rsidP="00463811">
            <w:pPr>
              <w:spacing w:after="0"/>
              <w:jc w:val="both"/>
              <w:rPr>
                <w:rFonts w:ascii="Calibri" w:hAnsi="Calibri" w:cs="Calibri"/>
                <w:szCs w:val="20"/>
              </w:rPr>
            </w:pPr>
            <w:r w:rsidRPr="00463811">
              <w:rPr>
                <w:rFonts w:ascii="Calibri" w:hAnsi="Calibri" w:cs="Calibri"/>
                <w:szCs w:val="20"/>
              </w:rPr>
              <w:t>1.38 (0.82–2.33)</w:t>
            </w:r>
          </w:p>
        </w:tc>
        <w:tc>
          <w:tcPr>
            <w:tcW w:w="2360" w:type="dxa"/>
            <w:vAlign w:val="center"/>
          </w:tcPr>
          <w:p w14:paraId="1709A588" w14:textId="77777777" w:rsidR="00E94189" w:rsidRPr="00463811" w:rsidRDefault="00736541" w:rsidP="00463811">
            <w:pPr>
              <w:spacing w:after="0"/>
              <w:jc w:val="both"/>
              <w:rPr>
                <w:rFonts w:ascii="Calibri" w:hAnsi="Calibri" w:cs="Calibri"/>
                <w:szCs w:val="20"/>
              </w:rPr>
            </w:pPr>
            <w:r w:rsidRPr="00463811">
              <w:rPr>
                <w:rFonts w:ascii="Calibri" w:hAnsi="Calibri" w:cs="Calibri"/>
                <w:szCs w:val="20"/>
              </w:rPr>
              <w:t>1.37 (0.81–2.31)</w:t>
            </w:r>
          </w:p>
        </w:tc>
      </w:tr>
      <w:tr w:rsidR="00E94189" w:rsidRPr="00463811" w14:paraId="3A03A75E" w14:textId="77777777">
        <w:tc>
          <w:tcPr>
            <w:tcW w:w="2750" w:type="dxa"/>
            <w:vAlign w:val="center"/>
          </w:tcPr>
          <w:p w14:paraId="320F83EF" w14:textId="77777777" w:rsidR="00E94189" w:rsidRPr="00463811" w:rsidRDefault="00736541" w:rsidP="00463811">
            <w:pPr>
              <w:spacing w:after="0"/>
              <w:jc w:val="both"/>
              <w:rPr>
                <w:rFonts w:ascii="Calibri" w:hAnsi="Calibri" w:cs="Calibri"/>
                <w:szCs w:val="20"/>
              </w:rPr>
            </w:pPr>
            <w:r w:rsidRPr="00463811">
              <w:rPr>
                <w:rFonts w:ascii="Calibri" w:hAnsi="Calibri" w:cs="Calibri"/>
                <w:szCs w:val="20"/>
              </w:rPr>
              <w:t>Age, per 10 years</w:t>
            </w:r>
          </w:p>
        </w:tc>
        <w:tc>
          <w:tcPr>
            <w:tcW w:w="1900" w:type="dxa"/>
            <w:vAlign w:val="center"/>
          </w:tcPr>
          <w:p w14:paraId="184542F1" w14:textId="77777777" w:rsidR="00E94189" w:rsidRPr="00463811" w:rsidRDefault="00736541" w:rsidP="00463811">
            <w:pPr>
              <w:spacing w:after="0"/>
              <w:jc w:val="both"/>
              <w:rPr>
                <w:rFonts w:ascii="Calibri" w:hAnsi="Calibri" w:cs="Calibri"/>
                <w:szCs w:val="20"/>
              </w:rPr>
            </w:pPr>
            <w:r w:rsidRPr="00463811">
              <w:rPr>
                <w:rFonts w:ascii="Calibri" w:hAnsi="Calibri" w:cs="Calibri"/>
                <w:szCs w:val="20"/>
              </w:rPr>
              <w:t>1.13 (0.96–1.32)</w:t>
            </w:r>
          </w:p>
        </w:tc>
        <w:tc>
          <w:tcPr>
            <w:tcW w:w="2350" w:type="dxa"/>
            <w:vAlign w:val="center"/>
          </w:tcPr>
          <w:p w14:paraId="3425C63B" w14:textId="77777777" w:rsidR="00E94189" w:rsidRPr="00463811" w:rsidRDefault="00736541" w:rsidP="00463811">
            <w:pPr>
              <w:spacing w:after="0"/>
              <w:jc w:val="both"/>
              <w:rPr>
                <w:rFonts w:ascii="Calibri" w:hAnsi="Calibri" w:cs="Calibri"/>
                <w:szCs w:val="20"/>
              </w:rPr>
            </w:pPr>
            <w:r w:rsidRPr="00463811">
              <w:rPr>
                <w:rFonts w:ascii="Calibri" w:hAnsi="Calibri" w:cs="Calibri"/>
                <w:szCs w:val="20"/>
              </w:rPr>
              <w:t>1.12 (0.96–1.32)</w:t>
            </w:r>
          </w:p>
        </w:tc>
        <w:tc>
          <w:tcPr>
            <w:tcW w:w="2360" w:type="dxa"/>
            <w:vAlign w:val="center"/>
          </w:tcPr>
          <w:p w14:paraId="2832A57E" w14:textId="77777777" w:rsidR="00E94189" w:rsidRPr="00463811" w:rsidRDefault="00736541" w:rsidP="00463811">
            <w:pPr>
              <w:spacing w:after="0"/>
              <w:jc w:val="both"/>
              <w:rPr>
                <w:rFonts w:ascii="Calibri" w:hAnsi="Calibri" w:cs="Calibri"/>
                <w:szCs w:val="20"/>
              </w:rPr>
            </w:pPr>
            <w:r w:rsidRPr="00463811">
              <w:rPr>
                <w:rFonts w:ascii="Calibri" w:hAnsi="Calibri" w:cs="Calibri"/>
                <w:szCs w:val="20"/>
              </w:rPr>
              <w:t>1.15 (0.96–1.39)</w:t>
            </w:r>
          </w:p>
        </w:tc>
      </w:tr>
      <w:tr w:rsidR="00E94189" w:rsidRPr="00463811" w14:paraId="2945C2E7" w14:textId="77777777">
        <w:tc>
          <w:tcPr>
            <w:tcW w:w="2750" w:type="dxa"/>
            <w:vAlign w:val="center"/>
          </w:tcPr>
          <w:p w14:paraId="39389DC3" w14:textId="77777777" w:rsidR="00E94189" w:rsidRPr="00463811" w:rsidRDefault="00736541" w:rsidP="00463811">
            <w:pPr>
              <w:spacing w:after="0"/>
              <w:jc w:val="both"/>
              <w:rPr>
                <w:rFonts w:ascii="Calibri" w:hAnsi="Calibri" w:cs="Calibri"/>
                <w:szCs w:val="20"/>
              </w:rPr>
            </w:pPr>
            <w:r w:rsidRPr="00463811">
              <w:rPr>
                <w:rFonts w:ascii="Calibri" w:hAnsi="Calibri" w:cs="Calibri"/>
                <w:szCs w:val="20"/>
              </w:rPr>
              <w:t>Female sex</w:t>
            </w:r>
          </w:p>
        </w:tc>
        <w:tc>
          <w:tcPr>
            <w:tcW w:w="1900" w:type="dxa"/>
            <w:vAlign w:val="center"/>
          </w:tcPr>
          <w:p w14:paraId="4C0908CC" w14:textId="77777777" w:rsidR="00E94189" w:rsidRPr="00463811" w:rsidRDefault="00736541" w:rsidP="00463811">
            <w:pPr>
              <w:spacing w:after="0"/>
              <w:jc w:val="both"/>
              <w:rPr>
                <w:rFonts w:ascii="Calibri" w:hAnsi="Calibri" w:cs="Calibri"/>
                <w:szCs w:val="20"/>
              </w:rPr>
            </w:pPr>
            <w:r w:rsidRPr="00463811">
              <w:rPr>
                <w:rFonts w:ascii="Calibri" w:hAnsi="Calibri" w:cs="Calibri"/>
                <w:szCs w:val="20"/>
              </w:rPr>
              <w:t>0.39 (0.23–0.66)</w:t>
            </w:r>
          </w:p>
        </w:tc>
        <w:tc>
          <w:tcPr>
            <w:tcW w:w="2350" w:type="dxa"/>
            <w:vAlign w:val="center"/>
          </w:tcPr>
          <w:p w14:paraId="11A3547A" w14:textId="77777777" w:rsidR="00E94189" w:rsidRPr="00463811" w:rsidRDefault="00736541" w:rsidP="00463811">
            <w:pPr>
              <w:spacing w:after="0"/>
              <w:jc w:val="both"/>
              <w:rPr>
                <w:rFonts w:ascii="Calibri" w:hAnsi="Calibri" w:cs="Calibri"/>
                <w:szCs w:val="20"/>
              </w:rPr>
            </w:pPr>
            <w:r w:rsidRPr="00463811">
              <w:rPr>
                <w:rFonts w:ascii="Calibri" w:hAnsi="Calibri" w:cs="Calibri"/>
                <w:szCs w:val="20"/>
              </w:rPr>
              <w:t>0.39 (0.23–0.66)</w:t>
            </w:r>
          </w:p>
        </w:tc>
        <w:tc>
          <w:tcPr>
            <w:tcW w:w="2360" w:type="dxa"/>
            <w:vAlign w:val="center"/>
          </w:tcPr>
          <w:p w14:paraId="41EC820B" w14:textId="77777777" w:rsidR="00E94189" w:rsidRPr="00463811" w:rsidRDefault="00736541" w:rsidP="00463811">
            <w:pPr>
              <w:spacing w:after="0"/>
              <w:jc w:val="both"/>
              <w:rPr>
                <w:rFonts w:ascii="Calibri" w:hAnsi="Calibri" w:cs="Calibri"/>
                <w:szCs w:val="20"/>
              </w:rPr>
            </w:pPr>
            <w:r w:rsidRPr="00463811">
              <w:rPr>
                <w:rFonts w:ascii="Calibri" w:hAnsi="Calibri" w:cs="Calibri"/>
                <w:szCs w:val="20"/>
              </w:rPr>
              <w:t>0.40 (0.23–0.67)</w:t>
            </w:r>
          </w:p>
        </w:tc>
      </w:tr>
      <w:tr w:rsidR="00E94189" w:rsidRPr="00463811" w14:paraId="01B89B96" w14:textId="77777777">
        <w:tc>
          <w:tcPr>
            <w:tcW w:w="2750" w:type="dxa"/>
            <w:vAlign w:val="center"/>
          </w:tcPr>
          <w:p w14:paraId="7452E8C3" w14:textId="77777777" w:rsidR="00E94189" w:rsidRPr="00463811" w:rsidRDefault="00736541" w:rsidP="00463811">
            <w:pPr>
              <w:spacing w:after="0"/>
              <w:jc w:val="both"/>
              <w:rPr>
                <w:rFonts w:ascii="Calibri" w:hAnsi="Calibri" w:cs="Calibri"/>
                <w:szCs w:val="20"/>
              </w:rPr>
            </w:pPr>
            <w:r w:rsidRPr="00463811">
              <w:rPr>
                <w:rFonts w:ascii="Calibri" w:hAnsi="Calibri" w:cs="Calibri"/>
                <w:szCs w:val="20"/>
              </w:rPr>
              <w:t>Current alcohol consumption</w:t>
            </w:r>
          </w:p>
        </w:tc>
        <w:tc>
          <w:tcPr>
            <w:tcW w:w="1900" w:type="dxa"/>
            <w:vAlign w:val="center"/>
          </w:tcPr>
          <w:p w14:paraId="2BB880AB" w14:textId="77777777" w:rsidR="00E94189" w:rsidRPr="00463811" w:rsidRDefault="00736541" w:rsidP="00463811">
            <w:pPr>
              <w:spacing w:after="0"/>
              <w:jc w:val="both"/>
              <w:rPr>
                <w:rFonts w:ascii="Calibri" w:hAnsi="Calibri" w:cs="Calibri"/>
                <w:szCs w:val="20"/>
              </w:rPr>
            </w:pPr>
            <w:r w:rsidRPr="00463811">
              <w:rPr>
                <w:rFonts w:ascii="Calibri" w:hAnsi="Calibri" w:cs="Calibri"/>
                <w:szCs w:val="20"/>
              </w:rPr>
              <w:t>2.28 (1.42–3.65)</w:t>
            </w:r>
          </w:p>
        </w:tc>
        <w:tc>
          <w:tcPr>
            <w:tcW w:w="2350" w:type="dxa"/>
            <w:vAlign w:val="center"/>
          </w:tcPr>
          <w:p w14:paraId="602CF576" w14:textId="77777777" w:rsidR="00E94189" w:rsidRPr="00463811" w:rsidRDefault="00736541" w:rsidP="00463811">
            <w:pPr>
              <w:spacing w:after="0"/>
              <w:jc w:val="both"/>
              <w:rPr>
                <w:rFonts w:ascii="Calibri" w:hAnsi="Calibri" w:cs="Calibri"/>
                <w:szCs w:val="20"/>
              </w:rPr>
            </w:pPr>
            <w:r w:rsidRPr="00463811">
              <w:rPr>
                <w:rFonts w:ascii="Calibri" w:hAnsi="Calibri" w:cs="Calibri"/>
                <w:szCs w:val="20"/>
              </w:rPr>
              <w:t>2.29 (1.43–3.67)</w:t>
            </w:r>
          </w:p>
        </w:tc>
        <w:tc>
          <w:tcPr>
            <w:tcW w:w="2360" w:type="dxa"/>
            <w:vAlign w:val="center"/>
          </w:tcPr>
          <w:p w14:paraId="37D1ABCD" w14:textId="77777777" w:rsidR="00E94189" w:rsidRPr="00463811" w:rsidRDefault="00736541" w:rsidP="00463811">
            <w:pPr>
              <w:spacing w:after="0"/>
              <w:jc w:val="both"/>
              <w:rPr>
                <w:rFonts w:ascii="Calibri" w:hAnsi="Calibri" w:cs="Calibri"/>
                <w:szCs w:val="20"/>
              </w:rPr>
            </w:pPr>
            <w:r w:rsidRPr="00463811">
              <w:rPr>
                <w:rFonts w:ascii="Calibri" w:hAnsi="Calibri" w:cs="Calibri"/>
                <w:szCs w:val="20"/>
              </w:rPr>
              <w:t>2.39 (1.48–3.86)</w:t>
            </w:r>
          </w:p>
        </w:tc>
      </w:tr>
      <w:tr w:rsidR="00E94189" w:rsidRPr="00463811" w14:paraId="268AED81" w14:textId="77777777">
        <w:tc>
          <w:tcPr>
            <w:tcW w:w="2750" w:type="dxa"/>
            <w:vAlign w:val="center"/>
          </w:tcPr>
          <w:p w14:paraId="2235813E" w14:textId="77777777" w:rsidR="00E94189" w:rsidRPr="00463811" w:rsidRDefault="00736541" w:rsidP="00463811">
            <w:pPr>
              <w:spacing w:after="0"/>
              <w:jc w:val="both"/>
              <w:rPr>
                <w:rFonts w:ascii="Calibri" w:hAnsi="Calibri" w:cs="Calibri"/>
                <w:szCs w:val="20"/>
              </w:rPr>
            </w:pPr>
            <w:r w:rsidRPr="00463811">
              <w:rPr>
                <w:rFonts w:ascii="Calibri" w:hAnsi="Calibri" w:cs="Calibri"/>
                <w:szCs w:val="20"/>
              </w:rPr>
              <w:t>PASI ≥10</w:t>
            </w:r>
          </w:p>
        </w:tc>
        <w:tc>
          <w:tcPr>
            <w:tcW w:w="1900" w:type="dxa"/>
            <w:vAlign w:val="center"/>
          </w:tcPr>
          <w:p w14:paraId="79ABE065" w14:textId="77777777" w:rsidR="00E94189" w:rsidRPr="00463811" w:rsidRDefault="00736541" w:rsidP="00463811">
            <w:pPr>
              <w:spacing w:after="0"/>
              <w:jc w:val="both"/>
              <w:rPr>
                <w:rFonts w:ascii="Calibri" w:hAnsi="Calibri" w:cs="Calibri"/>
                <w:szCs w:val="20"/>
              </w:rPr>
            </w:pPr>
            <w:r w:rsidRPr="00463811">
              <w:rPr>
                <w:rFonts w:ascii="Calibri" w:hAnsi="Calibri" w:cs="Calibri"/>
                <w:szCs w:val="20"/>
              </w:rPr>
              <w:t>1.02 (0.65–1.60)</w:t>
            </w:r>
          </w:p>
        </w:tc>
        <w:tc>
          <w:tcPr>
            <w:tcW w:w="2350" w:type="dxa"/>
            <w:vAlign w:val="center"/>
          </w:tcPr>
          <w:p w14:paraId="51CC6E5D" w14:textId="77777777" w:rsidR="00E94189" w:rsidRPr="00463811" w:rsidRDefault="00736541" w:rsidP="00463811">
            <w:pPr>
              <w:spacing w:after="0"/>
              <w:jc w:val="both"/>
              <w:rPr>
                <w:rFonts w:ascii="Calibri" w:hAnsi="Calibri" w:cs="Calibri"/>
                <w:szCs w:val="20"/>
              </w:rPr>
            </w:pPr>
            <w:r w:rsidRPr="00463811">
              <w:rPr>
                <w:rFonts w:ascii="Calibri" w:hAnsi="Calibri" w:cs="Calibri"/>
                <w:szCs w:val="20"/>
              </w:rPr>
              <w:t>0.96 (0.55–1.70)</w:t>
            </w:r>
          </w:p>
        </w:tc>
        <w:tc>
          <w:tcPr>
            <w:tcW w:w="2360" w:type="dxa"/>
            <w:vAlign w:val="center"/>
          </w:tcPr>
          <w:p w14:paraId="2AB2C060" w14:textId="77777777" w:rsidR="00E94189" w:rsidRPr="00463811" w:rsidRDefault="00736541" w:rsidP="00463811">
            <w:pPr>
              <w:spacing w:after="0"/>
              <w:jc w:val="both"/>
              <w:rPr>
                <w:rFonts w:ascii="Calibri" w:hAnsi="Calibri" w:cs="Calibri"/>
                <w:szCs w:val="20"/>
              </w:rPr>
            </w:pPr>
            <w:r w:rsidRPr="00463811">
              <w:rPr>
                <w:rFonts w:ascii="Calibri" w:hAnsi="Calibri" w:cs="Calibri"/>
                <w:szCs w:val="20"/>
              </w:rPr>
              <w:t>0.93 (0.53–1.66)</w:t>
            </w:r>
          </w:p>
        </w:tc>
      </w:tr>
      <w:tr w:rsidR="00E94189" w:rsidRPr="00463811" w14:paraId="6FE9406A" w14:textId="77777777">
        <w:tc>
          <w:tcPr>
            <w:tcW w:w="2750" w:type="dxa"/>
            <w:vAlign w:val="center"/>
          </w:tcPr>
          <w:p w14:paraId="3AC64468" w14:textId="77777777" w:rsidR="00E94189" w:rsidRPr="00463811" w:rsidRDefault="00736541" w:rsidP="00463811">
            <w:pPr>
              <w:spacing w:after="0"/>
              <w:jc w:val="both"/>
              <w:rPr>
                <w:rFonts w:ascii="Calibri" w:hAnsi="Calibri" w:cs="Calibri"/>
                <w:szCs w:val="20"/>
              </w:rPr>
            </w:pPr>
            <w:r w:rsidRPr="00463811">
              <w:rPr>
                <w:rFonts w:ascii="Calibri" w:hAnsi="Calibri" w:cs="Calibri"/>
                <w:szCs w:val="20"/>
              </w:rPr>
              <w:t>Waist circumference, per 10 cm</w:t>
            </w:r>
          </w:p>
        </w:tc>
        <w:tc>
          <w:tcPr>
            <w:tcW w:w="1900" w:type="dxa"/>
            <w:vAlign w:val="center"/>
          </w:tcPr>
          <w:p w14:paraId="633B1BC0" w14:textId="77777777" w:rsidR="00E94189" w:rsidRPr="00463811" w:rsidRDefault="00736541" w:rsidP="00463811">
            <w:pPr>
              <w:spacing w:after="0"/>
              <w:jc w:val="both"/>
              <w:rPr>
                <w:rFonts w:ascii="Calibri" w:hAnsi="Calibri" w:cs="Calibri"/>
                <w:szCs w:val="20"/>
              </w:rPr>
            </w:pPr>
            <w:r w:rsidRPr="00463811">
              <w:rPr>
                <w:rFonts w:ascii="Calibri" w:hAnsi="Calibri" w:cs="Calibri"/>
                <w:szCs w:val="20"/>
              </w:rPr>
              <w:t>1.38 (1.14–1.66)</w:t>
            </w:r>
          </w:p>
        </w:tc>
        <w:tc>
          <w:tcPr>
            <w:tcW w:w="2350" w:type="dxa"/>
            <w:vAlign w:val="center"/>
          </w:tcPr>
          <w:p w14:paraId="6DA48A03" w14:textId="77777777" w:rsidR="00E94189" w:rsidRPr="00463811" w:rsidRDefault="00736541" w:rsidP="00463811">
            <w:pPr>
              <w:spacing w:after="0"/>
              <w:jc w:val="both"/>
              <w:rPr>
                <w:rFonts w:ascii="Calibri" w:hAnsi="Calibri" w:cs="Calibri"/>
                <w:szCs w:val="20"/>
              </w:rPr>
            </w:pPr>
            <w:r w:rsidRPr="00463811">
              <w:rPr>
                <w:rFonts w:ascii="Calibri" w:hAnsi="Calibri" w:cs="Calibri"/>
                <w:szCs w:val="20"/>
              </w:rPr>
              <w:t>1.38 (1.14–1.67)</w:t>
            </w:r>
          </w:p>
        </w:tc>
        <w:tc>
          <w:tcPr>
            <w:tcW w:w="2360" w:type="dxa"/>
            <w:vAlign w:val="center"/>
          </w:tcPr>
          <w:p w14:paraId="5C4F7931" w14:textId="77777777" w:rsidR="00E94189" w:rsidRPr="00463811" w:rsidRDefault="00736541" w:rsidP="00463811">
            <w:pPr>
              <w:spacing w:after="0"/>
              <w:jc w:val="both"/>
              <w:rPr>
                <w:rFonts w:ascii="Calibri" w:hAnsi="Calibri" w:cs="Calibri"/>
                <w:szCs w:val="20"/>
              </w:rPr>
            </w:pPr>
            <w:r w:rsidRPr="00463811">
              <w:rPr>
                <w:rFonts w:ascii="Calibri" w:hAnsi="Calibri" w:cs="Calibri"/>
                <w:szCs w:val="20"/>
              </w:rPr>
              <w:t>1.35 (1.10–1.64)</w:t>
            </w:r>
          </w:p>
        </w:tc>
      </w:tr>
      <w:tr w:rsidR="00E94189" w:rsidRPr="00463811" w14:paraId="680FB30D" w14:textId="77777777">
        <w:tc>
          <w:tcPr>
            <w:tcW w:w="2750" w:type="dxa"/>
            <w:vAlign w:val="center"/>
          </w:tcPr>
          <w:p w14:paraId="625906C3" w14:textId="63412A78" w:rsidR="00E94189" w:rsidRPr="00463811" w:rsidRDefault="00736541" w:rsidP="00463811">
            <w:pPr>
              <w:spacing w:after="0"/>
              <w:jc w:val="both"/>
              <w:rPr>
                <w:rFonts w:ascii="Calibri" w:hAnsi="Calibri" w:cs="Calibri"/>
                <w:szCs w:val="20"/>
              </w:rPr>
            </w:pPr>
            <w:proofErr w:type="spellStart"/>
            <w:r w:rsidRPr="00463811">
              <w:rPr>
                <w:rFonts w:ascii="Calibri" w:hAnsi="Calibri" w:cs="Calibri"/>
                <w:szCs w:val="20"/>
              </w:rPr>
              <w:t>Dysglycemia</w:t>
            </w:r>
            <w:proofErr w:type="spellEnd"/>
            <w:r w:rsidRPr="00463811">
              <w:rPr>
                <w:rFonts w:ascii="Calibri" w:hAnsi="Calibri" w:cs="Calibri"/>
                <w:szCs w:val="20"/>
              </w:rPr>
              <w:t>/diabetes</w:t>
            </w:r>
          </w:p>
        </w:tc>
        <w:tc>
          <w:tcPr>
            <w:tcW w:w="1900" w:type="dxa"/>
            <w:vAlign w:val="center"/>
          </w:tcPr>
          <w:p w14:paraId="0C65422E" w14:textId="77777777" w:rsidR="00E94189" w:rsidRPr="00463811" w:rsidRDefault="00736541" w:rsidP="00463811">
            <w:pPr>
              <w:spacing w:after="0"/>
              <w:jc w:val="both"/>
              <w:rPr>
                <w:rFonts w:ascii="Calibri" w:hAnsi="Calibri" w:cs="Calibri"/>
                <w:szCs w:val="20"/>
              </w:rPr>
            </w:pPr>
            <w:r w:rsidRPr="00463811">
              <w:rPr>
                <w:rFonts w:ascii="Calibri" w:hAnsi="Calibri" w:cs="Calibri"/>
                <w:szCs w:val="20"/>
              </w:rPr>
              <w:t>—</w:t>
            </w:r>
          </w:p>
        </w:tc>
        <w:tc>
          <w:tcPr>
            <w:tcW w:w="2350" w:type="dxa"/>
            <w:vAlign w:val="center"/>
          </w:tcPr>
          <w:p w14:paraId="23A8A24C" w14:textId="77777777" w:rsidR="00E94189" w:rsidRPr="00463811" w:rsidRDefault="00736541" w:rsidP="00463811">
            <w:pPr>
              <w:spacing w:after="0"/>
              <w:jc w:val="both"/>
              <w:rPr>
                <w:rFonts w:ascii="Calibri" w:hAnsi="Calibri" w:cs="Calibri"/>
                <w:szCs w:val="20"/>
              </w:rPr>
            </w:pPr>
            <w:r w:rsidRPr="00463811">
              <w:rPr>
                <w:rFonts w:ascii="Calibri" w:hAnsi="Calibri" w:cs="Calibri"/>
                <w:szCs w:val="20"/>
              </w:rPr>
              <w:t>—</w:t>
            </w:r>
          </w:p>
        </w:tc>
        <w:tc>
          <w:tcPr>
            <w:tcW w:w="2360" w:type="dxa"/>
            <w:vAlign w:val="center"/>
          </w:tcPr>
          <w:p w14:paraId="1767114F" w14:textId="77777777" w:rsidR="00E94189" w:rsidRPr="00463811" w:rsidRDefault="00736541" w:rsidP="00463811">
            <w:pPr>
              <w:spacing w:after="0"/>
              <w:jc w:val="both"/>
              <w:rPr>
                <w:rFonts w:ascii="Calibri" w:hAnsi="Calibri" w:cs="Calibri"/>
                <w:szCs w:val="20"/>
              </w:rPr>
            </w:pPr>
            <w:r w:rsidRPr="00463811">
              <w:rPr>
                <w:rFonts w:ascii="Calibri" w:hAnsi="Calibri" w:cs="Calibri"/>
                <w:szCs w:val="20"/>
              </w:rPr>
              <w:t>1.14 (0.69–1.89)</w:t>
            </w:r>
          </w:p>
        </w:tc>
      </w:tr>
      <w:tr w:rsidR="00E94189" w:rsidRPr="00463811" w14:paraId="1E0E15AF" w14:textId="77777777">
        <w:tc>
          <w:tcPr>
            <w:tcW w:w="2750" w:type="dxa"/>
            <w:vAlign w:val="center"/>
          </w:tcPr>
          <w:p w14:paraId="3D54F222" w14:textId="77777777" w:rsidR="00E94189" w:rsidRPr="00463811" w:rsidRDefault="00736541" w:rsidP="00463811">
            <w:pPr>
              <w:spacing w:after="0"/>
              <w:jc w:val="both"/>
              <w:rPr>
                <w:rFonts w:ascii="Calibri" w:hAnsi="Calibri" w:cs="Calibri"/>
                <w:szCs w:val="20"/>
              </w:rPr>
            </w:pPr>
            <w:r w:rsidRPr="00463811">
              <w:rPr>
                <w:rFonts w:ascii="Calibri" w:hAnsi="Calibri" w:cs="Calibri"/>
                <w:szCs w:val="20"/>
              </w:rPr>
              <w:t>Atherogenic lipid phenotype</w:t>
            </w:r>
          </w:p>
        </w:tc>
        <w:tc>
          <w:tcPr>
            <w:tcW w:w="1900" w:type="dxa"/>
            <w:vAlign w:val="center"/>
          </w:tcPr>
          <w:p w14:paraId="7ED9D837" w14:textId="77777777" w:rsidR="00E94189" w:rsidRPr="00463811" w:rsidRDefault="00736541" w:rsidP="00463811">
            <w:pPr>
              <w:spacing w:after="0"/>
              <w:jc w:val="both"/>
              <w:rPr>
                <w:rFonts w:ascii="Calibri" w:hAnsi="Calibri" w:cs="Calibri"/>
                <w:szCs w:val="20"/>
              </w:rPr>
            </w:pPr>
            <w:r w:rsidRPr="00463811">
              <w:rPr>
                <w:rFonts w:ascii="Calibri" w:hAnsi="Calibri" w:cs="Calibri"/>
                <w:szCs w:val="20"/>
              </w:rPr>
              <w:t>—</w:t>
            </w:r>
          </w:p>
        </w:tc>
        <w:tc>
          <w:tcPr>
            <w:tcW w:w="2350" w:type="dxa"/>
            <w:vAlign w:val="center"/>
          </w:tcPr>
          <w:p w14:paraId="0648BC55" w14:textId="77777777" w:rsidR="00E94189" w:rsidRPr="00463811" w:rsidRDefault="00736541" w:rsidP="00463811">
            <w:pPr>
              <w:spacing w:after="0"/>
              <w:jc w:val="both"/>
              <w:rPr>
                <w:rFonts w:ascii="Calibri" w:hAnsi="Calibri" w:cs="Calibri"/>
                <w:szCs w:val="20"/>
              </w:rPr>
            </w:pPr>
            <w:r w:rsidRPr="00463811">
              <w:rPr>
                <w:rFonts w:ascii="Calibri" w:hAnsi="Calibri" w:cs="Calibri"/>
                <w:szCs w:val="20"/>
              </w:rPr>
              <w:t>—</w:t>
            </w:r>
          </w:p>
        </w:tc>
        <w:tc>
          <w:tcPr>
            <w:tcW w:w="2360" w:type="dxa"/>
            <w:vAlign w:val="center"/>
          </w:tcPr>
          <w:p w14:paraId="2F6DB038" w14:textId="77777777" w:rsidR="00E94189" w:rsidRPr="00463811" w:rsidRDefault="00736541" w:rsidP="00463811">
            <w:pPr>
              <w:spacing w:after="0"/>
              <w:jc w:val="both"/>
              <w:rPr>
                <w:rFonts w:ascii="Calibri" w:hAnsi="Calibri" w:cs="Calibri"/>
                <w:szCs w:val="20"/>
              </w:rPr>
            </w:pPr>
            <w:r w:rsidRPr="00463811">
              <w:rPr>
                <w:rFonts w:ascii="Calibri" w:hAnsi="Calibri" w:cs="Calibri"/>
                <w:szCs w:val="20"/>
              </w:rPr>
              <w:t>1.44 (0.89–2.32)</w:t>
            </w:r>
          </w:p>
        </w:tc>
      </w:tr>
      <w:tr w:rsidR="00E94189" w:rsidRPr="00463811" w14:paraId="72BCA3FA" w14:textId="77777777">
        <w:tc>
          <w:tcPr>
            <w:tcW w:w="2750" w:type="dxa"/>
            <w:vAlign w:val="center"/>
          </w:tcPr>
          <w:p w14:paraId="1D629D0A" w14:textId="77777777" w:rsidR="00E94189" w:rsidRPr="00463811" w:rsidRDefault="00736541" w:rsidP="00463811">
            <w:pPr>
              <w:spacing w:after="0"/>
              <w:jc w:val="both"/>
              <w:rPr>
                <w:rFonts w:ascii="Calibri" w:hAnsi="Calibri" w:cs="Calibri"/>
                <w:szCs w:val="20"/>
              </w:rPr>
            </w:pPr>
            <w:r w:rsidRPr="00463811">
              <w:rPr>
                <w:rFonts w:ascii="Calibri" w:hAnsi="Calibri" w:cs="Calibri"/>
                <w:szCs w:val="20"/>
              </w:rPr>
              <w:t>Hypertension</w:t>
            </w:r>
          </w:p>
        </w:tc>
        <w:tc>
          <w:tcPr>
            <w:tcW w:w="1900" w:type="dxa"/>
            <w:vAlign w:val="center"/>
          </w:tcPr>
          <w:p w14:paraId="6B2F4087" w14:textId="77777777" w:rsidR="00E94189" w:rsidRPr="00463811" w:rsidRDefault="00736541" w:rsidP="00463811">
            <w:pPr>
              <w:spacing w:after="0"/>
              <w:jc w:val="both"/>
              <w:rPr>
                <w:rFonts w:ascii="Calibri" w:hAnsi="Calibri" w:cs="Calibri"/>
                <w:szCs w:val="20"/>
              </w:rPr>
            </w:pPr>
            <w:r w:rsidRPr="00463811">
              <w:rPr>
                <w:rFonts w:ascii="Calibri" w:hAnsi="Calibri" w:cs="Calibri"/>
                <w:szCs w:val="20"/>
              </w:rPr>
              <w:t>—</w:t>
            </w:r>
          </w:p>
        </w:tc>
        <w:tc>
          <w:tcPr>
            <w:tcW w:w="2350" w:type="dxa"/>
            <w:vAlign w:val="center"/>
          </w:tcPr>
          <w:p w14:paraId="0ECB6838" w14:textId="77777777" w:rsidR="00E94189" w:rsidRPr="00463811" w:rsidRDefault="00736541" w:rsidP="00463811">
            <w:pPr>
              <w:spacing w:after="0"/>
              <w:jc w:val="both"/>
              <w:rPr>
                <w:rFonts w:ascii="Calibri" w:hAnsi="Calibri" w:cs="Calibri"/>
                <w:szCs w:val="20"/>
              </w:rPr>
            </w:pPr>
            <w:r w:rsidRPr="00463811">
              <w:rPr>
                <w:rFonts w:ascii="Calibri" w:hAnsi="Calibri" w:cs="Calibri"/>
                <w:szCs w:val="20"/>
              </w:rPr>
              <w:t>—</w:t>
            </w:r>
          </w:p>
        </w:tc>
        <w:tc>
          <w:tcPr>
            <w:tcW w:w="2360" w:type="dxa"/>
            <w:vAlign w:val="center"/>
          </w:tcPr>
          <w:p w14:paraId="2C69D27C" w14:textId="77777777" w:rsidR="00E94189" w:rsidRPr="00463811" w:rsidRDefault="00736541" w:rsidP="00463811">
            <w:pPr>
              <w:spacing w:after="0"/>
              <w:jc w:val="both"/>
              <w:rPr>
                <w:rFonts w:ascii="Calibri" w:hAnsi="Calibri" w:cs="Calibri"/>
                <w:szCs w:val="20"/>
              </w:rPr>
            </w:pPr>
            <w:r w:rsidRPr="00463811">
              <w:rPr>
                <w:rFonts w:ascii="Calibri" w:hAnsi="Calibri" w:cs="Calibri"/>
                <w:szCs w:val="20"/>
              </w:rPr>
              <w:t>0.70 (0.38–1.31)</w:t>
            </w:r>
          </w:p>
        </w:tc>
      </w:tr>
      <w:tr w:rsidR="00E94189" w:rsidRPr="00463811" w14:paraId="1702F848" w14:textId="77777777">
        <w:tc>
          <w:tcPr>
            <w:tcW w:w="2750" w:type="dxa"/>
            <w:vAlign w:val="center"/>
          </w:tcPr>
          <w:p w14:paraId="49EBB238" w14:textId="77777777" w:rsidR="00E94189" w:rsidRPr="00463811" w:rsidRDefault="00736541" w:rsidP="00463811">
            <w:pPr>
              <w:spacing w:after="0"/>
              <w:jc w:val="both"/>
              <w:rPr>
                <w:rFonts w:ascii="Calibri" w:hAnsi="Calibri" w:cs="Calibri"/>
                <w:szCs w:val="20"/>
              </w:rPr>
            </w:pPr>
            <w:r w:rsidRPr="00463811">
              <w:rPr>
                <w:rFonts w:ascii="Calibri" w:hAnsi="Calibri" w:cs="Calibri"/>
                <w:szCs w:val="20"/>
              </w:rPr>
              <w:t>Systemic treatment</w:t>
            </w:r>
          </w:p>
        </w:tc>
        <w:tc>
          <w:tcPr>
            <w:tcW w:w="1900" w:type="dxa"/>
            <w:vAlign w:val="center"/>
          </w:tcPr>
          <w:p w14:paraId="7220E6AE" w14:textId="77777777" w:rsidR="00E94189" w:rsidRPr="00463811" w:rsidRDefault="00736541" w:rsidP="00463811">
            <w:pPr>
              <w:spacing w:after="0"/>
              <w:jc w:val="both"/>
              <w:rPr>
                <w:rFonts w:ascii="Calibri" w:hAnsi="Calibri" w:cs="Calibri"/>
                <w:szCs w:val="20"/>
              </w:rPr>
            </w:pPr>
            <w:r w:rsidRPr="00463811">
              <w:rPr>
                <w:rFonts w:ascii="Calibri" w:hAnsi="Calibri" w:cs="Calibri"/>
                <w:szCs w:val="20"/>
              </w:rPr>
              <w:t>—</w:t>
            </w:r>
          </w:p>
        </w:tc>
        <w:tc>
          <w:tcPr>
            <w:tcW w:w="2350" w:type="dxa"/>
            <w:vAlign w:val="center"/>
          </w:tcPr>
          <w:p w14:paraId="733EA754" w14:textId="77777777" w:rsidR="00E94189" w:rsidRPr="00463811" w:rsidRDefault="00736541" w:rsidP="00463811">
            <w:pPr>
              <w:spacing w:after="0"/>
              <w:jc w:val="both"/>
              <w:rPr>
                <w:rFonts w:ascii="Calibri" w:hAnsi="Calibri" w:cs="Calibri"/>
                <w:szCs w:val="20"/>
              </w:rPr>
            </w:pPr>
            <w:r w:rsidRPr="00463811">
              <w:rPr>
                <w:rFonts w:ascii="Calibri" w:hAnsi="Calibri" w:cs="Calibri"/>
                <w:szCs w:val="20"/>
              </w:rPr>
              <w:t>1.09 (0.61–1.98); p=0.765</w:t>
            </w:r>
          </w:p>
        </w:tc>
        <w:tc>
          <w:tcPr>
            <w:tcW w:w="2360" w:type="dxa"/>
            <w:vAlign w:val="center"/>
          </w:tcPr>
          <w:p w14:paraId="45A6471D" w14:textId="77777777" w:rsidR="00E94189" w:rsidRPr="00463811" w:rsidRDefault="00736541" w:rsidP="00463811">
            <w:pPr>
              <w:spacing w:after="0"/>
              <w:jc w:val="both"/>
              <w:rPr>
                <w:rFonts w:ascii="Calibri" w:hAnsi="Calibri" w:cs="Calibri"/>
                <w:szCs w:val="20"/>
              </w:rPr>
            </w:pPr>
            <w:r w:rsidRPr="00463811">
              <w:rPr>
                <w:rFonts w:ascii="Calibri" w:hAnsi="Calibri" w:cs="Calibri"/>
                <w:szCs w:val="20"/>
              </w:rPr>
              <w:t>1.13 (0.62–2.05); p=0.684</w:t>
            </w:r>
          </w:p>
        </w:tc>
      </w:tr>
      <w:tr w:rsidR="00E94189" w:rsidRPr="00463811" w14:paraId="3949413E" w14:textId="77777777">
        <w:tc>
          <w:tcPr>
            <w:tcW w:w="2750" w:type="dxa"/>
            <w:vAlign w:val="center"/>
          </w:tcPr>
          <w:p w14:paraId="67FBA657" w14:textId="77777777" w:rsidR="00E94189" w:rsidRPr="00463811" w:rsidRDefault="00736541" w:rsidP="00463811">
            <w:pPr>
              <w:spacing w:after="0"/>
              <w:jc w:val="both"/>
              <w:rPr>
                <w:rFonts w:ascii="Calibri" w:hAnsi="Calibri" w:cs="Calibri"/>
                <w:szCs w:val="20"/>
              </w:rPr>
            </w:pPr>
            <w:r w:rsidRPr="00463811">
              <w:rPr>
                <w:rFonts w:ascii="Calibri" w:hAnsi="Calibri" w:cs="Calibri"/>
                <w:szCs w:val="20"/>
              </w:rPr>
              <w:t>N / events</w:t>
            </w:r>
          </w:p>
        </w:tc>
        <w:tc>
          <w:tcPr>
            <w:tcW w:w="1900" w:type="dxa"/>
            <w:vAlign w:val="center"/>
          </w:tcPr>
          <w:p w14:paraId="3C293CAF" w14:textId="77777777" w:rsidR="00E94189" w:rsidRPr="00463811" w:rsidRDefault="00736541" w:rsidP="00463811">
            <w:pPr>
              <w:spacing w:after="0"/>
              <w:jc w:val="both"/>
              <w:rPr>
                <w:rFonts w:ascii="Calibri" w:hAnsi="Calibri" w:cs="Calibri"/>
                <w:szCs w:val="20"/>
              </w:rPr>
            </w:pPr>
            <w:r w:rsidRPr="00463811">
              <w:rPr>
                <w:rFonts w:ascii="Calibri" w:hAnsi="Calibri" w:cs="Calibri"/>
                <w:szCs w:val="20"/>
              </w:rPr>
              <w:t>491 / 120</w:t>
            </w:r>
          </w:p>
        </w:tc>
        <w:tc>
          <w:tcPr>
            <w:tcW w:w="2350" w:type="dxa"/>
            <w:vAlign w:val="center"/>
          </w:tcPr>
          <w:p w14:paraId="1509E0B1" w14:textId="77777777" w:rsidR="00E94189" w:rsidRPr="00463811" w:rsidRDefault="00736541" w:rsidP="00463811">
            <w:pPr>
              <w:spacing w:after="0"/>
              <w:jc w:val="both"/>
              <w:rPr>
                <w:rFonts w:ascii="Calibri" w:hAnsi="Calibri" w:cs="Calibri"/>
                <w:szCs w:val="20"/>
              </w:rPr>
            </w:pPr>
            <w:r w:rsidRPr="00463811">
              <w:rPr>
                <w:rFonts w:ascii="Calibri" w:hAnsi="Calibri" w:cs="Calibri"/>
                <w:szCs w:val="20"/>
              </w:rPr>
              <w:t>491 / 120</w:t>
            </w:r>
          </w:p>
        </w:tc>
        <w:tc>
          <w:tcPr>
            <w:tcW w:w="2360" w:type="dxa"/>
            <w:vAlign w:val="center"/>
          </w:tcPr>
          <w:p w14:paraId="36FD94FB" w14:textId="77777777" w:rsidR="00E94189" w:rsidRPr="00463811" w:rsidRDefault="00736541" w:rsidP="00463811">
            <w:pPr>
              <w:spacing w:after="0"/>
              <w:jc w:val="both"/>
              <w:rPr>
                <w:rFonts w:ascii="Calibri" w:hAnsi="Calibri" w:cs="Calibri"/>
                <w:szCs w:val="20"/>
              </w:rPr>
            </w:pPr>
            <w:r w:rsidRPr="00463811">
              <w:rPr>
                <w:rFonts w:ascii="Calibri" w:hAnsi="Calibri" w:cs="Calibri"/>
                <w:szCs w:val="20"/>
              </w:rPr>
              <w:t>491 / 120</w:t>
            </w:r>
          </w:p>
        </w:tc>
      </w:tr>
    </w:tbl>
    <w:p w14:paraId="4A58BC1E" w14:textId="77777777" w:rsidR="00E94189" w:rsidRDefault="00E94189"/>
    <w:p w14:paraId="4935A782" w14:textId="77777777" w:rsidR="00E94189" w:rsidRPr="00935915" w:rsidRDefault="00736541">
      <w:pPr>
        <w:pStyle w:val="Ttulo1"/>
        <w:rPr>
          <w:sz w:val="22"/>
          <w:szCs w:val="22"/>
        </w:rPr>
      </w:pPr>
      <w:r w:rsidRPr="00935915">
        <w:rPr>
          <w:sz w:val="22"/>
          <w:szCs w:val="22"/>
        </w:rPr>
        <w:t>Supplementary Figure S1</w:t>
      </w:r>
    </w:p>
    <w:p w14:paraId="2A68138C" w14:textId="77777777" w:rsidR="00E94189" w:rsidRDefault="00736541">
      <w:pPr>
        <w:jc w:val="center"/>
      </w:pPr>
      <w:r>
        <w:rPr>
          <w:noProof/>
        </w:rPr>
        <w:drawing>
          <wp:inline distT="0" distB="0" distL="0" distR="0" wp14:anchorId="4ABBB2CB" wp14:editId="1DC6F8BB">
            <wp:extent cx="5852160" cy="251739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_2_GGT_performanc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2517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C2BC38" w14:textId="77777777" w:rsidR="00E94189" w:rsidRPr="00935915" w:rsidRDefault="00736541" w:rsidP="00935915">
      <w:pPr>
        <w:jc w:val="both"/>
        <w:rPr>
          <w:rFonts w:ascii="Calibri" w:hAnsi="Calibri" w:cs="Calibri"/>
        </w:rPr>
      </w:pPr>
      <w:r w:rsidRPr="00935915">
        <w:rPr>
          <w:rFonts w:ascii="Calibri" w:hAnsi="Calibri" w:cs="Calibri"/>
        </w:rPr>
        <w:t>Supplementary Figure S1. GGT performance among patients with normal AST and ALT. Panel A shows the prevalence of ultrasound-detected steatosis according to sex-specific GGT status, with exact 95% confidence intervals. Panel B compares receiver operating characteristic curves for GGT relative to its sex-specific upper limit of normal, triglycerides, waist circumference and BMI. Estimates are internally derived and do not represent external diagnostic validation.</w:t>
      </w:r>
    </w:p>
    <w:sectPr w:rsidR="00E94189" w:rsidRPr="00935915" w:rsidSect="00034616">
      <w:footerReference w:type="default" r:id="rId9"/>
      <w:pgSz w:w="12240" w:h="15840"/>
      <w:pgMar w:top="1296" w:right="1296" w:bottom="1224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379B1" w14:textId="77777777" w:rsidR="000128E8" w:rsidRDefault="000128E8">
      <w:pPr>
        <w:spacing w:after="0" w:line="240" w:lineRule="auto"/>
      </w:pPr>
      <w:r>
        <w:separator/>
      </w:r>
    </w:p>
  </w:endnote>
  <w:endnote w:type="continuationSeparator" w:id="0">
    <w:p w14:paraId="7342CF45" w14:textId="77777777" w:rsidR="000128E8" w:rsidRDefault="00012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FE066" w14:textId="77777777" w:rsidR="00E94189" w:rsidRDefault="00736541">
    <w:pPr>
      <w:pStyle w:val="Piedepgina"/>
      <w:jc w:val="right"/>
    </w:pPr>
    <w:r>
      <w:t xml:space="preserve">Page </w:t>
    </w:r>
    <w:r>
      <w:fldChar w:fldCharType="begin"/>
    </w:r>
    <w:r>
      <w:instrText>PAGE</w:instrText>
    </w:r>
    <w:r>
      <w:fldChar w:fldCharType="separate"/>
    </w:r>
    <w:r w:rsidR="00B22383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DE1A7" w14:textId="77777777" w:rsidR="000128E8" w:rsidRDefault="000128E8">
      <w:pPr>
        <w:spacing w:after="0" w:line="240" w:lineRule="auto"/>
      </w:pPr>
      <w:r>
        <w:separator/>
      </w:r>
    </w:p>
  </w:footnote>
  <w:footnote w:type="continuationSeparator" w:id="0">
    <w:p w14:paraId="14C736F0" w14:textId="77777777" w:rsidR="000128E8" w:rsidRDefault="000128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16631534">
    <w:abstractNumId w:val="8"/>
  </w:num>
  <w:num w:numId="2" w16cid:durableId="965936405">
    <w:abstractNumId w:val="6"/>
  </w:num>
  <w:num w:numId="3" w16cid:durableId="1855148595">
    <w:abstractNumId w:val="5"/>
  </w:num>
  <w:num w:numId="4" w16cid:durableId="1679305428">
    <w:abstractNumId w:val="4"/>
  </w:num>
  <w:num w:numId="5" w16cid:durableId="294991157">
    <w:abstractNumId w:val="7"/>
  </w:num>
  <w:num w:numId="6" w16cid:durableId="255595539">
    <w:abstractNumId w:val="3"/>
  </w:num>
  <w:num w:numId="7" w16cid:durableId="422454637">
    <w:abstractNumId w:val="2"/>
  </w:num>
  <w:num w:numId="8" w16cid:durableId="1468546240">
    <w:abstractNumId w:val="1"/>
  </w:num>
  <w:num w:numId="9" w16cid:durableId="1367440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2869"/>
    <w:rsid w:val="000128E8"/>
    <w:rsid w:val="00034616"/>
    <w:rsid w:val="0006063C"/>
    <w:rsid w:val="00086729"/>
    <w:rsid w:val="0015074B"/>
    <w:rsid w:val="00207280"/>
    <w:rsid w:val="0029639D"/>
    <w:rsid w:val="00326F90"/>
    <w:rsid w:val="003D31CB"/>
    <w:rsid w:val="003F56F5"/>
    <w:rsid w:val="00463811"/>
    <w:rsid w:val="00646F1D"/>
    <w:rsid w:val="006E074E"/>
    <w:rsid w:val="006F2208"/>
    <w:rsid w:val="00736541"/>
    <w:rsid w:val="00746190"/>
    <w:rsid w:val="00870695"/>
    <w:rsid w:val="00935915"/>
    <w:rsid w:val="00991597"/>
    <w:rsid w:val="009E31A8"/>
    <w:rsid w:val="00AA1D8D"/>
    <w:rsid w:val="00B22383"/>
    <w:rsid w:val="00B47730"/>
    <w:rsid w:val="00BF6780"/>
    <w:rsid w:val="00CB0664"/>
    <w:rsid w:val="00E9418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4C9604"/>
  <w14:defaultImageDpi w14:val="300"/>
  <w15:docId w15:val="{3386D3BF-F260-4C62-B8BD-987DC9111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300" w:lineRule="auto"/>
    </w:pPr>
    <w:rPr>
      <w:rFonts w:ascii="Times New Roman" w:hAnsi="Times New Roman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6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747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 Ruben Queiro Silva</cp:lastModifiedBy>
  <cp:revision>13</cp:revision>
  <dcterms:created xsi:type="dcterms:W3CDTF">2026-09-08T15:35:00Z</dcterms:created>
  <dcterms:modified xsi:type="dcterms:W3CDTF">2026-09-26T09:45:00Z</dcterms:modified>
  <cp:category/>
</cp:coreProperties>
</file>