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61" w:type="dxa"/>
        <w:jc w:val="center"/>
        <w:tblLayout w:type="fixed"/>
        <w:tblLook w:val="04A0" w:firstRow="1" w:lastRow="0" w:firstColumn="1" w:lastColumn="0" w:noHBand="0" w:noVBand="1"/>
      </w:tblPr>
      <w:tblGrid>
        <w:gridCol w:w="1482"/>
        <w:gridCol w:w="567"/>
        <w:gridCol w:w="567"/>
        <w:gridCol w:w="6457"/>
        <w:gridCol w:w="688"/>
      </w:tblGrid>
      <w:tr w:rsidR="00512680" w:rsidRPr="009078C3" w14:paraId="4CA4CF54" w14:textId="77777777" w:rsidTr="00512680">
        <w:trPr>
          <w:jc w:val="center"/>
        </w:trPr>
        <w:tc>
          <w:tcPr>
            <w:tcW w:w="1482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0273C3" w:rsidRPr="009078C3" w:rsidRDefault="000273C3" w:rsidP="000273C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Section/Topic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0273C3" w:rsidRPr="009078C3" w:rsidRDefault="000273C3" w:rsidP="005C0404">
            <w:pPr>
              <w:spacing w:after="0" w:line="240" w:lineRule="auto"/>
              <w:ind w:left="-432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Item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E5B8B7" w:themeFill="accent2" w:themeFillTint="66"/>
            <w:vAlign w:val="center"/>
          </w:tcPr>
          <w:p w14:paraId="1C1DF6E8" w14:textId="3E5E2D4E" w:rsidR="000273C3" w:rsidRPr="009078C3" w:rsidRDefault="000273C3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645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0273C3" w:rsidRPr="009078C3" w:rsidRDefault="000273C3" w:rsidP="000273C3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Checklist Item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0273C3" w:rsidRPr="009078C3" w:rsidRDefault="000273C3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Page</w:t>
            </w:r>
          </w:p>
        </w:tc>
      </w:tr>
      <w:tr w:rsidR="00F13104" w:rsidRPr="009078C3" w14:paraId="1DADB1BB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193EEA42" w14:textId="0A291711" w:rsidR="00F13104" w:rsidRPr="009078C3" w:rsidRDefault="00F13104" w:rsidP="00F13104">
            <w:pPr>
              <w:spacing w:after="0" w:line="240" w:lineRule="auto"/>
              <w:ind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Title and abstract</w:t>
            </w:r>
          </w:p>
        </w:tc>
      </w:tr>
      <w:tr w:rsidR="003322EA" w:rsidRPr="009078C3" w14:paraId="0DFC769F" w14:textId="77777777" w:rsidTr="003322EA">
        <w:trPr>
          <w:jc w:val="center"/>
        </w:trPr>
        <w:tc>
          <w:tcPr>
            <w:tcW w:w="1482" w:type="dxa"/>
            <w:vAlign w:val="center"/>
          </w:tcPr>
          <w:p w14:paraId="2B881EE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Title</w:t>
            </w:r>
          </w:p>
        </w:tc>
        <w:tc>
          <w:tcPr>
            <w:tcW w:w="567" w:type="dxa"/>
            <w:vAlign w:val="center"/>
          </w:tcPr>
          <w:p w14:paraId="2016B18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21A55C90" w14:textId="3ACD4B61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FDCD5F4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688" w:type="dxa"/>
            <w:vAlign w:val="center"/>
          </w:tcPr>
          <w:p w14:paraId="3608E315" w14:textId="5CB92F39" w:rsidR="006F1BF0" w:rsidRPr="009078C3" w:rsidRDefault="00CD082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1</w:t>
            </w:r>
          </w:p>
        </w:tc>
      </w:tr>
      <w:tr w:rsidR="00103B40" w:rsidRPr="009078C3" w14:paraId="4C3D9A46" w14:textId="77777777" w:rsidTr="003322EA">
        <w:trPr>
          <w:jc w:val="center"/>
        </w:trPr>
        <w:tc>
          <w:tcPr>
            <w:tcW w:w="1482" w:type="dxa"/>
            <w:vAlign w:val="center"/>
          </w:tcPr>
          <w:p w14:paraId="295F6B02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Abstract</w:t>
            </w:r>
          </w:p>
        </w:tc>
        <w:tc>
          <w:tcPr>
            <w:tcW w:w="567" w:type="dxa"/>
            <w:vAlign w:val="center"/>
          </w:tcPr>
          <w:p w14:paraId="4C98FCE0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2429EC5A" w14:textId="70D1ABAA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75CFD67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a summary of objectives, </w:t>
            </w:r>
            <w:r w:rsidRPr="009078C3">
              <w:rPr>
                <w:rStyle w:val="CommentReference"/>
              </w:rPr>
              <w:t>study design, setting, participants, sample size</w:t>
            </w:r>
            <w:r w:rsidRPr="009078C3">
              <w:rPr>
                <w:rFonts w:cs="Tahoma"/>
                <w:sz w:val="16"/>
                <w:szCs w:val="16"/>
              </w:rPr>
              <w:t>, predictors, outcome, statistical analysis, results, and conclusions.</w:t>
            </w:r>
          </w:p>
        </w:tc>
        <w:tc>
          <w:tcPr>
            <w:tcW w:w="688" w:type="dxa"/>
            <w:vAlign w:val="center"/>
          </w:tcPr>
          <w:p w14:paraId="457247E9" w14:textId="4755724D" w:rsidR="006F1BF0" w:rsidRPr="009078C3" w:rsidRDefault="00CD0827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2</w:t>
            </w:r>
          </w:p>
        </w:tc>
      </w:tr>
      <w:tr w:rsidR="009748F3" w:rsidRPr="009078C3" w14:paraId="3CCF31CD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51CCE738" w14:textId="28B7F47E" w:rsidR="009748F3" w:rsidRPr="009078C3" w:rsidRDefault="009748F3" w:rsidP="009748F3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Introduction</w:t>
            </w:r>
          </w:p>
        </w:tc>
      </w:tr>
      <w:tr w:rsidR="003322EA" w:rsidRPr="009078C3" w14:paraId="11474F58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73B652DF" w14:textId="233684BC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Background </w:t>
            </w:r>
            <w:r w:rsidR="000273C3" w:rsidRPr="009078C3">
              <w:rPr>
                <w:rFonts w:cs="Tahoma"/>
                <w:sz w:val="16"/>
                <w:szCs w:val="16"/>
              </w:rPr>
              <w:t>and objectives</w:t>
            </w:r>
          </w:p>
        </w:tc>
        <w:tc>
          <w:tcPr>
            <w:tcW w:w="567" w:type="dxa"/>
            <w:vAlign w:val="center"/>
          </w:tcPr>
          <w:p w14:paraId="3496273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3a</w:t>
            </w:r>
          </w:p>
        </w:tc>
        <w:tc>
          <w:tcPr>
            <w:tcW w:w="567" w:type="dxa"/>
            <w:vAlign w:val="center"/>
          </w:tcPr>
          <w:p w14:paraId="7F6AC8D5" w14:textId="7D8EDFAF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EA79681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688" w:type="dxa"/>
            <w:vAlign w:val="center"/>
          </w:tcPr>
          <w:p w14:paraId="3E45A7E8" w14:textId="2EA82374" w:rsidR="006F1BF0" w:rsidRPr="009078C3" w:rsidRDefault="006F7BFD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3-5</w:t>
            </w:r>
          </w:p>
        </w:tc>
      </w:tr>
      <w:tr w:rsidR="003322EA" w:rsidRPr="009078C3" w14:paraId="4E4E12FC" w14:textId="77777777" w:rsidTr="003322EA">
        <w:trPr>
          <w:jc w:val="center"/>
        </w:trPr>
        <w:tc>
          <w:tcPr>
            <w:tcW w:w="1482" w:type="dxa"/>
            <w:vMerge/>
          </w:tcPr>
          <w:p w14:paraId="77BB9132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BE2E2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3b</w:t>
            </w:r>
          </w:p>
        </w:tc>
        <w:tc>
          <w:tcPr>
            <w:tcW w:w="567" w:type="dxa"/>
            <w:vAlign w:val="center"/>
          </w:tcPr>
          <w:p w14:paraId="27FCE209" w14:textId="484E5BCF" w:rsidR="006F1BF0" w:rsidRPr="009078C3" w:rsidRDefault="00984CBB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D;</w:t>
            </w:r>
            <w:r w:rsidR="006F1BF0"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B784DB6" w14:textId="6D283009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the objectives, including whether the study describes the develo</w:t>
            </w:r>
            <w:r w:rsidR="00BE1F16" w:rsidRPr="009078C3">
              <w:rPr>
                <w:rFonts w:ascii="Arial" w:hAnsi="Arial" w:cs="Tahoma"/>
                <w:sz w:val="16"/>
                <w:szCs w:val="16"/>
              </w:rPr>
              <w:t>p</w:t>
            </w:r>
            <w:r w:rsidRPr="009078C3">
              <w:rPr>
                <w:rFonts w:ascii="Arial" w:hAnsi="Arial" w:cs="Tahoma"/>
                <w:sz w:val="16"/>
                <w:szCs w:val="16"/>
              </w:rPr>
              <w:t>ment or validation of the model or both.</w:t>
            </w:r>
          </w:p>
        </w:tc>
        <w:tc>
          <w:tcPr>
            <w:tcW w:w="688" w:type="dxa"/>
            <w:vAlign w:val="center"/>
          </w:tcPr>
          <w:p w14:paraId="4149FBCF" w14:textId="5BD7C3E2" w:rsidR="006F1BF0" w:rsidRPr="009078C3" w:rsidRDefault="006F7BFD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3-5</w:t>
            </w:r>
          </w:p>
        </w:tc>
      </w:tr>
      <w:tr w:rsidR="009748F3" w:rsidRPr="009078C3" w14:paraId="3B66116B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6D178C16" w14:textId="53367DAA" w:rsidR="009748F3" w:rsidRPr="009078C3" w:rsidRDefault="009748F3" w:rsidP="009748F3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Methods</w:t>
            </w:r>
          </w:p>
        </w:tc>
      </w:tr>
      <w:tr w:rsidR="00103B40" w:rsidRPr="009078C3" w14:paraId="5331A914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55B6FF3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Source of data</w:t>
            </w:r>
          </w:p>
        </w:tc>
        <w:tc>
          <w:tcPr>
            <w:tcW w:w="567" w:type="dxa"/>
            <w:vAlign w:val="center"/>
          </w:tcPr>
          <w:p w14:paraId="686A273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4a</w:t>
            </w:r>
          </w:p>
        </w:tc>
        <w:tc>
          <w:tcPr>
            <w:tcW w:w="567" w:type="dxa"/>
            <w:vAlign w:val="center"/>
          </w:tcPr>
          <w:p w14:paraId="4B7040D3" w14:textId="65B9137A" w:rsidR="006F1BF0" w:rsidRPr="009078C3" w:rsidRDefault="00984CBB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>
              <w:rPr>
                <w:rFonts w:cs="Tahoma"/>
                <w:sz w:val="16"/>
                <w:szCs w:val="16"/>
              </w:rPr>
              <w:t>D;</w:t>
            </w:r>
            <w:r w:rsidR="006F1BF0"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C73CD8C" w14:textId="39C7C607" w:rsidR="006F1BF0" w:rsidRPr="009078C3" w:rsidRDefault="006F1BF0" w:rsidP="001051E3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the study design or source of data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 xml:space="preserve">randomized </w:t>
            </w:r>
            <w:r w:rsidRPr="009078C3">
              <w:rPr>
                <w:rFonts w:ascii="Arial" w:hAnsi="Arial" w:cs="Tahoma"/>
                <w:sz w:val="16"/>
                <w:szCs w:val="16"/>
              </w:rPr>
              <w:t>trial, cohort, or registry data), separately for the development and validation data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Pr="009078C3">
              <w:rPr>
                <w:rFonts w:ascii="Arial" w:hAnsi="Arial" w:cs="Tahoma"/>
                <w:sz w:val="16"/>
                <w:szCs w:val="16"/>
              </w:rPr>
              <w:t>sets, if applicable.</w:t>
            </w:r>
          </w:p>
        </w:tc>
        <w:tc>
          <w:tcPr>
            <w:tcW w:w="688" w:type="dxa"/>
            <w:vAlign w:val="center"/>
          </w:tcPr>
          <w:p w14:paraId="71A1471A" w14:textId="47D5BAB3" w:rsidR="006F1BF0" w:rsidRPr="009078C3" w:rsidRDefault="00623303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103B40" w:rsidRPr="009078C3" w14:paraId="3B0EDEBF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33304F30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5AC5F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4b</w:t>
            </w:r>
          </w:p>
        </w:tc>
        <w:tc>
          <w:tcPr>
            <w:tcW w:w="567" w:type="dxa"/>
            <w:vAlign w:val="center"/>
          </w:tcPr>
          <w:p w14:paraId="386A8E25" w14:textId="4004BEA7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6ADBF85B" w14:textId="1DC5B387" w:rsidR="006F1BF0" w:rsidRPr="009078C3" w:rsidRDefault="006F1BF0" w:rsidP="00B8331B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the key study dates, including start of accrual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; </w:t>
            </w:r>
            <w:r w:rsidRPr="009078C3">
              <w:rPr>
                <w:rFonts w:ascii="Arial" w:hAnsi="Arial" w:cs="Tahoma"/>
                <w:sz w:val="16"/>
                <w:szCs w:val="16"/>
              </w:rPr>
              <w:t>end of accrual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 xml:space="preserve">; </w:t>
            </w:r>
            <w:r w:rsidRPr="009078C3">
              <w:rPr>
                <w:rFonts w:ascii="Arial" w:hAnsi="Arial" w:cs="Tahoma"/>
                <w:sz w:val="16"/>
                <w:szCs w:val="16"/>
              </w:rPr>
              <w:t>and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if applicable</w:t>
            </w:r>
            <w:r w:rsidR="00B8331B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end of follow-up. </w:t>
            </w:r>
          </w:p>
        </w:tc>
        <w:tc>
          <w:tcPr>
            <w:tcW w:w="688" w:type="dxa"/>
            <w:vAlign w:val="center"/>
          </w:tcPr>
          <w:p w14:paraId="13D3AFE0" w14:textId="6D683293" w:rsidR="006F1BF0" w:rsidRPr="009078C3" w:rsidRDefault="00623303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175E4ABF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44840BF8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Participants</w:t>
            </w:r>
          </w:p>
        </w:tc>
        <w:tc>
          <w:tcPr>
            <w:tcW w:w="567" w:type="dxa"/>
            <w:vAlign w:val="center"/>
          </w:tcPr>
          <w:p w14:paraId="18CC06F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5a</w:t>
            </w:r>
          </w:p>
        </w:tc>
        <w:tc>
          <w:tcPr>
            <w:tcW w:w="567" w:type="dxa"/>
            <w:vAlign w:val="center"/>
          </w:tcPr>
          <w:p w14:paraId="66349583" w14:textId="448516B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0A58A3A0" w14:textId="74B00CB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Specify key elements of the study setting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primary care, secondary care, general population) including number and location of centres.</w:t>
            </w:r>
          </w:p>
        </w:tc>
        <w:tc>
          <w:tcPr>
            <w:tcW w:w="688" w:type="dxa"/>
            <w:vAlign w:val="center"/>
          </w:tcPr>
          <w:p w14:paraId="0589ED39" w14:textId="0670446D" w:rsidR="006F1BF0" w:rsidRPr="009078C3" w:rsidRDefault="00623303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  <w:tr w:rsidR="003322EA" w:rsidRPr="009078C3" w14:paraId="0AD90212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17664D38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AD09E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5b</w:t>
            </w:r>
          </w:p>
        </w:tc>
        <w:tc>
          <w:tcPr>
            <w:tcW w:w="567" w:type="dxa"/>
            <w:vAlign w:val="center"/>
          </w:tcPr>
          <w:p w14:paraId="6B62A5DB" w14:textId="40C527B2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281BDD1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eligibility criteria for participants. </w:t>
            </w:r>
          </w:p>
        </w:tc>
        <w:tc>
          <w:tcPr>
            <w:tcW w:w="688" w:type="dxa"/>
            <w:vAlign w:val="center"/>
          </w:tcPr>
          <w:p w14:paraId="065BCD20" w14:textId="1BFDCF35" w:rsidR="006F1BF0" w:rsidRPr="009078C3" w:rsidRDefault="00623303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</w:t>
            </w:r>
          </w:p>
        </w:tc>
      </w:tr>
      <w:tr w:rsidR="003322EA" w:rsidRPr="009078C3" w14:paraId="022B8118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2311DEB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558EB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5c</w:t>
            </w:r>
          </w:p>
        </w:tc>
        <w:tc>
          <w:tcPr>
            <w:tcW w:w="567" w:type="dxa"/>
            <w:vAlign w:val="center"/>
          </w:tcPr>
          <w:p w14:paraId="7A520F13" w14:textId="6690C0DD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9193614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Give details of treatments received, if relevant. </w:t>
            </w:r>
          </w:p>
        </w:tc>
        <w:tc>
          <w:tcPr>
            <w:tcW w:w="688" w:type="dxa"/>
            <w:vAlign w:val="center"/>
          </w:tcPr>
          <w:p w14:paraId="173C5F94" w14:textId="77777777" w:rsidR="006F1BF0" w:rsidRPr="009078C3" w:rsidRDefault="006F1BF0" w:rsidP="005C0404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103B40" w:rsidRPr="009078C3" w14:paraId="2E715C04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5A041E67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Outcome</w:t>
            </w:r>
          </w:p>
        </w:tc>
        <w:tc>
          <w:tcPr>
            <w:tcW w:w="567" w:type="dxa"/>
            <w:vAlign w:val="center"/>
          </w:tcPr>
          <w:p w14:paraId="6B0F477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6a</w:t>
            </w:r>
          </w:p>
        </w:tc>
        <w:tc>
          <w:tcPr>
            <w:tcW w:w="567" w:type="dxa"/>
            <w:vAlign w:val="center"/>
          </w:tcPr>
          <w:p w14:paraId="443555E1" w14:textId="5A43B90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D2C74A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Clearly define the outcome that is predicted by the prediction model, including how and when assessed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. </w:t>
            </w:r>
          </w:p>
        </w:tc>
        <w:tc>
          <w:tcPr>
            <w:tcW w:w="688" w:type="dxa"/>
            <w:vAlign w:val="center"/>
          </w:tcPr>
          <w:p w14:paraId="3D84E5D1" w14:textId="5189C481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103B40" w:rsidRPr="009078C3" w14:paraId="6348D5D7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DE3DE2B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CEF3D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6b</w:t>
            </w:r>
          </w:p>
        </w:tc>
        <w:tc>
          <w:tcPr>
            <w:tcW w:w="567" w:type="dxa"/>
            <w:vAlign w:val="center"/>
          </w:tcPr>
          <w:p w14:paraId="536E0966" w14:textId="731DF3BE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F6B7D06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any actions to blind assessment of the outcome to be predicted. </w:t>
            </w:r>
          </w:p>
        </w:tc>
        <w:tc>
          <w:tcPr>
            <w:tcW w:w="688" w:type="dxa"/>
            <w:vAlign w:val="center"/>
          </w:tcPr>
          <w:p w14:paraId="19A82965" w14:textId="3277717B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3322EA" w:rsidRPr="009078C3" w14:paraId="237EC6A3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7C408440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Predictors</w:t>
            </w:r>
          </w:p>
        </w:tc>
        <w:tc>
          <w:tcPr>
            <w:tcW w:w="567" w:type="dxa"/>
            <w:vAlign w:val="center"/>
          </w:tcPr>
          <w:p w14:paraId="521E81B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7a</w:t>
            </w:r>
          </w:p>
        </w:tc>
        <w:tc>
          <w:tcPr>
            <w:tcW w:w="567" w:type="dxa"/>
            <w:vAlign w:val="center"/>
          </w:tcPr>
          <w:p w14:paraId="776303B2" w14:textId="5F1CB4AF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C91C90A" w14:textId="1868C29C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Clearly define all predictors used in developing</w:t>
            </w:r>
            <w:r w:rsidR="00044C76">
              <w:rPr>
                <w:rFonts w:ascii="Arial" w:hAnsi="Arial" w:cs="Tahoma"/>
                <w:sz w:val="16"/>
                <w:szCs w:val="16"/>
              </w:rPr>
              <w:t xml:space="preserve"> or validating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the multivariable prediction model, including how and when they were measured.</w:t>
            </w:r>
          </w:p>
        </w:tc>
        <w:tc>
          <w:tcPr>
            <w:tcW w:w="688" w:type="dxa"/>
            <w:vAlign w:val="center"/>
          </w:tcPr>
          <w:p w14:paraId="6FDA4465" w14:textId="22266EA1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6-7</w:t>
            </w:r>
          </w:p>
        </w:tc>
      </w:tr>
      <w:tr w:rsidR="003322EA" w:rsidRPr="009078C3" w14:paraId="0EFEB8E8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1971D13" w14:textId="77777777" w:rsidR="006F1BF0" w:rsidRPr="009078C3" w:rsidRDefault="006F1BF0" w:rsidP="000273C3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D43552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7b</w:t>
            </w:r>
          </w:p>
        </w:tc>
        <w:tc>
          <w:tcPr>
            <w:tcW w:w="567" w:type="dxa"/>
            <w:vAlign w:val="center"/>
          </w:tcPr>
          <w:p w14:paraId="0B262DDB" w14:textId="6B4C96BB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2B9F3F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any actions to blind assessment of predictors for the outcome and other predictors. </w:t>
            </w:r>
          </w:p>
        </w:tc>
        <w:tc>
          <w:tcPr>
            <w:tcW w:w="688" w:type="dxa"/>
            <w:vAlign w:val="center"/>
          </w:tcPr>
          <w:p w14:paraId="42D20B0D" w14:textId="496CB8ED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6-7</w:t>
            </w:r>
          </w:p>
        </w:tc>
      </w:tr>
      <w:tr w:rsidR="00103B40" w:rsidRPr="009078C3" w14:paraId="72BB19D9" w14:textId="77777777" w:rsidTr="003322EA">
        <w:trPr>
          <w:jc w:val="center"/>
        </w:trPr>
        <w:tc>
          <w:tcPr>
            <w:tcW w:w="1482" w:type="dxa"/>
            <w:vAlign w:val="center"/>
          </w:tcPr>
          <w:p w14:paraId="5D08652F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Sample size</w:t>
            </w:r>
          </w:p>
        </w:tc>
        <w:tc>
          <w:tcPr>
            <w:tcW w:w="567" w:type="dxa"/>
            <w:vAlign w:val="center"/>
          </w:tcPr>
          <w:p w14:paraId="261EB22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02A5B2EE" w14:textId="743F791E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9CDF462" w14:textId="77777777" w:rsidR="006F1BF0" w:rsidRPr="009078C3" w:rsidRDefault="006F1BF0" w:rsidP="005C0404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 xml:space="preserve">Explain how the study size </w:t>
            </w:r>
            <w:proofErr w:type="gramStart"/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was arrived</w:t>
            </w:r>
            <w:proofErr w:type="gramEnd"/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 xml:space="preserve"> at.</w:t>
            </w:r>
          </w:p>
        </w:tc>
        <w:tc>
          <w:tcPr>
            <w:tcW w:w="688" w:type="dxa"/>
            <w:vAlign w:val="center"/>
          </w:tcPr>
          <w:p w14:paraId="5D25159D" w14:textId="746EA221" w:rsidR="006F1BF0" w:rsidRPr="009078C3" w:rsidRDefault="0088403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6</w:t>
            </w:r>
          </w:p>
        </w:tc>
      </w:tr>
      <w:tr w:rsidR="003322EA" w:rsidRPr="009078C3" w14:paraId="322E1749" w14:textId="77777777" w:rsidTr="003322EA">
        <w:trPr>
          <w:jc w:val="center"/>
        </w:trPr>
        <w:tc>
          <w:tcPr>
            <w:tcW w:w="1482" w:type="dxa"/>
            <w:vAlign w:val="center"/>
          </w:tcPr>
          <w:p w14:paraId="0EDB96AA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Missing data</w:t>
            </w:r>
          </w:p>
        </w:tc>
        <w:tc>
          <w:tcPr>
            <w:tcW w:w="567" w:type="dxa"/>
            <w:vAlign w:val="center"/>
          </w:tcPr>
          <w:p w14:paraId="192FC2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9</w:t>
            </w:r>
          </w:p>
        </w:tc>
        <w:tc>
          <w:tcPr>
            <w:tcW w:w="567" w:type="dxa"/>
            <w:vAlign w:val="center"/>
          </w:tcPr>
          <w:p w14:paraId="5855459A" w14:textId="42167766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A5C006E" w14:textId="20E4BC19" w:rsidR="006F1BF0" w:rsidRPr="009078C3" w:rsidRDefault="006F1BF0" w:rsidP="005C0404">
            <w:pPr>
              <w:pStyle w:val="ListParagraph"/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how missing data were handled (e.g.</w:t>
            </w:r>
            <w:r w:rsidR="001051E3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complete-case analysis, single imputation, multiple imputation) with details of any imputation method. </w:t>
            </w:r>
          </w:p>
        </w:tc>
        <w:tc>
          <w:tcPr>
            <w:tcW w:w="688" w:type="dxa"/>
            <w:vAlign w:val="center"/>
          </w:tcPr>
          <w:p w14:paraId="168973D9" w14:textId="534ED089" w:rsidR="006F1BF0" w:rsidRPr="009078C3" w:rsidRDefault="0088403B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</w:t>
            </w:r>
          </w:p>
        </w:tc>
      </w:tr>
      <w:tr w:rsidR="00103B40" w:rsidRPr="009078C3" w14:paraId="63BC6F63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2D4021FD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Statistical analysis methods</w:t>
            </w:r>
          </w:p>
        </w:tc>
        <w:tc>
          <w:tcPr>
            <w:tcW w:w="567" w:type="dxa"/>
            <w:vAlign w:val="center"/>
          </w:tcPr>
          <w:p w14:paraId="1064B1E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10a</w:t>
            </w:r>
          </w:p>
        </w:tc>
        <w:tc>
          <w:tcPr>
            <w:tcW w:w="567" w:type="dxa"/>
            <w:vAlign w:val="center"/>
          </w:tcPr>
          <w:p w14:paraId="020A3108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5C07BD45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  <w:lang w:val="en-US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how predictors were handled in the analyses. </w:t>
            </w:r>
          </w:p>
        </w:tc>
        <w:tc>
          <w:tcPr>
            <w:tcW w:w="688" w:type="dxa"/>
            <w:vAlign w:val="center"/>
          </w:tcPr>
          <w:p w14:paraId="2FF4F735" w14:textId="1A678A23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7-8</w:t>
            </w:r>
          </w:p>
        </w:tc>
      </w:tr>
      <w:tr w:rsidR="00103B40" w:rsidRPr="009078C3" w14:paraId="331831CA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F0A1F93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6A38D9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10b</w:t>
            </w:r>
          </w:p>
        </w:tc>
        <w:tc>
          <w:tcPr>
            <w:tcW w:w="567" w:type="dxa"/>
            <w:vAlign w:val="center"/>
          </w:tcPr>
          <w:p w14:paraId="5013ACA1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1DD2877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688" w:type="dxa"/>
            <w:vAlign w:val="center"/>
          </w:tcPr>
          <w:p w14:paraId="30A48893" w14:textId="5108B80A" w:rsidR="006F1BF0" w:rsidRPr="009078C3" w:rsidRDefault="006F7BF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7-8</w:t>
            </w:r>
          </w:p>
        </w:tc>
      </w:tr>
      <w:tr w:rsidR="00103B40" w:rsidRPr="009078C3" w14:paraId="5D8B9EF4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423AE9AD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9235CC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10c</w:t>
            </w:r>
          </w:p>
        </w:tc>
        <w:tc>
          <w:tcPr>
            <w:tcW w:w="567" w:type="dxa"/>
            <w:vAlign w:val="center"/>
          </w:tcPr>
          <w:p w14:paraId="0CAB0A59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18B8B9D2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describe how the predictions were calculated. </w:t>
            </w:r>
          </w:p>
        </w:tc>
        <w:tc>
          <w:tcPr>
            <w:tcW w:w="688" w:type="dxa"/>
            <w:vAlign w:val="center"/>
          </w:tcPr>
          <w:p w14:paraId="01BD7DB1" w14:textId="6BF615B1" w:rsidR="006F1BF0" w:rsidRPr="009078C3" w:rsidRDefault="006F7BF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7-8</w:t>
            </w:r>
          </w:p>
        </w:tc>
      </w:tr>
      <w:tr w:rsidR="00103B40" w:rsidRPr="009078C3" w14:paraId="55DA9C3B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05DE490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1644B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10d</w:t>
            </w:r>
          </w:p>
        </w:tc>
        <w:tc>
          <w:tcPr>
            <w:tcW w:w="567" w:type="dxa"/>
            <w:vAlign w:val="center"/>
          </w:tcPr>
          <w:p w14:paraId="1A565F72" w14:textId="72EF5580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E9858C6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688" w:type="dxa"/>
            <w:vAlign w:val="center"/>
          </w:tcPr>
          <w:p w14:paraId="3592A542" w14:textId="6F34BE5B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7-8</w:t>
            </w:r>
          </w:p>
        </w:tc>
      </w:tr>
      <w:tr w:rsidR="00103B40" w:rsidRPr="009078C3" w14:paraId="5EB2C459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3EA879AC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050871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10e</w:t>
            </w:r>
          </w:p>
        </w:tc>
        <w:tc>
          <w:tcPr>
            <w:tcW w:w="567" w:type="dxa"/>
            <w:vAlign w:val="center"/>
          </w:tcPr>
          <w:p w14:paraId="0C5B3B6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23027AD1" w14:textId="62AFFA59" w:rsidR="006F1BF0" w:rsidRPr="009078C3" w:rsidRDefault="006F1BF0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Describe any model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 xml:space="preserve"> </w:t>
            </w:r>
            <w:r w:rsidRPr="009078C3">
              <w:rPr>
                <w:rFonts w:ascii="Arial" w:hAnsi="Arial" w:cs="Tahoma"/>
                <w:sz w:val="16"/>
                <w:szCs w:val="16"/>
              </w:rPr>
              <w:t>updating (e.g.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recalibration) arising from the validation, if done.</w:t>
            </w:r>
          </w:p>
        </w:tc>
        <w:tc>
          <w:tcPr>
            <w:tcW w:w="688" w:type="dxa"/>
            <w:vAlign w:val="center"/>
          </w:tcPr>
          <w:p w14:paraId="312E77B2" w14:textId="77777777" w:rsidR="006F1BF0" w:rsidRPr="009078C3" w:rsidRDefault="006F1BF0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3322EA" w:rsidRPr="009078C3" w14:paraId="1E27177F" w14:textId="77777777" w:rsidTr="003322EA">
        <w:trPr>
          <w:jc w:val="center"/>
        </w:trPr>
        <w:tc>
          <w:tcPr>
            <w:tcW w:w="1482" w:type="dxa"/>
            <w:vAlign w:val="center"/>
          </w:tcPr>
          <w:p w14:paraId="0B237EA0" w14:textId="77777777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Risk groups</w:t>
            </w:r>
          </w:p>
        </w:tc>
        <w:tc>
          <w:tcPr>
            <w:tcW w:w="567" w:type="dxa"/>
            <w:vAlign w:val="center"/>
          </w:tcPr>
          <w:p w14:paraId="6BBD7000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14:paraId="5D7EB2D3" w14:textId="14240313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609F282F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details on how risk groups were created, if done. </w:t>
            </w:r>
          </w:p>
        </w:tc>
        <w:tc>
          <w:tcPr>
            <w:tcW w:w="688" w:type="dxa"/>
            <w:vAlign w:val="center"/>
          </w:tcPr>
          <w:p w14:paraId="54D5839E" w14:textId="77777777" w:rsidR="006F1BF0" w:rsidRPr="009078C3" w:rsidRDefault="006F1BF0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103B40" w:rsidRPr="009078C3" w14:paraId="729BFE4C" w14:textId="77777777" w:rsidTr="003322EA">
        <w:trPr>
          <w:jc w:val="center"/>
        </w:trPr>
        <w:tc>
          <w:tcPr>
            <w:tcW w:w="1482" w:type="dxa"/>
            <w:vAlign w:val="center"/>
          </w:tcPr>
          <w:p w14:paraId="5CBD2778" w14:textId="4496A21B" w:rsidR="006F1BF0" w:rsidRPr="009078C3" w:rsidRDefault="006F1BF0" w:rsidP="000273C3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Development </w:t>
            </w:r>
            <w:r w:rsidR="000273C3" w:rsidRPr="009078C3">
              <w:rPr>
                <w:rFonts w:cs="Tahoma"/>
                <w:sz w:val="16"/>
                <w:szCs w:val="16"/>
              </w:rPr>
              <w:t xml:space="preserve">vs. </w:t>
            </w:r>
            <w:r w:rsidRPr="009078C3">
              <w:rPr>
                <w:rFonts w:cs="Tahoma"/>
                <w:sz w:val="16"/>
                <w:szCs w:val="16"/>
              </w:rPr>
              <w:t>validation</w:t>
            </w:r>
          </w:p>
        </w:tc>
        <w:tc>
          <w:tcPr>
            <w:tcW w:w="567" w:type="dxa"/>
            <w:vAlign w:val="center"/>
          </w:tcPr>
          <w:p w14:paraId="5FA0199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1C03488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502D24A" w14:textId="0F9A737B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For validation, identify any differences from the development data in setting, eligibility criteria, outcome</w:t>
            </w:r>
            <w:r w:rsidR="00DC06F9" w:rsidRPr="009078C3">
              <w:rPr>
                <w:rFonts w:cs="Tahoma"/>
                <w:sz w:val="16"/>
                <w:szCs w:val="16"/>
              </w:rPr>
              <w:t>,</w:t>
            </w:r>
            <w:r w:rsidRPr="009078C3">
              <w:rPr>
                <w:rFonts w:cs="Tahoma"/>
                <w:sz w:val="16"/>
                <w:szCs w:val="16"/>
              </w:rPr>
              <w:t xml:space="preserve"> and predictors. </w:t>
            </w:r>
          </w:p>
        </w:tc>
        <w:tc>
          <w:tcPr>
            <w:tcW w:w="688" w:type="dxa"/>
            <w:vAlign w:val="center"/>
          </w:tcPr>
          <w:p w14:paraId="184A39E6" w14:textId="2CF7C2ED" w:rsidR="006F1BF0" w:rsidRPr="009078C3" w:rsidRDefault="00CD5BCA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8-9</w:t>
            </w:r>
          </w:p>
        </w:tc>
      </w:tr>
      <w:tr w:rsidR="009748F3" w:rsidRPr="009078C3" w14:paraId="113B562C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059A7306" w14:textId="06AA56E1" w:rsidR="009748F3" w:rsidRPr="009078C3" w:rsidRDefault="009748F3" w:rsidP="009748F3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Results</w:t>
            </w:r>
          </w:p>
        </w:tc>
      </w:tr>
      <w:tr w:rsidR="003322EA" w:rsidRPr="009078C3" w14:paraId="36F4CBBF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2C657F2F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Participants</w:t>
            </w:r>
          </w:p>
        </w:tc>
        <w:tc>
          <w:tcPr>
            <w:tcW w:w="567" w:type="dxa"/>
            <w:vAlign w:val="center"/>
          </w:tcPr>
          <w:p w14:paraId="4CCCED4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13a</w:t>
            </w:r>
          </w:p>
        </w:tc>
        <w:tc>
          <w:tcPr>
            <w:tcW w:w="567" w:type="dxa"/>
            <w:vAlign w:val="center"/>
          </w:tcPr>
          <w:p w14:paraId="6CB78BA7" w14:textId="61D5B41B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58757982" w14:textId="5E6B68E4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688" w:type="dxa"/>
            <w:vAlign w:val="center"/>
          </w:tcPr>
          <w:p w14:paraId="2DC3432C" w14:textId="45EAAD2C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8-9</w:t>
            </w:r>
          </w:p>
        </w:tc>
      </w:tr>
      <w:tr w:rsidR="003322EA" w:rsidRPr="009078C3" w14:paraId="14F4C4C5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68393347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571234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13b</w:t>
            </w:r>
          </w:p>
        </w:tc>
        <w:tc>
          <w:tcPr>
            <w:tcW w:w="567" w:type="dxa"/>
            <w:vAlign w:val="center"/>
          </w:tcPr>
          <w:p w14:paraId="106337A2" w14:textId="59A3E10C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959F76D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688" w:type="dxa"/>
            <w:vAlign w:val="center"/>
          </w:tcPr>
          <w:p w14:paraId="1B75E592" w14:textId="40BABFF8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8-9</w:t>
            </w:r>
          </w:p>
        </w:tc>
      </w:tr>
      <w:tr w:rsidR="003322EA" w:rsidRPr="009078C3" w14:paraId="16FA1098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0D2D6BEC" w14:textId="77777777" w:rsidR="006F1BF0" w:rsidRPr="009078C3" w:rsidRDefault="006F1BF0" w:rsidP="005C0404">
            <w:pPr>
              <w:spacing w:after="0" w:line="240" w:lineRule="auto"/>
              <w:ind w:left="14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291F29C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13c</w:t>
            </w:r>
          </w:p>
        </w:tc>
        <w:tc>
          <w:tcPr>
            <w:tcW w:w="567" w:type="dxa"/>
            <w:vAlign w:val="center"/>
          </w:tcPr>
          <w:p w14:paraId="5415152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7D941C6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688" w:type="dxa"/>
            <w:vAlign w:val="center"/>
          </w:tcPr>
          <w:p w14:paraId="74BD2324" w14:textId="1D1CFD3B" w:rsidR="006F1BF0" w:rsidRPr="009078C3" w:rsidRDefault="006F7BF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8-9</w:t>
            </w:r>
          </w:p>
        </w:tc>
      </w:tr>
      <w:tr w:rsidR="00103B40" w:rsidRPr="009078C3" w14:paraId="7A637616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125B5C15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Model development </w:t>
            </w:r>
          </w:p>
        </w:tc>
        <w:tc>
          <w:tcPr>
            <w:tcW w:w="567" w:type="dxa"/>
            <w:vAlign w:val="center"/>
          </w:tcPr>
          <w:p w14:paraId="55E84255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14a</w:t>
            </w:r>
          </w:p>
        </w:tc>
        <w:tc>
          <w:tcPr>
            <w:tcW w:w="567" w:type="dxa"/>
            <w:vAlign w:val="center"/>
          </w:tcPr>
          <w:p w14:paraId="4A45934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6A2F701E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Specify the number of participants and outcome events in each analysis. </w:t>
            </w:r>
          </w:p>
        </w:tc>
        <w:tc>
          <w:tcPr>
            <w:tcW w:w="688" w:type="dxa"/>
            <w:vAlign w:val="center"/>
          </w:tcPr>
          <w:p w14:paraId="38ED15A0" w14:textId="77AF867D" w:rsidR="006F1BF0" w:rsidRPr="009078C3" w:rsidRDefault="006F1BF0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103B40" w:rsidRPr="009078C3" w14:paraId="43BD3E0D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4B61776" w14:textId="77777777" w:rsidR="006F1BF0" w:rsidRPr="009078C3" w:rsidRDefault="006F1BF0" w:rsidP="00C765D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8AEF23D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14b</w:t>
            </w:r>
          </w:p>
        </w:tc>
        <w:tc>
          <w:tcPr>
            <w:tcW w:w="567" w:type="dxa"/>
            <w:vAlign w:val="center"/>
          </w:tcPr>
          <w:p w14:paraId="1A900F57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23A935C7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If done, report the unadjusted association between each candidate predictor and outcome.</w:t>
            </w:r>
          </w:p>
        </w:tc>
        <w:tc>
          <w:tcPr>
            <w:tcW w:w="688" w:type="dxa"/>
            <w:vAlign w:val="center"/>
          </w:tcPr>
          <w:p w14:paraId="2D80DD79" w14:textId="77777777" w:rsidR="006F1BF0" w:rsidRPr="009078C3" w:rsidRDefault="006F1BF0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3322EA" w:rsidRPr="009078C3" w14:paraId="19E4F245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4E02636C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 specification</w:t>
            </w:r>
          </w:p>
        </w:tc>
        <w:tc>
          <w:tcPr>
            <w:tcW w:w="567" w:type="dxa"/>
            <w:vAlign w:val="center"/>
          </w:tcPr>
          <w:p w14:paraId="4CACF2E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15a</w:t>
            </w:r>
          </w:p>
        </w:tc>
        <w:tc>
          <w:tcPr>
            <w:tcW w:w="567" w:type="dxa"/>
            <w:vAlign w:val="center"/>
          </w:tcPr>
          <w:p w14:paraId="21EEC156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5F7BD609" w14:textId="334CE530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Present the full prediction model to allow predictions for individuals (i.e.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all regression coefficients, and model intercept or baseline survival at a given time point).</w:t>
            </w:r>
          </w:p>
        </w:tc>
        <w:tc>
          <w:tcPr>
            <w:tcW w:w="688" w:type="dxa"/>
            <w:vAlign w:val="center"/>
          </w:tcPr>
          <w:p w14:paraId="2CCEF049" w14:textId="3131C021" w:rsidR="006F1BF0" w:rsidRPr="009078C3" w:rsidRDefault="006F7BF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9</w:t>
            </w:r>
          </w:p>
        </w:tc>
      </w:tr>
      <w:tr w:rsidR="003322EA" w:rsidRPr="009078C3" w14:paraId="36F18641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7F2EFB0F" w14:textId="77777777" w:rsidR="006F1BF0" w:rsidRPr="009078C3" w:rsidRDefault="006F1BF0" w:rsidP="00C765D8">
            <w:pPr>
              <w:spacing w:after="0" w:line="240" w:lineRule="auto"/>
              <w:ind w:left="157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625EEB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15b</w:t>
            </w:r>
          </w:p>
        </w:tc>
        <w:tc>
          <w:tcPr>
            <w:tcW w:w="567" w:type="dxa"/>
            <w:vAlign w:val="center"/>
          </w:tcPr>
          <w:p w14:paraId="00E02994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</w:p>
        </w:tc>
        <w:tc>
          <w:tcPr>
            <w:tcW w:w="6457" w:type="dxa"/>
            <w:vAlign w:val="center"/>
          </w:tcPr>
          <w:p w14:paraId="32A7BBD4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Explain how to the use the prediction model.</w:t>
            </w:r>
          </w:p>
        </w:tc>
        <w:tc>
          <w:tcPr>
            <w:tcW w:w="688" w:type="dxa"/>
            <w:vAlign w:val="center"/>
          </w:tcPr>
          <w:p w14:paraId="67DD7C2C" w14:textId="2E89C1B7" w:rsidR="006F1BF0" w:rsidRPr="009078C3" w:rsidRDefault="006F7BFD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9</w:t>
            </w:r>
          </w:p>
        </w:tc>
      </w:tr>
      <w:tr w:rsidR="00103B40" w:rsidRPr="009078C3" w14:paraId="34AE11C6" w14:textId="77777777" w:rsidTr="003322EA">
        <w:trPr>
          <w:jc w:val="center"/>
        </w:trPr>
        <w:tc>
          <w:tcPr>
            <w:tcW w:w="1482" w:type="dxa"/>
            <w:vAlign w:val="center"/>
          </w:tcPr>
          <w:p w14:paraId="6AB83ABC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 performance</w:t>
            </w:r>
          </w:p>
        </w:tc>
        <w:tc>
          <w:tcPr>
            <w:tcW w:w="567" w:type="dxa"/>
            <w:vAlign w:val="center"/>
          </w:tcPr>
          <w:p w14:paraId="38B2374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14:paraId="28009297" w14:textId="7EFD6A9D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90469DF" w14:textId="5AF00065" w:rsidR="006F1BF0" w:rsidRPr="009078C3" w:rsidRDefault="006F1BF0" w:rsidP="00DC06F9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Report performance measures (with </w:t>
            </w:r>
            <w:r w:rsidR="00DC06F9" w:rsidRPr="009078C3">
              <w:rPr>
                <w:rFonts w:ascii="Arial" w:hAnsi="Arial" w:cs="Tahoma"/>
                <w:sz w:val="16"/>
                <w:szCs w:val="16"/>
              </w:rPr>
              <w:t>CI</w:t>
            </w:r>
            <w:r w:rsidRPr="009078C3">
              <w:rPr>
                <w:rFonts w:ascii="Arial" w:hAnsi="Arial" w:cs="Tahoma"/>
                <w:sz w:val="16"/>
                <w:szCs w:val="16"/>
              </w:rPr>
              <w:t>s) for the prediction model.</w:t>
            </w:r>
          </w:p>
        </w:tc>
        <w:tc>
          <w:tcPr>
            <w:tcW w:w="688" w:type="dxa"/>
            <w:vAlign w:val="center"/>
          </w:tcPr>
          <w:p w14:paraId="795E60A2" w14:textId="2FA473E3" w:rsidR="006F1BF0" w:rsidRPr="009078C3" w:rsidRDefault="006F7BFD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9</w:t>
            </w:r>
          </w:p>
        </w:tc>
      </w:tr>
      <w:tr w:rsidR="003322EA" w:rsidRPr="009078C3" w14:paraId="00374FA8" w14:textId="77777777" w:rsidTr="003322EA">
        <w:trPr>
          <w:jc w:val="center"/>
        </w:trPr>
        <w:tc>
          <w:tcPr>
            <w:tcW w:w="1482" w:type="dxa"/>
            <w:vAlign w:val="center"/>
          </w:tcPr>
          <w:p w14:paraId="14ECBA90" w14:textId="77777777" w:rsidR="006F1BF0" w:rsidRPr="009078C3" w:rsidRDefault="006F1BF0" w:rsidP="00C765D8">
            <w:pPr>
              <w:spacing w:after="0" w:line="240" w:lineRule="auto"/>
              <w:ind w:left="157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Model-updating</w:t>
            </w:r>
          </w:p>
        </w:tc>
        <w:tc>
          <w:tcPr>
            <w:tcW w:w="567" w:type="dxa"/>
            <w:vAlign w:val="center"/>
          </w:tcPr>
          <w:p w14:paraId="58BDF3C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14:paraId="0A3E5F2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15D6368A" w14:textId="067583C2" w:rsidR="006F1BF0" w:rsidRPr="009078C3" w:rsidRDefault="006F1BF0" w:rsidP="00DC06F9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If done, report the results from any model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 </w:t>
            </w:r>
            <w:r w:rsidRPr="009078C3">
              <w:rPr>
                <w:rFonts w:cs="Tahoma"/>
                <w:sz w:val="16"/>
                <w:szCs w:val="16"/>
              </w:rPr>
              <w:t>updating (i.e.</w:t>
            </w:r>
            <w:r w:rsidR="00DC06F9" w:rsidRPr="009078C3">
              <w:rPr>
                <w:rFonts w:cs="Tahoma"/>
                <w:sz w:val="16"/>
                <w:szCs w:val="16"/>
              </w:rPr>
              <w:t>,</w:t>
            </w:r>
            <w:r w:rsidRPr="009078C3">
              <w:rPr>
                <w:rFonts w:cs="Tahoma"/>
                <w:sz w:val="16"/>
                <w:szCs w:val="16"/>
              </w:rPr>
              <w:t xml:space="preserve">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model </w:t>
            </w:r>
            <w:r w:rsidRPr="009078C3">
              <w:rPr>
                <w:rFonts w:cs="Tahoma"/>
                <w:sz w:val="16"/>
                <w:szCs w:val="16"/>
              </w:rPr>
              <w:t xml:space="preserve">specification,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model </w:t>
            </w:r>
            <w:r w:rsidRPr="009078C3">
              <w:rPr>
                <w:rFonts w:cs="Tahoma"/>
                <w:sz w:val="16"/>
                <w:szCs w:val="16"/>
              </w:rPr>
              <w:t>performance)</w:t>
            </w:r>
            <w:r w:rsidR="00DC06F9" w:rsidRPr="009078C3">
              <w:rPr>
                <w:rFonts w:cs="Tahoma"/>
                <w:sz w:val="16"/>
                <w:szCs w:val="16"/>
              </w:rPr>
              <w:t>.</w:t>
            </w:r>
          </w:p>
        </w:tc>
        <w:tc>
          <w:tcPr>
            <w:tcW w:w="688" w:type="dxa"/>
            <w:vAlign w:val="center"/>
          </w:tcPr>
          <w:p w14:paraId="55F702E8" w14:textId="77777777" w:rsidR="006F1BF0" w:rsidRPr="009078C3" w:rsidRDefault="006F1BF0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916E62" w:rsidRPr="009078C3" w14:paraId="4A0228C0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390D3049" w14:textId="1B96F79E" w:rsidR="00916E62" w:rsidRPr="009078C3" w:rsidRDefault="00916E62" w:rsidP="00916E6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Discussion</w:t>
            </w:r>
          </w:p>
        </w:tc>
      </w:tr>
      <w:tr w:rsidR="00103B40" w:rsidRPr="009078C3" w14:paraId="5B351702" w14:textId="77777777" w:rsidTr="003322EA">
        <w:trPr>
          <w:jc w:val="center"/>
        </w:trPr>
        <w:tc>
          <w:tcPr>
            <w:tcW w:w="1482" w:type="dxa"/>
            <w:vAlign w:val="center"/>
          </w:tcPr>
          <w:p w14:paraId="4FE22B7C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Limitations</w:t>
            </w:r>
          </w:p>
        </w:tc>
        <w:tc>
          <w:tcPr>
            <w:tcW w:w="567" w:type="dxa"/>
            <w:vAlign w:val="center"/>
          </w:tcPr>
          <w:p w14:paraId="32AB16CE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14:paraId="68969FBF" w14:textId="654C6F28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57B4417" w14:textId="40514EE3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688" w:type="dxa"/>
            <w:vAlign w:val="center"/>
          </w:tcPr>
          <w:p w14:paraId="14F0212A" w14:textId="42F59BDA" w:rsidR="006F1BF0" w:rsidRPr="009078C3" w:rsidRDefault="008815A5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14</w:t>
            </w:r>
          </w:p>
        </w:tc>
      </w:tr>
      <w:tr w:rsidR="003322EA" w:rsidRPr="009078C3" w14:paraId="3AB875B3" w14:textId="77777777" w:rsidTr="003322EA">
        <w:trPr>
          <w:jc w:val="center"/>
        </w:trPr>
        <w:tc>
          <w:tcPr>
            <w:tcW w:w="1482" w:type="dxa"/>
            <w:vMerge w:val="restart"/>
            <w:vAlign w:val="center"/>
          </w:tcPr>
          <w:p w14:paraId="1EC07DE5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Interpretation</w:t>
            </w:r>
          </w:p>
        </w:tc>
        <w:tc>
          <w:tcPr>
            <w:tcW w:w="567" w:type="dxa"/>
            <w:vAlign w:val="center"/>
          </w:tcPr>
          <w:p w14:paraId="59AA8FAF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19a</w:t>
            </w:r>
          </w:p>
        </w:tc>
        <w:tc>
          <w:tcPr>
            <w:tcW w:w="567" w:type="dxa"/>
            <w:vAlign w:val="center"/>
          </w:tcPr>
          <w:p w14:paraId="7F57101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4A10B17F" w14:textId="77777777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688" w:type="dxa"/>
            <w:vAlign w:val="center"/>
          </w:tcPr>
          <w:p w14:paraId="7D763411" w14:textId="45E362BA" w:rsidR="006F1BF0" w:rsidRPr="009078C3" w:rsidRDefault="008815A5" w:rsidP="005C0404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ascii="Arial" w:hAnsi="Arial" w:cs="Tahoma"/>
                <w:color w:val="BFBFBF" w:themeColor="background1" w:themeShade="BF"/>
                <w:sz w:val="16"/>
                <w:szCs w:val="16"/>
              </w:rPr>
              <w:t>12</w:t>
            </w:r>
          </w:p>
        </w:tc>
      </w:tr>
      <w:tr w:rsidR="003322EA" w:rsidRPr="009078C3" w14:paraId="135E0C64" w14:textId="77777777" w:rsidTr="003322EA">
        <w:trPr>
          <w:jc w:val="center"/>
        </w:trPr>
        <w:tc>
          <w:tcPr>
            <w:tcW w:w="1482" w:type="dxa"/>
            <w:vMerge/>
            <w:vAlign w:val="center"/>
          </w:tcPr>
          <w:p w14:paraId="518821E1" w14:textId="77777777" w:rsidR="006F1BF0" w:rsidRPr="009078C3" w:rsidRDefault="006F1BF0" w:rsidP="001051E3">
            <w:pPr>
              <w:spacing w:after="0" w:line="240" w:lineRule="auto"/>
              <w:ind w:left="152"/>
              <w:rPr>
                <w:rFonts w:cs="Tahoma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E888403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19b</w:t>
            </w:r>
          </w:p>
        </w:tc>
        <w:tc>
          <w:tcPr>
            <w:tcW w:w="567" w:type="dxa"/>
            <w:vAlign w:val="center"/>
          </w:tcPr>
          <w:p w14:paraId="063D47AD" w14:textId="0A4C2FE3" w:rsidR="006F1BF0" w:rsidRPr="009078C3" w:rsidRDefault="006F1BF0" w:rsidP="001051E3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051E3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77F37091" w14:textId="4D96068A" w:rsidR="006F1BF0" w:rsidRPr="009078C3" w:rsidRDefault="006F1BF0" w:rsidP="005C0404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6"/>
                <w:szCs w:val="16"/>
              </w:rPr>
            </w:pPr>
            <w:r w:rsidRPr="009078C3">
              <w:rPr>
                <w:rFonts w:ascii="Arial" w:hAnsi="Arial" w:cs="Tahoma"/>
                <w:sz w:val="16"/>
                <w:szCs w:val="16"/>
              </w:rPr>
              <w:t>Give an overall interpretation of the results</w:t>
            </w:r>
            <w:r w:rsidR="00677E77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considering objectives, limitations, results from similar studies</w:t>
            </w:r>
            <w:r w:rsidR="00677E77" w:rsidRPr="009078C3">
              <w:rPr>
                <w:rFonts w:ascii="Arial" w:hAnsi="Arial" w:cs="Tahoma"/>
                <w:sz w:val="16"/>
                <w:szCs w:val="16"/>
              </w:rPr>
              <w:t>,</w:t>
            </w:r>
            <w:r w:rsidRPr="009078C3">
              <w:rPr>
                <w:rFonts w:ascii="Arial" w:hAnsi="Arial" w:cs="Tahoma"/>
                <w:sz w:val="16"/>
                <w:szCs w:val="16"/>
              </w:rPr>
              <w:t xml:space="preserve"> and other relevant evidence. </w:t>
            </w:r>
          </w:p>
        </w:tc>
        <w:tc>
          <w:tcPr>
            <w:tcW w:w="688" w:type="dxa"/>
            <w:vAlign w:val="center"/>
          </w:tcPr>
          <w:p w14:paraId="513257C5" w14:textId="63AF78C0" w:rsidR="006F1BF0" w:rsidRPr="009078C3" w:rsidRDefault="008815A5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13</w:t>
            </w:r>
          </w:p>
        </w:tc>
      </w:tr>
      <w:tr w:rsidR="00103B40" w:rsidRPr="009078C3" w14:paraId="46F40158" w14:textId="77777777" w:rsidTr="003322EA">
        <w:trPr>
          <w:jc w:val="center"/>
        </w:trPr>
        <w:tc>
          <w:tcPr>
            <w:tcW w:w="1482" w:type="dxa"/>
            <w:vAlign w:val="center"/>
          </w:tcPr>
          <w:p w14:paraId="1A0E1A6B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Implications</w:t>
            </w:r>
          </w:p>
        </w:tc>
        <w:tc>
          <w:tcPr>
            <w:tcW w:w="567" w:type="dxa"/>
            <w:vAlign w:val="center"/>
          </w:tcPr>
          <w:p w14:paraId="2A18364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7DE7904B" w14:textId="692A9301" w:rsidR="006F1BF0" w:rsidRPr="009078C3" w:rsidRDefault="006F1BF0" w:rsidP="001C4655">
            <w:pPr>
              <w:spacing w:after="0" w:line="240" w:lineRule="auto"/>
              <w:ind w:left="-432"/>
              <w:jc w:val="center"/>
              <w:rPr>
                <w:rFonts w:cs="Tahoma"/>
                <w:strike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1C4655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37977E2A" w14:textId="77777777" w:rsidR="006F1BF0" w:rsidRPr="009078C3" w:rsidRDefault="006F1BF0" w:rsidP="005C0404">
            <w:pPr>
              <w:spacing w:after="0" w:line="240" w:lineRule="auto"/>
              <w:ind w:left="34"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Discuss the potential clinical use of the model and implications for future research. </w:t>
            </w:r>
          </w:p>
        </w:tc>
        <w:tc>
          <w:tcPr>
            <w:tcW w:w="688" w:type="dxa"/>
            <w:vAlign w:val="center"/>
          </w:tcPr>
          <w:p w14:paraId="49CFE0E8" w14:textId="031EE0A8" w:rsidR="006F1BF0" w:rsidRPr="009078C3" w:rsidRDefault="008815A5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14</w:t>
            </w:r>
          </w:p>
        </w:tc>
      </w:tr>
      <w:tr w:rsidR="00916E62" w:rsidRPr="009078C3" w14:paraId="11296BE0" w14:textId="77777777" w:rsidTr="003322EA">
        <w:trPr>
          <w:jc w:val="center"/>
        </w:trPr>
        <w:tc>
          <w:tcPr>
            <w:tcW w:w="9761" w:type="dxa"/>
            <w:gridSpan w:val="5"/>
            <w:shd w:val="clear" w:color="auto" w:fill="E5B8B7" w:themeFill="accent2" w:themeFillTint="66"/>
          </w:tcPr>
          <w:p w14:paraId="4CD7E2ED" w14:textId="4AA38DEF" w:rsidR="00916E62" w:rsidRPr="009078C3" w:rsidRDefault="00916E62" w:rsidP="00916E6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Other information</w:t>
            </w:r>
          </w:p>
        </w:tc>
      </w:tr>
      <w:tr w:rsidR="003322EA" w:rsidRPr="009078C3" w14:paraId="31F5E5D1" w14:textId="77777777" w:rsidTr="003322EA">
        <w:trPr>
          <w:jc w:val="center"/>
        </w:trPr>
        <w:tc>
          <w:tcPr>
            <w:tcW w:w="1482" w:type="dxa"/>
          </w:tcPr>
          <w:p w14:paraId="7D1C38AD" w14:textId="77777777" w:rsidR="006F1BF0" w:rsidRPr="009078C3" w:rsidRDefault="006F1BF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Supplementary information</w:t>
            </w:r>
          </w:p>
        </w:tc>
        <w:tc>
          <w:tcPr>
            <w:tcW w:w="567" w:type="dxa"/>
            <w:vAlign w:val="center"/>
          </w:tcPr>
          <w:p w14:paraId="3EB74F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14:paraId="1981A2A5" w14:textId="27D5CDA4" w:rsidR="006F1BF0" w:rsidRPr="009078C3" w:rsidRDefault="006F1BF0" w:rsidP="00C0657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C0657C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1D49573B" w14:textId="503ECC91" w:rsidR="006F1BF0" w:rsidRPr="009078C3" w:rsidRDefault="006F1BF0" w:rsidP="00DC06F9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Provide information about the availability of supplementary resources, such as study protocol, 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Web </w:t>
            </w:r>
            <w:r w:rsidRPr="009078C3">
              <w:rPr>
                <w:rFonts w:cs="Tahoma"/>
                <w:sz w:val="16"/>
                <w:szCs w:val="16"/>
              </w:rPr>
              <w:t>calculator, and data</w:t>
            </w:r>
            <w:r w:rsidR="00DC06F9" w:rsidRPr="009078C3">
              <w:rPr>
                <w:rFonts w:cs="Tahoma"/>
                <w:sz w:val="16"/>
                <w:szCs w:val="16"/>
              </w:rPr>
              <w:t xml:space="preserve"> </w:t>
            </w:r>
            <w:r w:rsidRPr="009078C3">
              <w:rPr>
                <w:rFonts w:cs="Tahoma"/>
                <w:sz w:val="16"/>
                <w:szCs w:val="16"/>
              </w:rPr>
              <w:t xml:space="preserve">sets. </w:t>
            </w:r>
          </w:p>
        </w:tc>
        <w:tc>
          <w:tcPr>
            <w:tcW w:w="688" w:type="dxa"/>
            <w:vAlign w:val="center"/>
          </w:tcPr>
          <w:p w14:paraId="21A42A42" w14:textId="77777777" w:rsidR="006F1BF0" w:rsidRPr="009078C3" w:rsidRDefault="006F1BF0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</w:p>
        </w:tc>
      </w:tr>
      <w:tr w:rsidR="00103B40" w:rsidRPr="009078C3" w14:paraId="0B275E10" w14:textId="77777777" w:rsidTr="003322EA">
        <w:trPr>
          <w:jc w:val="center"/>
        </w:trPr>
        <w:tc>
          <w:tcPr>
            <w:tcW w:w="1482" w:type="dxa"/>
          </w:tcPr>
          <w:p w14:paraId="417E5379" w14:textId="77777777" w:rsidR="006F1BF0" w:rsidRPr="009078C3" w:rsidRDefault="006F1BF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Funding</w:t>
            </w:r>
          </w:p>
        </w:tc>
        <w:tc>
          <w:tcPr>
            <w:tcW w:w="567" w:type="dxa"/>
            <w:vAlign w:val="center"/>
          </w:tcPr>
          <w:p w14:paraId="26552CEA" w14:textId="77777777" w:rsidR="006F1BF0" w:rsidRPr="009078C3" w:rsidRDefault="006F1BF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14:paraId="2CA8CC53" w14:textId="143AB52A" w:rsidR="006F1BF0" w:rsidRPr="009078C3" w:rsidRDefault="006F1BF0" w:rsidP="00C0657C">
            <w:pPr>
              <w:spacing w:after="0" w:line="240" w:lineRule="auto"/>
              <w:ind w:left="-432"/>
              <w:jc w:val="center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>D</w:t>
            </w:r>
            <w:r w:rsidR="00C0657C" w:rsidRPr="009078C3">
              <w:rPr>
                <w:rFonts w:cs="Tahoma"/>
                <w:sz w:val="16"/>
                <w:szCs w:val="16"/>
              </w:rPr>
              <w:t>;</w:t>
            </w:r>
            <w:r w:rsidRPr="009078C3">
              <w:rPr>
                <w:rFonts w:cs="Tahoma"/>
                <w:sz w:val="16"/>
                <w:szCs w:val="16"/>
              </w:rPr>
              <w:t>V</w:t>
            </w:r>
          </w:p>
        </w:tc>
        <w:tc>
          <w:tcPr>
            <w:tcW w:w="6457" w:type="dxa"/>
            <w:vAlign w:val="center"/>
          </w:tcPr>
          <w:p w14:paraId="62B35249" w14:textId="77777777" w:rsidR="006F1BF0" w:rsidRPr="009078C3" w:rsidRDefault="006F1BF0" w:rsidP="005C0404">
            <w:pPr>
              <w:spacing w:after="0" w:line="240" w:lineRule="auto"/>
              <w:ind w:firstLine="0"/>
              <w:rPr>
                <w:rFonts w:cs="Tahoma"/>
                <w:sz w:val="16"/>
                <w:szCs w:val="16"/>
              </w:rPr>
            </w:pPr>
            <w:r w:rsidRPr="009078C3">
              <w:rPr>
                <w:rFonts w:cs="Tahoma"/>
                <w:sz w:val="16"/>
                <w:szCs w:val="16"/>
              </w:rPr>
              <w:t xml:space="preserve">Give the source of funding and the role of the funders for the present study. </w:t>
            </w:r>
          </w:p>
        </w:tc>
        <w:tc>
          <w:tcPr>
            <w:tcW w:w="688" w:type="dxa"/>
            <w:vAlign w:val="center"/>
          </w:tcPr>
          <w:p w14:paraId="146894F6" w14:textId="2F64A9A0" w:rsidR="006F1BF0" w:rsidRPr="009078C3" w:rsidRDefault="00390B49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6"/>
                <w:szCs w:val="16"/>
              </w:rPr>
            </w:pPr>
            <w:r>
              <w:rPr>
                <w:rFonts w:cs="Tahoma"/>
                <w:color w:val="BFBFBF" w:themeColor="background1" w:themeShade="BF"/>
                <w:sz w:val="16"/>
                <w:szCs w:val="16"/>
              </w:rPr>
              <w:t>5</w:t>
            </w:r>
          </w:p>
        </w:tc>
      </w:tr>
    </w:tbl>
    <w:p w14:paraId="0050443D" w14:textId="77777777" w:rsidR="00704584" w:rsidRPr="00E40952" w:rsidRDefault="00704584">
      <w:pPr>
        <w:rPr>
          <w:sz w:val="18"/>
          <w:szCs w:val="18"/>
        </w:rPr>
      </w:pPr>
    </w:p>
    <w:p w14:paraId="22568305" w14:textId="07C43DBD" w:rsidR="000659B0" w:rsidRPr="00606619" w:rsidRDefault="00E33B0A" w:rsidP="001429DD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>*</w:t>
      </w:r>
      <w:r w:rsidR="000659B0" w:rsidRPr="00606619">
        <w:rPr>
          <w:sz w:val="16"/>
          <w:szCs w:val="16"/>
        </w:rPr>
        <w:t>Items relevant only to the development of a prediction model</w:t>
      </w:r>
      <w:r w:rsidR="000659B0" w:rsidRPr="00606619" w:rsidDel="007A2CF2">
        <w:rPr>
          <w:sz w:val="16"/>
          <w:szCs w:val="16"/>
        </w:rPr>
        <w:t xml:space="preserve"> </w:t>
      </w:r>
      <w:r w:rsidR="000659B0" w:rsidRPr="00606619">
        <w:rPr>
          <w:sz w:val="16"/>
          <w:szCs w:val="16"/>
        </w:rPr>
        <w:t xml:space="preserve">are denoted by D, items relating solely to a validation of a prediction model are denoted by V, </w:t>
      </w:r>
      <w:r w:rsidRPr="00606619">
        <w:rPr>
          <w:sz w:val="16"/>
          <w:szCs w:val="16"/>
        </w:rPr>
        <w:t xml:space="preserve">and </w:t>
      </w:r>
      <w:r w:rsidR="000659B0" w:rsidRPr="00606619">
        <w:rPr>
          <w:sz w:val="16"/>
          <w:szCs w:val="16"/>
        </w:rPr>
        <w:t xml:space="preserve">items relating to both are denoted D;V.  We recommend using the TRIPOD Checklist in conjunction with the TRIPOD Explanation and Elaboration </w:t>
      </w:r>
      <w:r w:rsidRPr="00606619">
        <w:rPr>
          <w:sz w:val="16"/>
          <w:szCs w:val="16"/>
        </w:rPr>
        <w:t>document.</w:t>
      </w:r>
    </w:p>
    <w:sectPr w:rsidR="000659B0" w:rsidRPr="00606619" w:rsidSect="003322EA">
      <w:headerReference w:type="default" r:id="rId6"/>
      <w:pgSz w:w="11901" w:h="16817"/>
      <w:pgMar w:top="1135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936DA" w14:textId="77777777" w:rsidR="007A6A48" w:rsidRDefault="007A6A48" w:rsidP="006F1BF0">
      <w:pPr>
        <w:spacing w:after="0" w:line="240" w:lineRule="auto"/>
      </w:pPr>
      <w:r>
        <w:separator/>
      </w:r>
    </w:p>
  </w:endnote>
  <w:endnote w:type="continuationSeparator" w:id="0">
    <w:p w14:paraId="7927D892" w14:textId="77777777" w:rsidR="007A6A48" w:rsidRDefault="007A6A48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B62B" w14:textId="77777777" w:rsidR="007A6A48" w:rsidRDefault="007A6A48" w:rsidP="006F1BF0">
      <w:pPr>
        <w:spacing w:after="0" w:line="240" w:lineRule="auto"/>
      </w:pPr>
      <w:r>
        <w:separator/>
      </w:r>
    </w:p>
  </w:footnote>
  <w:footnote w:type="continuationSeparator" w:id="0">
    <w:p w14:paraId="7FB9D0FD" w14:textId="77777777" w:rsidR="007A6A48" w:rsidRDefault="007A6A48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1D2A" w14:textId="1F085D6B" w:rsidR="00512680" w:rsidRDefault="0043422A" w:rsidP="00DE0E1D">
    <w:pPr>
      <w:pStyle w:val="Header"/>
      <w:ind w:left="-709" w:firstLine="0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5162E79" wp14:editId="27F939EC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2680">
      <w:t xml:space="preserve">TRIPOD Checklist: </w:t>
    </w:r>
    <w:r w:rsidR="00AB63D0">
      <w:t xml:space="preserve">Prediction </w:t>
    </w:r>
    <w:r w:rsidR="00512680">
      <w:t>Model Development and Validation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F0"/>
    <w:rsid w:val="000273C3"/>
    <w:rsid w:val="00044C76"/>
    <w:rsid w:val="000659B0"/>
    <w:rsid w:val="00103B40"/>
    <w:rsid w:val="001051E3"/>
    <w:rsid w:val="001429DD"/>
    <w:rsid w:val="001C4655"/>
    <w:rsid w:val="00225889"/>
    <w:rsid w:val="00327A24"/>
    <w:rsid w:val="003322EA"/>
    <w:rsid w:val="00390B49"/>
    <w:rsid w:val="0043422A"/>
    <w:rsid w:val="00483702"/>
    <w:rsid w:val="00512680"/>
    <w:rsid w:val="00581B4E"/>
    <w:rsid w:val="00606619"/>
    <w:rsid w:val="00623303"/>
    <w:rsid w:val="0066069B"/>
    <w:rsid w:val="006630C4"/>
    <w:rsid w:val="00671B96"/>
    <w:rsid w:val="00677E77"/>
    <w:rsid w:val="006D790E"/>
    <w:rsid w:val="006F1BF0"/>
    <w:rsid w:val="006F7BFD"/>
    <w:rsid w:val="00704584"/>
    <w:rsid w:val="007333E2"/>
    <w:rsid w:val="00764CD4"/>
    <w:rsid w:val="007A6A48"/>
    <w:rsid w:val="007B710F"/>
    <w:rsid w:val="007D6588"/>
    <w:rsid w:val="008815A5"/>
    <w:rsid w:val="0088403B"/>
    <w:rsid w:val="009078C3"/>
    <w:rsid w:val="00916BD8"/>
    <w:rsid w:val="00916E62"/>
    <w:rsid w:val="00964E2D"/>
    <w:rsid w:val="009748F3"/>
    <w:rsid w:val="00984CBB"/>
    <w:rsid w:val="009E4EBE"/>
    <w:rsid w:val="009F30F9"/>
    <w:rsid w:val="00A639EC"/>
    <w:rsid w:val="00AB63D0"/>
    <w:rsid w:val="00AC37D7"/>
    <w:rsid w:val="00AC5F77"/>
    <w:rsid w:val="00B10311"/>
    <w:rsid w:val="00B8331B"/>
    <w:rsid w:val="00B95FA8"/>
    <w:rsid w:val="00BC6D7F"/>
    <w:rsid w:val="00BE1F16"/>
    <w:rsid w:val="00C0657C"/>
    <w:rsid w:val="00C104D5"/>
    <w:rsid w:val="00C765D8"/>
    <w:rsid w:val="00CD0827"/>
    <w:rsid w:val="00CD5BCA"/>
    <w:rsid w:val="00D671AF"/>
    <w:rsid w:val="00DC06F9"/>
    <w:rsid w:val="00DE0E1D"/>
    <w:rsid w:val="00E31ECE"/>
    <w:rsid w:val="00E33B0A"/>
    <w:rsid w:val="00E40952"/>
    <w:rsid w:val="00E45712"/>
    <w:rsid w:val="00ED4B64"/>
    <w:rsid w:val="00F1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4ADC57"/>
  <w14:defaultImageDpi w14:val="300"/>
  <w15:docId w15:val="{98485AD8-1DAC-4730-AD35-D2369C73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TableGrid">
    <w:name w:val="Table Grid"/>
    <w:basedOn w:val="TableNormal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6F1BF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FootnoteText">
    <w:name w:val="footnote text"/>
    <w:basedOn w:val="Normal"/>
    <w:link w:val="FootnoteTextChar"/>
    <w:rsid w:val="006F1BF0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6F1B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126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680"/>
    <w:rPr>
      <w:rFonts w:ascii="Arial" w:eastAsia="Times New Roman" w:hAnsi="Arial" w:cs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126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680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Oxford</Company>
  <LinksUpToDate>false</LinksUpToDate>
  <CharactersWithSpaces>5259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checklist</dc:title>
  <dc:subject/>
  <dc:creator>Gary  Collins</dc:creator>
  <cp:keywords/>
  <dc:description/>
  <cp:lastModifiedBy>ALIAS BIN ABD AZIZ</cp:lastModifiedBy>
  <cp:revision>10</cp:revision>
  <cp:lastPrinted>2014-10-10T14:41:00Z</cp:lastPrinted>
  <dcterms:created xsi:type="dcterms:W3CDTF">2026-09-23T04:32:00Z</dcterms:created>
  <dcterms:modified xsi:type="dcterms:W3CDTF">2026-09-23T05:13:00Z</dcterms:modified>
  <cp:category/>
</cp:coreProperties>
</file>