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628D" w14:textId="77777777" w:rsidR="0063083E" w:rsidRDefault="0063083E" w:rsidP="0063083E">
      <w:pPr>
        <w:pStyle w:val="Body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margin" w:tblpXSpec="center" w:tblpY="530"/>
        <w:tblW w:w="108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66"/>
        <w:gridCol w:w="1170"/>
        <w:gridCol w:w="1080"/>
        <w:gridCol w:w="3960"/>
        <w:gridCol w:w="990"/>
        <w:gridCol w:w="900"/>
        <w:gridCol w:w="1775"/>
      </w:tblGrid>
      <w:tr w:rsidR="00492378" w:rsidRPr="0063083E" w14:paraId="2A60CB2A" w14:textId="77777777" w:rsidTr="00492378">
        <w:trPr>
          <w:trHeight w:val="12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0B55D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Target bacteria/gene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A29A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Target gene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CC469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7E182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Sequence (5`-3`)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331B0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Product size</w:t>
            </w:r>
          </w:p>
          <w:p w14:paraId="7B15F145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(bp)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5D716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Annealing temperature (°C)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91394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Reference</w:t>
            </w:r>
          </w:p>
        </w:tc>
      </w:tr>
      <w:tr w:rsidR="00492378" w:rsidRPr="0063083E" w14:paraId="1A32DCE7" w14:textId="77777777" w:rsidTr="00492378">
        <w:trPr>
          <w:trHeight w:val="600"/>
        </w:trPr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EDF26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E. coli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AD49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uspA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BCCB8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98AC8" w14:textId="77777777" w:rsidR="00492378" w:rsidRPr="00577D6E" w:rsidRDefault="00492378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F-CCG ATA CGC TGC CAA TCA GT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DEFA1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884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EA638" w14:textId="77777777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56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B64B2" w14:textId="741C4501" w:rsidR="00492378" w:rsidRPr="0063083E" w:rsidRDefault="005638D1" w:rsidP="00492378">
            <w:r>
              <w:t>[1]</w:t>
            </w:r>
          </w:p>
        </w:tc>
      </w:tr>
      <w:tr w:rsidR="00492378" w:rsidRPr="0063083E" w14:paraId="4E6594DD" w14:textId="77777777" w:rsidTr="00492378">
        <w:trPr>
          <w:trHeight w:val="600"/>
        </w:trPr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15466" w14:textId="77777777" w:rsidR="00492378" w:rsidRPr="00577D6E" w:rsidRDefault="00492378" w:rsidP="00492378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95A9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uspA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D4E9C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D84D2" w14:textId="77777777" w:rsidR="00492378" w:rsidRPr="00577D6E" w:rsidRDefault="00492378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R-ACG CAG ACC GTA GGC CAG AT</w:t>
            </w: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D5770" w14:textId="77777777" w:rsidR="00492378" w:rsidRPr="0063083E" w:rsidRDefault="00492378" w:rsidP="00492378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033F0" w14:textId="77777777" w:rsidR="00492378" w:rsidRPr="0063083E" w:rsidRDefault="00492378" w:rsidP="00492378"/>
        </w:tc>
        <w:tc>
          <w:tcPr>
            <w:tcW w:w="1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54644" w14:textId="77777777" w:rsidR="00492378" w:rsidRPr="0063083E" w:rsidRDefault="00492378" w:rsidP="00492378"/>
        </w:tc>
      </w:tr>
      <w:tr w:rsidR="00492378" w:rsidRPr="0063083E" w14:paraId="5B1ED858" w14:textId="77777777" w:rsidTr="00577D6E">
        <w:trPr>
          <w:trHeight w:val="762"/>
        </w:trPr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CCD5C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Sul-1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0B8D" w14:textId="0FB38D3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Sul-1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B04DA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5F6DD" w14:textId="5F901AD9" w:rsidR="00492378" w:rsidRPr="00577D6E" w:rsidRDefault="005C7E15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F-CGG CGT GGG CTA CCT GAA CG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C43B2" w14:textId="7A1510D2" w:rsidR="00492378" w:rsidRPr="0063083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C7E1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DBB1D" w14:textId="59EA77CD" w:rsidR="00492378" w:rsidRPr="0063083E" w:rsidRDefault="005C7E15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66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00AE5" w14:textId="002988CE" w:rsidR="00492378" w:rsidRPr="0063083E" w:rsidRDefault="00577D6E" w:rsidP="00577D6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</w:p>
        </w:tc>
      </w:tr>
      <w:tr w:rsidR="00492378" w:rsidRPr="0063083E" w14:paraId="6E211B83" w14:textId="77777777" w:rsidTr="00492378">
        <w:trPr>
          <w:trHeight w:val="600"/>
        </w:trPr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E8A33" w14:textId="77777777" w:rsidR="00492378" w:rsidRPr="00577D6E" w:rsidRDefault="00492378" w:rsidP="00492378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563" w14:textId="4A38D29A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Sul-1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D9F27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F935A" w14:textId="0F2AB291" w:rsidR="00492378" w:rsidRPr="00577D6E" w:rsidRDefault="005C7E15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R-GCC GAT CGC GTG AAG TTC CG</w:t>
            </w: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4CB05" w14:textId="77777777" w:rsidR="00492378" w:rsidRPr="0063083E" w:rsidRDefault="00492378" w:rsidP="00492378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D6B2A" w14:textId="77777777" w:rsidR="00492378" w:rsidRPr="0063083E" w:rsidRDefault="00492378" w:rsidP="00492378"/>
        </w:tc>
        <w:tc>
          <w:tcPr>
            <w:tcW w:w="1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4F6E8" w14:textId="77777777" w:rsidR="00492378" w:rsidRPr="0063083E" w:rsidRDefault="00492378" w:rsidP="00492378"/>
        </w:tc>
      </w:tr>
      <w:tr w:rsidR="00492378" w:rsidRPr="0063083E" w14:paraId="486B595D" w14:textId="77777777" w:rsidTr="00492378">
        <w:trPr>
          <w:trHeight w:val="600"/>
        </w:trPr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96CC0" w14:textId="3B7D1576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Sul-3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B47A" w14:textId="497AD3E4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Sul-3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18509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98682" w14:textId="0D624ADB" w:rsidR="00492378" w:rsidRPr="00577D6E" w:rsidRDefault="008A4478" w:rsidP="00492378">
            <w:pPr>
              <w:spacing w:line="480" w:lineRule="auto"/>
              <w:jc w:val="both"/>
            </w:pPr>
            <w:r w:rsidRPr="00577D6E">
              <w:rPr>
                <w:bdr w:val="none" w:sz="0" w:space="0" w:color="auto" w:frame="1"/>
              </w:rPr>
              <w:t>F</w:t>
            </w:r>
            <w:r w:rsidR="00577D6E">
              <w:rPr>
                <w:bdr w:val="none" w:sz="0" w:space="0" w:color="auto" w:frame="1"/>
              </w:rPr>
              <w:t>-</w:t>
            </w:r>
            <w:r w:rsidRPr="00577D6E">
              <w:rPr>
                <w:bdr w:val="none" w:sz="0" w:space="0" w:color="auto" w:frame="1"/>
              </w:rPr>
              <w:t>CAACGGAAGTGGGCGTTGTGGA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9F3B4" w14:textId="361B7A8B" w:rsidR="00492378" w:rsidRPr="0063083E" w:rsidRDefault="008A44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72F5C" w14:textId="41756D6A" w:rsidR="00492378" w:rsidRPr="0063083E" w:rsidRDefault="008A44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92378" w:rsidRPr="00630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6˚C </w:t>
            </w:r>
          </w:p>
        </w:tc>
        <w:tc>
          <w:tcPr>
            <w:tcW w:w="1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B6A3" w14:textId="10D04B54" w:rsidR="00492378" w:rsidRPr="0063083E" w:rsidRDefault="00577D6E" w:rsidP="00577D6E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</w:p>
        </w:tc>
      </w:tr>
      <w:tr w:rsidR="00492378" w:rsidRPr="0063083E" w14:paraId="121B19C5" w14:textId="77777777" w:rsidTr="00492378">
        <w:trPr>
          <w:trHeight w:val="600"/>
        </w:trPr>
        <w:tc>
          <w:tcPr>
            <w:tcW w:w="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02FEE" w14:textId="77777777" w:rsidR="00492378" w:rsidRPr="00577D6E" w:rsidRDefault="00492378" w:rsidP="00492378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B3EB" w14:textId="7DCF38D4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Sul-3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2453F" w14:textId="77777777" w:rsidR="00492378" w:rsidRPr="00577D6E" w:rsidRDefault="00492378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73390" w14:textId="3BA14A1C" w:rsidR="00492378" w:rsidRPr="00577D6E" w:rsidRDefault="008A4478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D6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R-GCT GCA CCA ATT CGC TGAACG</w:t>
            </w: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2058F" w14:textId="77777777" w:rsidR="00492378" w:rsidRPr="0063083E" w:rsidRDefault="00492378" w:rsidP="00492378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C2E85" w14:textId="77777777" w:rsidR="00492378" w:rsidRPr="0063083E" w:rsidRDefault="00492378" w:rsidP="00492378"/>
        </w:tc>
        <w:tc>
          <w:tcPr>
            <w:tcW w:w="1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1698C" w14:textId="77777777" w:rsidR="00492378" w:rsidRPr="0063083E" w:rsidRDefault="00492378" w:rsidP="00492378"/>
        </w:tc>
      </w:tr>
      <w:tr w:rsidR="00492378" w:rsidRPr="0063083E" w14:paraId="0F6A768C" w14:textId="77777777" w:rsidTr="00492378">
        <w:trPr>
          <w:trHeight w:val="6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B465" w14:textId="4E9D63BE" w:rsidR="00492378" w:rsidRPr="007A3C9C" w:rsidRDefault="007A3C9C" w:rsidP="00492378">
            <w:pPr>
              <w:rPr>
                <w:i/>
                <w:iCs/>
              </w:rPr>
            </w:pPr>
            <w:r w:rsidRPr="007A3C9C">
              <w:rPr>
                <w:i/>
                <w:iCs/>
              </w:rPr>
              <w:t>blaOxa-1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4A59" w14:textId="669E1FB3" w:rsidR="00492378" w:rsidRPr="0063083E" w:rsidRDefault="007A3C9C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Oxa-1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5395C" w14:textId="23126264" w:rsidR="00492378" w:rsidRPr="0063083E" w:rsidRDefault="007A3C9C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5F648" w14:textId="77777777" w:rsidR="002C11AF" w:rsidRDefault="002C11AF" w:rsidP="002C11AF">
            <w:pPr>
              <w:pStyle w:val="Body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242021"/>
                <w:u w:color="242021"/>
              </w:rPr>
            </w:pPr>
            <w:r>
              <w:rPr>
                <w:rFonts w:ascii="Times New Roman" w:hAnsi="Times New Roman"/>
                <w:color w:val="242021"/>
                <w:u w:color="242021"/>
              </w:rPr>
              <w:t>F-AGCCGTTAAAATTAAGCCC</w:t>
            </w:r>
          </w:p>
          <w:p w14:paraId="4866502B" w14:textId="77777777" w:rsidR="00492378" w:rsidRPr="0063083E" w:rsidRDefault="00492378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E61FB" w14:textId="5CD033E0" w:rsidR="00492378" w:rsidRPr="0063083E" w:rsidRDefault="002C11AF" w:rsidP="00492378">
            <w:r>
              <w:rPr>
                <w:color w:val="242021"/>
                <w:u w:color="242021"/>
              </w:rPr>
              <w:t>882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1A449" w14:textId="3D33332B" w:rsidR="00492378" w:rsidRPr="0063083E" w:rsidRDefault="002C11AF" w:rsidP="00492378">
            <w:r>
              <w:rPr>
                <w:rFonts w:eastAsia="Times New Roman"/>
              </w:rPr>
              <w:t>5</w:t>
            </w:r>
            <w:r w:rsidRPr="0063083E">
              <w:rPr>
                <w:rFonts w:eastAsia="Times New Roman"/>
              </w:rPr>
              <w:t>6˚C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7703" w14:textId="45B36782" w:rsidR="00492378" w:rsidRPr="0063083E" w:rsidRDefault="00243E1E" w:rsidP="00492378">
            <w:r>
              <w:t>[3]</w:t>
            </w:r>
          </w:p>
        </w:tc>
      </w:tr>
      <w:tr w:rsidR="00492378" w:rsidRPr="0063083E" w14:paraId="3081B14C" w14:textId="77777777" w:rsidTr="00492378">
        <w:trPr>
          <w:trHeight w:val="6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1649" w14:textId="77777777" w:rsidR="00492378" w:rsidRPr="0063083E" w:rsidRDefault="00492378" w:rsidP="00492378"/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F1E0" w14:textId="3B4F7AA8" w:rsidR="00492378" w:rsidRPr="0063083E" w:rsidRDefault="007A3C9C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Oxa-1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5C710" w14:textId="6212F13D" w:rsidR="00492378" w:rsidRPr="0063083E" w:rsidRDefault="007A3C9C" w:rsidP="00492378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83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27C7E" w14:textId="1A98DA73" w:rsidR="00492378" w:rsidRPr="0063083E" w:rsidRDefault="002C11AF" w:rsidP="00492378">
            <w:pPr>
              <w:pStyle w:val="Body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42021"/>
                <w:u w:color="242021"/>
              </w:rPr>
              <w:t>R-CTTGATTGAAGGGTTGGGCG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B2C9" w14:textId="77777777" w:rsidR="00492378" w:rsidRPr="0063083E" w:rsidRDefault="00492378" w:rsidP="00492378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87A9" w14:textId="77777777" w:rsidR="00492378" w:rsidRPr="0063083E" w:rsidRDefault="00492378" w:rsidP="00492378"/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A328A" w14:textId="77777777" w:rsidR="00492378" w:rsidRPr="0063083E" w:rsidRDefault="00492378" w:rsidP="00492378"/>
        </w:tc>
      </w:tr>
    </w:tbl>
    <w:p w14:paraId="006AC039" w14:textId="77777777" w:rsidR="0063083E" w:rsidRDefault="0063083E" w:rsidP="00577D6E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Supplementary table S1.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Primers used in this study</w:t>
      </w:r>
    </w:p>
    <w:p w14:paraId="29619B20" w14:textId="77777777" w:rsidR="00556DC0" w:rsidRDefault="00556DC0" w:rsidP="005638D1">
      <w:pPr>
        <w:widowControl w:val="0"/>
        <w:autoSpaceDE w:val="0"/>
        <w:autoSpaceDN w:val="0"/>
        <w:adjustRightInd w:val="0"/>
        <w:ind w:left="480" w:hanging="480"/>
        <w:rPr>
          <w:noProof/>
        </w:rPr>
      </w:pPr>
    </w:p>
    <w:p w14:paraId="4095F0B9" w14:textId="77777777" w:rsidR="00556DC0" w:rsidRDefault="00556DC0" w:rsidP="005638D1">
      <w:pPr>
        <w:widowControl w:val="0"/>
        <w:autoSpaceDE w:val="0"/>
        <w:autoSpaceDN w:val="0"/>
        <w:adjustRightInd w:val="0"/>
        <w:ind w:left="480" w:hanging="480"/>
        <w:rPr>
          <w:noProof/>
        </w:rPr>
      </w:pPr>
    </w:p>
    <w:p w14:paraId="7581E0CC" w14:textId="77777777" w:rsidR="00556DC0" w:rsidRDefault="00556DC0" w:rsidP="005638D1">
      <w:pPr>
        <w:widowControl w:val="0"/>
        <w:autoSpaceDE w:val="0"/>
        <w:autoSpaceDN w:val="0"/>
        <w:adjustRightInd w:val="0"/>
        <w:ind w:left="480" w:hanging="480"/>
        <w:rPr>
          <w:noProof/>
        </w:rPr>
      </w:pPr>
    </w:p>
    <w:p w14:paraId="01AD6BC9" w14:textId="5340BC3A" w:rsidR="005638D1" w:rsidRPr="001D1C00" w:rsidRDefault="005638D1" w:rsidP="005638D1">
      <w:pPr>
        <w:widowControl w:val="0"/>
        <w:autoSpaceDE w:val="0"/>
        <w:autoSpaceDN w:val="0"/>
        <w:adjustRightInd w:val="0"/>
        <w:ind w:left="480" w:hanging="480"/>
        <w:rPr>
          <w:noProof/>
        </w:rPr>
      </w:pPr>
      <w:r w:rsidRPr="001D1C00">
        <w:rPr>
          <w:noProof/>
        </w:rPr>
        <w:t xml:space="preserve">[1].Grakh, K., Mittal, D., Prakash, A., Kumar, R., &amp; Jindal, N. (2023). uspA gene-based phylogenetic analysis and antigenic epitope prediction for  Escherichia coli strains of avian origin. </w:t>
      </w:r>
      <w:r w:rsidRPr="001D1C00">
        <w:rPr>
          <w:i/>
          <w:iCs/>
          <w:noProof/>
        </w:rPr>
        <w:t>Frontiers in Veterinary Science</w:t>
      </w:r>
      <w:r w:rsidRPr="001D1C00">
        <w:rPr>
          <w:noProof/>
        </w:rPr>
        <w:t xml:space="preserve">, </w:t>
      </w:r>
      <w:r w:rsidRPr="001D1C00">
        <w:rPr>
          <w:i/>
          <w:iCs/>
          <w:noProof/>
        </w:rPr>
        <w:t>10</w:t>
      </w:r>
      <w:r w:rsidRPr="001D1C00">
        <w:rPr>
          <w:noProof/>
        </w:rPr>
        <w:t>, 1183048. https://doi.org/10.3389/fvets.2023.1183048</w:t>
      </w:r>
    </w:p>
    <w:p w14:paraId="12ED5DFD" w14:textId="0E1E41FF" w:rsidR="0063083E" w:rsidRPr="001D1C00" w:rsidRDefault="0063083E" w:rsidP="0063083E">
      <w:pPr>
        <w:pStyle w:val="Body"/>
        <w:widowControl w:val="0"/>
        <w:spacing w:before="240" w:after="0" w:line="240" w:lineRule="auto"/>
        <w:ind w:left="1" w:hanging="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50548ABE" w14:textId="5D96E13A" w:rsidR="008A4478" w:rsidRPr="001D1C00" w:rsidRDefault="008A4478" w:rsidP="008A4478">
      <w:pPr>
        <w:pStyle w:val="Bibliography"/>
      </w:pPr>
      <w:r w:rsidRPr="001D1C00">
        <w:fldChar w:fldCharType="begin"/>
      </w:r>
      <w:r w:rsidRPr="001D1C00">
        <w:instrText xml:space="preserve"> ADDIN ZOTERO_BIBL {"uncited":[],"omitted":[],"custom":[]} CSL_BIBLIOGRAPHY </w:instrText>
      </w:r>
      <w:r w:rsidRPr="001D1C00">
        <w:fldChar w:fldCharType="separate"/>
      </w:r>
    </w:p>
    <w:p w14:paraId="565B856C" w14:textId="60CA16FF" w:rsidR="008A4478" w:rsidRPr="001D1C00" w:rsidRDefault="008A4478" w:rsidP="008A4478">
      <w:pPr>
        <w:pStyle w:val="Bibliography"/>
      </w:pPr>
      <w:r w:rsidRPr="001D1C00">
        <w:t>[2]</w:t>
      </w:r>
      <w:r w:rsidRPr="001D1C00">
        <w:tab/>
        <w:t xml:space="preserve">G. K. Kozak, P. Boerlin, N. Janecko, R. J. Reid-Smith, and C. Jardine, “Antimicrobial Resistance in </w:t>
      </w:r>
      <w:r w:rsidRPr="001D1C00">
        <w:rPr>
          <w:i/>
          <w:iCs/>
        </w:rPr>
        <w:t>Escherichia coli</w:t>
      </w:r>
      <w:r w:rsidRPr="001D1C00">
        <w:t xml:space="preserve"> Isolates from Swine and Wild Small Mammals in the Proximity of </w:t>
      </w:r>
      <w:r w:rsidRPr="001D1C00">
        <w:lastRenderedPageBreak/>
        <w:t xml:space="preserve">Swine Farms and in Natural Environments in Ontario, Canada,” </w:t>
      </w:r>
      <w:r w:rsidRPr="001D1C00">
        <w:rPr>
          <w:i/>
          <w:iCs/>
        </w:rPr>
        <w:t>Appl Environ Microbiol</w:t>
      </w:r>
      <w:r w:rsidRPr="001D1C00">
        <w:t>, vol. 75, no. 3, pp. 559–566, Feb. 2009, doi: 10.1128/AEM.01821-08.</w:t>
      </w:r>
    </w:p>
    <w:p w14:paraId="43E12541" w14:textId="77777777" w:rsidR="00243E1E" w:rsidRPr="001D1C00" w:rsidRDefault="00243E1E" w:rsidP="00243E1E"/>
    <w:p w14:paraId="1FC448A2" w14:textId="6CE811DE" w:rsidR="00243E1E" w:rsidRPr="001D1C00" w:rsidRDefault="00243E1E" w:rsidP="00243E1E"/>
    <w:p w14:paraId="101A5761" w14:textId="00D0CC7D" w:rsidR="008A4478" w:rsidRPr="001D1C00" w:rsidRDefault="008A4478" w:rsidP="008A4478">
      <w:r w:rsidRPr="001D1C00">
        <w:fldChar w:fldCharType="end"/>
      </w:r>
      <w:r w:rsidR="00243E1E" w:rsidRPr="001D1C00">
        <w:t>[3</w:t>
      </w:r>
      <w:r w:rsidR="005638D1" w:rsidRPr="001D1C00">
        <w:t>].</w:t>
      </w:r>
      <w:r w:rsidR="005638D1" w:rsidRPr="001D1C00">
        <w:rPr>
          <w:color w:val="222222"/>
          <w:shd w:val="clear" w:color="auto" w:fill="FFFFFF"/>
        </w:rPr>
        <w:t xml:space="preserve"> </w:t>
      </w:r>
      <w:proofErr w:type="spellStart"/>
      <w:r w:rsidR="005638D1" w:rsidRPr="001D1C00">
        <w:rPr>
          <w:color w:val="222222"/>
          <w:shd w:val="clear" w:color="auto" w:fill="FFFFFF"/>
        </w:rPr>
        <w:t>Poirel</w:t>
      </w:r>
      <w:proofErr w:type="spellEnd"/>
      <w:r w:rsidR="00243E1E" w:rsidRPr="001D1C00">
        <w:rPr>
          <w:color w:val="222222"/>
          <w:shd w:val="clear" w:color="auto" w:fill="FFFFFF"/>
        </w:rPr>
        <w:t xml:space="preserve"> L, Walsh TR, Cuvillier V, Nordmann P. Multiplex PCR for detection of acquired </w:t>
      </w:r>
      <w:proofErr w:type="spellStart"/>
      <w:r w:rsidR="00243E1E" w:rsidRPr="001D1C00">
        <w:rPr>
          <w:color w:val="222222"/>
          <w:shd w:val="clear" w:color="auto" w:fill="FFFFFF"/>
        </w:rPr>
        <w:t>carbapenemase</w:t>
      </w:r>
      <w:proofErr w:type="spellEnd"/>
      <w:r w:rsidR="00243E1E" w:rsidRPr="001D1C00">
        <w:rPr>
          <w:color w:val="222222"/>
          <w:shd w:val="clear" w:color="auto" w:fill="FFFFFF"/>
        </w:rPr>
        <w:t xml:space="preserve"> genes. Diagnostic microbiology and infectious disease. 2011 May 1;70(1):119-23.</w:t>
      </w:r>
    </w:p>
    <w:p w14:paraId="39D696FF" w14:textId="6A0680BA" w:rsidR="00492378" w:rsidRDefault="00492378" w:rsidP="0063083E">
      <w:pPr>
        <w:pStyle w:val="Body"/>
        <w:widowControl w:val="0"/>
        <w:spacing w:before="240" w:after="0" w:line="240" w:lineRule="auto"/>
        <w:ind w:left="1" w:hanging="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2AF2C4B" w14:textId="16854746" w:rsidR="00762E5B" w:rsidRDefault="001D1C00">
      <w:r>
        <w:rPr>
          <w:noProof/>
        </w:rPr>
        <w:drawing>
          <wp:anchor distT="0" distB="0" distL="114300" distR="114300" simplePos="0" relativeHeight="251658240" behindDoc="0" locked="0" layoutInCell="1" allowOverlap="1" wp14:anchorId="36058E59" wp14:editId="51D4AFB4">
            <wp:simplePos x="0" y="0"/>
            <wp:positionH relativeFrom="column">
              <wp:posOffset>0</wp:posOffset>
            </wp:positionH>
            <wp:positionV relativeFrom="paragraph">
              <wp:posOffset>203200</wp:posOffset>
            </wp:positionV>
            <wp:extent cx="5943600" cy="2734310"/>
            <wp:effectExtent l="0" t="0" r="0" b="8890"/>
            <wp:wrapThrough wrapText="bothSides">
              <wp:wrapPolygon edited="0">
                <wp:start x="0" y="0"/>
                <wp:lineTo x="0" y="21520"/>
                <wp:lineTo x="21531" y="21520"/>
                <wp:lineTo x="2153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19E25" w14:textId="12E0D000" w:rsidR="00100F90" w:rsidRPr="001D1C00" w:rsidRDefault="00100F90" w:rsidP="001D1C00">
      <w:pPr>
        <w:spacing w:line="360" w:lineRule="auto"/>
        <w:jc w:val="center"/>
        <w:rPr>
          <w:b/>
          <w:bCs/>
        </w:rPr>
      </w:pPr>
      <w:r w:rsidRPr="001D1C00">
        <w:rPr>
          <w:b/>
          <w:bCs/>
        </w:rPr>
        <w:t>Figure</w:t>
      </w:r>
      <w:r w:rsidR="001D1C00" w:rsidRPr="001D1C00">
        <w:rPr>
          <w:b/>
          <w:bCs/>
        </w:rPr>
        <w:t>:</w:t>
      </w:r>
      <w:r w:rsidRPr="001D1C00">
        <w:rPr>
          <w:b/>
          <w:bCs/>
        </w:rPr>
        <w:t xml:space="preserve"> Oxa-1</w:t>
      </w:r>
    </w:p>
    <w:p w14:paraId="70C9A8D8" w14:textId="72C99C84" w:rsidR="00100F90" w:rsidRDefault="00100F90">
      <w:r>
        <w:rPr>
          <w:noProof/>
        </w:rPr>
        <w:drawing>
          <wp:inline distT="0" distB="0" distL="0" distR="0" wp14:anchorId="7EA9B2FC" wp14:editId="36E10D57">
            <wp:extent cx="5943600" cy="28454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672F5" w14:textId="27539328" w:rsidR="00100F90" w:rsidRPr="001D1C00" w:rsidRDefault="001D1C00" w:rsidP="001D1C00">
      <w:pPr>
        <w:jc w:val="center"/>
        <w:rPr>
          <w:b/>
          <w:bCs/>
        </w:rPr>
      </w:pPr>
      <w:r w:rsidRPr="001D1C00">
        <w:rPr>
          <w:b/>
          <w:bCs/>
        </w:rPr>
        <w:t xml:space="preserve">Figure: </w:t>
      </w:r>
      <w:r w:rsidR="00100F90" w:rsidRPr="001D1C00">
        <w:rPr>
          <w:b/>
          <w:bCs/>
        </w:rPr>
        <w:t>Sul-3</w:t>
      </w:r>
    </w:p>
    <w:p w14:paraId="1EFA2F20" w14:textId="4D029F9E" w:rsidR="00AF0AF9" w:rsidRDefault="00AF0AF9">
      <w:r>
        <w:rPr>
          <w:noProof/>
        </w:rPr>
        <w:lastRenderedPageBreak/>
        <w:drawing>
          <wp:inline distT="0" distB="0" distL="0" distR="0" wp14:anchorId="4EDBFC57" wp14:editId="047D1105">
            <wp:extent cx="5943600" cy="5796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9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25014" w14:textId="56AD7BA4" w:rsidR="00AF0AF9" w:rsidRPr="001D1C00" w:rsidRDefault="001D1C00" w:rsidP="001D1C00">
      <w:pPr>
        <w:jc w:val="center"/>
        <w:rPr>
          <w:b/>
          <w:bCs/>
        </w:rPr>
      </w:pPr>
      <w:r w:rsidRPr="001D1C00">
        <w:rPr>
          <w:b/>
          <w:bCs/>
        </w:rPr>
        <w:t xml:space="preserve">Figure: </w:t>
      </w:r>
      <w:r w:rsidR="00AF0AF9" w:rsidRPr="001D1C00">
        <w:rPr>
          <w:b/>
          <w:bCs/>
        </w:rPr>
        <w:t>Sul-1</w:t>
      </w:r>
    </w:p>
    <w:sectPr w:rsidR="00AF0AF9" w:rsidRPr="001D1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5D"/>
    <w:rsid w:val="00053DE7"/>
    <w:rsid w:val="00100F90"/>
    <w:rsid w:val="001D1C00"/>
    <w:rsid w:val="00243E1E"/>
    <w:rsid w:val="002B0920"/>
    <w:rsid w:val="002C11AF"/>
    <w:rsid w:val="0042425D"/>
    <w:rsid w:val="00492378"/>
    <w:rsid w:val="00556DC0"/>
    <w:rsid w:val="005638D1"/>
    <w:rsid w:val="00577D6E"/>
    <w:rsid w:val="005C7E15"/>
    <w:rsid w:val="0063083E"/>
    <w:rsid w:val="00762E5B"/>
    <w:rsid w:val="007A3C9C"/>
    <w:rsid w:val="008A4478"/>
    <w:rsid w:val="00AF0AF9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FE9D"/>
  <w15:chartTrackingRefBased/>
  <w15:docId w15:val="{3401B19B-BD87-41C5-B039-48C9FD82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83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083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Bibliography">
    <w:name w:val="Bibliography"/>
    <w:basedOn w:val="Normal"/>
    <w:next w:val="Normal"/>
    <w:uiPriority w:val="37"/>
    <w:semiHidden/>
    <w:unhideWhenUsed/>
    <w:rsid w:val="008A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Shanta Islam</cp:lastModifiedBy>
  <cp:revision>45</cp:revision>
  <dcterms:created xsi:type="dcterms:W3CDTF">2026-08-19T04:38:00Z</dcterms:created>
  <dcterms:modified xsi:type="dcterms:W3CDTF">2026-09-25T17:04:00Z</dcterms:modified>
</cp:coreProperties>
</file>