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63C93A" w14:textId="40AE6D2E" w:rsidR="00F70AC4" w:rsidRDefault="000B5585" w:rsidP="008C1BA6">
      <w:pPr>
        <w:ind w:left="-851" w:right="-852"/>
        <w:rPr>
          <w:rFonts w:ascii="Arial" w:hAnsi="Arial" w:cs="Arial"/>
          <w:b/>
          <w:bCs/>
          <w:sz w:val="22"/>
          <w:szCs w:val="22"/>
          <w:lang w:val="en-GB"/>
        </w:rPr>
      </w:pPr>
      <w:r>
        <w:rPr>
          <w:rFonts w:ascii="Arial" w:hAnsi="Arial" w:cs="Arial"/>
          <w:b/>
          <w:bCs/>
          <w:sz w:val="22"/>
          <w:szCs w:val="22"/>
          <w:lang w:val="en-GB"/>
        </w:rPr>
        <w:t>Additional File 4</w:t>
      </w:r>
      <w:r w:rsidR="00C040D7">
        <w:rPr>
          <w:rFonts w:ascii="Arial" w:hAnsi="Arial" w:cs="Arial"/>
          <w:b/>
          <w:bCs/>
          <w:sz w:val="22"/>
          <w:szCs w:val="22"/>
          <w:lang w:val="en-GB"/>
        </w:rPr>
        <w:t xml:space="preserve"> - </w:t>
      </w:r>
      <w:r>
        <w:rPr>
          <w:rFonts w:ascii="Arial" w:hAnsi="Arial" w:cs="Arial"/>
          <w:b/>
          <w:bCs/>
          <w:sz w:val="22"/>
          <w:szCs w:val="22"/>
          <w:lang w:val="en-GB"/>
        </w:rPr>
        <w:t>Structured facilitators' observation grid</w:t>
      </w:r>
    </w:p>
    <w:p w14:paraId="61B11F67" w14:textId="77777777" w:rsidR="008C1BA6" w:rsidRDefault="008C1BA6" w:rsidP="008C1BA6">
      <w:pPr>
        <w:ind w:left="-851" w:right="-852"/>
        <w:rPr>
          <w:rFonts w:ascii="Arial" w:hAnsi="Arial" w:cs="Arial"/>
          <w:b/>
          <w:bCs/>
          <w:sz w:val="22"/>
          <w:szCs w:val="22"/>
        </w:rPr>
      </w:pPr>
    </w:p>
    <w:p w14:paraId="2218EFD4" w14:textId="77777777" w:rsidR="00F70AC4" w:rsidRDefault="000B5585" w:rsidP="00F70AC4">
      <w:pPr>
        <w:ind w:left="-851" w:right="-852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lang w:val="en-GB"/>
        </w:rPr>
        <w:t>FACILITATORS' OBSERVATION GRID: LAST SCENARIO</w:t>
      </w:r>
    </w:p>
    <w:p w14:paraId="59134A2D" w14:textId="77777777" w:rsidR="00F70AC4" w:rsidRDefault="00F70AC4" w:rsidP="00F70AC4">
      <w:pPr>
        <w:ind w:left="-851" w:right="-852"/>
        <w:jc w:val="center"/>
        <w:rPr>
          <w:rFonts w:ascii="Arial" w:hAnsi="Arial" w:cs="Arial"/>
          <w:b/>
          <w:bCs/>
          <w:sz w:val="22"/>
          <w:szCs w:val="22"/>
        </w:rPr>
      </w:pPr>
    </w:p>
    <w:p w14:paraId="022B7D42" w14:textId="77777777" w:rsidR="00F70AC4" w:rsidRPr="00F70AC4" w:rsidRDefault="00F70AC4" w:rsidP="008C1BA6">
      <w:pPr>
        <w:ind w:right="-852"/>
        <w:rPr>
          <w:rFonts w:ascii="Arial" w:hAnsi="Arial" w:cs="Arial"/>
          <w:b/>
          <w:bCs/>
          <w:sz w:val="22"/>
          <w:szCs w:val="22"/>
        </w:rPr>
      </w:pPr>
    </w:p>
    <w:p w14:paraId="5970EF84" w14:textId="4BCB0C2C" w:rsidR="00F70AC4" w:rsidRPr="00F70AC4" w:rsidRDefault="00F70AC4" w:rsidP="00F70AC4">
      <w:pPr>
        <w:ind w:left="-851" w:right="-852"/>
        <w:jc w:val="center"/>
        <w:rPr>
          <w:rFonts w:ascii="Arial" w:hAnsi="Arial" w:cs="Arial"/>
          <w:b/>
          <w:bCs/>
          <w:sz w:val="22"/>
          <w:szCs w:val="22"/>
        </w:rPr>
      </w:pPr>
      <w:r w:rsidRPr="00F70AC4">
        <w:rPr>
          <w:rFonts w:ascii="Arial" w:hAnsi="Arial" w:cs="Arial"/>
          <w:b/>
          <w:bCs/>
          <w:sz w:val="22"/>
          <w:szCs w:val="22"/>
          <w:lang w:val="en-GB"/>
        </w:rPr>
        <w:t>Simulation setting: ☐ In situ ☐ Simulation centre</w:t>
      </w:r>
    </w:p>
    <w:p w14:paraId="5CA1910B" w14:textId="77777777" w:rsidR="00F70AC4" w:rsidRPr="00F70AC4" w:rsidRDefault="00F70AC4" w:rsidP="00F70AC4">
      <w:pPr>
        <w:ind w:left="-851" w:right="-852"/>
        <w:jc w:val="center"/>
        <w:rPr>
          <w:rFonts w:ascii="Arial" w:hAnsi="Arial" w:cs="Arial"/>
          <w:b/>
          <w:bCs/>
          <w:sz w:val="22"/>
          <w:szCs w:val="22"/>
        </w:rPr>
      </w:pPr>
    </w:p>
    <w:p w14:paraId="3D4627AA" w14:textId="77777777" w:rsidR="00F70AC4" w:rsidRPr="00F70AC4" w:rsidRDefault="00F70AC4" w:rsidP="00F70AC4">
      <w:pPr>
        <w:ind w:left="-851" w:right="-852"/>
        <w:jc w:val="center"/>
        <w:rPr>
          <w:rFonts w:ascii="Arial" w:hAnsi="Arial" w:cs="Arial"/>
          <w:b/>
          <w:bCs/>
          <w:sz w:val="22"/>
          <w:szCs w:val="22"/>
        </w:rPr>
      </w:pPr>
      <w:r w:rsidRPr="00F70AC4">
        <w:rPr>
          <w:rFonts w:ascii="Arial" w:hAnsi="Arial" w:cs="Arial"/>
          <w:b/>
          <w:bCs/>
          <w:sz w:val="22"/>
          <w:szCs w:val="22"/>
          <w:lang w:val="en-GB"/>
        </w:rPr>
        <w:t>Date: __________   Team no.: __________   Facilitator: ___________________</w:t>
      </w:r>
    </w:p>
    <w:tbl>
      <w:tblPr>
        <w:tblpPr w:leftFromText="141" w:rightFromText="141" w:vertAnchor="text" w:horzAnchor="margin" w:tblpXSpec="center" w:tblpY="88"/>
        <w:tblW w:w="1094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0"/>
        <w:gridCol w:w="3303"/>
        <w:gridCol w:w="1582"/>
        <w:gridCol w:w="1069"/>
        <w:gridCol w:w="2804"/>
      </w:tblGrid>
      <w:tr w:rsidR="00F70AC4" w:rsidRPr="00F70AC4" w14:paraId="52B17E7C" w14:textId="77777777" w:rsidTr="00D242CB">
        <w:trPr>
          <w:trHeight w:val="491"/>
          <w:tblHeader/>
          <w:tblCellSpacing w:w="15" w:type="dxa"/>
        </w:trPr>
        <w:tc>
          <w:tcPr>
            <w:tcW w:w="1700" w:type="dxa"/>
            <w:vAlign w:val="center"/>
            <w:hideMark/>
          </w:tcPr>
          <w:p w14:paraId="476C8856" w14:textId="77777777" w:rsidR="00F70AC4" w:rsidRPr="00F70AC4" w:rsidRDefault="00F70AC4" w:rsidP="00D242CB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04" w:type="dxa"/>
            <w:vAlign w:val="center"/>
            <w:hideMark/>
          </w:tcPr>
          <w:p w14:paraId="29B73471" w14:textId="77777777" w:rsidR="00F70AC4" w:rsidRPr="00F70AC4" w:rsidRDefault="00F70AC4" w:rsidP="00D242CB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  <w:t>Expected actions</w:t>
            </w:r>
          </w:p>
        </w:tc>
        <w:tc>
          <w:tcPr>
            <w:tcW w:w="0" w:type="auto"/>
            <w:vAlign w:val="center"/>
            <w:hideMark/>
          </w:tcPr>
          <w:p w14:paraId="7463ADC9" w14:textId="77777777" w:rsidR="00F70AC4" w:rsidRPr="00F70AC4" w:rsidRDefault="00F70AC4" w:rsidP="00D242CB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  <w:t>Key moment</w:t>
            </w:r>
          </w:p>
        </w:tc>
        <w:tc>
          <w:tcPr>
            <w:tcW w:w="0" w:type="auto"/>
            <w:vAlign w:val="center"/>
            <w:hideMark/>
          </w:tcPr>
          <w:p w14:paraId="2F0EF6F3" w14:textId="77777777" w:rsidR="00F70AC4" w:rsidRPr="00F70AC4" w:rsidRDefault="00F70AC4" w:rsidP="00D242CB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  <w:t>Team members involved</w:t>
            </w:r>
          </w:p>
        </w:tc>
        <w:tc>
          <w:tcPr>
            <w:tcW w:w="2796" w:type="dxa"/>
            <w:vAlign w:val="center"/>
            <w:hideMark/>
          </w:tcPr>
          <w:p w14:paraId="6C249693" w14:textId="77777777" w:rsidR="00F70AC4" w:rsidRPr="00F70AC4" w:rsidRDefault="00F70AC4" w:rsidP="00D242CB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  <w:t>Observation notes / variables assessed</w:t>
            </w:r>
          </w:p>
        </w:tc>
      </w:tr>
      <w:tr w:rsidR="00F70AC4" w:rsidRPr="00F70AC4" w14:paraId="032F01E8" w14:textId="77777777" w:rsidTr="00D242CB">
        <w:trPr>
          <w:trHeight w:val="1243"/>
          <w:tblCellSpacing w:w="15" w:type="dxa"/>
        </w:trPr>
        <w:tc>
          <w:tcPr>
            <w:tcW w:w="1700" w:type="dxa"/>
            <w:vAlign w:val="center"/>
            <w:hideMark/>
          </w:tcPr>
          <w:p w14:paraId="7E4E4943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  <w:t>BASELINE (0 to 2 min)</w:t>
            </w:r>
          </w:p>
          <w:p w14:paraId="1C5D96F6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4D752C5D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304" w:type="dxa"/>
            <w:vAlign w:val="center"/>
            <w:hideMark/>
          </w:tcPr>
          <w:p w14:paraId="2333D330" w14:textId="77777777" w:rsidR="00F70AC4" w:rsidRPr="00F70AC4" w:rsidRDefault="00F70AC4" w:rsidP="00F70AC4">
            <w:pPr>
              <w:pStyle w:val="PargrafodaLista"/>
              <w:numPr>
                <w:ilvl w:val="0"/>
                <w:numId w:val="1"/>
              </w:numPr>
              <w:ind w:left="93" w:hanging="9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Checks monitoring and vital signs</w:t>
            </w:r>
            <w:r w:rsidRPr="00F70AC4"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</w:p>
          <w:p w14:paraId="1639A564" w14:textId="77777777" w:rsidR="00F70AC4" w:rsidRPr="00F70AC4" w:rsidRDefault="00F70AC4" w:rsidP="00F70AC4">
            <w:pPr>
              <w:pStyle w:val="PargrafodaLista"/>
              <w:numPr>
                <w:ilvl w:val="0"/>
                <w:numId w:val="1"/>
              </w:numPr>
              <w:ind w:left="93" w:hanging="9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Shows active clinical vigilance</w:t>
            </w:r>
            <w:r w:rsidRPr="00F70AC4"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</w:p>
          <w:p w14:paraId="3C8AB5B6" w14:textId="77777777" w:rsidR="00F70AC4" w:rsidRPr="00F70AC4" w:rsidRDefault="00F70AC4" w:rsidP="00F70AC4">
            <w:pPr>
              <w:pStyle w:val="PargrafodaLista"/>
              <w:numPr>
                <w:ilvl w:val="0"/>
                <w:numId w:val="1"/>
              </w:numPr>
              <w:ind w:left="93" w:hanging="9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Communicates effectively from the outset</w:t>
            </w:r>
            <w:r w:rsidRPr="00F70AC4"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</w:p>
          <w:p w14:paraId="3069CC6D" w14:textId="77777777" w:rsidR="00F70AC4" w:rsidRPr="00F70AC4" w:rsidRDefault="00F70AC4" w:rsidP="00F70AC4">
            <w:pPr>
              <w:pStyle w:val="PargrafodaLista"/>
              <w:numPr>
                <w:ilvl w:val="0"/>
                <w:numId w:val="1"/>
              </w:numPr>
              <w:ind w:left="93" w:hanging="9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Maintains situational awareness</w:t>
            </w:r>
          </w:p>
        </w:tc>
        <w:tc>
          <w:tcPr>
            <w:tcW w:w="0" w:type="auto"/>
            <w:vAlign w:val="center"/>
            <w:hideMark/>
          </w:tcPr>
          <w:p w14:paraId="65D44C1C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Patient's complaints</w:t>
            </w:r>
          </w:p>
          <w:p w14:paraId="1C78B833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5E3F30D3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941069D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EA78776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4C0465DA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96" w:type="dxa"/>
            <w:vAlign w:val="center"/>
            <w:hideMark/>
          </w:tcPr>
          <w:p w14:paraId="5FC42792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70AC4" w:rsidRPr="00F70AC4" w14:paraId="63E99E35" w14:textId="77777777" w:rsidTr="00D242CB">
        <w:trPr>
          <w:trHeight w:val="1243"/>
          <w:tblCellSpacing w:w="15" w:type="dxa"/>
        </w:trPr>
        <w:tc>
          <w:tcPr>
            <w:tcW w:w="1700" w:type="dxa"/>
            <w:vAlign w:val="center"/>
          </w:tcPr>
          <w:p w14:paraId="3D68CA0B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  <w:t>STATE 1: NEUROLOGICAL CHANGES (2 to 7 min)</w:t>
            </w:r>
          </w:p>
          <w:p w14:paraId="781BDAA4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5F9FC3D5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04" w:type="dxa"/>
            <w:vAlign w:val="center"/>
          </w:tcPr>
          <w:p w14:paraId="0F289EC5" w14:textId="77777777" w:rsidR="00F70AC4" w:rsidRPr="00F70AC4" w:rsidRDefault="00F70AC4" w:rsidP="00F70AC4">
            <w:pPr>
              <w:pStyle w:val="PargrafodaLista"/>
              <w:numPr>
                <w:ilvl w:val="0"/>
                <w:numId w:val="2"/>
              </w:numPr>
              <w:ind w:left="234" w:hanging="234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Recognises neurological signs consistent with LAST</w:t>
            </w:r>
            <w:r w:rsidRPr="00F70AC4"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</w:p>
          <w:p w14:paraId="245F9D9F" w14:textId="77777777" w:rsidR="00F70AC4" w:rsidRPr="00F70AC4" w:rsidRDefault="00F70AC4" w:rsidP="00F70AC4">
            <w:pPr>
              <w:pStyle w:val="PargrafodaLista"/>
              <w:numPr>
                <w:ilvl w:val="0"/>
                <w:numId w:val="2"/>
              </w:numPr>
              <w:ind w:left="234" w:hanging="234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Voices the suspicion of LAST</w:t>
            </w:r>
            <w:r w:rsidRPr="00F70AC4"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  <w:r w:rsidRPr="00F70AC4"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  <w:r w:rsidRPr="00F70AC4"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</w:p>
          <w:p w14:paraId="032E9D21" w14:textId="77777777" w:rsidR="00F70AC4" w:rsidRPr="00F70AC4" w:rsidRDefault="00F70AC4" w:rsidP="00F70AC4">
            <w:pPr>
              <w:pStyle w:val="PargrafodaLista"/>
              <w:numPr>
                <w:ilvl w:val="0"/>
                <w:numId w:val="2"/>
              </w:numPr>
              <w:ind w:left="234" w:hanging="234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Considers the differential diagnosis</w:t>
            </w:r>
            <w:r w:rsidRPr="00F70AC4"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</w:p>
          <w:p w14:paraId="2E4EAF97" w14:textId="77777777" w:rsidR="00F70AC4" w:rsidRPr="00F70AC4" w:rsidRDefault="00F70AC4" w:rsidP="00F70AC4">
            <w:pPr>
              <w:pStyle w:val="PargrafodaLista"/>
              <w:numPr>
                <w:ilvl w:val="0"/>
                <w:numId w:val="2"/>
              </w:numPr>
              <w:ind w:left="234" w:hanging="234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Informs the team of the changes</w:t>
            </w:r>
            <w:r w:rsidRPr="00F70AC4"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</w:p>
          <w:p w14:paraId="1BB2FAF8" w14:textId="77777777" w:rsidR="00F70AC4" w:rsidRPr="00F70AC4" w:rsidRDefault="00F70AC4" w:rsidP="00F70AC4">
            <w:pPr>
              <w:pStyle w:val="PargrafodaLista"/>
              <w:numPr>
                <w:ilvl w:val="0"/>
                <w:numId w:val="2"/>
              </w:numPr>
              <w:ind w:left="234" w:hanging="234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Calls for help</w:t>
            </w:r>
          </w:p>
          <w:p w14:paraId="3C52AEAC" w14:textId="77777777" w:rsidR="00F70AC4" w:rsidRPr="00F70AC4" w:rsidRDefault="00F70AC4" w:rsidP="00F70AC4">
            <w:pPr>
              <w:pStyle w:val="PargrafodaLista"/>
              <w:numPr>
                <w:ilvl w:val="0"/>
                <w:numId w:val="2"/>
              </w:numPr>
              <w:ind w:left="234" w:hanging="234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Places a second peripheral venous line</w:t>
            </w:r>
          </w:p>
        </w:tc>
        <w:tc>
          <w:tcPr>
            <w:tcW w:w="0" w:type="auto"/>
            <w:vAlign w:val="center"/>
          </w:tcPr>
          <w:p w14:paraId="4B03C743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Call the second anaesthetist and the anaesthesia nurse from the recovery room;</w:t>
            </w:r>
          </w:p>
          <w:p w14:paraId="6B0039D1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Give 100% O₂; protect the airway; allocate tasks; keep communication going.</w:t>
            </w:r>
          </w:p>
          <w:p w14:paraId="02B6F706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402F4A77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148944B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96" w:type="dxa"/>
            <w:vAlign w:val="center"/>
          </w:tcPr>
          <w:p w14:paraId="086DE2A8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  <w:t>TIME METRICS: LAST suspected: ____  Help called: ____</w:t>
            </w:r>
          </w:p>
          <w:p w14:paraId="7A9CFF99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406961A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Early recognition vs cognitive anchoring; situational awareness; communication.</w:t>
            </w:r>
          </w:p>
          <w:p w14:paraId="3BB95783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505EFE00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Stress management; team coordination; functional leadership.</w:t>
            </w:r>
          </w:p>
          <w:p w14:paraId="674335CA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87386E3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30A79A6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70AC4" w:rsidRPr="00F70AC4" w14:paraId="33C956B0" w14:textId="77777777" w:rsidTr="00D242CB">
        <w:trPr>
          <w:trHeight w:val="1976"/>
          <w:tblCellSpacing w:w="15" w:type="dxa"/>
        </w:trPr>
        <w:tc>
          <w:tcPr>
            <w:tcW w:w="1700" w:type="dxa"/>
            <w:vAlign w:val="center"/>
          </w:tcPr>
          <w:p w14:paraId="14674D58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  <w:t>STATE 2A:</w:t>
            </w:r>
          </w:p>
          <w:p w14:paraId="5A0EE6A2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  <w:t>CARDIOVASCULAR TOXICITY (7 to 10 min)</w:t>
            </w:r>
          </w:p>
          <w:p w14:paraId="08B2C180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04" w:type="dxa"/>
            <w:vAlign w:val="center"/>
          </w:tcPr>
          <w:p w14:paraId="4CB60D83" w14:textId="77777777" w:rsidR="00F70AC4" w:rsidRPr="00F70AC4" w:rsidRDefault="00F70AC4" w:rsidP="00F70AC4">
            <w:pPr>
              <w:pStyle w:val="PargrafodaLista"/>
              <w:numPr>
                <w:ilvl w:val="0"/>
                <w:numId w:val="3"/>
              </w:numPr>
              <w:ind w:left="93" w:hanging="9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Recognises cardiovascular instability</w:t>
            </w:r>
            <w:r w:rsidRPr="00F70AC4"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  <w:r w:rsidRPr="00F70AC4"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</w:p>
          <w:p w14:paraId="7F313566" w14:textId="77777777" w:rsidR="00F70AC4" w:rsidRPr="00F70AC4" w:rsidRDefault="00F70AC4" w:rsidP="00F70AC4">
            <w:pPr>
              <w:pStyle w:val="PargrafodaLista"/>
              <w:numPr>
                <w:ilvl w:val="0"/>
                <w:numId w:val="3"/>
              </w:numPr>
              <w:ind w:left="93" w:hanging="9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Starts high-flow oxygen</w:t>
            </w:r>
          </w:p>
          <w:p w14:paraId="1DDA8FF4" w14:textId="77777777" w:rsidR="00F70AC4" w:rsidRPr="00F70AC4" w:rsidRDefault="00F70AC4" w:rsidP="00D242CB">
            <w:pPr>
              <w:pStyle w:val="PargrafodaLista"/>
              <w:ind w:left="9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(avoid hypercapnia; consider mild hyperventilation)</w:t>
            </w:r>
          </w:p>
          <w:p w14:paraId="64D14DE5" w14:textId="77777777" w:rsidR="00F70AC4" w:rsidRPr="00F70AC4" w:rsidRDefault="00F70AC4" w:rsidP="00F70AC4">
            <w:pPr>
              <w:pStyle w:val="PargrafodaLista"/>
              <w:numPr>
                <w:ilvl w:val="0"/>
                <w:numId w:val="3"/>
              </w:numPr>
              <w:ind w:left="93" w:hanging="9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Asks for and locates the LAST kit</w:t>
            </w:r>
            <w:r w:rsidRPr="00F70AC4"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</w:p>
          <w:p w14:paraId="4CA62441" w14:textId="77777777" w:rsidR="00F70AC4" w:rsidRPr="00F70AC4" w:rsidRDefault="00F70AC4" w:rsidP="00F70AC4">
            <w:pPr>
              <w:pStyle w:val="PargrafodaLista"/>
              <w:numPr>
                <w:ilvl w:val="0"/>
                <w:numId w:val="3"/>
              </w:numPr>
              <w:ind w:left="93" w:hanging="9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Reads the LAST procedure/checklist aloud</w:t>
            </w:r>
            <w:r w:rsidRPr="00F70AC4"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</w:p>
          <w:p w14:paraId="1CC9B831" w14:textId="77777777" w:rsidR="00F70AC4" w:rsidRPr="00F70AC4" w:rsidRDefault="00F70AC4" w:rsidP="00F70AC4">
            <w:pPr>
              <w:pStyle w:val="PargrafodaLista"/>
              <w:numPr>
                <w:ilvl w:val="0"/>
                <w:numId w:val="3"/>
              </w:numPr>
              <w:ind w:left="93" w:hanging="9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Gives the bolus correctly (1.5 ml/kg)</w:t>
            </w:r>
          </w:p>
        </w:tc>
        <w:tc>
          <w:tcPr>
            <w:tcW w:w="0" w:type="auto"/>
            <w:vAlign w:val="center"/>
          </w:tcPr>
          <w:p w14:paraId="01ABFCD5" w14:textId="77777777" w:rsidR="00F70AC4" w:rsidRPr="00F70AC4" w:rsidRDefault="00F70AC4" w:rsidP="00D242CB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GB"/>
              </w:rPr>
              <w:t>Ask for the LAST kit/Intralipid® and the defibrillator trolley; confirm that the request has been received (may also be asked for in State 1).</w:t>
            </w:r>
          </w:p>
          <w:p w14:paraId="3E0F205D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5597756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 xml:space="preserve">Recognise severe LAST; activate the institutional procedure; </w:t>
            </w: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lastRenderedPageBreak/>
              <w:t>start 20% lipid emulsion (1.5 ml/kg); give appropriate haemodynamic support.</w:t>
            </w:r>
          </w:p>
        </w:tc>
        <w:tc>
          <w:tcPr>
            <w:tcW w:w="0" w:type="auto"/>
            <w:vAlign w:val="center"/>
          </w:tcPr>
          <w:p w14:paraId="34441022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96" w:type="dxa"/>
            <w:vAlign w:val="center"/>
          </w:tcPr>
          <w:p w14:paraId="322BC5CA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  <w:t>TIME METRICS:</w:t>
            </w:r>
          </w:p>
          <w:p w14:paraId="544F9D44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  <w:t>Initial lipid emulsion bolus: _____</w:t>
            </w:r>
          </w:p>
          <w:p w14:paraId="0D510D1A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Time to lipid emulsion; adherence to the procedure; decision-making in a crisis.</w:t>
            </w:r>
          </w:p>
          <w:p w14:paraId="79705849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5F7F169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Clarity of requests; use of structured (closed-loop) communication; leadership.</w:t>
            </w:r>
          </w:p>
          <w:p w14:paraId="73F543F3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33CB651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B2B109F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E29A3BD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4E7B6CCA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0096735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70AC4" w:rsidRPr="00F70AC4" w14:paraId="2E4E5041" w14:textId="77777777" w:rsidTr="00D242CB">
        <w:trPr>
          <w:trHeight w:val="1976"/>
          <w:tblCellSpacing w:w="15" w:type="dxa"/>
        </w:trPr>
        <w:tc>
          <w:tcPr>
            <w:tcW w:w="1700" w:type="dxa"/>
            <w:vAlign w:val="center"/>
          </w:tcPr>
          <w:p w14:paraId="4E0F7022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  <w:u w:val="single"/>
                <w:lang w:val="en-GB"/>
              </w:rPr>
              <w:t>PATHWAY A:</w:t>
            </w:r>
          </w:p>
          <w:p w14:paraId="414DAC28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  <w:p w14:paraId="5BD25245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  <w:lang w:val="en-GB"/>
              </w:rPr>
              <w:t>EARLY SUCCESS</w:t>
            </w:r>
          </w:p>
          <w:p w14:paraId="2EAB15CE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74705986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70AC4">
              <w:rPr>
                <w:rFonts w:ascii="Segoe UI Symbol" w:hAnsi="Segoe UI Symbol" w:cs="Segoe UI Symbol"/>
                <w:b/>
                <w:bCs/>
                <w:color w:val="000000"/>
                <w:sz w:val="22"/>
                <w:szCs w:val="22"/>
                <w:lang w:val="en-GB"/>
              </w:rPr>
              <w:t>➔ STATE 2B: AFTER THE BOLUS</w:t>
            </w:r>
          </w:p>
          <w:p w14:paraId="152753C8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20C5DAED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  <w:t>(10 to 14 min)</w:t>
            </w:r>
          </w:p>
          <w:p w14:paraId="616C8392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04" w:type="dxa"/>
            <w:vAlign w:val="center"/>
          </w:tcPr>
          <w:p w14:paraId="1B007133" w14:textId="77777777" w:rsidR="00F70AC4" w:rsidRPr="00F70AC4" w:rsidRDefault="00F70AC4" w:rsidP="00F70AC4">
            <w:pPr>
              <w:pStyle w:val="PargrafodaLista"/>
              <w:numPr>
                <w:ilvl w:val="0"/>
                <w:numId w:val="4"/>
              </w:numPr>
              <w:ind w:left="234" w:hanging="141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Recognises partial stabilisation (no cardiac arrest)</w:t>
            </w:r>
            <w:r w:rsidRPr="00F70AC4"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</w:p>
          <w:p w14:paraId="7B038059" w14:textId="77777777" w:rsidR="00F70AC4" w:rsidRPr="00F70AC4" w:rsidRDefault="00F70AC4" w:rsidP="00F70AC4">
            <w:pPr>
              <w:pStyle w:val="PargrafodaLista"/>
              <w:numPr>
                <w:ilvl w:val="0"/>
                <w:numId w:val="4"/>
              </w:numPr>
              <w:ind w:left="234" w:hanging="141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Starts the continuous Intralipid® infusion (0.25 ml/kg/min)</w:t>
            </w:r>
          </w:p>
          <w:p w14:paraId="505FD9D5" w14:textId="77777777" w:rsidR="00F70AC4" w:rsidRPr="00F70AC4" w:rsidRDefault="00F70AC4" w:rsidP="00F70AC4">
            <w:pPr>
              <w:pStyle w:val="PargrafodaLista"/>
              <w:numPr>
                <w:ilvl w:val="0"/>
                <w:numId w:val="4"/>
              </w:numPr>
              <w:ind w:left="234" w:hanging="141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Avoids contraindicated drugs</w:t>
            </w:r>
            <w:r w:rsidRPr="00F70AC4"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</w:p>
          <w:p w14:paraId="083491D4" w14:textId="77777777" w:rsidR="00F70AC4" w:rsidRPr="00F70AC4" w:rsidRDefault="00F70AC4" w:rsidP="00F70AC4">
            <w:pPr>
              <w:pStyle w:val="PargrafodaLista"/>
              <w:numPr>
                <w:ilvl w:val="0"/>
                <w:numId w:val="4"/>
              </w:numPr>
              <w:ind w:left="234" w:hanging="141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Repeats the arterial blood gas and interprets persistent acidosis</w:t>
            </w:r>
          </w:p>
        </w:tc>
        <w:tc>
          <w:tcPr>
            <w:tcW w:w="0" w:type="auto"/>
            <w:vAlign w:val="center"/>
          </w:tcPr>
          <w:p w14:paraId="63CB3680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Avoid beta-blockers, calcium channel blockers and lidocaine</w:t>
            </w:r>
          </w:p>
          <w:p w14:paraId="05F6A718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274E7FB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9F48517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96" w:type="dxa"/>
            <w:vAlign w:val="center"/>
          </w:tcPr>
          <w:p w14:paraId="74A29553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  <w:t>TIME METRICS:</w:t>
            </w:r>
          </w:p>
          <w:p w14:paraId="1C47866B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  <w:t>Continuous infusion started: ____</w:t>
            </w:r>
          </w:p>
          <w:p w14:paraId="7EFC74AF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36155828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6BE3D6A9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1EAF1353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3D850948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33C1D67D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F70AC4" w:rsidRPr="00F70AC4" w14:paraId="53326539" w14:textId="77777777" w:rsidTr="00D242CB">
        <w:trPr>
          <w:trHeight w:val="1976"/>
          <w:tblCellSpacing w:w="15" w:type="dxa"/>
        </w:trPr>
        <w:tc>
          <w:tcPr>
            <w:tcW w:w="1700" w:type="dxa"/>
            <w:vAlign w:val="center"/>
          </w:tcPr>
          <w:p w14:paraId="0D699519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  <w:u w:val="single"/>
              </w:rPr>
            </w:pPr>
            <w:r w:rsidRPr="00F70AC4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  <w:u w:val="single"/>
                <w:lang w:val="en-GB"/>
              </w:rPr>
              <w:t>PATHWAY B:</w:t>
            </w:r>
          </w:p>
          <w:p w14:paraId="26899E80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  <w:u w:val="single"/>
              </w:rPr>
            </w:pPr>
          </w:p>
          <w:p w14:paraId="089253BE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  <w:u w:val="single"/>
              </w:rPr>
            </w:pPr>
            <w:r w:rsidRPr="00F70AC4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  <w:u w:val="single"/>
                <w:lang w:val="en-GB"/>
              </w:rPr>
              <w:t>FAILURE/DELAY</w:t>
            </w:r>
          </w:p>
          <w:p w14:paraId="70A35F2F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</w:pPr>
          </w:p>
          <w:p w14:paraId="468792FF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</w:pPr>
            <w:r w:rsidRPr="00F70AC4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  <w:lang w:val="en-GB"/>
              </w:rPr>
              <w:t>➔ STATE 3: CARDIAC ARREST</w:t>
            </w:r>
          </w:p>
          <w:p w14:paraId="5A1F2351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</w:pPr>
          </w:p>
          <w:p w14:paraId="779ABCBB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</w:pPr>
            <w:r w:rsidRPr="00F70AC4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  <w:lang w:val="en-GB"/>
              </w:rPr>
              <w:t>(10 to 15 min)</w:t>
            </w:r>
          </w:p>
        </w:tc>
        <w:tc>
          <w:tcPr>
            <w:tcW w:w="3304" w:type="dxa"/>
            <w:vAlign w:val="center"/>
          </w:tcPr>
          <w:p w14:paraId="064737C4" w14:textId="77777777" w:rsidR="00F70AC4" w:rsidRPr="00F70AC4" w:rsidRDefault="00F70AC4" w:rsidP="00F70AC4">
            <w:pPr>
              <w:pStyle w:val="PargrafodaLista"/>
              <w:numPr>
                <w:ilvl w:val="0"/>
                <w:numId w:val="5"/>
              </w:numPr>
              <w:ind w:left="228" w:hanging="135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Recognises the arrest and the rhythm at once</w:t>
            </w:r>
            <w:r w:rsidRPr="00F70AC4"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  <w:r w:rsidRPr="00F70AC4"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  <w:r w:rsidRPr="00F70AC4"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</w:p>
          <w:p w14:paraId="753307FB" w14:textId="77777777" w:rsidR="00F70AC4" w:rsidRPr="00F70AC4" w:rsidRDefault="00F70AC4" w:rsidP="00F70AC4">
            <w:pPr>
              <w:pStyle w:val="PargrafodaLista"/>
              <w:numPr>
                <w:ilvl w:val="0"/>
                <w:numId w:val="5"/>
              </w:numPr>
              <w:ind w:left="228" w:hanging="135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Starts effective chest compressions and takes the lead</w:t>
            </w:r>
            <w:r w:rsidRPr="00F70AC4"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</w:p>
          <w:p w14:paraId="41C627B6" w14:textId="77777777" w:rsidR="00F70AC4" w:rsidRPr="00F70AC4" w:rsidRDefault="00F70AC4" w:rsidP="00F70AC4">
            <w:pPr>
              <w:pStyle w:val="PargrafodaLista"/>
              <w:numPr>
                <w:ilvl w:val="0"/>
                <w:numId w:val="5"/>
              </w:numPr>
              <w:ind w:left="228" w:hanging="135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Delivers ALS adapted to a toxic cause (reduced-dose adrenaline)</w:t>
            </w:r>
            <w:r w:rsidRPr="00F70AC4"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</w:p>
          <w:p w14:paraId="69EE50CC" w14:textId="77777777" w:rsidR="00F70AC4" w:rsidRPr="00F70AC4" w:rsidRDefault="00F70AC4" w:rsidP="00F70AC4">
            <w:pPr>
              <w:pStyle w:val="PargrafodaLista"/>
              <w:numPr>
                <w:ilvl w:val="0"/>
                <w:numId w:val="5"/>
              </w:numPr>
              <w:ind w:left="228" w:hanging="135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Recognises the need to protect the airway and intubates the trachea</w:t>
            </w:r>
          </w:p>
          <w:p w14:paraId="769EA096" w14:textId="77777777" w:rsidR="00F70AC4" w:rsidRPr="00F70AC4" w:rsidRDefault="00F70AC4" w:rsidP="00F70AC4">
            <w:pPr>
              <w:pStyle w:val="PargrafodaLista"/>
              <w:numPr>
                <w:ilvl w:val="0"/>
                <w:numId w:val="5"/>
              </w:numPr>
              <w:ind w:left="228" w:hanging="135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Confirms tube position (</w:t>
            </w:r>
            <w:proofErr w:type="spellStart"/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EtCO</w:t>
            </w:r>
            <w:proofErr w:type="spellEnd"/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₂/auscultation) and maintains mechanical ventilation</w:t>
            </w:r>
            <w:r w:rsidRPr="00F70AC4">
              <w:rPr>
                <w:rFonts w:ascii="Arial" w:hAnsi="Arial" w:cs="Arial"/>
                <w:color w:val="000000"/>
                <w:sz w:val="22"/>
                <w:szCs w:val="22"/>
              </w:rPr>
              <w:tab/>
            </w:r>
          </w:p>
        </w:tc>
        <w:tc>
          <w:tcPr>
            <w:tcW w:w="0" w:type="auto"/>
            <w:vAlign w:val="center"/>
          </w:tcPr>
          <w:p w14:paraId="3E838BB6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Recognise the cardiac arrest</w:t>
            </w:r>
          </w:p>
          <w:p w14:paraId="57938A46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Recognise a shockable rhythm (VF)</w:t>
            </w:r>
          </w:p>
          <w:p w14:paraId="522C925E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The arrest reverts after the first shock</w:t>
            </w:r>
          </w:p>
          <w:p w14:paraId="12F8126B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Avoid hypercapnia</w:t>
            </w:r>
          </w:p>
          <w:p w14:paraId="51E7466C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08575E0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Avoid vasopressin;</w:t>
            </w:r>
          </w:p>
          <w:p w14:paraId="0B07E7A6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Adrenaline 1 microgram/kg or less, instead of 1 mg</w:t>
            </w:r>
          </w:p>
          <w:p w14:paraId="494E738A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1B363BA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A05B44E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96" w:type="dxa"/>
            <w:vAlign w:val="center"/>
          </w:tcPr>
          <w:p w14:paraId="07E2F718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  <w:t>TIME METRICS:</w:t>
            </w:r>
          </w:p>
          <w:p w14:paraId="292E16A2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  <w:t>ALS: ____  Defibrillation: ____  Lipid infusion: ____  Tracheal intubation: ____</w:t>
            </w:r>
          </w:p>
          <w:p w14:paraId="68270031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Leadership;</w:t>
            </w:r>
          </w:p>
          <w:p w14:paraId="3B3F529C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Clarity of roles;</w:t>
            </w:r>
          </w:p>
          <w:p w14:paraId="0750F95A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Clarity of requests; use of structured (closed-loop) communication.</w:t>
            </w:r>
          </w:p>
          <w:p w14:paraId="487A9A88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2872D06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36D6FBF3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708C58AA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F70AC4" w:rsidRPr="00F70AC4" w14:paraId="3A940F52" w14:textId="77777777" w:rsidTr="00D242CB">
        <w:trPr>
          <w:trHeight w:val="1976"/>
          <w:tblCellSpacing w:w="15" w:type="dxa"/>
        </w:trPr>
        <w:tc>
          <w:tcPr>
            <w:tcW w:w="1700" w:type="dxa"/>
            <w:vAlign w:val="center"/>
          </w:tcPr>
          <w:p w14:paraId="4F621219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smallCaps/>
                <w:sz w:val="22"/>
                <w:szCs w:val="22"/>
              </w:rPr>
            </w:pPr>
            <w:r w:rsidRPr="00F70AC4">
              <w:rPr>
                <w:rFonts w:ascii="Arial" w:hAnsi="Arial" w:cs="Arial"/>
                <w:b/>
                <w:bCs/>
                <w:smallCaps/>
                <w:sz w:val="22"/>
                <w:szCs w:val="22"/>
                <w:lang w:val="en-GB"/>
              </w:rPr>
              <w:t>FINAL STATE: STABILISATION AND CONTINUITY OF CARE (15 to 20 min)</w:t>
            </w:r>
          </w:p>
          <w:p w14:paraId="005D337C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04" w:type="dxa"/>
            <w:vAlign w:val="center"/>
          </w:tcPr>
          <w:p w14:paraId="128CCCD4" w14:textId="77777777" w:rsidR="00F70AC4" w:rsidRPr="00F70AC4" w:rsidRDefault="00F70AC4" w:rsidP="00F70AC4">
            <w:pPr>
              <w:pStyle w:val="PargrafodaLista"/>
              <w:numPr>
                <w:ilvl w:val="0"/>
                <w:numId w:val="6"/>
              </w:numPr>
              <w:ind w:hanging="186"/>
              <w:rPr>
                <w:rFonts w:ascii="Arial" w:hAnsi="Arial" w:cs="Arial"/>
                <w:sz w:val="22"/>
                <w:szCs w:val="22"/>
              </w:rPr>
            </w:pPr>
            <w:r w:rsidRPr="00F70AC4">
              <w:rPr>
                <w:rFonts w:ascii="Arial" w:hAnsi="Arial" w:cs="Arial"/>
                <w:sz w:val="22"/>
                <w:szCs w:val="22"/>
                <w:lang w:val="en-GB"/>
              </w:rPr>
              <w:t>Recognises stabilisation (ROSC or response to the lipid infusion)</w:t>
            </w:r>
            <w:r w:rsidRPr="00F70AC4">
              <w:rPr>
                <w:rFonts w:ascii="Arial" w:hAnsi="Arial" w:cs="Arial"/>
                <w:sz w:val="22"/>
                <w:szCs w:val="22"/>
              </w:rPr>
              <w:tab/>
            </w:r>
          </w:p>
          <w:p w14:paraId="3E9A9E02" w14:textId="77777777" w:rsidR="00F70AC4" w:rsidRPr="00F70AC4" w:rsidRDefault="00F70AC4" w:rsidP="00F70AC4">
            <w:pPr>
              <w:pStyle w:val="PargrafodaLista"/>
              <w:numPr>
                <w:ilvl w:val="0"/>
                <w:numId w:val="6"/>
              </w:numPr>
              <w:ind w:hanging="186"/>
              <w:rPr>
                <w:rFonts w:ascii="Arial" w:hAnsi="Arial" w:cs="Arial"/>
                <w:sz w:val="22"/>
                <w:szCs w:val="22"/>
              </w:rPr>
            </w:pPr>
            <w:r w:rsidRPr="00F70AC4">
              <w:rPr>
                <w:rFonts w:ascii="Arial" w:hAnsi="Arial" w:cs="Arial"/>
                <w:sz w:val="22"/>
                <w:szCs w:val="22"/>
                <w:lang w:val="en-GB"/>
              </w:rPr>
              <w:t>Maintains haemodynamic stability and continuous monitoring</w:t>
            </w:r>
            <w:r w:rsidRPr="00F70AC4">
              <w:rPr>
                <w:rFonts w:ascii="Arial" w:hAnsi="Arial" w:cs="Arial"/>
                <w:sz w:val="22"/>
                <w:szCs w:val="22"/>
              </w:rPr>
              <w:tab/>
            </w:r>
          </w:p>
          <w:p w14:paraId="4CAC9563" w14:textId="1B37CBD2" w:rsidR="00F70AC4" w:rsidRPr="00F70AC4" w:rsidRDefault="00F70AC4" w:rsidP="00F70AC4">
            <w:pPr>
              <w:pStyle w:val="PargrafodaLista"/>
              <w:numPr>
                <w:ilvl w:val="0"/>
                <w:numId w:val="6"/>
              </w:numPr>
              <w:ind w:hanging="186"/>
              <w:rPr>
                <w:rFonts w:ascii="Arial" w:hAnsi="Arial" w:cs="Arial"/>
                <w:sz w:val="22"/>
                <w:szCs w:val="22"/>
              </w:rPr>
            </w:pPr>
            <w:r w:rsidRPr="00F70AC4">
              <w:rPr>
                <w:rFonts w:ascii="Arial" w:hAnsi="Arial" w:cs="Arial"/>
                <w:sz w:val="22"/>
                <w:szCs w:val="22"/>
                <w:lang w:val="en-GB"/>
              </w:rPr>
              <w:t>Keeps communication effective until the end</w:t>
            </w:r>
            <w:r w:rsidRPr="00F70AC4">
              <w:rPr>
                <w:rFonts w:ascii="Arial" w:hAnsi="Arial" w:cs="Arial"/>
                <w:sz w:val="22"/>
                <w:szCs w:val="22"/>
              </w:rPr>
              <w:tab/>
            </w:r>
          </w:p>
          <w:p w14:paraId="13EBE124" w14:textId="77777777" w:rsidR="00F70AC4" w:rsidRPr="00F70AC4" w:rsidRDefault="00F70AC4" w:rsidP="00F70AC4">
            <w:pPr>
              <w:pStyle w:val="PargrafodaLista"/>
              <w:numPr>
                <w:ilvl w:val="0"/>
                <w:numId w:val="6"/>
              </w:numPr>
              <w:ind w:hanging="186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70AC4">
              <w:rPr>
                <w:rFonts w:ascii="Arial" w:hAnsi="Arial" w:cs="Arial"/>
                <w:sz w:val="22"/>
                <w:szCs w:val="22"/>
                <w:lang w:val="en-GB"/>
              </w:rPr>
              <w:t>Prepares and communicates the plan for transfer to the ICU</w:t>
            </w:r>
            <w:r w:rsidRPr="00F70AC4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0" w:type="auto"/>
            <w:vAlign w:val="center"/>
          </w:tcPr>
          <w:p w14:paraId="5B28E450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ACBC0C8" w14:textId="77777777" w:rsidR="00F70AC4" w:rsidRPr="00F70AC4" w:rsidRDefault="00F70AC4" w:rsidP="00D242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96" w:type="dxa"/>
            <w:vAlign w:val="center"/>
          </w:tcPr>
          <w:p w14:paraId="05AF8BD5" w14:textId="77777777" w:rsidR="00F70AC4" w:rsidRPr="00F70AC4" w:rsidRDefault="00F70AC4" w:rsidP="00D242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86BAFCD" w14:textId="183F52A8" w:rsidR="00F70AC4" w:rsidRPr="00F70AC4" w:rsidRDefault="00F70AC4">
      <w:pPr>
        <w:rPr>
          <w:rFonts w:ascii="Arial" w:hAnsi="Arial" w:cs="Arial"/>
          <w:b/>
          <w:bCs/>
          <w:sz w:val="22"/>
          <w:szCs w:val="22"/>
        </w:rPr>
      </w:pPr>
    </w:p>
    <w:sectPr w:rsidR="00F70AC4" w:rsidRPr="00F70A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745050"/>
    <w:multiLevelType w:val="hybridMultilevel"/>
    <w:tmpl w:val="8C68015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57A6E"/>
    <w:multiLevelType w:val="hybridMultilevel"/>
    <w:tmpl w:val="52FE4D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6052AA"/>
    <w:multiLevelType w:val="hybridMultilevel"/>
    <w:tmpl w:val="0346F3A4"/>
    <w:lvl w:ilvl="0" w:tplc="08160001">
      <w:start w:val="1"/>
      <w:numFmt w:val="bullet"/>
      <w:lvlText w:val=""/>
      <w:lvlJc w:val="left"/>
      <w:pPr>
        <w:ind w:left="9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14" w:hanging="360"/>
      </w:pPr>
      <w:rPr>
        <w:rFonts w:ascii="Wingdings" w:hAnsi="Wingdings" w:hint="default"/>
      </w:rPr>
    </w:lvl>
  </w:abstractNum>
  <w:abstractNum w:abstractNumId="3" w15:restartNumberingAfterBreak="0">
    <w:nsid w:val="39E07ACD"/>
    <w:multiLevelType w:val="hybridMultilevel"/>
    <w:tmpl w:val="E02C7666"/>
    <w:lvl w:ilvl="0" w:tplc="08160001">
      <w:start w:val="1"/>
      <w:numFmt w:val="bullet"/>
      <w:lvlText w:val=""/>
      <w:lvlJc w:val="left"/>
      <w:pPr>
        <w:ind w:left="18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90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62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34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06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78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50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22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946" w:hanging="360"/>
      </w:pPr>
      <w:rPr>
        <w:rFonts w:ascii="Wingdings" w:hAnsi="Wingdings" w:hint="default"/>
      </w:rPr>
    </w:lvl>
  </w:abstractNum>
  <w:abstractNum w:abstractNumId="4" w15:restartNumberingAfterBreak="0">
    <w:nsid w:val="6B3067BA"/>
    <w:multiLevelType w:val="hybridMultilevel"/>
    <w:tmpl w:val="17CAEED4"/>
    <w:lvl w:ilvl="0" w:tplc="0816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5" w15:restartNumberingAfterBreak="0">
    <w:nsid w:val="7822058E"/>
    <w:multiLevelType w:val="hybridMultilevel"/>
    <w:tmpl w:val="AB848B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59944">
    <w:abstractNumId w:val="5"/>
  </w:num>
  <w:num w:numId="2" w16cid:durableId="1168594856">
    <w:abstractNumId w:val="0"/>
  </w:num>
  <w:num w:numId="3" w16cid:durableId="1868330209">
    <w:abstractNumId w:val="1"/>
  </w:num>
  <w:num w:numId="4" w16cid:durableId="2045669155">
    <w:abstractNumId w:val="4"/>
  </w:num>
  <w:num w:numId="5" w16cid:durableId="786193785">
    <w:abstractNumId w:val="2"/>
  </w:num>
  <w:num w:numId="6" w16cid:durableId="188340214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AC4"/>
    <w:rsid w:val="000112AA"/>
    <w:rsid w:val="00031E6C"/>
    <w:rsid w:val="00044B6F"/>
    <w:rsid w:val="000562FF"/>
    <w:rsid w:val="00071A85"/>
    <w:rsid w:val="0007300C"/>
    <w:rsid w:val="000B5585"/>
    <w:rsid w:val="000B6FAA"/>
    <w:rsid w:val="000F3E8D"/>
    <w:rsid w:val="00140A40"/>
    <w:rsid w:val="00161372"/>
    <w:rsid w:val="0017015C"/>
    <w:rsid w:val="001962E6"/>
    <w:rsid w:val="001B3B85"/>
    <w:rsid w:val="001E4F75"/>
    <w:rsid w:val="001E6031"/>
    <w:rsid w:val="001E72AB"/>
    <w:rsid w:val="001F2A78"/>
    <w:rsid w:val="001F486F"/>
    <w:rsid w:val="001F60C9"/>
    <w:rsid w:val="001F6E97"/>
    <w:rsid w:val="00226FE0"/>
    <w:rsid w:val="002418CE"/>
    <w:rsid w:val="00296F68"/>
    <w:rsid w:val="002A6E6C"/>
    <w:rsid w:val="002B2D1A"/>
    <w:rsid w:val="002C2910"/>
    <w:rsid w:val="002C7FF4"/>
    <w:rsid w:val="002D3DD4"/>
    <w:rsid w:val="00300291"/>
    <w:rsid w:val="003574C1"/>
    <w:rsid w:val="003627C4"/>
    <w:rsid w:val="003936B8"/>
    <w:rsid w:val="003A30DA"/>
    <w:rsid w:val="003B1A41"/>
    <w:rsid w:val="003B23F0"/>
    <w:rsid w:val="003B30E9"/>
    <w:rsid w:val="003B7CC4"/>
    <w:rsid w:val="003D4D6B"/>
    <w:rsid w:val="003E233B"/>
    <w:rsid w:val="004040CD"/>
    <w:rsid w:val="00413293"/>
    <w:rsid w:val="00421B36"/>
    <w:rsid w:val="00425AAB"/>
    <w:rsid w:val="004355DF"/>
    <w:rsid w:val="00451ED5"/>
    <w:rsid w:val="004653DA"/>
    <w:rsid w:val="00484B59"/>
    <w:rsid w:val="00485BBE"/>
    <w:rsid w:val="0049082F"/>
    <w:rsid w:val="004A4DBA"/>
    <w:rsid w:val="004B0896"/>
    <w:rsid w:val="004B5489"/>
    <w:rsid w:val="004B7EB5"/>
    <w:rsid w:val="00537AEB"/>
    <w:rsid w:val="00545D60"/>
    <w:rsid w:val="00552935"/>
    <w:rsid w:val="00585897"/>
    <w:rsid w:val="00593C52"/>
    <w:rsid w:val="005E6F19"/>
    <w:rsid w:val="005F1A28"/>
    <w:rsid w:val="005F652E"/>
    <w:rsid w:val="006066FB"/>
    <w:rsid w:val="0061020E"/>
    <w:rsid w:val="00610D64"/>
    <w:rsid w:val="00656D43"/>
    <w:rsid w:val="006830F2"/>
    <w:rsid w:val="006A46A2"/>
    <w:rsid w:val="006C5F4D"/>
    <w:rsid w:val="006D0826"/>
    <w:rsid w:val="006E382B"/>
    <w:rsid w:val="007031A0"/>
    <w:rsid w:val="0071102C"/>
    <w:rsid w:val="00730E2D"/>
    <w:rsid w:val="007400FC"/>
    <w:rsid w:val="00741CD3"/>
    <w:rsid w:val="0074258E"/>
    <w:rsid w:val="00767F68"/>
    <w:rsid w:val="00772F7D"/>
    <w:rsid w:val="00796949"/>
    <w:rsid w:val="007B05BB"/>
    <w:rsid w:val="007B3A26"/>
    <w:rsid w:val="007C214E"/>
    <w:rsid w:val="007C6EC6"/>
    <w:rsid w:val="007C7946"/>
    <w:rsid w:val="007D35E6"/>
    <w:rsid w:val="007E1091"/>
    <w:rsid w:val="007F0155"/>
    <w:rsid w:val="00800C71"/>
    <w:rsid w:val="00806391"/>
    <w:rsid w:val="008672F9"/>
    <w:rsid w:val="00867C5A"/>
    <w:rsid w:val="008859FC"/>
    <w:rsid w:val="008A4773"/>
    <w:rsid w:val="008B3A69"/>
    <w:rsid w:val="008B5F92"/>
    <w:rsid w:val="008C1BA6"/>
    <w:rsid w:val="008C29B8"/>
    <w:rsid w:val="008C581B"/>
    <w:rsid w:val="008D39F5"/>
    <w:rsid w:val="008E1A20"/>
    <w:rsid w:val="008E7C59"/>
    <w:rsid w:val="00905E2D"/>
    <w:rsid w:val="00906B40"/>
    <w:rsid w:val="009246C7"/>
    <w:rsid w:val="009276EE"/>
    <w:rsid w:val="009416A2"/>
    <w:rsid w:val="0094511D"/>
    <w:rsid w:val="009644C7"/>
    <w:rsid w:val="00970281"/>
    <w:rsid w:val="009A1F6F"/>
    <w:rsid w:val="009B6C63"/>
    <w:rsid w:val="009C7617"/>
    <w:rsid w:val="009D45EC"/>
    <w:rsid w:val="009F6FFE"/>
    <w:rsid w:val="00A020DC"/>
    <w:rsid w:val="00A041A5"/>
    <w:rsid w:val="00A1471D"/>
    <w:rsid w:val="00A27870"/>
    <w:rsid w:val="00A36254"/>
    <w:rsid w:val="00A51BBA"/>
    <w:rsid w:val="00A76CCB"/>
    <w:rsid w:val="00A77694"/>
    <w:rsid w:val="00A82AFC"/>
    <w:rsid w:val="00A93803"/>
    <w:rsid w:val="00AA2CF3"/>
    <w:rsid w:val="00AD10DF"/>
    <w:rsid w:val="00AD1308"/>
    <w:rsid w:val="00AD5E0A"/>
    <w:rsid w:val="00AE7EF2"/>
    <w:rsid w:val="00B0050A"/>
    <w:rsid w:val="00B07D3B"/>
    <w:rsid w:val="00B14236"/>
    <w:rsid w:val="00B16843"/>
    <w:rsid w:val="00B22192"/>
    <w:rsid w:val="00B35A0F"/>
    <w:rsid w:val="00B379EB"/>
    <w:rsid w:val="00B41511"/>
    <w:rsid w:val="00BA3A4A"/>
    <w:rsid w:val="00BA4B5F"/>
    <w:rsid w:val="00BD449F"/>
    <w:rsid w:val="00BD74EE"/>
    <w:rsid w:val="00BF1C60"/>
    <w:rsid w:val="00C040D7"/>
    <w:rsid w:val="00C042CB"/>
    <w:rsid w:val="00C06185"/>
    <w:rsid w:val="00C17E0C"/>
    <w:rsid w:val="00C2184F"/>
    <w:rsid w:val="00C2276E"/>
    <w:rsid w:val="00CA5B45"/>
    <w:rsid w:val="00CE3DC9"/>
    <w:rsid w:val="00D00ADF"/>
    <w:rsid w:val="00D253CF"/>
    <w:rsid w:val="00D43012"/>
    <w:rsid w:val="00D51AFD"/>
    <w:rsid w:val="00D73852"/>
    <w:rsid w:val="00D83A1C"/>
    <w:rsid w:val="00D91F0A"/>
    <w:rsid w:val="00DA75E4"/>
    <w:rsid w:val="00DB26F3"/>
    <w:rsid w:val="00DB45D5"/>
    <w:rsid w:val="00DC365A"/>
    <w:rsid w:val="00DD0E82"/>
    <w:rsid w:val="00DE08C3"/>
    <w:rsid w:val="00DE2FDA"/>
    <w:rsid w:val="00DE7C82"/>
    <w:rsid w:val="00DF1134"/>
    <w:rsid w:val="00E07559"/>
    <w:rsid w:val="00E45B2F"/>
    <w:rsid w:val="00E55D71"/>
    <w:rsid w:val="00E759DB"/>
    <w:rsid w:val="00E767B4"/>
    <w:rsid w:val="00E81823"/>
    <w:rsid w:val="00EC6F7E"/>
    <w:rsid w:val="00ED1167"/>
    <w:rsid w:val="00ED7781"/>
    <w:rsid w:val="00ED7E28"/>
    <w:rsid w:val="00EE2982"/>
    <w:rsid w:val="00F00FB9"/>
    <w:rsid w:val="00F23290"/>
    <w:rsid w:val="00F240AC"/>
    <w:rsid w:val="00F251B4"/>
    <w:rsid w:val="00F30BC8"/>
    <w:rsid w:val="00F372B3"/>
    <w:rsid w:val="00F405DA"/>
    <w:rsid w:val="00F518F9"/>
    <w:rsid w:val="00F70AC4"/>
    <w:rsid w:val="00F730A0"/>
    <w:rsid w:val="00F73983"/>
    <w:rsid w:val="00F82DCE"/>
    <w:rsid w:val="00F919FA"/>
    <w:rsid w:val="00F952B0"/>
    <w:rsid w:val="00FA4822"/>
    <w:rsid w:val="00FD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11029"/>
  <w15:chartTrackingRefBased/>
  <w15:docId w15:val="{E6F96F78-EFAE-2C4A-A39D-141C0A6B9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AC4"/>
    <w:pPr>
      <w:spacing w:after="0" w:line="240" w:lineRule="auto"/>
    </w:pPr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F70A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F70A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F70A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70A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70A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70A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70A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70A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70A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F70A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F70A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F70A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70AC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70AC4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70AC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70AC4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70AC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70AC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F70A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70A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70A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70A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F70A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70AC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70AC4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F70AC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70A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70AC4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F70A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2871</Characters>
  <Application>Microsoft Office Word</Application>
  <DocSecurity>0</DocSecurity>
  <Lines>23</Lines>
  <Paragraphs>6</Paragraphs>
  <ScaleCrop>false</ScaleCrop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Céu Campos</dc:creator>
  <cp:keywords/>
  <dc:description/>
  <cp:lastModifiedBy>Maria Céu Campos</cp:lastModifiedBy>
  <cp:revision>2</cp:revision>
  <dcterms:created xsi:type="dcterms:W3CDTF">2026-09-21T12:43:00Z</dcterms:created>
  <dcterms:modified xsi:type="dcterms:W3CDTF">2026-09-21T12:43:00Z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60328b2-cbbd-405e-b01b-32c4759a0ed0_Enabled">
    <vt:lpwstr>true</vt:lpwstr>
  </property>
  <property fmtid="{D5CDD505-2E9C-101B-9397-08002B2CF9AE}" pid="3" name="MSIP_Label_e60328b2-cbbd-405e-b01b-32c4759a0ed0_SetDate">
    <vt:lpwstr>2026-07-19T18:43:07Z</vt:lpwstr>
  </property>
  <property fmtid="{D5CDD505-2E9C-101B-9397-08002B2CF9AE}" pid="4" name="MSIP_Label_e60328b2-cbbd-405e-b01b-32c4759a0ed0_Method">
    <vt:lpwstr>Standard</vt:lpwstr>
  </property>
  <property fmtid="{D5CDD505-2E9C-101B-9397-08002B2CF9AE}" pid="5" name="MSIP_Label_e60328b2-cbbd-405e-b01b-32c4759a0ed0_Name">
    <vt:lpwstr>Public Label</vt:lpwstr>
  </property>
  <property fmtid="{D5CDD505-2E9C-101B-9397-08002B2CF9AE}" pid="6" name="MSIP_Label_e60328b2-cbbd-405e-b01b-32c4759a0ed0_SiteId">
    <vt:lpwstr>22c84608-f01d-46c5-8024-63cc962e5f51</vt:lpwstr>
  </property>
  <property fmtid="{D5CDD505-2E9C-101B-9397-08002B2CF9AE}" pid="7" name="MSIP_Label_e60328b2-cbbd-405e-b01b-32c4759a0ed0_ActionId">
    <vt:lpwstr>aa3c56d7-34c1-44b5-ac4a-a8db621b2697</vt:lpwstr>
  </property>
  <property fmtid="{D5CDD505-2E9C-101B-9397-08002B2CF9AE}" pid="8" name="MSIP_Label_e60328b2-cbbd-405e-b01b-32c4759a0ed0_ContentBits">
    <vt:lpwstr>0</vt:lpwstr>
  </property>
  <property fmtid="{D5CDD505-2E9C-101B-9397-08002B2CF9AE}" pid="9" name="MSIP_Label_e60328b2-cbbd-405e-b01b-32c4759a0ed0_Tag">
    <vt:lpwstr>50, 3, 0, 1</vt:lpwstr>
  </property>
</Properties>
</file>