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10549" w14:textId="77777777" w:rsidR="00AD45E9" w:rsidRPr="00AD45E9" w:rsidRDefault="00AD45E9" w:rsidP="00AD45E9">
      <w:pPr>
        <w:autoSpaceDE w:val="0"/>
        <w:autoSpaceDN w:val="0"/>
        <w:adjustRightInd w:val="0"/>
        <w:spacing w:line="360" w:lineRule="auto"/>
        <w:rPr>
          <w:rFonts w:ascii="Times New Roman" w:eastAsia="等线" w:hAnsi="Times New Roman" w:cs="Times New Roman"/>
          <w:szCs w:val="21"/>
        </w:rPr>
      </w:pPr>
      <w:r w:rsidRPr="00AD45E9">
        <w:rPr>
          <w:rFonts w:ascii="Times New Roman" w:eastAsia="等线" w:hAnsi="Times New Roman" w:cs="Times New Roman"/>
          <w:b/>
          <w:szCs w:val="21"/>
        </w:rPr>
        <w:t>Supplement Fig</w:t>
      </w:r>
      <w:r w:rsidRPr="00AD45E9">
        <w:rPr>
          <w:rFonts w:ascii="Times New Roman" w:eastAsia="等线" w:hAnsi="Times New Roman" w:cs="Times New Roman" w:hint="eastAsia"/>
          <w:b/>
          <w:szCs w:val="21"/>
        </w:rPr>
        <w:t xml:space="preserve"> </w:t>
      </w:r>
      <w:r w:rsidRPr="00AD45E9">
        <w:rPr>
          <w:rFonts w:ascii="Times New Roman" w:eastAsia="等线" w:hAnsi="Times New Roman" w:cs="Times New Roman"/>
          <w:b/>
          <w:szCs w:val="21"/>
        </w:rPr>
        <w:t>1.</w:t>
      </w:r>
      <w:r w:rsidRPr="00AD45E9">
        <w:rPr>
          <w:rFonts w:ascii="Times New Roman" w:eastAsia="等线" w:hAnsi="Times New Roman" w:cs="Times New Roman"/>
          <w:szCs w:val="21"/>
        </w:rPr>
        <w:t xml:space="preserve"> Comparison of overall survival </w:t>
      </w:r>
      <w:r w:rsidRPr="00AD45E9">
        <w:rPr>
          <w:rFonts w:ascii="Times New Roman" w:eastAsia="等线" w:hAnsi="Times New Roman" w:cs="Times New Roman" w:hint="eastAsia"/>
          <w:szCs w:val="21"/>
        </w:rPr>
        <w:t>and</w:t>
      </w:r>
      <w:r w:rsidRPr="00AD45E9">
        <w:rPr>
          <w:rFonts w:ascii="Times New Roman" w:eastAsia="等线" w:hAnsi="Times New Roman" w:cs="Times New Roman"/>
          <w:szCs w:val="21"/>
        </w:rPr>
        <w:t xml:space="preserve"> relapse-free survival after </w:t>
      </w:r>
      <w:r w:rsidRPr="00AD45E9">
        <w:rPr>
          <w:rFonts w:ascii="Times New Roman" w:eastAsia="等线" w:hAnsi="Times New Roman" w:cs="Times New Roman" w:hint="eastAsia"/>
          <w:szCs w:val="21"/>
        </w:rPr>
        <w:t>radical</w:t>
      </w:r>
      <w:r w:rsidRPr="00AD45E9">
        <w:rPr>
          <w:rFonts w:ascii="Times New Roman" w:eastAsia="等线" w:hAnsi="Times New Roman" w:cs="Times New Roman"/>
          <w:szCs w:val="21"/>
        </w:rPr>
        <w:t xml:space="preserve"> </w:t>
      </w:r>
      <w:r w:rsidRPr="00AD45E9">
        <w:rPr>
          <w:rFonts w:ascii="Times New Roman" w:eastAsia="等线" w:hAnsi="Times New Roman" w:cs="Times New Roman" w:hint="eastAsia"/>
          <w:szCs w:val="21"/>
        </w:rPr>
        <w:t>resectio</w:t>
      </w:r>
      <w:r w:rsidRPr="00AD45E9">
        <w:rPr>
          <w:rFonts w:ascii="Times New Roman" w:eastAsia="等线" w:hAnsi="Times New Roman" w:cs="Times New Roman"/>
          <w:szCs w:val="21"/>
        </w:rPr>
        <w:t>n for conventional ICC, HBV-ICC and Stone-ICC (A and B).</w:t>
      </w:r>
    </w:p>
    <w:p w14:paraId="57CE0060" w14:textId="77777777" w:rsidR="00CC101E" w:rsidRPr="00AD45E9" w:rsidRDefault="00CC101E"/>
    <w:sectPr w:rsidR="00CC101E" w:rsidRPr="00AD45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360E8" w14:textId="77777777" w:rsidR="0087580C" w:rsidRDefault="0087580C" w:rsidP="00AD45E9">
      <w:r>
        <w:separator/>
      </w:r>
    </w:p>
  </w:endnote>
  <w:endnote w:type="continuationSeparator" w:id="0">
    <w:p w14:paraId="16132F7D" w14:textId="77777777" w:rsidR="0087580C" w:rsidRDefault="0087580C" w:rsidP="00AD45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861ED1" w14:textId="77777777" w:rsidR="0087580C" w:rsidRDefault="0087580C" w:rsidP="00AD45E9">
      <w:r>
        <w:separator/>
      </w:r>
    </w:p>
  </w:footnote>
  <w:footnote w:type="continuationSeparator" w:id="0">
    <w:p w14:paraId="534E28F1" w14:textId="77777777" w:rsidR="0087580C" w:rsidRDefault="0087580C" w:rsidP="00AD45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84"/>
    <w:rsid w:val="0087580C"/>
    <w:rsid w:val="00AD45E9"/>
    <w:rsid w:val="00CC101E"/>
    <w:rsid w:val="00F1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91E28C7-52C7-455B-BF1D-998BDB6FB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5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5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5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Qi</dc:creator>
  <cp:keywords/>
  <dc:description/>
  <cp:lastModifiedBy>Li Qi</cp:lastModifiedBy>
  <cp:revision>2</cp:revision>
  <dcterms:created xsi:type="dcterms:W3CDTF">2021-12-17T01:44:00Z</dcterms:created>
  <dcterms:modified xsi:type="dcterms:W3CDTF">2021-12-17T01:44:00Z</dcterms:modified>
</cp:coreProperties>
</file>