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BCD" w:rsidRPr="00346552" w:rsidRDefault="00BA5BD5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                  </w:t>
      </w:r>
      <w:r w:rsidR="00346552" w:rsidRPr="00346552">
        <w:rPr>
          <w:rFonts w:ascii="Times New Roman" w:hAnsi="Times New Roman" w:cs="Times New Roman"/>
          <w:sz w:val="24"/>
          <w:szCs w:val="24"/>
          <w:lang w:val="sr-Latn-RS"/>
        </w:rPr>
        <w:t>Table 3</w:t>
      </w:r>
    </w:p>
    <w:p w:rsidR="00346552" w:rsidRPr="00BA5BD5" w:rsidRDefault="00BA5BD5" w:rsidP="003465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  <w:t xml:space="preserve">                                                                           </w:t>
      </w:r>
      <w:r w:rsidR="00346552" w:rsidRPr="00BA5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JBI Critical Appraisal Checklist </w:t>
      </w:r>
      <w:r w:rsidR="003E5A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in </w:t>
      </w:r>
      <w:r w:rsidR="00346552" w:rsidRPr="00BA5BD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>Case Series</w:t>
      </w:r>
      <w:r w:rsidR="003E5AA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n-GB"/>
        </w:rPr>
        <w:t xml:space="preserve"> of patients</w:t>
      </w:r>
    </w:p>
    <w:tbl>
      <w:tblPr>
        <w:tblW w:w="14280" w:type="dxa"/>
        <w:tblLook w:val="04A0" w:firstRow="1" w:lastRow="0" w:firstColumn="1" w:lastColumn="0" w:noHBand="0" w:noVBand="1"/>
      </w:tblPr>
      <w:tblGrid>
        <w:gridCol w:w="2280"/>
        <w:gridCol w:w="14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46552" w:rsidRPr="00346552" w:rsidTr="00346552">
        <w:trPr>
          <w:trHeight w:val="9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Name of the authors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Type of study-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score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Abbed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KM et al.2003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346552" w:rsidRPr="00346552" w:rsidTr="00346552">
        <w:trPr>
          <w:trHeight w:val="33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Bas¸kaya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MK et al.2000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33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Bruder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M et al.2014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324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de </w:t>
            </w:r>
            <w:proofErr w:type="spellStart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>los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 Reyes K et al.2013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324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Devalckeneer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A et al.2025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346552" w:rsidRPr="00346552" w:rsidTr="00346552">
        <w:trPr>
          <w:trHeight w:val="276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Gerner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ST et al.2020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Güresir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 et al.2008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 second data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Hara T et al.2023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Jabbarli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R et al.2016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>Kang SD  2008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same author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Kim SH et al.2017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346552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Lindner A at al.2022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552" w:rsidRPr="00346552" w:rsidRDefault="00346552" w:rsidP="0034655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6B5C25" w:rsidRPr="00346552" w:rsidTr="006B5C25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>Meneghelli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 P et al.2016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6B5C25" w:rsidRPr="00346552" w:rsidTr="00584E81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Nguyen TA 2024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6B5C25" w:rsidRPr="00346552" w:rsidTr="00584E81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>Otani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 N et al.2008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6B5C25" w:rsidRPr="00346552" w:rsidTr="00584E81">
        <w:trPr>
          <w:trHeight w:val="312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Oppong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MD et al.2018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6B5C25" w:rsidRPr="00346552" w:rsidTr="00584E81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lang w:eastAsia="en-GB"/>
              </w:rPr>
            </w:pPr>
            <w:proofErr w:type="spellStart"/>
            <w:r w:rsidRPr="00346552">
              <w:rPr>
                <w:rFonts w:ascii="Calibri" w:eastAsia="Times New Roman" w:hAnsi="Calibri" w:cs="Calibri"/>
                <w:color w:val="002060"/>
                <w:lang w:eastAsia="en-GB"/>
              </w:rPr>
              <w:t>Sacho</w:t>
            </w:r>
            <w:proofErr w:type="spellEnd"/>
            <w:r w:rsidRPr="00346552">
              <w:rPr>
                <w:rFonts w:ascii="Calibri" w:eastAsia="Times New Roman" w:hAnsi="Calibri" w:cs="Calibri"/>
                <w:color w:val="002060"/>
                <w:lang w:eastAsia="en-GB"/>
              </w:rPr>
              <w:t xml:space="preserve"> RH et al.2013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6B5C25" w:rsidRPr="00346552" w:rsidTr="00584E81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Su S </w:t>
            </w: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 et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ak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 2002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0006"/>
                <w:lang w:eastAsia="en-GB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584E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6B5C25" w:rsidRPr="00346552" w:rsidTr="006B5C25">
        <w:trPr>
          <w:trHeight w:val="384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bookmarkStart w:id="0" w:name="_GoBack"/>
            <w:bookmarkEnd w:id="0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B5C25" w:rsidRPr="00346552" w:rsidTr="006B5C25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B5C25" w:rsidRPr="00346552" w:rsidTr="006B5C25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B5C25" w:rsidRPr="00346552" w:rsidTr="006B5C25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B5C25" w:rsidRPr="00346552" w:rsidTr="006B5C25">
        <w:trPr>
          <w:trHeight w:val="312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B5C25" w:rsidRPr="00346552" w:rsidTr="006B5C25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lang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B5C25" w:rsidRPr="00346552" w:rsidTr="006B5C25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9C0006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B5C25" w:rsidRPr="00346552" w:rsidTr="00346552">
        <w:trPr>
          <w:trHeight w:val="22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>Talamonti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 G et al.2015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6B5C25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Thai Q A et al.2005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90%</w:t>
            </w:r>
          </w:p>
        </w:tc>
      </w:tr>
      <w:tr w:rsidR="006B5C25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1058A4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proofErr w:type="spellStart"/>
            <w:r w:rsidRPr="001058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Wenz</w:t>
            </w:r>
            <w:proofErr w:type="spellEnd"/>
            <w:r w:rsidRPr="001058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058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Fet</w:t>
            </w:r>
            <w:proofErr w:type="spellEnd"/>
            <w:r w:rsidRPr="001058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 xml:space="preserve"> all 2024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6B5C25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>Wang M et al.2018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6B5C25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4655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Wang Z et al.2020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6B5C25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proofErr w:type="spellStart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>YangY</w:t>
            </w:r>
            <w:proofErr w:type="spellEnd"/>
            <w:r w:rsidRPr="00346552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 et al.2022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case series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6552">
              <w:rPr>
                <w:rFonts w:ascii="Calibri" w:eastAsia="Times New Roman" w:hAnsi="Calibri" w:cs="Calibri"/>
                <w:color w:val="000000"/>
                <w:lang w:eastAsia="en-GB"/>
              </w:rPr>
              <w:t>100%</w:t>
            </w:r>
          </w:p>
        </w:tc>
      </w:tr>
      <w:tr w:rsidR="006B5C25" w:rsidRPr="00346552" w:rsidTr="00346552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5C25" w:rsidRPr="00346552" w:rsidRDefault="006B5C25" w:rsidP="006B5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346552" w:rsidRPr="00346552" w:rsidRDefault="00346552">
      <w:pPr>
        <w:rPr>
          <w:lang w:val="sr-Latn-RS"/>
        </w:rPr>
      </w:pPr>
    </w:p>
    <w:sectPr w:rsidR="00346552" w:rsidRPr="00346552" w:rsidSect="003465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52"/>
    <w:rsid w:val="001058A4"/>
    <w:rsid w:val="00346552"/>
    <w:rsid w:val="003E5AA4"/>
    <w:rsid w:val="006B5C25"/>
    <w:rsid w:val="00BA5BD5"/>
    <w:rsid w:val="00EA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CDD45D-FFA4-4F7F-90F3-733660C8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0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ACB1A-CD64-4531-87FB-15C57D912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2026-06-23T11:05:00Z</dcterms:created>
  <dcterms:modified xsi:type="dcterms:W3CDTF">2026-09-15T12:32:00Z</dcterms:modified>
</cp:coreProperties>
</file>