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E4ECF7" w14:textId="56754AB0" w:rsidR="00800708" w:rsidRPr="00A96BA3" w:rsidRDefault="00A96BA3" w:rsidP="00A96BA3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96BA3">
        <w:rPr>
          <w:rFonts w:ascii="Times New Roman" w:hAnsi="Times New Roman" w:cs="Times New Roman"/>
          <w:b/>
          <w:bCs/>
          <w:lang w:val="en-US"/>
        </w:rPr>
        <w:t>Supplementary Material</w:t>
      </w:r>
    </w:p>
    <w:p w14:paraId="6DC88B78" w14:textId="3F37367B" w:rsidR="00A96BA3" w:rsidRPr="001A301B" w:rsidRDefault="00A96BA3">
      <w:pPr>
        <w:rPr>
          <w:rFonts w:ascii="Times New Roman" w:hAnsi="Times New Roman" w:cs="Times New Roman"/>
          <w:lang w:val="en-US"/>
        </w:rPr>
      </w:pPr>
      <w:r w:rsidRPr="00A96BA3">
        <w:rPr>
          <w:rFonts w:ascii="Times New Roman" w:hAnsi="Times New Roman" w:cs="Times New Roman"/>
          <w:lang w:val="en-US"/>
        </w:rPr>
        <w:t xml:space="preserve">Detection of </w:t>
      </w:r>
      <w:proofErr w:type="spellStart"/>
      <w:r w:rsidRPr="00A96BA3">
        <w:rPr>
          <w:rFonts w:ascii="Times New Roman" w:hAnsi="Times New Roman" w:cs="Times New Roman"/>
          <w:lang w:val="en-US"/>
        </w:rPr>
        <w:t>ratHEV</w:t>
      </w:r>
      <w:proofErr w:type="spellEnd"/>
      <w:r w:rsidRPr="00A96BA3">
        <w:rPr>
          <w:rFonts w:ascii="Times New Roman" w:hAnsi="Times New Roman" w:cs="Times New Roman"/>
          <w:lang w:val="en-US"/>
        </w:rPr>
        <w:t xml:space="preserve">-specific IgG antibodies by dot blot assay. </w:t>
      </w: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06074EB0" w14:textId="77777777" w:rsidR="00A96BA3" w:rsidRDefault="00A96BA3" w:rsidP="00A96BA3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7C0C43">
        <w:rPr>
          <w:rFonts w:ascii="Times New Roman" w:hAnsi="Times New Roman" w:cs="Times New Roman"/>
          <w:b/>
          <w:bCs/>
          <w:lang w:val="en-US"/>
        </w:rPr>
        <w:lastRenderedPageBreak/>
        <w:t xml:space="preserve">Detection of </w:t>
      </w:r>
      <w:proofErr w:type="spellStart"/>
      <w:r w:rsidRPr="007C0C43">
        <w:rPr>
          <w:rFonts w:ascii="Times New Roman" w:hAnsi="Times New Roman" w:cs="Times New Roman"/>
          <w:b/>
          <w:bCs/>
          <w:lang w:val="en-US"/>
        </w:rPr>
        <w:t>ratHEV</w:t>
      </w:r>
      <w:proofErr w:type="spellEnd"/>
      <w:r w:rsidRPr="007C0C43">
        <w:rPr>
          <w:rFonts w:ascii="Times New Roman" w:hAnsi="Times New Roman" w:cs="Times New Roman"/>
          <w:b/>
          <w:bCs/>
          <w:lang w:val="en-US"/>
        </w:rPr>
        <w:t>-specific IgG antibodies by dot blot assay.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4BACFA19" w14:textId="613E4CA4" w:rsidR="001A301B" w:rsidRDefault="00DD541C" w:rsidP="00A96BA3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E0F146F" wp14:editId="1A56CDF6">
            <wp:extent cx="5397521" cy="964028"/>
            <wp:effectExtent l="0" t="0" r="0" b="1270"/>
            <wp:docPr id="11832013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201315" name="Imagen 1183201315"/>
                    <pic:cNvPicPr/>
                  </pic:nvPicPr>
                  <pic:blipFill rotWithShape="1">
                    <a:blip r:embed="rId4"/>
                    <a:srcRect t="11582" b="56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64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4C40A" w14:textId="733AE6AD" w:rsidR="00A96BA3" w:rsidRDefault="00A96BA3" w:rsidP="00A96BA3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7C0C43">
        <w:rPr>
          <w:rFonts w:ascii="Times New Roman" w:hAnsi="Times New Roman" w:cs="Times New Roman"/>
          <w:b/>
          <w:bCs/>
          <w:lang w:val="en-US"/>
        </w:rPr>
        <w:t xml:space="preserve">Figure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Pr="007C0C43">
        <w:rPr>
          <w:rFonts w:ascii="Times New Roman" w:hAnsi="Times New Roman" w:cs="Times New Roman"/>
          <w:b/>
          <w:bCs/>
          <w:lang w:val="en-US"/>
        </w:rPr>
        <w:t>1.</w:t>
      </w:r>
      <w:r>
        <w:rPr>
          <w:rFonts w:ascii="Times New Roman" w:hAnsi="Times New Roman" w:cs="Times New Roman"/>
          <w:lang w:val="en-US"/>
        </w:rPr>
        <w:t xml:space="preserve"> </w:t>
      </w:r>
      <w:r w:rsidRPr="007C0C43">
        <w:rPr>
          <w:rFonts w:ascii="Times New Roman" w:hAnsi="Times New Roman" w:cs="Times New Roman"/>
          <w:b/>
          <w:bCs/>
          <w:lang w:val="en-US"/>
        </w:rPr>
        <w:t xml:space="preserve">Detection of </w:t>
      </w:r>
      <w:proofErr w:type="spellStart"/>
      <w:r w:rsidRPr="007C0C43">
        <w:rPr>
          <w:rFonts w:ascii="Times New Roman" w:hAnsi="Times New Roman" w:cs="Times New Roman"/>
          <w:b/>
          <w:bCs/>
          <w:lang w:val="en-US"/>
        </w:rPr>
        <w:t>ratHEV</w:t>
      </w:r>
      <w:proofErr w:type="spellEnd"/>
      <w:r w:rsidRPr="007C0C43">
        <w:rPr>
          <w:rFonts w:ascii="Times New Roman" w:hAnsi="Times New Roman" w:cs="Times New Roman"/>
          <w:b/>
          <w:bCs/>
          <w:lang w:val="en-US"/>
        </w:rPr>
        <w:t>-specific IgG antibodies by dot blot assay.</w:t>
      </w:r>
      <w:r>
        <w:rPr>
          <w:rFonts w:ascii="Times New Roman" w:hAnsi="Times New Roman" w:cs="Times New Roman"/>
          <w:lang w:val="en-US"/>
        </w:rPr>
        <w:t xml:space="preserve"> </w:t>
      </w:r>
      <w:r w:rsidRPr="007C0C43">
        <w:rPr>
          <w:rFonts w:ascii="Times New Roman" w:hAnsi="Times New Roman" w:cs="Times New Roman"/>
          <w:lang w:val="en-US"/>
        </w:rPr>
        <w:t xml:space="preserve">Representative dot blot showing human serum reactivity against four immobilized antigens: hepatitis E virus (first spot), </w:t>
      </w:r>
      <w:proofErr w:type="spellStart"/>
      <w:r w:rsidRPr="00EB3F47">
        <w:rPr>
          <w:rFonts w:ascii="Times New Roman" w:hAnsi="Times New Roman" w:cs="Times New Roman"/>
          <w:i/>
          <w:iCs/>
          <w:lang w:val="en-US"/>
        </w:rPr>
        <w:t>Rocahepevirus</w:t>
      </w:r>
      <w:proofErr w:type="spellEnd"/>
      <w:r w:rsidRPr="00EB3F4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EB3F47">
        <w:rPr>
          <w:rFonts w:ascii="Times New Roman" w:hAnsi="Times New Roman" w:cs="Times New Roman"/>
          <w:i/>
          <w:iCs/>
          <w:lang w:val="en-US"/>
        </w:rPr>
        <w:t>ratti</w:t>
      </w:r>
      <w:proofErr w:type="spellEnd"/>
      <w:r w:rsidRPr="007C0C43">
        <w:rPr>
          <w:rFonts w:ascii="Times New Roman" w:hAnsi="Times New Roman" w:cs="Times New Roman"/>
          <w:lang w:val="en-US"/>
        </w:rPr>
        <w:t xml:space="preserve"> (second spot), </w:t>
      </w:r>
      <w:proofErr w:type="spellStart"/>
      <w:r w:rsidRPr="00EB3F47">
        <w:rPr>
          <w:rFonts w:ascii="Times New Roman" w:hAnsi="Times New Roman" w:cs="Times New Roman"/>
          <w:i/>
          <w:iCs/>
          <w:lang w:val="en-US"/>
        </w:rPr>
        <w:t>Puumala</w:t>
      </w:r>
      <w:proofErr w:type="spellEnd"/>
      <w:r w:rsidRPr="00EB3F4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EB3F47">
        <w:rPr>
          <w:rFonts w:ascii="Times New Roman" w:hAnsi="Times New Roman" w:cs="Times New Roman"/>
          <w:i/>
          <w:iCs/>
          <w:lang w:val="en-US"/>
        </w:rPr>
        <w:t>orthohantavirus</w:t>
      </w:r>
      <w:proofErr w:type="spellEnd"/>
      <w:r w:rsidRPr="007C0C43">
        <w:rPr>
          <w:rFonts w:ascii="Times New Roman" w:hAnsi="Times New Roman" w:cs="Times New Roman"/>
          <w:lang w:val="en-US"/>
        </w:rPr>
        <w:t xml:space="preserve"> (third spot, negative substrate), and </w:t>
      </w:r>
      <w:r w:rsidRPr="00EB3F47">
        <w:rPr>
          <w:rFonts w:ascii="Times New Roman" w:hAnsi="Times New Roman" w:cs="Times New Roman"/>
          <w:i/>
          <w:iCs/>
          <w:lang w:val="en-US"/>
        </w:rPr>
        <w:t>Escherichia coli lysate</w:t>
      </w:r>
      <w:r w:rsidRPr="007C0C43">
        <w:rPr>
          <w:rFonts w:ascii="Times New Roman" w:hAnsi="Times New Roman" w:cs="Times New Roman"/>
          <w:lang w:val="en-US"/>
        </w:rPr>
        <w:t xml:space="preserve"> (fourth spot, positive substrate control). Samples showing specific reactivity against the </w:t>
      </w:r>
      <w:proofErr w:type="spellStart"/>
      <w:r w:rsidRPr="007C0C43">
        <w:rPr>
          <w:rFonts w:ascii="Times New Roman" w:hAnsi="Times New Roman" w:cs="Times New Roman"/>
          <w:lang w:val="en-US"/>
        </w:rPr>
        <w:t>ratHEV</w:t>
      </w:r>
      <w:proofErr w:type="spellEnd"/>
      <w:r w:rsidRPr="007C0C43">
        <w:rPr>
          <w:rFonts w:ascii="Times New Roman" w:hAnsi="Times New Roman" w:cs="Times New Roman"/>
          <w:lang w:val="en-US"/>
        </w:rPr>
        <w:t xml:space="preserve"> antigen were considered seropositive.</w:t>
      </w:r>
    </w:p>
    <w:p w14:paraId="690AADDF" w14:textId="77777777" w:rsidR="00A96BA3" w:rsidRPr="00A96BA3" w:rsidRDefault="00A96BA3" w:rsidP="00A96BA3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sectPr w:rsidR="00A96BA3" w:rsidRPr="00A96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A3"/>
    <w:rsid w:val="001A301B"/>
    <w:rsid w:val="00411400"/>
    <w:rsid w:val="00800708"/>
    <w:rsid w:val="00A96BA3"/>
    <w:rsid w:val="00DD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17565D"/>
  <w15:chartTrackingRefBased/>
  <w15:docId w15:val="{3E2A86A5-5E67-3043-9468-47ADE73D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93</Words>
  <Characters>515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Lucía Ríos Muñoz</dc:creator>
  <cp:keywords/>
  <dc:description/>
  <cp:lastModifiedBy>Lucía Ríos Muñoz</cp:lastModifiedBy>
  <cp:revision>3</cp:revision>
  <dcterms:created xsi:type="dcterms:W3CDTF">2026-03-05T06:39:00Z</dcterms:created>
  <dcterms:modified xsi:type="dcterms:W3CDTF">2026-08-24T06:09:00Z</dcterms:modified>
</cp:coreProperties>
</file>