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157A4" w14:textId="623CEE3A" w:rsidR="00A54632" w:rsidRPr="00751435" w:rsidRDefault="00A54632" w:rsidP="00A54632">
      <w:pPr>
        <w:rPr>
          <w:sz w:val="24"/>
          <w:szCs w:val="24"/>
          <w:lang w:val="en-US"/>
        </w:rPr>
      </w:pPr>
      <w:r>
        <w:rPr>
          <w:b/>
          <w:bCs/>
          <w:sz w:val="24"/>
          <w:szCs w:val="24"/>
          <w:lang w:val="en-US"/>
        </w:rPr>
        <w:t xml:space="preserve">Supplemental </w:t>
      </w:r>
      <w:r w:rsidRPr="65E75450">
        <w:rPr>
          <w:b/>
          <w:bCs/>
          <w:sz w:val="24"/>
          <w:szCs w:val="24"/>
          <w:lang w:val="en-US"/>
        </w:rPr>
        <w:t>Fig</w:t>
      </w:r>
      <w:r w:rsidR="00751435">
        <w:rPr>
          <w:b/>
          <w:bCs/>
          <w:sz w:val="24"/>
          <w:szCs w:val="24"/>
          <w:lang w:val="en-US"/>
        </w:rPr>
        <w:t>.</w:t>
      </w:r>
      <w:r w:rsidRPr="65E75450">
        <w:rPr>
          <w:b/>
          <w:bCs/>
          <w:sz w:val="24"/>
          <w:szCs w:val="24"/>
          <w:lang w:val="en-US"/>
        </w:rPr>
        <w:t xml:space="preserve"> </w:t>
      </w:r>
      <w:r>
        <w:rPr>
          <w:b/>
          <w:bCs/>
          <w:sz w:val="24"/>
          <w:szCs w:val="24"/>
          <w:lang w:val="en-US"/>
        </w:rPr>
        <w:t>1</w:t>
      </w:r>
      <w:r w:rsidR="00751435">
        <w:rPr>
          <w:sz w:val="24"/>
          <w:szCs w:val="24"/>
          <w:lang w:val="en-US"/>
        </w:rPr>
        <w:t xml:space="preserve"> </w:t>
      </w:r>
      <w:r w:rsidRPr="00751435">
        <w:rPr>
          <w:b/>
          <w:bCs/>
          <w:sz w:val="24"/>
          <w:szCs w:val="24"/>
          <w:lang w:val="en-US"/>
        </w:rPr>
        <w:t>Placement of electrodes for ECG and ICG recordings</w:t>
      </w:r>
    </w:p>
    <w:p w14:paraId="0B9C1828" w14:textId="77777777" w:rsidR="00A54632" w:rsidRPr="008D133F" w:rsidRDefault="00A54632" w:rsidP="00A54632">
      <w:pPr>
        <w:rPr>
          <w:sz w:val="24"/>
          <w:szCs w:val="24"/>
          <w:lang w:val="en-US"/>
        </w:rPr>
      </w:pPr>
      <w:r w:rsidRPr="008D133F">
        <w:rPr>
          <w:noProof/>
          <w:sz w:val="24"/>
          <w:szCs w:val="24"/>
          <w:lang w:val="en-US"/>
        </w:rPr>
        <w:drawing>
          <wp:inline distT="0" distB="0" distL="0" distR="0" wp14:anchorId="7A2604EC" wp14:editId="1F97C859">
            <wp:extent cx="5731510" cy="2231390"/>
            <wp:effectExtent l="0" t="0" r="2540" b="0"/>
            <wp:docPr id="202009747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2231390"/>
                    </a:xfrm>
                    <a:prstGeom prst="rect">
                      <a:avLst/>
                    </a:prstGeom>
                    <a:noFill/>
                    <a:ln>
                      <a:noFill/>
                    </a:ln>
                  </pic:spPr>
                </pic:pic>
              </a:graphicData>
            </a:graphic>
          </wp:inline>
        </w:drawing>
      </w:r>
    </w:p>
    <w:p w14:paraId="7E576762" w14:textId="77777777" w:rsidR="00A54632" w:rsidRPr="008D133F" w:rsidRDefault="00A54632" w:rsidP="00A54632">
      <w:pPr>
        <w:rPr>
          <w:sz w:val="24"/>
          <w:szCs w:val="24"/>
          <w:lang w:val="en-US"/>
        </w:rPr>
      </w:pPr>
      <w:r w:rsidRPr="008D133F">
        <w:rPr>
          <w:i/>
          <w:iCs/>
          <w:sz w:val="24"/>
          <w:szCs w:val="24"/>
          <w:lang w:val="en-US"/>
        </w:rPr>
        <w:t xml:space="preserve">Note. </w:t>
      </w:r>
      <w:r w:rsidRPr="008D133F">
        <w:rPr>
          <w:sz w:val="24"/>
          <w:szCs w:val="24"/>
          <w:lang w:val="en-US"/>
        </w:rPr>
        <w:t>Reprinted from VU-DAMS manual (p. 16), by Vrije Universiteit Amsterdam, 2022.</w:t>
      </w:r>
    </w:p>
    <w:p w14:paraId="2643BEFA" w14:textId="77777777" w:rsidR="002553AD" w:rsidRDefault="002553AD">
      <w:pPr>
        <w:rPr>
          <w:b/>
          <w:bCs/>
          <w:sz w:val="24"/>
          <w:szCs w:val="24"/>
          <w:lang w:val="en-US"/>
        </w:rPr>
      </w:pPr>
    </w:p>
    <w:p w14:paraId="6997AE06" w14:textId="0A0E56BE" w:rsidR="00A835D4" w:rsidRDefault="00A835D4" w:rsidP="00311B1B">
      <w:pPr>
        <w:spacing w:line="480" w:lineRule="auto"/>
        <w:rPr>
          <w:b/>
          <w:bCs/>
          <w:sz w:val="24"/>
          <w:szCs w:val="24"/>
          <w:lang w:val="en-US"/>
        </w:rPr>
      </w:pPr>
      <w:r w:rsidRPr="003A423F">
        <w:rPr>
          <w:b/>
          <w:bCs/>
          <w:sz w:val="24"/>
          <w:szCs w:val="24"/>
          <w:lang w:val="en-US"/>
        </w:rPr>
        <w:t xml:space="preserve">Supplemental Table </w:t>
      </w:r>
      <w:r w:rsidR="00916A4D">
        <w:rPr>
          <w:b/>
          <w:bCs/>
          <w:sz w:val="24"/>
          <w:szCs w:val="24"/>
          <w:lang w:val="en-US"/>
        </w:rPr>
        <w:t>1</w:t>
      </w:r>
    </w:p>
    <w:p w14:paraId="5017DC65" w14:textId="241A7663" w:rsidR="00311B1B" w:rsidRPr="00311B1B" w:rsidRDefault="00311B1B" w:rsidP="00311B1B">
      <w:pPr>
        <w:spacing w:line="480" w:lineRule="auto"/>
        <w:rPr>
          <w:i/>
          <w:iCs/>
          <w:sz w:val="24"/>
          <w:szCs w:val="24"/>
          <w:lang w:val="en-US"/>
        </w:rPr>
      </w:pPr>
      <w:r w:rsidRPr="00311B1B">
        <w:rPr>
          <w:i/>
          <w:iCs/>
          <w:sz w:val="24"/>
          <w:szCs w:val="24"/>
          <w:lang w:val="en-US"/>
        </w:rPr>
        <w:t xml:space="preserve">Point-biserial correlations between RMSSD instability during </w:t>
      </w:r>
      <w:r>
        <w:rPr>
          <w:i/>
          <w:iCs/>
          <w:sz w:val="24"/>
          <w:szCs w:val="24"/>
          <w:lang w:val="en-US"/>
        </w:rPr>
        <w:t>baseline</w:t>
      </w:r>
      <w:r w:rsidRPr="00311B1B">
        <w:rPr>
          <w:i/>
          <w:iCs/>
          <w:sz w:val="24"/>
          <w:szCs w:val="24"/>
          <w:lang w:val="en-US"/>
        </w:rPr>
        <w:t xml:space="preserve"> and emotion regulation, resilience, and lifestyle variables.</w:t>
      </w:r>
    </w:p>
    <w:tbl>
      <w:tblPr>
        <w:tblStyle w:val="Tabelraster"/>
        <w:tblW w:w="72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1560"/>
        <w:gridCol w:w="1412"/>
        <w:gridCol w:w="1412"/>
      </w:tblGrid>
      <w:tr w:rsidR="00E64673" w:rsidRPr="00E95C8D" w14:paraId="3ABA8BE4" w14:textId="77777777" w:rsidTr="00E64673">
        <w:tc>
          <w:tcPr>
            <w:tcW w:w="2835" w:type="dxa"/>
            <w:tcBorders>
              <w:top w:val="single" w:sz="4" w:space="0" w:color="auto"/>
              <w:bottom w:val="single" w:sz="4" w:space="0" w:color="auto"/>
            </w:tcBorders>
          </w:tcPr>
          <w:p w14:paraId="1610C3AD" w14:textId="77777777" w:rsidR="00E64673" w:rsidRPr="00E95C8D" w:rsidRDefault="00E64673" w:rsidP="007C4E0C">
            <w:pPr>
              <w:spacing w:line="276" w:lineRule="auto"/>
              <w:jc w:val="center"/>
              <w:rPr>
                <w:bCs/>
                <w:sz w:val="24"/>
                <w:szCs w:val="24"/>
                <w:lang w:val="en-US"/>
              </w:rPr>
            </w:pPr>
          </w:p>
        </w:tc>
        <w:tc>
          <w:tcPr>
            <w:tcW w:w="1560" w:type="dxa"/>
            <w:tcBorders>
              <w:top w:val="single" w:sz="4" w:space="0" w:color="auto"/>
              <w:bottom w:val="single" w:sz="4" w:space="0" w:color="auto"/>
            </w:tcBorders>
          </w:tcPr>
          <w:p w14:paraId="1C2F71EE" w14:textId="77777777" w:rsidR="00E64673" w:rsidRPr="00526F99" w:rsidRDefault="00E64673" w:rsidP="007C4E0C">
            <w:pPr>
              <w:spacing w:line="276" w:lineRule="auto"/>
              <w:jc w:val="center"/>
              <w:rPr>
                <w:bCs/>
                <w:i/>
                <w:iCs/>
                <w:sz w:val="24"/>
                <w:szCs w:val="24"/>
                <w:lang w:val="en-US"/>
              </w:rPr>
            </w:pPr>
            <w:r w:rsidRPr="00526F99">
              <w:rPr>
                <w:bCs/>
                <w:i/>
                <w:iCs/>
                <w:sz w:val="24"/>
                <w:szCs w:val="24"/>
                <w:lang w:val="en-US"/>
              </w:rPr>
              <w:t>r</w:t>
            </w:r>
          </w:p>
        </w:tc>
        <w:tc>
          <w:tcPr>
            <w:tcW w:w="1412" w:type="dxa"/>
            <w:tcBorders>
              <w:top w:val="single" w:sz="4" w:space="0" w:color="auto"/>
              <w:bottom w:val="single" w:sz="4" w:space="0" w:color="auto"/>
            </w:tcBorders>
          </w:tcPr>
          <w:p w14:paraId="63328622" w14:textId="77777777" w:rsidR="00E64673" w:rsidRPr="00526F99" w:rsidRDefault="00E64673" w:rsidP="007C4E0C">
            <w:pPr>
              <w:spacing w:line="276" w:lineRule="auto"/>
              <w:jc w:val="center"/>
              <w:rPr>
                <w:i/>
                <w:iCs/>
                <w:sz w:val="24"/>
                <w:szCs w:val="24"/>
                <w:lang w:val="en-US"/>
              </w:rPr>
            </w:pPr>
            <w:r w:rsidRPr="00526F99">
              <w:rPr>
                <w:i/>
                <w:iCs/>
                <w:sz w:val="24"/>
                <w:szCs w:val="24"/>
                <w:lang w:val="en-US"/>
              </w:rPr>
              <w:t>p</w:t>
            </w:r>
          </w:p>
        </w:tc>
        <w:tc>
          <w:tcPr>
            <w:tcW w:w="1412" w:type="dxa"/>
            <w:tcBorders>
              <w:top w:val="single" w:sz="4" w:space="0" w:color="auto"/>
              <w:bottom w:val="single" w:sz="4" w:space="0" w:color="auto"/>
            </w:tcBorders>
          </w:tcPr>
          <w:p w14:paraId="2450BBEB" w14:textId="7A90B734" w:rsidR="00E64673" w:rsidRDefault="00E14A12" w:rsidP="007C4E0C">
            <w:pPr>
              <w:spacing w:line="276" w:lineRule="auto"/>
              <w:jc w:val="center"/>
              <w:rPr>
                <w:sz w:val="24"/>
                <w:szCs w:val="24"/>
                <w:lang w:val="en-US"/>
              </w:rPr>
            </w:pPr>
            <w:proofErr w:type="spellStart"/>
            <w:r w:rsidRPr="00E97CEF">
              <w:rPr>
                <w:i/>
                <w:iCs/>
                <w:sz w:val="24"/>
                <w:szCs w:val="24"/>
                <w:lang w:val="en-US"/>
              </w:rPr>
              <w:t>p</w:t>
            </w:r>
            <w:r>
              <w:rPr>
                <w:sz w:val="24"/>
                <w:szCs w:val="24"/>
                <w:vertAlign w:val="subscript"/>
                <w:lang w:val="en-US"/>
              </w:rPr>
              <w:t>FDR</w:t>
            </w:r>
            <w:proofErr w:type="spellEnd"/>
          </w:p>
        </w:tc>
      </w:tr>
      <w:tr w:rsidR="00E64673" w:rsidRPr="00E95C8D" w14:paraId="25A874BC" w14:textId="77777777" w:rsidTr="00E64673">
        <w:tc>
          <w:tcPr>
            <w:tcW w:w="2835" w:type="dxa"/>
            <w:tcBorders>
              <w:top w:val="single" w:sz="4" w:space="0" w:color="auto"/>
            </w:tcBorders>
          </w:tcPr>
          <w:p w14:paraId="21958F95" w14:textId="77777777" w:rsidR="00E64673" w:rsidRPr="00E95C8D" w:rsidRDefault="00E64673" w:rsidP="007C4E0C">
            <w:pPr>
              <w:spacing w:line="276" w:lineRule="auto"/>
              <w:rPr>
                <w:bCs/>
                <w:i/>
                <w:iCs/>
                <w:sz w:val="24"/>
                <w:szCs w:val="24"/>
                <w:lang w:val="en-US"/>
              </w:rPr>
            </w:pPr>
            <w:r w:rsidRPr="00E95C8D">
              <w:rPr>
                <w:bCs/>
                <w:i/>
                <w:iCs/>
                <w:sz w:val="24"/>
                <w:szCs w:val="24"/>
                <w:lang w:val="en-US"/>
              </w:rPr>
              <w:t>CERQ</w:t>
            </w:r>
          </w:p>
        </w:tc>
        <w:tc>
          <w:tcPr>
            <w:tcW w:w="1560" w:type="dxa"/>
            <w:tcBorders>
              <w:top w:val="single" w:sz="4" w:space="0" w:color="auto"/>
            </w:tcBorders>
          </w:tcPr>
          <w:p w14:paraId="01B2143C" w14:textId="77777777" w:rsidR="00E64673" w:rsidRPr="00E95C8D" w:rsidRDefault="00E64673" w:rsidP="007C4E0C">
            <w:pPr>
              <w:spacing w:line="276" w:lineRule="auto"/>
              <w:rPr>
                <w:bCs/>
                <w:i/>
                <w:iCs/>
                <w:sz w:val="24"/>
                <w:szCs w:val="24"/>
                <w:lang w:val="en-US"/>
              </w:rPr>
            </w:pPr>
          </w:p>
        </w:tc>
        <w:tc>
          <w:tcPr>
            <w:tcW w:w="1412" w:type="dxa"/>
            <w:tcBorders>
              <w:top w:val="single" w:sz="4" w:space="0" w:color="auto"/>
            </w:tcBorders>
          </w:tcPr>
          <w:p w14:paraId="27BEF1C1" w14:textId="77777777" w:rsidR="00E64673" w:rsidRPr="00E95C8D" w:rsidRDefault="00E64673" w:rsidP="007C4E0C">
            <w:pPr>
              <w:spacing w:line="276" w:lineRule="auto"/>
              <w:rPr>
                <w:bCs/>
                <w:i/>
                <w:iCs/>
                <w:sz w:val="24"/>
                <w:szCs w:val="24"/>
                <w:lang w:val="en-US"/>
              </w:rPr>
            </w:pPr>
          </w:p>
        </w:tc>
        <w:tc>
          <w:tcPr>
            <w:tcW w:w="1412" w:type="dxa"/>
            <w:tcBorders>
              <w:top w:val="single" w:sz="4" w:space="0" w:color="auto"/>
            </w:tcBorders>
          </w:tcPr>
          <w:p w14:paraId="634D362E" w14:textId="77777777" w:rsidR="00E64673" w:rsidRPr="00E95C8D" w:rsidRDefault="00E64673" w:rsidP="007C4E0C">
            <w:pPr>
              <w:spacing w:line="276" w:lineRule="auto"/>
              <w:rPr>
                <w:bCs/>
                <w:i/>
                <w:iCs/>
                <w:sz w:val="24"/>
                <w:szCs w:val="24"/>
                <w:lang w:val="en-US"/>
              </w:rPr>
            </w:pPr>
          </w:p>
        </w:tc>
      </w:tr>
      <w:tr w:rsidR="00E64673" w:rsidRPr="00E95C8D" w14:paraId="7AF17CFA" w14:textId="77777777" w:rsidTr="00E64673">
        <w:tc>
          <w:tcPr>
            <w:tcW w:w="2835" w:type="dxa"/>
          </w:tcPr>
          <w:p w14:paraId="4A9328F0" w14:textId="77777777" w:rsidR="00E64673" w:rsidRPr="00E95C8D" w:rsidRDefault="00E64673" w:rsidP="007C4E0C">
            <w:pPr>
              <w:spacing w:line="276" w:lineRule="auto"/>
              <w:rPr>
                <w:bCs/>
                <w:sz w:val="24"/>
                <w:szCs w:val="24"/>
                <w:lang w:val="en-US"/>
              </w:rPr>
            </w:pPr>
            <w:r w:rsidRPr="00E95C8D">
              <w:rPr>
                <w:bCs/>
                <w:sz w:val="24"/>
                <w:szCs w:val="24"/>
                <w:lang w:val="en-US"/>
              </w:rPr>
              <w:t xml:space="preserve">   Self-blame</w:t>
            </w:r>
          </w:p>
        </w:tc>
        <w:tc>
          <w:tcPr>
            <w:tcW w:w="1560" w:type="dxa"/>
          </w:tcPr>
          <w:p w14:paraId="0A965476" w14:textId="5208D28C" w:rsidR="00E64673" w:rsidRPr="00E95C8D" w:rsidRDefault="00E64673" w:rsidP="007C4E0C">
            <w:pPr>
              <w:spacing w:line="276" w:lineRule="auto"/>
              <w:jc w:val="center"/>
              <w:rPr>
                <w:bCs/>
                <w:sz w:val="24"/>
                <w:szCs w:val="24"/>
                <w:lang w:val="en-US"/>
              </w:rPr>
            </w:pPr>
            <w:r>
              <w:rPr>
                <w:bCs/>
                <w:sz w:val="24"/>
                <w:szCs w:val="24"/>
                <w:lang w:val="en-US"/>
              </w:rPr>
              <w:t>-.04</w:t>
            </w:r>
          </w:p>
        </w:tc>
        <w:tc>
          <w:tcPr>
            <w:tcW w:w="1412" w:type="dxa"/>
          </w:tcPr>
          <w:p w14:paraId="4432DB1B" w14:textId="07A71D8F" w:rsidR="00E64673" w:rsidRPr="00E95C8D" w:rsidRDefault="00E64673" w:rsidP="007C4E0C">
            <w:pPr>
              <w:spacing w:line="276" w:lineRule="auto"/>
              <w:jc w:val="center"/>
              <w:rPr>
                <w:bCs/>
                <w:sz w:val="24"/>
                <w:szCs w:val="24"/>
                <w:lang w:val="en-US"/>
              </w:rPr>
            </w:pPr>
            <w:r>
              <w:rPr>
                <w:bCs/>
                <w:sz w:val="24"/>
                <w:szCs w:val="24"/>
                <w:lang w:val="en-US"/>
              </w:rPr>
              <w:t>.771</w:t>
            </w:r>
          </w:p>
        </w:tc>
        <w:tc>
          <w:tcPr>
            <w:tcW w:w="1412" w:type="dxa"/>
          </w:tcPr>
          <w:p w14:paraId="6E0C6309" w14:textId="569F1636" w:rsidR="00E64673" w:rsidRPr="00E95C8D" w:rsidRDefault="00E64673" w:rsidP="007C4E0C">
            <w:pPr>
              <w:spacing w:line="276" w:lineRule="auto"/>
              <w:jc w:val="center"/>
              <w:rPr>
                <w:bCs/>
                <w:sz w:val="24"/>
                <w:szCs w:val="24"/>
                <w:lang w:val="en-US"/>
              </w:rPr>
            </w:pPr>
            <w:r>
              <w:rPr>
                <w:bCs/>
                <w:sz w:val="24"/>
                <w:szCs w:val="24"/>
                <w:lang w:val="en-US"/>
              </w:rPr>
              <w:t>.933</w:t>
            </w:r>
          </w:p>
        </w:tc>
      </w:tr>
      <w:tr w:rsidR="00E64673" w:rsidRPr="00E95C8D" w14:paraId="3AD718C3" w14:textId="77777777" w:rsidTr="00E64673">
        <w:tc>
          <w:tcPr>
            <w:tcW w:w="2835" w:type="dxa"/>
          </w:tcPr>
          <w:p w14:paraId="1D547324" w14:textId="77777777" w:rsidR="00E64673" w:rsidRPr="00E95C8D" w:rsidRDefault="00E64673" w:rsidP="007C4E0C">
            <w:pPr>
              <w:spacing w:line="276" w:lineRule="auto"/>
              <w:rPr>
                <w:bCs/>
                <w:sz w:val="24"/>
                <w:szCs w:val="24"/>
                <w:lang w:val="en-US"/>
              </w:rPr>
            </w:pPr>
            <w:r w:rsidRPr="00E95C8D">
              <w:rPr>
                <w:bCs/>
                <w:sz w:val="24"/>
                <w:szCs w:val="24"/>
                <w:lang w:val="en-US"/>
              </w:rPr>
              <w:t xml:space="preserve">   </w:t>
            </w:r>
            <w:proofErr w:type="gramStart"/>
            <w:r w:rsidRPr="00E95C8D">
              <w:rPr>
                <w:bCs/>
                <w:sz w:val="24"/>
                <w:szCs w:val="24"/>
                <w:lang w:val="en-US"/>
              </w:rPr>
              <w:t>Other-blame</w:t>
            </w:r>
            <w:proofErr w:type="gramEnd"/>
          </w:p>
        </w:tc>
        <w:tc>
          <w:tcPr>
            <w:tcW w:w="1560" w:type="dxa"/>
          </w:tcPr>
          <w:p w14:paraId="4BD1EA58" w14:textId="423D5A4F" w:rsidR="00E64673" w:rsidRPr="00E95C8D" w:rsidRDefault="00E64673" w:rsidP="007C4E0C">
            <w:pPr>
              <w:spacing w:line="276" w:lineRule="auto"/>
              <w:jc w:val="center"/>
              <w:rPr>
                <w:bCs/>
                <w:sz w:val="24"/>
                <w:szCs w:val="24"/>
                <w:lang w:val="en-US"/>
              </w:rPr>
            </w:pPr>
            <w:r>
              <w:rPr>
                <w:bCs/>
                <w:sz w:val="24"/>
                <w:szCs w:val="24"/>
                <w:lang w:val="en-US"/>
              </w:rPr>
              <w:t>-.20</w:t>
            </w:r>
          </w:p>
        </w:tc>
        <w:tc>
          <w:tcPr>
            <w:tcW w:w="1412" w:type="dxa"/>
          </w:tcPr>
          <w:p w14:paraId="4F1809A2" w14:textId="4EDED306" w:rsidR="00E64673" w:rsidRPr="00E95C8D" w:rsidRDefault="00E64673" w:rsidP="007C4E0C">
            <w:pPr>
              <w:spacing w:line="276" w:lineRule="auto"/>
              <w:jc w:val="center"/>
              <w:rPr>
                <w:bCs/>
                <w:sz w:val="24"/>
                <w:szCs w:val="24"/>
                <w:lang w:val="en-US"/>
              </w:rPr>
            </w:pPr>
            <w:r>
              <w:rPr>
                <w:bCs/>
                <w:sz w:val="24"/>
                <w:szCs w:val="24"/>
                <w:lang w:val="en-US"/>
              </w:rPr>
              <w:t>.133</w:t>
            </w:r>
          </w:p>
        </w:tc>
        <w:tc>
          <w:tcPr>
            <w:tcW w:w="1412" w:type="dxa"/>
          </w:tcPr>
          <w:p w14:paraId="6836799F" w14:textId="0D7E2384" w:rsidR="00E64673" w:rsidRPr="00E95C8D" w:rsidRDefault="00E64673" w:rsidP="007C4E0C">
            <w:pPr>
              <w:spacing w:line="276" w:lineRule="auto"/>
              <w:jc w:val="center"/>
              <w:rPr>
                <w:bCs/>
                <w:sz w:val="24"/>
                <w:szCs w:val="24"/>
                <w:lang w:val="en-US"/>
              </w:rPr>
            </w:pPr>
            <w:r>
              <w:rPr>
                <w:bCs/>
                <w:sz w:val="24"/>
                <w:szCs w:val="24"/>
                <w:lang w:val="en-US"/>
              </w:rPr>
              <w:t>.486</w:t>
            </w:r>
          </w:p>
        </w:tc>
      </w:tr>
      <w:tr w:rsidR="00E64673" w:rsidRPr="00E95C8D" w14:paraId="781DD6F6" w14:textId="77777777" w:rsidTr="00E64673">
        <w:tc>
          <w:tcPr>
            <w:tcW w:w="2835" w:type="dxa"/>
          </w:tcPr>
          <w:p w14:paraId="68DDD5FE" w14:textId="77777777" w:rsidR="00E64673" w:rsidRPr="00E95C8D" w:rsidRDefault="00E64673" w:rsidP="007C4E0C">
            <w:pPr>
              <w:spacing w:line="276" w:lineRule="auto"/>
              <w:rPr>
                <w:bCs/>
                <w:sz w:val="24"/>
                <w:szCs w:val="24"/>
                <w:lang w:val="en-US"/>
              </w:rPr>
            </w:pPr>
            <w:r w:rsidRPr="00E95C8D">
              <w:rPr>
                <w:bCs/>
                <w:sz w:val="24"/>
                <w:szCs w:val="24"/>
                <w:lang w:val="en-US"/>
              </w:rPr>
              <w:t xml:space="preserve">   Rumination</w:t>
            </w:r>
          </w:p>
        </w:tc>
        <w:tc>
          <w:tcPr>
            <w:tcW w:w="1560" w:type="dxa"/>
          </w:tcPr>
          <w:p w14:paraId="2167535B" w14:textId="43D0BF09" w:rsidR="00E64673" w:rsidRPr="00E95C8D" w:rsidRDefault="00E64673" w:rsidP="007C4E0C">
            <w:pPr>
              <w:spacing w:line="276" w:lineRule="auto"/>
              <w:jc w:val="center"/>
              <w:rPr>
                <w:bCs/>
                <w:sz w:val="24"/>
                <w:szCs w:val="24"/>
                <w:lang w:val="en-US"/>
              </w:rPr>
            </w:pPr>
            <w:r>
              <w:rPr>
                <w:bCs/>
                <w:sz w:val="24"/>
                <w:szCs w:val="24"/>
                <w:lang w:val="en-US"/>
              </w:rPr>
              <w:t>-.1</w:t>
            </w:r>
            <w:r w:rsidR="007E03C6">
              <w:rPr>
                <w:bCs/>
                <w:sz w:val="24"/>
                <w:szCs w:val="24"/>
                <w:lang w:val="en-US"/>
              </w:rPr>
              <w:t>9</w:t>
            </w:r>
          </w:p>
        </w:tc>
        <w:tc>
          <w:tcPr>
            <w:tcW w:w="1412" w:type="dxa"/>
          </w:tcPr>
          <w:p w14:paraId="13F59AFC" w14:textId="67FA3D33" w:rsidR="00E64673" w:rsidRPr="00E95C8D" w:rsidRDefault="00E64673" w:rsidP="007C4E0C">
            <w:pPr>
              <w:spacing w:line="276" w:lineRule="auto"/>
              <w:jc w:val="center"/>
              <w:rPr>
                <w:bCs/>
                <w:sz w:val="24"/>
                <w:szCs w:val="24"/>
                <w:lang w:val="en-US"/>
              </w:rPr>
            </w:pPr>
            <w:r>
              <w:rPr>
                <w:bCs/>
                <w:sz w:val="24"/>
                <w:szCs w:val="24"/>
                <w:lang w:val="en-US"/>
              </w:rPr>
              <w:t>.</w:t>
            </w:r>
            <w:r w:rsidR="001C21CD">
              <w:rPr>
                <w:bCs/>
                <w:sz w:val="24"/>
                <w:szCs w:val="24"/>
                <w:lang w:val="en-US"/>
              </w:rPr>
              <w:t>148</w:t>
            </w:r>
          </w:p>
        </w:tc>
        <w:tc>
          <w:tcPr>
            <w:tcW w:w="1412" w:type="dxa"/>
          </w:tcPr>
          <w:p w14:paraId="50476F9E" w14:textId="362FE23D" w:rsidR="00E64673" w:rsidRPr="00E95C8D" w:rsidRDefault="00E64673" w:rsidP="007C4E0C">
            <w:pPr>
              <w:spacing w:line="276" w:lineRule="auto"/>
              <w:jc w:val="center"/>
              <w:rPr>
                <w:bCs/>
                <w:sz w:val="24"/>
                <w:szCs w:val="24"/>
                <w:lang w:val="en-US"/>
              </w:rPr>
            </w:pPr>
            <w:r>
              <w:rPr>
                <w:bCs/>
                <w:sz w:val="24"/>
                <w:szCs w:val="24"/>
                <w:lang w:val="en-US"/>
              </w:rPr>
              <w:t>.</w:t>
            </w:r>
            <w:r w:rsidR="001C21CD">
              <w:rPr>
                <w:bCs/>
                <w:sz w:val="24"/>
                <w:szCs w:val="24"/>
                <w:lang w:val="en-US"/>
              </w:rPr>
              <w:t>486</w:t>
            </w:r>
          </w:p>
        </w:tc>
      </w:tr>
      <w:tr w:rsidR="00E64673" w:rsidRPr="00E95C8D" w14:paraId="4898BF47" w14:textId="77777777" w:rsidTr="00E64673">
        <w:tc>
          <w:tcPr>
            <w:tcW w:w="2835" w:type="dxa"/>
          </w:tcPr>
          <w:p w14:paraId="2BCC8A90" w14:textId="77777777" w:rsidR="00E64673" w:rsidRPr="00E95C8D" w:rsidRDefault="00E64673" w:rsidP="007C4E0C">
            <w:pPr>
              <w:spacing w:line="276" w:lineRule="auto"/>
              <w:rPr>
                <w:bCs/>
                <w:sz w:val="24"/>
                <w:szCs w:val="24"/>
                <w:lang w:val="en-US"/>
              </w:rPr>
            </w:pPr>
            <w:r w:rsidRPr="00E95C8D">
              <w:rPr>
                <w:bCs/>
                <w:sz w:val="24"/>
                <w:szCs w:val="24"/>
                <w:lang w:val="en-US"/>
              </w:rPr>
              <w:t xml:space="preserve">   Catastrophizing</w:t>
            </w:r>
          </w:p>
        </w:tc>
        <w:tc>
          <w:tcPr>
            <w:tcW w:w="1560" w:type="dxa"/>
          </w:tcPr>
          <w:p w14:paraId="60EC7F11" w14:textId="11BC0EE9" w:rsidR="00E64673" w:rsidRPr="00E95C8D" w:rsidRDefault="00E64673" w:rsidP="007C4E0C">
            <w:pPr>
              <w:spacing w:line="276" w:lineRule="auto"/>
              <w:jc w:val="center"/>
              <w:rPr>
                <w:bCs/>
                <w:sz w:val="24"/>
                <w:szCs w:val="24"/>
                <w:lang w:val="en-US"/>
              </w:rPr>
            </w:pPr>
            <w:r>
              <w:rPr>
                <w:bCs/>
                <w:sz w:val="24"/>
                <w:szCs w:val="24"/>
                <w:lang w:val="en-US"/>
              </w:rPr>
              <w:t>-.</w:t>
            </w:r>
            <w:r w:rsidR="007E03C6">
              <w:rPr>
                <w:bCs/>
                <w:sz w:val="24"/>
                <w:szCs w:val="24"/>
                <w:lang w:val="en-US"/>
              </w:rPr>
              <w:t>05</w:t>
            </w:r>
          </w:p>
        </w:tc>
        <w:tc>
          <w:tcPr>
            <w:tcW w:w="1412" w:type="dxa"/>
          </w:tcPr>
          <w:p w14:paraId="6BD39753" w14:textId="67C27A35" w:rsidR="00E64673" w:rsidRPr="00E95C8D" w:rsidRDefault="00E64673" w:rsidP="007C4E0C">
            <w:pPr>
              <w:spacing w:line="276" w:lineRule="auto"/>
              <w:jc w:val="center"/>
              <w:rPr>
                <w:bCs/>
                <w:sz w:val="24"/>
                <w:szCs w:val="24"/>
                <w:lang w:val="en-US"/>
              </w:rPr>
            </w:pPr>
            <w:r>
              <w:rPr>
                <w:bCs/>
                <w:sz w:val="24"/>
                <w:szCs w:val="24"/>
                <w:lang w:val="en-US"/>
              </w:rPr>
              <w:t>.</w:t>
            </w:r>
            <w:r w:rsidR="001C21CD">
              <w:rPr>
                <w:bCs/>
                <w:sz w:val="24"/>
                <w:szCs w:val="24"/>
                <w:lang w:val="en-US"/>
              </w:rPr>
              <w:t>698</w:t>
            </w:r>
          </w:p>
        </w:tc>
        <w:tc>
          <w:tcPr>
            <w:tcW w:w="1412" w:type="dxa"/>
          </w:tcPr>
          <w:p w14:paraId="2F61376D" w14:textId="358521D2" w:rsidR="00E64673" w:rsidRPr="00E95C8D" w:rsidRDefault="00E64673" w:rsidP="007C4E0C">
            <w:pPr>
              <w:spacing w:line="276" w:lineRule="auto"/>
              <w:jc w:val="center"/>
              <w:rPr>
                <w:bCs/>
                <w:sz w:val="24"/>
                <w:szCs w:val="24"/>
                <w:lang w:val="en-US"/>
              </w:rPr>
            </w:pPr>
            <w:r>
              <w:rPr>
                <w:bCs/>
                <w:sz w:val="24"/>
                <w:szCs w:val="24"/>
                <w:lang w:val="en-US"/>
              </w:rPr>
              <w:t>.</w:t>
            </w:r>
            <w:r w:rsidR="001C21CD">
              <w:rPr>
                <w:bCs/>
                <w:sz w:val="24"/>
                <w:szCs w:val="24"/>
                <w:lang w:val="en-US"/>
              </w:rPr>
              <w:t>917</w:t>
            </w:r>
          </w:p>
        </w:tc>
      </w:tr>
      <w:tr w:rsidR="00E64673" w:rsidRPr="00E95C8D" w14:paraId="03FBD75C" w14:textId="77777777" w:rsidTr="00E64673">
        <w:tc>
          <w:tcPr>
            <w:tcW w:w="2835" w:type="dxa"/>
          </w:tcPr>
          <w:p w14:paraId="26EEE056" w14:textId="77777777" w:rsidR="00E64673" w:rsidRPr="00E95C8D" w:rsidRDefault="00E64673" w:rsidP="007C4E0C">
            <w:pPr>
              <w:spacing w:line="276" w:lineRule="auto"/>
              <w:rPr>
                <w:bCs/>
                <w:sz w:val="24"/>
                <w:szCs w:val="24"/>
                <w:lang w:val="en-US"/>
              </w:rPr>
            </w:pPr>
            <w:r w:rsidRPr="00E95C8D">
              <w:rPr>
                <w:bCs/>
                <w:sz w:val="24"/>
                <w:szCs w:val="24"/>
                <w:lang w:val="en-US"/>
              </w:rPr>
              <w:t xml:space="preserve">   Positive refocusing</w:t>
            </w:r>
          </w:p>
        </w:tc>
        <w:tc>
          <w:tcPr>
            <w:tcW w:w="1560" w:type="dxa"/>
          </w:tcPr>
          <w:p w14:paraId="3520F90B" w14:textId="2D7C9F1A" w:rsidR="00E64673" w:rsidRPr="00E95C8D" w:rsidRDefault="00E64673" w:rsidP="007C4E0C">
            <w:pPr>
              <w:spacing w:line="276" w:lineRule="auto"/>
              <w:jc w:val="center"/>
              <w:rPr>
                <w:bCs/>
                <w:sz w:val="24"/>
                <w:szCs w:val="24"/>
                <w:lang w:val="en-US"/>
              </w:rPr>
            </w:pPr>
            <w:r>
              <w:rPr>
                <w:bCs/>
                <w:sz w:val="24"/>
                <w:szCs w:val="24"/>
                <w:lang w:val="en-US"/>
              </w:rPr>
              <w:t>-.</w:t>
            </w:r>
            <w:r w:rsidR="007E03C6">
              <w:rPr>
                <w:bCs/>
                <w:sz w:val="24"/>
                <w:szCs w:val="24"/>
                <w:lang w:val="en-US"/>
              </w:rPr>
              <w:t>11</w:t>
            </w:r>
          </w:p>
        </w:tc>
        <w:tc>
          <w:tcPr>
            <w:tcW w:w="1412" w:type="dxa"/>
          </w:tcPr>
          <w:p w14:paraId="4CFEDE82" w14:textId="2B50108A" w:rsidR="00E64673" w:rsidRPr="00E95C8D" w:rsidRDefault="00E64673" w:rsidP="007C4E0C">
            <w:pPr>
              <w:spacing w:line="276" w:lineRule="auto"/>
              <w:jc w:val="center"/>
              <w:rPr>
                <w:bCs/>
                <w:sz w:val="24"/>
                <w:szCs w:val="24"/>
                <w:lang w:val="en-US"/>
              </w:rPr>
            </w:pPr>
            <w:r>
              <w:rPr>
                <w:bCs/>
                <w:sz w:val="24"/>
                <w:szCs w:val="24"/>
                <w:lang w:val="en-US"/>
              </w:rPr>
              <w:t>.</w:t>
            </w:r>
            <w:r w:rsidR="00196347">
              <w:rPr>
                <w:bCs/>
                <w:sz w:val="24"/>
                <w:szCs w:val="24"/>
                <w:lang w:val="en-US"/>
              </w:rPr>
              <w:t>400</w:t>
            </w:r>
          </w:p>
        </w:tc>
        <w:tc>
          <w:tcPr>
            <w:tcW w:w="1412" w:type="dxa"/>
          </w:tcPr>
          <w:p w14:paraId="68AAEDF3" w14:textId="64842066" w:rsidR="00E64673" w:rsidRPr="00E95C8D" w:rsidRDefault="00E64673" w:rsidP="007C4E0C">
            <w:pPr>
              <w:spacing w:line="276" w:lineRule="auto"/>
              <w:jc w:val="center"/>
              <w:rPr>
                <w:bCs/>
                <w:sz w:val="24"/>
                <w:szCs w:val="24"/>
                <w:lang w:val="en-US"/>
              </w:rPr>
            </w:pPr>
            <w:r>
              <w:rPr>
                <w:bCs/>
                <w:sz w:val="24"/>
                <w:szCs w:val="24"/>
                <w:lang w:val="en-US"/>
              </w:rPr>
              <w:t>.</w:t>
            </w:r>
            <w:r w:rsidR="00196347">
              <w:rPr>
                <w:bCs/>
                <w:sz w:val="24"/>
                <w:szCs w:val="24"/>
                <w:lang w:val="en-US"/>
              </w:rPr>
              <w:t>657</w:t>
            </w:r>
          </w:p>
        </w:tc>
      </w:tr>
      <w:tr w:rsidR="00E64673" w:rsidRPr="00E95C8D" w14:paraId="07DFDA3E" w14:textId="77777777" w:rsidTr="00E64673">
        <w:tc>
          <w:tcPr>
            <w:tcW w:w="2835" w:type="dxa"/>
          </w:tcPr>
          <w:p w14:paraId="6F819772" w14:textId="77777777" w:rsidR="00E64673" w:rsidRPr="00E95C8D" w:rsidRDefault="00E64673" w:rsidP="007C4E0C">
            <w:pPr>
              <w:spacing w:line="276" w:lineRule="auto"/>
              <w:rPr>
                <w:bCs/>
                <w:sz w:val="24"/>
                <w:szCs w:val="24"/>
                <w:lang w:val="en-US"/>
              </w:rPr>
            </w:pPr>
            <w:r w:rsidRPr="00E95C8D">
              <w:rPr>
                <w:bCs/>
                <w:sz w:val="24"/>
                <w:szCs w:val="24"/>
                <w:lang w:val="en-US"/>
              </w:rPr>
              <w:t xml:space="preserve">   Planning</w:t>
            </w:r>
          </w:p>
        </w:tc>
        <w:tc>
          <w:tcPr>
            <w:tcW w:w="1560" w:type="dxa"/>
          </w:tcPr>
          <w:p w14:paraId="599BF080" w14:textId="764D7C55" w:rsidR="00E64673" w:rsidRPr="00E95C8D" w:rsidRDefault="00E64673" w:rsidP="007C4E0C">
            <w:pPr>
              <w:spacing w:line="276" w:lineRule="auto"/>
              <w:jc w:val="center"/>
              <w:rPr>
                <w:bCs/>
                <w:sz w:val="24"/>
                <w:szCs w:val="24"/>
                <w:lang w:val="en-US"/>
              </w:rPr>
            </w:pPr>
            <w:r>
              <w:rPr>
                <w:bCs/>
                <w:sz w:val="24"/>
                <w:szCs w:val="24"/>
                <w:lang w:val="en-US"/>
              </w:rPr>
              <w:t>-.</w:t>
            </w:r>
            <w:r w:rsidR="007E03C6">
              <w:rPr>
                <w:bCs/>
                <w:sz w:val="24"/>
                <w:szCs w:val="24"/>
                <w:lang w:val="en-US"/>
              </w:rPr>
              <w:t>12</w:t>
            </w:r>
          </w:p>
        </w:tc>
        <w:tc>
          <w:tcPr>
            <w:tcW w:w="1412" w:type="dxa"/>
          </w:tcPr>
          <w:p w14:paraId="4E66314C" w14:textId="32B4E407" w:rsidR="00E64673" w:rsidRPr="00E95C8D" w:rsidRDefault="00E64673" w:rsidP="007C4E0C">
            <w:pPr>
              <w:spacing w:line="276" w:lineRule="auto"/>
              <w:jc w:val="center"/>
              <w:rPr>
                <w:bCs/>
                <w:sz w:val="24"/>
                <w:szCs w:val="24"/>
                <w:lang w:val="en-US"/>
              </w:rPr>
            </w:pPr>
            <w:r>
              <w:rPr>
                <w:bCs/>
                <w:sz w:val="24"/>
                <w:szCs w:val="24"/>
                <w:lang w:val="en-US"/>
              </w:rPr>
              <w:t>.</w:t>
            </w:r>
            <w:r w:rsidR="00196347">
              <w:rPr>
                <w:bCs/>
                <w:sz w:val="24"/>
                <w:szCs w:val="24"/>
                <w:lang w:val="en-US"/>
              </w:rPr>
              <w:t>387</w:t>
            </w:r>
          </w:p>
        </w:tc>
        <w:tc>
          <w:tcPr>
            <w:tcW w:w="1412" w:type="dxa"/>
          </w:tcPr>
          <w:p w14:paraId="417DFF6F" w14:textId="26B512B3" w:rsidR="00E64673" w:rsidRPr="00E95C8D" w:rsidRDefault="00E64673" w:rsidP="007C4E0C">
            <w:pPr>
              <w:spacing w:line="276" w:lineRule="auto"/>
              <w:jc w:val="center"/>
              <w:rPr>
                <w:bCs/>
                <w:sz w:val="24"/>
                <w:szCs w:val="24"/>
                <w:lang w:val="en-US"/>
              </w:rPr>
            </w:pPr>
            <w:r>
              <w:rPr>
                <w:bCs/>
                <w:sz w:val="24"/>
                <w:szCs w:val="24"/>
                <w:lang w:val="en-US"/>
              </w:rPr>
              <w:t>.</w:t>
            </w:r>
            <w:r w:rsidR="00196347">
              <w:rPr>
                <w:bCs/>
                <w:sz w:val="24"/>
                <w:szCs w:val="24"/>
                <w:lang w:val="en-US"/>
              </w:rPr>
              <w:t>657</w:t>
            </w:r>
          </w:p>
        </w:tc>
      </w:tr>
      <w:tr w:rsidR="00E64673" w:rsidRPr="00E95C8D" w14:paraId="08C36A79" w14:textId="77777777" w:rsidTr="00E64673">
        <w:tc>
          <w:tcPr>
            <w:tcW w:w="2835" w:type="dxa"/>
          </w:tcPr>
          <w:p w14:paraId="31C43A0A" w14:textId="77777777" w:rsidR="00E64673" w:rsidRPr="00E95C8D" w:rsidRDefault="00E64673" w:rsidP="007C4E0C">
            <w:pPr>
              <w:spacing w:line="276" w:lineRule="auto"/>
              <w:rPr>
                <w:bCs/>
                <w:sz w:val="24"/>
                <w:szCs w:val="24"/>
                <w:lang w:val="en-US"/>
              </w:rPr>
            </w:pPr>
            <w:r w:rsidRPr="00E95C8D">
              <w:rPr>
                <w:bCs/>
                <w:sz w:val="24"/>
                <w:szCs w:val="24"/>
                <w:lang w:val="en-US"/>
              </w:rPr>
              <w:t xml:space="preserve">   Positive reappraisal</w:t>
            </w:r>
          </w:p>
        </w:tc>
        <w:tc>
          <w:tcPr>
            <w:tcW w:w="1560" w:type="dxa"/>
          </w:tcPr>
          <w:p w14:paraId="4FF37057" w14:textId="037CC374" w:rsidR="00E64673" w:rsidRPr="00E95C8D" w:rsidRDefault="003034F9" w:rsidP="007C4E0C">
            <w:pPr>
              <w:spacing w:line="276" w:lineRule="auto"/>
              <w:jc w:val="center"/>
              <w:rPr>
                <w:bCs/>
                <w:sz w:val="24"/>
                <w:szCs w:val="24"/>
                <w:lang w:val="en-US"/>
              </w:rPr>
            </w:pPr>
            <w:r>
              <w:rPr>
                <w:bCs/>
                <w:sz w:val="24"/>
                <w:szCs w:val="24"/>
                <w:lang w:val="en-US"/>
              </w:rPr>
              <w:t>-</w:t>
            </w:r>
            <w:r w:rsidR="00E64673">
              <w:rPr>
                <w:bCs/>
                <w:sz w:val="24"/>
                <w:szCs w:val="24"/>
                <w:lang w:val="en-US"/>
              </w:rPr>
              <w:t>.0</w:t>
            </w:r>
            <w:r w:rsidR="007E03C6">
              <w:rPr>
                <w:bCs/>
                <w:sz w:val="24"/>
                <w:szCs w:val="24"/>
                <w:lang w:val="en-US"/>
              </w:rPr>
              <w:t>1</w:t>
            </w:r>
          </w:p>
        </w:tc>
        <w:tc>
          <w:tcPr>
            <w:tcW w:w="1412" w:type="dxa"/>
          </w:tcPr>
          <w:p w14:paraId="4929AA39" w14:textId="5B9F07B3" w:rsidR="00E64673" w:rsidRPr="00E95C8D" w:rsidRDefault="00E64673" w:rsidP="007C4E0C">
            <w:pPr>
              <w:spacing w:line="276" w:lineRule="auto"/>
              <w:jc w:val="center"/>
              <w:rPr>
                <w:bCs/>
                <w:sz w:val="24"/>
                <w:szCs w:val="24"/>
                <w:lang w:val="en-US"/>
              </w:rPr>
            </w:pPr>
            <w:r>
              <w:rPr>
                <w:bCs/>
                <w:sz w:val="24"/>
                <w:szCs w:val="24"/>
                <w:lang w:val="en-US"/>
              </w:rPr>
              <w:t>.</w:t>
            </w:r>
            <w:r w:rsidR="00540086">
              <w:rPr>
                <w:bCs/>
                <w:sz w:val="24"/>
                <w:szCs w:val="24"/>
                <w:lang w:val="en-US"/>
              </w:rPr>
              <w:t>920</w:t>
            </w:r>
          </w:p>
        </w:tc>
        <w:tc>
          <w:tcPr>
            <w:tcW w:w="1412" w:type="dxa"/>
          </w:tcPr>
          <w:p w14:paraId="5E7426C5" w14:textId="62FBEBD2" w:rsidR="00E64673" w:rsidRPr="00E95C8D" w:rsidRDefault="00E64673" w:rsidP="007C4E0C">
            <w:pPr>
              <w:spacing w:line="276" w:lineRule="auto"/>
              <w:jc w:val="center"/>
              <w:rPr>
                <w:bCs/>
                <w:sz w:val="24"/>
                <w:szCs w:val="24"/>
                <w:lang w:val="en-US"/>
              </w:rPr>
            </w:pPr>
            <w:r>
              <w:rPr>
                <w:bCs/>
                <w:sz w:val="24"/>
                <w:szCs w:val="24"/>
                <w:lang w:val="en-US"/>
              </w:rPr>
              <w:t>.</w:t>
            </w:r>
            <w:r w:rsidR="00540086">
              <w:rPr>
                <w:bCs/>
                <w:sz w:val="24"/>
                <w:szCs w:val="24"/>
                <w:lang w:val="en-US"/>
              </w:rPr>
              <w:t>98</w:t>
            </w:r>
            <w:r w:rsidR="000D5451">
              <w:rPr>
                <w:bCs/>
                <w:sz w:val="24"/>
                <w:szCs w:val="24"/>
                <w:lang w:val="en-US"/>
              </w:rPr>
              <w:t>8</w:t>
            </w:r>
          </w:p>
        </w:tc>
      </w:tr>
      <w:tr w:rsidR="00E64673" w:rsidRPr="00E95C8D" w14:paraId="795FD3DD" w14:textId="77777777" w:rsidTr="00E64673">
        <w:tc>
          <w:tcPr>
            <w:tcW w:w="2835" w:type="dxa"/>
          </w:tcPr>
          <w:p w14:paraId="4BD84CF1" w14:textId="77777777" w:rsidR="00E64673" w:rsidRPr="00E95C8D" w:rsidRDefault="00E64673" w:rsidP="007C4E0C">
            <w:pPr>
              <w:spacing w:line="276" w:lineRule="auto"/>
              <w:rPr>
                <w:bCs/>
                <w:sz w:val="24"/>
                <w:szCs w:val="24"/>
                <w:lang w:val="en-US"/>
              </w:rPr>
            </w:pPr>
            <w:r w:rsidRPr="00E95C8D">
              <w:rPr>
                <w:bCs/>
                <w:sz w:val="24"/>
                <w:szCs w:val="24"/>
                <w:lang w:val="en-US"/>
              </w:rPr>
              <w:t xml:space="preserve">   Putting into perspective</w:t>
            </w:r>
          </w:p>
        </w:tc>
        <w:tc>
          <w:tcPr>
            <w:tcW w:w="1560" w:type="dxa"/>
          </w:tcPr>
          <w:p w14:paraId="440CA11A" w14:textId="3234DE47" w:rsidR="00E64673" w:rsidRPr="00E95C8D" w:rsidRDefault="00E64673" w:rsidP="007C4E0C">
            <w:pPr>
              <w:spacing w:line="276" w:lineRule="auto"/>
              <w:jc w:val="center"/>
              <w:rPr>
                <w:bCs/>
                <w:sz w:val="24"/>
                <w:szCs w:val="24"/>
                <w:lang w:val="en-US"/>
              </w:rPr>
            </w:pPr>
            <w:r>
              <w:rPr>
                <w:bCs/>
                <w:sz w:val="24"/>
                <w:szCs w:val="24"/>
                <w:lang w:val="en-US"/>
              </w:rPr>
              <w:t>-.</w:t>
            </w:r>
            <w:r w:rsidR="002D38B5">
              <w:rPr>
                <w:bCs/>
                <w:sz w:val="24"/>
                <w:szCs w:val="24"/>
                <w:lang w:val="en-US"/>
              </w:rPr>
              <w:t>17</w:t>
            </w:r>
          </w:p>
        </w:tc>
        <w:tc>
          <w:tcPr>
            <w:tcW w:w="1412" w:type="dxa"/>
          </w:tcPr>
          <w:p w14:paraId="338D3D56" w14:textId="5D66264C" w:rsidR="00E64673" w:rsidRPr="00E95C8D" w:rsidRDefault="00E64673" w:rsidP="007C4E0C">
            <w:pPr>
              <w:spacing w:line="276" w:lineRule="auto"/>
              <w:jc w:val="center"/>
              <w:rPr>
                <w:bCs/>
                <w:sz w:val="24"/>
                <w:szCs w:val="24"/>
                <w:lang w:val="en-US"/>
              </w:rPr>
            </w:pPr>
            <w:r>
              <w:rPr>
                <w:bCs/>
                <w:sz w:val="24"/>
                <w:szCs w:val="24"/>
                <w:lang w:val="en-US"/>
              </w:rPr>
              <w:t>.</w:t>
            </w:r>
            <w:r w:rsidR="00540086">
              <w:rPr>
                <w:bCs/>
                <w:sz w:val="24"/>
                <w:szCs w:val="24"/>
                <w:lang w:val="en-US"/>
              </w:rPr>
              <w:t>211</w:t>
            </w:r>
          </w:p>
        </w:tc>
        <w:tc>
          <w:tcPr>
            <w:tcW w:w="1412" w:type="dxa"/>
          </w:tcPr>
          <w:p w14:paraId="4C76CC61" w14:textId="6CBF83B2" w:rsidR="00E64673" w:rsidRPr="00E95C8D" w:rsidRDefault="00E64673" w:rsidP="007C4E0C">
            <w:pPr>
              <w:spacing w:line="276" w:lineRule="auto"/>
              <w:jc w:val="center"/>
              <w:rPr>
                <w:bCs/>
                <w:sz w:val="24"/>
                <w:szCs w:val="24"/>
                <w:lang w:val="en-US"/>
              </w:rPr>
            </w:pPr>
            <w:r>
              <w:rPr>
                <w:bCs/>
                <w:sz w:val="24"/>
                <w:szCs w:val="24"/>
                <w:lang w:val="en-US"/>
              </w:rPr>
              <w:t>.</w:t>
            </w:r>
            <w:r w:rsidR="00540086">
              <w:rPr>
                <w:bCs/>
                <w:sz w:val="24"/>
                <w:szCs w:val="24"/>
                <w:lang w:val="en-US"/>
              </w:rPr>
              <w:t>607</w:t>
            </w:r>
          </w:p>
        </w:tc>
      </w:tr>
      <w:tr w:rsidR="00E64673" w:rsidRPr="00E95C8D" w14:paraId="44B5728C" w14:textId="77777777" w:rsidTr="00E64673">
        <w:tc>
          <w:tcPr>
            <w:tcW w:w="2835" w:type="dxa"/>
          </w:tcPr>
          <w:p w14:paraId="6C4FAC76" w14:textId="77777777" w:rsidR="00E64673" w:rsidRPr="00E95C8D" w:rsidRDefault="00E64673" w:rsidP="007C4E0C">
            <w:pPr>
              <w:spacing w:line="276" w:lineRule="auto"/>
              <w:rPr>
                <w:bCs/>
                <w:sz w:val="24"/>
                <w:szCs w:val="24"/>
                <w:lang w:val="en-US"/>
              </w:rPr>
            </w:pPr>
            <w:r w:rsidRPr="00E95C8D">
              <w:rPr>
                <w:bCs/>
                <w:sz w:val="24"/>
                <w:szCs w:val="24"/>
                <w:lang w:val="en-US"/>
              </w:rPr>
              <w:t xml:space="preserve">   Acceptance</w:t>
            </w:r>
          </w:p>
        </w:tc>
        <w:tc>
          <w:tcPr>
            <w:tcW w:w="1560" w:type="dxa"/>
          </w:tcPr>
          <w:p w14:paraId="4798095A" w14:textId="02EEE32F" w:rsidR="00E64673" w:rsidRPr="00E95C8D" w:rsidRDefault="00E64673" w:rsidP="007C4E0C">
            <w:pPr>
              <w:spacing w:line="276" w:lineRule="auto"/>
              <w:jc w:val="center"/>
              <w:rPr>
                <w:bCs/>
                <w:sz w:val="24"/>
                <w:szCs w:val="24"/>
                <w:lang w:val="en-US"/>
              </w:rPr>
            </w:pPr>
            <w:r>
              <w:rPr>
                <w:bCs/>
                <w:sz w:val="24"/>
                <w:szCs w:val="24"/>
                <w:lang w:val="en-US"/>
              </w:rPr>
              <w:t>-.0</w:t>
            </w:r>
            <w:r w:rsidR="002D38B5">
              <w:rPr>
                <w:bCs/>
                <w:sz w:val="24"/>
                <w:szCs w:val="24"/>
                <w:lang w:val="en-US"/>
              </w:rPr>
              <w:t>5</w:t>
            </w:r>
          </w:p>
        </w:tc>
        <w:tc>
          <w:tcPr>
            <w:tcW w:w="1412" w:type="dxa"/>
          </w:tcPr>
          <w:p w14:paraId="2EAB9D7C" w14:textId="556799A2" w:rsidR="00E64673" w:rsidRPr="00E95C8D" w:rsidRDefault="00E64673" w:rsidP="007C4E0C">
            <w:pPr>
              <w:spacing w:line="276" w:lineRule="auto"/>
              <w:jc w:val="center"/>
              <w:rPr>
                <w:bCs/>
                <w:sz w:val="24"/>
                <w:szCs w:val="24"/>
                <w:lang w:val="en-US"/>
              </w:rPr>
            </w:pPr>
            <w:r>
              <w:rPr>
                <w:bCs/>
                <w:sz w:val="24"/>
                <w:szCs w:val="24"/>
                <w:lang w:val="en-US"/>
              </w:rPr>
              <w:t>.</w:t>
            </w:r>
            <w:r w:rsidR="002D38B5">
              <w:rPr>
                <w:bCs/>
                <w:sz w:val="24"/>
                <w:szCs w:val="24"/>
                <w:lang w:val="en-US"/>
              </w:rPr>
              <w:t>718</w:t>
            </w:r>
          </w:p>
        </w:tc>
        <w:tc>
          <w:tcPr>
            <w:tcW w:w="1412" w:type="dxa"/>
          </w:tcPr>
          <w:p w14:paraId="08C56515" w14:textId="70F05F82" w:rsidR="00E64673" w:rsidRPr="00E95C8D" w:rsidRDefault="00E64673" w:rsidP="007C4E0C">
            <w:pPr>
              <w:spacing w:line="276" w:lineRule="auto"/>
              <w:jc w:val="center"/>
              <w:rPr>
                <w:bCs/>
                <w:sz w:val="24"/>
                <w:szCs w:val="24"/>
                <w:lang w:val="en-US"/>
              </w:rPr>
            </w:pPr>
            <w:r>
              <w:rPr>
                <w:bCs/>
                <w:sz w:val="24"/>
                <w:szCs w:val="24"/>
                <w:lang w:val="en-US"/>
              </w:rPr>
              <w:t>.</w:t>
            </w:r>
            <w:r w:rsidR="002D38B5">
              <w:rPr>
                <w:bCs/>
                <w:sz w:val="24"/>
                <w:szCs w:val="24"/>
                <w:lang w:val="en-US"/>
              </w:rPr>
              <w:t>917</w:t>
            </w:r>
          </w:p>
        </w:tc>
      </w:tr>
      <w:tr w:rsidR="00E64673" w:rsidRPr="00E95C8D" w14:paraId="457ECCF9" w14:textId="77777777" w:rsidTr="00E64673">
        <w:tc>
          <w:tcPr>
            <w:tcW w:w="2835" w:type="dxa"/>
          </w:tcPr>
          <w:p w14:paraId="7FF84823" w14:textId="77777777" w:rsidR="00E64673" w:rsidRPr="00E95C8D" w:rsidRDefault="00E64673" w:rsidP="007C4E0C">
            <w:pPr>
              <w:spacing w:line="276" w:lineRule="auto"/>
              <w:rPr>
                <w:bCs/>
                <w:i/>
                <w:iCs/>
                <w:sz w:val="24"/>
                <w:szCs w:val="24"/>
                <w:lang w:val="en-US"/>
              </w:rPr>
            </w:pPr>
            <w:r w:rsidRPr="00E95C8D">
              <w:rPr>
                <w:bCs/>
                <w:i/>
                <w:iCs/>
                <w:sz w:val="24"/>
                <w:szCs w:val="24"/>
                <w:lang w:val="en-US"/>
              </w:rPr>
              <w:t>EMO-CHECK</w:t>
            </w:r>
          </w:p>
        </w:tc>
        <w:tc>
          <w:tcPr>
            <w:tcW w:w="1560" w:type="dxa"/>
          </w:tcPr>
          <w:p w14:paraId="72F45A67" w14:textId="77777777" w:rsidR="00E64673" w:rsidRPr="00E95C8D" w:rsidRDefault="00E64673" w:rsidP="007C4E0C">
            <w:pPr>
              <w:spacing w:line="276" w:lineRule="auto"/>
              <w:jc w:val="center"/>
              <w:rPr>
                <w:bCs/>
                <w:i/>
                <w:iCs/>
                <w:sz w:val="24"/>
                <w:szCs w:val="24"/>
                <w:lang w:val="en-US"/>
              </w:rPr>
            </w:pPr>
          </w:p>
        </w:tc>
        <w:tc>
          <w:tcPr>
            <w:tcW w:w="1412" w:type="dxa"/>
          </w:tcPr>
          <w:p w14:paraId="233D0CA4" w14:textId="77777777" w:rsidR="00E64673" w:rsidRPr="00E95C8D" w:rsidRDefault="00E64673" w:rsidP="007C4E0C">
            <w:pPr>
              <w:spacing w:line="276" w:lineRule="auto"/>
              <w:jc w:val="center"/>
              <w:rPr>
                <w:bCs/>
                <w:i/>
                <w:iCs/>
                <w:sz w:val="24"/>
                <w:szCs w:val="24"/>
                <w:lang w:val="en-US"/>
              </w:rPr>
            </w:pPr>
          </w:p>
        </w:tc>
        <w:tc>
          <w:tcPr>
            <w:tcW w:w="1412" w:type="dxa"/>
          </w:tcPr>
          <w:p w14:paraId="781AC6B7" w14:textId="77777777" w:rsidR="00E64673" w:rsidRPr="00E95C8D" w:rsidRDefault="00E64673" w:rsidP="007C4E0C">
            <w:pPr>
              <w:spacing w:line="276" w:lineRule="auto"/>
              <w:jc w:val="center"/>
              <w:rPr>
                <w:bCs/>
                <w:i/>
                <w:iCs/>
                <w:sz w:val="24"/>
                <w:szCs w:val="24"/>
                <w:lang w:val="en-US"/>
              </w:rPr>
            </w:pPr>
          </w:p>
        </w:tc>
      </w:tr>
      <w:tr w:rsidR="00E64673" w:rsidRPr="00E95C8D" w14:paraId="1521E84F" w14:textId="77777777" w:rsidTr="00E64673">
        <w:tc>
          <w:tcPr>
            <w:tcW w:w="2835" w:type="dxa"/>
          </w:tcPr>
          <w:p w14:paraId="2C8A3B22" w14:textId="77777777" w:rsidR="00E64673" w:rsidRPr="00E95C8D" w:rsidRDefault="00E64673" w:rsidP="007C4E0C">
            <w:pPr>
              <w:spacing w:line="276" w:lineRule="auto"/>
              <w:rPr>
                <w:bCs/>
                <w:sz w:val="24"/>
                <w:szCs w:val="24"/>
                <w:lang w:val="en-US"/>
              </w:rPr>
            </w:pPr>
            <w:r w:rsidRPr="00E95C8D">
              <w:rPr>
                <w:bCs/>
                <w:sz w:val="24"/>
                <w:szCs w:val="24"/>
                <w:lang w:val="en-US"/>
              </w:rPr>
              <w:t xml:space="preserve">   Awareness</w:t>
            </w:r>
          </w:p>
        </w:tc>
        <w:tc>
          <w:tcPr>
            <w:tcW w:w="1560" w:type="dxa"/>
          </w:tcPr>
          <w:p w14:paraId="4E0B568D" w14:textId="14192390" w:rsidR="00E64673" w:rsidRPr="00E95C8D" w:rsidRDefault="00E64673" w:rsidP="007C4E0C">
            <w:pPr>
              <w:spacing w:line="276" w:lineRule="auto"/>
              <w:jc w:val="center"/>
              <w:rPr>
                <w:bCs/>
                <w:sz w:val="24"/>
                <w:szCs w:val="24"/>
                <w:lang w:val="en-US"/>
              </w:rPr>
            </w:pPr>
            <w:r>
              <w:rPr>
                <w:bCs/>
                <w:sz w:val="24"/>
                <w:szCs w:val="24"/>
                <w:lang w:val="en-US"/>
              </w:rPr>
              <w:t>-.1</w:t>
            </w:r>
            <w:r w:rsidR="00930E8B">
              <w:rPr>
                <w:bCs/>
                <w:sz w:val="24"/>
                <w:szCs w:val="24"/>
                <w:lang w:val="en-US"/>
              </w:rPr>
              <w:t>4</w:t>
            </w:r>
          </w:p>
        </w:tc>
        <w:tc>
          <w:tcPr>
            <w:tcW w:w="1412" w:type="dxa"/>
          </w:tcPr>
          <w:p w14:paraId="240438D7" w14:textId="1A36A929" w:rsidR="00E64673" w:rsidRPr="00E95C8D" w:rsidRDefault="00E64673" w:rsidP="007C4E0C">
            <w:pPr>
              <w:spacing w:line="276" w:lineRule="auto"/>
              <w:jc w:val="center"/>
              <w:rPr>
                <w:bCs/>
                <w:sz w:val="24"/>
                <w:szCs w:val="24"/>
                <w:lang w:val="en-US"/>
              </w:rPr>
            </w:pPr>
            <w:r>
              <w:rPr>
                <w:bCs/>
                <w:sz w:val="24"/>
                <w:szCs w:val="24"/>
                <w:lang w:val="en-US"/>
              </w:rPr>
              <w:t>.</w:t>
            </w:r>
            <w:r w:rsidR="001E714C">
              <w:rPr>
                <w:bCs/>
                <w:sz w:val="24"/>
                <w:szCs w:val="24"/>
                <w:lang w:val="en-US"/>
              </w:rPr>
              <w:t>292</w:t>
            </w:r>
          </w:p>
        </w:tc>
        <w:tc>
          <w:tcPr>
            <w:tcW w:w="1412" w:type="dxa"/>
          </w:tcPr>
          <w:p w14:paraId="51054CDF" w14:textId="29DBE6CE" w:rsidR="00E64673" w:rsidRPr="00E95C8D" w:rsidRDefault="00E64673" w:rsidP="007C4E0C">
            <w:pPr>
              <w:spacing w:line="276" w:lineRule="auto"/>
              <w:jc w:val="center"/>
              <w:rPr>
                <w:bCs/>
                <w:sz w:val="24"/>
                <w:szCs w:val="24"/>
                <w:lang w:val="en-US"/>
              </w:rPr>
            </w:pPr>
            <w:r>
              <w:rPr>
                <w:bCs/>
                <w:sz w:val="24"/>
                <w:szCs w:val="24"/>
                <w:lang w:val="en-US"/>
              </w:rPr>
              <w:t>.</w:t>
            </w:r>
            <w:r w:rsidR="001E714C">
              <w:rPr>
                <w:bCs/>
                <w:sz w:val="24"/>
                <w:szCs w:val="24"/>
                <w:lang w:val="en-US"/>
              </w:rPr>
              <w:t>611</w:t>
            </w:r>
          </w:p>
        </w:tc>
      </w:tr>
      <w:tr w:rsidR="00E64673" w:rsidRPr="00E95C8D" w14:paraId="2A2C4C10" w14:textId="77777777" w:rsidTr="00E64673">
        <w:tc>
          <w:tcPr>
            <w:tcW w:w="2835" w:type="dxa"/>
          </w:tcPr>
          <w:p w14:paraId="50D9CEA7" w14:textId="77777777" w:rsidR="00E64673" w:rsidRPr="00E95C8D" w:rsidRDefault="00E64673" w:rsidP="007C4E0C">
            <w:pPr>
              <w:spacing w:line="276" w:lineRule="auto"/>
              <w:rPr>
                <w:bCs/>
                <w:sz w:val="24"/>
                <w:szCs w:val="24"/>
                <w:lang w:val="en-US"/>
              </w:rPr>
            </w:pPr>
            <w:r w:rsidRPr="00E95C8D">
              <w:rPr>
                <w:bCs/>
                <w:sz w:val="24"/>
                <w:szCs w:val="24"/>
                <w:lang w:val="en-US"/>
              </w:rPr>
              <w:t xml:space="preserve">   Sensations</w:t>
            </w:r>
          </w:p>
        </w:tc>
        <w:tc>
          <w:tcPr>
            <w:tcW w:w="1560" w:type="dxa"/>
          </w:tcPr>
          <w:p w14:paraId="4ED9C019" w14:textId="022F2C60" w:rsidR="00E64673" w:rsidRPr="00E95C8D" w:rsidRDefault="00E64673" w:rsidP="007C4E0C">
            <w:pPr>
              <w:spacing w:line="276" w:lineRule="auto"/>
              <w:jc w:val="center"/>
              <w:rPr>
                <w:bCs/>
                <w:sz w:val="24"/>
                <w:szCs w:val="24"/>
                <w:lang w:val="en-US"/>
              </w:rPr>
            </w:pPr>
            <w:r>
              <w:rPr>
                <w:bCs/>
                <w:sz w:val="24"/>
                <w:szCs w:val="24"/>
                <w:lang w:val="en-US"/>
              </w:rPr>
              <w:t>-.3</w:t>
            </w:r>
            <w:r w:rsidR="00930E8B">
              <w:rPr>
                <w:bCs/>
                <w:sz w:val="24"/>
                <w:szCs w:val="24"/>
                <w:lang w:val="en-US"/>
              </w:rPr>
              <w:t>3</w:t>
            </w:r>
          </w:p>
        </w:tc>
        <w:tc>
          <w:tcPr>
            <w:tcW w:w="1412" w:type="dxa"/>
          </w:tcPr>
          <w:p w14:paraId="12AB5A59" w14:textId="502B1584" w:rsidR="00E64673" w:rsidRPr="00E95C8D" w:rsidRDefault="00E64673" w:rsidP="007C4E0C">
            <w:pPr>
              <w:spacing w:line="276" w:lineRule="auto"/>
              <w:jc w:val="center"/>
              <w:rPr>
                <w:bCs/>
                <w:sz w:val="24"/>
                <w:szCs w:val="24"/>
                <w:lang w:val="en-US"/>
              </w:rPr>
            </w:pPr>
            <w:r>
              <w:rPr>
                <w:bCs/>
                <w:sz w:val="24"/>
                <w:szCs w:val="24"/>
                <w:lang w:val="en-US"/>
              </w:rPr>
              <w:t>.0</w:t>
            </w:r>
            <w:r w:rsidR="003A12CC">
              <w:rPr>
                <w:bCs/>
                <w:sz w:val="24"/>
                <w:szCs w:val="24"/>
                <w:lang w:val="en-US"/>
              </w:rPr>
              <w:t>11</w:t>
            </w:r>
          </w:p>
        </w:tc>
        <w:tc>
          <w:tcPr>
            <w:tcW w:w="1412" w:type="dxa"/>
          </w:tcPr>
          <w:p w14:paraId="52B5C4F3" w14:textId="2C0A0FFE" w:rsidR="00E64673" w:rsidRPr="00E95C8D" w:rsidRDefault="00E64673" w:rsidP="007C4E0C">
            <w:pPr>
              <w:spacing w:line="276" w:lineRule="auto"/>
              <w:jc w:val="center"/>
              <w:rPr>
                <w:bCs/>
                <w:sz w:val="24"/>
                <w:szCs w:val="24"/>
                <w:lang w:val="en-US"/>
              </w:rPr>
            </w:pPr>
            <w:r>
              <w:rPr>
                <w:bCs/>
                <w:sz w:val="24"/>
                <w:szCs w:val="24"/>
                <w:lang w:val="en-US"/>
              </w:rPr>
              <w:t>.</w:t>
            </w:r>
            <w:r w:rsidR="003A12CC">
              <w:rPr>
                <w:bCs/>
                <w:sz w:val="24"/>
                <w:szCs w:val="24"/>
                <w:lang w:val="en-US"/>
              </w:rPr>
              <w:t>253</w:t>
            </w:r>
          </w:p>
        </w:tc>
      </w:tr>
      <w:tr w:rsidR="00E64673" w:rsidRPr="00E95C8D" w14:paraId="291E5637" w14:textId="77777777" w:rsidTr="00E64673">
        <w:tc>
          <w:tcPr>
            <w:tcW w:w="2835" w:type="dxa"/>
          </w:tcPr>
          <w:p w14:paraId="006ED763" w14:textId="77777777" w:rsidR="00E64673" w:rsidRPr="00E95C8D" w:rsidRDefault="00E64673" w:rsidP="007C4E0C">
            <w:pPr>
              <w:spacing w:line="276" w:lineRule="auto"/>
              <w:rPr>
                <w:bCs/>
                <w:sz w:val="24"/>
                <w:szCs w:val="24"/>
                <w:lang w:val="en-US"/>
              </w:rPr>
            </w:pPr>
            <w:r w:rsidRPr="00E95C8D">
              <w:rPr>
                <w:bCs/>
                <w:sz w:val="24"/>
                <w:szCs w:val="24"/>
                <w:lang w:val="en-US"/>
              </w:rPr>
              <w:t xml:space="preserve">   Clarity</w:t>
            </w:r>
          </w:p>
        </w:tc>
        <w:tc>
          <w:tcPr>
            <w:tcW w:w="1560" w:type="dxa"/>
          </w:tcPr>
          <w:p w14:paraId="37498EB6" w14:textId="4EFB5D3D" w:rsidR="00E64673" w:rsidRPr="00E95C8D" w:rsidRDefault="00E64673" w:rsidP="007C4E0C">
            <w:pPr>
              <w:spacing w:line="276" w:lineRule="auto"/>
              <w:jc w:val="center"/>
              <w:rPr>
                <w:bCs/>
                <w:sz w:val="24"/>
                <w:szCs w:val="24"/>
                <w:lang w:val="en-US"/>
              </w:rPr>
            </w:pPr>
            <w:r>
              <w:rPr>
                <w:bCs/>
                <w:sz w:val="24"/>
                <w:szCs w:val="24"/>
                <w:lang w:val="en-US"/>
              </w:rPr>
              <w:t>-.</w:t>
            </w:r>
            <w:r w:rsidR="00930E8B">
              <w:rPr>
                <w:bCs/>
                <w:sz w:val="24"/>
                <w:szCs w:val="24"/>
                <w:lang w:val="en-US"/>
              </w:rPr>
              <w:t>13</w:t>
            </w:r>
          </w:p>
        </w:tc>
        <w:tc>
          <w:tcPr>
            <w:tcW w:w="1412" w:type="dxa"/>
          </w:tcPr>
          <w:p w14:paraId="1BF4BA3B" w14:textId="71A39BE3" w:rsidR="00E64673" w:rsidRPr="00E95C8D" w:rsidRDefault="00E64673" w:rsidP="007C4E0C">
            <w:pPr>
              <w:spacing w:line="276" w:lineRule="auto"/>
              <w:jc w:val="center"/>
              <w:rPr>
                <w:bCs/>
                <w:sz w:val="24"/>
                <w:szCs w:val="24"/>
                <w:lang w:val="en-US"/>
              </w:rPr>
            </w:pPr>
            <w:r>
              <w:rPr>
                <w:bCs/>
                <w:sz w:val="24"/>
                <w:szCs w:val="24"/>
                <w:lang w:val="en-US"/>
              </w:rPr>
              <w:t>.</w:t>
            </w:r>
            <w:r w:rsidR="00527E07">
              <w:rPr>
                <w:bCs/>
                <w:sz w:val="24"/>
                <w:szCs w:val="24"/>
                <w:lang w:val="en-US"/>
              </w:rPr>
              <w:t>319</w:t>
            </w:r>
          </w:p>
        </w:tc>
        <w:tc>
          <w:tcPr>
            <w:tcW w:w="1412" w:type="dxa"/>
          </w:tcPr>
          <w:p w14:paraId="16992DC5" w14:textId="0B1A7CB3" w:rsidR="00E64673" w:rsidRPr="00E95C8D" w:rsidRDefault="00E64673" w:rsidP="007C4E0C">
            <w:pPr>
              <w:spacing w:line="276" w:lineRule="auto"/>
              <w:jc w:val="center"/>
              <w:rPr>
                <w:bCs/>
                <w:sz w:val="24"/>
                <w:szCs w:val="24"/>
                <w:lang w:val="en-US"/>
              </w:rPr>
            </w:pPr>
            <w:r>
              <w:rPr>
                <w:bCs/>
                <w:sz w:val="24"/>
                <w:szCs w:val="24"/>
                <w:lang w:val="en-US"/>
              </w:rPr>
              <w:t>.</w:t>
            </w:r>
            <w:r w:rsidR="003A12CC">
              <w:rPr>
                <w:bCs/>
                <w:sz w:val="24"/>
                <w:szCs w:val="24"/>
                <w:lang w:val="en-US"/>
              </w:rPr>
              <w:t>611</w:t>
            </w:r>
          </w:p>
        </w:tc>
      </w:tr>
      <w:tr w:rsidR="00E64673" w:rsidRPr="00E95C8D" w14:paraId="70A7ED5C" w14:textId="77777777" w:rsidTr="00E64673">
        <w:tc>
          <w:tcPr>
            <w:tcW w:w="2835" w:type="dxa"/>
          </w:tcPr>
          <w:p w14:paraId="0BDE51C7" w14:textId="77777777" w:rsidR="00E64673" w:rsidRPr="00E95C8D" w:rsidRDefault="00E64673" w:rsidP="007C4E0C">
            <w:pPr>
              <w:spacing w:line="276" w:lineRule="auto"/>
              <w:rPr>
                <w:bCs/>
                <w:sz w:val="24"/>
                <w:szCs w:val="24"/>
                <w:lang w:val="en-US"/>
              </w:rPr>
            </w:pPr>
            <w:r w:rsidRPr="00E95C8D">
              <w:rPr>
                <w:bCs/>
                <w:sz w:val="24"/>
                <w:szCs w:val="24"/>
                <w:lang w:val="en-US"/>
              </w:rPr>
              <w:t xml:space="preserve">   Understanding</w:t>
            </w:r>
          </w:p>
        </w:tc>
        <w:tc>
          <w:tcPr>
            <w:tcW w:w="1560" w:type="dxa"/>
          </w:tcPr>
          <w:p w14:paraId="6AF3F1F1" w14:textId="7695F2E9" w:rsidR="00E64673" w:rsidRPr="00E95C8D" w:rsidRDefault="00E64673" w:rsidP="007C4E0C">
            <w:pPr>
              <w:spacing w:line="276" w:lineRule="auto"/>
              <w:jc w:val="center"/>
              <w:rPr>
                <w:bCs/>
                <w:sz w:val="24"/>
                <w:szCs w:val="24"/>
                <w:lang w:val="en-US"/>
              </w:rPr>
            </w:pPr>
            <w:r>
              <w:rPr>
                <w:bCs/>
                <w:sz w:val="24"/>
                <w:szCs w:val="24"/>
                <w:lang w:val="en-US"/>
              </w:rPr>
              <w:t>-.</w:t>
            </w:r>
            <w:r w:rsidR="00930E8B">
              <w:rPr>
                <w:bCs/>
                <w:sz w:val="24"/>
                <w:szCs w:val="24"/>
                <w:lang w:val="en-US"/>
              </w:rPr>
              <w:t>14</w:t>
            </w:r>
          </w:p>
        </w:tc>
        <w:tc>
          <w:tcPr>
            <w:tcW w:w="1412" w:type="dxa"/>
          </w:tcPr>
          <w:p w14:paraId="2B95A2AA" w14:textId="7CCEAEDF" w:rsidR="00E64673" w:rsidRPr="00E95C8D" w:rsidRDefault="00E64673" w:rsidP="007C4E0C">
            <w:pPr>
              <w:spacing w:line="276" w:lineRule="auto"/>
              <w:jc w:val="center"/>
              <w:rPr>
                <w:bCs/>
                <w:sz w:val="24"/>
                <w:szCs w:val="24"/>
                <w:lang w:val="en-US"/>
              </w:rPr>
            </w:pPr>
            <w:r>
              <w:rPr>
                <w:bCs/>
                <w:sz w:val="24"/>
                <w:szCs w:val="24"/>
                <w:lang w:val="en-US"/>
              </w:rPr>
              <w:t>.</w:t>
            </w:r>
            <w:r w:rsidR="00527E07">
              <w:rPr>
                <w:bCs/>
                <w:sz w:val="24"/>
                <w:szCs w:val="24"/>
                <w:lang w:val="en-US"/>
              </w:rPr>
              <w:t>296</w:t>
            </w:r>
          </w:p>
        </w:tc>
        <w:tc>
          <w:tcPr>
            <w:tcW w:w="1412" w:type="dxa"/>
          </w:tcPr>
          <w:p w14:paraId="268E0DD4" w14:textId="798CB12E" w:rsidR="00E64673" w:rsidRPr="00E95C8D" w:rsidRDefault="00E64673" w:rsidP="007C4E0C">
            <w:pPr>
              <w:spacing w:line="276" w:lineRule="auto"/>
              <w:jc w:val="center"/>
              <w:rPr>
                <w:bCs/>
                <w:sz w:val="24"/>
                <w:szCs w:val="24"/>
                <w:lang w:val="en-US"/>
              </w:rPr>
            </w:pPr>
            <w:r>
              <w:rPr>
                <w:bCs/>
                <w:sz w:val="24"/>
                <w:szCs w:val="24"/>
                <w:lang w:val="en-US"/>
              </w:rPr>
              <w:t>.</w:t>
            </w:r>
            <w:r w:rsidR="00527E07">
              <w:rPr>
                <w:bCs/>
                <w:sz w:val="24"/>
                <w:szCs w:val="24"/>
                <w:lang w:val="en-US"/>
              </w:rPr>
              <w:t>611</w:t>
            </w:r>
          </w:p>
        </w:tc>
      </w:tr>
      <w:tr w:rsidR="00E64673" w:rsidRPr="00E95C8D" w14:paraId="2E8F3F92" w14:textId="77777777" w:rsidTr="00E64673">
        <w:tc>
          <w:tcPr>
            <w:tcW w:w="2835" w:type="dxa"/>
          </w:tcPr>
          <w:p w14:paraId="7549D19D" w14:textId="77777777" w:rsidR="00E64673" w:rsidRPr="00E95C8D" w:rsidRDefault="00E64673" w:rsidP="007C4E0C">
            <w:pPr>
              <w:spacing w:line="276" w:lineRule="auto"/>
              <w:rPr>
                <w:bCs/>
                <w:sz w:val="24"/>
                <w:szCs w:val="24"/>
                <w:lang w:val="en-US"/>
              </w:rPr>
            </w:pPr>
            <w:r w:rsidRPr="00E95C8D">
              <w:rPr>
                <w:bCs/>
                <w:sz w:val="24"/>
                <w:szCs w:val="24"/>
                <w:lang w:val="en-US"/>
              </w:rPr>
              <w:t xml:space="preserve">   Acceptance</w:t>
            </w:r>
          </w:p>
        </w:tc>
        <w:tc>
          <w:tcPr>
            <w:tcW w:w="1560" w:type="dxa"/>
          </w:tcPr>
          <w:p w14:paraId="2BFB6328" w14:textId="6F5FBFD3" w:rsidR="00E64673" w:rsidRPr="00E95C8D" w:rsidRDefault="00E64673" w:rsidP="007C4E0C">
            <w:pPr>
              <w:spacing w:line="276" w:lineRule="auto"/>
              <w:jc w:val="center"/>
              <w:rPr>
                <w:bCs/>
                <w:sz w:val="24"/>
                <w:szCs w:val="24"/>
                <w:lang w:val="en-US"/>
              </w:rPr>
            </w:pPr>
            <w:r>
              <w:rPr>
                <w:bCs/>
                <w:sz w:val="24"/>
                <w:szCs w:val="24"/>
                <w:lang w:val="en-US"/>
              </w:rPr>
              <w:t>-.</w:t>
            </w:r>
            <w:r w:rsidR="00470053">
              <w:rPr>
                <w:bCs/>
                <w:sz w:val="24"/>
                <w:szCs w:val="24"/>
                <w:lang w:val="en-US"/>
              </w:rPr>
              <w:t>14</w:t>
            </w:r>
          </w:p>
        </w:tc>
        <w:tc>
          <w:tcPr>
            <w:tcW w:w="1412" w:type="dxa"/>
          </w:tcPr>
          <w:p w14:paraId="6617B764" w14:textId="5E76F30C" w:rsidR="00E64673" w:rsidRPr="00E95C8D" w:rsidRDefault="00E64673" w:rsidP="007C4E0C">
            <w:pPr>
              <w:spacing w:line="276" w:lineRule="auto"/>
              <w:jc w:val="center"/>
              <w:rPr>
                <w:bCs/>
                <w:sz w:val="24"/>
                <w:szCs w:val="24"/>
                <w:lang w:val="en-US"/>
              </w:rPr>
            </w:pPr>
            <w:r>
              <w:rPr>
                <w:bCs/>
                <w:sz w:val="24"/>
                <w:szCs w:val="24"/>
                <w:lang w:val="en-US"/>
              </w:rPr>
              <w:t>.</w:t>
            </w:r>
            <w:r w:rsidR="00527E07">
              <w:rPr>
                <w:bCs/>
                <w:sz w:val="24"/>
                <w:szCs w:val="24"/>
                <w:lang w:val="en-US"/>
              </w:rPr>
              <w:t>298</w:t>
            </w:r>
          </w:p>
        </w:tc>
        <w:tc>
          <w:tcPr>
            <w:tcW w:w="1412" w:type="dxa"/>
          </w:tcPr>
          <w:p w14:paraId="36E36A92" w14:textId="77A4BACC" w:rsidR="00E64673" w:rsidRPr="00E95C8D" w:rsidRDefault="00E64673" w:rsidP="007C4E0C">
            <w:pPr>
              <w:spacing w:line="276" w:lineRule="auto"/>
              <w:jc w:val="center"/>
              <w:rPr>
                <w:bCs/>
                <w:sz w:val="24"/>
                <w:szCs w:val="24"/>
                <w:lang w:val="en-US"/>
              </w:rPr>
            </w:pPr>
            <w:r>
              <w:rPr>
                <w:bCs/>
                <w:sz w:val="24"/>
                <w:szCs w:val="24"/>
                <w:lang w:val="en-US"/>
              </w:rPr>
              <w:t>.</w:t>
            </w:r>
            <w:r w:rsidR="00527E07">
              <w:rPr>
                <w:bCs/>
                <w:sz w:val="24"/>
                <w:szCs w:val="24"/>
                <w:lang w:val="en-US"/>
              </w:rPr>
              <w:t>611</w:t>
            </w:r>
          </w:p>
        </w:tc>
      </w:tr>
      <w:tr w:rsidR="00E64673" w:rsidRPr="00E95C8D" w14:paraId="5DBACFD2" w14:textId="77777777" w:rsidTr="00E64673">
        <w:tc>
          <w:tcPr>
            <w:tcW w:w="2835" w:type="dxa"/>
          </w:tcPr>
          <w:p w14:paraId="48869E2D" w14:textId="77777777" w:rsidR="00E64673" w:rsidRPr="00E95C8D" w:rsidRDefault="00E64673" w:rsidP="007C4E0C">
            <w:pPr>
              <w:spacing w:line="276" w:lineRule="auto"/>
              <w:rPr>
                <w:bCs/>
                <w:sz w:val="24"/>
                <w:szCs w:val="24"/>
                <w:lang w:val="en-US"/>
              </w:rPr>
            </w:pPr>
            <w:r w:rsidRPr="00E95C8D">
              <w:rPr>
                <w:bCs/>
                <w:sz w:val="24"/>
                <w:szCs w:val="24"/>
                <w:lang w:val="en-US"/>
              </w:rPr>
              <w:t xml:space="preserve">   Tolerance</w:t>
            </w:r>
          </w:p>
        </w:tc>
        <w:tc>
          <w:tcPr>
            <w:tcW w:w="1560" w:type="dxa"/>
          </w:tcPr>
          <w:p w14:paraId="6F6F11E4" w14:textId="474EF8A3" w:rsidR="00E64673" w:rsidRPr="00E95C8D" w:rsidRDefault="00470053" w:rsidP="007C4E0C">
            <w:pPr>
              <w:spacing w:line="276" w:lineRule="auto"/>
              <w:jc w:val="center"/>
              <w:rPr>
                <w:bCs/>
                <w:sz w:val="24"/>
                <w:szCs w:val="24"/>
                <w:lang w:val="en-US"/>
              </w:rPr>
            </w:pPr>
            <w:r>
              <w:rPr>
                <w:bCs/>
                <w:sz w:val="24"/>
                <w:szCs w:val="24"/>
                <w:lang w:val="en-US"/>
              </w:rPr>
              <w:t>-</w:t>
            </w:r>
            <w:r w:rsidR="00E64673">
              <w:rPr>
                <w:bCs/>
                <w:sz w:val="24"/>
                <w:szCs w:val="24"/>
                <w:lang w:val="en-US"/>
              </w:rPr>
              <w:t>.01</w:t>
            </w:r>
          </w:p>
        </w:tc>
        <w:tc>
          <w:tcPr>
            <w:tcW w:w="1412" w:type="dxa"/>
          </w:tcPr>
          <w:p w14:paraId="130E471A" w14:textId="20EFAFDB" w:rsidR="00E64673" w:rsidRPr="00E95C8D" w:rsidRDefault="00E64673" w:rsidP="007C4E0C">
            <w:pPr>
              <w:spacing w:line="276" w:lineRule="auto"/>
              <w:jc w:val="center"/>
              <w:rPr>
                <w:bCs/>
                <w:sz w:val="24"/>
                <w:szCs w:val="24"/>
                <w:lang w:val="en-US"/>
              </w:rPr>
            </w:pPr>
            <w:r>
              <w:rPr>
                <w:bCs/>
                <w:sz w:val="24"/>
                <w:szCs w:val="24"/>
                <w:lang w:val="en-US"/>
              </w:rPr>
              <w:t>.9</w:t>
            </w:r>
            <w:r w:rsidR="00527E07">
              <w:rPr>
                <w:bCs/>
                <w:sz w:val="24"/>
                <w:szCs w:val="24"/>
                <w:lang w:val="en-US"/>
              </w:rPr>
              <w:t>62</w:t>
            </w:r>
          </w:p>
        </w:tc>
        <w:tc>
          <w:tcPr>
            <w:tcW w:w="1412" w:type="dxa"/>
          </w:tcPr>
          <w:p w14:paraId="25CA59E2" w14:textId="7572A10E" w:rsidR="00E64673" w:rsidRPr="00E95C8D" w:rsidRDefault="00E64673" w:rsidP="007C4E0C">
            <w:pPr>
              <w:spacing w:line="276" w:lineRule="auto"/>
              <w:jc w:val="center"/>
              <w:rPr>
                <w:bCs/>
                <w:sz w:val="24"/>
                <w:szCs w:val="24"/>
                <w:lang w:val="en-US"/>
              </w:rPr>
            </w:pPr>
            <w:r>
              <w:rPr>
                <w:bCs/>
                <w:sz w:val="24"/>
                <w:szCs w:val="24"/>
                <w:lang w:val="en-US"/>
              </w:rPr>
              <w:t>.</w:t>
            </w:r>
            <w:r w:rsidR="00654DF0">
              <w:rPr>
                <w:bCs/>
                <w:sz w:val="24"/>
                <w:szCs w:val="24"/>
                <w:lang w:val="en-US"/>
              </w:rPr>
              <w:t>988</w:t>
            </w:r>
          </w:p>
        </w:tc>
      </w:tr>
      <w:tr w:rsidR="00E64673" w:rsidRPr="00E95C8D" w14:paraId="071152D0" w14:textId="77777777" w:rsidTr="00E64673">
        <w:tc>
          <w:tcPr>
            <w:tcW w:w="2835" w:type="dxa"/>
          </w:tcPr>
          <w:p w14:paraId="62C39409" w14:textId="77777777" w:rsidR="00E64673" w:rsidRPr="00E95C8D" w:rsidRDefault="00E64673" w:rsidP="007C4E0C">
            <w:pPr>
              <w:spacing w:line="276" w:lineRule="auto"/>
              <w:rPr>
                <w:bCs/>
                <w:sz w:val="24"/>
                <w:szCs w:val="24"/>
                <w:lang w:val="en-US"/>
              </w:rPr>
            </w:pPr>
            <w:r w:rsidRPr="00E95C8D">
              <w:rPr>
                <w:bCs/>
                <w:sz w:val="24"/>
                <w:szCs w:val="24"/>
                <w:lang w:val="en-US"/>
              </w:rPr>
              <w:t xml:space="preserve">   Confrontation</w:t>
            </w:r>
          </w:p>
        </w:tc>
        <w:tc>
          <w:tcPr>
            <w:tcW w:w="1560" w:type="dxa"/>
          </w:tcPr>
          <w:p w14:paraId="04131AEE" w14:textId="232C751B" w:rsidR="00E64673" w:rsidRPr="00E95C8D" w:rsidRDefault="00E64673" w:rsidP="007C4E0C">
            <w:pPr>
              <w:spacing w:line="276" w:lineRule="auto"/>
              <w:jc w:val="center"/>
              <w:rPr>
                <w:bCs/>
                <w:sz w:val="24"/>
                <w:szCs w:val="24"/>
                <w:lang w:val="en-US"/>
              </w:rPr>
            </w:pPr>
            <w:r>
              <w:rPr>
                <w:bCs/>
                <w:sz w:val="24"/>
                <w:szCs w:val="24"/>
                <w:lang w:val="en-US"/>
              </w:rPr>
              <w:t>-.</w:t>
            </w:r>
            <w:r w:rsidR="00470053">
              <w:rPr>
                <w:bCs/>
                <w:sz w:val="24"/>
                <w:szCs w:val="24"/>
                <w:lang w:val="en-US"/>
              </w:rPr>
              <w:t>09</w:t>
            </w:r>
          </w:p>
        </w:tc>
        <w:tc>
          <w:tcPr>
            <w:tcW w:w="1412" w:type="dxa"/>
          </w:tcPr>
          <w:p w14:paraId="6BFCC106" w14:textId="58363EE5" w:rsidR="00E64673" w:rsidRPr="00E95C8D" w:rsidRDefault="00E64673" w:rsidP="007C4E0C">
            <w:pPr>
              <w:spacing w:line="276" w:lineRule="auto"/>
              <w:jc w:val="center"/>
              <w:rPr>
                <w:bCs/>
                <w:sz w:val="24"/>
                <w:szCs w:val="24"/>
                <w:lang w:val="en-US"/>
              </w:rPr>
            </w:pPr>
            <w:r>
              <w:rPr>
                <w:bCs/>
                <w:sz w:val="24"/>
                <w:szCs w:val="24"/>
                <w:lang w:val="en-US"/>
              </w:rPr>
              <w:t>.</w:t>
            </w:r>
            <w:r w:rsidR="00654DF0">
              <w:rPr>
                <w:bCs/>
                <w:sz w:val="24"/>
                <w:szCs w:val="24"/>
                <w:lang w:val="en-US"/>
              </w:rPr>
              <w:t>492</w:t>
            </w:r>
          </w:p>
        </w:tc>
        <w:tc>
          <w:tcPr>
            <w:tcW w:w="1412" w:type="dxa"/>
          </w:tcPr>
          <w:p w14:paraId="5A85F598" w14:textId="363B6D43" w:rsidR="00E64673" w:rsidRPr="00E95C8D" w:rsidRDefault="00E64673" w:rsidP="007C4E0C">
            <w:pPr>
              <w:spacing w:line="276" w:lineRule="auto"/>
              <w:jc w:val="center"/>
              <w:rPr>
                <w:bCs/>
                <w:sz w:val="24"/>
                <w:szCs w:val="24"/>
                <w:lang w:val="en-US"/>
              </w:rPr>
            </w:pPr>
            <w:r>
              <w:rPr>
                <w:bCs/>
                <w:sz w:val="24"/>
                <w:szCs w:val="24"/>
                <w:lang w:val="en-US"/>
              </w:rPr>
              <w:t>.</w:t>
            </w:r>
            <w:r w:rsidR="00654DF0">
              <w:rPr>
                <w:bCs/>
                <w:sz w:val="24"/>
                <w:szCs w:val="24"/>
                <w:lang w:val="en-US"/>
              </w:rPr>
              <w:t>745</w:t>
            </w:r>
          </w:p>
        </w:tc>
      </w:tr>
      <w:tr w:rsidR="00E64673" w:rsidRPr="00E95C8D" w14:paraId="44953FA4" w14:textId="77777777" w:rsidTr="00E64673">
        <w:tc>
          <w:tcPr>
            <w:tcW w:w="2835" w:type="dxa"/>
          </w:tcPr>
          <w:p w14:paraId="3EA2A119" w14:textId="77777777" w:rsidR="00E64673" w:rsidRPr="00E95C8D" w:rsidRDefault="00E64673" w:rsidP="007C4E0C">
            <w:pPr>
              <w:spacing w:line="276" w:lineRule="auto"/>
              <w:rPr>
                <w:bCs/>
                <w:sz w:val="24"/>
                <w:szCs w:val="24"/>
                <w:lang w:val="en-US"/>
              </w:rPr>
            </w:pPr>
            <w:r w:rsidRPr="00E95C8D">
              <w:rPr>
                <w:bCs/>
                <w:sz w:val="24"/>
                <w:szCs w:val="24"/>
                <w:lang w:val="en-US"/>
              </w:rPr>
              <w:lastRenderedPageBreak/>
              <w:t xml:space="preserve">   Self-support</w:t>
            </w:r>
          </w:p>
        </w:tc>
        <w:tc>
          <w:tcPr>
            <w:tcW w:w="1560" w:type="dxa"/>
          </w:tcPr>
          <w:p w14:paraId="000B0404" w14:textId="2BDAD3A3" w:rsidR="00E64673" w:rsidRPr="00E95C8D" w:rsidRDefault="00E64673" w:rsidP="007C4E0C">
            <w:pPr>
              <w:spacing w:line="276" w:lineRule="auto"/>
              <w:jc w:val="center"/>
              <w:rPr>
                <w:bCs/>
                <w:sz w:val="24"/>
                <w:szCs w:val="24"/>
                <w:lang w:val="en-US"/>
              </w:rPr>
            </w:pPr>
            <w:r>
              <w:rPr>
                <w:bCs/>
                <w:sz w:val="24"/>
                <w:szCs w:val="24"/>
                <w:lang w:val="en-US"/>
              </w:rPr>
              <w:t>-.2</w:t>
            </w:r>
            <w:r w:rsidR="00470053">
              <w:rPr>
                <w:bCs/>
                <w:sz w:val="24"/>
                <w:szCs w:val="24"/>
                <w:lang w:val="en-US"/>
              </w:rPr>
              <w:t>4</w:t>
            </w:r>
          </w:p>
        </w:tc>
        <w:tc>
          <w:tcPr>
            <w:tcW w:w="1412" w:type="dxa"/>
          </w:tcPr>
          <w:p w14:paraId="41A5CF51" w14:textId="0103D12E" w:rsidR="00E64673" w:rsidRPr="00E95C8D" w:rsidRDefault="00E64673" w:rsidP="007C4E0C">
            <w:pPr>
              <w:spacing w:line="276" w:lineRule="auto"/>
              <w:jc w:val="center"/>
              <w:rPr>
                <w:bCs/>
                <w:sz w:val="24"/>
                <w:szCs w:val="24"/>
                <w:lang w:val="en-US"/>
              </w:rPr>
            </w:pPr>
            <w:r>
              <w:rPr>
                <w:bCs/>
                <w:sz w:val="24"/>
                <w:szCs w:val="24"/>
                <w:lang w:val="en-US"/>
              </w:rPr>
              <w:t>.</w:t>
            </w:r>
            <w:r w:rsidR="00654DF0">
              <w:rPr>
                <w:bCs/>
                <w:sz w:val="24"/>
                <w:szCs w:val="24"/>
                <w:lang w:val="en-US"/>
              </w:rPr>
              <w:t>073</w:t>
            </w:r>
          </w:p>
        </w:tc>
        <w:tc>
          <w:tcPr>
            <w:tcW w:w="1412" w:type="dxa"/>
          </w:tcPr>
          <w:p w14:paraId="110F234F" w14:textId="275F67F9" w:rsidR="00E64673" w:rsidRPr="00E95C8D" w:rsidRDefault="00E64673" w:rsidP="007C4E0C">
            <w:pPr>
              <w:spacing w:line="276" w:lineRule="auto"/>
              <w:jc w:val="center"/>
              <w:rPr>
                <w:bCs/>
                <w:sz w:val="24"/>
                <w:szCs w:val="24"/>
                <w:lang w:val="en-US"/>
              </w:rPr>
            </w:pPr>
            <w:r>
              <w:rPr>
                <w:bCs/>
                <w:sz w:val="24"/>
                <w:szCs w:val="24"/>
                <w:lang w:val="en-US"/>
              </w:rPr>
              <w:t>.</w:t>
            </w:r>
            <w:r w:rsidR="00654DF0">
              <w:rPr>
                <w:bCs/>
                <w:sz w:val="24"/>
                <w:szCs w:val="24"/>
                <w:lang w:val="en-US"/>
              </w:rPr>
              <w:t>420</w:t>
            </w:r>
          </w:p>
        </w:tc>
      </w:tr>
      <w:tr w:rsidR="00E64673" w:rsidRPr="00E95C8D" w14:paraId="6353242B" w14:textId="77777777" w:rsidTr="00E64673">
        <w:tc>
          <w:tcPr>
            <w:tcW w:w="2835" w:type="dxa"/>
          </w:tcPr>
          <w:p w14:paraId="2CB761F4" w14:textId="77777777" w:rsidR="00E64673" w:rsidRPr="00E95C8D" w:rsidRDefault="00E64673" w:rsidP="007C4E0C">
            <w:pPr>
              <w:spacing w:line="276" w:lineRule="auto"/>
              <w:rPr>
                <w:bCs/>
                <w:sz w:val="24"/>
                <w:szCs w:val="24"/>
                <w:lang w:val="en-US"/>
              </w:rPr>
            </w:pPr>
            <w:r w:rsidRPr="00E95C8D">
              <w:rPr>
                <w:bCs/>
                <w:sz w:val="24"/>
                <w:szCs w:val="24"/>
                <w:lang w:val="en-US"/>
              </w:rPr>
              <w:t xml:space="preserve">   Modification</w:t>
            </w:r>
          </w:p>
        </w:tc>
        <w:tc>
          <w:tcPr>
            <w:tcW w:w="1560" w:type="dxa"/>
          </w:tcPr>
          <w:p w14:paraId="12358C49" w14:textId="7C35537D" w:rsidR="00E64673" w:rsidRPr="00E95C8D" w:rsidRDefault="00E64673" w:rsidP="007C4E0C">
            <w:pPr>
              <w:spacing w:line="276" w:lineRule="auto"/>
              <w:jc w:val="center"/>
              <w:rPr>
                <w:bCs/>
                <w:sz w:val="24"/>
                <w:szCs w:val="24"/>
                <w:lang w:val="en-US"/>
              </w:rPr>
            </w:pPr>
            <w:r>
              <w:rPr>
                <w:bCs/>
                <w:sz w:val="24"/>
                <w:szCs w:val="24"/>
                <w:lang w:val="en-US"/>
              </w:rPr>
              <w:t>-.2</w:t>
            </w:r>
            <w:r w:rsidR="00654DF0">
              <w:rPr>
                <w:bCs/>
                <w:sz w:val="24"/>
                <w:szCs w:val="24"/>
                <w:lang w:val="en-US"/>
              </w:rPr>
              <w:t>4</w:t>
            </w:r>
          </w:p>
        </w:tc>
        <w:tc>
          <w:tcPr>
            <w:tcW w:w="1412" w:type="dxa"/>
          </w:tcPr>
          <w:p w14:paraId="2B537A4D" w14:textId="544F4967" w:rsidR="00E64673" w:rsidRPr="00E95C8D" w:rsidRDefault="00E64673" w:rsidP="007C4E0C">
            <w:pPr>
              <w:spacing w:line="276" w:lineRule="auto"/>
              <w:jc w:val="center"/>
              <w:rPr>
                <w:bCs/>
                <w:sz w:val="24"/>
                <w:szCs w:val="24"/>
                <w:lang w:val="en-US"/>
              </w:rPr>
            </w:pPr>
            <w:r>
              <w:rPr>
                <w:bCs/>
                <w:sz w:val="24"/>
                <w:szCs w:val="24"/>
                <w:lang w:val="en-US"/>
              </w:rPr>
              <w:t>.</w:t>
            </w:r>
            <w:r w:rsidR="00654DF0">
              <w:rPr>
                <w:bCs/>
                <w:sz w:val="24"/>
                <w:szCs w:val="24"/>
                <w:lang w:val="en-US"/>
              </w:rPr>
              <w:t>065</w:t>
            </w:r>
          </w:p>
        </w:tc>
        <w:tc>
          <w:tcPr>
            <w:tcW w:w="1412" w:type="dxa"/>
          </w:tcPr>
          <w:p w14:paraId="3C87B523" w14:textId="7790DD06" w:rsidR="00E64673" w:rsidRPr="00E95C8D" w:rsidRDefault="00E64673" w:rsidP="007C4E0C">
            <w:pPr>
              <w:spacing w:line="276" w:lineRule="auto"/>
              <w:jc w:val="center"/>
              <w:rPr>
                <w:bCs/>
                <w:sz w:val="24"/>
                <w:szCs w:val="24"/>
                <w:lang w:val="en-US"/>
              </w:rPr>
            </w:pPr>
            <w:r>
              <w:rPr>
                <w:bCs/>
                <w:sz w:val="24"/>
                <w:szCs w:val="24"/>
                <w:lang w:val="en-US"/>
              </w:rPr>
              <w:t>.</w:t>
            </w:r>
            <w:r w:rsidR="00654DF0">
              <w:rPr>
                <w:bCs/>
                <w:sz w:val="24"/>
                <w:szCs w:val="24"/>
                <w:lang w:val="en-US"/>
              </w:rPr>
              <w:t>420</w:t>
            </w:r>
          </w:p>
        </w:tc>
      </w:tr>
      <w:tr w:rsidR="00E64673" w:rsidRPr="00E95C8D" w14:paraId="0AD7880F" w14:textId="77777777" w:rsidTr="00E64673">
        <w:tc>
          <w:tcPr>
            <w:tcW w:w="2835" w:type="dxa"/>
          </w:tcPr>
          <w:p w14:paraId="079F76D7" w14:textId="77777777" w:rsidR="00E64673" w:rsidRPr="00E95C8D" w:rsidRDefault="00E64673" w:rsidP="007C4E0C">
            <w:pPr>
              <w:spacing w:line="276" w:lineRule="auto"/>
              <w:rPr>
                <w:bCs/>
                <w:i/>
                <w:iCs/>
                <w:sz w:val="24"/>
                <w:szCs w:val="24"/>
                <w:lang w:val="en-US"/>
              </w:rPr>
            </w:pPr>
            <w:r w:rsidRPr="00E95C8D">
              <w:rPr>
                <w:bCs/>
                <w:i/>
                <w:iCs/>
                <w:sz w:val="24"/>
                <w:szCs w:val="24"/>
                <w:lang w:val="en-US"/>
              </w:rPr>
              <w:t>CD-RISC</w:t>
            </w:r>
          </w:p>
        </w:tc>
        <w:tc>
          <w:tcPr>
            <w:tcW w:w="1560" w:type="dxa"/>
          </w:tcPr>
          <w:p w14:paraId="0B9EDB31" w14:textId="17A17B63" w:rsidR="00E64673" w:rsidRPr="00E95C8D" w:rsidRDefault="00E64673" w:rsidP="007C4E0C">
            <w:pPr>
              <w:spacing w:line="276" w:lineRule="auto"/>
              <w:jc w:val="center"/>
              <w:rPr>
                <w:bCs/>
                <w:sz w:val="24"/>
                <w:szCs w:val="24"/>
                <w:lang w:val="en-US"/>
              </w:rPr>
            </w:pPr>
            <w:r>
              <w:rPr>
                <w:bCs/>
                <w:sz w:val="24"/>
                <w:szCs w:val="24"/>
                <w:lang w:val="en-US"/>
              </w:rPr>
              <w:t>-.2</w:t>
            </w:r>
            <w:r w:rsidR="00657E61">
              <w:rPr>
                <w:bCs/>
                <w:sz w:val="24"/>
                <w:szCs w:val="24"/>
                <w:lang w:val="en-US"/>
              </w:rPr>
              <w:t>4</w:t>
            </w:r>
          </w:p>
        </w:tc>
        <w:tc>
          <w:tcPr>
            <w:tcW w:w="1412" w:type="dxa"/>
          </w:tcPr>
          <w:p w14:paraId="684BAC68" w14:textId="0AD5C534" w:rsidR="00E64673" w:rsidRPr="00E95C8D" w:rsidRDefault="00E64673" w:rsidP="007C4E0C">
            <w:pPr>
              <w:spacing w:line="276" w:lineRule="auto"/>
              <w:jc w:val="center"/>
              <w:rPr>
                <w:bCs/>
                <w:sz w:val="24"/>
                <w:szCs w:val="24"/>
                <w:lang w:val="en-US"/>
              </w:rPr>
            </w:pPr>
            <w:r>
              <w:rPr>
                <w:bCs/>
                <w:sz w:val="24"/>
                <w:szCs w:val="24"/>
                <w:lang w:val="en-US"/>
              </w:rPr>
              <w:t>.</w:t>
            </w:r>
            <w:r w:rsidR="001C6254">
              <w:rPr>
                <w:bCs/>
                <w:sz w:val="24"/>
                <w:szCs w:val="24"/>
                <w:lang w:val="en-US"/>
              </w:rPr>
              <w:t>063</w:t>
            </w:r>
          </w:p>
        </w:tc>
        <w:tc>
          <w:tcPr>
            <w:tcW w:w="1412" w:type="dxa"/>
          </w:tcPr>
          <w:p w14:paraId="3A22082B" w14:textId="3C209BD6" w:rsidR="00E64673" w:rsidRPr="00E95C8D" w:rsidRDefault="00E64673" w:rsidP="007C4E0C">
            <w:pPr>
              <w:spacing w:line="276" w:lineRule="auto"/>
              <w:jc w:val="center"/>
              <w:rPr>
                <w:bCs/>
                <w:sz w:val="24"/>
                <w:szCs w:val="24"/>
                <w:lang w:val="en-US"/>
              </w:rPr>
            </w:pPr>
            <w:r>
              <w:rPr>
                <w:bCs/>
                <w:sz w:val="24"/>
                <w:szCs w:val="24"/>
                <w:lang w:val="en-US"/>
              </w:rPr>
              <w:t>.</w:t>
            </w:r>
            <w:r w:rsidR="001C6254">
              <w:rPr>
                <w:bCs/>
                <w:sz w:val="24"/>
                <w:szCs w:val="24"/>
                <w:lang w:val="en-US"/>
              </w:rPr>
              <w:t>420</w:t>
            </w:r>
          </w:p>
        </w:tc>
      </w:tr>
      <w:tr w:rsidR="00E64673" w:rsidRPr="00E95C8D" w14:paraId="09B71C66" w14:textId="77777777" w:rsidTr="00E64673">
        <w:tc>
          <w:tcPr>
            <w:tcW w:w="2835" w:type="dxa"/>
          </w:tcPr>
          <w:p w14:paraId="098B6AF7" w14:textId="77777777" w:rsidR="00E64673" w:rsidRPr="00E95C8D" w:rsidRDefault="00E64673" w:rsidP="007C4E0C">
            <w:pPr>
              <w:spacing w:line="276" w:lineRule="auto"/>
              <w:rPr>
                <w:bCs/>
                <w:i/>
                <w:iCs/>
                <w:sz w:val="24"/>
                <w:szCs w:val="24"/>
                <w:lang w:val="en-US"/>
              </w:rPr>
            </w:pPr>
            <w:r>
              <w:rPr>
                <w:bCs/>
                <w:i/>
                <w:iCs/>
                <w:sz w:val="24"/>
                <w:szCs w:val="24"/>
                <w:lang w:val="en-US"/>
              </w:rPr>
              <w:t>Age</w:t>
            </w:r>
          </w:p>
        </w:tc>
        <w:tc>
          <w:tcPr>
            <w:tcW w:w="1560" w:type="dxa"/>
          </w:tcPr>
          <w:p w14:paraId="44932C18" w14:textId="34FAFFD1" w:rsidR="00E64673" w:rsidRDefault="00E64673" w:rsidP="007C4E0C">
            <w:pPr>
              <w:spacing w:line="276" w:lineRule="auto"/>
              <w:jc w:val="center"/>
              <w:rPr>
                <w:bCs/>
                <w:sz w:val="24"/>
                <w:szCs w:val="24"/>
                <w:lang w:val="en-US"/>
              </w:rPr>
            </w:pPr>
            <w:r>
              <w:rPr>
                <w:bCs/>
                <w:sz w:val="24"/>
                <w:szCs w:val="24"/>
                <w:lang w:val="en-US"/>
              </w:rPr>
              <w:t>-.</w:t>
            </w:r>
            <w:r w:rsidR="00657E61">
              <w:rPr>
                <w:bCs/>
                <w:sz w:val="24"/>
                <w:szCs w:val="24"/>
                <w:lang w:val="en-US"/>
              </w:rPr>
              <w:t>22</w:t>
            </w:r>
          </w:p>
        </w:tc>
        <w:tc>
          <w:tcPr>
            <w:tcW w:w="1412" w:type="dxa"/>
          </w:tcPr>
          <w:p w14:paraId="5D0F6E8E" w14:textId="5ED2B826" w:rsidR="00E64673" w:rsidRDefault="00E64673" w:rsidP="007C4E0C">
            <w:pPr>
              <w:spacing w:line="276" w:lineRule="auto"/>
              <w:jc w:val="center"/>
              <w:rPr>
                <w:bCs/>
                <w:sz w:val="24"/>
                <w:szCs w:val="24"/>
                <w:lang w:val="en-US"/>
              </w:rPr>
            </w:pPr>
            <w:r>
              <w:rPr>
                <w:bCs/>
                <w:sz w:val="24"/>
                <w:szCs w:val="24"/>
                <w:lang w:val="en-US"/>
              </w:rPr>
              <w:t>.</w:t>
            </w:r>
            <w:r w:rsidR="00657E61">
              <w:rPr>
                <w:bCs/>
                <w:sz w:val="24"/>
                <w:szCs w:val="24"/>
                <w:lang w:val="en-US"/>
              </w:rPr>
              <w:t>099</w:t>
            </w:r>
          </w:p>
        </w:tc>
        <w:tc>
          <w:tcPr>
            <w:tcW w:w="1412" w:type="dxa"/>
          </w:tcPr>
          <w:p w14:paraId="3411359F" w14:textId="7B4D8575" w:rsidR="00E64673" w:rsidRDefault="00E64673" w:rsidP="007C4E0C">
            <w:pPr>
              <w:spacing w:line="276" w:lineRule="auto"/>
              <w:jc w:val="center"/>
              <w:rPr>
                <w:bCs/>
                <w:sz w:val="24"/>
                <w:szCs w:val="24"/>
                <w:lang w:val="en-US"/>
              </w:rPr>
            </w:pPr>
            <w:r>
              <w:rPr>
                <w:bCs/>
                <w:sz w:val="24"/>
                <w:szCs w:val="24"/>
                <w:lang w:val="en-US"/>
              </w:rPr>
              <w:t>.</w:t>
            </w:r>
            <w:r w:rsidR="001C6254">
              <w:rPr>
                <w:bCs/>
                <w:sz w:val="24"/>
                <w:szCs w:val="24"/>
                <w:lang w:val="en-US"/>
              </w:rPr>
              <w:t>455</w:t>
            </w:r>
          </w:p>
        </w:tc>
      </w:tr>
      <w:tr w:rsidR="00E64673" w:rsidRPr="00E95C8D" w14:paraId="4AB13893" w14:textId="77777777" w:rsidTr="00E64673">
        <w:tc>
          <w:tcPr>
            <w:tcW w:w="2835" w:type="dxa"/>
          </w:tcPr>
          <w:p w14:paraId="50C91A71" w14:textId="77777777" w:rsidR="00E64673" w:rsidRPr="00E95C8D" w:rsidRDefault="00E64673" w:rsidP="007C4E0C">
            <w:pPr>
              <w:spacing w:line="276" w:lineRule="auto"/>
              <w:rPr>
                <w:bCs/>
                <w:i/>
                <w:iCs/>
                <w:sz w:val="24"/>
                <w:szCs w:val="24"/>
                <w:lang w:val="en-US"/>
              </w:rPr>
            </w:pPr>
            <w:r>
              <w:rPr>
                <w:bCs/>
                <w:i/>
                <w:iCs/>
                <w:sz w:val="24"/>
                <w:szCs w:val="24"/>
                <w:lang w:val="en-US"/>
              </w:rPr>
              <w:t>BMI</w:t>
            </w:r>
          </w:p>
        </w:tc>
        <w:tc>
          <w:tcPr>
            <w:tcW w:w="1560" w:type="dxa"/>
          </w:tcPr>
          <w:p w14:paraId="4E085364" w14:textId="2BC6FA84" w:rsidR="00E64673" w:rsidRDefault="00657E61" w:rsidP="007C4E0C">
            <w:pPr>
              <w:spacing w:line="276" w:lineRule="auto"/>
              <w:jc w:val="center"/>
              <w:rPr>
                <w:bCs/>
                <w:sz w:val="24"/>
                <w:szCs w:val="24"/>
                <w:lang w:val="en-US"/>
              </w:rPr>
            </w:pPr>
            <w:r>
              <w:rPr>
                <w:bCs/>
                <w:sz w:val="24"/>
                <w:szCs w:val="24"/>
                <w:lang w:val="en-US"/>
              </w:rPr>
              <w:t>-</w:t>
            </w:r>
            <w:r w:rsidR="00E64673">
              <w:rPr>
                <w:bCs/>
                <w:sz w:val="24"/>
                <w:szCs w:val="24"/>
                <w:lang w:val="en-US"/>
              </w:rPr>
              <w:t>.0</w:t>
            </w:r>
            <w:r>
              <w:rPr>
                <w:bCs/>
                <w:sz w:val="24"/>
                <w:szCs w:val="24"/>
                <w:lang w:val="en-US"/>
              </w:rPr>
              <w:t>0</w:t>
            </w:r>
          </w:p>
        </w:tc>
        <w:tc>
          <w:tcPr>
            <w:tcW w:w="1412" w:type="dxa"/>
          </w:tcPr>
          <w:p w14:paraId="30740436" w14:textId="47C8E3A5" w:rsidR="00E64673" w:rsidRDefault="00E64673" w:rsidP="007C4E0C">
            <w:pPr>
              <w:spacing w:line="276" w:lineRule="auto"/>
              <w:jc w:val="center"/>
              <w:rPr>
                <w:bCs/>
                <w:sz w:val="24"/>
                <w:szCs w:val="24"/>
                <w:lang w:val="en-US"/>
              </w:rPr>
            </w:pPr>
            <w:r>
              <w:rPr>
                <w:bCs/>
                <w:sz w:val="24"/>
                <w:szCs w:val="24"/>
                <w:lang w:val="en-US"/>
              </w:rPr>
              <w:t>.</w:t>
            </w:r>
            <w:r w:rsidR="00657E61">
              <w:rPr>
                <w:bCs/>
                <w:sz w:val="24"/>
                <w:szCs w:val="24"/>
                <w:lang w:val="en-US"/>
              </w:rPr>
              <w:t>988</w:t>
            </w:r>
          </w:p>
        </w:tc>
        <w:tc>
          <w:tcPr>
            <w:tcW w:w="1412" w:type="dxa"/>
          </w:tcPr>
          <w:p w14:paraId="6DD26022" w14:textId="628BB75A" w:rsidR="00E64673" w:rsidRDefault="00E64673" w:rsidP="007C4E0C">
            <w:pPr>
              <w:spacing w:line="276" w:lineRule="auto"/>
              <w:jc w:val="center"/>
              <w:rPr>
                <w:bCs/>
                <w:sz w:val="24"/>
                <w:szCs w:val="24"/>
                <w:lang w:val="en-US"/>
              </w:rPr>
            </w:pPr>
            <w:r>
              <w:rPr>
                <w:bCs/>
                <w:sz w:val="24"/>
                <w:szCs w:val="24"/>
                <w:lang w:val="en-US"/>
              </w:rPr>
              <w:t>.9</w:t>
            </w:r>
            <w:r w:rsidR="001C6254">
              <w:rPr>
                <w:bCs/>
                <w:sz w:val="24"/>
                <w:szCs w:val="24"/>
                <w:lang w:val="en-US"/>
              </w:rPr>
              <w:t>88</w:t>
            </w:r>
          </w:p>
        </w:tc>
      </w:tr>
      <w:tr w:rsidR="00E64673" w:rsidRPr="00E95C8D" w14:paraId="2EF54F84" w14:textId="77777777" w:rsidTr="00E64673">
        <w:tc>
          <w:tcPr>
            <w:tcW w:w="2835" w:type="dxa"/>
          </w:tcPr>
          <w:p w14:paraId="0BD4405D" w14:textId="77777777" w:rsidR="00E64673" w:rsidRPr="00E95C8D" w:rsidRDefault="00E64673" w:rsidP="007C4E0C">
            <w:pPr>
              <w:spacing w:line="276" w:lineRule="auto"/>
              <w:rPr>
                <w:bCs/>
                <w:i/>
                <w:iCs/>
                <w:sz w:val="24"/>
                <w:szCs w:val="24"/>
                <w:lang w:val="en-US"/>
              </w:rPr>
            </w:pPr>
            <w:r>
              <w:rPr>
                <w:bCs/>
                <w:i/>
                <w:iCs/>
                <w:sz w:val="24"/>
                <w:szCs w:val="24"/>
                <w:lang w:val="en-US"/>
              </w:rPr>
              <w:t>Physical activity</w:t>
            </w:r>
          </w:p>
        </w:tc>
        <w:tc>
          <w:tcPr>
            <w:tcW w:w="1560" w:type="dxa"/>
          </w:tcPr>
          <w:p w14:paraId="68B5E4E8" w14:textId="171482D0" w:rsidR="00E64673" w:rsidRDefault="00E64673" w:rsidP="007C4E0C">
            <w:pPr>
              <w:spacing w:line="276" w:lineRule="auto"/>
              <w:jc w:val="center"/>
              <w:rPr>
                <w:bCs/>
                <w:sz w:val="24"/>
                <w:szCs w:val="24"/>
                <w:lang w:val="en-US"/>
              </w:rPr>
            </w:pPr>
            <w:r>
              <w:rPr>
                <w:bCs/>
                <w:sz w:val="24"/>
                <w:szCs w:val="24"/>
                <w:lang w:val="en-US"/>
              </w:rPr>
              <w:t>-.0</w:t>
            </w:r>
            <w:r w:rsidR="00657E61">
              <w:rPr>
                <w:bCs/>
                <w:sz w:val="24"/>
                <w:szCs w:val="24"/>
                <w:lang w:val="en-US"/>
              </w:rPr>
              <w:t>9</w:t>
            </w:r>
          </w:p>
        </w:tc>
        <w:tc>
          <w:tcPr>
            <w:tcW w:w="1412" w:type="dxa"/>
          </w:tcPr>
          <w:p w14:paraId="251B902B" w14:textId="1166E45D" w:rsidR="00E64673" w:rsidRDefault="00E64673" w:rsidP="007C4E0C">
            <w:pPr>
              <w:spacing w:line="276" w:lineRule="auto"/>
              <w:jc w:val="center"/>
              <w:rPr>
                <w:bCs/>
                <w:sz w:val="24"/>
                <w:szCs w:val="24"/>
                <w:lang w:val="en-US"/>
              </w:rPr>
            </w:pPr>
            <w:r>
              <w:rPr>
                <w:bCs/>
                <w:sz w:val="24"/>
                <w:szCs w:val="24"/>
                <w:lang w:val="en-US"/>
              </w:rPr>
              <w:t>.</w:t>
            </w:r>
            <w:r w:rsidR="00657E61">
              <w:rPr>
                <w:bCs/>
                <w:sz w:val="24"/>
                <w:szCs w:val="24"/>
                <w:lang w:val="en-US"/>
              </w:rPr>
              <w:t>521</w:t>
            </w:r>
          </w:p>
        </w:tc>
        <w:tc>
          <w:tcPr>
            <w:tcW w:w="1412" w:type="dxa"/>
          </w:tcPr>
          <w:p w14:paraId="2D768D13" w14:textId="6B9FBDDE" w:rsidR="00E64673" w:rsidRDefault="00E64673" w:rsidP="007C4E0C">
            <w:pPr>
              <w:spacing w:line="276" w:lineRule="auto"/>
              <w:jc w:val="center"/>
              <w:rPr>
                <w:bCs/>
                <w:sz w:val="24"/>
                <w:szCs w:val="24"/>
                <w:lang w:val="en-US"/>
              </w:rPr>
            </w:pPr>
            <w:r>
              <w:rPr>
                <w:bCs/>
                <w:sz w:val="24"/>
                <w:szCs w:val="24"/>
                <w:lang w:val="en-US"/>
              </w:rPr>
              <w:t>.</w:t>
            </w:r>
            <w:r w:rsidR="001C6254">
              <w:rPr>
                <w:bCs/>
                <w:sz w:val="24"/>
                <w:szCs w:val="24"/>
                <w:lang w:val="en-US"/>
              </w:rPr>
              <w:t>749</w:t>
            </w:r>
          </w:p>
        </w:tc>
      </w:tr>
      <w:tr w:rsidR="00E64673" w:rsidRPr="00E95C8D" w14:paraId="2927C074" w14:textId="77777777" w:rsidTr="00E64673">
        <w:tc>
          <w:tcPr>
            <w:tcW w:w="2835" w:type="dxa"/>
            <w:tcBorders>
              <w:bottom w:val="single" w:sz="4" w:space="0" w:color="auto"/>
            </w:tcBorders>
          </w:tcPr>
          <w:p w14:paraId="13F84DFA" w14:textId="77777777" w:rsidR="00E64673" w:rsidRPr="00E95C8D" w:rsidRDefault="00E64673" w:rsidP="007C4E0C">
            <w:pPr>
              <w:spacing w:line="276" w:lineRule="auto"/>
              <w:rPr>
                <w:bCs/>
                <w:i/>
                <w:iCs/>
                <w:sz w:val="24"/>
                <w:szCs w:val="24"/>
                <w:lang w:val="en-US"/>
              </w:rPr>
            </w:pPr>
            <w:r>
              <w:rPr>
                <w:bCs/>
                <w:i/>
                <w:iCs/>
                <w:sz w:val="24"/>
                <w:szCs w:val="24"/>
                <w:lang w:val="en-US"/>
              </w:rPr>
              <w:t>Sleep</w:t>
            </w:r>
          </w:p>
        </w:tc>
        <w:tc>
          <w:tcPr>
            <w:tcW w:w="1560" w:type="dxa"/>
            <w:tcBorders>
              <w:bottom w:val="single" w:sz="4" w:space="0" w:color="auto"/>
            </w:tcBorders>
          </w:tcPr>
          <w:p w14:paraId="37D42D30" w14:textId="0B18D0B8" w:rsidR="00E64673" w:rsidRDefault="00657E61" w:rsidP="007C4E0C">
            <w:pPr>
              <w:spacing w:line="276" w:lineRule="auto"/>
              <w:jc w:val="center"/>
              <w:rPr>
                <w:bCs/>
                <w:sz w:val="24"/>
                <w:szCs w:val="24"/>
                <w:lang w:val="en-US"/>
              </w:rPr>
            </w:pPr>
            <w:r>
              <w:rPr>
                <w:bCs/>
                <w:sz w:val="24"/>
                <w:szCs w:val="24"/>
                <w:lang w:val="en-US"/>
              </w:rPr>
              <w:t>-</w:t>
            </w:r>
            <w:r w:rsidR="00E64673">
              <w:rPr>
                <w:bCs/>
                <w:sz w:val="24"/>
                <w:szCs w:val="24"/>
                <w:lang w:val="en-US"/>
              </w:rPr>
              <w:t>.0</w:t>
            </w:r>
            <w:r>
              <w:rPr>
                <w:bCs/>
                <w:sz w:val="24"/>
                <w:szCs w:val="24"/>
                <w:lang w:val="en-US"/>
              </w:rPr>
              <w:t>1</w:t>
            </w:r>
          </w:p>
        </w:tc>
        <w:tc>
          <w:tcPr>
            <w:tcW w:w="1412" w:type="dxa"/>
            <w:tcBorders>
              <w:bottom w:val="single" w:sz="4" w:space="0" w:color="auto"/>
            </w:tcBorders>
          </w:tcPr>
          <w:p w14:paraId="61D65B35" w14:textId="24AEC5A8" w:rsidR="00E64673" w:rsidRDefault="00E64673" w:rsidP="007C4E0C">
            <w:pPr>
              <w:spacing w:line="276" w:lineRule="auto"/>
              <w:jc w:val="center"/>
              <w:rPr>
                <w:bCs/>
                <w:sz w:val="24"/>
                <w:szCs w:val="24"/>
                <w:lang w:val="en-US"/>
              </w:rPr>
            </w:pPr>
            <w:r>
              <w:rPr>
                <w:bCs/>
                <w:sz w:val="24"/>
                <w:szCs w:val="24"/>
                <w:lang w:val="en-US"/>
              </w:rPr>
              <w:t>.</w:t>
            </w:r>
            <w:r w:rsidR="00657E61">
              <w:rPr>
                <w:bCs/>
                <w:sz w:val="24"/>
                <w:szCs w:val="24"/>
                <w:lang w:val="en-US"/>
              </w:rPr>
              <w:t>939</w:t>
            </w:r>
          </w:p>
        </w:tc>
        <w:tc>
          <w:tcPr>
            <w:tcW w:w="1412" w:type="dxa"/>
            <w:tcBorders>
              <w:bottom w:val="single" w:sz="4" w:space="0" w:color="auto"/>
            </w:tcBorders>
          </w:tcPr>
          <w:p w14:paraId="7775F91C" w14:textId="3388F16A" w:rsidR="00E64673" w:rsidRDefault="00E64673" w:rsidP="007C4E0C">
            <w:pPr>
              <w:spacing w:line="276" w:lineRule="auto"/>
              <w:jc w:val="center"/>
              <w:rPr>
                <w:bCs/>
                <w:sz w:val="24"/>
                <w:szCs w:val="24"/>
                <w:lang w:val="en-US"/>
              </w:rPr>
            </w:pPr>
            <w:r>
              <w:rPr>
                <w:bCs/>
                <w:sz w:val="24"/>
                <w:szCs w:val="24"/>
                <w:lang w:val="en-US"/>
              </w:rPr>
              <w:t>.</w:t>
            </w:r>
            <w:r w:rsidR="001C6254">
              <w:rPr>
                <w:bCs/>
                <w:sz w:val="24"/>
                <w:szCs w:val="24"/>
                <w:lang w:val="en-US"/>
              </w:rPr>
              <w:t>988</w:t>
            </w:r>
          </w:p>
        </w:tc>
      </w:tr>
    </w:tbl>
    <w:p w14:paraId="65AA5189" w14:textId="77777777" w:rsidR="009D44AB" w:rsidRDefault="009D44AB" w:rsidP="009D44AB">
      <w:pPr>
        <w:rPr>
          <w:lang w:val="en-US"/>
        </w:rPr>
      </w:pPr>
    </w:p>
    <w:p w14:paraId="4FF708ED" w14:textId="7B797FE4" w:rsidR="00F65354" w:rsidRDefault="00E46825" w:rsidP="00E46825">
      <w:pPr>
        <w:spacing w:line="480" w:lineRule="auto"/>
        <w:jc w:val="both"/>
        <w:rPr>
          <w:sz w:val="24"/>
          <w:szCs w:val="24"/>
          <w:lang w:val="en-US"/>
        </w:rPr>
        <w:sectPr w:rsidR="00F65354">
          <w:footerReference w:type="default" r:id="rId8"/>
          <w:pgSz w:w="11906" w:h="16838"/>
          <w:pgMar w:top="1440" w:right="1440" w:bottom="1440" w:left="1440" w:header="708" w:footer="708" w:gutter="0"/>
          <w:cols w:space="708"/>
          <w:docGrid w:linePitch="360"/>
        </w:sectPr>
      </w:pPr>
      <w:r>
        <w:rPr>
          <w:i/>
          <w:iCs/>
          <w:sz w:val="24"/>
          <w:szCs w:val="24"/>
          <w:lang w:val="en-US"/>
        </w:rPr>
        <w:t xml:space="preserve">Note. </w:t>
      </w:r>
      <w:r>
        <w:rPr>
          <w:sz w:val="24"/>
          <w:szCs w:val="24"/>
          <w:lang w:val="en-US"/>
        </w:rPr>
        <w:t>P</w:t>
      </w:r>
      <w:r w:rsidRPr="004144DA">
        <w:rPr>
          <w:sz w:val="24"/>
          <w:szCs w:val="24"/>
          <w:lang w:val="en-US"/>
        </w:rPr>
        <w:t xml:space="preserve">ositive correlations indicate that higher scores were associated with a greater likelihood of </w:t>
      </w:r>
      <w:r>
        <w:rPr>
          <w:sz w:val="24"/>
          <w:szCs w:val="24"/>
          <w:lang w:val="en-US"/>
        </w:rPr>
        <w:t>RMSSD</w:t>
      </w:r>
      <w:r w:rsidRPr="004144DA">
        <w:rPr>
          <w:sz w:val="24"/>
          <w:szCs w:val="24"/>
          <w:lang w:val="en-US"/>
        </w:rPr>
        <w:t xml:space="preserve"> instability (1 = unstable), whereas negative correlations indicate that higher scores were associated with a greater likelihood of HRV stability (0 = stable). </w:t>
      </w:r>
      <w:r w:rsidR="00113065" w:rsidRPr="00113065">
        <w:rPr>
          <w:sz w:val="24"/>
          <w:szCs w:val="24"/>
          <w:lang w:val="en-US"/>
        </w:rPr>
        <w:t>Fisher's exact test indicated that RMSSD instability during the baseline phase was not significantly associated with gender (</w:t>
      </w:r>
      <w:r w:rsidR="00113065" w:rsidRPr="00113065">
        <w:rPr>
          <w:i/>
          <w:iCs/>
          <w:sz w:val="24"/>
          <w:szCs w:val="24"/>
          <w:lang w:val="en-US"/>
        </w:rPr>
        <w:t>p</w:t>
      </w:r>
      <w:r w:rsidR="00113065" w:rsidRPr="00113065">
        <w:rPr>
          <w:sz w:val="24"/>
          <w:szCs w:val="24"/>
          <w:lang w:val="en-US"/>
        </w:rPr>
        <w:t xml:space="preserve"> = .134). Likewise, engagement in breathing exercises in daily life was not significantly associated with baseline RMSSD instability (</w:t>
      </w:r>
      <w:r w:rsidR="00113065" w:rsidRPr="00113065">
        <w:rPr>
          <w:i/>
          <w:iCs/>
          <w:sz w:val="24"/>
          <w:szCs w:val="24"/>
          <w:lang w:val="en-US"/>
        </w:rPr>
        <w:t>χ</w:t>
      </w:r>
      <w:proofErr w:type="gramStart"/>
      <w:r w:rsidR="00113065" w:rsidRPr="00113065">
        <w:rPr>
          <w:i/>
          <w:iCs/>
          <w:sz w:val="24"/>
          <w:szCs w:val="24"/>
          <w:lang w:val="en-US"/>
        </w:rPr>
        <w:t>²</w:t>
      </w:r>
      <w:r w:rsidR="00113065" w:rsidRPr="00113065">
        <w:rPr>
          <w:sz w:val="24"/>
          <w:szCs w:val="24"/>
          <w:lang w:val="en-US"/>
        </w:rPr>
        <w:t>(</w:t>
      </w:r>
      <w:proofErr w:type="gramEnd"/>
      <w:r w:rsidR="00113065" w:rsidRPr="00113065">
        <w:rPr>
          <w:sz w:val="24"/>
          <w:szCs w:val="24"/>
          <w:lang w:val="en-US"/>
        </w:rPr>
        <w:t xml:space="preserve">1, N = 59) = 0.00, </w:t>
      </w:r>
      <w:r w:rsidR="00113065" w:rsidRPr="00113065">
        <w:rPr>
          <w:i/>
          <w:iCs/>
          <w:sz w:val="24"/>
          <w:szCs w:val="24"/>
          <w:lang w:val="en-US"/>
        </w:rPr>
        <w:t>p</w:t>
      </w:r>
      <w:r w:rsidR="00113065" w:rsidRPr="00113065">
        <w:rPr>
          <w:sz w:val="24"/>
          <w:szCs w:val="24"/>
          <w:lang w:val="en-US"/>
        </w:rPr>
        <w:t xml:space="preserve"> = 1.000).</w:t>
      </w:r>
    </w:p>
    <w:p w14:paraId="3AE375B1" w14:textId="64E77B1C" w:rsidR="00F65354" w:rsidRPr="00E64673" w:rsidRDefault="00401442" w:rsidP="00401442">
      <w:pPr>
        <w:rPr>
          <w:b/>
          <w:lang w:val="en-US"/>
        </w:rPr>
      </w:pPr>
      <w:r w:rsidRPr="00E64673">
        <w:rPr>
          <w:b/>
          <w:lang w:val="en-US"/>
        </w:rPr>
        <w:lastRenderedPageBreak/>
        <w:t>R-package Version info</w:t>
      </w:r>
    </w:p>
    <w:p w14:paraId="69721359" w14:textId="77777777" w:rsidR="00F729CF" w:rsidRPr="00F729CF" w:rsidRDefault="00F729CF" w:rsidP="00F729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sz w:val="20"/>
          <w:szCs w:val="20"/>
          <w:bdr w:val="none" w:sz="0" w:space="0" w:color="auto" w:frame="1"/>
          <w:lang w:val="en-BE" w:eastAsia="en-BE"/>
        </w:rPr>
      </w:pPr>
      <w:r w:rsidRPr="00F729CF">
        <w:rPr>
          <w:rFonts w:ascii="Lucida Console" w:eastAsia="Times New Roman" w:hAnsi="Lucida Console" w:cs="Courier New"/>
          <w:color w:val="000000"/>
          <w:sz w:val="20"/>
          <w:szCs w:val="20"/>
          <w:bdr w:val="none" w:sz="0" w:space="0" w:color="auto" w:frame="1"/>
          <w:lang w:val="en-BE" w:eastAsia="en-BE"/>
        </w:rPr>
        <w:t xml:space="preserve">R version 4.5.1 (2025-06-13 </w:t>
      </w:r>
      <w:proofErr w:type="spellStart"/>
      <w:r w:rsidRPr="00F729CF">
        <w:rPr>
          <w:rFonts w:ascii="Lucida Console" w:eastAsia="Times New Roman" w:hAnsi="Lucida Console" w:cs="Courier New"/>
          <w:color w:val="000000"/>
          <w:sz w:val="20"/>
          <w:szCs w:val="20"/>
          <w:bdr w:val="none" w:sz="0" w:space="0" w:color="auto" w:frame="1"/>
          <w:lang w:val="en-BE" w:eastAsia="en-BE"/>
        </w:rPr>
        <w:t>ucrt</w:t>
      </w:r>
      <w:proofErr w:type="spellEnd"/>
      <w:r w:rsidRPr="00F729CF">
        <w:rPr>
          <w:rFonts w:ascii="Lucida Console" w:eastAsia="Times New Roman" w:hAnsi="Lucida Console" w:cs="Courier New"/>
          <w:color w:val="000000"/>
          <w:sz w:val="20"/>
          <w:szCs w:val="20"/>
          <w:bdr w:val="none" w:sz="0" w:space="0" w:color="auto" w:frame="1"/>
          <w:lang w:val="en-BE" w:eastAsia="en-BE"/>
        </w:rPr>
        <w:t>)</w:t>
      </w:r>
    </w:p>
    <w:p w14:paraId="585D2D6C" w14:textId="77777777" w:rsidR="00F729CF" w:rsidRPr="00F729CF" w:rsidRDefault="00F729CF" w:rsidP="00F729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sz w:val="20"/>
          <w:szCs w:val="20"/>
          <w:bdr w:val="none" w:sz="0" w:space="0" w:color="auto" w:frame="1"/>
          <w:lang w:val="en-BE" w:eastAsia="en-BE"/>
        </w:rPr>
      </w:pPr>
      <w:r w:rsidRPr="00F729CF">
        <w:rPr>
          <w:rFonts w:ascii="Lucida Console" w:eastAsia="Times New Roman" w:hAnsi="Lucida Console" w:cs="Courier New"/>
          <w:color w:val="000000"/>
          <w:sz w:val="20"/>
          <w:szCs w:val="20"/>
          <w:bdr w:val="none" w:sz="0" w:space="0" w:color="auto" w:frame="1"/>
          <w:lang w:val="en-BE" w:eastAsia="en-BE"/>
        </w:rPr>
        <w:t>Platform: x86_64-w64-mingw32/x64</w:t>
      </w:r>
    </w:p>
    <w:p w14:paraId="09A47E40" w14:textId="77777777" w:rsidR="00F729CF" w:rsidRPr="00F729CF" w:rsidRDefault="00F729CF" w:rsidP="00F729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sz w:val="20"/>
          <w:szCs w:val="20"/>
          <w:bdr w:val="none" w:sz="0" w:space="0" w:color="auto" w:frame="1"/>
          <w:lang w:val="en-BE" w:eastAsia="en-BE"/>
        </w:rPr>
      </w:pPr>
      <w:r w:rsidRPr="00F729CF">
        <w:rPr>
          <w:rFonts w:ascii="Lucida Console" w:eastAsia="Times New Roman" w:hAnsi="Lucida Console" w:cs="Courier New"/>
          <w:color w:val="000000"/>
          <w:sz w:val="20"/>
          <w:szCs w:val="20"/>
          <w:bdr w:val="none" w:sz="0" w:space="0" w:color="auto" w:frame="1"/>
          <w:lang w:val="en-BE" w:eastAsia="en-BE"/>
        </w:rPr>
        <w:t>Running under: Windows 11 x64 (build 26200)</w:t>
      </w:r>
    </w:p>
    <w:p w14:paraId="068C13F4" w14:textId="77777777" w:rsidR="00F729CF" w:rsidRPr="00F729CF" w:rsidRDefault="00F729CF" w:rsidP="00F729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sz w:val="20"/>
          <w:szCs w:val="20"/>
          <w:bdr w:val="none" w:sz="0" w:space="0" w:color="auto" w:frame="1"/>
          <w:lang w:val="en-BE" w:eastAsia="en-BE"/>
        </w:rPr>
      </w:pPr>
    </w:p>
    <w:p w14:paraId="46E61BAE" w14:textId="77777777" w:rsidR="00F729CF" w:rsidRPr="00F729CF" w:rsidRDefault="00F729CF" w:rsidP="00F729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sz w:val="20"/>
          <w:szCs w:val="20"/>
          <w:bdr w:val="none" w:sz="0" w:space="0" w:color="auto" w:frame="1"/>
          <w:lang w:val="fr-BE" w:eastAsia="en-BE"/>
        </w:rPr>
      </w:pPr>
      <w:r w:rsidRPr="00F729CF">
        <w:rPr>
          <w:rFonts w:ascii="Lucida Console" w:eastAsia="Times New Roman" w:hAnsi="Lucida Console" w:cs="Courier New"/>
          <w:color w:val="000000"/>
          <w:sz w:val="20"/>
          <w:szCs w:val="20"/>
          <w:bdr w:val="none" w:sz="0" w:space="0" w:color="auto" w:frame="1"/>
          <w:lang w:val="fr-BE" w:eastAsia="en-BE"/>
        </w:rPr>
        <w:t xml:space="preserve">Matrix </w:t>
      </w:r>
      <w:proofErr w:type="spellStart"/>
      <w:proofErr w:type="gramStart"/>
      <w:r w:rsidRPr="00F729CF">
        <w:rPr>
          <w:rFonts w:ascii="Lucida Console" w:eastAsia="Times New Roman" w:hAnsi="Lucida Console" w:cs="Courier New"/>
          <w:color w:val="000000"/>
          <w:sz w:val="20"/>
          <w:szCs w:val="20"/>
          <w:bdr w:val="none" w:sz="0" w:space="0" w:color="auto" w:frame="1"/>
          <w:lang w:val="fr-BE" w:eastAsia="en-BE"/>
        </w:rPr>
        <w:t>products</w:t>
      </w:r>
      <w:proofErr w:type="spellEnd"/>
      <w:r w:rsidRPr="00F729CF">
        <w:rPr>
          <w:rFonts w:ascii="Lucida Console" w:eastAsia="Times New Roman" w:hAnsi="Lucida Console" w:cs="Courier New"/>
          <w:color w:val="000000"/>
          <w:sz w:val="20"/>
          <w:szCs w:val="20"/>
          <w:bdr w:val="none" w:sz="0" w:space="0" w:color="auto" w:frame="1"/>
          <w:lang w:val="fr-BE" w:eastAsia="en-BE"/>
        </w:rPr>
        <w:t>:</w:t>
      </w:r>
      <w:proofErr w:type="gramEnd"/>
      <w:r w:rsidRPr="00F729CF">
        <w:rPr>
          <w:rFonts w:ascii="Lucida Console" w:eastAsia="Times New Roman" w:hAnsi="Lucida Console" w:cs="Courier New"/>
          <w:color w:val="000000"/>
          <w:sz w:val="20"/>
          <w:szCs w:val="20"/>
          <w:bdr w:val="none" w:sz="0" w:space="0" w:color="auto" w:frame="1"/>
          <w:lang w:val="fr-BE" w:eastAsia="en-BE"/>
        </w:rPr>
        <w:t xml:space="preserve"> default</w:t>
      </w:r>
    </w:p>
    <w:p w14:paraId="04C0CA37" w14:textId="77777777" w:rsidR="00F729CF" w:rsidRPr="00F729CF" w:rsidRDefault="00F729CF" w:rsidP="00F729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sz w:val="20"/>
          <w:szCs w:val="20"/>
          <w:bdr w:val="none" w:sz="0" w:space="0" w:color="auto" w:frame="1"/>
          <w:lang w:val="fr-BE" w:eastAsia="en-BE"/>
        </w:rPr>
      </w:pPr>
      <w:r w:rsidRPr="00F729CF">
        <w:rPr>
          <w:rFonts w:ascii="Lucida Console" w:eastAsia="Times New Roman" w:hAnsi="Lucida Console" w:cs="Courier New"/>
          <w:color w:val="000000"/>
          <w:sz w:val="20"/>
          <w:szCs w:val="20"/>
          <w:bdr w:val="none" w:sz="0" w:space="0" w:color="auto" w:frame="1"/>
          <w:lang w:val="fr-BE" w:eastAsia="en-BE"/>
        </w:rPr>
        <w:t xml:space="preserve">  LAPACK version 3.12.1</w:t>
      </w:r>
    </w:p>
    <w:p w14:paraId="731A57F3" w14:textId="77777777" w:rsidR="00F729CF" w:rsidRPr="00F729CF" w:rsidRDefault="00F729CF" w:rsidP="00F729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sz w:val="20"/>
          <w:szCs w:val="20"/>
          <w:bdr w:val="none" w:sz="0" w:space="0" w:color="auto" w:frame="1"/>
          <w:lang w:val="fr-BE" w:eastAsia="en-BE"/>
        </w:rPr>
      </w:pPr>
    </w:p>
    <w:p w14:paraId="54ACF96A" w14:textId="77777777" w:rsidR="00F729CF" w:rsidRPr="00F729CF" w:rsidRDefault="00F729CF" w:rsidP="00F729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sz w:val="20"/>
          <w:szCs w:val="20"/>
          <w:bdr w:val="none" w:sz="0" w:space="0" w:color="auto" w:frame="1"/>
          <w:lang w:val="fr-BE" w:eastAsia="en-BE"/>
        </w:rPr>
      </w:pPr>
      <w:proofErr w:type="gramStart"/>
      <w:r w:rsidRPr="00F729CF">
        <w:rPr>
          <w:rFonts w:ascii="Lucida Console" w:eastAsia="Times New Roman" w:hAnsi="Lucida Console" w:cs="Courier New"/>
          <w:color w:val="000000"/>
          <w:sz w:val="20"/>
          <w:szCs w:val="20"/>
          <w:bdr w:val="none" w:sz="0" w:space="0" w:color="auto" w:frame="1"/>
          <w:lang w:val="fr-BE" w:eastAsia="en-BE"/>
        </w:rPr>
        <w:t>locale:</w:t>
      </w:r>
      <w:proofErr w:type="gramEnd"/>
    </w:p>
    <w:p w14:paraId="0AE94655" w14:textId="77777777" w:rsidR="00F729CF" w:rsidRPr="00F729CF" w:rsidRDefault="00F729CF" w:rsidP="00F729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sz w:val="20"/>
          <w:szCs w:val="20"/>
          <w:bdr w:val="none" w:sz="0" w:space="0" w:color="auto" w:frame="1"/>
          <w:lang w:val="fr-BE" w:eastAsia="en-BE"/>
        </w:rPr>
      </w:pPr>
      <w:r w:rsidRPr="00F729CF">
        <w:rPr>
          <w:rFonts w:ascii="Lucida Console" w:eastAsia="Times New Roman" w:hAnsi="Lucida Console" w:cs="Courier New"/>
          <w:color w:val="000000"/>
          <w:sz w:val="20"/>
          <w:szCs w:val="20"/>
          <w:bdr w:val="none" w:sz="0" w:space="0" w:color="auto" w:frame="1"/>
          <w:lang w:val="fr-BE" w:eastAsia="en-BE"/>
        </w:rPr>
        <w:t>[1] LC_COLLATE=Dutch_Belgium.utf</w:t>
      </w:r>
      <w:proofErr w:type="gramStart"/>
      <w:r w:rsidRPr="00F729CF">
        <w:rPr>
          <w:rFonts w:ascii="Lucida Console" w:eastAsia="Times New Roman" w:hAnsi="Lucida Console" w:cs="Courier New"/>
          <w:color w:val="000000"/>
          <w:sz w:val="20"/>
          <w:szCs w:val="20"/>
          <w:bdr w:val="none" w:sz="0" w:space="0" w:color="auto" w:frame="1"/>
          <w:lang w:val="fr-BE" w:eastAsia="en-BE"/>
        </w:rPr>
        <w:t>8  LC</w:t>
      </w:r>
      <w:proofErr w:type="gramEnd"/>
      <w:r w:rsidRPr="00F729CF">
        <w:rPr>
          <w:rFonts w:ascii="Lucida Console" w:eastAsia="Times New Roman" w:hAnsi="Lucida Console" w:cs="Courier New"/>
          <w:color w:val="000000"/>
          <w:sz w:val="20"/>
          <w:szCs w:val="20"/>
          <w:bdr w:val="none" w:sz="0" w:space="0" w:color="auto" w:frame="1"/>
          <w:lang w:val="fr-BE" w:eastAsia="en-BE"/>
        </w:rPr>
        <w:t>_CTYPE=Dutch_Belgium.utf8    LC_MONETARY=Dutch_Belgium.utf8</w:t>
      </w:r>
    </w:p>
    <w:p w14:paraId="323BD0CB" w14:textId="77777777" w:rsidR="00F729CF" w:rsidRPr="00F729CF" w:rsidRDefault="00F729CF" w:rsidP="00F729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sz w:val="20"/>
          <w:szCs w:val="20"/>
          <w:bdr w:val="none" w:sz="0" w:space="0" w:color="auto" w:frame="1"/>
          <w:lang w:val="en-BE" w:eastAsia="en-BE"/>
        </w:rPr>
      </w:pPr>
      <w:r w:rsidRPr="00F729CF">
        <w:rPr>
          <w:rFonts w:ascii="Lucida Console" w:eastAsia="Times New Roman" w:hAnsi="Lucida Console" w:cs="Courier New"/>
          <w:color w:val="000000"/>
          <w:sz w:val="20"/>
          <w:szCs w:val="20"/>
          <w:bdr w:val="none" w:sz="0" w:space="0" w:color="auto" w:frame="1"/>
          <w:lang w:val="en-BE" w:eastAsia="en-BE"/>
        </w:rPr>
        <w:t xml:space="preserve">[4] LC_NUMERIC=C                   LC_TIME=Dutch_Belgium.utf8    </w:t>
      </w:r>
    </w:p>
    <w:p w14:paraId="3BC5D224" w14:textId="77777777" w:rsidR="00F729CF" w:rsidRPr="00F729CF" w:rsidRDefault="00F729CF" w:rsidP="00F729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sz w:val="20"/>
          <w:szCs w:val="20"/>
          <w:bdr w:val="none" w:sz="0" w:space="0" w:color="auto" w:frame="1"/>
          <w:lang w:val="en-BE" w:eastAsia="en-BE"/>
        </w:rPr>
      </w:pPr>
    </w:p>
    <w:p w14:paraId="2F1B731D" w14:textId="77777777" w:rsidR="00F729CF" w:rsidRPr="00F729CF" w:rsidRDefault="00F729CF" w:rsidP="00F729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sz w:val="20"/>
          <w:szCs w:val="20"/>
          <w:bdr w:val="none" w:sz="0" w:space="0" w:color="auto" w:frame="1"/>
          <w:lang w:val="fr-BE" w:eastAsia="en-BE"/>
        </w:rPr>
      </w:pPr>
      <w:proofErr w:type="gramStart"/>
      <w:r w:rsidRPr="00F729CF">
        <w:rPr>
          <w:rFonts w:ascii="Lucida Console" w:eastAsia="Times New Roman" w:hAnsi="Lucida Console" w:cs="Courier New"/>
          <w:color w:val="000000"/>
          <w:sz w:val="20"/>
          <w:szCs w:val="20"/>
          <w:bdr w:val="none" w:sz="0" w:space="0" w:color="auto" w:frame="1"/>
          <w:lang w:val="fr-BE" w:eastAsia="en-BE"/>
        </w:rPr>
        <w:t>time</w:t>
      </w:r>
      <w:proofErr w:type="gramEnd"/>
      <w:r w:rsidRPr="00F729CF">
        <w:rPr>
          <w:rFonts w:ascii="Lucida Console" w:eastAsia="Times New Roman" w:hAnsi="Lucida Console" w:cs="Courier New"/>
          <w:color w:val="000000"/>
          <w:sz w:val="20"/>
          <w:szCs w:val="20"/>
          <w:bdr w:val="none" w:sz="0" w:space="0" w:color="auto" w:frame="1"/>
          <w:lang w:val="fr-BE" w:eastAsia="en-BE"/>
        </w:rPr>
        <w:t xml:space="preserve"> </w:t>
      </w:r>
      <w:proofErr w:type="gramStart"/>
      <w:r w:rsidRPr="00F729CF">
        <w:rPr>
          <w:rFonts w:ascii="Lucida Console" w:eastAsia="Times New Roman" w:hAnsi="Lucida Console" w:cs="Courier New"/>
          <w:color w:val="000000"/>
          <w:sz w:val="20"/>
          <w:szCs w:val="20"/>
          <w:bdr w:val="none" w:sz="0" w:space="0" w:color="auto" w:frame="1"/>
          <w:lang w:val="fr-BE" w:eastAsia="en-BE"/>
        </w:rPr>
        <w:t>zone:</w:t>
      </w:r>
      <w:proofErr w:type="gramEnd"/>
      <w:r w:rsidRPr="00F729CF">
        <w:rPr>
          <w:rFonts w:ascii="Lucida Console" w:eastAsia="Times New Roman" w:hAnsi="Lucida Console" w:cs="Courier New"/>
          <w:color w:val="000000"/>
          <w:sz w:val="20"/>
          <w:szCs w:val="20"/>
          <w:bdr w:val="none" w:sz="0" w:space="0" w:color="auto" w:frame="1"/>
          <w:lang w:val="fr-BE" w:eastAsia="en-BE"/>
        </w:rPr>
        <w:t xml:space="preserve"> Europe/Brussels</w:t>
      </w:r>
    </w:p>
    <w:p w14:paraId="4B1BF6AD" w14:textId="77777777" w:rsidR="00F729CF" w:rsidRPr="00F729CF" w:rsidRDefault="00F729CF" w:rsidP="00F729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sz w:val="20"/>
          <w:szCs w:val="20"/>
          <w:bdr w:val="none" w:sz="0" w:space="0" w:color="auto" w:frame="1"/>
          <w:lang w:val="fr-BE" w:eastAsia="en-BE"/>
        </w:rPr>
      </w:pPr>
      <w:proofErr w:type="spellStart"/>
      <w:proofErr w:type="gramStart"/>
      <w:r w:rsidRPr="00F729CF">
        <w:rPr>
          <w:rFonts w:ascii="Lucida Console" w:eastAsia="Times New Roman" w:hAnsi="Lucida Console" w:cs="Courier New"/>
          <w:color w:val="000000"/>
          <w:sz w:val="20"/>
          <w:szCs w:val="20"/>
          <w:bdr w:val="none" w:sz="0" w:space="0" w:color="auto" w:frame="1"/>
          <w:lang w:val="fr-BE" w:eastAsia="en-BE"/>
        </w:rPr>
        <w:t>tzcode</w:t>
      </w:r>
      <w:proofErr w:type="spellEnd"/>
      <w:proofErr w:type="gramEnd"/>
      <w:r w:rsidRPr="00F729CF">
        <w:rPr>
          <w:rFonts w:ascii="Lucida Console" w:eastAsia="Times New Roman" w:hAnsi="Lucida Console" w:cs="Courier New"/>
          <w:color w:val="000000"/>
          <w:sz w:val="20"/>
          <w:szCs w:val="20"/>
          <w:bdr w:val="none" w:sz="0" w:space="0" w:color="auto" w:frame="1"/>
          <w:lang w:val="fr-BE" w:eastAsia="en-BE"/>
        </w:rPr>
        <w:t xml:space="preserve"> </w:t>
      </w:r>
      <w:proofErr w:type="gramStart"/>
      <w:r w:rsidRPr="00F729CF">
        <w:rPr>
          <w:rFonts w:ascii="Lucida Console" w:eastAsia="Times New Roman" w:hAnsi="Lucida Console" w:cs="Courier New"/>
          <w:color w:val="000000"/>
          <w:sz w:val="20"/>
          <w:szCs w:val="20"/>
          <w:bdr w:val="none" w:sz="0" w:space="0" w:color="auto" w:frame="1"/>
          <w:lang w:val="fr-BE" w:eastAsia="en-BE"/>
        </w:rPr>
        <w:t>source:</w:t>
      </w:r>
      <w:proofErr w:type="gramEnd"/>
      <w:r w:rsidRPr="00F729CF">
        <w:rPr>
          <w:rFonts w:ascii="Lucida Console" w:eastAsia="Times New Roman" w:hAnsi="Lucida Console" w:cs="Courier New"/>
          <w:color w:val="000000"/>
          <w:sz w:val="20"/>
          <w:szCs w:val="20"/>
          <w:bdr w:val="none" w:sz="0" w:space="0" w:color="auto" w:frame="1"/>
          <w:lang w:val="fr-BE" w:eastAsia="en-BE"/>
        </w:rPr>
        <w:t xml:space="preserve"> </w:t>
      </w:r>
      <w:proofErr w:type="spellStart"/>
      <w:r w:rsidRPr="00F729CF">
        <w:rPr>
          <w:rFonts w:ascii="Lucida Console" w:eastAsia="Times New Roman" w:hAnsi="Lucida Console" w:cs="Courier New"/>
          <w:color w:val="000000"/>
          <w:sz w:val="20"/>
          <w:szCs w:val="20"/>
          <w:bdr w:val="none" w:sz="0" w:space="0" w:color="auto" w:frame="1"/>
          <w:lang w:val="fr-BE" w:eastAsia="en-BE"/>
        </w:rPr>
        <w:t>internal</w:t>
      </w:r>
      <w:proofErr w:type="spellEnd"/>
    </w:p>
    <w:p w14:paraId="0AD32E35" w14:textId="77777777" w:rsidR="00F729CF" w:rsidRPr="00F729CF" w:rsidRDefault="00F729CF" w:rsidP="00F729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sz w:val="20"/>
          <w:szCs w:val="20"/>
          <w:bdr w:val="none" w:sz="0" w:space="0" w:color="auto" w:frame="1"/>
          <w:lang w:val="fr-BE" w:eastAsia="en-BE"/>
        </w:rPr>
      </w:pPr>
    </w:p>
    <w:p w14:paraId="62A0552F" w14:textId="77777777" w:rsidR="00F729CF" w:rsidRPr="00F729CF" w:rsidRDefault="00F729CF" w:rsidP="00F729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sz w:val="20"/>
          <w:szCs w:val="20"/>
          <w:bdr w:val="none" w:sz="0" w:space="0" w:color="auto" w:frame="1"/>
          <w:lang w:val="en-BE" w:eastAsia="en-BE"/>
        </w:rPr>
      </w:pPr>
      <w:r w:rsidRPr="00F729CF">
        <w:rPr>
          <w:rFonts w:ascii="Lucida Console" w:eastAsia="Times New Roman" w:hAnsi="Lucida Console" w:cs="Courier New"/>
          <w:color w:val="000000"/>
          <w:sz w:val="20"/>
          <w:szCs w:val="20"/>
          <w:bdr w:val="none" w:sz="0" w:space="0" w:color="auto" w:frame="1"/>
          <w:lang w:val="en-BE" w:eastAsia="en-BE"/>
        </w:rPr>
        <w:t>attached base packages:</w:t>
      </w:r>
    </w:p>
    <w:p w14:paraId="3BF0D32D" w14:textId="77777777" w:rsidR="00F729CF" w:rsidRPr="00F729CF" w:rsidRDefault="00F729CF" w:rsidP="00F729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sz w:val="20"/>
          <w:szCs w:val="20"/>
          <w:bdr w:val="none" w:sz="0" w:space="0" w:color="auto" w:frame="1"/>
          <w:lang w:val="en-BE" w:eastAsia="en-BE"/>
        </w:rPr>
      </w:pPr>
      <w:r w:rsidRPr="00F729CF">
        <w:rPr>
          <w:rFonts w:ascii="Lucida Console" w:eastAsia="Times New Roman" w:hAnsi="Lucida Console" w:cs="Courier New"/>
          <w:color w:val="000000"/>
          <w:sz w:val="20"/>
          <w:szCs w:val="20"/>
          <w:bdr w:val="none" w:sz="0" w:space="0" w:color="auto" w:frame="1"/>
          <w:lang w:val="en-BE" w:eastAsia="en-BE"/>
        </w:rPr>
        <w:t xml:space="preserve">[1] stats     </w:t>
      </w:r>
      <w:proofErr w:type="gramStart"/>
      <w:r w:rsidRPr="00F729CF">
        <w:rPr>
          <w:rFonts w:ascii="Lucida Console" w:eastAsia="Times New Roman" w:hAnsi="Lucida Console" w:cs="Courier New"/>
          <w:color w:val="000000"/>
          <w:sz w:val="20"/>
          <w:szCs w:val="20"/>
          <w:bdr w:val="none" w:sz="0" w:space="0" w:color="auto" w:frame="1"/>
          <w:lang w:val="en-BE" w:eastAsia="en-BE"/>
        </w:rPr>
        <w:t xml:space="preserve">graphics  </w:t>
      </w:r>
      <w:proofErr w:type="spellStart"/>
      <w:r w:rsidRPr="00F729CF">
        <w:rPr>
          <w:rFonts w:ascii="Lucida Console" w:eastAsia="Times New Roman" w:hAnsi="Lucida Console" w:cs="Courier New"/>
          <w:color w:val="000000"/>
          <w:sz w:val="20"/>
          <w:szCs w:val="20"/>
          <w:bdr w:val="none" w:sz="0" w:space="0" w:color="auto" w:frame="1"/>
          <w:lang w:val="en-BE" w:eastAsia="en-BE"/>
        </w:rPr>
        <w:t>grDevices</w:t>
      </w:r>
      <w:proofErr w:type="spellEnd"/>
      <w:proofErr w:type="gramEnd"/>
      <w:r w:rsidRPr="00F729CF">
        <w:rPr>
          <w:rFonts w:ascii="Lucida Console" w:eastAsia="Times New Roman" w:hAnsi="Lucida Console" w:cs="Courier New"/>
          <w:color w:val="000000"/>
          <w:sz w:val="20"/>
          <w:szCs w:val="20"/>
          <w:bdr w:val="none" w:sz="0" w:space="0" w:color="auto" w:frame="1"/>
          <w:lang w:val="en-BE" w:eastAsia="en-BE"/>
        </w:rPr>
        <w:t xml:space="preserve"> utils     </w:t>
      </w:r>
      <w:proofErr w:type="gramStart"/>
      <w:r w:rsidRPr="00F729CF">
        <w:rPr>
          <w:rFonts w:ascii="Lucida Console" w:eastAsia="Times New Roman" w:hAnsi="Lucida Console" w:cs="Courier New"/>
          <w:color w:val="000000"/>
          <w:sz w:val="20"/>
          <w:szCs w:val="20"/>
          <w:bdr w:val="none" w:sz="0" w:space="0" w:color="auto" w:frame="1"/>
          <w:lang w:val="en-BE" w:eastAsia="en-BE"/>
        </w:rPr>
        <w:t>datasets  methods</w:t>
      </w:r>
      <w:proofErr w:type="gramEnd"/>
      <w:r w:rsidRPr="00F729CF">
        <w:rPr>
          <w:rFonts w:ascii="Lucida Console" w:eastAsia="Times New Roman" w:hAnsi="Lucida Console" w:cs="Courier New"/>
          <w:color w:val="000000"/>
          <w:sz w:val="20"/>
          <w:szCs w:val="20"/>
          <w:bdr w:val="none" w:sz="0" w:space="0" w:color="auto" w:frame="1"/>
          <w:lang w:val="en-BE" w:eastAsia="en-BE"/>
        </w:rPr>
        <w:t xml:space="preserve">   base     </w:t>
      </w:r>
    </w:p>
    <w:p w14:paraId="20E23CCB" w14:textId="77777777" w:rsidR="00F729CF" w:rsidRPr="00F729CF" w:rsidRDefault="00F729CF" w:rsidP="00F729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sz w:val="20"/>
          <w:szCs w:val="20"/>
          <w:bdr w:val="none" w:sz="0" w:space="0" w:color="auto" w:frame="1"/>
          <w:lang w:val="en-BE" w:eastAsia="en-BE"/>
        </w:rPr>
      </w:pPr>
    </w:p>
    <w:p w14:paraId="2242EA40" w14:textId="77777777" w:rsidR="00F729CF" w:rsidRPr="00F729CF" w:rsidRDefault="00F729CF" w:rsidP="00F729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sz w:val="20"/>
          <w:szCs w:val="20"/>
          <w:bdr w:val="none" w:sz="0" w:space="0" w:color="auto" w:frame="1"/>
          <w:lang w:val="en-BE" w:eastAsia="en-BE"/>
        </w:rPr>
      </w:pPr>
      <w:r w:rsidRPr="00F729CF">
        <w:rPr>
          <w:rFonts w:ascii="Lucida Console" w:eastAsia="Times New Roman" w:hAnsi="Lucida Console" w:cs="Courier New"/>
          <w:color w:val="000000"/>
          <w:sz w:val="20"/>
          <w:szCs w:val="20"/>
          <w:bdr w:val="none" w:sz="0" w:space="0" w:color="auto" w:frame="1"/>
          <w:lang w:val="en-BE" w:eastAsia="en-BE"/>
        </w:rPr>
        <w:t>other attached packages:</w:t>
      </w:r>
    </w:p>
    <w:p w14:paraId="7C215D0F" w14:textId="77777777" w:rsidR="00F729CF" w:rsidRPr="00F729CF" w:rsidRDefault="00F729CF" w:rsidP="00F729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sz w:val="20"/>
          <w:szCs w:val="20"/>
          <w:bdr w:val="none" w:sz="0" w:space="0" w:color="auto" w:frame="1"/>
          <w:lang w:val="en-BE" w:eastAsia="en-BE"/>
        </w:rPr>
      </w:pPr>
      <w:r w:rsidRPr="00F729CF">
        <w:rPr>
          <w:rFonts w:ascii="Lucida Console" w:eastAsia="Times New Roman" w:hAnsi="Lucida Console" w:cs="Courier New"/>
          <w:color w:val="000000"/>
          <w:sz w:val="20"/>
          <w:szCs w:val="20"/>
          <w:bdr w:val="none" w:sz="0" w:space="0" w:color="auto" w:frame="1"/>
          <w:lang w:val="en-BE" w:eastAsia="en-BE"/>
        </w:rPr>
        <w:t xml:space="preserve"> [1] purrr_1.1.0       strucchange_1.6-0 sandwich_3.1-1    zoo_1.8-14        tidyr_1.3.1       dplyr_1.1.4      </w:t>
      </w:r>
    </w:p>
    <w:p w14:paraId="26FBF10D" w14:textId="77777777" w:rsidR="00F729CF" w:rsidRPr="00F729CF" w:rsidRDefault="00F729CF" w:rsidP="00F729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sz w:val="20"/>
          <w:szCs w:val="20"/>
          <w:bdr w:val="none" w:sz="0" w:space="0" w:color="auto" w:frame="1"/>
          <w:lang w:val="en-BE" w:eastAsia="en-BE"/>
        </w:rPr>
      </w:pPr>
      <w:r w:rsidRPr="00F729CF">
        <w:rPr>
          <w:rFonts w:ascii="Lucida Console" w:eastAsia="Times New Roman" w:hAnsi="Lucida Console" w:cs="Courier New"/>
          <w:color w:val="000000"/>
          <w:sz w:val="20"/>
          <w:szCs w:val="20"/>
          <w:bdr w:val="none" w:sz="0" w:space="0" w:color="auto" w:frame="1"/>
          <w:lang w:val="en-BE" w:eastAsia="en-BE"/>
        </w:rPr>
        <w:t xml:space="preserve"> [7] skimr_2.2.2       ggplot2_4.0.0     coin_1.4-5        survival_3.8-3    rstatix_0.7.3     moments_0.14.1   </w:t>
      </w:r>
    </w:p>
    <w:p w14:paraId="2A5B4914" w14:textId="77777777" w:rsidR="00F729CF" w:rsidRPr="00F729CF" w:rsidRDefault="00F729CF" w:rsidP="00F729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sz w:val="20"/>
          <w:szCs w:val="20"/>
          <w:bdr w:val="none" w:sz="0" w:space="0" w:color="auto" w:frame="1"/>
          <w:lang w:val="en-BE" w:eastAsia="en-BE"/>
        </w:rPr>
      </w:pPr>
      <w:r w:rsidRPr="00F729CF">
        <w:rPr>
          <w:rFonts w:ascii="Lucida Console" w:eastAsia="Times New Roman" w:hAnsi="Lucida Console" w:cs="Courier New"/>
          <w:color w:val="000000"/>
          <w:sz w:val="20"/>
          <w:szCs w:val="20"/>
          <w:bdr w:val="none" w:sz="0" w:space="0" w:color="auto" w:frame="1"/>
          <w:lang w:val="en-BE" w:eastAsia="en-BE"/>
        </w:rPr>
        <w:t xml:space="preserve">[13] readxl_1.4.5     </w:t>
      </w:r>
    </w:p>
    <w:p w14:paraId="0B0F5771" w14:textId="77777777" w:rsidR="00F729CF" w:rsidRPr="00F729CF" w:rsidRDefault="00F729CF" w:rsidP="00F729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sz w:val="20"/>
          <w:szCs w:val="20"/>
          <w:bdr w:val="none" w:sz="0" w:space="0" w:color="auto" w:frame="1"/>
          <w:lang w:val="en-BE" w:eastAsia="en-BE"/>
        </w:rPr>
      </w:pPr>
    </w:p>
    <w:p w14:paraId="669A2EFD" w14:textId="77777777" w:rsidR="00F729CF" w:rsidRPr="00F729CF" w:rsidRDefault="00F729CF" w:rsidP="00F729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sz w:val="20"/>
          <w:szCs w:val="20"/>
          <w:bdr w:val="none" w:sz="0" w:space="0" w:color="auto" w:frame="1"/>
          <w:lang w:val="en-BE" w:eastAsia="en-BE"/>
        </w:rPr>
      </w:pPr>
      <w:r w:rsidRPr="00F729CF">
        <w:rPr>
          <w:rFonts w:ascii="Lucida Console" w:eastAsia="Times New Roman" w:hAnsi="Lucida Console" w:cs="Courier New"/>
          <w:color w:val="000000"/>
          <w:sz w:val="20"/>
          <w:szCs w:val="20"/>
          <w:bdr w:val="none" w:sz="0" w:space="0" w:color="auto" w:frame="1"/>
          <w:lang w:val="en-BE" w:eastAsia="en-BE"/>
        </w:rPr>
        <w:t>loaded via a namespace (and not attached):</w:t>
      </w:r>
    </w:p>
    <w:p w14:paraId="44098ECE" w14:textId="77777777" w:rsidR="00F729CF" w:rsidRPr="00F729CF" w:rsidRDefault="00F729CF" w:rsidP="00F729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sz w:val="20"/>
          <w:szCs w:val="20"/>
          <w:bdr w:val="none" w:sz="0" w:space="0" w:color="auto" w:frame="1"/>
          <w:lang w:val="en-BE" w:eastAsia="en-BE"/>
        </w:rPr>
      </w:pPr>
      <w:r w:rsidRPr="00F729CF">
        <w:rPr>
          <w:rFonts w:ascii="Lucida Console" w:eastAsia="Times New Roman" w:hAnsi="Lucida Console" w:cs="Courier New"/>
          <w:color w:val="000000"/>
          <w:sz w:val="20"/>
          <w:szCs w:val="20"/>
          <w:bdr w:val="none" w:sz="0" w:space="0" w:color="auto" w:frame="1"/>
          <w:lang w:val="en-BE" w:eastAsia="en-BE"/>
        </w:rPr>
        <w:t xml:space="preserve"> [1] gtable_0.3.6       xfun_0.53          lattice_0.22-7     vctrs_0.6.5        tools_4.5.1        generics_0.1.4    </w:t>
      </w:r>
    </w:p>
    <w:p w14:paraId="3DB84815" w14:textId="77777777" w:rsidR="00F729CF" w:rsidRPr="00F729CF" w:rsidRDefault="00F729CF" w:rsidP="00F729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sz w:val="20"/>
          <w:szCs w:val="20"/>
          <w:bdr w:val="none" w:sz="0" w:space="0" w:color="auto" w:frame="1"/>
          <w:lang w:val="en-BE" w:eastAsia="en-BE"/>
        </w:rPr>
      </w:pPr>
      <w:r w:rsidRPr="00F729CF">
        <w:rPr>
          <w:rFonts w:ascii="Lucida Console" w:eastAsia="Times New Roman" w:hAnsi="Lucida Console" w:cs="Courier New"/>
          <w:color w:val="000000"/>
          <w:sz w:val="20"/>
          <w:szCs w:val="20"/>
          <w:bdr w:val="none" w:sz="0" w:space="0" w:color="auto" w:frame="1"/>
          <w:lang w:val="en-BE" w:eastAsia="en-BE"/>
        </w:rPr>
        <w:t xml:space="preserve"> [7] stats4_4.5.1       parallel_4.5.1     tibble_3.3.0       pkgconfig_2.0.3    Matrix_1.7-3       RColorBrewer_1.1-3</w:t>
      </w:r>
    </w:p>
    <w:p w14:paraId="61B21FE6" w14:textId="77777777" w:rsidR="00F729CF" w:rsidRPr="00F729CF" w:rsidRDefault="00F729CF" w:rsidP="00F729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sz w:val="20"/>
          <w:szCs w:val="20"/>
          <w:bdr w:val="none" w:sz="0" w:space="0" w:color="auto" w:frame="1"/>
          <w:lang w:val="en-BE" w:eastAsia="en-BE"/>
        </w:rPr>
      </w:pPr>
      <w:r w:rsidRPr="00F729CF">
        <w:rPr>
          <w:rFonts w:ascii="Lucida Console" w:eastAsia="Times New Roman" w:hAnsi="Lucida Console" w:cs="Courier New"/>
          <w:color w:val="000000"/>
          <w:sz w:val="20"/>
          <w:szCs w:val="20"/>
          <w:bdr w:val="none" w:sz="0" w:space="0" w:color="auto" w:frame="1"/>
          <w:lang w:val="en-BE" w:eastAsia="en-BE"/>
        </w:rPr>
        <w:t xml:space="preserve">[13] S7_0.2.0           lifecycle_1.0.4    stringr_1.5.2      compiler_4.5.1     farver_2.1.2       repr_1.1.7        </w:t>
      </w:r>
    </w:p>
    <w:p w14:paraId="097EA555" w14:textId="77777777" w:rsidR="00F729CF" w:rsidRPr="00F729CF" w:rsidRDefault="00F729CF" w:rsidP="00F729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sz w:val="20"/>
          <w:szCs w:val="20"/>
          <w:bdr w:val="none" w:sz="0" w:space="0" w:color="auto" w:frame="1"/>
          <w:lang w:val="en-BE" w:eastAsia="en-BE"/>
        </w:rPr>
      </w:pPr>
      <w:r w:rsidRPr="00F729CF">
        <w:rPr>
          <w:rFonts w:ascii="Lucida Console" w:eastAsia="Times New Roman" w:hAnsi="Lucida Console" w:cs="Courier New"/>
          <w:color w:val="000000"/>
          <w:sz w:val="20"/>
          <w:szCs w:val="20"/>
          <w:bdr w:val="none" w:sz="0" w:space="0" w:color="auto" w:frame="1"/>
          <w:lang w:val="en-BE" w:eastAsia="en-BE"/>
        </w:rPr>
        <w:t>[19] codetools_0.2-20   carData_3.0-5      htmltools_0.5.8.</w:t>
      </w:r>
      <w:proofErr w:type="gramStart"/>
      <w:r w:rsidRPr="00F729CF">
        <w:rPr>
          <w:rFonts w:ascii="Lucida Console" w:eastAsia="Times New Roman" w:hAnsi="Lucida Console" w:cs="Courier New"/>
          <w:color w:val="000000"/>
          <w:sz w:val="20"/>
          <w:szCs w:val="20"/>
          <w:bdr w:val="none" w:sz="0" w:space="0" w:color="auto" w:frame="1"/>
          <w:lang w:val="en-BE" w:eastAsia="en-BE"/>
        </w:rPr>
        <w:t>1  Formula</w:t>
      </w:r>
      <w:proofErr w:type="gramEnd"/>
      <w:r w:rsidRPr="00F729CF">
        <w:rPr>
          <w:rFonts w:ascii="Lucida Console" w:eastAsia="Times New Roman" w:hAnsi="Lucida Console" w:cs="Courier New"/>
          <w:color w:val="000000"/>
          <w:sz w:val="20"/>
          <w:szCs w:val="20"/>
          <w:bdr w:val="none" w:sz="0" w:space="0" w:color="auto" w:frame="1"/>
          <w:lang w:val="en-BE" w:eastAsia="en-BE"/>
        </w:rPr>
        <w:t xml:space="preserve">_1.2-5      pillar_1.11.1      car_3.1-3         </w:t>
      </w:r>
    </w:p>
    <w:p w14:paraId="5A995B22" w14:textId="77777777" w:rsidR="00F729CF" w:rsidRPr="00F729CF" w:rsidRDefault="00F729CF" w:rsidP="00F729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sz w:val="20"/>
          <w:szCs w:val="20"/>
          <w:bdr w:val="none" w:sz="0" w:space="0" w:color="auto" w:frame="1"/>
          <w:lang w:val="en-BE" w:eastAsia="en-BE"/>
        </w:rPr>
      </w:pPr>
      <w:r w:rsidRPr="00F729CF">
        <w:rPr>
          <w:rFonts w:ascii="Lucida Console" w:eastAsia="Times New Roman" w:hAnsi="Lucida Console" w:cs="Courier New"/>
          <w:color w:val="000000"/>
          <w:sz w:val="20"/>
          <w:szCs w:val="20"/>
          <w:bdr w:val="none" w:sz="0" w:space="0" w:color="auto" w:frame="1"/>
          <w:lang w:val="en-BE" w:eastAsia="en-BE"/>
        </w:rPr>
        <w:t xml:space="preserve">[25] MASS_7.3-65        abind_1.4-8        multcomp_1.4-31    tidyselect_1.2.1   digest_0.6.37      stringi_1.8.7     </w:t>
      </w:r>
    </w:p>
    <w:p w14:paraId="484A1C77" w14:textId="77777777" w:rsidR="00F729CF" w:rsidRPr="00F729CF" w:rsidRDefault="00F729CF" w:rsidP="00F729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sz w:val="20"/>
          <w:szCs w:val="20"/>
          <w:bdr w:val="none" w:sz="0" w:space="0" w:color="auto" w:frame="1"/>
          <w:lang w:val="en-BE" w:eastAsia="en-BE"/>
        </w:rPr>
      </w:pPr>
      <w:r w:rsidRPr="00F729CF">
        <w:rPr>
          <w:rFonts w:ascii="Lucida Console" w:eastAsia="Times New Roman" w:hAnsi="Lucida Console" w:cs="Courier New"/>
          <w:color w:val="000000"/>
          <w:sz w:val="20"/>
          <w:szCs w:val="20"/>
          <w:bdr w:val="none" w:sz="0" w:space="0" w:color="auto" w:frame="1"/>
          <w:lang w:val="en-BE" w:eastAsia="en-BE"/>
        </w:rPr>
        <w:t xml:space="preserve">[31] mvtnorm_1.3-3      labeling_0.4.3     splines_4.5.1      fastmap_1.2.0      grid_4.5.1         cli_3.6.5         </w:t>
      </w:r>
    </w:p>
    <w:p w14:paraId="5E32D766" w14:textId="77777777" w:rsidR="00F729CF" w:rsidRPr="00F729CF" w:rsidRDefault="00F729CF" w:rsidP="00F729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sz w:val="20"/>
          <w:szCs w:val="20"/>
          <w:bdr w:val="none" w:sz="0" w:space="0" w:color="auto" w:frame="1"/>
          <w:lang w:val="en-BE" w:eastAsia="en-BE"/>
        </w:rPr>
      </w:pPr>
      <w:r w:rsidRPr="00F729CF">
        <w:rPr>
          <w:rFonts w:ascii="Lucida Console" w:eastAsia="Times New Roman" w:hAnsi="Lucida Console" w:cs="Courier New"/>
          <w:color w:val="000000"/>
          <w:sz w:val="20"/>
          <w:szCs w:val="20"/>
          <w:bdr w:val="none" w:sz="0" w:space="0" w:color="auto" w:frame="1"/>
          <w:lang w:val="en-BE" w:eastAsia="en-BE"/>
        </w:rPr>
        <w:t xml:space="preserve">[37] magrittr_2.0.4     base64enc_0.1-3    utf8_1.2.6         broom_1.0.10       TH.data_1.1-5      libcoin_1.0-13    </w:t>
      </w:r>
    </w:p>
    <w:p w14:paraId="5F7E398C" w14:textId="77777777" w:rsidR="00F729CF" w:rsidRPr="00F729CF" w:rsidRDefault="00F729CF" w:rsidP="00F729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sz w:val="20"/>
          <w:szCs w:val="20"/>
          <w:bdr w:val="none" w:sz="0" w:space="0" w:color="auto" w:frame="1"/>
          <w:lang w:val="en-BE" w:eastAsia="en-BE"/>
        </w:rPr>
      </w:pPr>
      <w:r w:rsidRPr="00F729CF">
        <w:rPr>
          <w:rFonts w:ascii="Lucida Console" w:eastAsia="Times New Roman" w:hAnsi="Lucida Console" w:cs="Courier New"/>
          <w:color w:val="000000"/>
          <w:sz w:val="20"/>
          <w:szCs w:val="20"/>
          <w:bdr w:val="none" w:sz="0" w:space="0" w:color="auto" w:frame="1"/>
          <w:lang w:val="en-BE" w:eastAsia="en-BE"/>
        </w:rPr>
        <w:t>[43] withr_3.0.2        scales_1.4.0       backports_1.5.0    matrixStats_1.5.</w:t>
      </w:r>
      <w:proofErr w:type="gramStart"/>
      <w:r w:rsidRPr="00F729CF">
        <w:rPr>
          <w:rFonts w:ascii="Lucida Console" w:eastAsia="Times New Roman" w:hAnsi="Lucida Console" w:cs="Courier New"/>
          <w:color w:val="000000"/>
          <w:sz w:val="20"/>
          <w:szCs w:val="20"/>
          <w:bdr w:val="none" w:sz="0" w:space="0" w:color="auto" w:frame="1"/>
          <w:lang w:val="en-BE" w:eastAsia="en-BE"/>
        </w:rPr>
        <w:t>0  cellranger</w:t>
      </w:r>
      <w:proofErr w:type="gramEnd"/>
      <w:r w:rsidRPr="00F729CF">
        <w:rPr>
          <w:rFonts w:ascii="Lucida Console" w:eastAsia="Times New Roman" w:hAnsi="Lucida Console" w:cs="Courier New"/>
          <w:color w:val="000000"/>
          <w:sz w:val="20"/>
          <w:szCs w:val="20"/>
          <w:bdr w:val="none" w:sz="0" w:space="0" w:color="auto" w:frame="1"/>
          <w:lang w:val="en-BE" w:eastAsia="en-BE"/>
        </w:rPr>
        <w:t xml:space="preserve">_1.1.0   modeltools_0.2-24 </w:t>
      </w:r>
    </w:p>
    <w:p w14:paraId="0872935E" w14:textId="77777777" w:rsidR="00F729CF" w:rsidRPr="00F729CF" w:rsidRDefault="00F729CF" w:rsidP="00F729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sz w:val="20"/>
          <w:szCs w:val="20"/>
          <w:bdr w:val="none" w:sz="0" w:space="0" w:color="auto" w:frame="1"/>
          <w:lang w:val="en-BE" w:eastAsia="en-BE"/>
        </w:rPr>
      </w:pPr>
      <w:r w:rsidRPr="00F729CF">
        <w:rPr>
          <w:rFonts w:ascii="Lucida Console" w:eastAsia="Times New Roman" w:hAnsi="Lucida Console" w:cs="Courier New"/>
          <w:color w:val="000000"/>
          <w:sz w:val="20"/>
          <w:szCs w:val="20"/>
          <w:bdr w:val="none" w:sz="0" w:space="0" w:color="auto" w:frame="1"/>
          <w:lang w:val="en-BE" w:eastAsia="en-BE"/>
        </w:rPr>
        <w:t>[49] evaluate_1.0.5     knitr_1.50         rlang_1.1.6        glue_1.8.0         rstudioapi_0.17.</w:t>
      </w:r>
      <w:proofErr w:type="gramStart"/>
      <w:r w:rsidRPr="00F729CF">
        <w:rPr>
          <w:rFonts w:ascii="Lucida Console" w:eastAsia="Times New Roman" w:hAnsi="Lucida Console" w:cs="Courier New"/>
          <w:color w:val="000000"/>
          <w:sz w:val="20"/>
          <w:szCs w:val="20"/>
          <w:bdr w:val="none" w:sz="0" w:space="0" w:color="auto" w:frame="1"/>
          <w:lang w:val="en-BE" w:eastAsia="en-BE"/>
        </w:rPr>
        <w:t>1  jsonlite</w:t>
      </w:r>
      <w:proofErr w:type="gramEnd"/>
      <w:r w:rsidRPr="00F729CF">
        <w:rPr>
          <w:rFonts w:ascii="Lucida Console" w:eastAsia="Times New Roman" w:hAnsi="Lucida Console" w:cs="Courier New"/>
          <w:color w:val="000000"/>
          <w:sz w:val="20"/>
          <w:szCs w:val="20"/>
          <w:bdr w:val="none" w:sz="0" w:space="0" w:color="auto" w:frame="1"/>
          <w:lang w:val="en-BE" w:eastAsia="en-BE"/>
        </w:rPr>
        <w:t xml:space="preserve">_2.0.0    </w:t>
      </w:r>
    </w:p>
    <w:p w14:paraId="2E8C3904" w14:textId="77777777" w:rsidR="00F729CF" w:rsidRPr="00F729CF" w:rsidRDefault="00F729CF" w:rsidP="00F729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sz w:val="20"/>
          <w:szCs w:val="20"/>
          <w:lang w:val="en-BE" w:eastAsia="en-BE"/>
        </w:rPr>
      </w:pPr>
      <w:r w:rsidRPr="00F729CF">
        <w:rPr>
          <w:rFonts w:ascii="Lucida Console" w:eastAsia="Times New Roman" w:hAnsi="Lucida Console" w:cs="Courier New"/>
          <w:color w:val="000000"/>
          <w:sz w:val="20"/>
          <w:szCs w:val="20"/>
          <w:bdr w:val="none" w:sz="0" w:space="0" w:color="auto" w:frame="1"/>
          <w:lang w:val="en-BE" w:eastAsia="en-BE"/>
        </w:rPr>
        <w:t xml:space="preserve">[55] R6_2.6.1          </w:t>
      </w:r>
    </w:p>
    <w:p w14:paraId="4AB7B95D" w14:textId="77777777" w:rsidR="00237FDB" w:rsidRDefault="00237FDB">
      <w:pPr>
        <w:rPr>
          <w:lang w:val="en-BE"/>
        </w:rPr>
        <w:sectPr w:rsidR="00237FDB" w:rsidSect="00287DFE">
          <w:pgSz w:w="16838" w:h="11906" w:orient="landscape"/>
          <w:pgMar w:top="1440" w:right="1440" w:bottom="1440" w:left="1440" w:header="708" w:footer="708" w:gutter="0"/>
          <w:cols w:space="708"/>
          <w:docGrid w:linePitch="360"/>
        </w:sectPr>
      </w:pPr>
    </w:p>
    <w:p w14:paraId="6880D907" w14:textId="129E052C" w:rsidR="002553AD" w:rsidRDefault="00084377">
      <w:pPr>
        <w:rPr>
          <w:b/>
          <w:bCs/>
          <w:lang w:val="en-BE"/>
        </w:rPr>
      </w:pPr>
      <w:r>
        <w:rPr>
          <w:b/>
          <w:bCs/>
          <w:lang w:val="en-BE"/>
        </w:rPr>
        <w:lastRenderedPageBreak/>
        <w:t>Supplemental Video transcript – English translation</w:t>
      </w:r>
    </w:p>
    <w:p w14:paraId="1A37198E" w14:textId="77777777" w:rsidR="00084377" w:rsidRPr="00084377" w:rsidRDefault="00084377" w:rsidP="00084377">
      <w:pPr>
        <w:rPr>
          <w:b/>
          <w:bCs/>
          <w:sz w:val="24"/>
          <w:szCs w:val="24"/>
          <w:lang w:val="en-US"/>
        </w:rPr>
      </w:pPr>
      <w:r w:rsidRPr="00084377">
        <w:rPr>
          <w:b/>
          <w:bCs/>
          <w:sz w:val="24"/>
          <w:szCs w:val="24"/>
          <w:lang w:val="en-US"/>
        </w:rPr>
        <w:t>STRESS</w:t>
      </w:r>
    </w:p>
    <w:p w14:paraId="4EDC0C9D" w14:textId="77777777" w:rsidR="00084377" w:rsidRPr="00084377" w:rsidRDefault="00084377" w:rsidP="00084377">
      <w:pPr>
        <w:rPr>
          <w:lang w:val="en-US"/>
        </w:rPr>
      </w:pPr>
      <w:r w:rsidRPr="00084377">
        <w:rPr>
          <w:lang w:val="en-US"/>
        </w:rPr>
        <w:t xml:space="preserve">Stress is an omnipresent part of modern life. It can be caused by all kinds of situations, such as work-related pressure, financial problems, relational conflicts, or even positive events such as planning a wedding. Although stress </w:t>
      </w:r>
      <w:proofErr w:type="gramStart"/>
      <w:r w:rsidRPr="00084377">
        <w:rPr>
          <w:lang w:val="en-US"/>
        </w:rPr>
        <w:t>in itself is</w:t>
      </w:r>
      <w:proofErr w:type="gramEnd"/>
      <w:r w:rsidRPr="00084377">
        <w:rPr>
          <w:lang w:val="en-US"/>
        </w:rPr>
        <w:t xml:space="preserve"> not necessarily harmful, prolonged or extreme stress can have negative consequences for both our physical and mental health.</w:t>
      </w:r>
    </w:p>
    <w:p w14:paraId="6ADCCD6E" w14:textId="77777777" w:rsidR="00084377" w:rsidRPr="00084377" w:rsidRDefault="00084377" w:rsidP="00084377">
      <w:pPr>
        <w:rPr>
          <w:lang w:val="en-US"/>
        </w:rPr>
      </w:pPr>
      <w:r w:rsidRPr="00084377">
        <w:rPr>
          <w:lang w:val="en-US"/>
        </w:rPr>
        <w:t xml:space="preserve">When we are confronted with a stressful situation, our body activates a complex series of responses that are commonly known as the “fight-or-flight” response. This response </w:t>
      </w:r>
      <w:proofErr w:type="gramStart"/>
      <w:r w:rsidRPr="00084377">
        <w:rPr>
          <w:lang w:val="en-US"/>
        </w:rPr>
        <w:t>actually evolved</w:t>
      </w:r>
      <w:proofErr w:type="gramEnd"/>
      <w:r w:rsidRPr="00084377">
        <w:rPr>
          <w:lang w:val="en-US"/>
        </w:rPr>
        <w:t xml:space="preserve"> as a survival mechanism to enable us to respond quickly to threats.</w:t>
      </w:r>
    </w:p>
    <w:p w14:paraId="33C1F278" w14:textId="77777777" w:rsidR="00084377" w:rsidRPr="00084377" w:rsidRDefault="00084377" w:rsidP="00084377">
      <w:pPr>
        <w:rPr>
          <w:i/>
          <w:iCs/>
          <w:sz w:val="24"/>
          <w:szCs w:val="24"/>
          <w:lang w:val="en-US"/>
        </w:rPr>
      </w:pPr>
      <w:r w:rsidRPr="00084377">
        <w:rPr>
          <w:i/>
          <w:iCs/>
          <w:sz w:val="24"/>
          <w:szCs w:val="24"/>
          <w:lang w:val="en-US"/>
        </w:rPr>
        <w:t>Sympathetic activity: The fight-or-flight response</w:t>
      </w:r>
    </w:p>
    <w:p w14:paraId="327FA2A9" w14:textId="77777777" w:rsidR="00084377" w:rsidRPr="00084377" w:rsidRDefault="00084377" w:rsidP="00084377">
      <w:pPr>
        <w:rPr>
          <w:lang w:val="en-US"/>
        </w:rPr>
      </w:pPr>
      <w:r w:rsidRPr="00084377">
        <w:rPr>
          <w:lang w:val="en-US"/>
        </w:rPr>
        <w:t>When our brain detects a stressor, it sends a signal to the autonomic nervous system, which is responsible for regulating bodily functions that fall outside of our conscious control. This activates the sympathetic nervous system, also known as the “fight-or-flight” system, resulting in a cascade of physiological changes.</w:t>
      </w:r>
    </w:p>
    <w:p w14:paraId="659008A8" w14:textId="77777777" w:rsidR="00084377" w:rsidRPr="00084377" w:rsidRDefault="00084377" w:rsidP="00084377">
      <w:pPr>
        <w:numPr>
          <w:ilvl w:val="0"/>
          <w:numId w:val="2"/>
        </w:numPr>
        <w:rPr>
          <w:lang w:val="en-US"/>
        </w:rPr>
      </w:pPr>
      <w:r w:rsidRPr="00084377">
        <w:rPr>
          <w:lang w:val="en-US"/>
        </w:rPr>
        <w:t xml:space="preserve">Heart rate and blood pressure: Heart rate increases and blood pressure </w:t>
      </w:r>
      <w:proofErr w:type="gramStart"/>
      <w:r w:rsidRPr="00084377">
        <w:rPr>
          <w:lang w:val="en-US"/>
        </w:rPr>
        <w:t>rises</w:t>
      </w:r>
      <w:proofErr w:type="gramEnd"/>
      <w:r w:rsidRPr="00084377">
        <w:rPr>
          <w:lang w:val="en-US"/>
        </w:rPr>
        <w:t>, allowing more oxygen-rich blood to be pumped to vital organs such as the muscles, in preparation for action.</w:t>
      </w:r>
    </w:p>
    <w:p w14:paraId="61A8F803" w14:textId="77777777" w:rsidR="00084377" w:rsidRPr="00084377" w:rsidRDefault="00084377" w:rsidP="00084377">
      <w:pPr>
        <w:numPr>
          <w:ilvl w:val="0"/>
          <w:numId w:val="2"/>
        </w:numPr>
        <w:rPr>
          <w:lang w:val="en-US"/>
        </w:rPr>
      </w:pPr>
      <w:r w:rsidRPr="00084377">
        <w:rPr>
          <w:lang w:val="en-US"/>
        </w:rPr>
        <w:t>Breathing: Breathing accelerates to bring more oxygen into the lungs, increasing alertness and preparing us to act quickly.</w:t>
      </w:r>
    </w:p>
    <w:p w14:paraId="2A3F62E8" w14:textId="77777777" w:rsidR="00084377" w:rsidRPr="00084377" w:rsidRDefault="00084377" w:rsidP="00084377">
      <w:pPr>
        <w:numPr>
          <w:ilvl w:val="0"/>
          <w:numId w:val="2"/>
        </w:numPr>
        <w:rPr>
          <w:lang w:val="en-US"/>
        </w:rPr>
      </w:pPr>
      <w:r w:rsidRPr="00084377">
        <w:rPr>
          <w:lang w:val="en-US"/>
        </w:rPr>
        <w:t>Adrenaline and cortisol: Stress hormones such as adrenaline and cortisol are released, providing an energy boost and sharpening our focus.</w:t>
      </w:r>
    </w:p>
    <w:p w14:paraId="5CC233A0" w14:textId="77777777" w:rsidR="00084377" w:rsidRPr="00084377" w:rsidRDefault="00084377" w:rsidP="00084377">
      <w:pPr>
        <w:rPr>
          <w:i/>
          <w:iCs/>
          <w:sz w:val="24"/>
          <w:szCs w:val="24"/>
          <w:lang w:val="en-US"/>
        </w:rPr>
      </w:pPr>
      <w:r w:rsidRPr="00084377">
        <w:rPr>
          <w:i/>
          <w:iCs/>
          <w:sz w:val="24"/>
          <w:szCs w:val="24"/>
          <w:lang w:val="en-US"/>
        </w:rPr>
        <w:t>Parasympathetic activity: Rest and recovery</w:t>
      </w:r>
    </w:p>
    <w:p w14:paraId="214356B2" w14:textId="77777777" w:rsidR="00084377" w:rsidRPr="00084377" w:rsidRDefault="00084377" w:rsidP="00084377">
      <w:pPr>
        <w:rPr>
          <w:lang w:val="en-US"/>
        </w:rPr>
      </w:pPr>
      <w:r w:rsidRPr="00084377">
        <w:rPr>
          <w:lang w:val="en-US"/>
        </w:rPr>
        <w:t>In addition to sympathetic activity, there is also an opposing response known as parasympathetic activity, also referred to as the “rest-and-digest” system. This system becomes active when the stressor disappears and helps the body to calm down and recover.</w:t>
      </w:r>
    </w:p>
    <w:p w14:paraId="2F61AEC6" w14:textId="77777777" w:rsidR="00084377" w:rsidRPr="00084377" w:rsidRDefault="00084377" w:rsidP="00084377">
      <w:pPr>
        <w:numPr>
          <w:ilvl w:val="0"/>
          <w:numId w:val="3"/>
        </w:numPr>
        <w:rPr>
          <w:lang w:val="en-US"/>
        </w:rPr>
      </w:pPr>
      <w:r w:rsidRPr="00084377">
        <w:rPr>
          <w:lang w:val="en-US"/>
        </w:rPr>
        <w:t>Heart rate and blood pressure: Heart rate slows down and blood pressure decreases, allowing the body to relax.</w:t>
      </w:r>
    </w:p>
    <w:p w14:paraId="517AC00A" w14:textId="77777777" w:rsidR="00084377" w:rsidRPr="00084377" w:rsidRDefault="00084377" w:rsidP="00084377">
      <w:pPr>
        <w:numPr>
          <w:ilvl w:val="0"/>
          <w:numId w:val="3"/>
        </w:numPr>
        <w:rPr>
          <w:lang w:val="en-US"/>
        </w:rPr>
      </w:pPr>
      <w:r w:rsidRPr="00084377">
        <w:rPr>
          <w:lang w:val="en-US"/>
        </w:rPr>
        <w:t>Breathing: Breathing becomes calmer and deeper, enabling the body to take in more oxygen and promoting relaxation.</w:t>
      </w:r>
    </w:p>
    <w:p w14:paraId="6D261EDD" w14:textId="77777777" w:rsidR="00084377" w:rsidRPr="00084377" w:rsidRDefault="00084377" w:rsidP="00084377">
      <w:pPr>
        <w:numPr>
          <w:ilvl w:val="0"/>
          <w:numId w:val="3"/>
        </w:numPr>
        <w:rPr>
          <w:lang w:val="en-US"/>
        </w:rPr>
      </w:pPr>
      <w:r w:rsidRPr="00084377">
        <w:rPr>
          <w:lang w:val="en-US"/>
        </w:rPr>
        <w:t>Digestion: Digestion is stimulated, allowing nutrients to be absorbed more efficiently and enabling the body to recover from the stress response.</w:t>
      </w:r>
    </w:p>
    <w:p w14:paraId="6A7AFF51" w14:textId="77777777" w:rsidR="00084377" w:rsidRPr="00084377" w:rsidRDefault="00084377" w:rsidP="00084377">
      <w:pPr>
        <w:rPr>
          <w:b/>
          <w:bCs/>
          <w:sz w:val="24"/>
          <w:szCs w:val="24"/>
          <w:lang w:val="en-US"/>
        </w:rPr>
      </w:pPr>
      <w:r w:rsidRPr="00084377">
        <w:rPr>
          <w:b/>
          <w:bCs/>
          <w:sz w:val="24"/>
          <w:szCs w:val="24"/>
          <w:lang w:val="en-US"/>
        </w:rPr>
        <w:t>THE IMPORTANCE OF STRESS MANAGEMENT</w:t>
      </w:r>
    </w:p>
    <w:p w14:paraId="0BA1AA29" w14:textId="77777777" w:rsidR="00084377" w:rsidRPr="00084377" w:rsidRDefault="00084377" w:rsidP="00084377">
      <w:pPr>
        <w:rPr>
          <w:lang w:val="en-US"/>
        </w:rPr>
      </w:pPr>
      <w:r w:rsidRPr="00084377">
        <w:rPr>
          <w:lang w:val="en-US"/>
        </w:rPr>
        <w:t>Although the fight-or-flight response is evolutionarily useful, prolonged exposure to stress can lead to negative health effects, including anxiety, depression, sleep problems, cardiovascular disease, and more. Therefore, it is essential to use effective stress management techniques to reduce the negative impact of stress.</w:t>
      </w:r>
    </w:p>
    <w:p w14:paraId="5409914E" w14:textId="77777777" w:rsidR="00084377" w:rsidRPr="00084377" w:rsidRDefault="00084377" w:rsidP="00084377">
      <w:pPr>
        <w:rPr>
          <w:lang w:val="en-US"/>
        </w:rPr>
      </w:pPr>
      <w:r w:rsidRPr="00084377">
        <w:rPr>
          <w:lang w:val="en-US"/>
        </w:rPr>
        <w:t xml:space="preserve">By becoming aware of how stress affects our body, we can take proactive steps to reduce stress and promote our overall health and well-being. This includes practicing relaxation techniques such as meditation, breathing exercises, and physical activity, as well as applying </w:t>
      </w:r>
      <w:r w:rsidRPr="00084377">
        <w:rPr>
          <w:lang w:val="en-US"/>
        </w:rPr>
        <w:lastRenderedPageBreak/>
        <w:t xml:space="preserve">healthy coping mechanisms and seeking social support when needed. By understanding how stress works in our body and how we can effectively manage it, we can strive for a more balanced and healthier life, even </w:t>
      </w:r>
      <w:proofErr w:type="gramStart"/>
      <w:r w:rsidRPr="00084377">
        <w:rPr>
          <w:lang w:val="en-US"/>
        </w:rPr>
        <w:t>in the midst of</w:t>
      </w:r>
      <w:proofErr w:type="gramEnd"/>
      <w:r w:rsidRPr="00084377">
        <w:rPr>
          <w:lang w:val="en-US"/>
        </w:rPr>
        <w:t xml:space="preserve"> challenging circumstances.</w:t>
      </w:r>
    </w:p>
    <w:p w14:paraId="0E182FD6" w14:textId="77777777" w:rsidR="00084377" w:rsidRPr="00084377" w:rsidRDefault="00084377" w:rsidP="00084377">
      <w:pPr>
        <w:rPr>
          <w:b/>
          <w:bCs/>
          <w:sz w:val="24"/>
          <w:szCs w:val="24"/>
          <w:lang w:val="en-US"/>
        </w:rPr>
      </w:pPr>
      <w:r w:rsidRPr="00084377">
        <w:rPr>
          <w:b/>
          <w:bCs/>
          <w:sz w:val="24"/>
          <w:szCs w:val="24"/>
          <w:lang w:val="en-US"/>
        </w:rPr>
        <w:t>BREATHING EXERCISES: A KEY TO STRESS REDUCTION</w:t>
      </w:r>
    </w:p>
    <w:p w14:paraId="50EFD7B1" w14:textId="77777777" w:rsidR="00084377" w:rsidRPr="00084377" w:rsidRDefault="00084377" w:rsidP="00084377">
      <w:pPr>
        <w:rPr>
          <w:lang w:val="en-US"/>
        </w:rPr>
      </w:pPr>
      <w:r w:rsidRPr="00084377">
        <w:rPr>
          <w:lang w:val="en-US"/>
        </w:rPr>
        <w:t>Breathing exercises are a simple yet powerful technique to reduce stress and promote a sense of calm and well-being. Breathing exercises focus on activating the parasympathetic mode through conscious control of our breathing. By taking slow, deep breaths, we stimulate parasympathetic activity and promote a feeling of calm and well-being.</w:t>
      </w:r>
    </w:p>
    <w:p w14:paraId="1C328EEC" w14:textId="77777777" w:rsidR="00084377" w:rsidRPr="00084377" w:rsidRDefault="00084377" w:rsidP="00084377">
      <w:pPr>
        <w:rPr>
          <w:lang w:val="en-US"/>
        </w:rPr>
      </w:pPr>
      <w:r w:rsidRPr="00084377">
        <w:rPr>
          <w:lang w:val="en-US"/>
        </w:rPr>
        <w:t>An important indicator of autonomic nervous system functioning during breathing exercises is heart rate variability (HRV). HRV refers to the variation in time between successive heartbeats and is a measure of the flexibility and resilience of the nervous system. During periods of stress, HRV is often low, indicating dominance of sympathetic activity. However, by practicing breathing exercises that stimulate parasympathetic activity, HRV can increase, indicating a state of relaxation and recovery. This is logical, because during inhalation our heart rate accelerates, and during exhalation our heart rate slows down. The slower you inhale and exhale, the greater the variability between successive heartbeats will be.</w:t>
      </w:r>
    </w:p>
    <w:p w14:paraId="5AA1C39B" w14:textId="77777777" w:rsidR="00084377" w:rsidRPr="00084377" w:rsidRDefault="00084377" w:rsidP="00084377">
      <w:pPr>
        <w:rPr>
          <w:lang w:val="en-US"/>
        </w:rPr>
      </w:pPr>
      <w:r w:rsidRPr="00084377">
        <w:rPr>
          <w:lang w:val="en-US"/>
        </w:rPr>
        <w:t>By breathing consciously and using breathing exercises, we can therefore exert an influence on our parasympathetic system ourselves. This allows us to regulate stress responses and promote a relaxed feeling. By regularly applying breathing exercises in our daily lives, we can create a valuable tool to reduce stress, increase our resilience, and promote a sense of well-being.</w:t>
      </w:r>
    </w:p>
    <w:p w14:paraId="0ADA0347" w14:textId="77777777" w:rsidR="00084377" w:rsidRPr="00084377" w:rsidRDefault="00084377" w:rsidP="00084377">
      <w:pPr>
        <w:rPr>
          <w:i/>
          <w:iCs/>
          <w:sz w:val="24"/>
          <w:szCs w:val="24"/>
          <w:lang w:val="en-US"/>
        </w:rPr>
      </w:pPr>
      <w:r w:rsidRPr="00084377">
        <w:rPr>
          <w:i/>
          <w:iCs/>
          <w:sz w:val="24"/>
          <w:szCs w:val="24"/>
          <w:lang w:val="en-US"/>
        </w:rPr>
        <w:t>Chest vs. abdominal breathing</w:t>
      </w:r>
    </w:p>
    <w:p w14:paraId="68BC78D5" w14:textId="77777777" w:rsidR="00084377" w:rsidRPr="00084377" w:rsidRDefault="00084377" w:rsidP="00084377">
      <w:pPr>
        <w:rPr>
          <w:lang w:val="en-US"/>
        </w:rPr>
      </w:pPr>
      <w:r w:rsidRPr="00084377">
        <w:rPr>
          <w:lang w:val="en-US"/>
        </w:rPr>
        <w:t>There are two ways in which you can breathe: from your abdomen or from your chest.</w:t>
      </w:r>
    </w:p>
    <w:p w14:paraId="21746C81" w14:textId="77777777" w:rsidR="00084377" w:rsidRPr="00084377" w:rsidRDefault="00084377" w:rsidP="00084377">
      <w:pPr>
        <w:rPr>
          <w:lang w:val="en-US"/>
        </w:rPr>
      </w:pPr>
      <w:r w:rsidRPr="00084377">
        <w:rPr>
          <w:lang w:val="en-US"/>
        </w:rPr>
        <w:t>With chest breathing</w:t>
      </w:r>
      <w:proofErr w:type="gramStart"/>
      <w:r w:rsidRPr="00084377">
        <w:rPr>
          <w:lang w:val="en-US"/>
        </w:rPr>
        <w:t>, mainly</w:t>
      </w:r>
      <w:proofErr w:type="gramEnd"/>
      <w:r w:rsidRPr="00084377">
        <w:rPr>
          <w:lang w:val="en-US"/>
        </w:rPr>
        <w:t xml:space="preserve"> the rib cage moves </w:t>
      </w:r>
      <w:proofErr w:type="gramStart"/>
      <w:r w:rsidRPr="00084377">
        <w:rPr>
          <w:lang w:val="en-US"/>
        </w:rPr>
        <w:t>upward</w:t>
      </w:r>
      <w:proofErr w:type="gramEnd"/>
      <w:r w:rsidRPr="00084377">
        <w:rPr>
          <w:lang w:val="en-US"/>
        </w:rPr>
        <w:t xml:space="preserve"> and a large amount of oxygen is taken in over a short period of time. As a result, our heart rate increases, blood pressure rises, and our muscles tense up. Chest breathing is a typical breathing pattern during, for example, exercise; at such moments our body needs this oxygen more than ever. However, this way of breathing </w:t>
      </w:r>
      <w:proofErr w:type="gramStart"/>
      <w:r w:rsidRPr="00084377">
        <w:rPr>
          <w:lang w:val="en-US"/>
        </w:rPr>
        <w:t>actually sends</w:t>
      </w:r>
      <w:proofErr w:type="gramEnd"/>
      <w:r w:rsidRPr="00084377">
        <w:rPr>
          <w:lang w:val="en-US"/>
        </w:rPr>
        <w:t xml:space="preserve"> a signal to our body that we need to be on alert—either because there is an activity taking place (such as exercising) or because danger is imminent.</w:t>
      </w:r>
    </w:p>
    <w:p w14:paraId="0A7364A3" w14:textId="77777777" w:rsidR="00084377" w:rsidRPr="00084377" w:rsidRDefault="00084377" w:rsidP="00084377">
      <w:pPr>
        <w:rPr>
          <w:lang w:val="en-US"/>
        </w:rPr>
      </w:pPr>
      <w:r w:rsidRPr="00084377">
        <w:rPr>
          <w:lang w:val="en-US"/>
        </w:rPr>
        <w:t xml:space="preserve">When we want to relax, neither of these situations is </w:t>
      </w:r>
      <w:proofErr w:type="gramStart"/>
      <w:r w:rsidRPr="00084377">
        <w:rPr>
          <w:lang w:val="en-US"/>
        </w:rPr>
        <w:t>actually present</w:t>
      </w:r>
      <w:proofErr w:type="gramEnd"/>
      <w:r w:rsidRPr="00084377">
        <w:rPr>
          <w:lang w:val="en-US"/>
        </w:rPr>
        <w:t xml:space="preserve">. Therefore, abdominal breathing is more appropriate in this context. This gives our body the signal that there is rest and safety, even when you are experiencing tension and have too much on your mind. With abdominal breathing, the rib cage remains </w:t>
      </w:r>
      <w:proofErr w:type="gramStart"/>
      <w:r w:rsidRPr="00084377">
        <w:rPr>
          <w:lang w:val="en-US"/>
        </w:rPr>
        <w:t>more or less stable</w:t>
      </w:r>
      <w:proofErr w:type="gramEnd"/>
      <w:r w:rsidRPr="00084377">
        <w:rPr>
          <w:lang w:val="en-US"/>
        </w:rPr>
        <w:t xml:space="preserve"> while the abdomen moves. Your belly inflates like a balloon. As a result, heart rate slows down, blood pressure decreases, and muscles relax. Abdominal breathing therefore contributes to a more relaxed feeling, but in the long term it can also lead to improved lung function.</w:t>
      </w:r>
    </w:p>
    <w:p w14:paraId="07E8778B" w14:textId="77777777" w:rsidR="00084377" w:rsidRPr="00084377" w:rsidRDefault="00084377" w:rsidP="00084377">
      <w:pPr>
        <w:rPr>
          <w:lang w:val="en-US"/>
        </w:rPr>
      </w:pPr>
      <w:r w:rsidRPr="00084377">
        <w:rPr>
          <w:lang w:val="en-US"/>
        </w:rPr>
        <w:t>Many breathing exercises make use of abdominal breathing. Therefore, it is important to master this technique properly. How can you ensure healthy abdominal breathing yourself?</w:t>
      </w:r>
    </w:p>
    <w:p w14:paraId="7C3EB70E" w14:textId="77777777" w:rsidR="00084377" w:rsidRPr="00084377" w:rsidRDefault="00084377" w:rsidP="00084377">
      <w:pPr>
        <w:rPr>
          <w:lang w:val="en-US"/>
        </w:rPr>
      </w:pPr>
      <w:r w:rsidRPr="00084377">
        <w:rPr>
          <w:lang w:val="en-US"/>
        </w:rPr>
        <w:t xml:space="preserve">The easiest way to practice abdominal breathing is to lie on your back. Then place one hand on your abdomen and one hand on your chest. Breathe in calmly but deeply through your nose. Feel your abdomen inflate like a balloon. Then breathe out calmly and slowly through your mouth. Feel your abdomen flatten again. You can tense your abdominal muscles to push all the </w:t>
      </w:r>
      <w:r w:rsidRPr="00084377">
        <w:rPr>
          <w:lang w:val="en-US"/>
        </w:rPr>
        <w:lastRenderedPageBreak/>
        <w:t>air out of your lungs. When you then relax your abdominal muscles again, you will notice that your abdomen automatically inflates again.</w:t>
      </w:r>
    </w:p>
    <w:p w14:paraId="0D0190B2" w14:textId="77777777" w:rsidR="00084377" w:rsidRPr="00084377" w:rsidRDefault="00084377" w:rsidP="00084377">
      <w:pPr>
        <w:rPr>
          <w:lang w:val="en-US"/>
        </w:rPr>
      </w:pPr>
      <w:r w:rsidRPr="00084377">
        <w:rPr>
          <w:lang w:val="en-US"/>
        </w:rPr>
        <w:t>Once this goes smoothly and feels natural, you can try whether it also works while standing or sitting. It is normal that you need to focus on this at first, but the more you pay attention to it and practice it, the smoother it will go.</w:t>
      </w:r>
    </w:p>
    <w:p w14:paraId="1018B2D7" w14:textId="77777777" w:rsidR="00084377" w:rsidRPr="00084377" w:rsidRDefault="00084377" w:rsidP="00084377">
      <w:pPr>
        <w:rPr>
          <w:lang w:val="en-US"/>
        </w:rPr>
      </w:pPr>
      <w:hyperlink r:id="rId9" w:tgtFrame="_new" w:history="1">
        <w:r w:rsidRPr="00084377">
          <w:rPr>
            <w:rStyle w:val="Hyperlink"/>
            <w:lang w:val="en-US"/>
          </w:rPr>
          <w:t>https://www.youtube.com/watch?v=orFT3BrQYZc</w:t>
        </w:r>
      </w:hyperlink>
    </w:p>
    <w:p w14:paraId="1E91A219" w14:textId="77777777" w:rsidR="00084377" w:rsidRPr="00084377" w:rsidRDefault="00084377" w:rsidP="00084377">
      <w:pPr>
        <w:rPr>
          <w:i/>
          <w:iCs/>
          <w:sz w:val="24"/>
          <w:szCs w:val="24"/>
          <w:lang w:val="en-US"/>
        </w:rPr>
      </w:pPr>
      <w:r w:rsidRPr="00084377">
        <w:rPr>
          <w:i/>
          <w:iCs/>
          <w:sz w:val="24"/>
          <w:szCs w:val="24"/>
          <w:lang w:val="en-US"/>
        </w:rPr>
        <w:t>Breathing at your own individual frequency: what is it and why?</w:t>
      </w:r>
    </w:p>
    <w:p w14:paraId="54045134" w14:textId="77777777" w:rsidR="00084377" w:rsidRPr="00084377" w:rsidRDefault="00084377" w:rsidP="00084377">
      <w:pPr>
        <w:rPr>
          <w:lang w:val="en-US"/>
        </w:rPr>
      </w:pPr>
      <w:r w:rsidRPr="00084377">
        <w:rPr>
          <w:lang w:val="en-US"/>
        </w:rPr>
        <w:t xml:space="preserve">The individual optimal frequency refers to the natural breathing rhythm that is unique to </w:t>
      </w:r>
      <w:proofErr w:type="gramStart"/>
      <w:r w:rsidRPr="00084377">
        <w:rPr>
          <w:lang w:val="en-US"/>
        </w:rPr>
        <w:t>each individual</w:t>
      </w:r>
      <w:proofErr w:type="gramEnd"/>
      <w:r w:rsidRPr="00084377">
        <w:rPr>
          <w:lang w:val="en-US"/>
        </w:rPr>
        <w:t>. This rhythm is influenced by various factors, including physical health, emotions, lifestyle, and stress levels. When you breathe at your resonant frequency, different systems in your body—such as your respiratory system, cardiovascular system, and autonomic nervous system—begin to work together in a synchronous manner, allowing them to function more efficiently. The reasons for this are complex and relate to the laws of physics and the physiology of homeostasis. Because this is too complex to explain here, we will leave this aside for now. Do not hesitate to contact me if you would like more information about this.</w:t>
      </w:r>
    </w:p>
    <w:p w14:paraId="44AC139A" w14:textId="77777777" w:rsidR="00084377" w:rsidRPr="00084377" w:rsidRDefault="00084377" w:rsidP="00084377">
      <w:pPr>
        <w:rPr>
          <w:lang w:val="en-US"/>
        </w:rPr>
      </w:pPr>
      <w:r w:rsidRPr="00084377">
        <w:rPr>
          <w:lang w:val="en-US"/>
        </w:rPr>
        <w:t>Breathing at a resonant frequency is considered more beneficial than simply breathing at a fixed number of breaths per minute, because of its effect on the autonomic nervous system. Resonant breathing maximizes heart rate variability, which, as discussed earlier, is associated with a healthier autonomic nervous system and better stress resilience. Resonant breathing also optimizes the balance between the sympathetic and parasympathetic nervous systems, with a predominant effect on the parasympathetic nervous system, which, as mentioned earlier, is responsible for relaxation and recovery. In addition, there are many individual factors that influence breathing, meaning that an individual frequency allows one to obtain maximal benefits from breathing exercises.</w:t>
      </w:r>
    </w:p>
    <w:p w14:paraId="1878E160" w14:textId="77777777" w:rsidR="00084377" w:rsidRPr="00E30805" w:rsidRDefault="00084377" w:rsidP="00084377">
      <w:pPr>
        <w:rPr>
          <w:i/>
          <w:iCs/>
          <w:sz w:val="24"/>
          <w:szCs w:val="24"/>
        </w:rPr>
      </w:pPr>
      <w:proofErr w:type="spellStart"/>
      <w:r w:rsidRPr="00E30805">
        <w:rPr>
          <w:i/>
          <w:iCs/>
          <w:sz w:val="24"/>
          <w:szCs w:val="24"/>
        </w:rPr>
        <w:t>Breathing</w:t>
      </w:r>
      <w:proofErr w:type="spellEnd"/>
      <w:r w:rsidRPr="00E30805">
        <w:rPr>
          <w:i/>
          <w:iCs/>
          <w:sz w:val="24"/>
          <w:szCs w:val="24"/>
        </w:rPr>
        <w:t xml:space="preserve"> apps</w:t>
      </w:r>
    </w:p>
    <w:p w14:paraId="706ADEF6" w14:textId="77777777" w:rsidR="00084377" w:rsidRPr="00FF3661" w:rsidRDefault="00084377" w:rsidP="00084377">
      <w:pPr>
        <w:pStyle w:val="Lijstalinea"/>
        <w:numPr>
          <w:ilvl w:val="0"/>
          <w:numId w:val="5"/>
        </w:numPr>
        <w:rPr>
          <w:u w:val="single"/>
        </w:rPr>
      </w:pPr>
      <w:proofErr w:type="spellStart"/>
      <w:r w:rsidRPr="00FF3661">
        <w:rPr>
          <w:u w:val="single"/>
        </w:rPr>
        <w:t>Breathwrk</w:t>
      </w:r>
      <w:proofErr w:type="spellEnd"/>
    </w:p>
    <w:p w14:paraId="4EF88152" w14:textId="77777777" w:rsidR="00084377" w:rsidRPr="00084377" w:rsidRDefault="00084377" w:rsidP="00084377">
      <w:pPr>
        <w:rPr>
          <w:lang w:val="en-US"/>
        </w:rPr>
      </w:pPr>
      <w:r w:rsidRPr="00084377">
        <w:rPr>
          <w:lang w:val="en-US"/>
        </w:rPr>
        <w:t>This app is available for both iOS and Android devices. The app allows you to adjust and track your own breathing patterns. You can adjust the duration of inhalation, exhalation, and pauses to create a suitable breathing rhythm that fits your needs.</w:t>
      </w:r>
    </w:p>
    <w:p w14:paraId="2E860DAB" w14:textId="77777777" w:rsidR="00084377" w:rsidRPr="00FF3661" w:rsidRDefault="00084377" w:rsidP="00084377">
      <w:pPr>
        <w:pStyle w:val="Lijstalinea"/>
        <w:numPr>
          <w:ilvl w:val="0"/>
          <w:numId w:val="5"/>
        </w:numPr>
        <w:rPr>
          <w:u w:val="single"/>
        </w:rPr>
      </w:pPr>
      <w:r w:rsidRPr="00FF3661">
        <w:rPr>
          <w:u w:val="single"/>
        </w:rPr>
        <w:t>Breathe: relax &amp; focus</w:t>
      </w:r>
    </w:p>
    <w:p w14:paraId="67C71BA8" w14:textId="77777777" w:rsidR="00084377" w:rsidRPr="00084377" w:rsidRDefault="00084377" w:rsidP="00084377">
      <w:pPr>
        <w:rPr>
          <w:lang w:val="en-US"/>
        </w:rPr>
      </w:pPr>
      <w:r w:rsidRPr="00084377">
        <w:rPr>
          <w:lang w:val="en-US"/>
        </w:rPr>
        <w:t>This app is only available for iOS devices. It is a simple and intuitive app in which you can adjust your own breathing pattern by changing the duration of inhalation, pauses, and exhalation. You can use these settings to create a personal breathing rhythm that fits your needs and preferences.</w:t>
      </w:r>
    </w:p>
    <w:p w14:paraId="5C7CE142" w14:textId="77777777" w:rsidR="00084377" w:rsidRPr="00FF3661" w:rsidRDefault="00084377" w:rsidP="00084377">
      <w:pPr>
        <w:pStyle w:val="Lijstalinea"/>
        <w:numPr>
          <w:ilvl w:val="0"/>
          <w:numId w:val="5"/>
        </w:numPr>
        <w:rPr>
          <w:u w:val="single"/>
        </w:rPr>
      </w:pPr>
      <w:r w:rsidRPr="00FF3661">
        <w:rPr>
          <w:u w:val="single"/>
        </w:rPr>
        <w:t>Prana Breath: Calm &amp; Meditate</w:t>
      </w:r>
    </w:p>
    <w:p w14:paraId="3DDA8A07" w14:textId="77777777" w:rsidR="00084377" w:rsidRPr="00084377" w:rsidRDefault="00084377" w:rsidP="00084377">
      <w:pPr>
        <w:rPr>
          <w:lang w:val="en-US"/>
        </w:rPr>
      </w:pPr>
      <w:r w:rsidRPr="00084377">
        <w:rPr>
          <w:lang w:val="en-US"/>
        </w:rPr>
        <w:t>This app is only available for Android devices. This app offers a “Free Mode” in which you can set your own breathing pattern by adjusting the duration of inhalation, pauses, and exhalation. You can use these settings to create a customized breathing rhythm that matches your preferences and goals.</w:t>
      </w:r>
    </w:p>
    <w:p w14:paraId="03EDFB59" w14:textId="77777777" w:rsidR="00084377" w:rsidRPr="00084377" w:rsidRDefault="00084377" w:rsidP="00084377">
      <w:pPr>
        <w:rPr>
          <w:b/>
          <w:bCs/>
          <w:lang w:val="en-US"/>
        </w:rPr>
      </w:pPr>
    </w:p>
    <w:p w14:paraId="5BD03FC6" w14:textId="77777777" w:rsidR="00084377" w:rsidRPr="00084377" w:rsidRDefault="00084377" w:rsidP="00084377">
      <w:pPr>
        <w:rPr>
          <w:b/>
          <w:bCs/>
          <w:sz w:val="24"/>
          <w:szCs w:val="24"/>
          <w:lang w:val="en-US"/>
        </w:rPr>
      </w:pPr>
      <w:r w:rsidRPr="00084377">
        <w:rPr>
          <w:b/>
          <w:bCs/>
          <w:sz w:val="24"/>
          <w:szCs w:val="24"/>
          <w:lang w:val="en-US"/>
        </w:rPr>
        <w:lastRenderedPageBreak/>
        <w:t>BREATHING EXERCISES: FACTS OR MYTHS?</w:t>
      </w:r>
    </w:p>
    <w:p w14:paraId="5F2B82D8" w14:textId="77777777" w:rsidR="00084377" w:rsidRPr="00754BB1" w:rsidRDefault="00084377" w:rsidP="00084377">
      <w:pPr>
        <w:pStyle w:val="Lijstalinea"/>
        <w:numPr>
          <w:ilvl w:val="0"/>
          <w:numId w:val="6"/>
        </w:numPr>
        <w:rPr>
          <w:i/>
          <w:iCs/>
        </w:rPr>
      </w:pPr>
      <w:r w:rsidRPr="00754BB1">
        <w:rPr>
          <w:i/>
          <w:iCs/>
        </w:rPr>
        <w:t>It is important to exhale longer than you inhale</w:t>
      </w:r>
    </w:p>
    <w:p w14:paraId="2347723C" w14:textId="77777777" w:rsidR="00084377" w:rsidRPr="00E30805" w:rsidRDefault="00084377" w:rsidP="00084377">
      <w:r w:rsidRPr="00084377">
        <w:rPr>
          <w:lang w:val="en-US"/>
        </w:rPr>
        <w:t xml:space="preserve">FACT: Research has shown that breathing exercises have more beneficial effects when the exhalation is longer than the inhalation. Three different conditions were compared: inhalation = exhalation, inhalation &gt; exhalation, and inhalation &lt; exhalation. </w:t>
      </w:r>
      <w:r w:rsidRPr="00E30805">
        <w:t xml:space="preserve">The last </w:t>
      </w:r>
      <w:proofErr w:type="spellStart"/>
      <w:r w:rsidRPr="00E30805">
        <w:t>condition</w:t>
      </w:r>
      <w:proofErr w:type="spellEnd"/>
      <w:r w:rsidRPr="00E30805">
        <w:t xml:space="preserve"> </w:t>
      </w:r>
      <w:proofErr w:type="spellStart"/>
      <w:r w:rsidRPr="00E30805">
        <w:t>proved</w:t>
      </w:r>
      <w:proofErr w:type="spellEnd"/>
      <w:r w:rsidRPr="00E30805">
        <w:t xml:space="preserve"> </w:t>
      </w:r>
      <w:proofErr w:type="spellStart"/>
      <w:r w:rsidRPr="00E30805">
        <w:t>to</w:t>
      </w:r>
      <w:proofErr w:type="spellEnd"/>
      <w:r w:rsidRPr="00E30805">
        <w:t xml:space="preserve"> </w:t>
      </w:r>
      <w:proofErr w:type="spellStart"/>
      <w:r w:rsidRPr="00E30805">
        <w:t>be</w:t>
      </w:r>
      <w:proofErr w:type="spellEnd"/>
      <w:r w:rsidRPr="00E30805">
        <w:t xml:space="preserve"> </w:t>
      </w:r>
      <w:proofErr w:type="spellStart"/>
      <w:r w:rsidRPr="00E30805">
        <w:t>the</w:t>
      </w:r>
      <w:proofErr w:type="spellEnd"/>
      <w:r w:rsidRPr="00E30805">
        <w:t xml:space="preserve"> most </w:t>
      </w:r>
      <w:proofErr w:type="spellStart"/>
      <w:r w:rsidRPr="00E30805">
        <w:t>effective</w:t>
      </w:r>
      <w:proofErr w:type="spellEnd"/>
      <w:r w:rsidRPr="00E30805">
        <w:t>.</w:t>
      </w:r>
    </w:p>
    <w:p w14:paraId="06F63281" w14:textId="77777777" w:rsidR="00084377" w:rsidRPr="00754BB1" w:rsidRDefault="00084377" w:rsidP="00084377">
      <w:pPr>
        <w:pStyle w:val="Lijstalinea"/>
        <w:numPr>
          <w:ilvl w:val="0"/>
          <w:numId w:val="6"/>
        </w:numPr>
        <w:rPr>
          <w:i/>
          <w:iCs/>
        </w:rPr>
      </w:pPr>
      <w:r w:rsidRPr="00754BB1">
        <w:rPr>
          <w:i/>
          <w:iCs/>
        </w:rPr>
        <w:t>It is important to pause briefly between inhalation and exhalation</w:t>
      </w:r>
    </w:p>
    <w:p w14:paraId="2DFC3603" w14:textId="77777777" w:rsidR="00084377" w:rsidRPr="00084377" w:rsidRDefault="00084377" w:rsidP="00084377">
      <w:pPr>
        <w:rPr>
          <w:lang w:val="en-US"/>
        </w:rPr>
      </w:pPr>
      <w:r w:rsidRPr="00084377">
        <w:rPr>
          <w:lang w:val="en-US"/>
        </w:rPr>
        <w:t>MYTH: In the same study, the influence of pauses in breathing exercises was also examined. Conditions with a short pause between inhalation and exhalation—where one briefly holds the breath—were compared with conditions without such pauses. No differences were found between these conditions. It is therefore not necessary to hold your breath, but it is also not harmful to do so. In this regard, mainly look for what works best for you.</w:t>
      </w:r>
    </w:p>
    <w:p w14:paraId="3FB0DEF1" w14:textId="77777777" w:rsidR="00084377" w:rsidRPr="00754BB1" w:rsidRDefault="00084377" w:rsidP="00084377">
      <w:pPr>
        <w:pStyle w:val="Lijstalinea"/>
        <w:numPr>
          <w:ilvl w:val="0"/>
          <w:numId w:val="6"/>
        </w:numPr>
        <w:rPr>
          <w:i/>
          <w:iCs/>
        </w:rPr>
      </w:pPr>
      <w:r w:rsidRPr="00754BB1">
        <w:rPr>
          <w:i/>
          <w:iCs/>
        </w:rPr>
        <w:t>Biofeedback is a tool that helps to achieve better effects</w:t>
      </w:r>
    </w:p>
    <w:p w14:paraId="7F6592D2" w14:textId="77777777" w:rsidR="00084377" w:rsidRPr="00084377" w:rsidRDefault="00084377" w:rsidP="00084377">
      <w:pPr>
        <w:rPr>
          <w:lang w:val="en-US"/>
        </w:rPr>
      </w:pPr>
      <w:r w:rsidRPr="00084377">
        <w:rPr>
          <w:lang w:val="en-US"/>
        </w:rPr>
        <w:t>MYTH: Biofeedback in breathing exercises is a technique in which physiological measurements, such as heart rate or breathing rate, are displayed in real time to promote awareness and control. Research cannot demonstrate differences between breathing exercises with or without feedback. It is therefore not necessary to achieve better effects. This does not mean that it cannot be helpful for some people. Presumably, for some individuals it mainly has an additional effect (e.g., it is motivating, clarifying, or more pleasant), which makes it easier or more likely that they will practice breathing exercises, and in that way achieve better effects.</w:t>
      </w:r>
    </w:p>
    <w:p w14:paraId="76BE893B" w14:textId="77777777" w:rsidR="00084377" w:rsidRPr="00084377" w:rsidRDefault="00084377" w:rsidP="00084377">
      <w:pPr>
        <w:rPr>
          <w:b/>
          <w:bCs/>
          <w:sz w:val="24"/>
          <w:szCs w:val="24"/>
          <w:lang w:val="en-US"/>
        </w:rPr>
      </w:pPr>
      <w:r w:rsidRPr="00084377">
        <w:rPr>
          <w:b/>
          <w:bCs/>
          <w:sz w:val="24"/>
          <w:szCs w:val="24"/>
          <w:lang w:val="en-US"/>
        </w:rPr>
        <w:t>A FINAL WORD</w:t>
      </w:r>
    </w:p>
    <w:p w14:paraId="06A3A1E2" w14:textId="77777777" w:rsidR="00084377" w:rsidRPr="00084377" w:rsidRDefault="00084377" w:rsidP="00084377">
      <w:pPr>
        <w:rPr>
          <w:lang w:val="en-US"/>
        </w:rPr>
      </w:pPr>
      <w:r w:rsidRPr="00084377">
        <w:rPr>
          <w:lang w:val="en-US"/>
        </w:rPr>
        <w:t>Regularly applying breathing exercises is crucial for promoting relaxation and reducing stress. Finding a method that suits you can motivate you to practice breathing exercises more often. By experimenting with different techniques and discovering what works best for you, you can maximize the benefits of breathing exercises and promote a healthier lifestyle.</w:t>
      </w:r>
    </w:p>
    <w:p w14:paraId="4E8621E9" w14:textId="77777777" w:rsidR="00084377" w:rsidRPr="00084377" w:rsidRDefault="00084377" w:rsidP="00084377">
      <w:pPr>
        <w:rPr>
          <w:lang w:val="en-US"/>
        </w:rPr>
      </w:pPr>
      <w:r w:rsidRPr="00084377">
        <w:rPr>
          <w:lang w:val="en-US"/>
        </w:rPr>
        <w:t>Here are some ways to make breathing exercises more appealing:</w:t>
      </w:r>
    </w:p>
    <w:p w14:paraId="0ACFB413" w14:textId="77777777" w:rsidR="00084377" w:rsidRPr="00084377" w:rsidRDefault="00084377" w:rsidP="00084377">
      <w:pPr>
        <w:numPr>
          <w:ilvl w:val="0"/>
          <w:numId w:val="4"/>
        </w:numPr>
        <w:rPr>
          <w:lang w:val="en-US"/>
        </w:rPr>
      </w:pPr>
      <w:r w:rsidRPr="00084377">
        <w:rPr>
          <w:lang w:val="en-US"/>
        </w:rPr>
        <w:t>Auditory support, such as playing calming music (e.g., nature sounds, ocean waves, etc.).</w:t>
      </w:r>
    </w:p>
    <w:p w14:paraId="5D3BFADE" w14:textId="77777777" w:rsidR="00084377" w:rsidRPr="00084377" w:rsidRDefault="00084377" w:rsidP="00084377">
      <w:pPr>
        <w:numPr>
          <w:ilvl w:val="0"/>
          <w:numId w:val="4"/>
        </w:numPr>
        <w:rPr>
          <w:lang w:val="en-US"/>
        </w:rPr>
      </w:pPr>
      <w:r w:rsidRPr="00084377">
        <w:rPr>
          <w:lang w:val="en-US"/>
        </w:rPr>
        <w:t>Visual support, such as following a breathing pacer.</w:t>
      </w:r>
    </w:p>
    <w:p w14:paraId="6113F8CE" w14:textId="77777777" w:rsidR="00084377" w:rsidRPr="00084377" w:rsidRDefault="00084377" w:rsidP="00084377">
      <w:pPr>
        <w:numPr>
          <w:ilvl w:val="0"/>
          <w:numId w:val="4"/>
        </w:numPr>
        <w:rPr>
          <w:lang w:val="en-US"/>
        </w:rPr>
      </w:pPr>
      <w:r w:rsidRPr="00084377">
        <w:rPr>
          <w:lang w:val="en-US"/>
        </w:rPr>
        <w:t>Sensory support. For example, there is a device called “</w:t>
      </w:r>
      <w:proofErr w:type="spellStart"/>
      <w:r w:rsidRPr="00084377">
        <w:rPr>
          <w:lang w:val="en-US"/>
        </w:rPr>
        <w:t>Moonbird</w:t>
      </w:r>
      <w:proofErr w:type="spellEnd"/>
      <w:r w:rsidRPr="00084377">
        <w:rPr>
          <w:lang w:val="en-US"/>
        </w:rPr>
        <w:t>” that you can hold in your hand during breathing exercises. This device expands during inhalation and contracts during exhalation, making it easy to follow a breathing exercise.</w:t>
      </w:r>
    </w:p>
    <w:p w14:paraId="563CCEBA" w14:textId="77777777" w:rsidR="00084377" w:rsidRPr="00084377" w:rsidRDefault="00084377" w:rsidP="00084377">
      <w:pPr>
        <w:rPr>
          <w:lang w:val="en-US"/>
        </w:rPr>
      </w:pPr>
      <w:r w:rsidRPr="00084377">
        <w:rPr>
          <w:lang w:val="en-US"/>
        </w:rPr>
        <w:t>By experimenting with different techniques and discovering what works best for you, you can maximize the benefits of breathing exercises and promote a healthier lifestyle. Above all, look for what works for you. The most important thing is to apply breathing exercises as much as possible, so that they truly become a habit.</w:t>
      </w:r>
    </w:p>
    <w:p w14:paraId="3BB63C74" w14:textId="473619B5" w:rsidR="00084377" w:rsidRPr="00084377" w:rsidRDefault="00084377" w:rsidP="00084377">
      <w:pPr>
        <w:rPr>
          <w:lang w:val="en-US"/>
        </w:rPr>
      </w:pPr>
      <w:r w:rsidRPr="00084377">
        <w:rPr>
          <w:lang w:val="en-US"/>
        </w:rPr>
        <w:t>Do you still have questions after reading this? Do not hesitate to contact me at</w:t>
      </w:r>
      <w:r w:rsidRPr="00084377">
        <w:rPr>
          <w:lang w:val="en-US"/>
        </w:rPr>
        <w:br/>
        <w:t>Jente.Depoorter@UGent.be</w:t>
      </w:r>
    </w:p>
    <w:sectPr w:rsidR="00084377" w:rsidRPr="00084377" w:rsidSect="0008437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EF99C" w14:textId="77777777" w:rsidR="006A4849" w:rsidRDefault="006A4849" w:rsidP="00E94440">
      <w:pPr>
        <w:spacing w:after="0" w:line="240" w:lineRule="auto"/>
      </w:pPr>
      <w:r>
        <w:separator/>
      </w:r>
    </w:p>
  </w:endnote>
  <w:endnote w:type="continuationSeparator" w:id="0">
    <w:p w14:paraId="5D86BEF2" w14:textId="77777777" w:rsidR="006A4849" w:rsidRDefault="006A4849" w:rsidP="00E944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Console">
    <w:panose1 w:val="020B0609040504020204"/>
    <w:charset w:val="00"/>
    <w:family w:val="modern"/>
    <w:pitch w:val="fixed"/>
    <w:sig w:usb0="8000028F" w:usb1="00001800" w:usb2="00000000" w:usb3="00000000" w:csb0="0000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3736667"/>
      <w:docPartObj>
        <w:docPartGallery w:val="Page Numbers (Bottom of Page)"/>
        <w:docPartUnique/>
      </w:docPartObj>
    </w:sdtPr>
    <w:sdtContent>
      <w:p w14:paraId="298B0B0F" w14:textId="350C452B" w:rsidR="00084377" w:rsidRDefault="00084377">
        <w:pPr>
          <w:pStyle w:val="Voettekst"/>
          <w:jc w:val="right"/>
        </w:pPr>
        <w:r>
          <w:fldChar w:fldCharType="begin"/>
        </w:r>
        <w:r>
          <w:instrText>PAGE   \* MERGEFORMAT</w:instrText>
        </w:r>
        <w:r>
          <w:fldChar w:fldCharType="separate"/>
        </w:r>
        <w:r>
          <w:rPr>
            <w:lang w:val="nl-NL"/>
          </w:rPr>
          <w:t>2</w:t>
        </w:r>
        <w:r>
          <w:fldChar w:fldCharType="end"/>
        </w:r>
      </w:p>
    </w:sdtContent>
  </w:sdt>
  <w:p w14:paraId="03C47EA5" w14:textId="77777777" w:rsidR="00084377" w:rsidRDefault="000843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08CDF" w14:textId="77777777" w:rsidR="006A4849" w:rsidRDefault="006A4849" w:rsidP="00E94440">
      <w:pPr>
        <w:spacing w:after="0" w:line="240" w:lineRule="auto"/>
      </w:pPr>
      <w:r>
        <w:separator/>
      </w:r>
    </w:p>
  </w:footnote>
  <w:footnote w:type="continuationSeparator" w:id="0">
    <w:p w14:paraId="565B2C71" w14:textId="77777777" w:rsidR="006A4849" w:rsidRDefault="006A4849" w:rsidP="00E944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06AA0"/>
    <w:multiLevelType w:val="multilevel"/>
    <w:tmpl w:val="B07E6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586CEA"/>
    <w:multiLevelType w:val="multilevel"/>
    <w:tmpl w:val="441C5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5745E9"/>
    <w:multiLevelType w:val="hybridMultilevel"/>
    <w:tmpl w:val="43520EA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49F16571"/>
    <w:multiLevelType w:val="hybridMultilevel"/>
    <w:tmpl w:val="29CA704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79700D91"/>
    <w:multiLevelType w:val="multilevel"/>
    <w:tmpl w:val="4290D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C367F63"/>
    <w:multiLevelType w:val="hybridMultilevel"/>
    <w:tmpl w:val="05DE84E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39422271">
    <w:abstractNumId w:val="5"/>
  </w:num>
  <w:num w:numId="2" w16cid:durableId="2071422205">
    <w:abstractNumId w:val="4"/>
  </w:num>
  <w:num w:numId="3" w16cid:durableId="1960379762">
    <w:abstractNumId w:val="0"/>
  </w:num>
  <w:num w:numId="4" w16cid:durableId="1806703615">
    <w:abstractNumId w:val="1"/>
  </w:num>
  <w:num w:numId="5" w16cid:durableId="1561676004">
    <w:abstractNumId w:val="2"/>
  </w:num>
  <w:num w:numId="6" w16cid:durableId="20722642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632"/>
    <w:rsid w:val="000242ED"/>
    <w:rsid w:val="0003396B"/>
    <w:rsid w:val="00084377"/>
    <w:rsid w:val="000D5451"/>
    <w:rsid w:val="00113065"/>
    <w:rsid w:val="00165E0B"/>
    <w:rsid w:val="00196347"/>
    <w:rsid w:val="001C21CD"/>
    <w:rsid w:val="001C6254"/>
    <w:rsid w:val="001E714C"/>
    <w:rsid w:val="00204ECD"/>
    <w:rsid w:val="00223254"/>
    <w:rsid w:val="00237FDB"/>
    <w:rsid w:val="00253DF9"/>
    <w:rsid w:val="002553AD"/>
    <w:rsid w:val="00287DFE"/>
    <w:rsid w:val="00293F55"/>
    <w:rsid w:val="002D38B5"/>
    <w:rsid w:val="002F0CC7"/>
    <w:rsid w:val="003034F9"/>
    <w:rsid w:val="00311B1B"/>
    <w:rsid w:val="00327380"/>
    <w:rsid w:val="003A12CC"/>
    <w:rsid w:val="003A423F"/>
    <w:rsid w:val="003B3BCA"/>
    <w:rsid w:val="00401402"/>
    <w:rsid w:val="00401442"/>
    <w:rsid w:val="00406667"/>
    <w:rsid w:val="00457F13"/>
    <w:rsid w:val="00470053"/>
    <w:rsid w:val="00476C15"/>
    <w:rsid w:val="004E3D2D"/>
    <w:rsid w:val="00526F99"/>
    <w:rsid w:val="00527E07"/>
    <w:rsid w:val="00540086"/>
    <w:rsid w:val="0054491C"/>
    <w:rsid w:val="00584E4B"/>
    <w:rsid w:val="005B0222"/>
    <w:rsid w:val="00654DF0"/>
    <w:rsid w:val="00657E61"/>
    <w:rsid w:val="0068219C"/>
    <w:rsid w:val="006A4849"/>
    <w:rsid w:val="006B40FE"/>
    <w:rsid w:val="00751435"/>
    <w:rsid w:val="007A27EE"/>
    <w:rsid w:val="007E03C6"/>
    <w:rsid w:val="007E46E7"/>
    <w:rsid w:val="00827555"/>
    <w:rsid w:val="00865CEE"/>
    <w:rsid w:val="00892146"/>
    <w:rsid w:val="008A3279"/>
    <w:rsid w:val="00916A4D"/>
    <w:rsid w:val="00930E8B"/>
    <w:rsid w:val="00936E52"/>
    <w:rsid w:val="0094238F"/>
    <w:rsid w:val="00955B41"/>
    <w:rsid w:val="009B289F"/>
    <w:rsid w:val="009D44AB"/>
    <w:rsid w:val="00A27A26"/>
    <w:rsid w:val="00A54632"/>
    <w:rsid w:val="00A835D4"/>
    <w:rsid w:val="00AC5F3E"/>
    <w:rsid w:val="00B630DF"/>
    <w:rsid w:val="00BE65C1"/>
    <w:rsid w:val="00BE7003"/>
    <w:rsid w:val="00C02EC8"/>
    <w:rsid w:val="00C548A3"/>
    <w:rsid w:val="00C90E7E"/>
    <w:rsid w:val="00CB6734"/>
    <w:rsid w:val="00DB047A"/>
    <w:rsid w:val="00DF7580"/>
    <w:rsid w:val="00E042E8"/>
    <w:rsid w:val="00E14A12"/>
    <w:rsid w:val="00E46825"/>
    <w:rsid w:val="00E64673"/>
    <w:rsid w:val="00E94440"/>
    <w:rsid w:val="00F15CB3"/>
    <w:rsid w:val="00F236E2"/>
    <w:rsid w:val="00F65354"/>
    <w:rsid w:val="00F729CF"/>
    <w:rsid w:val="00FE64C9"/>
    <w:rsid w:val="00FF726B"/>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B7101"/>
  <w15:chartTrackingRefBased/>
  <w15:docId w15:val="{E44AB122-7D3A-4810-AB1E-A05156424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54632"/>
    <w:rPr>
      <w:kern w:val="0"/>
      <w:lang w:val="nl-BE"/>
      <w14:ligatures w14:val="none"/>
    </w:rPr>
  </w:style>
  <w:style w:type="paragraph" w:styleId="Kop1">
    <w:name w:val="heading 1"/>
    <w:basedOn w:val="Standaard"/>
    <w:next w:val="Standaard"/>
    <w:link w:val="Kop1Char"/>
    <w:uiPriority w:val="9"/>
    <w:qFormat/>
    <w:rsid w:val="00A54632"/>
    <w:pPr>
      <w:keepNext/>
      <w:keepLines/>
      <w:spacing w:before="360" w:after="80"/>
      <w:outlineLvl w:val="0"/>
    </w:pPr>
    <w:rPr>
      <w:rFonts w:asciiTheme="majorHAnsi" w:eastAsiaTheme="majorEastAsia" w:hAnsiTheme="majorHAnsi" w:cstheme="majorBidi"/>
      <w:color w:val="0F4761" w:themeColor="accent1" w:themeShade="BF"/>
      <w:kern w:val="2"/>
      <w:sz w:val="40"/>
      <w:szCs w:val="40"/>
      <w:lang w:val="en-BE"/>
      <w14:ligatures w14:val="standardContextual"/>
    </w:rPr>
  </w:style>
  <w:style w:type="paragraph" w:styleId="Kop2">
    <w:name w:val="heading 2"/>
    <w:basedOn w:val="Standaard"/>
    <w:next w:val="Standaard"/>
    <w:link w:val="Kop2Char"/>
    <w:uiPriority w:val="9"/>
    <w:semiHidden/>
    <w:unhideWhenUsed/>
    <w:qFormat/>
    <w:rsid w:val="00A54632"/>
    <w:pPr>
      <w:keepNext/>
      <w:keepLines/>
      <w:spacing w:before="160" w:after="80"/>
      <w:outlineLvl w:val="1"/>
    </w:pPr>
    <w:rPr>
      <w:rFonts w:asciiTheme="majorHAnsi" w:eastAsiaTheme="majorEastAsia" w:hAnsiTheme="majorHAnsi" w:cstheme="majorBidi"/>
      <w:color w:val="0F4761" w:themeColor="accent1" w:themeShade="BF"/>
      <w:kern w:val="2"/>
      <w:sz w:val="32"/>
      <w:szCs w:val="32"/>
      <w:lang w:val="en-BE"/>
      <w14:ligatures w14:val="standardContextual"/>
    </w:rPr>
  </w:style>
  <w:style w:type="paragraph" w:styleId="Kop3">
    <w:name w:val="heading 3"/>
    <w:basedOn w:val="Standaard"/>
    <w:next w:val="Standaard"/>
    <w:link w:val="Kop3Char"/>
    <w:uiPriority w:val="9"/>
    <w:semiHidden/>
    <w:unhideWhenUsed/>
    <w:qFormat/>
    <w:rsid w:val="00A54632"/>
    <w:pPr>
      <w:keepNext/>
      <w:keepLines/>
      <w:spacing w:before="160" w:after="80"/>
      <w:outlineLvl w:val="2"/>
    </w:pPr>
    <w:rPr>
      <w:rFonts w:eastAsiaTheme="majorEastAsia" w:cstheme="majorBidi"/>
      <w:color w:val="0F4761" w:themeColor="accent1" w:themeShade="BF"/>
      <w:kern w:val="2"/>
      <w:sz w:val="28"/>
      <w:szCs w:val="28"/>
      <w:lang w:val="en-BE"/>
      <w14:ligatures w14:val="standardContextual"/>
    </w:rPr>
  </w:style>
  <w:style w:type="paragraph" w:styleId="Kop4">
    <w:name w:val="heading 4"/>
    <w:basedOn w:val="Standaard"/>
    <w:next w:val="Standaard"/>
    <w:link w:val="Kop4Char"/>
    <w:uiPriority w:val="9"/>
    <w:semiHidden/>
    <w:unhideWhenUsed/>
    <w:qFormat/>
    <w:rsid w:val="00A54632"/>
    <w:pPr>
      <w:keepNext/>
      <w:keepLines/>
      <w:spacing w:before="80" w:after="40"/>
      <w:outlineLvl w:val="3"/>
    </w:pPr>
    <w:rPr>
      <w:rFonts w:eastAsiaTheme="majorEastAsia" w:cstheme="majorBidi"/>
      <w:i/>
      <w:iCs/>
      <w:color w:val="0F4761" w:themeColor="accent1" w:themeShade="BF"/>
      <w:kern w:val="2"/>
      <w:lang w:val="en-BE"/>
      <w14:ligatures w14:val="standardContextual"/>
    </w:rPr>
  </w:style>
  <w:style w:type="paragraph" w:styleId="Kop5">
    <w:name w:val="heading 5"/>
    <w:basedOn w:val="Standaard"/>
    <w:next w:val="Standaard"/>
    <w:link w:val="Kop5Char"/>
    <w:uiPriority w:val="9"/>
    <w:semiHidden/>
    <w:unhideWhenUsed/>
    <w:qFormat/>
    <w:rsid w:val="00A54632"/>
    <w:pPr>
      <w:keepNext/>
      <w:keepLines/>
      <w:spacing w:before="80" w:after="40"/>
      <w:outlineLvl w:val="4"/>
    </w:pPr>
    <w:rPr>
      <w:rFonts w:eastAsiaTheme="majorEastAsia" w:cstheme="majorBidi"/>
      <w:color w:val="0F4761" w:themeColor="accent1" w:themeShade="BF"/>
      <w:kern w:val="2"/>
      <w:lang w:val="en-BE"/>
      <w14:ligatures w14:val="standardContextual"/>
    </w:rPr>
  </w:style>
  <w:style w:type="paragraph" w:styleId="Kop6">
    <w:name w:val="heading 6"/>
    <w:basedOn w:val="Standaard"/>
    <w:next w:val="Standaard"/>
    <w:link w:val="Kop6Char"/>
    <w:uiPriority w:val="9"/>
    <w:semiHidden/>
    <w:unhideWhenUsed/>
    <w:qFormat/>
    <w:rsid w:val="00A54632"/>
    <w:pPr>
      <w:keepNext/>
      <w:keepLines/>
      <w:spacing w:before="40" w:after="0"/>
      <w:outlineLvl w:val="5"/>
    </w:pPr>
    <w:rPr>
      <w:rFonts w:eastAsiaTheme="majorEastAsia" w:cstheme="majorBidi"/>
      <w:i/>
      <w:iCs/>
      <w:color w:val="595959" w:themeColor="text1" w:themeTint="A6"/>
      <w:kern w:val="2"/>
      <w:lang w:val="en-BE"/>
      <w14:ligatures w14:val="standardContextual"/>
    </w:rPr>
  </w:style>
  <w:style w:type="paragraph" w:styleId="Kop7">
    <w:name w:val="heading 7"/>
    <w:basedOn w:val="Standaard"/>
    <w:next w:val="Standaard"/>
    <w:link w:val="Kop7Char"/>
    <w:uiPriority w:val="9"/>
    <w:semiHidden/>
    <w:unhideWhenUsed/>
    <w:qFormat/>
    <w:rsid w:val="00A54632"/>
    <w:pPr>
      <w:keepNext/>
      <w:keepLines/>
      <w:spacing w:before="40" w:after="0"/>
      <w:outlineLvl w:val="6"/>
    </w:pPr>
    <w:rPr>
      <w:rFonts w:eastAsiaTheme="majorEastAsia" w:cstheme="majorBidi"/>
      <w:color w:val="595959" w:themeColor="text1" w:themeTint="A6"/>
      <w:kern w:val="2"/>
      <w:lang w:val="en-BE"/>
      <w14:ligatures w14:val="standardContextual"/>
    </w:rPr>
  </w:style>
  <w:style w:type="paragraph" w:styleId="Kop8">
    <w:name w:val="heading 8"/>
    <w:basedOn w:val="Standaard"/>
    <w:next w:val="Standaard"/>
    <w:link w:val="Kop8Char"/>
    <w:uiPriority w:val="9"/>
    <w:semiHidden/>
    <w:unhideWhenUsed/>
    <w:qFormat/>
    <w:rsid w:val="00A54632"/>
    <w:pPr>
      <w:keepNext/>
      <w:keepLines/>
      <w:spacing w:after="0"/>
      <w:outlineLvl w:val="7"/>
    </w:pPr>
    <w:rPr>
      <w:rFonts w:eastAsiaTheme="majorEastAsia" w:cstheme="majorBidi"/>
      <w:i/>
      <w:iCs/>
      <w:color w:val="272727" w:themeColor="text1" w:themeTint="D8"/>
      <w:kern w:val="2"/>
      <w:lang w:val="en-BE"/>
      <w14:ligatures w14:val="standardContextual"/>
    </w:rPr>
  </w:style>
  <w:style w:type="paragraph" w:styleId="Kop9">
    <w:name w:val="heading 9"/>
    <w:basedOn w:val="Standaard"/>
    <w:next w:val="Standaard"/>
    <w:link w:val="Kop9Char"/>
    <w:uiPriority w:val="9"/>
    <w:semiHidden/>
    <w:unhideWhenUsed/>
    <w:qFormat/>
    <w:rsid w:val="00A54632"/>
    <w:pPr>
      <w:keepNext/>
      <w:keepLines/>
      <w:spacing w:after="0"/>
      <w:outlineLvl w:val="8"/>
    </w:pPr>
    <w:rPr>
      <w:rFonts w:eastAsiaTheme="majorEastAsia" w:cstheme="majorBidi"/>
      <w:color w:val="272727" w:themeColor="text1" w:themeTint="D8"/>
      <w:kern w:val="2"/>
      <w:lang w:val="en-BE"/>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5463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5463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5463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5463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5463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5463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5463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5463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54632"/>
    <w:rPr>
      <w:rFonts w:eastAsiaTheme="majorEastAsia" w:cstheme="majorBidi"/>
      <w:color w:val="272727" w:themeColor="text1" w:themeTint="D8"/>
    </w:rPr>
  </w:style>
  <w:style w:type="paragraph" w:styleId="Titel">
    <w:name w:val="Title"/>
    <w:basedOn w:val="Standaard"/>
    <w:next w:val="Standaard"/>
    <w:link w:val="TitelChar"/>
    <w:uiPriority w:val="10"/>
    <w:qFormat/>
    <w:rsid w:val="00A54632"/>
    <w:pPr>
      <w:spacing w:after="80" w:line="240" w:lineRule="auto"/>
      <w:contextualSpacing/>
    </w:pPr>
    <w:rPr>
      <w:rFonts w:asciiTheme="majorHAnsi" w:eastAsiaTheme="majorEastAsia" w:hAnsiTheme="majorHAnsi" w:cstheme="majorBidi"/>
      <w:spacing w:val="-10"/>
      <w:kern w:val="28"/>
      <w:sz w:val="56"/>
      <w:szCs w:val="56"/>
      <w:lang w:val="en-BE"/>
      <w14:ligatures w14:val="standardContextual"/>
    </w:rPr>
  </w:style>
  <w:style w:type="character" w:customStyle="1" w:styleId="TitelChar">
    <w:name w:val="Titel Char"/>
    <w:basedOn w:val="Standaardalinea-lettertype"/>
    <w:link w:val="Titel"/>
    <w:uiPriority w:val="10"/>
    <w:rsid w:val="00A5463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54632"/>
    <w:pPr>
      <w:numPr>
        <w:ilvl w:val="1"/>
      </w:numPr>
    </w:pPr>
    <w:rPr>
      <w:rFonts w:eastAsiaTheme="majorEastAsia" w:cstheme="majorBidi"/>
      <w:color w:val="595959" w:themeColor="text1" w:themeTint="A6"/>
      <w:spacing w:val="15"/>
      <w:kern w:val="2"/>
      <w:sz w:val="28"/>
      <w:szCs w:val="28"/>
      <w:lang w:val="en-BE"/>
      <w14:ligatures w14:val="standardContextual"/>
    </w:rPr>
  </w:style>
  <w:style w:type="character" w:customStyle="1" w:styleId="OndertitelChar">
    <w:name w:val="Ondertitel Char"/>
    <w:basedOn w:val="Standaardalinea-lettertype"/>
    <w:link w:val="Ondertitel"/>
    <w:uiPriority w:val="11"/>
    <w:rsid w:val="00A5463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54632"/>
    <w:pPr>
      <w:spacing w:before="160"/>
      <w:jc w:val="center"/>
    </w:pPr>
    <w:rPr>
      <w:i/>
      <w:iCs/>
      <w:color w:val="404040" w:themeColor="text1" w:themeTint="BF"/>
      <w:kern w:val="2"/>
      <w:lang w:val="en-BE"/>
      <w14:ligatures w14:val="standardContextual"/>
    </w:rPr>
  </w:style>
  <w:style w:type="character" w:customStyle="1" w:styleId="CitaatChar">
    <w:name w:val="Citaat Char"/>
    <w:basedOn w:val="Standaardalinea-lettertype"/>
    <w:link w:val="Citaat"/>
    <w:uiPriority w:val="29"/>
    <w:rsid w:val="00A54632"/>
    <w:rPr>
      <w:i/>
      <w:iCs/>
      <w:color w:val="404040" w:themeColor="text1" w:themeTint="BF"/>
    </w:rPr>
  </w:style>
  <w:style w:type="paragraph" w:styleId="Lijstalinea">
    <w:name w:val="List Paragraph"/>
    <w:basedOn w:val="Standaard"/>
    <w:uiPriority w:val="34"/>
    <w:qFormat/>
    <w:rsid w:val="00A54632"/>
    <w:pPr>
      <w:ind w:left="720"/>
      <w:contextualSpacing/>
    </w:pPr>
    <w:rPr>
      <w:kern w:val="2"/>
      <w:lang w:val="en-BE"/>
      <w14:ligatures w14:val="standardContextual"/>
    </w:rPr>
  </w:style>
  <w:style w:type="character" w:styleId="Intensievebenadrukking">
    <w:name w:val="Intense Emphasis"/>
    <w:basedOn w:val="Standaardalinea-lettertype"/>
    <w:uiPriority w:val="21"/>
    <w:qFormat/>
    <w:rsid w:val="00A54632"/>
    <w:rPr>
      <w:i/>
      <w:iCs/>
      <w:color w:val="0F4761" w:themeColor="accent1" w:themeShade="BF"/>
    </w:rPr>
  </w:style>
  <w:style w:type="paragraph" w:styleId="Duidelijkcitaat">
    <w:name w:val="Intense Quote"/>
    <w:basedOn w:val="Standaard"/>
    <w:next w:val="Standaard"/>
    <w:link w:val="DuidelijkcitaatChar"/>
    <w:uiPriority w:val="30"/>
    <w:qFormat/>
    <w:rsid w:val="00A546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lang w:val="en-BE"/>
      <w14:ligatures w14:val="standardContextual"/>
    </w:rPr>
  </w:style>
  <w:style w:type="character" w:customStyle="1" w:styleId="DuidelijkcitaatChar">
    <w:name w:val="Duidelijk citaat Char"/>
    <w:basedOn w:val="Standaardalinea-lettertype"/>
    <w:link w:val="Duidelijkcitaat"/>
    <w:uiPriority w:val="30"/>
    <w:rsid w:val="00A54632"/>
    <w:rPr>
      <w:i/>
      <w:iCs/>
      <w:color w:val="0F4761" w:themeColor="accent1" w:themeShade="BF"/>
    </w:rPr>
  </w:style>
  <w:style w:type="character" w:styleId="Intensieveverwijzing">
    <w:name w:val="Intense Reference"/>
    <w:basedOn w:val="Standaardalinea-lettertype"/>
    <w:uiPriority w:val="32"/>
    <w:qFormat/>
    <w:rsid w:val="00A54632"/>
    <w:rPr>
      <w:b/>
      <w:bCs/>
      <w:smallCaps/>
      <w:color w:val="0F4761" w:themeColor="accent1" w:themeShade="BF"/>
      <w:spacing w:val="5"/>
    </w:rPr>
  </w:style>
  <w:style w:type="character" w:styleId="Verwijzingopmerking">
    <w:name w:val="annotation reference"/>
    <w:basedOn w:val="Standaardalinea-lettertype"/>
    <w:uiPriority w:val="99"/>
    <w:semiHidden/>
    <w:unhideWhenUsed/>
    <w:rsid w:val="00A54632"/>
    <w:rPr>
      <w:sz w:val="16"/>
      <w:szCs w:val="16"/>
    </w:rPr>
  </w:style>
  <w:style w:type="paragraph" w:styleId="Tekstopmerking">
    <w:name w:val="annotation text"/>
    <w:basedOn w:val="Standaard"/>
    <w:link w:val="TekstopmerkingChar"/>
    <w:uiPriority w:val="99"/>
    <w:unhideWhenUsed/>
    <w:rsid w:val="00A54632"/>
    <w:pPr>
      <w:spacing w:line="240" w:lineRule="auto"/>
    </w:pPr>
    <w:rPr>
      <w:sz w:val="20"/>
      <w:szCs w:val="20"/>
    </w:rPr>
  </w:style>
  <w:style w:type="character" w:customStyle="1" w:styleId="TekstopmerkingChar">
    <w:name w:val="Tekst opmerking Char"/>
    <w:basedOn w:val="Standaardalinea-lettertype"/>
    <w:link w:val="Tekstopmerking"/>
    <w:uiPriority w:val="99"/>
    <w:rsid w:val="00A54632"/>
    <w:rPr>
      <w:kern w:val="0"/>
      <w:sz w:val="20"/>
      <w:szCs w:val="20"/>
      <w:lang w:val="nl-BE"/>
      <w14:ligatures w14:val="none"/>
    </w:rPr>
  </w:style>
  <w:style w:type="table" w:styleId="Tabelraster">
    <w:name w:val="Table Grid"/>
    <w:basedOn w:val="Standaardtabel"/>
    <w:uiPriority w:val="39"/>
    <w:rsid w:val="00A835D4"/>
    <w:pPr>
      <w:spacing w:after="0" w:line="240" w:lineRule="auto"/>
    </w:pPr>
    <w:rPr>
      <w:kern w:val="0"/>
      <w:lang w:val="nl-B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E94440"/>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E94440"/>
    <w:rPr>
      <w:kern w:val="0"/>
      <w:lang w:val="nl-BE"/>
      <w14:ligatures w14:val="none"/>
    </w:rPr>
  </w:style>
  <w:style w:type="paragraph" w:styleId="Voettekst">
    <w:name w:val="footer"/>
    <w:basedOn w:val="Standaard"/>
    <w:link w:val="VoettekstChar"/>
    <w:uiPriority w:val="99"/>
    <w:unhideWhenUsed/>
    <w:rsid w:val="00E94440"/>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E94440"/>
    <w:rPr>
      <w:kern w:val="0"/>
      <w:lang w:val="nl-BE"/>
      <w14:ligatures w14:val="none"/>
    </w:rPr>
  </w:style>
  <w:style w:type="character" w:styleId="Hyperlink">
    <w:name w:val="Hyperlink"/>
    <w:basedOn w:val="Standaardalinea-lettertype"/>
    <w:uiPriority w:val="99"/>
    <w:unhideWhenUsed/>
    <w:rsid w:val="00084377"/>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youtube.com/watch?v=orFT3BrQYZc"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7</Pages>
  <Words>2348</Words>
  <Characters>13390</Characters>
  <Application>Microsoft Office Word</Application>
  <DocSecurity>0</DocSecurity>
  <Lines>111</Lines>
  <Paragraphs>31</Paragraphs>
  <ScaleCrop>false</ScaleCrop>
  <Company/>
  <LinksUpToDate>false</LinksUpToDate>
  <CharactersWithSpaces>15707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Jente Depoorter</dc:creator>
  <cp:keywords/>
  <dc:description/>
  <cp:lastModifiedBy>Jente Depoorter</cp:lastModifiedBy>
  <cp:revision>40</cp:revision>
  <dcterms:created xsi:type="dcterms:W3CDTF">2026-08-17T10:29:00Z</dcterms:created>
  <dcterms:modified xsi:type="dcterms:W3CDTF">2026-09-25T09:55:00Z</dcterms:modified>
</cp:coreProperties>
</file>