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D95B6" w14:textId="77777777" w:rsidR="00890853" w:rsidRPr="00890853" w:rsidRDefault="00890853" w:rsidP="00890853">
      <w:pPr>
        <w:jc w:val="both"/>
        <w:rPr>
          <w:rFonts w:ascii="Times New Roman" w:eastAsia="ＭＳ 明朝" w:hAnsi="Times New Roman" w:cs="Times New Roman"/>
          <w:sz w:val="28"/>
          <w:szCs w:val="28"/>
        </w:rPr>
      </w:pPr>
      <w:r w:rsidRPr="00890853">
        <w:rPr>
          <w:rFonts w:ascii="Times New Roman" w:eastAsia="ＭＳ 明朝" w:hAnsi="Times New Roman" w:cs="Times New Roman" w:hint="eastAsia"/>
          <w:sz w:val="28"/>
          <w:szCs w:val="28"/>
        </w:rPr>
        <w:t xml:space="preserve">Supporting </w:t>
      </w:r>
      <w:r w:rsidRPr="00890853">
        <w:rPr>
          <w:rFonts w:ascii="Times New Roman" w:eastAsia="ＭＳ 明朝" w:hAnsi="Times New Roman" w:cs="Times New Roman"/>
          <w:sz w:val="28"/>
          <w:szCs w:val="28"/>
        </w:rPr>
        <w:t>Information</w:t>
      </w:r>
    </w:p>
    <w:p w14:paraId="2ECC8D97" w14:textId="77777777" w:rsidR="00890853" w:rsidRDefault="00890853" w:rsidP="00890853">
      <w:pPr>
        <w:jc w:val="both"/>
        <w:rPr>
          <w:rFonts w:ascii="Times New Roman" w:eastAsia="ＭＳ 明朝" w:hAnsi="Times New Roman" w:cs="Times New Roman"/>
          <w:sz w:val="24"/>
        </w:rPr>
      </w:pPr>
    </w:p>
    <w:p w14:paraId="5925FB55" w14:textId="3D99CADB" w:rsidR="002A161B" w:rsidRPr="00E62490" w:rsidRDefault="00A94CC3" w:rsidP="00DD66C8">
      <w:pPr>
        <w:jc w:val="both"/>
        <w:rPr>
          <w:rFonts w:ascii="Times New Roman" w:eastAsia="ＭＳ 明朝" w:hAnsi="Times New Roman" w:cs="Times New Roman"/>
          <w:sz w:val="24"/>
        </w:rPr>
      </w:pPr>
      <w:r>
        <w:rPr>
          <w:rFonts w:ascii="Times New Roman" w:eastAsia="ＭＳ 明朝" w:hAnsi="Times New Roman" w:cs="Times New Roman" w:hint="eastAsia"/>
          <w:sz w:val="24"/>
        </w:rPr>
        <w:t xml:space="preserve">Role of Cu-O-Ce Interface </w:t>
      </w:r>
      <w:r w:rsidR="009A5C53">
        <w:rPr>
          <w:rFonts w:ascii="Times New Roman" w:eastAsia="ＭＳ 明朝" w:hAnsi="Times New Roman" w:cs="Times New Roman" w:hint="eastAsia"/>
          <w:sz w:val="24"/>
        </w:rPr>
        <w:t xml:space="preserve">on </w:t>
      </w:r>
      <w:r w:rsidR="00E936EB">
        <w:rPr>
          <w:rFonts w:ascii="Times New Roman" w:eastAsia="ＭＳ 明朝" w:hAnsi="Times New Roman" w:cs="Times New Roman"/>
          <w:sz w:val="24"/>
        </w:rPr>
        <w:t>Low-Temperature</w:t>
      </w:r>
      <w:r w:rsidR="002A161B" w:rsidRPr="00E62490">
        <w:rPr>
          <w:rFonts w:ascii="Times New Roman" w:eastAsia="ＭＳ 明朝" w:hAnsi="Times New Roman" w:cs="Times New Roman"/>
          <w:sz w:val="24"/>
        </w:rPr>
        <w:t xml:space="preserve"> CO Oxidation </w:t>
      </w:r>
      <w:r w:rsidR="009A5C53">
        <w:rPr>
          <w:rFonts w:ascii="Times New Roman" w:eastAsia="ＭＳ 明朝" w:hAnsi="Times New Roman" w:cs="Times New Roman" w:hint="eastAsia"/>
          <w:sz w:val="24"/>
        </w:rPr>
        <w:t xml:space="preserve">over </w:t>
      </w:r>
      <w:proofErr w:type="spellStart"/>
      <w:r w:rsidR="009A5C53" w:rsidRPr="00E62490">
        <w:rPr>
          <w:rFonts w:ascii="Times New Roman" w:eastAsia="ＭＳ 明朝" w:hAnsi="Times New Roman" w:cs="Times New Roman"/>
          <w:sz w:val="24"/>
        </w:rPr>
        <w:t>Cu</w:t>
      </w:r>
      <w:r w:rsidR="009A5C53">
        <w:rPr>
          <w:rFonts w:ascii="Times New Roman" w:eastAsia="ＭＳ 明朝" w:hAnsi="Times New Roman" w:cs="Times New Roman" w:hint="eastAsia"/>
          <w:sz w:val="24"/>
        </w:rPr>
        <w:t>O</w:t>
      </w:r>
      <w:proofErr w:type="spellEnd"/>
      <w:r w:rsidR="009A5C53">
        <w:rPr>
          <w:rFonts w:ascii="Times New Roman" w:eastAsia="ＭＳ 明朝" w:hAnsi="Times New Roman" w:cs="Times New Roman" w:hint="eastAsia"/>
          <w:sz w:val="24"/>
        </w:rPr>
        <w:t>/CeO</w:t>
      </w:r>
      <w:r w:rsidR="009A5C53" w:rsidRPr="00782FC6">
        <w:rPr>
          <w:rFonts w:ascii="Times New Roman" w:eastAsia="ＭＳ 明朝" w:hAnsi="Times New Roman" w:cs="Times New Roman" w:hint="eastAsia"/>
          <w:sz w:val="24"/>
          <w:vertAlign w:val="subscript"/>
        </w:rPr>
        <w:t>2</w:t>
      </w:r>
    </w:p>
    <w:p w14:paraId="40425B54" w14:textId="7711DC69" w:rsidR="002A161B" w:rsidRPr="00E62490" w:rsidRDefault="002A161B" w:rsidP="00DD66C8">
      <w:pPr>
        <w:jc w:val="both"/>
        <w:rPr>
          <w:rFonts w:ascii="Times New Roman" w:eastAsia="ＭＳ 明朝" w:hAnsi="Times New Roman" w:cs="Times New Roman"/>
          <w:sz w:val="24"/>
        </w:rPr>
      </w:pPr>
      <w:r w:rsidRPr="00E62490">
        <w:rPr>
          <w:rFonts w:ascii="Times New Roman" w:eastAsia="ＭＳ 明朝" w:hAnsi="Times New Roman" w:cs="Times New Roman"/>
          <w:sz w:val="24"/>
        </w:rPr>
        <w:t>Fuka Takahashi, Takeshi Ohtsu, Atsushi Satsuma</w:t>
      </w:r>
      <w:r w:rsidR="00A94CC3" w:rsidRPr="00E62490">
        <w:rPr>
          <w:rFonts w:ascii="Times New Roman" w:eastAsia="ＭＳ 明朝" w:hAnsi="Times New Roman" w:cs="Times New Roman"/>
          <w:sz w:val="24"/>
        </w:rPr>
        <w:t>*</w:t>
      </w:r>
    </w:p>
    <w:p w14:paraId="4CB67504" w14:textId="190B9D4B" w:rsidR="002A161B" w:rsidRPr="00E62490" w:rsidRDefault="002A161B" w:rsidP="00DD66C8">
      <w:pPr>
        <w:jc w:val="both"/>
        <w:rPr>
          <w:rFonts w:ascii="Times New Roman" w:eastAsia="ＭＳ 明朝" w:hAnsi="Times New Roman" w:cs="Times New Roman"/>
          <w:sz w:val="24"/>
        </w:rPr>
      </w:pPr>
      <w:r w:rsidRPr="00E62490">
        <w:rPr>
          <w:rFonts w:ascii="Times New Roman" w:eastAsia="ＭＳ 明朝" w:hAnsi="Times New Roman" w:cs="Times New Roman"/>
          <w:sz w:val="24"/>
        </w:rPr>
        <w:t>Department of Materials Chemistry, Graduate School of Engineering, Nagoya University, Furo-</w:t>
      </w:r>
      <w:proofErr w:type="spellStart"/>
      <w:r w:rsidRPr="00E62490">
        <w:rPr>
          <w:rFonts w:ascii="Times New Roman" w:eastAsia="ＭＳ 明朝" w:hAnsi="Times New Roman" w:cs="Times New Roman"/>
          <w:sz w:val="24"/>
        </w:rPr>
        <w:t>cho</w:t>
      </w:r>
      <w:proofErr w:type="spellEnd"/>
      <w:r w:rsidRPr="00E62490">
        <w:rPr>
          <w:rFonts w:ascii="Times New Roman" w:eastAsia="ＭＳ 明朝" w:hAnsi="Times New Roman" w:cs="Times New Roman"/>
          <w:sz w:val="24"/>
        </w:rPr>
        <w:t>, Chikusa-</w:t>
      </w:r>
      <w:proofErr w:type="spellStart"/>
      <w:r w:rsidRPr="00E62490">
        <w:rPr>
          <w:rFonts w:ascii="Times New Roman" w:eastAsia="ＭＳ 明朝" w:hAnsi="Times New Roman" w:cs="Times New Roman"/>
          <w:sz w:val="24"/>
        </w:rPr>
        <w:t>ku</w:t>
      </w:r>
      <w:proofErr w:type="spellEnd"/>
      <w:r w:rsidRPr="00E62490">
        <w:rPr>
          <w:rFonts w:ascii="Times New Roman" w:eastAsia="ＭＳ 明朝" w:hAnsi="Times New Roman" w:cs="Times New Roman"/>
          <w:sz w:val="24"/>
        </w:rPr>
        <w:t>, Nagoya 464-8603, Japan</w:t>
      </w:r>
    </w:p>
    <w:p w14:paraId="5E1A9465" w14:textId="4EBDACD0" w:rsidR="002A161B" w:rsidRPr="00E62490" w:rsidRDefault="00A94CC3" w:rsidP="00DD66C8">
      <w:pPr>
        <w:jc w:val="both"/>
        <w:rPr>
          <w:rFonts w:ascii="Times New Roman" w:eastAsia="ＭＳ 明朝" w:hAnsi="Times New Roman" w:cs="Times New Roman"/>
          <w:sz w:val="24"/>
        </w:rPr>
      </w:pPr>
      <w:r>
        <w:rPr>
          <w:rFonts w:ascii="Times New Roman" w:eastAsia="ＭＳ 明朝" w:hAnsi="Times New Roman" w:cs="Times New Roman" w:hint="eastAsia"/>
          <w:sz w:val="24"/>
        </w:rPr>
        <w:t>*</w:t>
      </w:r>
      <w:r>
        <w:rPr>
          <w:rFonts w:ascii="Times New Roman" w:eastAsia="ＭＳ 明朝" w:hAnsi="Times New Roman" w:cs="Times New Roman"/>
          <w:sz w:val="24"/>
        </w:rPr>
        <w:t>Correspondence</w:t>
      </w:r>
      <w:r>
        <w:rPr>
          <w:rFonts w:ascii="Times New Roman" w:eastAsia="ＭＳ 明朝" w:hAnsi="Times New Roman" w:cs="Times New Roman" w:hint="eastAsia"/>
          <w:sz w:val="24"/>
        </w:rPr>
        <w:t xml:space="preserve"> should be addressed: </w:t>
      </w:r>
      <w:r w:rsidR="002A161B" w:rsidRPr="00E62490">
        <w:rPr>
          <w:rFonts w:ascii="Times New Roman" w:eastAsia="ＭＳ 明朝" w:hAnsi="Times New Roman" w:cs="Times New Roman"/>
          <w:sz w:val="24"/>
        </w:rPr>
        <w:t>satsuma@chembio.nagoya-u.ac.jp</w:t>
      </w:r>
    </w:p>
    <w:p w14:paraId="30364FCF" w14:textId="77777777" w:rsidR="00A94CC3" w:rsidRDefault="00A94CC3" w:rsidP="00DD66C8">
      <w:pPr>
        <w:jc w:val="both"/>
        <w:rPr>
          <w:rFonts w:ascii="Times New Roman" w:eastAsia="ＭＳ 明朝" w:hAnsi="Times New Roman" w:cs="Times New Roman"/>
          <w:sz w:val="24"/>
        </w:rPr>
      </w:pPr>
    </w:p>
    <w:p w14:paraId="2245CD8F" w14:textId="77777777" w:rsidR="003B2A06" w:rsidRDefault="003B2A06" w:rsidP="00DD66C8">
      <w:pPr>
        <w:jc w:val="both"/>
        <w:rPr>
          <w:rFonts w:ascii="Times New Roman" w:eastAsia="ＭＳ 明朝" w:hAnsi="Times New Roman" w:cs="Times New Roman"/>
          <w:sz w:val="24"/>
        </w:rPr>
      </w:pPr>
    </w:p>
    <w:p w14:paraId="317CF40C" w14:textId="5453B55F" w:rsidR="003B2A06" w:rsidRDefault="003B2A06" w:rsidP="00B14DBD">
      <w:pPr>
        <w:jc w:val="center"/>
        <w:rPr>
          <w:rFonts w:ascii="Times New Roman" w:eastAsia="ＭＳ 明朝" w:hAnsi="Times New Roman" w:cs="Times New Roman"/>
          <w:sz w:val="24"/>
        </w:rPr>
      </w:pPr>
      <w:r w:rsidRPr="004D2C06">
        <w:rPr>
          <w:rFonts w:ascii="Times New Roman" w:eastAsia="ＭＳ 明朝" w:hAnsi="Times New Roman" w:cs="Times New Roman"/>
          <w:noProof/>
          <w:sz w:val="24"/>
        </w:rPr>
        <w:drawing>
          <wp:inline distT="0" distB="0" distL="0" distR="0" wp14:anchorId="0C809566" wp14:editId="62E82829">
            <wp:extent cx="3943350" cy="5024120"/>
            <wp:effectExtent l="0" t="0" r="0" b="5080"/>
            <wp:docPr id="182304948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04948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52372" cy="503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59AFC" w14:textId="77777777" w:rsidR="00B14DBD" w:rsidRDefault="00B14DBD" w:rsidP="00B14DBD">
      <w:pPr>
        <w:jc w:val="center"/>
        <w:rPr>
          <w:rFonts w:ascii="Times New Roman" w:eastAsia="ＭＳ 明朝" w:hAnsi="Times New Roman" w:cs="Times New Roman"/>
          <w:sz w:val="24"/>
        </w:rPr>
      </w:pPr>
    </w:p>
    <w:p w14:paraId="21AB39B7" w14:textId="45E7D193" w:rsidR="003B2A06" w:rsidRDefault="003B2A06" w:rsidP="00B14DBD">
      <w:pPr>
        <w:jc w:val="center"/>
        <w:rPr>
          <w:rFonts w:ascii="Times New Roman" w:eastAsia="ＭＳ 明朝" w:hAnsi="Times New Roman" w:cs="Times New Roman"/>
          <w:sz w:val="24"/>
        </w:rPr>
      </w:pPr>
      <w:r w:rsidRPr="00B14DBD">
        <w:rPr>
          <w:rFonts w:ascii="Times New Roman" w:eastAsia="ＭＳ 明朝" w:hAnsi="Times New Roman" w:cs="Times New Roman" w:hint="eastAsia"/>
          <w:b/>
          <w:bCs/>
          <w:sz w:val="24"/>
        </w:rPr>
        <w:t>Fig</w:t>
      </w:r>
      <w:r w:rsidR="00B14DBD">
        <w:rPr>
          <w:rFonts w:ascii="Times New Roman" w:eastAsia="ＭＳ 明朝" w:hAnsi="Times New Roman" w:cs="Times New Roman" w:hint="eastAsia"/>
          <w:b/>
          <w:bCs/>
          <w:sz w:val="24"/>
        </w:rPr>
        <w:t>.</w:t>
      </w:r>
      <w:r w:rsidRPr="00B14DBD">
        <w:rPr>
          <w:rFonts w:ascii="Times New Roman" w:eastAsia="ＭＳ 明朝" w:hAnsi="Times New Roman" w:cs="Times New Roman" w:hint="eastAsia"/>
          <w:b/>
          <w:bCs/>
          <w:sz w:val="24"/>
        </w:rPr>
        <w:t xml:space="preserve"> S1</w:t>
      </w:r>
      <w:r>
        <w:rPr>
          <w:rFonts w:ascii="Times New Roman" w:eastAsia="ＭＳ 明朝" w:hAnsi="Times New Roman" w:cs="Times New Roman" w:hint="eastAsia"/>
          <w:sz w:val="24"/>
        </w:rPr>
        <w:t xml:space="preserve"> XRD patterns of 0.5wt% M/CeO</w:t>
      </w:r>
      <w:r w:rsidRPr="00890853">
        <w:rPr>
          <w:rFonts w:ascii="Times New Roman" w:eastAsia="ＭＳ 明朝" w:hAnsi="Times New Roman" w:cs="Times New Roman" w:hint="eastAsia"/>
          <w:sz w:val="24"/>
          <w:vertAlign w:val="subscript"/>
        </w:rPr>
        <w:t>2</w:t>
      </w:r>
      <w:r>
        <w:rPr>
          <w:rFonts w:ascii="Times New Roman" w:eastAsia="ＭＳ 明朝" w:hAnsi="Times New Roman" w:cs="Times New Roman" w:hint="eastAsia"/>
          <w:sz w:val="24"/>
        </w:rPr>
        <w:t xml:space="preserve"> (M = Ru, Cu, Pt, Co, and Ni).</w:t>
      </w:r>
    </w:p>
    <w:p w14:paraId="3630611D" w14:textId="4497A005" w:rsidR="00B14DBD" w:rsidRDefault="00B14DBD">
      <w:pPr>
        <w:widowControl/>
        <w:rPr>
          <w:rFonts w:ascii="Times New Roman" w:eastAsia="ＭＳ 明朝" w:hAnsi="Times New Roman" w:cs="Times New Roman"/>
          <w:sz w:val="24"/>
        </w:rPr>
      </w:pPr>
      <w:r>
        <w:rPr>
          <w:rFonts w:ascii="Times New Roman" w:eastAsia="ＭＳ 明朝" w:hAnsi="Times New Roman" w:cs="Times New Roman"/>
          <w:sz w:val="24"/>
        </w:rPr>
        <w:br w:type="page"/>
      </w:r>
    </w:p>
    <w:p w14:paraId="07E2BE01" w14:textId="77777777" w:rsidR="00B14DBD" w:rsidRDefault="00B14DBD" w:rsidP="00DD66C8">
      <w:pPr>
        <w:jc w:val="both"/>
        <w:rPr>
          <w:rFonts w:ascii="Times New Roman" w:eastAsia="ＭＳ 明朝" w:hAnsi="Times New Roman" w:cs="Times New Roman"/>
          <w:sz w:val="24"/>
        </w:rPr>
      </w:pPr>
    </w:p>
    <w:p w14:paraId="32355771" w14:textId="77777777" w:rsidR="00B14DBD" w:rsidRDefault="00B14DBD" w:rsidP="00DD66C8">
      <w:pPr>
        <w:jc w:val="both"/>
        <w:rPr>
          <w:rFonts w:ascii="Times New Roman" w:eastAsia="ＭＳ 明朝" w:hAnsi="Times New Roman" w:cs="Times New Roman"/>
          <w:sz w:val="24"/>
        </w:rPr>
      </w:pPr>
    </w:p>
    <w:p w14:paraId="0A7C034E" w14:textId="77777777" w:rsidR="00B14DBD" w:rsidRDefault="00B14DBD" w:rsidP="00DD66C8">
      <w:pPr>
        <w:jc w:val="both"/>
        <w:rPr>
          <w:rFonts w:ascii="Times New Roman" w:eastAsia="ＭＳ 明朝" w:hAnsi="Times New Roman" w:cs="Times New Roman"/>
          <w:sz w:val="24"/>
        </w:rPr>
      </w:pPr>
    </w:p>
    <w:p w14:paraId="12914442" w14:textId="77777777" w:rsidR="00B14DBD" w:rsidRDefault="00B14DBD" w:rsidP="00DD66C8">
      <w:pPr>
        <w:jc w:val="both"/>
        <w:rPr>
          <w:rFonts w:ascii="Times New Roman" w:eastAsia="ＭＳ 明朝" w:hAnsi="Times New Roman" w:cs="Times New Roman"/>
          <w:sz w:val="24"/>
        </w:rPr>
      </w:pPr>
    </w:p>
    <w:p w14:paraId="316750BE" w14:textId="6391699B" w:rsidR="00B14DBD" w:rsidRDefault="00B14DBD" w:rsidP="00B14DBD">
      <w:pPr>
        <w:jc w:val="center"/>
        <w:rPr>
          <w:rFonts w:ascii="Times New Roman" w:eastAsia="ＭＳ 明朝" w:hAnsi="Times New Roman" w:cs="Times New Roman"/>
          <w:sz w:val="24"/>
        </w:rPr>
      </w:pPr>
      <w:r w:rsidRPr="004D2C06">
        <w:rPr>
          <w:rFonts w:ascii="Times New Roman" w:eastAsia="ＭＳ 明朝" w:hAnsi="Times New Roman" w:cs="Times New Roman"/>
          <w:noProof/>
          <w:sz w:val="24"/>
        </w:rPr>
        <w:drawing>
          <wp:inline distT="0" distB="0" distL="0" distR="0" wp14:anchorId="5C8D3E51" wp14:editId="00AC6E3B">
            <wp:extent cx="4886325" cy="4468767"/>
            <wp:effectExtent l="0" t="0" r="0" b="8255"/>
            <wp:docPr id="58318886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18886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03586" cy="4484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3894A" w14:textId="77777777" w:rsidR="00B14DBD" w:rsidRDefault="00B14DBD" w:rsidP="00B14DBD">
      <w:pPr>
        <w:jc w:val="center"/>
        <w:rPr>
          <w:rFonts w:ascii="Times New Roman" w:eastAsia="ＭＳ 明朝" w:hAnsi="Times New Roman" w:cs="Times New Roman"/>
          <w:sz w:val="24"/>
        </w:rPr>
      </w:pPr>
    </w:p>
    <w:p w14:paraId="40D1F4A7" w14:textId="797B8CBE" w:rsidR="003B2A06" w:rsidRDefault="003B2A06" w:rsidP="00DD66C8">
      <w:pPr>
        <w:jc w:val="both"/>
        <w:rPr>
          <w:rFonts w:ascii="Times New Roman" w:eastAsia="ＭＳ 明朝" w:hAnsi="Times New Roman" w:cs="Times New Roman"/>
          <w:sz w:val="24"/>
        </w:rPr>
      </w:pPr>
      <w:r w:rsidRPr="00B14DBD">
        <w:rPr>
          <w:rFonts w:ascii="Times New Roman" w:eastAsia="ＭＳ 明朝" w:hAnsi="Times New Roman" w:cs="Times New Roman" w:hint="eastAsia"/>
          <w:b/>
          <w:bCs/>
          <w:sz w:val="24"/>
        </w:rPr>
        <w:t>Fig</w:t>
      </w:r>
      <w:r w:rsidR="00B14DBD">
        <w:rPr>
          <w:rFonts w:ascii="Times New Roman" w:eastAsia="ＭＳ 明朝" w:hAnsi="Times New Roman" w:cs="Times New Roman" w:hint="eastAsia"/>
          <w:b/>
          <w:bCs/>
          <w:sz w:val="24"/>
        </w:rPr>
        <w:t>.</w:t>
      </w:r>
      <w:r w:rsidRPr="00B14DBD">
        <w:rPr>
          <w:rFonts w:ascii="Times New Roman" w:eastAsia="ＭＳ 明朝" w:hAnsi="Times New Roman" w:cs="Times New Roman" w:hint="eastAsia"/>
          <w:b/>
          <w:bCs/>
          <w:sz w:val="24"/>
        </w:rPr>
        <w:t xml:space="preserve"> S2</w:t>
      </w:r>
      <w:r>
        <w:rPr>
          <w:rFonts w:ascii="Times New Roman" w:eastAsia="ＭＳ 明朝" w:hAnsi="Times New Roman" w:cs="Times New Roman" w:hint="eastAsia"/>
          <w:sz w:val="24"/>
        </w:rPr>
        <w:t xml:space="preserve"> CO conversion on 0.5wt% M/CeO</w:t>
      </w:r>
      <w:r w:rsidRPr="00890853">
        <w:rPr>
          <w:rFonts w:ascii="Times New Roman" w:eastAsia="ＭＳ 明朝" w:hAnsi="Times New Roman" w:cs="Times New Roman" w:hint="eastAsia"/>
          <w:sz w:val="24"/>
          <w:vertAlign w:val="subscript"/>
        </w:rPr>
        <w:t>2</w:t>
      </w:r>
      <w:r>
        <w:rPr>
          <w:rFonts w:ascii="Times New Roman" w:eastAsia="ＭＳ 明朝" w:hAnsi="Times New Roman" w:cs="Times New Roman" w:hint="eastAsia"/>
          <w:sz w:val="24"/>
        </w:rPr>
        <w:t xml:space="preserve"> (M = Ru, Cu, Pt, Co, and Ni) as a function of reaction </w:t>
      </w:r>
      <w:r>
        <w:rPr>
          <w:rFonts w:ascii="Times New Roman" w:eastAsia="ＭＳ 明朝" w:hAnsi="Times New Roman" w:cs="Times New Roman"/>
          <w:sz w:val="24"/>
        </w:rPr>
        <w:t>temperature</w:t>
      </w:r>
      <w:r>
        <w:rPr>
          <w:rFonts w:ascii="Times New Roman" w:eastAsia="ＭＳ 明朝" w:hAnsi="Times New Roman" w:cs="Times New Roman" w:hint="eastAsia"/>
          <w:sz w:val="24"/>
        </w:rPr>
        <w:t xml:space="preserve">. Reaction conditions: </w:t>
      </w:r>
      <w:r w:rsidRPr="00E62490">
        <w:rPr>
          <w:rFonts w:ascii="Times New Roman" w:eastAsia="ＭＳ 明朝" w:hAnsi="Times New Roman" w:cs="Times New Roman"/>
          <w:sz w:val="24"/>
        </w:rPr>
        <w:t>0.3%CO</w:t>
      </w:r>
      <w:r>
        <w:rPr>
          <w:rFonts w:ascii="Times New Roman" w:eastAsia="ＭＳ 明朝" w:hAnsi="Times New Roman" w:cs="Times New Roman" w:hint="eastAsia"/>
          <w:sz w:val="24"/>
        </w:rPr>
        <w:t xml:space="preserve">, </w:t>
      </w:r>
      <w:r w:rsidRPr="00E62490">
        <w:rPr>
          <w:rFonts w:ascii="Times New Roman" w:eastAsia="ＭＳ 明朝" w:hAnsi="Times New Roman" w:cs="Times New Roman"/>
          <w:sz w:val="24"/>
        </w:rPr>
        <w:t>10%O</w:t>
      </w:r>
      <w:r w:rsidRPr="00890853">
        <w:rPr>
          <w:rFonts w:ascii="Times New Roman" w:eastAsia="ＭＳ 明朝" w:hAnsi="Times New Roman" w:cs="Times New Roman"/>
          <w:sz w:val="24"/>
          <w:vertAlign w:val="subscript"/>
        </w:rPr>
        <w:t>2</w:t>
      </w:r>
      <w:r>
        <w:rPr>
          <w:rFonts w:ascii="Times New Roman" w:eastAsia="ＭＳ 明朝" w:hAnsi="Times New Roman" w:cs="Times New Roman" w:hint="eastAsia"/>
          <w:sz w:val="24"/>
        </w:rPr>
        <w:t xml:space="preserve">, </w:t>
      </w:r>
      <w:r w:rsidRPr="00E62490">
        <w:rPr>
          <w:rFonts w:ascii="Times New Roman" w:eastAsia="ＭＳ 明朝" w:hAnsi="Times New Roman" w:cs="Times New Roman"/>
          <w:sz w:val="24"/>
        </w:rPr>
        <w:t>N</w:t>
      </w:r>
      <w:r w:rsidRPr="00890853">
        <w:rPr>
          <w:rFonts w:ascii="Times New Roman" w:eastAsia="ＭＳ 明朝" w:hAnsi="Times New Roman" w:cs="Times New Roman"/>
          <w:sz w:val="24"/>
          <w:vertAlign w:val="subscript"/>
        </w:rPr>
        <w:t>2</w:t>
      </w:r>
      <w:r>
        <w:rPr>
          <w:rFonts w:ascii="Times New Roman" w:eastAsia="ＭＳ 明朝" w:hAnsi="Times New Roman" w:cs="Times New Roman" w:hint="eastAsia"/>
          <w:sz w:val="24"/>
        </w:rPr>
        <w:t xml:space="preserve"> balance</w:t>
      </w:r>
      <w:r w:rsidRPr="00E62490">
        <w:rPr>
          <w:rFonts w:ascii="Times New Roman" w:eastAsia="ＭＳ 明朝" w:hAnsi="Times New Roman" w:cs="Times New Roman"/>
          <w:sz w:val="24"/>
        </w:rPr>
        <w:t xml:space="preserve">, </w:t>
      </w:r>
      <w:r>
        <w:rPr>
          <w:rFonts w:ascii="Times New Roman" w:eastAsia="ＭＳ 明朝" w:hAnsi="Times New Roman" w:cs="Times New Roman" w:hint="eastAsia"/>
          <w:sz w:val="24"/>
        </w:rPr>
        <w:t xml:space="preserve">catalyst 25 mg, total flow rate </w:t>
      </w:r>
      <w:r w:rsidRPr="00E62490">
        <w:rPr>
          <w:rFonts w:ascii="Times New Roman" w:eastAsia="ＭＳ 明朝" w:hAnsi="Times New Roman" w:cs="Times New Roman"/>
          <w:sz w:val="24"/>
        </w:rPr>
        <w:t>100 mL/min</w:t>
      </w:r>
      <w:r>
        <w:rPr>
          <w:rFonts w:ascii="Times New Roman" w:eastAsia="ＭＳ 明朝" w:hAnsi="Times New Roman" w:cs="Times New Roman" w:hint="eastAsia"/>
          <w:sz w:val="24"/>
        </w:rPr>
        <w:t>.</w:t>
      </w:r>
    </w:p>
    <w:p w14:paraId="5C3B8AFD" w14:textId="734FF57B" w:rsidR="00B14DBD" w:rsidRDefault="00B14DBD">
      <w:pPr>
        <w:widowControl/>
        <w:rPr>
          <w:rFonts w:ascii="Times New Roman" w:eastAsia="ＭＳ 明朝" w:hAnsi="Times New Roman" w:cs="Times New Roman"/>
          <w:sz w:val="24"/>
        </w:rPr>
      </w:pPr>
      <w:r>
        <w:rPr>
          <w:rFonts w:ascii="Times New Roman" w:eastAsia="ＭＳ 明朝" w:hAnsi="Times New Roman" w:cs="Times New Roman"/>
          <w:sz w:val="24"/>
        </w:rPr>
        <w:br w:type="page"/>
      </w:r>
    </w:p>
    <w:p w14:paraId="5D896D43" w14:textId="77777777" w:rsidR="00B14DBD" w:rsidRDefault="00B14DBD" w:rsidP="00DD66C8">
      <w:pPr>
        <w:jc w:val="both"/>
        <w:rPr>
          <w:rFonts w:ascii="Times New Roman" w:eastAsia="ＭＳ 明朝" w:hAnsi="Times New Roman" w:cs="Times New Roman"/>
          <w:sz w:val="24"/>
        </w:rPr>
      </w:pPr>
    </w:p>
    <w:p w14:paraId="2BBE17F3" w14:textId="77777777" w:rsidR="00B14DBD" w:rsidRDefault="00B14DBD" w:rsidP="00DD66C8">
      <w:pPr>
        <w:jc w:val="both"/>
        <w:rPr>
          <w:rFonts w:ascii="Times New Roman" w:eastAsia="ＭＳ 明朝" w:hAnsi="Times New Roman" w:cs="Times New Roman"/>
          <w:sz w:val="24"/>
        </w:rPr>
      </w:pPr>
    </w:p>
    <w:p w14:paraId="20398263" w14:textId="77777777" w:rsidR="00B14DBD" w:rsidRDefault="00B14DBD" w:rsidP="00DD66C8">
      <w:pPr>
        <w:jc w:val="both"/>
        <w:rPr>
          <w:rFonts w:ascii="Times New Roman" w:eastAsia="ＭＳ 明朝" w:hAnsi="Times New Roman" w:cs="Times New Roman"/>
          <w:sz w:val="24"/>
        </w:rPr>
      </w:pPr>
    </w:p>
    <w:p w14:paraId="4F9D5DC9" w14:textId="77777777" w:rsidR="00B14DBD" w:rsidRDefault="00B14DBD" w:rsidP="00DD66C8">
      <w:pPr>
        <w:jc w:val="both"/>
        <w:rPr>
          <w:rFonts w:ascii="Times New Roman" w:eastAsia="ＭＳ 明朝" w:hAnsi="Times New Roman" w:cs="Times New Roman"/>
          <w:sz w:val="24"/>
        </w:rPr>
      </w:pPr>
    </w:p>
    <w:p w14:paraId="38AE135D" w14:textId="7C318DA9" w:rsidR="005A2A61" w:rsidRDefault="003B2A06" w:rsidP="00B14DBD">
      <w:pPr>
        <w:jc w:val="center"/>
        <w:rPr>
          <w:rFonts w:ascii="Times New Roman" w:eastAsia="ＭＳ 明朝" w:hAnsi="Times New Roman" w:cs="Times New Roman"/>
          <w:sz w:val="24"/>
        </w:rPr>
      </w:pPr>
      <w:r w:rsidRPr="00564D0D">
        <w:rPr>
          <w:rFonts w:ascii="Times New Roman" w:eastAsia="ＭＳ 明朝" w:hAnsi="Times New Roman" w:cs="Times New Roman"/>
          <w:noProof/>
          <w:sz w:val="24"/>
        </w:rPr>
        <w:drawing>
          <wp:inline distT="0" distB="0" distL="0" distR="0" wp14:anchorId="2708A459" wp14:editId="1406DD61">
            <wp:extent cx="4848225" cy="4823618"/>
            <wp:effectExtent l="0" t="0" r="0" b="0"/>
            <wp:docPr id="52085541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85541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61216" cy="4836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7AFA5" w14:textId="77777777" w:rsidR="00B14DBD" w:rsidRDefault="00B14DBD" w:rsidP="00B14DBD">
      <w:pPr>
        <w:jc w:val="center"/>
        <w:rPr>
          <w:rFonts w:ascii="Times New Roman" w:eastAsia="ＭＳ 明朝" w:hAnsi="Times New Roman" w:cs="Times New Roman"/>
          <w:sz w:val="24"/>
        </w:rPr>
      </w:pPr>
    </w:p>
    <w:p w14:paraId="66C9F6C7" w14:textId="77777777" w:rsidR="00B14DBD" w:rsidRDefault="00B14DBD" w:rsidP="00B14DBD">
      <w:pPr>
        <w:jc w:val="center"/>
        <w:rPr>
          <w:rFonts w:ascii="Times New Roman" w:eastAsia="ＭＳ 明朝" w:hAnsi="Times New Roman" w:cs="Times New Roman"/>
          <w:sz w:val="24"/>
        </w:rPr>
      </w:pPr>
    </w:p>
    <w:p w14:paraId="7DAD5227" w14:textId="2E2C010D" w:rsidR="003B2A06" w:rsidRDefault="003B2A06" w:rsidP="00DD66C8">
      <w:pPr>
        <w:jc w:val="both"/>
        <w:rPr>
          <w:rFonts w:ascii="Times New Roman" w:eastAsia="ＭＳ 明朝" w:hAnsi="Times New Roman" w:cs="Times New Roman"/>
          <w:sz w:val="24"/>
        </w:rPr>
      </w:pPr>
      <w:r w:rsidRPr="00B14DBD">
        <w:rPr>
          <w:rFonts w:ascii="Times New Roman" w:eastAsia="ＭＳ 明朝" w:hAnsi="Times New Roman" w:cs="Times New Roman" w:hint="eastAsia"/>
          <w:b/>
          <w:bCs/>
          <w:sz w:val="24"/>
        </w:rPr>
        <w:t>Fig</w:t>
      </w:r>
      <w:r w:rsidR="00B14DBD">
        <w:rPr>
          <w:rFonts w:ascii="Times New Roman" w:eastAsia="ＭＳ 明朝" w:hAnsi="Times New Roman" w:cs="Times New Roman" w:hint="eastAsia"/>
          <w:b/>
          <w:bCs/>
          <w:sz w:val="24"/>
        </w:rPr>
        <w:t>.</w:t>
      </w:r>
      <w:r w:rsidRPr="00B14DBD">
        <w:rPr>
          <w:rFonts w:ascii="Times New Roman" w:eastAsia="ＭＳ 明朝" w:hAnsi="Times New Roman" w:cs="Times New Roman" w:hint="eastAsia"/>
          <w:b/>
          <w:bCs/>
          <w:sz w:val="24"/>
        </w:rPr>
        <w:t xml:space="preserve"> S3</w:t>
      </w:r>
      <w:r>
        <w:rPr>
          <w:rFonts w:ascii="Times New Roman" w:eastAsia="ＭＳ 明朝" w:hAnsi="Times New Roman" w:cs="Times New Roman" w:hint="eastAsia"/>
          <w:sz w:val="24"/>
        </w:rPr>
        <w:t xml:space="preserve"> </w:t>
      </w:r>
      <w:r>
        <w:rPr>
          <w:rFonts w:ascii="Times New Roman" w:eastAsia="ＭＳ 明朝" w:hAnsi="Times New Roman" w:cs="Times New Roman"/>
          <w:sz w:val="24"/>
        </w:rPr>
        <w:t>Effect</w:t>
      </w:r>
      <w:r>
        <w:rPr>
          <w:rFonts w:ascii="Times New Roman" w:eastAsia="ＭＳ 明朝" w:hAnsi="Times New Roman" w:cs="Times New Roman" w:hint="eastAsia"/>
          <w:sz w:val="24"/>
        </w:rPr>
        <w:t xml:space="preserve"> of calcination </w:t>
      </w:r>
      <w:r>
        <w:rPr>
          <w:rFonts w:ascii="Times New Roman" w:eastAsia="ＭＳ 明朝" w:hAnsi="Times New Roman" w:cs="Times New Roman"/>
          <w:sz w:val="24"/>
        </w:rPr>
        <w:t>temperature</w:t>
      </w:r>
      <w:r>
        <w:rPr>
          <w:rFonts w:ascii="Times New Roman" w:eastAsia="ＭＳ 明朝" w:hAnsi="Times New Roman" w:cs="Times New Roman" w:hint="eastAsia"/>
          <w:sz w:val="24"/>
        </w:rPr>
        <w:t xml:space="preserve"> </w:t>
      </w:r>
      <w:r w:rsidR="00E936EB">
        <w:rPr>
          <w:rFonts w:ascii="Times New Roman" w:eastAsia="ＭＳ 明朝" w:hAnsi="Times New Roman" w:cs="Times New Roman"/>
          <w:sz w:val="24"/>
        </w:rPr>
        <w:t xml:space="preserve">of </w:t>
      </w:r>
      <w:r>
        <w:rPr>
          <w:rFonts w:ascii="Times New Roman" w:eastAsia="ＭＳ 明朝" w:hAnsi="Times New Roman" w:cs="Times New Roman" w:hint="eastAsia"/>
          <w:sz w:val="24"/>
        </w:rPr>
        <w:t>CeO</w:t>
      </w:r>
      <w:r w:rsidRPr="00890853">
        <w:rPr>
          <w:rFonts w:ascii="Times New Roman" w:eastAsia="ＭＳ 明朝" w:hAnsi="Times New Roman" w:cs="Times New Roman" w:hint="eastAsia"/>
          <w:sz w:val="24"/>
          <w:vertAlign w:val="subscript"/>
        </w:rPr>
        <w:t>2</w:t>
      </w:r>
      <w:r>
        <w:rPr>
          <w:rFonts w:ascii="Times New Roman" w:eastAsia="ＭＳ 明朝" w:hAnsi="Times New Roman" w:cs="Times New Roman" w:hint="eastAsia"/>
          <w:sz w:val="24"/>
        </w:rPr>
        <w:t xml:space="preserve"> support on CO conversion of 0.5wt% Cu/CeO</w:t>
      </w:r>
      <w:r w:rsidRPr="00890853">
        <w:rPr>
          <w:rFonts w:ascii="Times New Roman" w:eastAsia="ＭＳ 明朝" w:hAnsi="Times New Roman" w:cs="Times New Roman" w:hint="eastAsia"/>
          <w:sz w:val="24"/>
          <w:vertAlign w:val="subscript"/>
        </w:rPr>
        <w:t>2</w:t>
      </w:r>
      <w:r>
        <w:rPr>
          <w:rFonts w:ascii="Times New Roman" w:eastAsia="ＭＳ 明朝" w:hAnsi="Times New Roman" w:cs="Times New Roman" w:hint="eastAsia"/>
          <w:sz w:val="24"/>
        </w:rPr>
        <w:t xml:space="preserve">. Reaction conditions: </w:t>
      </w:r>
      <w:r w:rsidR="00E936EB">
        <w:rPr>
          <w:rFonts w:ascii="Times New Roman" w:eastAsia="ＭＳ 明朝" w:hAnsi="Times New Roman" w:cs="Times New Roman"/>
          <w:sz w:val="24"/>
        </w:rPr>
        <w:t>0.3% CO, 10% O</w:t>
      </w:r>
      <w:r w:rsidR="00E936EB" w:rsidRPr="00782FC6">
        <w:rPr>
          <w:rFonts w:ascii="Times New Roman" w:eastAsia="ＭＳ 明朝" w:hAnsi="Times New Roman" w:cs="Times New Roman"/>
          <w:sz w:val="24"/>
          <w:vertAlign w:val="subscript"/>
        </w:rPr>
        <w:t>2</w:t>
      </w:r>
      <w:r w:rsidR="00E936EB">
        <w:rPr>
          <w:rFonts w:ascii="Times New Roman" w:eastAsia="ＭＳ 明朝" w:hAnsi="Times New Roman" w:cs="Times New Roman"/>
          <w:sz w:val="24"/>
        </w:rPr>
        <w:t>, N</w:t>
      </w:r>
      <w:r w:rsidR="00E936EB" w:rsidRPr="00782FC6">
        <w:rPr>
          <w:rFonts w:ascii="Times New Roman" w:eastAsia="ＭＳ 明朝" w:hAnsi="Times New Roman" w:cs="Times New Roman"/>
          <w:sz w:val="24"/>
          <w:vertAlign w:val="subscript"/>
        </w:rPr>
        <w:t>2</w:t>
      </w:r>
      <w:r w:rsidR="00E936EB">
        <w:rPr>
          <w:rFonts w:ascii="Times New Roman" w:eastAsia="ＭＳ 明朝" w:hAnsi="Times New Roman" w:cs="Times New Roman"/>
          <w:sz w:val="24"/>
        </w:rPr>
        <w:t xml:space="preserve"> balance; catalyst 25 mg;</w:t>
      </w:r>
      <w:r>
        <w:rPr>
          <w:rFonts w:ascii="Times New Roman" w:eastAsia="ＭＳ 明朝" w:hAnsi="Times New Roman" w:cs="Times New Roman" w:hint="eastAsia"/>
          <w:sz w:val="24"/>
        </w:rPr>
        <w:t xml:space="preserve"> total flow rate </w:t>
      </w:r>
      <w:r w:rsidRPr="00E62490">
        <w:rPr>
          <w:rFonts w:ascii="Times New Roman" w:eastAsia="ＭＳ 明朝" w:hAnsi="Times New Roman" w:cs="Times New Roman"/>
          <w:sz w:val="24"/>
        </w:rPr>
        <w:t>100 mL/min</w:t>
      </w:r>
      <w:r>
        <w:rPr>
          <w:rFonts w:ascii="Times New Roman" w:eastAsia="ＭＳ 明朝" w:hAnsi="Times New Roman" w:cs="Times New Roman" w:hint="eastAsia"/>
          <w:sz w:val="24"/>
        </w:rPr>
        <w:t>.</w:t>
      </w:r>
    </w:p>
    <w:p w14:paraId="29AC1C1E" w14:textId="4ABF7C32" w:rsidR="00B14DBD" w:rsidRDefault="00B14DBD">
      <w:pPr>
        <w:widowControl/>
        <w:rPr>
          <w:rFonts w:ascii="Times New Roman" w:eastAsia="ＭＳ 明朝" w:hAnsi="Times New Roman" w:cs="Times New Roman"/>
          <w:sz w:val="24"/>
        </w:rPr>
      </w:pPr>
      <w:r>
        <w:rPr>
          <w:rFonts w:ascii="Times New Roman" w:eastAsia="ＭＳ 明朝" w:hAnsi="Times New Roman" w:cs="Times New Roman"/>
          <w:sz w:val="24"/>
        </w:rPr>
        <w:br w:type="page"/>
      </w:r>
    </w:p>
    <w:p w14:paraId="35E722B5" w14:textId="77777777" w:rsidR="00512BA5" w:rsidRPr="00512BA5" w:rsidRDefault="00512BA5" w:rsidP="00DD66C8">
      <w:pPr>
        <w:jc w:val="both"/>
        <w:rPr>
          <w:rFonts w:ascii="Times New Roman" w:eastAsia="ＭＳ 明朝" w:hAnsi="Times New Roman" w:cs="Times New Roman"/>
          <w:sz w:val="24"/>
        </w:rPr>
      </w:pPr>
    </w:p>
    <w:p w14:paraId="369B6CF3" w14:textId="77777777" w:rsidR="00E936EB" w:rsidRDefault="00E936EB" w:rsidP="00DD66C8">
      <w:pPr>
        <w:jc w:val="both"/>
        <w:rPr>
          <w:rFonts w:ascii="Times New Roman" w:eastAsia="ＭＳ 明朝" w:hAnsi="Times New Roman" w:cs="Times New Roman"/>
          <w:noProof/>
          <w:sz w:val="24"/>
        </w:rPr>
      </w:pPr>
    </w:p>
    <w:p w14:paraId="7CE746AE" w14:textId="77777777" w:rsidR="00E936EB" w:rsidRDefault="00E936EB" w:rsidP="00DD66C8">
      <w:pPr>
        <w:jc w:val="both"/>
        <w:rPr>
          <w:rFonts w:ascii="Times New Roman" w:eastAsia="ＭＳ 明朝" w:hAnsi="Times New Roman" w:cs="Times New Roman"/>
          <w:noProof/>
          <w:sz w:val="24"/>
        </w:rPr>
      </w:pPr>
    </w:p>
    <w:p w14:paraId="3E8DB8EB" w14:textId="77777777" w:rsidR="00AA5BD7" w:rsidRDefault="00AA5BD7" w:rsidP="00DD66C8">
      <w:pPr>
        <w:jc w:val="both"/>
        <w:rPr>
          <w:rFonts w:ascii="Times New Roman" w:eastAsia="ＭＳ 明朝" w:hAnsi="Times New Roman" w:cs="Times New Roman"/>
          <w:noProof/>
          <w:sz w:val="24"/>
        </w:rPr>
      </w:pPr>
    </w:p>
    <w:p w14:paraId="517299AA" w14:textId="77777777" w:rsidR="00E936EB" w:rsidRDefault="00E936EB" w:rsidP="00DD66C8">
      <w:pPr>
        <w:jc w:val="both"/>
        <w:rPr>
          <w:rFonts w:ascii="Times New Roman" w:eastAsia="ＭＳ 明朝" w:hAnsi="Times New Roman" w:cs="Times New Roman"/>
          <w:noProof/>
          <w:sz w:val="24"/>
        </w:rPr>
      </w:pPr>
    </w:p>
    <w:p w14:paraId="5B8DBB8F" w14:textId="21AD45EA" w:rsidR="00E936EB" w:rsidRDefault="00E215B6" w:rsidP="001170C9">
      <w:pPr>
        <w:jc w:val="center"/>
        <w:rPr>
          <w:rFonts w:ascii="Times New Roman" w:eastAsia="ＭＳ 明朝" w:hAnsi="Times New Roman" w:cs="Times New Roman"/>
          <w:noProof/>
          <w:sz w:val="24"/>
        </w:rPr>
      </w:pPr>
      <w:r w:rsidRPr="00E215B6">
        <w:rPr>
          <w:rFonts w:ascii="Times New Roman" w:eastAsia="ＭＳ 明朝" w:hAnsi="Times New Roman" w:cs="Times New Roman"/>
          <w:noProof/>
          <w:sz w:val="24"/>
        </w:rPr>
        <w:drawing>
          <wp:inline distT="0" distB="0" distL="0" distR="0" wp14:anchorId="52CEBDF5" wp14:editId="0F5FE599">
            <wp:extent cx="4953000" cy="4867275"/>
            <wp:effectExtent l="0" t="0" r="0" b="0"/>
            <wp:docPr id="435235867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486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97D2A" w14:textId="77777777" w:rsidR="00AA5BD7" w:rsidRDefault="00AA5BD7" w:rsidP="00AA5BD7">
      <w:pPr>
        <w:jc w:val="both"/>
        <w:rPr>
          <w:rFonts w:ascii="Times New Roman" w:eastAsia="ＭＳ 明朝" w:hAnsi="Times New Roman" w:cs="Times New Roman"/>
          <w:b/>
          <w:bCs/>
          <w:sz w:val="24"/>
        </w:rPr>
      </w:pPr>
    </w:p>
    <w:p w14:paraId="4F24D837" w14:textId="74FBC527" w:rsidR="00AA5BD7" w:rsidRDefault="00AA5BD7" w:rsidP="00AA5BD7">
      <w:pPr>
        <w:jc w:val="both"/>
        <w:rPr>
          <w:rFonts w:ascii="Times New Roman" w:eastAsia="ＭＳ 明朝" w:hAnsi="Times New Roman" w:cs="Times New Roman"/>
          <w:sz w:val="24"/>
        </w:rPr>
      </w:pPr>
      <w:r w:rsidRPr="00B14DBD">
        <w:rPr>
          <w:rFonts w:ascii="Times New Roman" w:eastAsia="ＭＳ 明朝" w:hAnsi="Times New Roman" w:cs="Times New Roman" w:hint="eastAsia"/>
          <w:b/>
          <w:bCs/>
          <w:sz w:val="24"/>
        </w:rPr>
        <w:t>Fig. S</w:t>
      </w:r>
      <w:r w:rsidR="0047173D">
        <w:rPr>
          <w:rFonts w:ascii="Times New Roman" w:eastAsia="ＭＳ 明朝" w:hAnsi="Times New Roman" w:cs="Times New Roman" w:hint="eastAsia"/>
          <w:b/>
          <w:bCs/>
          <w:sz w:val="24"/>
        </w:rPr>
        <w:t>4</w:t>
      </w:r>
      <w:r>
        <w:rPr>
          <w:rFonts w:ascii="Times New Roman" w:eastAsia="ＭＳ 明朝" w:hAnsi="Times New Roman" w:cs="Times New Roman" w:hint="eastAsia"/>
          <w:sz w:val="24"/>
        </w:rPr>
        <w:t xml:space="preserve"> Comparison of TOF of CO </w:t>
      </w:r>
      <w:r>
        <w:rPr>
          <w:rFonts w:ascii="Times New Roman" w:eastAsia="ＭＳ 明朝" w:hAnsi="Times New Roman" w:cs="Times New Roman"/>
          <w:sz w:val="24"/>
        </w:rPr>
        <w:t>oxidation</w:t>
      </w:r>
      <w:r>
        <w:rPr>
          <w:rFonts w:ascii="Times New Roman" w:eastAsia="ＭＳ 明朝" w:hAnsi="Times New Roman" w:cs="Times New Roman" w:hint="eastAsia"/>
          <w:sz w:val="24"/>
        </w:rPr>
        <w:t xml:space="preserve"> over Cu/CeO</w:t>
      </w:r>
      <w:r w:rsidRPr="001170C9">
        <w:rPr>
          <w:rFonts w:ascii="Times New Roman" w:eastAsia="ＭＳ 明朝" w:hAnsi="Times New Roman" w:cs="Times New Roman" w:hint="eastAsia"/>
          <w:sz w:val="24"/>
          <w:vertAlign w:val="subscript"/>
        </w:rPr>
        <w:t>2</w:t>
      </w:r>
      <w:r>
        <w:rPr>
          <w:rFonts w:ascii="Times New Roman" w:eastAsia="ＭＳ 明朝" w:hAnsi="Times New Roman" w:cs="Times New Roman" w:hint="eastAsia"/>
          <w:sz w:val="24"/>
        </w:rPr>
        <w:t xml:space="preserve"> catalysts as a function of Cu content.</w:t>
      </w:r>
      <w:r w:rsidR="003516B6">
        <w:rPr>
          <w:rFonts w:ascii="Times New Roman" w:eastAsia="ＭＳ 明朝" w:hAnsi="Times New Roman" w:cs="Times New Roman" w:hint="eastAsia"/>
          <w:sz w:val="24"/>
        </w:rPr>
        <w:t xml:space="preserve"> </w:t>
      </w:r>
      <w:r w:rsidR="003516B6" w:rsidRPr="003516B6">
        <w:rPr>
          <w:rFonts w:ascii="Times New Roman" w:eastAsia="ＭＳ 明朝" w:hAnsi="Times New Roman" w:cs="Times New Roman"/>
          <w:sz w:val="24"/>
        </w:rPr>
        <w:t>The numbers indicate the reference number.</w:t>
      </w:r>
    </w:p>
    <w:p w14:paraId="12ADDC93" w14:textId="77777777" w:rsidR="00AA5BD7" w:rsidRPr="00AA5BD7" w:rsidRDefault="00AA5BD7" w:rsidP="00DD66C8">
      <w:pPr>
        <w:jc w:val="both"/>
        <w:rPr>
          <w:rFonts w:ascii="Times New Roman" w:eastAsia="ＭＳ 明朝" w:hAnsi="Times New Roman" w:cs="Times New Roman"/>
          <w:noProof/>
          <w:sz w:val="24"/>
        </w:rPr>
      </w:pPr>
    </w:p>
    <w:p w14:paraId="346A673F" w14:textId="77777777" w:rsidR="00E936EB" w:rsidRDefault="00E936EB" w:rsidP="00DD66C8">
      <w:pPr>
        <w:jc w:val="both"/>
        <w:rPr>
          <w:rFonts w:ascii="Times New Roman" w:eastAsia="ＭＳ 明朝" w:hAnsi="Times New Roman" w:cs="Times New Roman"/>
          <w:noProof/>
          <w:sz w:val="24"/>
        </w:rPr>
      </w:pPr>
    </w:p>
    <w:p w14:paraId="1ED43CDD" w14:textId="222085F5" w:rsidR="00AA5BD7" w:rsidRDefault="00AA5BD7">
      <w:pPr>
        <w:widowControl/>
        <w:rPr>
          <w:rFonts w:ascii="Times New Roman" w:eastAsia="ＭＳ 明朝" w:hAnsi="Times New Roman" w:cs="Times New Roman"/>
          <w:sz w:val="24"/>
        </w:rPr>
      </w:pPr>
      <w:r>
        <w:rPr>
          <w:rFonts w:ascii="Times New Roman" w:eastAsia="ＭＳ 明朝" w:hAnsi="Times New Roman" w:cs="Times New Roman"/>
          <w:sz w:val="24"/>
        </w:rPr>
        <w:br w:type="page"/>
      </w:r>
    </w:p>
    <w:p w14:paraId="54BFD448" w14:textId="77777777" w:rsidR="003B2A06" w:rsidRDefault="003B2A06" w:rsidP="00DD66C8">
      <w:pPr>
        <w:jc w:val="both"/>
        <w:rPr>
          <w:rFonts w:ascii="Times New Roman" w:eastAsia="ＭＳ 明朝" w:hAnsi="Times New Roman" w:cs="Times New Roman"/>
          <w:sz w:val="24"/>
        </w:rPr>
      </w:pPr>
    </w:p>
    <w:p w14:paraId="279E7AF0" w14:textId="77777777" w:rsidR="001C22DD" w:rsidRDefault="001C22DD" w:rsidP="00DD66C8">
      <w:pPr>
        <w:jc w:val="both"/>
        <w:rPr>
          <w:rFonts w:ascii="Times New Roman" w:eastAsia="ＭＳ 明朝" w:hAnsi="Times New Roman" w:cs="Times New Roman"/>
          <w:sz w:val="24"/>
        </w:rPr>
      </w:pPr>
    </w:p>
    <w:p w14:paraId="4A987942" w14:textId="77777777" w:rsidR="00AA5BD7" w:rsidRDefault="00AA5BD7" w:rsidP="00DD66C8">
      <w:pPr>
        <w:jc w:val="both"/>
        <w:rPr>
          <w:rFonts w:ascii="Times New Roman" w:eastAsia="ＭＳ 明朝" w:hAnsi="Times New Roman" w:cs="Times New Roman"/>
          <w:sz w:val="24"/>
        </w:rPr>
      </w:pPr>
    </w:p>
    <w:p w14:paraId="3C215241" w14:textId="77777777" w:rsidR="00AA5BD7" w:rsidRDefault="00AA5BD7" w:rsidP="00DD66C8">
      <w:pPr>
        <w:jc w:val="both"/>
        <w:rPr>
          <w:rFonts w:ascii="Times New Roman" w:eastAsia="ＭＳ 明朝" w:hAnsi="Times New Roman" w:cs="Times New Roman"/>
          <w:sz w:val="24"/>
        </w:rPr>
      </w:pPr>
    </w:p>
    <w:p w14:paraId="655D5BE8" w14:textId="5E3AC87F" w:rsidR="00AA5BD7" w:rsidRDefault="00AA5BD7" w:rsidP="00AA5BD7">
      <w:pPr>
        <w:jc w:val="both"/>
        <w:rPr>
          <w:rFonts w:ascii="Times New Roman" w:eastAsia="ＭＳ 明朝" w:hAnsi="Times New Roman" w:cs="Times New Roman"/>
          <w:sz w:val="24"/>
        </w:rPr>
      </w:pPr>
      <w:r>
        <w:rPr>
          <w:rFonts w:ascii="Times New Roman" w:eastAsia="ＭＳ 明朝" w:hAnsi="Times New Roman" w:cs="Times New Roman" w:hint="eastAsia"/>
          <w:b/>
          <w:bCs/>
          <w:sz w:val="24"/>
        </w:rPr>
        <w:t xml:space="preserve">Table </w:t>
      </w:r>
      <w:r w:rsidRPr="00B14DBD">
        <w:rPr>
          <w:rFonts w:ascii="Times New Roman" w:eastAsia="ＭＳ 明朝" w:hAnsi="Times New Roman" w:cs="Times New Roman" w:hint="eastAsia"/>
          <w:b/>
          <w:bCs/>
          <w:sz w:val="24"/>
        </w:rPr>
        <w:t>S</w:t>
      </w:r>
      <w:r>
        <w:rPr>
          <w:rFonts w:ascii="Times New Roman" w:eastAsia="ＭＳ 明朝" w:hAnsi="Times New Roman" w:cs="Times New Roman" w:hint="eastAsia"/>
          <w:b/>
          <w:bCs/>
          <w:sz w:val="24"/>
        </w:rPr>
        <w:t>1</w:t>
      </w:r>
      <w:r>
        <w:rPr>
          <w:rFonts w:ascii="Times New Roman" w:eastAsia="ＭＳ 明朝" w:hAnsi="Times New Roman" w:cs="Times New Roman" w:hint="eastAsia"/>
          <w:sz w:val="24"/>
        </w:rPr>
        <w:t xml:space="preserve"> Cu content, reaction conditions, and catalytic activity of CO </w:t>
      </w:r>
      <w:r>
        <w:rPr>
          <w:rFonts w:ascii="Times New Roman" w:eastAsia="ＭＳ 明朝" w:hAnsi="Times New Roman" w:cs="Times New Roman"/>
          <w:sz w:val="24"/>
        </w:rPr>
        <w:t>oxidation</w:t>
      </w:r>
      <w:r>
        <w:rPr>
          <w:rFonts w:ascii="Times New Roman" w:eastAsia="ＭＳ 明朝" w:hAnsi="Times New Roman" w:cs="Times New Roman" w:hint="eastAsia"/>
          <w:sz w:val="24"/>
        </w:rPr>
        <w:t xml:space="preserve"> at 60 </w:t>
      </w:r>
      <w:r>
        <w:rPr>
          <w:rFonts w:ascii="ＭＳ 明朝" w:eastAsia="ＭＳ 明朝" w:hAnsi="ＭＳ 明朝" w:cs="Times New Roman" w:hint="eastAsia"/>
          <w:sz w:val="24"/>
        </w:rPr>
        <w:t>º</w:t>
      </w:r>
      <w:proofErr w:type="spellStart"/>
      <w:r>
        <w:rPr>
          <w:rFonts w:ascii="Times New Roman" w:eastAsia="ＭＳ 明朝" w:hAnsi="Times New Roman" w:cs="Times New Roman" w:hint="eastAsia"/>
          <w:sz w:val="24"/>
        </w:rPr>
        <w:t>C over</w:t>
      </w:r>
      <w:proofErr w:type="spellEnd"/>
      <w:r>
        <w:rPr>
          <w:rFonts w:ascii="Times New Roman" w:eastAsia="ＭＳ 明朝" w:hAnsi="Times New Roman" w:cs="Times New Roman" w:hint="eastAsia"/>
          <w:sz w:val="24"/>
        </w:rPr>
        <w:t xml:space="preserve"> Cu/CeO</w:t>
      </w:r>
      <w:r w:rsidRPr="00AA5BD7">
        <w:rPr>
          <w:rFonts w:ascii="Times New Roman" w:eastAsia="ＭＳ 明朝" w:hAnsi="Times New Roman" w:cs="Times New Roman" w:hint="eastAsia"/>
          <w:sz w:val="24"/>
          <w:vertAlign w:val="subscript"/>
        </w:rPr>
        <w:t>2</w:t>
      </w:r>
      <w:r>
        <w:rPr>
          <w:rFonts w:ascii="Times New Roman" w:eastAsia="ＭＳ 明朝" w:hAnsi="Times New Roman" w:cs="Times New Roman" w:hint="eastAsia"/>
          <w:sz w:val="24"/>
        </w:rPr>
        <w:t xml:space="preserve"> catalysts.</w:t>
      </w:r>
    </w:p>
    <w:tbl>
      <w:tblPr>
        <w:tblStyle w:val="af1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992"/>
        <w:gridCol w:w="1276"/>
        <w:gridCol w:w="1276"/>
        <w:gridCol w:w="1276"/>
        <w:gridCol w:w="1134"/>
        <w:gridCol w:w="1269"/>
      </w:tblGrid>
      <w:tr w:rsidR="00E936EB" w:rsidRPr="00E936EB" w14:paraId="07C0CF92" w14:textId="77777777" w:rsidTr="00D3048C">
        <w:trPr>
          <w:trHeight w:val="679"/>
        </w:trPr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8D451DE" w14:textId="77777777" w:rsidR="00E936EB" w:rsidRPr="00E936EB" w:rsidRDefault="00E936EB" w:rsidP="00E936EB">
            <w:pPr>
              <w:jc w:val="both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Catalyst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58149E3" w14:textId="77777777" w:rsid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Cu</w:t>
            </w:r>
          </w:p>
          <w:p w14:paraId="445580B3" w14:textId="27557BF6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(</w:t>
            </w:r>
            <w:proofErr w:type="spellStart"/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wt</w:t>
            </w:r>
            <w:proofErr w:type="spellEnd"/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%)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0B696C4" w14:textId="77777777" w:rsid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SV</w:t>
            </w:r>
          </w:p>
          <w:p w14:paraId="1F371EB5" w14:textId="1679FB9E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(mL/</w:t>
            </w:r>
            <w:proofErr w:type="spellStart"/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g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  <w:vertAlign w:val="subscript"/>
              </w:rPr>
              <w:t>cat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·h</w:t>
            </w:r>
            <w:proofErr w:type="spellEnd"/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B583E53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CO</w:t>
            </w:r>
            <w:r w:rsidRPr="00E936EB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 xml:space="preserve"> conc.</w:t>
            </w:r>
          </w:p>
          <w:p w14:paraId="20A1CAC4" w14:textId="0430DEF0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(%)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745A50F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CO</w:t>
            </w:r>
            <w:r w:rsidRPr="00E936EB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 xml:space="preserve"> conv.*</w:t>
            </w:r>
          </w:p>
          <w:p w14:paraId="00F1559E" w14:textId="24F11A53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(%)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56E4146" w14:textId="1A01D31E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TOF</w:t>
            </w:r>
            <w:r w:rsidRPr="00E936EB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*</w:t>
            </w:r>
          </w:p>
          <w:p w14:paraId="31CB0115" w14:textId="2F52D5EE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h</w:t>
            </w:r>
            <w:r w:rsidRPr="007832C1">
              <w:rPr>
                <w:rFonts w:ascii="Times New Roman" w:eastAsia="ＭＳ 明朝" w:hAnsi="Times New Roman" w:cs="Times New Roman" w:hint="eastAsia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3F56216" w14:textId="565F411B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Ref.</w:t>
            </w:r>
          </w:p>
        </w:tc>
      </w:tr>
      <w:tr w:rsidR="00E936EB" w:rsidRPr="00E936EB" w14:paraId="75A53188" w14:textId="77777777" w:rsidTr="00E923D4">
        <w:trPr>
          <w:trHeight w:val="293"/>
        </w:trPr>
        <w:tc>
          <w:tcPr>
            <w:tcW w:w="2405" w:type="dxa"/>
            <w:tcBorders>
              <w:top w:val="single" w:sz="4" w:space="0" w:color="auto"/>
            </w:tcBorders>
            <w:hideMark/>
          </w:tcPr>
          <w:p w14:paraId="0AE7C4E5" w14:textId="77777777" w:rsidR="00E936EB" w:rsidRPr="00E936EB" w:rsidRDefault="00E936EB" w:rsidP="00E936EB">
            <w:pPr>
              <w:jc w:val="both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Cu/CeO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14:paraId="78794926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0.5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hideMark/>
          </w:tcPr>
          <w:p w14:paraId="5FF82D57" w14:textId="3063813A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24</w:t>
            </w:r>
            <w:r w:rsidR="00E12C04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0,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hideMark/>
          </w:tcPr>
          <w:p w14:paraId="4EF04A3B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0.3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hideMark/>
          </w:tcPr>
          <w:p w14:paraId="735C9B4A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8.20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14:paraId="42BE4844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27.2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hideMark/>
          </w:tcPr>
          <w:p w14:paraId="18E71F37" w14:textId="31F7F289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This study</w:t>
            </w:r>
          </w:p>
        </w:tc>
      </w:tr>
      <w:tr w:rsidR="00E936EB" w:rsidRPr="00E936EB" w14:paraId="7F1A883F" w14:textId="77777777" w:rsidTr="00E923D4">
        <w:trPr>
          <w:trHeight w:val="356"/>
        </w:trPr>
        <w:tc>
          <w:tcPr>
            <w:tcW w:w="2405" w:type="dxa"/>
            <w:hideMark/>
          </w:tcPr>
          <w:p w14:paraId="5D6A2338" w14:textId="77777777" w:rsidR="00E936EB" w:rsidRPr="00E936EB" w:rsidRDefault="00E936EB" w:rsidP="00E936EB">
            <w:pPr>
              <w:jc w:val="both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CuO-CeO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  <w:vertAlign w:val="subscript"/>
              </w:rPr>
              <w:t>2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 xml:space="preserve"> nanosheet</w:t>
            </w:r>
          </w:p>
        </w:tc>
        <w:tc>
          <w:tcPr>
            <w:tcW w:w="992" w:type="dxa"/>
            <w:hideMark/>
          </w:tcPr>
          <w:p w14:paraId="4BD5FC13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14.7</w:t>
            </w:r>
          </w:p>
        </w:tc>
        <w:tc>
          <w:tcPr>
            <w:tcW w:w="1276" w:type="dxa"/>
            <w:hideMark/>
          </w:tcPr>
          <w:p w14:paraId="6B3451D9" w14:textId="746148A9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54</w:t>
            </w:r>
            <w:r w:rsidR="00E12C04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,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000</w:t>
            </w:r>
          </w:p>
        </w:tc>
        <w:tc>
          <w:tcPr>
            <w:tcW w:w="1276" w:type="dxa"/>
            <w:hideMark/>
          </w:tcPr>
          <w:p w14:paraId="5134CFB7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0.4</w:t>
            </w:r>
          </w:p>
        </w:tc>
        <w:tc>
          <w:tcPr>
            <w:tcW w:w="1276" w:type="dxa"/>
            <w:hideMark/>
          </w:tcPr>
          <w:p w14:paraId="7211903F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39.0</w:t>
            </w:r>
          </w:p>
        </w:tc>
        <w:tc>
          <w:tcPr>
            <w:tcW w:w="1134" w:type="dxa"/>
            <w:hideMark/>
          </w:tcPr>
          <w:p w14:paraId="26D7A8E4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3.33</w:t>
            </w:r>
          </w:p>
        </w:tc>
        <w:tc>
          <w:tcPr>
            <w:tcW w:w="1269" w:type="dxa"/>
            <w:hideMark/>
          </w:tcPr>
          <w:p w14:paraId="3A76EACD" w14:textId="69096C55" w:rsidR="00E936EB" w:rsidRPr="00E936EB" w:rsidRDefault="007832C1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2</w:t>
            </w:r>
            <w:r w:rsidR="00E215B6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4</w:t>
            </w:r>
          </w:p>
        </w:tc>
      </w:tr>
      <w:tr w:rsidR="00E936EB" w:rsidRPr="00E936EB" w14:paraId="529643A8" w14:textId="77777777" w:rsidTr="00E923D4">
        <w:trPr>
          <w:trHeight w:val="403"/>
        </w:trPr>
        <w:tc>
          <w:tcPr>
            <w:tcW w:w="2405" w:type="dxa"/>
            <w:hideMark/>
          </w:tcPr>
          <w:p w14:paraId="37E9C78E" w14:textId="77777777" w:rsidR="00E936EB" w:rsidRPr="00E936EB" w:rsidRDefault="00E936EB" w:rsidP="00E936EB">
            <w:pPr>
              <w:jc w:val="both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Cu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  <w:vertAlign w:val="subscript"/>
              </w:rPr>
              <w:t>0.3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Ce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  <w:vertAlign w:val="subscript"/>
              </w:rPr>
              <w:t>0.7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-T</w:t>
            </w:r>
          </w:p>
        </w:tc>
        <w:tc>
          <w:tcPr>
            <w:tcW w:w="992" w:type="dxa"/>
            <w:hideMark/>
          </w:tcPr>
          <w:p w14:paraId="1E99775E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12.56</w:t>
            </w:r>
          </w:p>
        </w:tc>
        <w:tc>
          <w:tcPr>
            <w:tcW w:w="1276" w:type="dxa"/>
            <w:hideMark/>
          </w:tcPr>
          <w:p w14:paraId="00851064" w14:textId="532D7D3F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54</w:t>
            </w:r>
            <w:r w:rsidR="00E12C04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,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000</w:t>
            </w:r>
          </w:p>
        </w:tc>
        <w:tc>
          <w:tcPr>
            <w:tcW w:w="1276" w:type="dxa"/>
            <w:hideMark/>
          </w:tcPr>
          <w:p w14:paraId="0BD28B7F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6" w:type="dxa"/>
            <w:hideMark/>
          </w:tcPr>
          <w:p w14:paraId="273E3F56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21.0</w:t>
            </w:r>
          </w:p>
        </w:tc>
        <w:tc>
          <w:tcPr>
            <w:tcW w:w="1134" w:type="dxa"/>
            <w:hideMark/>
          </w:tcPr>
          <w:p w14:paraId="1A108E10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2.10</w:t>
            </w:r>
          </w:p>
        </w:tc>
        <w:tc>
          <w:tcPr>
            <w:tcW w:w="1269" w:type="dxa"/>
            <w:hideMark/>
          </w:tcPr>
          <w:p w14:paraId="0826C668" w14:textId="3DD1C20F" w:rsidR="00E936EB" w:rsidRPr="00E936EB" w:rsidRDefault="007832C1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2</w:t>
            </w:r>
            <w:r w:rsidR="00E215B6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5</w:t>
            </w:r>
          </w:p>
        </w:tc>
      </w:tr>
      <w:tr w:rsidR="00E936EB" w:rsidRPr="00E936EB" w14:paraId="539972C8" w14:textId="77777777" w:rsidTr="00E923D4">
        <w:trPr>
          <w:trHeight w:val="267"/>
        </w:trPr>
        <w:tc>
          <w:tcPr>
            <w:tcW w:w="2405" w:type="dxa"/>
            <w:hideMark/>
          </w:tcPr>
          <w:p w14:paraId="69AE6B3E" w14:textId="77777777" w:rsidR="00E936EB" w:rsidRPr="00E936EB" w:rsidRDefault="00E936EB" w:rsidP="00E936EB">
            <w:pPr>
              <w:jc w:val="both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Cu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  <w:vertAlign w:val="subscript"/>
              </w:rPr>
              <w:t>0.1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Ce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  <w:vertAlign w:val="subscript"/>
              </w:rPr>
              <w:t>0.9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-T</w:t>
            </w:r>
          </w:p>
        </w:tc>
        <w:tc>
          <w:tcPr>
            <w:tcW w:w="992" w:type="dxa"/>
            <w:hideMark/>
          </w:tcPr>
          <w:p w14:paraId="63551E8F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4.18</w:t>
            </w:r>
          </w:p>
        </w:tc>
        <w:tc>
          <w:tcPr>
            <w:tcW w:w="1276" w:type="dxa"/>
            <w:hideMark/>
          </w:tcPr>
          <w:p w14:paraId="53824983" w14:textId="132AAB7D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54</w:t>
            </w:r>
            <w:r w:rsidR="00E12C04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,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000</w:t>
            </w:r>
          </w:p>
        </w:tc>
        <w:tc>
          <w:tcPr>
            <w:tcW w:w="1276" w:type="dxa"/>
            <w:hideMark/>
          </w:tcPr>
          <w:p w14:paraId="484B0034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6" w:type="dxa"/>
            <w:hideMark/>
          </w:tcPr>
          <w:p w14:paraId="0053AE06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4.5</w:t>
            </w:r>
          </w:p>
        </w:tc>
        <w:tc>
          <w:tcPr>
            <w:tcW w:w="1134" w:type="dxa"/>
            <w:hideMark/>
          </w:tcPr>
          <w:p w14:paraId="2547DB92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1.35</w:t>
            </w:r>
          </w:p>
        </w:tc>
        <w:tc>
          <w:tcPr>
            <w:tcW w:w="1269" w:type="dxa"/>
            <w:hideMark/>
          </w:tcPr>
          <w:p w14:paraId="50BF3D24" w14:textId="509A168A" w:rsidR="00E936EB" w:rsidRPr="00E936EB" w:rsidRDefault="007832C1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2</w:t>
            </w:r>
            <w:r w:rsidR="00E215B6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5</w:t>
            </w:r>
          </w:p>
        </w:tc>
      </w:tr>
      <w:tr w:rsidR="00E936EB" w:rsidRPr="00E936EB" w14:paraId="53848FFA" w14:textId="77777777" w:rsidTr="00E923D4">
        <w:trPr>
          <w:trHeight w:val="344"/>
        </w:trPr>
        <w:tc>
          <w:tcPr>
            <w:tcW w:w="2405" w:type="dxa"/>
            <w:hideMark/>
          </w:tcPr>
          <w:p w14:paraId="40D5414A" w14:textId="77777777" w:rsidR="00E936EB" w:rsidRPr="00E936EB" w:rsidRDefault="00E936EB" w:rsidP="00E936EB">
            <w:pPr>
              <w:jc w:val="both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proofErr w:type="spellStart"/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CuO</w:t>
            </w:r>
            <w:proofErr w:type="spellEnd"/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/CeO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  <w:vertAlign w:val="subscript"/>
              </w:rPr>
              <w:t>2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 xml:space="preserve"> 20-CC</w:t>
            </w:r>
          </w:p>
        </w:tc>
        <w:tc>
          <w:tcPr>
            <w:tcW w:w="992" w:type="dxa"/>
            <w:hideMark/>
          </w:tcPr>
          <w:p w14:paraId="50369D88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9.7</w:t>
            </w:r>
          </w:p>
        </w:tc>
        <w:tc>
          <w:tcPr>
            <w:tcW w:w="1276" w:type="dxa"/>
            <w:hideMark/>
          </w:tcPr>
          <w:p w14:paraId="5A464897" w14:textId="670186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18</w:t>
            </w:r>
            <w:r w:rsidR="00E12C04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,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000</w:t>
            </w:r>
          </w:p>
        </w:tc>
        <w:tc>
          <w:tcPr>
            <w:tcW w:w="1276" w:type="dxa"/>
            <w:hideMark/>
          </w:tcPr>
          <w:p w14:paraId="555BAF0F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6" w:type="dxa"/>
            <w:hideMark/>
          </w:tcPr>
          <w:p w14:paraId="3957A2FF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34.0</w:t>
            </w:r>
          </w:p>
        </w:tc>
        <w:tc>
          <w:tcPr>
            <w:tcW w:w="1134" w:type="dxa"/>
            <w:hideMark/>
          </w:tcPr>
          <w:p w14:paraId="7214F497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1.47</w:t>
            </w:r>
          </w:p>
        </w:tc>
        <w:tc>
          <w:tcPr>
            <w:tcW w:w="1269" w:type="dxa"/>
            <w:hideMark/>
          </w:tcPr>
          <w:p w14:paraId="28F82A89" w14:textId="646D0118" w:rsidR="00E936EB" w:rsidRPr="00E936EB" w:rsidRDefault="007832C1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2</w:t>
            </w:r>
            <w:r w:rsidR="00E215B6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6</w:t>
            </w:r>
          </w:p>
        </w:tc>
      </w:tr>
      <w:tr w:rsidR="00E936EB" w:rsidRPr="00E936EB" w14:paraId="34AA1AA7" w14:textId="77777777" w:rsidTr="00E923D4">
        <w:trPr>
          <w:trHeight w:val="249"/>
        </w:trPr>
        <w:tc>
          <w:tcPr>
            <w:tcW w:w="2405" w:type="dxa"/>
            <w:hideMark/>
          </w:tcPr>
          <w:p w14:paraId="1F944B3B" w14:textId="77777777" w:rsidR="00E936EB" w:rsidRPr="00E936EB" w:rsidRDefault="00E936EB" w:rsidP="00E936EB">
            <w:pPr>
              <w:jc w:val="both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proofErr w:type="spellStart"/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CuO</w:t>
            </w:r>
            <w:proofErr w:type="spellEnd"/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/CeO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  <w:vertAlign w:val="subscript"/>
              </w:rPr>
              <w:t>2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 xml:space="preserve"> 5-CC</w:t>
            </w:r>
          </w:p>
        </w:tc>
        <w:tc>
          <w:tcPr>
            <w:tcW w:w="992" w:type="dxa"/>
            <w:hideMark/>
          </w:tcPr>
          <w:p w14:paraId="1716CF02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2.4</w:t>
            </w:r>
          </w:p>
        </w:tc>
        <w:tc>
          <w:tcPr>
            <w:tcW w:w="1276" w:type="dxa"/>
            <w:hideMark/>
          </w:tcPr>
          <w:p w14:paraId="61103885" w14:textId="40907BF1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18</w:t>
            </w:r>
            <w:r w:rsidR="00E12C04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,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000</w:t>
            </w:r>
          </w:p>
        </w:tc>
        <w:tc>
          <w:tcPr>
            <w:tcW w:w="1276" w:type="dxa"/>
            <w:hideMark/>
          </w:tcPr>
          <w:p w14:paraId="46553A61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6" w:type="dxa"/>
            <w:hideMark/>
          </w:tcPr>
          <w:p w14:paraId="4EAD82F0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20.0</w:t>
            </w:r>
          </w:p>
        </w:tc>
        <w:tc>
          <w:tcPr>
            <w:tcW w:w="1134" w:type="dxa"/>
            <w:hideMark/>
          </w:tcPr>
          <w:p w14:paraId="71851A02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3.49</w:t>
            </w:r>
          </w:p>
        </w:tc>
        <w:tc>
          <w:tcPr>
            <w:tcW w:w="1269" w:type="dxa"/>
            <w:hideMark/>
          </w:tcPr>
          <w:p w14:paraId="1A43C35A" w14:textId="76BE8B90" w:rsidR="00E936EB" w:rsidRPr="00E936EB" w:rsidRDefault="007832C1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2</w:t>
            </w:r>
            <w:r w:rsidR="00E215B6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6</w:t>
            </w:r>
          </w:p>
        </w:tc>
      </w:tr>
      <w:tr w:rsidR="00E936EB" w:rsidRPr="00E936EB" w14:paraId="62B5C4AD" w14:textId="77777777" w:rsidTr="00E923D4">
        <w:trPr>
          <w:trHeight w:val="354"/>
        </w:trPr>
        <w:tc>
          <w:tcPr>
            <w:tcW w:w="2405" w:type="dxa"/>
            <w:hideMark/>
          </w:tcPr>
          <w:p w14:paraId="7CCD5307" w14:textId="77777777" w:rsidR="00E936EB" w:rsidRPr="00E936EB" w:rsidRDefault="00E936EB" w:rsidP="00E936EB">
            <w:pPr>
              <w:jc w:val="both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CuO-CeO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992" w:type="dxa"/>
            <w:hideMark/>
          </w:tcPr>
          <w:p w14:paraId="6BF735FE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276" w:type="dxa"/>
            <w:hideMark/>
          </w:tcPr>
          <w:p w14:paraId="05DF3442" w14:textId="01EF97EF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60</w:t>
            </w:r>
            <w:r w:rsidR="00E12C04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,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000</w:t>
            </w:r>
          </w:p>
        </w:tc>
        <w:tc>
          <w:tcPr>
            <w:tcW w:w="1276" w:type="dxa"/>
            <w:hideMark/>
          </w:tcPr>
          <w:p w14:paraId="5EE47981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6" w:type="dxa"/>
            <w:hideMark/>
          </w:tcPr>
          <w:p w14:paraId="7E16262C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10.0</w:t>
            </w:r>
          </w:p>
        </w:tc>
        <w:tc>
          <w:tcPr>
            <w:tcW w:w="1134" w:type="dxa"/>
            <w:hideMark/>
          </w:tcPr>
          <w:p w14:paraId="32C35DCC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1269" w:type="dxa"/>
            <w:hideMark/>
          </w:tcPr>
          <w:p w14:paraId="0BF21FAC" w14:textId="33479EB4" w:rsidR="00E936EB" w:rsidRPr="00E936EB" w:rsidRDefault="007832C1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2</w:t>
            </w:r>
            <w:r w:rsidR="00E215B6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7</w:t>
            </w:r>
          </w:p>
        </w:tc>
      </w:tr>
      <w:tr w:rsidR="00E936EB" w:rsidRPr="00E936EB" w14:paraId="22ACA050" w14:textId="77777777" w:rsidTr="00E923D4">
        <w:trPr>
          <w:trHeight w:val="360"/>
        </w:trPr>
        <w:tc>
          <w:tcPr>
            <w:tcW w:w="2405" w:type="dxa"/>
            <w:hideMark/>
          </w:tcPr>
          <w:p w14:paraId="72470DB7" w14:textId="77777777" w:rsidR="00E936EB" w:rsidRPr="00E936EB" w:rsidRDefault="00E936EB" w:rsidP="00E936EB">
            <w:pPr>
              <w:jc w:val="both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Cu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  <w:vertAlign w:val="subscript"/>
              </w:rPr>
              <w:t>0.1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Ce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  <w:vertAlign w:val="subscript"/>
              </w:rPr>
              <w:t>0.9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O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992" w:type="dxa"/>
            <w:hideMark/>
          </w:tcPr>
          <w:p w14:paraId="2AE622C3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4.18</w:t>
            </w:r>
          </w:p>
        </w:tc>
        <w:tc>
          <w:tcPr>
            <w:tcW w:w="1276" w:type="dxa"/>
            <w:hideMark/>
          </w:tcPr>
          <w:p w14:paraId="59D0614A" w14:textId="5FA454F5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30</w:t>
            </w:r>
            <w:r w:rsidR="00E12C04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,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000</w:t>
            </w:r>
          </w:p>
        </w:tc>
        <w:tc>
          <w:tcPr>
            <w:tcW w:w="1276" w:type="dxa"/>
            <w:hideMark/>
          </w:tcPr>
          <w:p w14:paraId="2A31348B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6" w:type="dxa"/>
            <w:hideMark/>
          </w:tcPr>
          <w:p w14:paraId="3CB9781C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12.0</w:t>
            </w:r>
          </w:p>
        </w:tc>
        <w:tc>
          <w:tcPr>
            <w:tcW w:w="1134" w:type="dxa"/>
            <w:hideMark/>
          </w:tcPr>
          <w:p w14:paraId="3241AC2E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2.00</w:t>
            </w:r>
          </w:p>
        </w:tc>
        <w:tc>
          <w:tcPr>
            <w:tcW w:w="1269" w:type="dxa"/>
            <w:hideMark/>
          </w:tcPr>
          <w:p w14:paraId="1C772AAB" w14:textId="61A82B48" w:rsidR="00E936EB" w:rsidRPr="00E936EB" w:rsidRDefault="00E215B6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28</w:t>
            </w:r>
          </w:p>
        </w:tc>
      </w:tr>
      <w:tr w:rsidR="00E936EB" w:rsidRPr="00E936EB" w14:paraId="6E29B8A0" w14:textId="77777777" w:rsidTr="00E923D4">
        <w:trPr>
          <w:trHeight w:val="407"/>
        </w:trPr>
        <w:tc>
          <w:tcPr>
            <w:tcW w:w="2405" w:type="dxa"/>
            <w:hideMark/>
          </w:tcPr>
          <w:p w14:paraId="538EEDC2" w14:textId="77777777" w:rsidR="00E936EB" w:rsidRPr="00E936EB" w:rsidRDefault="00E936EB" w:rsidP="00E936EB">
            <w:pPr>
              <w:jc w:val="both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0.15Cu/CeO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  <w:vertAlign w:val="subscript"/>
              </w:rPr>
              <w:t>2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 xml:space="preserve"> nanorod</w:t>
            </w:r>
          </w:p>
        </w:tc>
        <w:tc>
          <w:tcPr>
            <w:tcW w:w="992" w:type="dxa"/>
            <w:hideMark/>
          </w:tcPr>
          <w:p w14:paraId="2D441D5E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6.27</w:t>
            </w:r>
          </w:p>
        </w:tc>
        <w:tc>
          <w:tcPr>
            <w:tcW w:w="1276" w:type="dxa"/>
            <w:hideMark/>
          </w:tcPr>
          <w:p w14:paraId="29277C96" w14:textId="3E5C307F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30</w:t>
            </w:r>
            <w:r w:rsidR="00E12C04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,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000</w:t>
            </w:r>
          </w:p>
        </w:tc>
        <w:tc>
          <w:tcPr>
            <w:tcW w:w="1276" w:type="dxa"/>
            <w:hideMark/>
          </w:tcPr>
          <w:p w14:paraId="6AE34D5F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  <w:hideMark/>
          </w:tcPr>
          <w:p w14:paraId="2D1C2F46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17.0</w:t>
            </w:r>
          </w:p>
        </w:tc>
        <w:tc>
          <w:tcPr>
            <w:tcW w:w="1134" w:type="dxa"/>
            <w:hideMark/>
          </w:tcPr>
          <w:p w14:paraId="2D4E4A5A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5.67</w:t>
            </w:r>
          </w:p>
        </w:tc>
        <w:tc>
          <w:tcPr>
            <w:tcW w:w="1269" w:type="dxa"/>
            <w:hideMark/>
          </w:tcPr>
          <w:p w14:paraId="2F8721D5" w14:textId="521ED3A1" w:rsidR="00E936EB" w:rsidRPr="00E936EB" w:rsidRDefault="00E215B6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29</w:t>
            </w:r>
          </w:p>
        </w:tc>
      </w:tr>
      <w:tr w:rsidR="00E936EB" w:rsidRPr="00E936EB" w14:paraId="075BC3D5" w14:textId="77777777" w:rsidTr="00E923D4">
        <w:trPr>
          <w:trHeight w:val="413"/>
        </w:trPr>
        <w:tc>
          <w:tcPr>
            <w:tcW w:w="2405" w:type="dxa"/>
            <w:hideMark/>
          </w:tcPr>
          <w:p w14:paraId="519CC092" w14:textId="77777777" w:rsidR="00E936EB" w:rsidRPr="00E936EB" w:rsidRDefault="00E936EB" w:rsidP="00E936EB">
            <w:pPr>
              <w:jc w:val="both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0.05Cu/CeO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  <w:vertAlign w:val="subscript"/>
              </w:rPr>
              <w:t>2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 xml:space="preserve"> nanorod</w:t>
            </w:r>
          </w:p>
        </w:tc>
        <w:tc>
          <w:tcPr>
            <w:tcW w:w="992" w:type="dxa"/>
            <w:hideMark/>
          </w:tcPr>
          <w:p w14:paraId="059470FE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2.09</w:t>
            </w:r>
          </w:p>
        </w:tc>
        <w:tc>
          <w:tcPr>
            <w:tcW w:w="1276" w:type="dxa"/>
            <w:hideMark/>
          </w:tcPr>
          <w:p w14:paraId="2ABF6C7C" w14:textId="71BD3B6B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30</w:t>
            </w:r>
            <w:r w:rsidR="00E12C04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,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000</w:t>
            </w:r>
          </w:p>
        </w:tc>
        <w:tc>
          <w:tcPr>
            <w:tcW w:w="1276" w:type="dxa"/>
            <w:hideMark/>
          </w:tcPr>
          <w:p w14:paraId="0CB18AF8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  <w:hideMark/>
          </w:tcPr>
          <w:p w14:paraId="122D0F3C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5.0</w:t>
            </w:r>
          </w:p>
        </w:tc>
        <w:tc>
          <w:tcPr>
            <w:tcW w:w="1134" w:type="dxa"/>
            <w:hideMark/>
          </w:tcPr>
          <w:p w14:paraId="65AE1AAE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5.00</w:t>
            </w:r>
          </w:p>
        </w:tc>
        <w:tc>
          <w:tcPr>
            <w:tcW w:w="1269" w:type="dxa"/>
            <w:hideMark/>
          </w:tcPr>
          <w:p w14:paraId="634273A7" w14:textId="420277CA" w:rsidR="00E936EB" w:rsidRPr="00E936EB" w:rsidRDefault="00E215B6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29</w:t>
            </w:r>
          </w:p>
        </w:tc>
      </w:tr>
      <w:tr w:rsidR="00E936EB" w:rsidRPr="00E936EB" w14:paraId="57621CC3" w14:textId="77777777" w:rsidTr="00E923D4">
        <w:trPr>
          <w:trHeight w:val="381"/>
        </w:trPr>
        <w:tc>
          <w:tcPr>
            <w:tcW w:w="2405" w:type="dxa"/>
            <w:hideMark/>
          </w:tcPr>
          <w:p w14:paraId="66748703" w14:textId="77777777" w:rsidR="00E936EB" w:rsidRPr="00E936EB" w:rsidRDefault="00E936EB" w:rsidP="00E936EB">
            <w:pPr>
              <w:jc w:val="both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CuO-CeO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  <w:vertAlign w:val="subscript"/>
              </w:rPr>
              <w:t>2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 xml:space="preserve"> 450-CC</w:t>
            </w:r>
          </w:p>
        </w:tc>
        <w:tc>
          <w:tcPr>
            <w:tcW w:w="992" w:type="dxa"/>
            <w:hideMark/>
          </w:tcPr>
          <w:p w14:paraId="1F6C669E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8.37</w:t>
            </w:r>
          </w:p>
        </w:tc>
        <w:tc>
          <w:tcPr>
            <w:tcW w:w="1276" w:type="dxa"/>
            <w:hideMark/>
          </w:tcPr>
          <w:p w14:paraId="1CA97DCA" w14:textId="039D7C6C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18</w:t>
            </w:r>
            <w:r w:rsidR="00E12C04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,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000</w:t>
            </w:r>
          </w:p>
        </w:tc>
        <w:tc>
          <w:tcPr>
            <w:tcW w:w="1276" w:type="dxa"/>
            <w:hideMark/>
          </w:tcPr>
          <w:p w14:paraId="2D4B5F50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6" w:type="dxa"/>
            <w:hideMark/>
          </w:tcPr>
          <w:p w14:paraId="3F944AFE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36.5</w:t>
            </w:r>
          </w:p>
        </w:tc>
        <w:tc>
          <w:tcPr>
            <w:tcW w:w="1134" w:type="dxa"/>
            <w:hideMark/>
          </w:tcPr>
          <w:p w14:paraId="370DBE54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1.82</w:t>
            </w:r>
          </w:p>
        </w:tc>
        <w:tc>
          <w:tcPr>
            <w:tcW w:w="1269" w:type="dxa"/>
            <w:hideMark/>
          </w:tcPr>
          <w:p w14:paraId="254B5E01" w14:textId="2FA6E5CB" w:rsidR="00E936EB" w:rsidRPr="00E936EB" w:rsidRDefault="007832C1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3</w:t>
            </w:r>
            <w:r w:rsidR="00E215B6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0</w:t>
            </w:r>
          </w:p>
        </w:tc>
      </w:tr>
      <w:tr w:rsidR="00E936EB" w:rsidRPr="00E936EB" w14:paraId="495B909A" w14:textId="77777777" w:rsidTr="00E923D4">
        <w:trPr>
          <w:trHeight w:val="120"/>
        </w:trPr>
        <w:tc>
          <w:tcPr>
            <w:tcW w:w="2405" w:type="dxa"/>
            <w:tcBorders>
              <w:bottom w:val="single" w:sz="4" w:space="0" w:color="auto"/>
            </w:tcBorders>
            <w:hideMark/>
          </w:tcPr>
          <w:p w14:paraId="69F63ADB" w14:textId="77777777" w:rsidR="00E936EB" w:rsidRPr="00E936EB" w:rsidRDefault="00E936EB" w:rsidP="00E936EB">
            <w:pPr>
              <w:jc w:val="both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Cu/CeO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  <w:vertAlign w:val="subscript"/>
              </w:rPr>
              <w:t>2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 xml:space="preserve"> nanorod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14:paraId="263CD17B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12.34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14:paraId="063D2112" w14:textId="4BBAFB26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7</w:t>
            </w:r>
            <w:r w:rsidR="00E12C04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,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14:paraId="722A6AA8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14:paraId="604A94EF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100.0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14:paraId="28406FDD" w14:textId="77777777" w:rsidR="00E936EB" w:rsidRPr="00E936EB" w:rsidRDefault="00E936EB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1.36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hideMark/>
          </w:tcPr>
          <w:p w14:paraId="4B103F5C" w14:textId="602341F5" w:rsidR="00E936EB" w:rsidRPr="00E936EB" w:rsidRDefault="007832C1" w:rsidP="007832C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3</w:t>
            </w:r>
            <w:r w:rsidR="00E215B6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1</w:t>
            </w:r>
          </w:p>
        </w:tc>
      </w:tr>
    </w:tbl>
    <w:p w14:paraId="2B9366A3" w14:textId="24F39EED" w:rsidR="008C7E3C" w:rsidRDefault="00E936EB" w:rsidP="008C7E3C">
      <w:pPr>
        <w:jc w:val="both"/>
        <w:rPr>
          <w:rFonts w:ascii="Times New Roman" w:eastAsia="ＭＳ 明朝" w:hAnsi="Times New Roman" w:cs="Times New Roman"/>
          <w:sz w:val="24"/>
        </w:rPr>
      </w:pPr>
      <w:r>
        <w:rPr>
          <w:rFonts w:ascii="Times New Roman" w:eastAsia="ＭＳ 明朝" w:hAnsi="Times New Roman" w:cs="Times New Roman" w:hint="eastAsia"/>
          <w:sz w:val="24"/>
        </w:rPr>
        <w:t xml:space="preserve">* at 60 </w:t>
      </w:r>
      <w:r>
        <w:rPr>
          <w:rFonts w:ascii="ＭＳ 明朝" w:eastAsia="ＭＳ 明朝" w:hAnsi="ＭＳ 明朝" w:cs="Times New Roman" w:hint="eastAsia"/>
          <w:sz w:val="24"/>
        </w:rPr>
        <w:t>º</w:t>
      </w:r>
      <w:r>
        <w:rPr>
          <w:rFonts w:ascii="Times New Roman" w:eastAsia="ＭＳ 明朝" w:hAnsi="Times New Roman" w:cs="Times New Roman" w:hint="eastAsia"/>
          <w:sz w:val="24"/>
        </w:rPr>
        <w:t>C</w:t>
      </w:r>
    </w:p>
    <w:p w14:paraId="50D53416" w14:textId="2245F635" w:rsidR="00AA5BD7" w:rsidRDefault="00AA5BD7">
      <w:pPr>
        <w:widowControl/>
        <w:rPr>
          <w:rFonts w:ascii="Times New Roman" w:eastAsia="ＭＳ 明朝" w:hAnsi="Times New Roman" w:cs="Times New Roman"/>
          <w:noProof/>
          <w:sz w:val="24"/>
        </w:rPr>
      </w:pPr>
    </w:p>
    <w:p w14:paraId="1DF0D610" w14:textId="77777777" w:rsidR="001E52CF" w:rsidRDefault="001E52CF">
      <w:pPr>
        <w:widowControl/>
        <w:rPr>
          <w:rFonts w:ascii="Times New Roman" w:eastAsia="ＭＳ 明朝" w:hAnsi="Times New Roman" w:cs="Times New Roman"/>
          <w:noProof/>
          <w:sz w:val="24"/>
        </w:rPr>
      </w:pPr>
    </w:p>
    <w:p w14:paraId="586A2217" w14:textId="77777777" w:rsidR="001C22DD" w:rsidRDefault="001C22DD">
      <w:pPr>
        <w:widowControl/>
        <w:rPr>
          <w:rFonts w:ascii="Times New Roman" w:eastAsia="ＭＳ 明朝" w:hAnsi="Times New Roman" w:cs="Times New Roman"/>
          <w:noProof/>
          <w:sz w:val="24"/>
        </w:rPr>
      </w:pPr>
    </w:p>
    <w:p w14:paraId="67AF2503" w14:textId="188F50F1" w:rsidR="001E52CF" w:rsidRDefault="001E52CF" w:rsidP="001E52CF">
      <w:pPr>
        <w:jc w:val="both"/>
        <w:rPr>
          <w:rFonts w:ascii="Times New Roman" w:eastAsia="ＭＳ 明朝" w:hAnsi="Times New Roman" w:cs="Times New Roman"/>
          <w:sz w:val="24"/>
        </w:rPr>
      </w:pPr>
      <w:r>
        <w:rPr>
          <w:rFonts w:ascii="Times New Roman" w:eastAsia="ＭＳ 明朝" w:hAnsi="Times New Roman" w:cs="Times New Roman" w:hint="eastAsia"/>
          <w:b/>
          <w:bCs/>
          <w:sz w:val="24"/>
        </w:rPr>
        <w:t xml:space="preserve">Table </w:t>
      </w:r>
      <w:r w:rsidRPr="00B14DBD">
        <w:rPr>
          <w:rFonts w:ascii="Times New Roman" w:eastAsia="ＭＳ 明朝" w:hAnsi="Times New Roman" w:cs="Times New Roman" w:hint="eastAsia"/>
          <w:b/>
          <w:bCs/>
          <w:sz w:val="24"/>
        </w:rPr>
        <w:t>S</w:t>
      </w:r>
      <w:r>
        <w:rPr>
          <w:rFonts w:ascii="Times New Roman" w:eastAsia="ＭＳ 明朝" w:hAnsi="Times New Roman" w:cs="Times New Roman" w:hint="eastAsia"/>
          <w:b/>
          <w:bCs/>
          <w:sz w:val="24"/>
        </w:rPr>
        <w:t>2</w:t>
      </w:r>
      <w:r>
        <w:rPr>
          <w:rFonts w:ascii="Times New Roman" w:eastAsia="ＭＳ 明朝" w:hAnsi="Times New Roman" w:cs="Times New Roman" w:hint="eastAsia"/>
          <w:sz w:val="24"/>
        </w:rPr>
        <w:t xml:space="preserve"> Comparison of TOF at 70 </w:t>
      </w:r>
      <w:r>
        <w:rPr>
          <w:rFonts w:ascii="ＭＳ 明朝" w:eastAsia="ＭＳ 明朝" w:hAnsi="ＭＳ 明朝" w:cs="Times New Roman" w:hint="eastAsia"/>
          <w:sz w:val="24"/>
        </w:rPr>
        <w:t>º</w:t>
      </w:r>
      <w:r>
        <w:rPr>
          <w:rFonts w:ascii="Times New Roman" w:eastAsia="ＭＳ 明朝" w:hAnsi="Times New Roman" w:cs="Times New Roman" w:hint="eastAsia"/>
          <w:sz w:val="24"/>
        </w:rPr>
        <w:t xml:space="preserve">C with </w:t>
      </w:r>
      <w:r w:rsidR="00C37B3D">
        <w:rPr>
          <w:rFonts w:ascii="Times New Roman" w:eastAsia="ＭＳ 明朝" w:hAnsi="Times New Roman" w:cs="Times New Roman" w:hint="eastAsia"/>
          <w:sz w:val="24"/>
        </w:rPr>
        <w:t xml:space="preserve">after treated CuCe catalysts </w:t>
      </w:r>
      <w:r w:rsidR="00C37B3D">
        <w:rPr>
          <w:rFonts w:ascii="Times New Roman" w:eastAsia="ＭＳ 明朝" w:hAnsi="Times New Roman" w:cs="Times New Roman"/>
          <w:sz w:val="24"/>
        </w:rPr>
        <w:t>reported</w:t>
      </w:r>
      <w:r w:rsidR="00C37B3D">
        <w:rPr>
          <w:rFonts w:ascii="Times New Roman" w:eastAsia="ＭＳ 明朝" w:hAnsi="Times New Roman" w:cs="Times New Roman" w:hint="eastAsia"/>
          <w:sz w:val="24"/>
        </w:rPr>
        <w:t xml:space="preserve"> by Tian et al. [3</w:t>
      </w:r>
      <w:r w:rsidR="00856BC1">
        <w:rPr>
          <w:rFonts w:ascii="Times New Roman" w:eastAsia="ＭＳ 明朝" w:hAnsi="Times New Roman" w:cs="Times New Roman" w:hint="eastAsia"/>
          <w:sz w:val="24"/>
        </w:rPr>
        <w:t>3</w:t>
      </w:r>
      <w:r w:rsidR="00C37B3D">
        <w:rPr>
          <w:rFonts w:ascii="Times New Roman" w:eastAsia="ＭＳ 明朝" w:hAnsi="Times New Roman" w:cs="Times New Roman" w:hint="eastAsia"/>
          <w:sz w:val="24"/>
        </w:rPr>
        <w:t>]</w:t>
      </w:r>
      <w:r>
        <w:rPr>
          <w:rFonts w:ascii="Times New Roman" w:eastAsia="ＭＳ 明朝" w:hAnsi="Times New Roman" w:cs="Times New Roman" w:hint="eastAsia"/>
          <w:sz w:val="24"/>
        </w:rPr>
        <w:t>.</w:t>
      </w:r>
    </w:p>
    <w:tbl>
      <w:tblPr>
        <w:tblStyle w:val="af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850"/>
        <w:gridCol w:w="2835"/>
        <w:gridCol w:w="1843"/>
        <w:gridCol w:w="2126"/>
      </w:tblGrid>
      <w:tr w:rsidR="00E12C04" w:rsidRPr="00E936EB" w14:paraId="24F8FEBC" w14:textId="77777777" w:rsidTr="00E923D4">
        <w:trPr>
          <w:trHeight w:val="679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52BC2CD" w14:textId="77777777" w:rsidR="00E12C04" w:rsidRPr="00E936EB" w:rsidRDefault="00E12C04" w:rsidP="00B14CA0">
            <w:pPr>
              <w:jc w:val="both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Catalyst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ADCFCBA" w14:textId="77777777" w:rsidR="00E12C04" w:rsidRDefault="00E12C04" w:rsidP="00B14CA0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Cu</w:t>
            </w:r>
          </w:p>
          <w:p w14:paraId="4AD845A2" w14:textId="77777777" w:rsidR="00E12C04" w:rsidRPr="00E936EB" w:rsidRDefault="00E12C04" w:rsidP="00B14CA0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(</w:t>
            </w:r>
            <w:proofErr w:type="spellStart"/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wt</w:t>
            </w:r>
            <w:proofErr w:type="spellEnd"/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%)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0281FB4" w14:textId="72DFA5FF" w:rsidR="00E12C04" w:rsidRPr="00E936EB" w:rsidRDefault="00E12C04" w:rsidP="00B14CA0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Treatment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E552091" w14:textId="0A0C06EE" w:rsidR="00E12C04" w:rsidRPr="00E936EB" w:rsidRDefault="00E12C04" w:rsidP="00B14CA0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TOF</w:t>
            </w:r>
          </w:p>
          <w:p w14:paraId="22CF5543" w14:textId="3F53B9CF" w:rsidR="00E12C04" w:rsidRPr="001E52CF" w:rsidRDefault="00E12C04" w:rsidP="00B14CA0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(10</w:t>
            </w:r>
            <w:r w:rsidRPr="001E52CF">
              <w:rPr>
                <w:rFonts w:ascii="Times New Roman" w:eastAsia="ＭＳ 明朝" w:hAnsi="Times New Roman" w:cs="Times New Roman" w:hint="eastAsia"/>
                <w:sz w:val="22"/>
                <w:szCs w:val="22"/>
                <w:vertAlign w:val="superscript"/>
              </w:rPr>
              <w:t>-2</w:t>
            </w:r>
            <w:r>
              <w:rPr>
                <w:rFonts w:ascii="Times New Roman" w:eastAsia="ＭＳ 明朝" w:hAnsi="Times New Roman" w:cs="Times New Roman" w:hint="eastAsia"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s</w:t>
            </w:r>
            <w:r>
              <w:rPr>
                <w:rFonts w:ascii="Times New Roman" w:eastAsia="ＭＳ 明朝" w:hAnsi="Times New Roman" w:cs="Times New Roman" w:hint="eastAsia"/>
                <w:sz w:val="22"/>
                <w:szCs w:val="22"/>
                <w:vertAlign w:val="superscript"/>
              </w:rPr>
              <w:t>-1</w:t>
            </w: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706A51D" w14:textId="77777777" w:rsidR="00E12C04" w:rsidRPr="00E936EB" w:rsidRDefault="00E12C04" w:rsidP="00B14CA0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Ref.</w:t>
            </w:r>
          </w:p>
        </w:tc>
      </w:tr>
      <w:tr w:rsidR="00E12C04" w:rsidRPr="00E936EB" w14:paraId="2AADBBD0" w14:textId="77777777" w:rsidTr="00E923D4">
        <w:trPr>
          <w:trHeight w:val="293"/>
        </w:trPr>
        <w:tc>
          <w:tcPr>
            <w:tcW w:w="1980" w:type="dxa"/>
            <w:tcBorders>
              <w:top w:val="single" w:sz="4" w:space="0" w:color="auto"/>
            </w:tcBorders>
            <w:hideMark/>
          </w:tcPr>
          <w:p w14:paraId="7F514AC9" w14:textId="380812B0" w:rsidR="00E12C04" w:rsidRPr="00E12C04" w:rsidRDefault="00E12C04" w:rsidP="00B14CA0">
            <w:pPr>
              <w:jc w:val="both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 xml:space="preserve">0.5 </w:t>
            </w:r>
            <w:proofErr w:type="spellStart"/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wt</w:t>
            </w:r>
            <w:proofErr w:type="spellEnd"/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 xml:space="preserve">% 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Cu/CeO</w:t>
            </w: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hideMark/>
          </w:tcPr>
          <w:p w14:paraId="6CAEEEB6" w14:textId="77777777" w:rsidR="00E12C04" w:rsidRPr="00E936EB" w:rsidRDefault="00E12C04" w:rsidP="00B14CA0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0.5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DE94781" w14:textId="24A5BBA6" w:rsidR="00E12C04" w:rsidRPr="00E936EB" w:rsidRDefault="00E12C04" w:rsidP="00B14CA0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62490">
              <w:rPr>
                <w:rFonts w:ascii="Times New Roman" w:eastAsia="ＭＳ 明朝" w:hAnsi="Times New Roman" w:cs="Times New Roman"/>
                <w:sz w:val="24"/>
              </w:rPr>
              <w:t>10%O</w:t>
            </w:r>
            <w:r w:rsidRPr="00DA0E05">
              <w:rPr>
                <w:rFonts w:ascii="Times New Roman" w:eastAsia="ＭＳ 明朝" w:hAnsi="Times New Roman" w:cs="Times New Roman"/>
                <w:sz w:val="24"/>
                <w:vertAlign w:val="subscript"/>
              </w:rPr>
              <w:t>2</w:t>
            </w:r>
            <w:r w:rsidRPr="00E62490">
              <w:rPr>
                <w:rFonts w:ascii="Times New Roman" w:eastAsia="ＭＳ 明朝" w:hAnsi="Times New Roman" w:cs="Times New Roman"/>
                <w:sz w:val="24"/>
              </w:rPr>
              <w:t>/N</w:t>
            </w:r>
            <w:r w:rsidRPr="00DA0E05">
              <w:rPr>
                <w:rFonts w:ascii="Times New Roman" w:eastAsia="ＭＳ 明朝" w:hAnsi="Times New Roman" w:cs="Times New Roman"/>
                <w:sz w:val="24"/>
                <w:vertAlign w:val="subscript"/>
              </w:rPr>
              <w:t>2</w:t>
            </w:r>
            <w:r w:rsidRPr="00775F7D">
              <w:rPr>
                <w:rFonts w:ascii="Times New Roman" w:eastAsia="ＭＳ 明朝" w:hAnsi="Times New Roman" w:cs="Times New Roman"/>
                <w:sz w:val="24"/>
              </w:rPr>
              <w:t xml:space="preserve"> at 300 °C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hideMark/>
          </w:tcPr>
          <w:p w14:paraId="6968DB21" w14:textId="5B4DB092" w:rsidR="00E12C04" w:rsidRPr="00E936EB" w:rsidRDefault="00E12C04" w:rsidP="00B14CA0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1.0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hideMark/>
          </w:tcPr>
          <w:p w14:paraId="76AB74D3" w14:textId="77777777" w:rsidR="00E12C04" w:rsidRPr="00E936EB" w:rsidRDefault="00E12C04" w:rsidP="00B14CA0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This study</w:t>
            </w:r>
          </w:p>
        </w:tc>
      </w:tr>
      <w:tr w:rsidR="00E12C04" w:rsidRPr="00E936EB" w14:paraId="3C454063" w14:textId="77777777" w:rsidTr="00E923D4">
        <w:trPr>
          <w:trHeight w:val="356"/>
        </w:trPr>
        <w:tc>
          <w:tcPr>
            <w:tcW w:w="1980" w:type="dxa"/>
            <w:hideMark/>
          </w:tcPr>
          <w:p w14:paraId="660AE976" w14:textId="582D1FCE" w:rsidR="00E12C04" w:rsidRPr="00E936EB" w:rsidRDefault="00E12C04" w:rsidP="00B14CA0">
            <w:pPr>
              <w:jc w:val="both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CuCe-Red</w:t>
            </w:r>
          </w:p>
        </w:tc>
        <w:tc>
          <w:tcPr>
            <w:tcW w:w="850" w:type="dxa"/>
            <w:vMerge w:val="restart"/>
            <w:vAlign w:val="center"/>
            <w:hideMark/>
          </w:tcPr>
          <w:p w14:paraId="26D766F6" w14:textId="77777777" w:rsidR="00E12C04" w:rsidRPr="00E936EB" w:rsidRDefault="00E12C04" w:rsidP="00B14CA0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5.0</w:t>
            </w:r>
          </w:p>
          <w:p w14:paraId="4BAB37F9" w14:textId="721A3F9E" w:rsidR="00E12C04" w:rsidRPr="00E936EB" w:rsidRDefault="00E12C04" w:rsidP="00B14CA0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84073EA" w14:textId="24BE747D" w:rsidR="00E12C04" w:rsidRPr="00E936EB" w:rsidRDefault="00E12C04" w:rsidP="00B14CA0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1E52CF">
              <w:rPr>
                <w:rFonts w:ascii="Times New Roman" w:eastAsia="ＭＳ 明朝" w:hAnsi="Times New Roman" w:cs="Times New Roman"/>
                <w:sz w:val="22"/>
                <w:szCs w:val="22"/>
              </w:rPr>
              <w:t>1% CO/</w:t>
            </w:r>
            <w:proofErr w:type="spellStart"/>
            <w:r w:rsidRPr="001E52CF">
              <w:rPr>
                <w:rFonts w:ascii="Times New Roman" w:eastAsia="ＭＳ 明朝" w:hAnsi="Times New Roman" w:cs="Times New Roman"/>
                <w:sz w:val="22"/>
                <w:szCs w:val="22"/>
              </w:rPr>
              <w:t>Ar</w:t>
            </w:r>
            <w:proofErr w:type="spellEnd"/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 xml:space="preserve"> at 200 </w:t>
            </w:r>
            <w:r w:rsidRPr="00775F7D">
              <w:rPr>
                <w:rFonts w:ascii="Times New Roman" w:eastAsia="ＭＳ 明朝" w:hAnsi="Times New Roman" w:cs="Times New Roman"/>
                <w:sz w:val="24"/>
              </w:rPr>
              <w:t>°C</w:t>
            </w:r>
          </w:p>
        </w:tc>
        <w:tc>
          <w:tcPr>
            <w:tcW w:w="1843" w:type="dxa"/>
            <w:hideMark/>
          </w:tcPr>
          <w:p w14:paraId="5BABCB05" w14:textId="6936849D" w:rsidR="00E12C04" w:rsidRPr="00E936EB" w:rsidRDefault="00E12C04" w:rsidP="00B14CA0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40</w:t>
            </w:r>
          </w:p>
        </w:tc>
        <w:tc>
          <w:tcPr>
            <w:tcW w:w="2126" w:type="dxa"/>
            <w:vMerge w:val="restart"/>
            <w:vAlign w:val="center"/>
          </w:tcPr>
          <w:p w14:paraId="68987820" w14:textId="5D8F1738" w:rsidR="00E12C04" w:rsidRPr="00E936EB" w:rsidRDefault="00E12C04" w:rsidP="00B14CA0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3</w:t>
            </w:r>
            <w:r w:rsidR="00E215B6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3</w:t>
            </w:r>
          </w:p>
        </w:tc>
      </w:tr>
      <w:tr w:rsidR="00E12C04" w:rsidRPr="00E936EB" w14:paraId="3EF8D661" w14:textId="77777777" w:rsidTr="00E923D4">
        <w:trPr>
          <w:trHeight w:val="403"/>
        </w:trPr>
        <w:tc>
          <w:tcPr>
            <w:tcW w:w="1980" w:type="dxa"/>
            <w:hideMark/>
          </w:tcPr>
          <w:p w14:paraId="47C3EADC" w14:textId="2CF69AC4" w:rsidR="00E12C04" w:rsidRPr="00E936EB" w:rsidRDefault="00E12C04" w:rsidP="00B14CA0">
            <w:pPr>
              <w:jc w:val="both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CuCe-Rex</w:t>
            </w:r>
          </w:p>
        </w:tc>
        <w:tc>
          <w:tcPr>
            <w:tcW w:w="850" w:type="dxa"/>
            <w:vMerge/>
            <w:hideMark/>
          </w:tcPr>
          <w:p w14:paraId="4215CC0B" w14:textId="1C8B4B60" w:rsidR="00E12C04" w:rsidRPr="00E936EB" w:rsidRDefault="00E12C04" w:rsidP="00B14CA0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80F7187" w14:textId="12804692" w:rsidR="00E12C04" w:rsidRPr="00E936EB" w:rsidRDefault="00E12C04" w:rsidP="00B14CA0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1E52CF">
              <w:rPr>
                <w:rFonts w:ascii="Times New Roman" w:eastAsia="ＭＳ 明朝" w:hAnsi="Times New Roman" w:cs="Times New Roman"/>
                <w:sz w:val="22"/>
                <w:szCs w:val="22"/>
              </w:rPr>
              <w:t>%CO/20%O</w:t>
            </w:r>
            <w:r w:rsidRPr="00E12C04">
              <w:rPr>
                <w:rFonts w:ascii="Times New Roman" w:eastAsia="ＭＳ 明朝" w:hAnsi="Times New Roman" w:cs="Times New Roman"/>
                <w:sz w:val="22"/>
                <w:szCs w:val="22"/>
                <w:vertAlign w:val="subscript"/>
              </w:rPr>
              <w:t>2</w:t>
            </w:r>
            <w:r w:rsidRPr="001E52CF">
              <w:rPr>
                <w:rFonts w:ascii="Times New Roman" w:eastAsia="ＭＳ 明朝" w:hAnsi="Times New Roman" w:cs="Times New Roman"/>
                <w:sz w:val="22"/>
                <w:szCs w:val="22"/>
              </w:rPr>
              <w:t>/</w:t>
            </w:r>
            <w:proofErr w:type="spellStart"/>
            <w:r w:rsidRPr="001E52CF">
              <w:rPr>
                <w:rFonts w:ascii="Times New Roman" w:eastAsia="ＭＳ 明朝" w:hAnsi="Times New Roman" w:cs="Times New Roman"/>
                <w:sz w:val="22"/>
                <w:szCs w:val="22"/>
              </w:rPr>
              <w:t>Ar</w:t>
            </w:r>
            <w:proofErr w:type="spellEnd"/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 xml:space="preserve"> at 200 </w:t>
            </w:r>
            <w:r w:rsidRPr="00775F7D">
              <w:rPr>
                <w:rFonts w:ascii="Times New Roman" w:eastAsia="ＭＳ 明朝" w:hAnsi="Times New Roman" w:cs="Times New Roman"/>
                <w:sz w:val="24"/>
              </w:rPr>
              <w:t>°C</w:t>
            </w:r>
          </w:p>
        </w:tc>
        <w:tc>
          <w:tcPr>
            <w:tcW w:w="1843" w:type="dxa"/>
            <w:hideMark/>
          </w:tcPr>
          <w:p w14:paraId="5382FEE4" w14:textId="04226F0D" w:rsidR="00E12C04" w:rsidRPr="00E936EB" w:rsidRDefault="00E12C04" w:rsidP="00B14CA0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1.9</w:t>
            </w:r>
          </w:p>
        </w:tc>
        <w:tc>
          <w:tcPr>
            <w:tcW w:w="2126" w:type="dxa"/>
            <w:vMerge/>
          </w:tcPr>
          <w:p w14:paraId="6379492B" w14:textId="2DBD0E46" w:rsidR="00E12C04" w:rsidRPr="00E936EB" w:rsidRDefault="00E12C04" w:rsidP="00B14CA0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</w:p>
        </w:tc>
      </w:tr>
      <w:tr w:rsidR="00E12C04" w:rsidRPr="00E936EB" w14:paraId="401A58AA" w14:textId="77777777" w:rsidTr="00E923D4">
        <w:trPr>
          <w:trHeight w:val="267"/>
        </w:trPr>
        <w:tc>
          <w:tcPr>
            <w:tcW w:w="1980" w:type="dxa"/>
            <w:tcBorders>
              <w:bottom w:val="single" w:sz="4" w:space="0" w:color="auto"/>
            </w:tcBorders>
            <w:hideMark/>
          </w:tcPr>
          <w:p w14:paraId="6B452652" w14:textId="6636D712" w:rsidR="00E12C04" w:rsidRPr="00E936EB" w:rsidRDefault="00E12C04" w:rsidP="00B14CA0">
            <w:pPr>
              <w:jc w:val="both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CuCe-Ox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hideMark/>
          </w:tcPr>
          <w:p w14:paraId="56DC04E2" w14:textId="42B12D64" w:rsidR="00E12C04" w:rsidRPr="00E936EB" w:rsidRDefault="00E12C04" w:rsidP="00B14CA0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08E3FDB" w14:textId="5E532340" w:rsidR="00E12C04" w:rsidRPr="00E936EB" w:rsidRDefault="00E12C04" w:rsidP="00B14CA0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1E52CF">
              <w:rPr>
                <w:rFonts w:ascii="Times New Roman" w:eastAsia="ＭＳ 明朝" w:hAnsi="Times New Roman" w:cs="Times New Roman"/>
                <w:sz w:val="22"/>
                <w:szCs w:val="22"/>
              </w:rPr>
              <w:t>20%O</w:t>
            </w:r>
            <w:r w:rsidRPr="00E12C04">
              <w:rPr>
                <w:rFonts w:ascii="Times New Roman" w:eastAsia="ＭＳ 明朝" w:hAnsi="Times New Roman" w:cs="Times New Roman"/>
                <w:sz w:val="22"/>
                <w:szCs w:val="22"/>
                <w:vertAlign w:val="subscript"/>
              </w:rPr>
              <w:t>2</w:t>
            </w:r>
            <w:r w:rsidRPr="001E52CF">
              <w:rPr>
                <w:rFonts w:ascii="Times New Roman" w:eastAsia="ＭＳ 明朝" w:hAnsi="Times New Roman" w:cs="Times New Roman"/>
                <w:sz w:val="22"/>
                <w:szCs w:val="22"/>
              </w:rPr>
              <w:t>/</w:t>
            </w:r>
            <w:proofErr w:type="spellStart"/>
            <w:r w:rsidRPr="001E52CF">
              <w:rPr>
                <w:rFonts w:ascii="Times New Roman" w:eastAsia="ＭＳ 明朝" w:hAnsi="Times New Roman" w:cs="Times New Roman"/>
                <w:sz w:val="22"/>
                <w:szCs w:val="22"/>
              </w:rPr>
              <w:t>Ar</w:t>
            </w:r>
            <w:proofErr w:type="spellEnd"/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 xml:space="preserve"> at 200 </w:t>
            </w:r>
            <w:r w:rsidRPr="00775F7D">
              <w:rPr>
                <w:rFonts w:ascii="Times New Roman" w:eastAsia="ＭＳ 明朝" w:hAnsi="Times New Roman" w:cs="Times New Roman"/>
                <w:sz w:val="24"/>
              </w:rPr>
              <w:t>°C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hideMark/>
          </w:tcPr>
          <w:p w14:paraId="4C348FF8" w14:textId="27AA71E9" w:rsidR="00E12C04" w:rsidRPr="00E936EB" w:rsidRDefault="00E12C04" w:rsidP="00B14CA0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E936EB">
              <w:rPr>
                <w:rFonts w:ascii="Times New Roman" w:eastAsia="ＭＳ 明朝" w:hAnsi="Times New Roman" w:cs="Times New Roman"/>
                <w:sz w:val="22"/>
                <w:szCs w:val="22"/>
              </w:rPr>
              <w:t>1.</w:t>
            </w: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5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17840E03" w14:textId="48D957EA" w:rsidR="00E12C04" w:rsidRPr="00E936EB" w:rsidRDefault="00E12C04" w:rsidP="00B14CA0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</w:p>
        </w:tc>
      </w:tr>
    </w:tbl>
    <w:p w14:paraId="43AC4F55" w14:textId="77777777" w:rsidR="00E12C04" w:rsidRDefault="00C37B3D" w:rsidP="00DD66C8">
      <w:pPr>
        <w:jc w:val="both"/>
        <w:rPr>
          <w:rFonts w:ascii="Times New Roman" w:eastAsia="ＭＳ 明朝" w:hAnsi="Times New Roman" w:cs="Times New Roman"/>
          <w:sz w:val="24"/>
        </w:rPr>
      </w:pPr>
      <w:r>
        <w:rPr>
          <w:rFonts w:ascii="Times New Roman" w:eastAsia="ＭＳ 明朝" w:hAnsi="Times New Roman" w:cs="Times New Roman" w:hint="eastAsia"/>
          <w:sz w:val="24"/>
        </w:rPr>
        <w:t>Reaction conditions</w:t>
      </w:r>
    </w:p>
    <w:p w14:paraId="6BE79587" w14:textId="6FFD5B2A" w:rsidR="00AA5BD7" w:rsidRDefault="00E12C04" w:rsidP="00DD66C8">
      <w:pPr>
        <w:jc w:val="both"/>
        <w:rPr>
          <w:rFonts w:ascii="Times New Roman" w:eastAsia="ＭＳ 明朝" w:hAnsi="Times New Roman" w:cs="Times New Roman"/>
          <w:sz w:val="24"/>
        </w:rPr>
      </w:pPr>
      <w:r>
        <w:rPr>
          <w:rFonts w:ascii="Times New Roman" w:eastAsia="ＭＳ 明朝" w:hAnsi="Times New Roman" w:cs="Times New Roman"/>
          <w:sz w:val="24"/>
        </w:rPr>
        <w:t>This</w:t>
      </w:r>
      <w:r>
        <w:rPr>
          <w:rFonts w:ascii="Times New Roman" w:eastAsia="ＭＳ 明朝" w:hAnsi="Times New Roman" w:cs="Times New Roman" w:hint="eastAsia"/>
          <w:sz w:val="24"/>
        </w:rPr>
        <w:t xml:space="preserve"> study: </w:t>
      </w:r>
      <w:r w:rsidRPr="00E12C04">
        <w:rPr>
          <w:rFonts w:ascii="Times New Roman" w:eastAsia="ＭＳ 明朝" w:hAnsi="Times New Roman" w:cs="Times New Roman"/>
          <w:sz w:val="24"/>
        </w:rPr>
        <w:t>0.3%CO/10%O</w:t>
      </w:r>
      <w:r w:rsidRPr="00E12C04">
        <w:rPr>
          <w:rFonts w:ascii="Times New Roman" w:eastAsia="ＭＳ 明朝" w:hAnsi="Times New Roman" w:cs="Times New Roman"/>
          <w:sz w:val="24"/>
          <w:vertAlign w:val="subscript"/>
        </w:rPr>
        <w:t>2</w:t>
      </w:r>
      <w:r w:rsidRPr="00E12C04">
        <w:rPr>
          <w:rFonts w:ascii="Times New Roman" w:eastAsia="ＭＳ 明朝" w:hAnsi="Times New Roman" w:cs="Times New Roman"/>
          <w:sz w:val="24"/>
        </w:rPr>
        <w:t>/N</w:t>
      </w:r>
      <w:r w:rsidRPr="00E12C04">
        <w:rPr>
          <w:rFonts w:ascii="Times New Roman" w:eastAsia="ＭＳ 明朝" w:hAnsi="Times New Roman" w:cs="Times New Roman"/>
          <w:sz w:val="24"/>
          <w:vertAlign w:val="subscript"/>
        </w:rPr>
        <w:t>2</w:t>
      </w:r>
      <w:r w:rsidRPr="00E12C04">
        <w:rPr>
          <w:rFonts w:ascii="Times New Roman" w:eastAsia="ＭＳ 明朝" w:hAnsi="Times New Roman" w:cs="Times New Roman"/>
          <w:sz w:val="24"/>
        </w:rPr>
        <w:t>, SV = 240,000 mL/</w:t>
      </w:r>
      <w:proofErr w:type="spellStart"/>
      <w:r w:rsidRPr="00E12C04">
        <w:rPr>
          <w:rFonts w:ascii="Times New Roman" w:eastAsia="ＭＳ 明朝" w:hAnsi="Times New Roman" w:cs="Times New Roman"/>
          <w:sz w:val="24"/>
        </w:rPr>
        <w:t>g</w:t>
      </w:r>
      <w:r w:rsidRPr="001C22DD">
        <w:rPr>
          <w:rFonts w:ascii="Times New Roman" w:eastAsia="ＭＳ 明朝" w:hAnsi="Times New Roman" w:cs="Times New Roman"/>
          <w:sz w:val="24"/>
          <w:vertAlign w:val="subscript"/>
        </w:rPr>
        <w:t>cat</w:t>
      </w:r>
      <w:r w:rsidRPr="00E12C04">
        <w:rPr>
          <w:rFonts w:ascii="Times New Roman" w:eastAsia="ＭＳ 明朝" w:hAnsi="Times New Roman" w:cs="Times New Roman"/>
          <w:sz w:val="24"/>
        </w:rPr>
        <w:t>·h</w:t>
      </w:r>
      <w:proofErr w:type="spellEnd"/>
    </w:p>
    <w:p w14:paraId="0A5A7701" w14:textId="25308848" w:rsidR="001170C9" w:rsidRDefault="00E12C04" w:rsidP="00DD66C8">
      <w:pPr>
        <w:jc w:val="both"/>
        <w:rPr>
          <w:rFonts w:ascii="Times New Roman" w:eastAsia="ＭＳ 明朝" w:hAnsi="Times New Roman" w:cs="Times New Roman"/>
          <w:sz w:val="24"/>
        </w:rPr>
      </w:pPr>
      <w:r>
        <w:rPr>
          <w:rFonts w:ascii="Times New Roman" w:eastAsia="ＭＳ 明朝" w:hAnsi="Times New Roman" w:cs="Times New Roman" w:hint="eastAsia"/>
          <w:sz w:val="24"/>
        </w:rPr>
        <w:t xml:space="preserve">Reference 34: </w:t>
      </w:r>
      <w:r w:rsidRPr="00E12C04">
        <w:rPr>
          <w:rFonts w:ascii="Times New Roman" w:eastAsia="ＭＳ 明朝" w:hAnsi="Times New Roman" w:cs="Times New Roman"/>
          <w:sz w:val="24"/>
        </w:rPr>
        <w:t>1%CO/20%O</w:t>
      </w:r>
      <w:r w:rsidRPr="00E12C04">
        <w:rPr>
          <w:rFonts w:ascii="Times New Roman" w:eastAsia="ＭＳ 明朝" w:hAnsi="Times New Roman" w:cs="Times New Roman"/>
          <w:sz w:val="24"/>
          <w:vertAlign w:val="subscript"/>
        </w:rPr>
        <w:t>2</w:t>
      </w:r>
      <w:r w:rsidRPr="00E12C04">
        <w:rPr>
          <w:rFonts w:ascii="Times New Roman" w:eastAsia="ＭＳ 明朝" w:hAnsi="Times New Roman" w:cs="Times New Roman"/>
          <w:sz w:val="24"/>
        </w:rPr>
        <w:t>/</w:t>
      </w:r>
      <w:proofErr w:type="spellStart"/>
      <w:r w:rsidRPr="00E12C04">
        <w:rPr>
          <w:rFonts w:ascii="Times New Roman" w:eastAsia="ＭＳ 明朝" w:hAnsi="Times New Roman" w:cs="Times New Roman"/>
          <w:sz w:val="24"/>
        </w:rPr>
        <w:t>Ar</w:t>
      </w:r>
      <w:proofErr w:type="spellEnd"/>
      <w:r w:rsidRPr="00E12C04">
        <w:rPr>
          <w:rFonts w:ascii="Times New Roman" w:eastAsia="ＭＳ 明朝" w:hAnsi="Times New Roman" w:cs="Times New Roman"/>
          <w:sz w:val="24"/>
        </w:rPr>
        <w:t>, SV = 60,000 mL/</w:t>
      </w:r>
      <w:proofErr w:type="spellStart"/>
      <w:r w:rsidRPr="00E12C04">
        <w:rPr>
          <w:rFonts w:ascii="Times New Roman" w:eastAsia="ＭＳ 明朝" w:hAnsi="Times New Roman" w:cs="Times New Roman"/>
          <w:sz w:val="24"/>
        </w:rPr>
        <w:t>g</w:t>
      </w:r>
      <w:r w:rsidRPr="001C22DD">
        <w:rPr>
          <w:rFonts w:ascii="Times New Roman" w:eastAsia="ＭＳ 明朝" w:hAnsi="Times New Roman" w:cs="Times New Roman"/>
          <w:sz w:val="24"/>
          <w:vertAlign w:val="subscript"/>
        </w:rPr>
        <w:t>cat</w:t>
      </w:r>
      <w:r w:rsidRPr="00E12C04">
        <w:rPr>
          <w:rFonts w:ascii="Times New Roman" w:eastAsia="ＭＳ 明朝" w:hAnsi="Times New Roman" w:cs="Times New Roman"/>
          <w:sz w:val="24"/>
        </w:rPr>
        <w:t>·h</w:t>
      </w:r>
      <w:proofErr w:type="spellEnd"/>
    </w:p>
    <w:p w14:paraId="0B942669" w14:textId="77777777" w:rsidR="001170C9" w:rsidRDefault="001170C9" w:rsidP="00DD66C8">
      <w:pPr>
        <w:jc w:val="both"/>
        <w:rPr>
          <w:rFonts w:ascii="Times New Roman" w:eastAsia="ＭＳ 明朝" w:hAnsi="Times New Roman" w:cs="Times New Roman"/>
          <w:sz w:val="24"/>
        </w:rPr>
      </w:pPr>
    </w:p>
    <w:p w14:paraId="3FABE6A2" w14:textId="79C75416" w:rsidR="0047173D" w:rsidRDefault="0047173D">
      <w:pPr>
        <w:widowControl/>
        <w:rPr>
          <w:rFonts w:ascii="Times New Roman" w:eastAsia="ＭＳ 明朝" w:hAnsi="Times New Roman" w:cs="Times New Roman"/>
          <w:sz w:val="24"/>
        </w:rPr>
      </w:pPr>
      <w:r>
        <w:rPr>
          <w:rFonts w:ascii="Times New Roman" w:eastAsia="ＭＳ 明朝" w:hAnsi="Times New Roman" w:cs="Times New Roman"/>
          <w:sz w:val="24"/>
        </w:rPr>
        <w:br w:type="page"/>
      </w:r>
    </w:p>
    <w:p w14:paraId="57ED06C0" w14:textId="77777777" w:rsidR="0047173D" w:rsidRDefault="0047173D" w:rsidP="0047173D">
      <w:pPr>
        <w:jc w:val="both"/>
        <w:rPr>
          <w:rFonts w:ascii="Times New Roman" w:eastAsia="ＭＳ 明朝" w:hAnsi="Times New Roman" w:cs="Times New Roman"/>
          <w:sz w:val="24"/>
        </w:rPr>
      </w:pPr>
    </w:p>
    <w:p w14:paraId="3B28CE90" w14:textId="0F90DE60" w:rsidR="0047173D" w:rsidRDefault="0047173D" w:rsidP="0047173D">
      <w:pPr>
        <w:jc w:val="center"/>
        <w:rPr>
          <w:rFonts w:ascii="Times New Roman" w:eastAsia="ＭＳ 明朝" w:hAnsi="Times New Roman" w:cs="Times New Roman"/>
          <w:sz w:val="24"/>
        </w:rPr>
      </w:pPr>
      <w:r w:rsidRPr="0047173D">
        <w:rPr>
          <w:rFonts w:ascii="Times New Roman" w:eastAsia="ＭＳ 明朝" w:hAnsi="Times New Roman" w:cs="Times New Roman"/>
          <w:noProof/>
          <w:sz w:val="24"/>
        </w:rPr>
        <w:drawing>
          <wp:anchor distT="0" distB="0" distL="114300" distR="114300" simplePos="0" relativeHeight="251661312" behindDoc="0" locked="0" layoutInCell="1" allowOverlap="1" wp14:anchorId="5D559EAC" wp14:editId="102C3BE6">
            <wp:simplePos x="0" y="0"/>
            <wp:positionH relativeFrom="column">
              <wp:posOffset>3185160</wp:posOffset>
            </wp:positionH>
            <wp:positionV relativeFrom="paragraph">
              <wp:posOffset>746760</wp:posOffset>
            </wp:positionV>
            <wp:extent cx="1762125" cy="333375"/>
            <wp:effectExtent l="0" t="0" r="9525" b="9525"/>
            <wp:wrapNone/>
            <wp:docPr id="188714777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147772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7D5A8DFF" wp14:editId="28693311">
            <wp:extent cx="4271963" cy="3995739"/>
            <wp:effectExtent l="0" t="0" r="14605" b="5080"/>
            <wp:docPr id="122880739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id="{918ECFEA-F32B-1412-01C6-D545F6B3879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78949D9" w14:textId="43AFC498" w:rsidR="0047173D" w:rsidRDefault="0047173D" w:rsidP="0047173D">
      <w:pPr>
        <w:jc w:val="center"/>
        <w:rPr>
          <w:rFonts w:ascii="Times New Roman" w:eastAsia="ＭＳ 明朝" w:hAnsi="Times New Roman" w:cs="Times New Roman"/>
          <w:sz w:val="24"/>
        </w:rPr>
      </w:pPr>
      <w:r w:rsidRPr="0047173D">
        <w:rPr>
          <w:rFonts w:ascii="Times New Roman" w:eastAsia="ＭＳ 明朝" w:hAnsi="Times New Roman" w:cs="Times New Roman"/>
          <w:noProof/>
          <w:sz w:val="24"/>
        </w:rPr>
        <w:drawing>
          <wp:anchor distT="0" distB="0" distL="114300" distR="114300" simplePos="0" relativeHeight="251662336" behindDoc="0" locked="0" layoutInCell="1" allowOverlap="1" wp14:anchorId="68B877EE" wp14:editId="46CD1BC9">
            <wp:simplePos x="0" y="0"/>
            <wp:positionH relativeFrom="column">
              <wp:posOffset>3385185</wp:posOffset>
            </wp:positionH>
            <wp:positionV relativeFrom="paragraph">
              <wp:posOffset>718185</wp:posOffset>
            </wp:positionV>
            <wp:extent cx="1628775" cy="333375"/>
            <wp:effectExtent l="0" t="0" r="9525" b="9525"/>
            <wp:wrapNone/>
            <wp:docPr id="24892968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929688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4A0FE1BE" wp14:editId="701CBE8A">
            <wp:extent cx="4271963" cy="3995739"/>
            <wp:effectExtent l="0" t="0" r="14605" b="5080"/>
            <wp:docPr id="1332162566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id="{0C38DC9C-D890-6695-E93D-F9C19A0ACC1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58E2D403" w14:textId="4691B173" w:rsidR="0047173D" w:rsidRDefault="0047173D" w:rsidP="0047173D">
      <w:pPr>
        <w:jc w:val="both"/>
        <w:rPr>
          <w:rFonts w:ascii="Times New Roman" w:eastAsia="ＭＳ 明朝" w:hAnsi="Times New Roman" w:cs="Times New Roman"/>
          <w:sz w:val="24"/>
        </w:rPr>
      </w:pPr>
      <w:r w:rsidRPr="00B14DBD">
        <w:rPr>
          <w:rFonts w:ascii="Times New Roman" w:eastAsia="ＭＳ 明朝" w:hAnsi="Times New Roman" w:cs="Times New Roman" w:hint="eastAsia"/>
          <w:b/>
          <w:bCs/>
          <w:sz w:val="24"/>
        </w:rPr>
        <w:t>Fig. S</w:t>
      </w:r>
      <w:r>
        <w:rPr>
          <w:rFonts w:ascii="Times New Roman" w:eastAsia="ＭＳ 明朝" w:hAnsi="Times New Roman" w:cs="Times New Roman" w:hint="eastAsia"/>
          <w:b/>
          <w:bCs/>
          <w:sz w:val="24"/>
        </w:rPr>
        <w:t>5</w:t>
      </w:r>
      <w:r>
        <w:rPr>
          <w:rFonts w:ascii="Times New Roman" w:eastAsia="ＭＳ 明朝" w:hAnsi="Times New Roman" w:cs="Times New Roman" w:hint="eastAsia"/>
          <w:sz w:val="24"/>
        </w:rPr>
        <w:t xml:space="preserve"> Distribution of particle size of Cu species on 0.5wt% Cu/CeO</w:t>
      </w:r>
      <w:r w:rsidRPr="00B14DBD">
        <w:rPr>
          <w:rFonts w:ascii="Times New Roman" w:eastAsia="ＭＳ 明朝" w:hAnsi="Times New Roman" w:cs="Times New Roman" w:hint="eastAsia"/>
          <w:sz w:val="24"/>
          <w:vertAlign w:val="subscript"/>
        </w:rPr>
        <w:t>2</w:t>
      </w:r>
      <w:r>
        <w:rPr>
          <w:rFonts w:ascii="Times New Roman" w:eastAsia="ＭＳ 明朝" w:hAnsi="Times New Roman" w:cs="Times New Roman" w:hint="eastAsia"/>
          <w:sz w:val="24"/>
        </w:rPr>
        <w:t xml:space="preserve"> and 2wt% Cu/CeO</w:t>
      </w:r>
      <w:r w:rsidRPr="00B14DBD">
        <w:rPr>
          <w:rFonts w:ascii="Times New Roman" w:eastAsia="ＭＳ 明朝" w:hAnsi="Times New Roman" w:cs="Times New Roman" w:hint="eastAsia"/>
          <w:sz w:val="24"/>
          <w:vertAlign w:val="subscript"/>
        </w:rPr>
        <w:t>2</w:t>
      </w:r>
      <w:r>
        <w:rPr>
          <w:rFonts w:ascii="Times New Roman" w:eastAsia="ＭＳ 明朝" w:hAnsi="Times New Roman" w:cs="Times New Roman" w:hint="eastAsia"/>
          <w:sz w:val="24"/>
        </w:rPr>
        <w:t>.</w:t>
      </w:r>
    </w:p>
    <w:p w14:paraId="10EC4A30" w14:textId="77777777" w:rsidR="0047173D" w:rsidRDefault="0047173D" w:rsidP="0047173D">
      <w:pPr>
        <w:jc w:val="both"/>
        <w:rPr>
          <w:rFonts w:ascii="Times New Roman" w:eastAsia="ＭＳ 明朝" w:hAnsi="Times New Roman" w:cs="Times New Roman"/>
          <w:sz w:val="24"/>
        </w:rPr>
      </w:pPr>
    </w:p>
    <w:p w14:paraId="30FC69F6" w14:textId="77777777" w:rsidR="00A140E2" w:rsidRPr="0047173D" w:rsidRDefault="00A140E2" w:rsidP="002617A2">
      <w:pPr>
        <w:widowControl/>
        <w:rPr>
          <w:rFonts w:ascii="Times New Roman" w:eastAsia="ＭＳ 明朝" w:hAnsi="Times New Roman" w:cs="Times New Roman"/>
          <w:sz w:val="24"/>
        </w:rPr>
      </w:pPr>
    </w:p>
    <w:p w14:paraId="047D495E" w14:textId="77777777" w:rsidR="00A140E2" w:rsidRDefault="00A140E2" w:rsidP="002617A2">
      <w:pPr>
        <w:widowControl/>
        <w:rPr>
          <w:rFonts w:ascii="Times New Roman" w:eastAsia="ＭＳ 明朝" w:hAnsi="Times New Roman" w:cs="Times New Roman"/>
          <w:sz w:val="24"/>
        </w:rPr>
      </w:pPr>
    </w:p>
    <w:p w14:paraId="40893384" w14:textId="3CFFE43C" w:rsidR="002617A2" w:rsidRDefault="002617A2" w:rsidP="006B763C">
      <w:pPr>
        <w:widowControl/>
        <w:jc w:val="center"/>
        <w:rPr>
          <w:rFonts w:ascii="Times New Roman" w:eastAsia="ＭＳ 明朝" w:hAnsi="Times New Roman" w:cs="Times New Roman"/>
          <w:sz w:val="24"/>
        </w:rPr>
      </w:pPr>
    </w:p>
    <w:p w14:paraId="27C4255C" w14:textId="25F83528" w:rsidR="00E90894" w:rsidRDefault="00E90894" w:rsidP="006B763C">
      <w:pPr>
        <w:widowControl/>
        <w:jc w:val="center"/>
        <w:rPr>
          <w:rFonts w:ascii="Times New Roman" w:eastAsia="ＭＳ 明朝" w:hAnsi="Times New Roman" w:cs="Times New Roman" w:hint="eastAsia"/>
          <w:sz w:val="24"/>
        </w:rPr>
      </w:pPr>
      <w:r w:rsidRPr="00E90894">
        <w:rPr>
          <w:rFonts w:ascii="Times New Roman" w:eastAsia="ＭＳ 明朝" w:hAnsi="Times New Roman" w:cs="Times New Roman"/>
          <w:sz w:val="24"/>
        </w:rPr>
        <w:drawing>
          <wp:inline distT="0" distB="0" distL="0" distR="0" wp14:anchorId="3E1C1267" wp14:editId="106CE7A8">
            <wp:extent cx="6120130" cy="4519295"/>
            <wp:effectExtent l="0" t="0" r="0" b="0"/>
            <wp:docPr id="59090966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90966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1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8D500" w14:textId="77777777" w:rsidR="006B763C" w:rsidRDefault="006B763C" w:rsidP="002617A2">
      <w:pPr>
        <w:widowControl/>
        <w:rPr>
          <w:rFonts w:ascii="Times New Roman" w:eastAsia="ＭＳ 明朝" w:hAnsi="Times New Roman" w:cs="Times New Roman"/>
          <w:sz w:val="24"/>
        </w:rPr>
      </w:pPr>
    </w:p>
    <w:p w14:paraId="74A9336E" w14:textId="391AB342" w:rsidR="006B763C" w:rsidRDefault="00A140E2" w:rsidP="006B763C">
      <w:pPr>
        <w:jc w:val="center"/>
        <w:rPr>
          <w:rFonts w:ascii="Times New Roman" w:eastAsia="ＭＳ 明朝" w:hAnsi="Times New Roman" w:cs="Times New Roman"/>
          <w:sz w:val="24"/>
        </w:rPr>
      </w:pPr>
      <w:r w:rsidRPr="004E726E">
        <w:rPr>
          <w:rFonts w:ascii="Times New Roman" w:eastAsia="ＭＳ 明朝" w:hAnsi="Times New Roman" w:cs="Times New Roman" w:hint="eastAsia"/>
          <w:b/>
          <w:bCs/>
          <w:sz w:val="24"/>
        </w:rPr>
        <w:t xml:space="preserve">Fig. </w:t>
      </w:r>
      <w:r w:rsidR="00DF5E2A">
        <w:rPr>
          <w:rFonts w:ascii="Times New Roman" w:eastAsia="ＭＳ 明朝" w:hAnsi="Times New Roman" w:cs="Times New Roman" w:hint="eastAsia"/>
          <w:b/>
          <w:bCs/>
          <w:sz w:val="24"/>
        </w:rPr>
        <w:t>S6</w:t>
      </w:r>
      <w:r>
        <w:rPr>
          <w:rFonts w:ascii="Times New Roman" w:eastAsia="ＭＳ 明朝" w:hAnsi="Times New Roman" w:cs="Times New Roman" w:hint="eastAsia"/>
          <w:sz w:val="24"/>
        </w:rPr>
        <w:t xml:space="preserve"> </w:t>
      </w:r>
      <w:r w:rsidR="006B763C">
        <w:rPr>
          <w:rFonts w:ascii="Times New Roman" w:eastAsia="ＭＳ 明朝" w:hAnsi="Times New Roman" w:cs="Times New Roman" w:hint="eastAsia"/>
          <w:sz w:val="24"/>
        </w:rPr>
        <w:t xml:space="preserve">Schematic model of periphery </w:t>
      </w:r>
      <w:r w:rsidR="00553A8A">
        <w:rPr>
          <w:rFonts w:ascii="Times New Roman" w:eastAsia="ＭＳ 明朝" w:hAnsi="Times New Roman" w:cs="Times New Roman" w:hint="eastAsia"/>
          <w:sz w:val="24"/>
        </w:rPr>
        <w:t>in</w:t>
      </w:r>
      <w:r w:rsidR="006B763C">
        <w:rPr>
          <w:rFonts w:ascii="Times New Roman" w:eastAsia="ＭＳ 明朝" w:hAnsi="Times New Roman" w:cs="Times New Roman" w:hint="eastAsia"/>
          <w:sz w:val="24"/>
        </w:rPr>
        <w:t xml:space="preserve"> </w:t>
      </w:r>
      <w:proofErr w:type="spellStart"/>
      <w:r w:rsidR="006B763C">
        <w:rPr>
          <w:rFonts w:ascii="Times New Roman" w:eastAsia="ＭＳ 明朝" w:hAnsi="Times New Roman" w:cs="Times New Roman" w:hint="eastAsia"/>
          <w:sz w:val="24"/>
          <w:lang w:val="en"/>
        </w:rPr>
        <w:t>CuO</w:t>
      </w:r>
      <w:proofErr w:type="spellEnd"/>
      <w:r w:rsidR="006B763C">
        <w:rPr>
          <w:rFonts w:ascii="Times New Roman" w:eastAsia="ＭＳ 明朝" w:hAnsi="Times New Roman" w:cs="Times New Roman" w:hint="eastAsia"/>
          <w:sz w:val="24"/>
          <w:lang w:val="en"/>
        </w:rPr>
        <w:t xml:space="preserve"> monolayer island</w:t>
      </w:r>
    </w:p>
    <w:p w14:paraId="1BC579F8" w14:textId="77777777" w:rsidR="00267428" w:rsidRDefault="00267428" w:rsidP="00DD66C8">
      <w:pPr>
        <w:jc w:val="both"/>
        <w:rPr>
          <w:rFonts w:ascii="Times New Roman" w:eastAsia="ＭＳ 明朝" w:hAnsi="Times New Roman" w:cs="Times New Roman"/>
          <w:sz w:val="24"/>
        </w:rPr>
      </w:pPr>
    </w:p>
    <w:p w14:paraId="65DDC454" w14:textId="77777777" w:rsidR="006B763C" w:rsidRDefault="006B763C" w:rsidP="00DD66C8">
      <w:pPr>
        <w:jc w:val="both"/>
        <w:rPr>
          <w:rFonts w:ascii="Times New Roman" w:eastAsia="ＭＳ 明朝" w:hAnsi="Times New Roman" w:cs="Times New Roman"/>
          <w:sz w:val="24"/>
        </w:rPr>
      </w:pPr>
    </w:p>
    <w:p w14:paraId="38EA8492" w14:textId="77777777" w:rsidR="00D0682F" w:rsidRDefault="00D0682F" w:rsidP="00DD66C8">
      <w:pPr>
        <w:jc w:val="both"/>
        <w:rPr>
          <w:rFonts w:ascii="Times New Roman" w:eastAsia="ＭＳ 明朝" w:hAnsi="Times New Roman" w:cs="Times New Roman"/>
          <w:sz w:val="24"/>
        </w:rPr>
      </w:pPr>
    </w:p>
    <w:sectPr w:rsidR="00D0682F" w:rsidSect="002A161B">
      <w:footerReference w:type="default" r:id="rId15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0874D" w14:textId="77777777" w:rsidR="00E831C7" w:rsidRDefault="00E831C7" w:rsidP="007809A7">
      <w:r>
        <w:separator/>
      </w:r>
    </w:p>
  </w:endnote>
  <w:endnote w:type="continuationSeparator" w:id="0">
    <w:p w14:paraId="0F0B3150" w14:textId="77777777" w:rsidR="00E831C7" w:rsidRDefault="00E831C7" w:rsidP="00780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2058710"/>
      <w:docPartObj>
        <w:docPartGallery w:val="Page Numbers (Bottom of Page)"/>
        <w:docPartUnique/>
      </w:docPartObj>
    </w:sdtPr>
    <w:sdtContent>
      <w:p w14:paraId="742D4B0C" w14:textId="3C0D43D7" w:rsidR="002C4EA1" w:rsidRDefault="002C4EA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7C6CD2A" w14:textId="77777777" w:rsidR="002C4EA1" w:rsidRDefault="002C4EA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82632" w14:textId="77777777" w:rsidR="00E831C7" w:rsidRDefault="00E831C7" w:rsidP="007809A7">
      <w:r>
        <w:separator/>
      </w:r>
    </w:p>
  </w:footnote>
  <w:footnote w:type="continuationSeparator" w:id="0">
    <w:p w14:paraId="40F5426A" w14:textId="77777777" w:rsidR="00E831C7" w:rsidRDefault="00E831C7" w:rsidP="007809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61B"/>
    <w:rsid w:val="00012B9B"/>
    <w:rsid w:val="000259A0"/>
    <w:rsid w:val="00032E8D"/>
    <w:rsid w:val="00035492"/>
    <w:rsid w:val="00041C13"/>
    <w:rsid w:val="00044017"/>
    <w:rsid w:val="000474C6"/>
    <w:rsid w:val="0005695A"/>
    <w:rsid w:val="00077B6A"/>
    <w:rsid w:val="000913FA"/>
    <w:rsid w:val="00097645"/>
    <w:rsid w:val="000A6007"/>
    <w:rsid w:val="000A63D8"/>
    <w:rsid w:val="000A7B6C"/>
    <w:rsid w:val="000C1E34"/>
    <w:rsid w:val="000C42E7"/>
    <w:rsid w:val="000C6BFA"/>
    <w:rsid w:val="000C76F2"/>
    <w:rsid w:val="000D3C77"/>
    <w:rsid w:val="000D5995"/>
    <w:rsid w:val="000D67EB"/>
    <w:rsid w:val="000E059F"/>
    <w:rsid w:val="000F33EB"/>
    <w:rsid w:val="000F3DFD"/>
    <w:rsid w:val="000F7CDA"/>
    <w:rsid w:val="00101F23"/>
    <w:rsid w:val="001039E0"/>
    <w:rsid w:val="00105D08"/>
    <w:rsid w:val="001170C9"/>
    <w:rsid w:val="00123B6A"/>
    <w:rsid w:val="001354B1"/>
    <w:rsid w:val="0014443A"/>
    <w:rsid w:val="00145518"/>
    <w:rsid w:val="001611B6"/>
    <w:rsid w:val="001728C9"/>
    <w:rsid w:val="001729A9"/>
    <w:rsid w:val="001752C8"/>
    <w:rsid w:val="001B3F09"/>
    <w:rsid w:val="001C22DD"/>
    <w:rsid w:val="001E52CF"/>
    <w:rsid w:val="001F6D70"/>
    <w:rsid w:val="00210995"/>
    <w:rsid w:val="00212235"/>
    <w:rsid w:val="00212567"/>
    <w:rsid w:val="00212DE8"/>
    <w:rsid w:val="002617A2"/>
    <w:rsid w:val="00267428"/>
    <w:rsid w:val="00272E91"/>
    <w:rsid w:val="00274439"/>
    <w:rsid w:val="00277777"/>
    <w:rsid w:val="002833C7"/>
    <w:rsid w:val="002954E8"/>
    <w:rsid w:val="00297F24"/>
    <w:rsid w:val="002A161B"/>
    <w:rsid w:val="002A5EA0"/>
    <w:rsid w:val="002B6056"/>
    <w:rsid w:val="002C4EA1"/>
    <w:rsid w:val="002D19BC"/>
    <w:rsid w:val="002F421F"/>
    <w:rsid w:val="00303A1C"/>
    <w:rsid w:val="00304A54"/>
    <w:rsid w:val="00305967"/>
    <w:rsid w:val="003071DF"/>
    <w:rsid w:val="003333A6"/>
    <w:rsid w:val="00334EF0"/>
    <w:rsid w:val="00342013"/>
    <w:rsid w:val="003516B6"/>
    <w:rsid w:val="00383AD5"/>
    <w:rsid w:val="003B2A06"/>
    <w:rsid w:val="003B3D05"/>
    <w:rsid w:val="003C3FAD"/>
    <w:rsid w:val="003C7842"/>
    <w:rsid w:val="003D3E55"/>
    <w:rsid w:val="003D5687"/>
    <w:rsid w:val="003E0880"/>
    <w:rsid w:val="003E346D"/>
    <w:rsid w:val="003E6101"/>
    <w:rsid w:val="003F36DF"/>
    <w:rsid w:val="004075EB"/>
    <w:rsid w:val="00412997"/>
    <w:rsid w:val="00444E82"/>
    <w:rsid w:val="004541DF"/>
    <w:rsid w:val="00454301"/>
    <w:rsid w:val="004634D1"/>
    <w:rsid w:val="0047173D"/>
    <w:rsid w:val="00472DD2"/>
    <w:rsid w:val="00480340"/>
    <w:rsid w:val="004817AE"/>
    <w:rsid w:val="00493820"/>
    <w:rsid w:val="004D2C06"/>
    <w:rsid w:val="004E726E"/>
    <w:rsid w:val="00512BA5"/>
    <w:rsid w:val="00514DE2"/>
    <w:rsid w:val="005160B0"/>
    <w:rsid w:val="00524455"/>
    <w:rsid w:val="0053212A"/>
    <w:rsid w:val="00540B76"/>
    <w:rsid w:val="00553A8A"/>
    <w:rsid w:val="0056174A"/>
    <w:rsid w:val="00564D0D"/>
    <w:rsid w:val="00574E2E"/>
    <w:rsid w:val="00577E51"/>
    <w:rsid w:val="005865C8"/>
    <w:rsid w:val="0059722A"/>
    <w:rsid w:val="005A2724"/>
    <w:rsid w:val="005A2A61"/>
    <w:rsid w:val="005C5DC0"/>
    <w:rsid w:val="005D01C5"/>
    <w:rsid w:val="005D2D55"/>
    <w:rsid w:val="005E32B5"/>
    <w:rsid w:val="005E4B3E"/>
    <w:rsid w:val="005F1F50"/>
    <w:rsid w:val="005F61D9"/>
    <w:rsid w:val="006062DD"/>
    <w:rsid w:val="00626209"/>
    <w:rsid w:val="00630199"/>
    <w:rsid w:val="00640FAA"/>
    <w:rsid w:val="0064668A"/>
    <w:rsid w:val="00662656"/>
    <w:rsid w:val="00662B35"/>
    <w:rsid w:val="006668AD"/>
    <w:rsid w:val="00673A8B"/>
    <w:rsid w:val="0067467E"/>
    <w:rsid w:val="00676BFE"/>
    <w:rsid w:val="006A42EC"/>
    <w:rsid w:val="006B0428"/>
    <w:rsid w:val="006B763C"/>
    <w:rsid w:val="006C23BA"/>
    <w:rsid w:val="006F1B65"/>
    <w:rsid w:val="006F2E51"/>
    <w:rsid w:val="006F4AA3"/>
    <w:rsid w:val="006F6B3C"/>
    <w:rsid w:val="00713D93"/>
    <w:rsid w:val="007140E3"/>
    <w:rsid w:val="00723AC3"/>
    <w:rsid w:val="00746B1A"/>
    <w:rsid w:val="00756833"/>
    <w:rsid w:val="00757C3F"/>
    <w:rsid w:val="007600FA"/>
    <w:rsid w:val="0076134A"/>
    <w:rsid w:val="0076773F"/>
    <w:rsid w:val="007719D9"/>
    <w:rsid w:val="00775F7D"/>
    <w:rsid w:val="007809A7"/>
    <w:rsid w:val="00782FC6"/>
    <w:rsid w:val="007832C1"/>
    <w:rsid w:val="007A0699"/>
    <w:rsid w:val="007A5E1A"/>
    <w:rsid w:val="007B0B1A"/>
    <w:rsid w:val="007B3017"/>
    <w:rsid w:val="007B392C"/>
    <w:rsid w:val="007B67F1"/>
    <w:rsid w:val="007B6CBA"/>
    <w:rsid w:val="007C6A87"/>
    <w:rsid w:val="007D2CEC"/>
    <w:rsid w:val="007E39F4"/>
    <w:rsid w:val="007E3AC9"/>
    <w:rsid w:val="007F68E1"/>
    <w:rsid w:val="00805EC6"/>
    <w:rsid w:val="00811C9A"/>
    <w:rsid w:val="00824454"/>
    <w:rsid w:val="0082747E"/>
    <w:rsid w:val="00844225"/>
    <w:rsid w:val="00847C97"/>
    <w:rsid w:val="00856BC1"/>
    <w:rsid w:val="00864562"/>
    <w:rsid w:val="00876792"/>
    <w:rsid w:val="00890132"/>
    <w:rsid w:val="00890853"/>
    <w:rsid w:val="00890C2E"/>
    <w:rsid w:val="00895307"/>
    <w:rsid w:val="008B3F98"/>
    <w:rsid w:val="008C0243"/>
    <w:rsid w:val="008C5012"/>
    <w:rsid w:val="008C7E3C"/>
    <w:rsid w:val="0091067C"/>
    <w:rsid w:val="00917303"/>
    <w:rsid w:val="009203B6"/>
    <w:rsid w:val="00922FFA"/>
    <w:rsid w:val="0092602D"/>
    <w:rsid w:val="009542E3"/>
    <w:rsid w:val="00955892"/>
    <w:rsid w:val="00956D26"/>
    <w:rsid w:val="009608BB"/>
    <w:rsid w:val="00972BFB"/>
    <w:rsid w:val="00984567"/>
    <w:rsid w:val="00991922"/>
    <w:rsid w:val="00993F30"/>
    <w:rsid w:val="009A199F"/>
    <w:rsid w:val="009A5C53"/>
    <w:rsid w:val="009A739F"/>
    <w:rsid w:val="009B5FF0"/>
    <w:rsid w:val="00A05E59"/>
    <w:rsid w:val="00A140E2"/>
    <w:rsid w:val="00A43245"/>
    <w:rsid w:val="00A46278"/>
    <w:rsid w:val="00A50B8E"/>
    <w:rsid w:val="00A5274E"/>
    <w:rsid w:val="00A71DA5"/>
    <w:rsid w:val="00A7404F"/>
    <w:rsid w:val="00A86F76"/>
    <w:rsid w:val="00A93065"/>
    <w:rsid w:val="00A94CC3"/>
    <w:rsid w:val="00AA1C98"/>
    <w:rsid w:val="00AA56C4"/>
    <w:rsid w:val="00AA5BD7"/>
    <w:rsid w:val="00AB7031"/>
    <w:rsid w:val="00AD021A"/>
    <w:rsid w:val="00AD692E"/>
    <w:rsid w:val="00AF32CC"/>
    <w:rsid w:val="00B02288"/>
    <w:rsid w:val="00B07423"/>
    <w:rsid w:val="00B07B53"/>
    <w:rsid w:val="00B07E28"/>
    <w:rsid w:val="00B14DBD"/>
    <w:rsid w:val="00B16876"/>
    <w:rsid w:val="00B32FC1"/>
    <w:rsid w:val="00B36862"/>
    <w:rsid w:val="00B75882"/>
    <w:rsid w:val="00B77B40"/>
    <w:rsid w:val="00B82B1B"/>
    <w:rsid w:val="00B8726F"/>
    <w:rsid w:val="00B9374D"/>
    <w:rsid w:val="00B95691"/>
    <w:rsid w:val="00BA5B3C"/>
    <w:rsid w:val="00BB2D09"/>
    <w:rsid w:val="00BC15C8"/>
    <w:rsid w:val="00BD132F"/>
    <w:rsid w:val="00BD345A"/>
    <w:rsid w:val="00C00D76"/>
    <w:rsid w:val="00C02BFA"/>
    <w:rsid w:val="00C03606"/>
    <w:rsid w:val="00C0366C"/>
    <w:rsid w:val="00C10874"/>
    <w:rsid w:val="00C10BBF"/>
    <w:rsid w:val="00C13CA8"/>
    <w:rsid w:val="00C21AC7"/>
    <w:rsid w:val="00C322BA"/>
    <w:rsid w:val="00C33A90"/>
    <w:rsid w:val="00C37B3D"/>
    <w:rsid w:val="00C37F50"/>
    <w:rsid w:val="00C4787F"/>
    <w:rsid w:val="00C56BE3"/>
    <w:rsid w:val="00C678D4"/>
    <w:rsid w:val="00C94861"/>
    <w:rsid w:val="00CA221A"/>
    <w:rsid w:val="00CC0264"/>
    <w:rsid w:val="00CD4054"/>
    <w:rsid w:val="00D009DB"/>
    <w:rsid w:val="00D0682F"/>
    <w:rsid w:val="00D12364"/>
    <w:rsid w:val="00D3048C"/>
    <w:rsid w:val="00D36CA1"/>
    <w:rsid w:val="00D37193"/>
    <w:rsid w:val="00D627BA"/>
    <w:rsid w:val="00D766BD"/>
    <w:rsid w:val="00D86518"/>
    <w:rsid w:val="00D90A48"/>
    <w:rsid w:val="00D928DA"/>
    <w:rsid w:val="00D96195"/>
    <w:rsid w:val="00DB1A01"/>
    <w:rsid w:val="00DD66C8"/>
    <w:rsid w:val="00DD76A4"/>
    <w:rsid w:val="00DE5DCE"/>
    <w:rsid w:val="00DF1858"/>
    <w:rsid w:val="00DF5E2A"/>
    <w:rsid w:val="00E12C04"/>
    <w:rsid w:val="00E13154"/>
    <w:rsid w:val="00E1573E"/>
    <w:rsid w:val="00E161E6"/>
    <w:rsid w:val="00E215B6"/>
    <w:rsid w:val="00E216A0"/>
    <w:rsid w:val="00E32FD3"/>
    <w:rsid w:val="00E360C5"/>
    <w:rsid w:val="00E41BFC"/>
    <w:rsid w:val="00E62490"/>
    <w:rsid w:val="00E63C34"/>
    <w:rsid w:val="00E831C7"/>
    <w:rsid w:val="00E90894"/>
    <w:rsid w:val="00E923D4"/>
    <w:rsid w:val="00E936EB"/>
    <w:rsid w:val="00EA19FF"/>
    <w:rsid w:val="00EB527E"/>
    <w:rsid w:val="00EC2A86"/>
    <w:rsid w:val="00EC39C5"/>
    <w:rsid w:val="00EC51C0"/>
    <w:rsid w:val="00EC6921"/>
    <w:rsid w:val="00ED01DC"/>
    <w:rsid w:val="00ED60B6"/>
    <w:rsid w:val="00EE34BE"/>
    <w:rsid w:val="00EE56C2"/>
    <w:rsid w:val="00EF1044"/>
    <w:rsid w:val="00EF4139"/>
    <w:rsid w:val="00F47B8E"/>
    <w:rsid w:val="00F61CF3"/>
    <w:rsid w:val="00F63756"/>
    <w:rsid w:val="00F73251"/>
    <w:rsid w:val="00F84039"/>
    <w:rsid w:val="00F92BF3"/>
    <w:rsid w:val="00F9451E"/>
    <w:rsid w:val="00F94726"/>
    <w:rsid w:val="00FA33BD"/>
    <w:rsid w:val="00FB795E"/>
    <w:rsid w:val="00FC60B0"/>
    <w:rsid w:val="00FF023C"/>
    <w:rsid w:val="00FF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6F5767"/>
  <w15:chartTrackingRefBased/>
  <w15:docId w15:val="{3CFC1753-3B75-40C0-BE4F-A3658656A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0E2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A161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1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16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161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161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161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161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161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161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A161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A161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A161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A16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A16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A16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A16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A16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A161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A16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A1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16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A16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16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A16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161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A161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A1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A161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A161B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2A161B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A161B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7809A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7809A7"/>
  </w:style>
  <w:style w:type="paragraph" w:styleId="ae">
    <w:name w:val="footer"/>
    <w:basedOn w:val="a"/>
    <w:link w:val="af"/>
    <w:uiPriority w:val="99"/>
    <w:unhideWhenUsed/>
    <w:rsid w:val="007809A7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7809A7"/>
  </w:style>
  <w:style w:type="character" w:styleId="af0">
    <w:name w:val="FollowedHyperlink"/>
    <w:basedOn w:val="a0"/>
    <w:uiPriority w:val="99"/>
    <w:semiHidden/>
    <w:unhideWhenUsed/>
    <w:rsid w:val="006A42EC"/>
    <w:rPr>
      <w:color w:val="96607D" w:themeColor="followedHyperlink"/>
      <w:u w:val="single"/>
    </w:rPr>
  </w:style>
  <w:style w:type="table" w:styleId="af1">
    <w:name w:val="Table Grid"/>
    <w:basedOn w:val="a1"/>
    <w:uiPriority w:val="39"/>
    <w:rsid w:val="00E936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hart" Target="charts/chart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hart" Target="charts/chart1.xm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7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'0.5wt%'!$B$1</c:f>
              <c:strCache>
                <c:ptCount val="1"/>
                <c:pt idx="0">
                  <c:v>個数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'0.5wt%'!$A$2:$A$17</c:f>
              <c:strCache>
                <c:ptCount val="16"/>
                <c:pt idx="0">
                  <c:v>0.00-0.25</c:v>
                </c:pt>
                <c:pt idx="1">
                  <c:v>0.25-0.50</c:v>
                </c:pt>
                <c:pt idx="2">
                  <c:v>0.50-0.75</c:v>
                </c:pt>
                <c:pt idx="3">
                  <c:v>0.75-1.00</c:v>
                </c:pt>
                <c:pt idx="4">
                  <c:v>1.00-1.25</c:v>
                </c:pt>
                <c:pt idx="5">
                  <c:v>1.25-1.50</c:v>
                </c:pt>
                <c:pt idx="6">
                  <c:v>1.50-1.75</c:v>
                </c:pt>
                <c:pt idx="7">
                  <c:v>1.75-2.00</c:v>
                </c:pt>
                <c:pt idx="8">
                  <c:v>2.00-2.25</c:v>
                </c:pt>
                <c:pt idx="9">
                  <c:v>2.25-2.50</c:v>
                </c:pt>
                <c:pt idx="10">
                  <c:v>2.50-2.75</c:v>
                </c:pt>
                <c:pt idx="11">
                  <c:v>2.75-3.00</c:v>
                </c:pt>
                <c:pt idx="12">
                  <c:v>3.00-3.25</c:v>
                </c:pt>
                <c:pt idx="13">
                  <c:v>3.25-3.50</c:v>
                </c:pt>
                <c:pt idx="14">
                  <c:v>3.50-3.75</c:v>
                </c:pt>
                <c:pt idx="15">
                  <c:v>3.75-4.00</c:v>
                </c:pt>
              </c:strCache>
            </c:strRef>
          </c:cat>
          <c:val>
            <c:numRef>
              <c:f>'0.5wt%'!$B$2:$B$17</c:f>
              <c:numCache>
                <c:formatCode>General</c:formatCode>
                <c:ptCount val="16"/>
                <c:pt idx="0">
                  <c:v>0</c:v>
                </c:pt>
                <c:pt idx="1">
                  <c:v>8</c:v>
                </c:pt>
                <c:pt idx="2">
                  <c:v>40</c:v>
                </c:pt>
                <c:pt idx="3">
                  <c:v>40</c:v>
                </c:pt>
                <c:pt idx="4">
                  <c:v>45</c:v>
                </c:pt>
                <c:pt idx="5">
                  <c:v>30</c:v>
                </c:pt>
                <c:pt idx="6">
                  <c:v>7</c:v>
                </c:pt>
                <c:pt idx="7">
                  <c:v>3</c:v>
                </c:pt>
                <c:pt idx="8">
                  <c:v>2</c:v>
                </c:pt>
                <c:pt idx="9">
                  <c:v>2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A03-4FE0-9A31-17FACD0576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5"/>
        <c:overlap val="100"/>
        <c:axId val="586488479"/>
        <c:axId val="279919055"/>
      </c:barChart>
      <c:catAx>
        <c:axId val="586488479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1200">
                    <a:latin typeface="Arial" panose="020B0604020202020204" pitchFamily="34" charset="0"/>
                    <a:cs typeface="Arial" panose="020B0604020202020204" pitchFamily="34" charset="0"/>
                  </a:rPr>
                  <a:t>Particle size / nm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279919055"/>
        <c:crosses val="autoZero"/>
        <c:auto val="1"/>
        <c:lblAlgn val="ctr"/>
        <c:lblOffset val="100"/>
        <c:noMultiLvlLbl val="0"/>
      </c:catAx>
      <c:valAx>
        <c:axId val="279919055"/>
        <c:scaling>
          <c:orientation val="minMax"/>
          <c:max val="6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1200">
                    <a:latin typeface="Arial" panose="020B0604020202020204" pitchFamily="34" charset="0"/>
                    <a:cs typeface="Arial" panose="020B0604020202020204" pitchFamily="34" charset="0"/>
                  </a:rPr>
                  <a:t>Number</a:t>
                </a:r>
                <a:r>
                  <a:rPr lang="en-US" altLang="ja-JP" sz="1200" baseline="0">
                    <a:latin typeface="Arial" panose="020B0604020202020204" pitchFamily="34" charset="0"/>
                    <a:cs typeface="Arial" panose="020B0604020202020204" pitchFamily="34" charset="0"/>
                  </a:rPr>
                  <a:t> of particles </a:t>
                </a:r>
                <a:endParaRPr lang="ja-JP" altLang="en-US" sz="120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58648847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'0.5wt%'!$F$1</c:f>
              <c:strCache>
                <c:ptCount val="1"/>
                <c:pt idx="0">
                  <c:v>個数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'0.5wt%'!$E$2:$E$17</c:f>
              <c:strCache>
                <c:ptCount val="16"/>
                <c:pt idx="0">
                  <c:v>0.00-0.25</c:v>
                </c:pt>
                <c:pt idx="1">
                  <c:v>0.25-0.50</c:v>
                </c:pt>
                <c:pt idx="2">
                  <c:v>0.50-0.75</c:v>
                </c:pt>
                <c:pt idx="3">
                  <c:v>0.75-1.00</c:v>
                </c:pt>
                <c:pt idx="4">
                  <c:v>1.00-1.25</c:v>
                </c:pt>
                <c:pt idx="5">
                  <c:v>1.25-1.50</c:v>
                </c:pt>
                <c:pt idx="6">
                  <c:v>1.50-1.75</c:v>
                </c:pt>
                <c:pt idx="7">
                  <c:v>1.75-2.00</c:v>
                </c:pt>
                <c:pt idx="8">
                  <c:v>2.00-2.25</c:v>
                </c:pt>
                <c:pt idx="9">
                  <c:v>2.25-2.50</c:v>
                </c:pt>
                <c:pt idx="10">
                  <c:v>2.50-2.75</c:v>
                </c:pt>
                <c:pt idx="11">
                  <c:v>2.75-3.00</c:v>
                </c:pt>
                <c:pt idx="12">
                  <c:v>3.00-3.25</c:v>
                </c:pt>
                <c:pt idx="13">
                  <c:v>3.25-3.50</c:v>
                </c:pt>
                <c:pt idx="14">
                  <c:v>3.50-3.75</c:v>
                </c:pt>
                <c:pt idx="15">
                  <c:v>3.75-4.00</c:v>
                </c:pt>
              </c:strCache>
            </c:strRef>
          </c:cat>
          <c:val>
            <c:numRef>
              <c:f>'0.5wt%'!$F$2:$F$17</c:f>
              <c:numCache>
                <c:formatCode>General</c:formatCode>
                <c:ptCount val="16"/>
                <c:pt idx="0">
                  <c:v>0</c:v>
                </c:pt>
                <c:pt idx="1">
                  <c:v>2</c:v>
                </c:pt>
                <c:pt idx="2">
                  <c:v>3</c:v>
                </c:pt>
                <c:pt idx="3">
                  <c:v>22</c:v>
                </c:pt>
                <c:pt idx="4">
                  <c:v>51</c:v>
                </c:pt>
                <c:pt idx="5">
                  <c:v>53</c:v>
                </c:pt>
                <c:pt idx="6">
                  <c:v>27</c:v>
                </c:pt>
                <c:pt idx="7">
                  <c:v>14</c:v>
                </c:pt>
                <c:pt idx="8">
                  <c:v>11</c:v>
                </c:pt>
                <c:pt idx="9">
                  <c:v>4</c:v>
                </c:pt>
                <c:pt idx="10">
                  <c:v>3</c:v>
                </c:pt>
                <c:pt idx="11">
                  <c:v>3</c:v>
                </c:pt>
                <c:pt idx="12">
                  <c:v>1</c:v>
                </c:pt>
                <c:pt idx="13">
                  <c:v>2</c:v>
                </c:pt>
                <c:pt idx="14">
                  <c:v>0</c:v>
                </c:pt>
                <c:pt idx="1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BA4-4493-9589-DAE70B930B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5"/>
        <c:overlap val="100"/>
        <c:axId val="586488479"/>
        <c:axId val="279919055"/>
      </c:barChart>
      <c:catAx>
        <c:axId val="586488479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1200">
                    <a:latin typeface="Arial" panose="020B0604020202020204" pitchFamily="34" charset="0"/>
                    <a:cs typeface="Arial" panose="020B0604020202020204" pitchFamily="34" charset="0"/>
                  </a:rPr>
                  <a:t>Particle size / nm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279919055"/>
        <c:crosses val="autoZero"/>
        <c:auto val="1"/>
        <c:lblAlgn val="ctr"/>
        <c:lblOffset val="100"/>
        <c:noMultiLvlLbl val="0"/>
      </c:catAx>
      <c:valAx>
        <c:axId val="279919055"/>
        <c:scaling>
          <c:orientation val="minMax"/>
          <c:max val="6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1200">
                    <a:latin typeface="Arial" panose="020B0604020202020204" pitchFamily="34" charset="0"/>
                    <a:cs typeface="Arial" panose="020B0604020202020204" pitchFamily="34" charset="0"/>
                  </a:rPr>
                  <a:t>Number</a:t>
                </a:r>
                <a:r>
                  <a:rPr lang="en-US" altLang="ja-JP" sz="1200" baseline="0">
                    <a:latin typeface="Arial" panose="020B0604020202020204" pitchFamily="34" charset="0"/>
                    <a:cs typeface="Arial" panose="020B0604020202020204" pitchFamily="34" charset="0"/>
                  </a:rPr>
                  <a:t> of particles </a:t>
                </a:r>
                <a:endParaRPr lang="ja-JP" altLang="en-US" sz="120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58648847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SATSUMA Atsushi</dc:creator>
  <cp:keywords/>
  <dc:description/>
  <cp:lastModifiedBy>SATSUMA Atsushi</cp:lastModifiedBy>
  <cp:revision>15</cp:revision>
  <cp:lastPrinted>2026-09-24T06:25:00Z</cp:lastPrinted>
  <dcterms:created xsi:type="dcterms:W3CDTF">2026-09-22T08:20:00Z</dcterms:created>
  <dcterms:modified xsi:type="dcterms:W3CDTF">2026-09-25T06:05:00Z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a9e50470-d675-4859-a264-ece280642edc</vt:lpwstr>
  </property>
</Properties>
</file>