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D0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Materials</w:t>
      </w:r>
    </w:p>
    <w:p w14:paraId="177A5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3150A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Contents</w:t>
      </w:r>
    </w:p>
    <w:p w14:paraId="641D3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S1.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Ovariectomy procedure for PMOP model establishment. </w:t>
      </w:r>
    </w:p>
    <w:p w14:paraId="44E6F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S2.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egion of interest (ROI) selection for quantitative histomorphometric analysis of rat femoral H&amp;E staining. </w:t>
      </w:r>
    </w:p>
    <w:p w14:paraId="319FB5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Figure S3.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kern w:val="0"/>
          <w:sz w:val="24"/>
          <w:lang w:val="en-US" w:eastAsia="zh-CN" w:bidi="ar"/>
        </w:rPr>
        <w:t>Representative serum total ion current (TIC) chromatograms of ovariectomized rats following oral administration of differently processed LLF products.</w:t>
      </w:r>
    </w:p>
    <w:p w14:paraId="23B17B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S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Differential systemic chemical profiling of JLLF 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> compared 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the other 4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 xml:space="preserve"> processed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LLF 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>products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via multivariate statistical analysis.</w:t>
      </w:r>
    </w:p>
    <w:p w14:paraId="75EF4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i/>
          <w:iCs/>
          <w:color w:val="auto"/>
          <w:kern w:val="0"/>
          <w:sz w:val="24"/>
          <w:lang w:val="en-US" w:eastAsia="zh-CN" w:bidi="ar"/>
        </w:rPr>
        <w:t xml:space="preserve">Table S1.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lang w:val="en-US" w:eastAsia="zh-CN" w:bidi="ar"/>
        </w:rPr>
        <w:t>Characterization of the blood prototype components of five processed LLF products.</w:t>
      </w:r>
    </w:p>
    <w:p w14:paraId="23288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Table S2. 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Characterization of blood metabolic components of various processed LLF products.</w:t>
      </w:r>
    </w:p>
    <w:p w14:paraId="26ADFE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>Table</w:t>
      </w:r>
      <w:r>
        <w:rPr>
          <w:rFonts w:hint="eastAsia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>S3.</w:t>
      </w:r>
      <w:r>
        <w:rPr>
          <w:rFonts w:hint="default" w:ascii="Times New Roman" w:hAnsi="Times New Roman" w:cs="Times New Roman"/>
          <w:b/>
          <w:bCs/>
          <w:kern w:val="0"/>
          <w:sz w:val="24"/>
          <w:lang w:val="en-US" w:eastAsia="zh-CN" w:bidi="ar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 xml:space="preserve">Differential 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s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erum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 xml:space="preserve"> c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onstituents among LLFs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 xml:space="preserve">in OVX 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r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ats.</w:t>
      </w:r>
    </w:p>
    <w:p w14:paraId="32F044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</w:rPr>
        <w:t>Table</w:t>
      </w:r>
      <w:r>
        <w:rPr>
          <w:rStyle w:val="6"/>
          <w:rFonts w:hint="eastAsia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  <w:lang w:val="en-US" w:eastAsia="zh-CN"/>
        </w:rPr>
        <w:t xml:space="preserve"> </w:t>
      </w:r>
      <w: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</w:rPr>
        <w:t>S</w:t>
      </w:r>
      <w: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  <w:lang w:val="en-US"/>
        </w:rPr>
        <w:t>4.</w:t>
      </w: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Differential exposure components between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JLLF and four counterpart processed products screened through multivariate statistical analysis.</w:t>
      </w:r>
    </w:p>
    <w:p w14:paraId="60846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37D63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76440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49D0E1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</w:pPr>
      <w:r>
        <w:drawing>
          <wp:inline distT="0" distB="0" distL="114300" distR="114300">
            <wp:extent cx="5266690" cy="3820795"/>
            <wp:effectExtent l="0" t="0" r="10160" b="825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0C7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Figure S1.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Ovariectomy procedure for PMOP model establishment. Illustration of the surgical workflow: (1) fur removal; (2) anatomical localization; (3) ovarian exposure; (4) fallopian tube ligation; (5) bilateral ovariectomy; (6) residual fallopian tube stumps; (7) layered suturing; (8) post-operative status following bilateral ovariectomy.</w:t>
      </w:r>
    </w:p>
    <w:p w14:paraId="0A47C8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3EC6B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</w:pPr>
      <w:r>
        <w:drawing>
          <wp:inline distT="0" distB="0" distL="114300" distR="114300">
            <wp:extent cx="5196840" cy="1586230"/>
            <wp:effectExtent l="0" t="0" r="3810" b="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6840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802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Fi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g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ure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S2.</w:t>
      </w:r>
      <w:r>
        <w:rPr>
          <w:rFonts w:hint="eastAsia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egion of interest (ROI) selection for quantitative histomorphometric analysis of rat femoral H&amp;E staining.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The ROI (1.5 × 1 mm) was positioned immediately distal to the growth plate for quantification of trabecular bone area fraction and marrow adiposity. Left panel, original H&amp;E staining; middle panel, trabecular bone area (cyan); right panel, adipose tissue area (magenta).</w:t>
      </w:r>
    </w:p>
    <w:p w14:paraId="06B6A7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669280" cy="1908810"/>
            <wp:effectExtent l="0" t="0" r="7620" b="15240"/>
            <wp:docPr id="1" name="图片 1" descr="血清化学谱-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血清化学谱-04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19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5E5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cs="Times New Roman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>Fig</w:t>
      </w:r>
      <w:r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ure </w:t>
      </w:r>
      <w:r>
        <w:rPr>
          <w:rFonts w:hint="eastAsia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S3. </w:t>
      </w:r>
      <w:r>
        <w:rPr>
          <w:rFonts w:hint="eastAsia" w:ascii="Times New Roman" w:hAnsi="Times New Roman" w:cs="Times New Roman"/>
          <w:kern w:val="0"/>
          <w:sz w:val="24"/>
          <w:lang w:val="en-US" w:eastAsia="zh-CN" w:bidi="ar"/>
        </w:rPr>
        <w:t xml:space="preserve">Representative serum total ion current (TIC) chromatograms of ovariectomized rats following oral administration of differently processed LLF products. </w:t>
      </w:r>
    </w:p>
    <w:p w14:paraId="1E4B11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</w:pPr>
      <w:r>
        <w:rPr>
          <w:rFonts w:hint="eastAsia" w:ascii="Arial" w:hAnsi="Arial" w:cs="Arial" w:eastAsiaTheme="minorEastAsia"/>
          <w:sz w:val="24"/>
          <w:lang w:eastAsia="zh-CN"/>
        </w:rPr>
        <w:drawing>
          <wp:inline distT="0" distB="0" distL="114300" distR="114300">
            <wp:extent cx="5267960" cy="4227830"/>
            <wp:effectExtent l="0" t="0" r="8890" b="1270"/>
            <wp:docPr id="4" name="图片 4" descr="多元统计分析-Fi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多元统计分析-Fig6"/>
                    <pic:cNvPicPr>
                      <a:picLocks noChangeAspect="1"/>
                    </pic:cNvPicPr>
                  </pic:nvPicPr>
                  <pic:blipFill>
                    <a:blip r:embed="rId7"/>
                    <a:srcRect b="398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 xml:space="preserve"> Figure S4.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Differential systemic chemical profiling of JLLF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>compared 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the other 4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 xml:space="preserve"> processed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 xml:space="preserve">LLF </w:t>
      </w:r>
      <w:r>
        <w:rPr>
          <w:rFonts w:hint="default" w:ascii="Times New Roman" w:hAnsi="Times New Roman" w:eastAsia="PingFang SC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</w:rPr>
        <w:t>products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via multivariate statistical analysis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ncluding OPLS-DA (upper panels), 200-times permutation validation tests (middle panels), and corresponding S-plots (lower panels) for pairwise serum metabolome comparisons. (A)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J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LLF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vs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SLLF, (B) QLLF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 xml:space="preserve"> vs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JLLF, (C) CLLF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vs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JLLF, and (D) YLLF 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 w:eastAsia="zh-CN"/>
        </w:rPr>
        <w:t>vs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JLLF. </w:t>
      </w:r>
    </w:p>
    <w:p w14:paraId="5ECC20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eastAsia" w:ascii="Times New Roman" w:hAnsi="Times New Roman" w:cs="Times New Roman"/>
          <w:kern w:val="0"/>
          <w:sz w:val="24"/>
          <w:lang w:val="en-US" w:eastAsia="zh-CN" w:bidi="ar"/>
        </w:rPr>
      </w:pPr>
    </w:p>
    <w:p w14:paraId="38B090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cs="Times New Roman"/>
          <w:kern w:val="0"/>
          <w:sz w:val="2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7D2E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i/>
          <w:iCs/>
          <w:color w:val="auto"/>
          <w:kern w:val="0"/>
          <w:sz w:val="24"/>
          <w:lang w:val="en-US" w:eastAsia="zh-CN" w:bidi="ar"/>
        </w:rPr>
        <w:t xml:space="preserve">Table S1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kern w:val="0"/>
          <w:sz w:val="24"/>
          <w:lang w:val="en-US" w:eastAsia="zh-CN" w:bidi="ar"/>
        </w:rPr>
        <w:t>Characterization of prototype constituents detected in serum after oral administration of five processed LLF preparations.</w:t>
      </w:r>
    </w:p>
    <w:tbl>
      <w:tblPr>
        <w:tblStyle w:val="4"/>
        <w:tblW w:w="139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903"/>
        <w:gridCol w:w="2349"/>
        <w:gridCol w:w="1291"/>
        <w:gridCol w:w="951"/>
        <w:gridCol w:w="1517"/>
        <w:gridCol w:w="1450"/>
        <w:gridCol w:w="2682"/>
        <w:gridCol w:w="317"/>
        <w:gridCol w:w="475"/>
        <w:gridCol w:w="449"/>
        <w:gridCol w:w="343"/>
        <w:gridCol w:w="343"/>
      </w:tblGrid>
      <w:tr w14:paraId="5E81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</w:trPr>
        <w:tc>
          <w:tcPr>
            <w:tcW w:w="92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376C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Num.</w:t>
            </w:r>
          </w:p>
        </w:tc>
        <w:tc>
          <w:tcPr>
            <w:tcW w:w="903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82EA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/min</w:t>
            </w:r>
          </w:p>
        </w:tc>
        <w:tc>
          <w:tcPr>
            <w:tcW w:w="2349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C46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Compounds</w:t>
            </w:r>
          </w:p>
        </w:tc>
        <w:tc>
          <w:tcPr>
            <w:tcW w:w="1291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583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Formula</w:t>
            </w:r>
          </w:p>
        </w:tc>
        <w:tc>
          <w:tcPr>
            <w:tcW w:w="951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DC6F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Ion Mode</w:t>
            </w:r>
          </w:p>
        </w:tc>
        <w:tc>
          <w:tcPr>
            <w:tcW w:w="1517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B452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Calculated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m/z</w:t>
            </w:r>
          </w:p>
        </w:tc>
        <w:tc>
          <w:tcPr>
            <w:tcW w:w="1450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719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Measured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m/z</w:t>
            </w:r>
          </w:p>
        </w:tc>
        <w:tc>
          <w:tcPr>
            <w:tcW w:w="268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1A2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Fragment ions</w:t>
            </w:r>
          </w:p>
        </w:tc>
        <w:tc>
          <w:tcPr>
            <w:tcW w:w="317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E191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SLLF</w:t>
            </w:r>
          </w:p>
        </w:tc>
        <w:tc>
          <w:tcPr>
            <w:tcW w:w="47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4965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QLLF</w:t>
            </w:r>
          </w:p>
        </w:tc>
        <w:tc>
          <w:tcPr>
            <w:tcW w:w="449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54D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JLLF</w:t>
            </w:r>
          </w:p>
        </w:tc>
        <w:tc>
          <w:tcPr>
            <w:tcW w:w="343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AEC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CLLF</w:t>
            </w:r>
          </w:p>
        </w:tc>
        <w:tc>
          <w:tcPr>
            <w:tcW w:w="343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4AA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YLLF</w:t>
            </w:r>
          </w:p>
        </w:tc>
      </w:tr>
      <w:tr w14:paraId="0F596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92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981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3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AAD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49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65D6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1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2EA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3375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7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5570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0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02B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3678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7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9317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E8CC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9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5B721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98B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3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BF70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44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B7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69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0C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Ligustrosidic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E1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1B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A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553.1572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A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553.1591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1E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391.1024, 373.1133, 113.0235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5F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13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E1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6C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E458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13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AA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84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Specnuezhenide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74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F3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04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685.2349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C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685.2398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20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685.2398, 523.1809, 223.0602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67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11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68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BA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3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27B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6ED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C3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7D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F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FF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92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375.1297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89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375.1294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9B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375.1294, 161.0453, 89.0242, 73.0293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C0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BA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54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8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08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3E71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BF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E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EA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B9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C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06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389.1453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F2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389.1484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97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161.0446, 119.0343, 101.0238, 71.0134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AA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B7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5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6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3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58AE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75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B1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58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10-Hydroxyoleuropein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79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7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72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555.1719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88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555.1771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A3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555.1771, 435.1291, 139.0029, 93.0340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9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E7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C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A5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8D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4970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53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E2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30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Oleuropein aglycone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3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65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5A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377.1242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C8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377.1246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62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377.1246, 123.0444, 93.0339, 67.0184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DA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66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F3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2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A1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BCC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B8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BA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53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Genipin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83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A5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EC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225.0768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D2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225.0783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72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225.0783, 101.0239, 89.0239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52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0A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9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C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C9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3A6E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F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77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66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Monomelittoside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3E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3A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8F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361.1140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B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361.1173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08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361.1173, 113.0238, 89.0239, 71.0135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82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B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D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D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D5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C87E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A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7D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93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Oleuropeinic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21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5A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6E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569.1512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D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569.1556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F4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569.1556, 537.1229, 437.2778, 123.0445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71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84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86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13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E2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4A8E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77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6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FB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68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D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19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389.1089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4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389.1082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0E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389.1082, 113.0237, 101.0238, 71.0133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3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69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32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07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9F51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5D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57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30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Secologanoside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62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57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35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389.1085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AD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389.1121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A3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389.1121, 209.0451, 165.0551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F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C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A4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59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FD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7026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7A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L-12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B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C1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2-(3,4-Dihydroxyphenyl)ethyl (1S,4aR,7aR)-1-(beta-D-glucopyranosyloxy)-4a-hydroxy-7-methyl-5-oxo-1,4a,5,6,7,7a-hexahydrocyclopenta[c]pyran-4-carboxylate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3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9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14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525.1609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79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525.1633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6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525.1633, 389.1092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A7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7E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8E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9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41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617B8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3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D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A7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Eriodictyol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E4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5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CC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289.0707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C9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289.0683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E0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289.0683, 163.0389, 153.0181, 117.0335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7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80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CA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21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7D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1482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8E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D4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CC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Apigenin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9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D1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AE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269.0455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80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269.0470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7B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269.0470, 153.0181, 145.0285, 91.0541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BD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97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36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C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70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ECE4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D9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0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5.49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B4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55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E9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99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287.0550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2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287.0530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7C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287.0530, 153.0182, 135.0443, 68.9971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56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37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9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E0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B4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56AE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0F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C4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B8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Nobiletin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57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C4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3C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403.1387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BA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403.1417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8C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403.1417, 373.0924, 327.0864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EE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76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13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CB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5B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63C4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F2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1C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65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Apigenin-7-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-glucoside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6B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D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3E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431.0984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38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431.1023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41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433.1023, 271.0604, 153.0181, 119.0490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4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9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AD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2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E6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7AA4E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0E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5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2D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Taxifolin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6B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D6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B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303.0510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29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303.0521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D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305.0521, 287.0558, 153.0186, 123.0444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FD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14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7A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A5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F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6A9F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53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4A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C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Cynaroside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6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4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E9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447.0933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AC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447.0941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8B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447.0941, 285.0392, 133.0287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76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5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4F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F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E6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AAF0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E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C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BD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Luteolin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9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7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9B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287.0550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DB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287.0535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D2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287.0535, 161.0237, 153.0181, 135.0439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66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4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1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D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D4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7FA9D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D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D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BB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Plumerubroside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3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F3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44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509.1664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6D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509.1624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86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389.1235, 139.0393, 101.0238, 71.0134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8A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21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5C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3E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7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ABE3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1B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F-10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F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6.89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0B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Lusianin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0F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5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EC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303.1227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6E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303.1237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84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303.1237, 253.0862, 225.0910, 201.0916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36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CE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DF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A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D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0F5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03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F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87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2B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7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41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153.0557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8C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153.0566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EF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153.0566, 125.0596, 109.0647, 79.0542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6B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4D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79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02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C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5A6E2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3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A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E8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C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A6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8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137.0608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0F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137.0611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DB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137.0611, 111.0440, 95.0490, 79.0543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3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EA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7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07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58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628FD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6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9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A5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Cimidahurinine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87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1B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52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315.1085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F4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315.1087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9B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315.1087, 101.0238, 71.0133, 59.0133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93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6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55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6A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22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590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35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C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B3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1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BD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99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299.1136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C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299.1151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5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299.1151, 107.0498, 91.0548, 79.0547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36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8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0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2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9A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52A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C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0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AD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Ligupurpuroside 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EB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24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E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753.2611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5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753.0264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C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753.0264, 403.1245, 113.0235, 101.0236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99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93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2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90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519C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51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P-6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1B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26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Osmanthuside H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6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75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40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431.1559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D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431.1593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09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431.1593, 233.0661, 191.0556, 89.0241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2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80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B5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4C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F0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79778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B4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2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9.55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C9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12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8F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1F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487.3429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F5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487.3464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B5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487.3464, 469.33157, 223.33569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26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B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EB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E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9B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F2F4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3D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9D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5C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0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455.3531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BC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455.3565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54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455.3565, 203.1791, 135.1169, 95.0853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A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A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71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C3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B1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66DD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FF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E7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19.24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71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Oleanolic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02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BE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B8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455.3531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84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455.3565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AD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455.3565, 203.1791, 135.1169, 95.0853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4C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53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18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56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7F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EF81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C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0A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12.79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4F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27-p-Coumaroyloxyursolic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13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CB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4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617.3848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F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617.3889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1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617.3889, 471.3482, 119.0497, 93.0339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6C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0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69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F6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0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20F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B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D4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15.94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C0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Maslinic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AE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C3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C9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471.3480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94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471.3497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7F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471.3497, 71.0497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A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F4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2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23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68E80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89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11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5A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7-Oxocholesterol acetate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F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AB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33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441.3374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7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441.3400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D2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441.34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FA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F8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74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34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90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7063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1D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A3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2.59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F4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Skimmin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63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F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D8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325.0918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BB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325.0942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1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307.0822, 163.0394, 145.0287, 97.0285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0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5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1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8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95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78ECC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88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6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E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Chlorogenic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2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56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0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355.1024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56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355.1041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C4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353.1041, 191.0150, 179.0339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FD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5D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1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74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A0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3FAE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D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9F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7E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 chlorogenate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86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8D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8C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369.1180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2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369.1174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B9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295.0816, 267.0867, 151.0390, 95.0491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C3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5D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72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75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A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3517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0B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53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B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Salicin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70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C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00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287.1125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1A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287.1121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02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287.1121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D1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E4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BA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A3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69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76BF4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51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D1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06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Stigmasta-4,22,25-trien-3-one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2B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1B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F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409.3465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0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409.3481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26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409.3481, 203.1795, 177.1636, 107.0855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A0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86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CB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5D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E5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0B79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7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E3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2.75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F1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D-(−)-Quinic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56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5C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CD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191.0561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43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191.0562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32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191.0562, 173.0449, 87.0083, 59.0134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AE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4D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D7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79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7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DF2B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11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E2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80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Arbutin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EB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DC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76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273.0969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6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273.0982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56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273.0982, 151.0391, 85.0289, 72.9927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C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5C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3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21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1C53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B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9B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Phthalonic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07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A5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1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195.0288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51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195.0285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B7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195.0285, 167.0341, 107.0493, 95.0494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05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04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0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C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C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9AA6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1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1D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0E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(E)-4-Methoxycinnamic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F7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6C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D0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179.0703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72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179.0699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F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179.0699, 161.0606, 133.0655, 105.0705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AD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73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7D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29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E5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1B993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0D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6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99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Trans-5-O-(4-coumaroyl)-D-quinic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1B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5A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75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339.1074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339.1086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0E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339.1086, 163.0392, 145.0287, 119.0494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38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C7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EB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5B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1A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275B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4C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C3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2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Syringin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E2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E2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373.1493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BF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373.1516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37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209.0816, 163.0755, 133.0654, 119.7422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F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AC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64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C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2B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2AEA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1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40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F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Salsalate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02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97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77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259.0601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E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259.0625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CB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259.0625, 231.0651, 149.0233, 111.0440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CE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B5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2B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A2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0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7EFA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CE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8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5C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Cinnamic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4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5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CC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149.0597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FF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149.0607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F2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149.0607, 121.0647, 103.0539, 77.0385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44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D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0C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9E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46A4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D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6F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7F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N-Succinyl-L-tyrosine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7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3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282.0972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82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282.0992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8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282.0992, 222.0751, 164.0704, 165.0777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E7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60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00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C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1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30DD5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24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37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15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n-Propyl GalIate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A3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90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59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211.0612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1E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211.0618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4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211.0618, 153.0185, 57.0341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F9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FB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4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62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706C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92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1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00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Homovanillic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EB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94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F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183.0652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57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183.0664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86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183.0664, 165.0548, 95.0492, 77.0387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A3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57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E8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2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E6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084F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11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2A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E8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4-Ethylguaiacol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7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F5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F6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151.0765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26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151.0768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EC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151.0768, 121.0655, 107.0500, 93.0343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67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8E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5F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5E6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01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2CEA1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EB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0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6.79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4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Salicylic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E1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E1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E2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137.0244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65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137.0245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5C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137.0245, 111.0440, 81.0334, 79.0178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69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45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80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D3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6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5654D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BC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2F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Protocatechuic acid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79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3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3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153.0193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1A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153.0199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6A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153.0199, 121.0287, 109.0288, 93.0340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A0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E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3A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FD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54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  <w:tr w14:paraId="77649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12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6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BC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4-Methoxybenzaldehyde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BC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1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15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137.0597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6C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137.0608 </w:t>
            </w: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F0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137.0608, 119.0480, 91.0541, 65.0386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16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1C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5E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E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</w:tr>
      <w:tr w14:paraId="39DDF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</w:trPr>
        <w:tc>
          <w:tcPr>
            <w:tcW w:w="9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E02F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O-18</w:t>
            </w:r>
          </w:p>
        </w:tc>
        <w:tc>
          <w:tcPr>
            <w:tcW w:w="9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4A9F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9.29</w:t>
            </w:r>
          </w:p>
        </w:tc>
        <w:tc>
          <w:tcPr>
            <w:tcW w:w="234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A06D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2,3,4,5,2',6'-Hexamethoxy-3',4'-methylenedioxychalcone</w:t>
            </w:r>
          </w:p>
        </w:tc>
        <w:tc>
          <w:tcPr>
            <w:tcW w:w="129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991A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bscript"/>
                <w:lang w:val="en-US" w:eastAsia="zh-CN" w:bidi="ar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3E2D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516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433.1493 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05AE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433.1502 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17EC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433.1502, 418.1254, 165.0548, 79.0545</w:t>
            </w:r>
          </w:p>
        </w:tc>
        <w:tc>
          <w:tcPr>
            <w:tcW w:w="3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6422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343F0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－</w:t>
            </w:r>
          </w:p>
        </w:tc>
        <w:tc>
          <w:tcPr>
            <w:tcW w:w="44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2844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C191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  <w:tc>
          <w:tcPr>
            <w:tcW w:w="3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19D9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＋</w:t>
            </w:r>
          </w:p>
        </w:tc>
      </w:tr>
    </w:tbl>
    <w:p w14:paraId="51AE2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1"/>
          <w:szCs w:val="21"/>
          <w:lang w:val="en-US" w:eastAsia="zh-CN" w:bidi="ar"/>
        </w:rPr>
        <w:t>Note: L represents Lignan glycosides, F represents Flavonoids, P represents Phenylethyl glycoside, T represents Triterpenoids, Ph represents Phenylpropanoids, and O represents Others. “+” indicates that the processed product was detected, while “-”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kern w:val="0"/>
          <w:sz w:val="21"/>
          <w:szCs w:val="21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kern w:val="0"/>
          <w:sz w:val="21"/>
          <w:szCs w:val="21"/>
          <w:lang w:val="en-US" w:eastAsia="zh-CN" w:bidi="ar"/>
        </w:rPr>
        <w:t>indicates that it was not detected in the processed product.</w:t>
      </w:r>
    </w:p>
    <w:p w14:paraId="1B80D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241" w:firstLineChars="100"/>
        <w:jc w:val="center"/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</w:pPr>
    </w:p>
    <w:p w14:paraId="4500A093">
      <w:pPr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  <w:br w:type="page"/>
      </w:r>
    </w:p>
    <w:p w14:paraId="40DB29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241" w:firstLineChars="100"/>
        <w:jc w:val="center"/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</w:pPr>
      <w:r>
        <w:rPr>
          <w:rFonts w:hint="eastAsia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Table S2 </w:t>
      </w:r>
      <w:r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Putative characterization of serum metabolites after oral administration of five processed LLF preparations.</w:t>
      </w:r>
    </w:p>
    <w:tbl>
      <w:tblPr>
        <w:tblStyle w:val="4"/>
        <w:tblW w:w="128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888"/>
        <w:gridCol w:w="1435"/>
        <w:gridCol w:w="1256"/>
        <w:gridCol w:w="919"/>
        <w:gridCol w:w="945"/>
        <w:gridCol w:w="1500"/>
        <w:gridCol w:w="2064"/>
        <w:gridCol w:w="2285"/>
      </w:tblGrid>
      <w:tr w14:paraId="559D8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156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F194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Metabolites</w:t>
            </w:r>
          </w:p>
        </w:tc>
        <w:tc>
          <w:tcPr>
            <w:tcW w:w="888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1E8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R</w:t>
            </w:r>
            <w:r>
              <w:rPr>
                <w:rStyle w:val="10"/>
                <w:rFonts w:eastAsia="宋体"/>
                <w:sz w:val="24"/>
                <w:szCs w:val="24"/>
                <w:lang w:val="en-US" w:eastAsia="zh-CN" w:bidi="ar"/>
              </w:rPr>
              <w:t>/min</w:t>
            </w:r>
          </w:p>
        </w:tc>
        <w:tc>
          <w:tcPr>
            <w:tcW w:w="143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1801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Calculated </w:t>
            </w:r>
            <w:r>
              <w:rPr>
                <w:rStyle w:val="11"/>
                <w:rFonts w:eastAsia="宋体"/>
                <w:sz w:val="24"/>
                <w:szCs w:val="24"/>
                <w:lang w:val="en-US" w:eastAsia="zh-CN" w:bidi="ar"/>
              </w:rPr>
              <w:t>m/z</w:t>
            </w:r>
          </w:p>
        </w:tc>
        <w:tc>
          <w:tcPr>
            <w:tcW w:w="1256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96E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Measured </w:t>
            </w:r>
            <w:r>
              <w:rPr>
                <w:rStyle w:val="11"/>
                <w:rFonts w:eastAsia="宋体"/>
                <w:sz w:val="24"/>
                <w:szCs w:val="24"/>
                <w:lang w:val="en-US" w:eastAsia="zh-CN" w:bidi="ar"/>
              </w:rPr>
              <w:t>m/z</w:t>
            </w:r>
          </w:p>
        </w:tc>
        <w:tc>
          <w:tcPr>
            <w:tcW w:w="919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733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Δ ppm</w:t>
            </w:r>
          </w:p>
        </w:tc>
        <w:tc>
          <w:tcPr>
            <w:tcW w:w="94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A333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Ion Mode</w:t>
            </w:r>
          </w:p>
        </w:tc>
        <w:tc>
          <w:tcPr>
            <w:tcW w:w="1500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2ED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Formula</w:t>
            </w:r>
          </w:p>
        </w:tc>
        <w:tc>
          <w:tcPr>
            <w:tcW w:w="2064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5951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Prototype</w:t>
            </w:r>
          </w:p>
        </w:tc>
        <w:tc>
          <w:tcPr>
            <w:tcW w:w="2285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71C0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Metabolic process</w:t>
            </w:r>
          </w:p>
        </w:tc>
      </w:tr>
      <w:tr w14:paraId="5994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56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D8E8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9F7E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72F8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6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D84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9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D52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B7B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6852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64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7117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5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DFB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3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6B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A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CA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509.1664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57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509.1624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CA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-2.36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93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A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F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Ligustrosidic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79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</w:t>
            </w:r>
          </w:p>
        </w:tc>
      </w:tr>
      <w:tr w14:paraId="4913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97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1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4B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715.2091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9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715.2146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9B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A3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B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37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Ligustrosidic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00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Glucosylation</w:t>
            </w:r>
          </w:p>
        </w:tc>
      </w:tr>
      <w:tr w14:paraId="149E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95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6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03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533.1654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89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533.1668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30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9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DB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F4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Ligustrosidic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A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methylation</w:t>
            </w:r>
          </w:p>
        </w:tc>
      </w:tr>
      <w:tr w14:paraId="68CC3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99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A3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B8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325.1881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E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325.1863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B6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-2.05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2A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0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15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8E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deglucosylation, arginine binding</w:t>
            </w:r>
          </w:p>
        </w:tc>
      </w:tr>
      <w:tr w14:paraId="052EB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57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AD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57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339.2038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A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339.2018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21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-1.98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A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8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3B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63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Deglucosylation, nitroreduction, arginine binding</w:t>
            </w:r>
          </w:p>
        </w:tc>
      </w:tr>
      <w:tr w14:paraId="6A956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EC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55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199.0976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7C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199.0978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04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10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0E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04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8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58C90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95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3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06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471.0814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42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471.0813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E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98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8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9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FA9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sulfation</w:t>
            </w:r>
          </w:p>
        </w:tc>
      </w:tr>
      <w:tr w14:paraId="24DD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CA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D6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2C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535.0422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9F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535.0405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7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-0.58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6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61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D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2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Desaturation, sulfation</w:t>
            </w:r>
          </w:p>
        </w:tc>
      </w:tr>
      <w:tr w14:paraId="28BBD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9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8E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A5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213.1132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0F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213.1148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B8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5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7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5E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B7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28B60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9C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4A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D1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185.1183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7F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185.1179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7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37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62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31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Decarbonylation, glucuronidation</w:t>
            </w:r>
          </w:p>
        </w:tc>
      </w:tr>
      <w:tr w14:paraId="7712C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A0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34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14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551.1981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F0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551.1932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54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-2.39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07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DB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F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9B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Glucosylation</w:t>
            </w:r>
          </w:p>
        </w:tc>
      </w:tr>
      <w:tr w14:paraId="13EDC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68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C7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6E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343.1751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EC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343.1753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DF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E5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82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F0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2E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dehydration, methylation</w:t>
            </w:r>
          </w:p>
        </w:tc>
      </w:tr>
      <w:tr w14:paraId="316E6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F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5C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443.2388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78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443.2374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E9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-0.97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A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33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23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Loganin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34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dehydration, ornithine binding</w:t>
            </w:r>
          </w:p>
        </w:tc>
      </w:tr>
      <w:tr w14:paraId="5F4C8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8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03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88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509.1664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44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509.1678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D0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4E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05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2B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10-Hydroxyoleuropein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9F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desaturation</w:t>
            </w:r>
          </w:p>
        </w:tc>
      </w:tr>
      <w:tr w14:paraId="332F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BF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5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F8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419.1348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9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419.1388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4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2.66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6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3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CE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Oleuropein aglycone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E3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Acetylation</w:t>
            </w:r>
          </w:p>
        </w:tc>
      </w:tr>
      <w:tr w14:paraId="0CFB8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9D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FA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A0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323.1125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B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323.1125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5F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BD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6A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A4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Oleuropein aglycone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41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demethylation</w:t>
            </w:r>
          </w:p>
        </w:tc>
      </w:tr>
      <w:tr w14:paraId="7D09C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63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5B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9E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241.0718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A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241.0733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62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11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03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EF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Genipin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C0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</w:t>
            </w:r>
          </w:p>
        </w:tc>
      </w:tr>
      <w:tr w14:paraId="2708B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CA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9A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50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243.0874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9F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243.0882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D0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1.04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1E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2A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4C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Genipin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55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Hydration</w:t>
            </w:r>
          </w:p>
        </w:tc>
      </w:tr>
      <w:tr w14:paraId="1426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C2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B1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05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401.1089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9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401.1122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22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0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C6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F5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Genipin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E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4184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9C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3C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F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453.2858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B1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453.2881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1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6F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AF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46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Monomelittoside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7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Deglucosylation, palmitoylation</w:t>
            </w:r>
          </w:p>
        </w:tc>
      </w:tr>
      <w:tr w14:paraId="6F7B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7E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A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DD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445.2596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0C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445.2567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B7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C8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DF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D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56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palmitoylation</w:t>
            </w:r>
          </w:p>
        </w:tc>
      </w:tr>
      <w:tr w14:paraId="47252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E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D1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C7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211.0612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4A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211.0621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CE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51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A1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01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De-glucuronidation</w:t>
            </w:r>
          </w:p>
        </w:tc>
      </w:tr>
      <w:tr w14:paraId="0C493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3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3A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AA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345.1191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F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345.1216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73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6C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C8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Secologanoside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46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</w:t>
            </w:r>
          </w:p>
        </w:tc>
      </w:tr>
      <w:tr w14:paraId="18A40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D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2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E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371.0984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D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371.0998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F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FB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2A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DD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Secologanoside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1A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</w:t>
            </w:r>
          </w:p>
        </w:tc>
      </w:tr>
      <w:tr w14:paraId="4764A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0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C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C4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289.0354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FB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289.0363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89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68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73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FF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Eriodictyol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2D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Demethylation, hydroxylation</w:t>
            </w:r>
          </w:p>
        </w:tc>
      </w:tr>
      <w:tr w14:paraId="6E60C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2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4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F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337.0918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71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337.0922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77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DD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AB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6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Eriodictyol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7B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Hydration, hydroxylation, methylation</w:t>
            </w:r>
          </w:p>
        </w:tc>
      </w:tr>
      <w:tr w14:paraId="22DA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87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2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B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431.0984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D3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431.1023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F5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7D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93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25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Apigenin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FB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Glucosylation</w:t>
            </w:r>
          </w:p>
        </w:tc>
      </w:tr>
      <w:tr w14:paraId="1DE3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3FC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78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D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445.0776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17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445.0804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C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9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1B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DA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Apigenin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57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0D1A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A3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05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311.0786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73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311.0777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68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-1.08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C9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46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2B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Deglucosylation, oxidation, arginine binding</w:t>
            </w:r>
          </w:p>
        </w:tc>
      </w:tr>
      <w:tr w14:paraId="4C5E4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C2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7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637.1046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97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637.1066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E8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-0.07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FD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1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F7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Kaempferol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9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6DBCC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11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14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2E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475.1471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4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475.1482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74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81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6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2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Taxifolin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EA6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Oxidation, arginine binding</w:t>
            </w:r>
          </w:p>
        </w:tc>
      </w:tr>
      <w:tr w14:paraId="09881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82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B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EC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192.0666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C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192.0675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9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14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1E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0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8D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glycine binding</w:t>
            </w:r>
          </w:p>
        </w:tc>
      </w:tr>
      <w:tr w14:paraId="0B7BC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5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5E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49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311.0772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16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311.0749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74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-0.53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4C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AD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2E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12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glucuronidation</w:t>
            </w:r>
          </w:p>
        </w:tc>
      </w:tr>
      <w:tr w14:paraId="10EE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8D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2C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E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233.0125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29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233.0139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83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A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36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5D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Sulfation</w:t>
            </w:r>
          </w:p>
        </w:tc>
      </w:tr>
      <w:tr w14:paraId="2568D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DA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0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A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329.0878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D1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329.0894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EC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4.14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D3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15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5C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03DBB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3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27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C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185.0444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B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185.0436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D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-0.43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21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3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C6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BE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dehydration</w:t>
            </w:r>
          </w:p>
        </w:tc>
      </w:tr>
      <w:tr w14:paraId="27A85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C8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F0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BC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217.0176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BA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217.0187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09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D6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B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C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Sulfation</w:t>
            </w:r>
          </w:p>
        </w:tc>
      </w:tr>
      <w:tr w14:paraId="2B13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32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0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313.0929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8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313.0959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3E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38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20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BF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69C2B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9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M39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86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49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393.2999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1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393.3012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7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72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4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8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82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Oxidation, palmitoylation</w:t>
            </w:r>
          </w:p>
        </w:tc>
      </w:tr>
      <w:tr w14:paraId="5C47A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F9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D6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E1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153.0557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C9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153.0563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04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4.05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2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E7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BC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Cimidahurinine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81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Deglucosylation</w:t>
            </w:r>
          </w:p>
        </w:tc>
      </w:tr>
      <w:tr w14:paraId="4D09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E6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72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323.1125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61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323.1132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5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13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68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BB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Cimidahurinine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AD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acetylation</w:t>
            </w:r>
          </w:p>
        </w:tc>
      </w:tr>
      <w:tr w14:paraId="6374E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03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2D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9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187.0434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D8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187.0428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DF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-1.05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DE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7F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9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D9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Oxidation, de-glucuronidation, sulfation</w:t>
            </w:r>
          </w:p>
        </w:tc>
      </w:tr>
      <w:tr w14:paraId="56FEB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69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48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EF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379.0704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D5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379.0733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F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F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F9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8E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9D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Sulfation</w:t>
            </w:r>
          </w:p>
        </w:tc>
      </w:tr>
      <w:tr w14:paraId="1F668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9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37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68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475.1457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0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475.1483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11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FF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2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8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D7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Glucuronidation</w:t>
            </w:r>
          </w:p>
        </w:tc>
      </w:tr>
      <w:tr w14:paraId="7669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07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EC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C7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491.1406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16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491.1437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3F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73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23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09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50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glucuronidation</w:t>
            </w:r>
          </w:p>
        </w:tc>
      </w:tr>
      <w:tr w14:paraId="3E16F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EC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88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F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315.1085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A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315.1087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A5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0.68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3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30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2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5C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</w:t>
            </w:r>
          </w:p>
        </w:tc>
      </w:tr>
      <w:tr w14:paraId="3E6E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6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A9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8E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367.1057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94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367.1028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-2.87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3D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CB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B2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36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methylation, sulfation</w:t>
            </w:r>
          </w:p>
        </w:tc>
      </w:tr>
      <w:tr w14:paraId="5946D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AD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3B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82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639.2131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3B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639.2106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F5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-1.09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2D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4F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FE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92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methylation, glucuronidation</w:t>
            </w:r>
          </w:p>
        </w:tc>
      </w:tr>
      <w:tr w14:paraId="2EC1F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FE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72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FA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503.3367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D3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503.3391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5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E5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AA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F3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Salidroside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F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palmitoylation</w:t>
            </w:r>
          </w:p>
        </w:tc>
      </w:tr>
      <w:tr w14:paraId="4A92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A1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0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D1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463.1682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AD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463.1671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42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-1.22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28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34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84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Osmanthuside H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AD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Desaturation, arginine binding</w:t>
            </w:r>
          </w:p>
        </w:tc>
      </w:tr>
      <w:tr w14:paraId="5678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0B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3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A1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499.1479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8C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499.1464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36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-1.35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63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A8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5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Osmanthuside H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A2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methylation, sulfation</w:t>
            </w:r>
          </w:p>
        </w:tc>
      </w:tr>
      <w:tr w14:paraId="69370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62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87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3F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595.2946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D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595.292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9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-1.83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DF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E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9F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C3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sulfation, oxidation</w:t>
            </w:r>
          </w:p>
        </w:tc>
      </w:tr>
      <w:tr w14:paraId="031D3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94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07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36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562.3208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62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562.3174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32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-4.03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9C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6A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39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1E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demethylation, taurine binding</w:t>
            </w:r>
          </w:p>
        </w:tc>
      </w:tr>
      <w:tr w14:paraId="2D390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32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6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508.3432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3E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508.3437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1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31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EF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CD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FE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glycine binding</w:t>
            </w:r>
          </w:p>
        </w:tc>
      </w:tr>
      <w:tr w14:paraId="6AD75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6B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41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2C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526.3538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0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526.3541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5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D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1E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0A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51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glycine binding</w:t>
            </w:r>
          </w:p>
        </w:tc>
      </w:tr>
      <w:tr w14:paraId="7E42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ED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D0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3D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546.3612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61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546.3599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97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-2.07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14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2C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11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D7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dehydration, cysteine binding</w:t>
            </w:r>
          </w:p>
        </w:tc>
      </w:tr>
      <w:tr w14:paraId="3771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1E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E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C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522.3612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EA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522.3599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FA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-0.96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C8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DF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D9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90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Decarbonylation, demethylation, taurine binding</w:t>
            </w:r>
          </w:p>
        </w:tc>
      </w:tr>
      <w:tr w14:paraId="52638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E0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CD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65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553.4364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5B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553.4321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6F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00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A4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2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Ursolic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17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ornithine binding</w:t>
            </w:r>
          </w:p>
        </w:tc>
      </w:tr>
      <w:tr w14:paraId="7A9BF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DE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32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92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663.4691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C4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663.4716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7C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-0.30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61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1C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Maslinic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7B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Oxidation, arginine binding</w:t>
            </w:r>
          </w:p>
        </w:tc>
      </w:tr>
      <w:tr w14:paraId="0BF3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4A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E9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1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504.3153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3A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504.3133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7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-3.12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29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BE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A5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7-Oxocholesterol acetate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Demethylation, cysteine binding</w:t>
            </w:r>
          </w:p>
        </w:tc>
      </w:tr>
      <w:tr w14:paraId="7CCF6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05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05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B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540.3717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74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540.3713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9A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-0.81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E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07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BF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7-Oxocholesterol acetate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DB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Decarbonylation, hydration, taurine binding</w:t>
            </w:r>
          </w:p>
        </w:tc>
      </w:tr>
      <w:tr w14:paraId="71FE1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D5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4F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00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482.3629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6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482.3651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C0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EB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C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E5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7-Oxocholesterol acetate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A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glycine binding</w:t>
            </w:r>
          </w:p>
        </w:tc>
      </w:tr>
      <w:tr w14:paraId="470F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06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1F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575.4167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A0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575.4185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F1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F6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2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6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7-Oxocholesterol acetate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A3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Demethylation, arginine binding</w:t>
            </w:r>
          </w:p>
        </w:tc>
      </w:tr>
      <w:tr w14:paraId="12F3C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75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M64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51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7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487.1834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37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487.1863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9A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3F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81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EA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 chlorogenate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B7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arginine binding</w:t>
            </w:r>
          </w:p>
        </w:tc>
      </w:tr>
      <w:tr w14:paraId="084FD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69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5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5A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463.1711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6E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463.1691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7A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-4.37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DD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0A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4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Methyl chlorogenate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D5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desaturation, ornithine binding</w:t>
            </w:r>
          </w:p>
        </w:tc>
      </w:tr>
      <w:tr w14:paraId="6203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2C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M66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E1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EB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129.0557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9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129.0558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7E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0.83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8E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E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C2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D-(−)-Quinic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DB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Decarboxylation, dehydration</w:t>
            </w:r>
          </w:p>
        </w:tc>
      </w:tr>
      <w:tr w14:paraId="2A8A3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AA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M67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3F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F4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431.3003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2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431.3033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FF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4.56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37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7A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B1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D-(−)-Quinic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34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Palmitoylation</w:t>
            </w:r>
          </w:p>
        </w:tc>
      </w:tr>
      <w:tr w14:paraId="0AC76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7E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M68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DC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A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453.1715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34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453.1715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B2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D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D1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17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F6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Arbutin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60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hydration, ornithine binding</w:t>
            </w:r>
          </w:p>
        </w:tc>
      </w:tr>
      <w:tr w14:paraId="19689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05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M69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9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F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313.0942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0D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313.0947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53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CD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EF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15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8D7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Phthalonic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9E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Dehydration, dehydration, arginine binding</w:t>
            </w:r>
          </w:p>
        </w:tc>
      </w:tr>
      <w:tr w14:paraId="3490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3D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7A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322.9537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9E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322.952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A1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-1.92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6C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E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S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80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(E)-4-Methoxycinnamic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CF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Demethylation, sulfation</w:t>
            </w:r>
          </w:p>
        </w:tc>
      </w:tr>
      <w:tr w14:paraId="632B0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A8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93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3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530.2759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E7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530.2734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AD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-2.09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A3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CE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29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41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NO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73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N-Succinyl-L-tyrosine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B7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Desaturation, oxidation, palmitoylation</w:t>
            </w:r>
          </w:p>
        </w:tc>
      </w:tr>
      <w:tr w14:paraId="6D6FF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8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9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4.92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15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189.0041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08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189.0033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9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-1.05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22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D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B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Salicylic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6B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Hydroxylation, decarbonylation, oxidation</w:t>
            </w:r>
          </w:p>
        </w:tc>
      </w:tr>
      <w:tr w14:paraId="1744B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7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7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FB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299.0772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4C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299.0793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A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3.07 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9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A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13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16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06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Salicylic acid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5D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Glucosylation</w:t>
            </w:r>
          </w:p>
        </w:tc>
      </w:tr>
      <w:tr w14:paraId="7884C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5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EB21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M74</w:t>
            </w:r>
          </w:p>
        </w:tc>
        <w:tc>
          <w:tcPr>
            <w:tcW w:w="8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C702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7.56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3583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177.0557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3641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177.056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83B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1.17 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F9FA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NEG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893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H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13"/>
                <w:rFonts w:eastAsia="宋体"/>
                <w:sz w:val="24"/>
                <w:szCs w:val="24"/>
                <w:lang w:val="en-US" w:eastAsia="zh-CN" w:bidi="ar"/>
              </w:rPr>
              <w:t>O</w:t>
            </w:r>
            <w:r>
              <w:rPr>
                <w:rStyle w:val="12"/>
                <w:rFonts w:eastAsia="宋体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E00E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4-Methoxybenzaldehyde</w:t>
            </w:r>
          </w:p>
        </w:tc>
        <w:tc>
          <w:tcPr>
            <w:tcW w:w="22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B8DD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Acetylation</w:t>
            </w:r>
          </w:p>
        </w:tc>
      </w:tr>
    </w:tbl>
    <w:p w14:paraId="63CD9D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</w:pPr>
    </w:p>
    <w:p w14:paraId="770B71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</w:pPr>
    </w:p>
    <w:p w14:paraId="084F68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>Table</w:t>
      </w:r>
      <w:r>
        <w:rPr>
          <w:rFonts w:hint="eastAsia" w:ascii="Times New Roman" w:hAnsi="Times New Roman" w:cs="Times New Roman"/>
          <w:b/>
          <w:bCs/>
          <w:i/>
          <w:iCs/>
          <w:kern w:val="0"/>
          <w:sz w:val="24"/>
          <w:lang w:val="en-US" w:eastAsia="zh-CN" w:bidi="ar"/>
        </w:rPr>
        <w:t xml:space="preserve"> S3</w:t>
      </w:r>
      <w:r>
        <w:rPr>
          <w:rFonts w:hint="eastAsia" w:ascii="Times New Roman" w:hAnsi="Times New Roman" w:cs="Times New Roman"/>
          <w:b/>
          <w:bCs/>
          <w:kern w:val="0"/>
          <w:sz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0"/>
          <w:sz w:val="24"/>
          <w:lang w:val="en-US" w:eastAsia="zh-CN" w:bidi="ar"/>
        </w:rPr>
        <w:t>Differential serum constituents among processed LLF groups in OVX rats.</w:t>
      </w:r>
    </w:p>
    <w:tbl>
      <w:tblPr>
        <w:tblStyle w:val="4"/>
        <w:tblpPr w:leftFromText="180" w:rightFromText="180" w:vertAnchor="text" w:horzAnchor="page" w:tblpXSpec="center" w:tblpY="292"/>
        <w:tblOverlap w:val="never"/>
        <w:tblW w:w="12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7"/>
        <w:gridCol w:w="9733"/>
      </w:tblGrid>
      <w:tr w14:paraId="77BD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167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2F3A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Compound class</w:t>
            </w:r>
          </w:p>
        </w:tc>
        <w:tc>
          <w:tcPr>
            <w:tcW w:w="973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3C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Differential Compounds</w:t>
            </w:r>
          </w:p>
        </w:tc>
      </w:tr>
      <w:tr w14:paraId="68336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167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3BB5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F601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(Prototypes, Metabolites)</w:t>
            </w:r>
          </w:p>
        </w:tc>
      </w:tr>
      <w:tr w14:paraId="297C1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07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Lignan glycosides</w:t>
            </w:r>
          </w:p>
        </w:tc>
        <w:tc>
          <w:tcPr>
            <w:tcW w:w="9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2C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Oleoside, Ligustrosidic acid, Genipin, Loganin, M13, M15, M7, M9, M10, M5, M20, M6, M21, M11</w:t>
            </w:r>
          </w:p>
        </w:tc>
      </w:tr>
      <w:tr w14:paraId="0AB81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4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Flavonoids</w:t>
            </w:r>
          </w:p>
        </w:tc>
        <w:tc>
          <w:tcPr>
            <w:tcW w:w="9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2C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Nobiletin, Cynaroside, Luteolin, Lusianin, Apigenin-7-O-glucoside, Taxifolin, Apigenin, Kaempferol, M28, M26</w:t>
            </w:r>
          </w:p>
        </w:tc>
      </w:tr>
      <w:tr w14:paraId="41EE3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0C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Phenylethyl glycoside</w:t>
            </w:r>
          </w:p>
        </w:tc>
        <w:tc>
          <w:tcPr>
            <w:tcW w:w="9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50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Tyrosol, Hydroxytyrosol, M32, M38, M40, M37</w:t>
            </w:r>
          </w:p>
        </w:tc>
      </w:tr>
      <w:tr w14:paraId="5B846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5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Triterpenoids</w:t>
            </w:r>
          </w:p>
        </w:tc>
        <w:tc>
          <w:tcPr>
            <w:tcW w:w="9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7D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Tormentic acid, Ursolic acid, 27-p-Coumaroyloxyursolic acid, M57, M52, M53</w:t>
            </w:r>
          </w:p>
        </w:tc>
      </w:tr>
      <w:tr w14:paraId="3772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31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658A9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Others</w:t>
            </w:r>
          </w:p>
        </w:tc>
        <w:tc>
          <w:tcPr>
            <w:tcW w:w="973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6B61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Arbutin, 4-Methoxybenzaldehyde, Syringin, Phthalonic acid, Protocatechuic acid, 4-Ethylguaiacol, n-Propyl GalIate, Stigmasta-4,22,25-trien-3-one, N-Succinyl-L-tyrosine, Salicylic acid, M71, M74, M72, M69, M70</w:t>
            </w:r>
          </w:p>
        </w:tc>
      </w:tr>
    </w:tbl>
    <w:p w14:paraId="585E00E8">
      <w:pP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6000137">
      <w:pP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  <w:r>
        <w:rPr>
          <w:rStyle w:val="6"/>
          <w:rFonts w:hint="default" w:ascii="Times New Roman" w:hAnsi="Times New Roman" w:eastAsia="Segoe UI" w:cs="Times New Roman"/>
          <w:b/>
          <w:bCs/>
          <w:i/>
          <w:iCs/>
          <w:caps w:val="0"/>
          <w:spacing w:val="0"/>
          <w:sz w:val="24"/>
          <w:szCs w:val="24"/>
          <w:shd w:val="clear" w:fill="FFFFFF"/>
          <w:vertAlign w:val="baseline"/>
        </w:rPr>
        <w:t>Table S4</w:t>
      </w: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Differential serum constituents between JLLF and the other four processed LLF preparations identified by multivariate analysis.</w:t>
      </w:r>
    </w:p>
    <w:tbl>
      <w:tblPr>
        <w:tblStyle w:val="4"/>
        <w:tblW w:w="89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6776"/>
      </w:tblGrid>
      <w:tr w14:paraId="4D375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16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A74E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Inter-group comparison</w:t>
            </w:r>
          </w:p>
        </w:tc>
        <w:tc>
          <w:tcPr>
            <w:tcW w:w="677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B7E7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Differential serum constituents</w:t>
            </w:r>
          </w:p>
        </w:tc>
      </w:tr>
      <w:tr w14:paraId="6DBCA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4" w:hRule="atLeast"/>
          <w:jc w:val="center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D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JLLF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SLLF (41)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08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Hydroxytyrosol, Tyrosol, Salidroside, Ligustrosidic acid, Loganic acid, Loganin, 10-Hydroxyoleuropein, Apigenin, Tormentic acid, Apigenin-7-O-glucoside, Taxifolin, Luteolin, Salicin, Arbutin, Trans-5-O-(4-coumaroyl)-D-quinic acid, Cinnamic acid, Chlorogenic acid, Protocatechuic acid, Secologanoside, 2-(3,4-Dihydroxyphenyl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ethyl 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1S,4aR,7aR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-1-(beta-D-glucopyranosyloxy)-4a-hydroxy-7-methyl-5-oxo-1,4a,5,6,7,7a-hexahydrocyclopenta[c]pyran-4-carboxylate, 2,3,4,5,2',6'-Hexamethoxy-3',4'-methylenedioxychalcone, 7-Oxocholesterol acetate, M2, M8, M11, M25, M26, M31, M37, M38, M43, M44, M48, M50, M51, M52, M53, M61, M64, M65, M69</w:t>
            </w:r>
          </w:p>
        </w:tc>
      </w:tr>
      <w:tr w14:paraId="04535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8" w:hRule="atLeast"/>
          <w:jc w:val="center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4F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JLLF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QLLF(47)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47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Cimidahurinine, Salidroside, Ligustrosidic acid, Tormentic acid, Apigenin-7-O-glucoside, Cynaroside, Salicin, Ligupurpuroside D, Monomelittoside, Oleoside, D-(−)-Quinic acid, Trans-5-O-(4-coumaroyl)-D-quinic acid, Salsalate, Cinnamic acid, Skimmin, 4-Ethylguaiacol, Protocatechuic acid, Secologanoside, 2-(3,4-Dihydroxyphenyl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ethyl 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1S,4aR,7aR</w:t>
            </w:r>
            <w:r>
              <w:rPr>
                <w:rStyle w:val="15"/>
                <w:sz w:val="24"/>
                <w:szCs w:val="24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-1-(beta-D-glucopyranosyloxy)-4a-hydroxy-7-methyl-5-oxo-1,4a,5,6,7,7a-hexahydrocyclopenta[c]pyran-4-carboxylate, Lusianin, Plumerubroside, 7-Oxocholesterol acetate, M1, M3, M8, M14, M15, M16, M18, M19, M22, M23, M24, M25, M29, M30, M31, M33, M41, M46, M50, M51, M52, M61, M64, M65, M67</w:t>
            </w:r>
          </w:p>
        </w:tc>
      </w:tr>
      <w:tr w14:paraId="7AEDE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2A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JLLF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CLLF (31)</w:t>
            </w:r>
          </w:p>
        </w:tc>
        <w:tc>
          <w:tcPr>
            <w:tcW w:w="6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D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Tyrosol, Salidroside, Ligustrosidic acid, Loganic acid, Apigenin, Kaempferol, Tormentic acid, Ursolic acid, Apigenin-7-O-glucoside, Cynaroside, Luteolin, Stigmasta-4,22,25-trien-3-one, Trans-5-O-(4-coumaroyl)-D-quinic acid, Cinnamic acid, N-Succinyl-L-tyrosine, Skimmin, Protocatechuic acid, Lusianin, M2, M6, M11, M13, M15, M19, M20, M21, M26, M42, M52, M61, M64</w:t>
            </w:r>
          </w:p>
        </w:tc>
      </w:tr>
      <w:tr w14:paraId="43A6C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21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FE1B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JLLF 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YLLF (25)</w:t>
            </w:r>
          </w:p>
        </w:tc>
        <w:tc>
          <w:tcPr>
            <w:tcW w:w="67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7E7D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Hydroxytyrosol, Tyrosol, Salidroside, Ligustrosidic acid, Loganin, Genipin, Tormentic acid, 27-p-Coumaroyloxyursolic acid, Oleoside, Trans-5-O-(4-coumaroyl)-D-quinic acid, 4-Ethylguaiacol, Salicylic acid, Protocatechuic acid, 2,3,4,5,2',6'-Hexamethoxy-3',4'-methylenedioxychalcone, 7-Oxocholesterol acetate, M2, M8, M9, M13, M15, M25, M28, M34, M37, M38</w:t>
            </w:r>
          </w:p>
        </w:tc>
      </w:tr>
    </w:tbl>
    <w:p w14:paraId="0759F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default"/>
          <w:lang w:val="en-US" w:eastAsia="zh-CN"/>
        </w:rPr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44AC6"/>
    <w:rsid w:val="0B0426D9"/>
    <w:rsid w:val="0CC021A1"/>
    <w:rsid w:val="0E211C32"/>
    <w:rsid w:val="0F3550C8"/>
    <w:rsid w:val="104A4BA3"/>
    <w:rsid w:val="12163E84"/>
    <w:rsid w:val="13BA2040"/>
    <w:rsid w:val="191B532F"/>
    <w:rsid w:val="23566F63"/>
    <w:rsid w:val="253C3683"/>
    <w:rsid w:val="26674426"/>
    <w:rsid w:val="27D90FB4"/>
    <w:rsid w:val="2806100F"/>
    <w:rsid w:val="28556F29"/>
    <w:rsid w:val="296C5733"/>
    <w:rsid w:val="2AC47462"/>
    <w:rsid w:val="2CC768BD"/>
    <w:rsid w:val="35FE5964"/>
    <w:rsid w:val="393E6C47"/>
    <w:rsid w:val="3C0B1293"/>
    <w:rsid w:val="43B458B4"/>
    <w:rsid w:val="43F36CD5"/>
    <w:rsid w:val="47340F08"/>
    <w:rsid w:val="48BA1BBF"/>
    <w:rsid w:val="4AD6479B"/>
    <w:rsid w:val="4B340F4D"/>
    <w:rsid w:val="4CD450A5"/>
    <w:rsid w:val="4DD92AE7"/>
    <w:rsid w:val="502033FA"/>
    <w:rsid w:val="63F93921"/>
    <w:rsid w:val="64591E8D"/>
    <w:rsid w:val="6B122D3D"/>
    <w:rsid w:val="6B7A79EE"/>
    <w:rsid w:val="6E1E7D37"/>
    <w:rsid w:val="737F2F3A"/>
    <w:rsid w:val="75EFF2C8"/>
    <w:rsid w:val="76350721"/>
    <w:rsid w:val="7DBF8322"/>
    <w:rsid w:val="7EFC7B34"/>
    <w:rsid w:val="7EFF035D"/>
    <w:rsid w:val="B9FBCE34"/>
    <w:rsid w:val="BFFF6A67"/>
    <w:rsid w:val="D267B600"/>
    <w:rsid w:val="D36E47CF"/>
    <w:rsid w:val="E9BEB89B"/>
    <w:rsid w:val="FEF7F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TML Code"/>
    <w:basedOn w:val="5"/>
    <w:qFormat/>
    <w:uiPriority w:val="0"/>
    <w:rPr>
      <w:rFonts w:ascii="Courier New" w:hAnsi="Courier New"/>
      <w:sz w:val="20"/>
    </w:rPr>
  </w:style>
  <w:style w:type="character" w:customStyle="1" w:styleId="9">
    <w:name w:val="font4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  <w:vertAlign w:val="subscript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11">
    <w:name w:val="font51"/>
    <w:basedOn w:val="5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18"/>
      <w:szCs w:val="18"/>
      <w:u w:val="none"/>
    </w:rPr>
  </w:style>
  <w:style w:type="character" w:customStyle="1" w:styleId="12">
    <w:name w:val="font6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  <w:vertAlign w:val="subscript"/>
    </w:rPr>
  </w:style>
  <w:style w:type="character" w:customStyle="1" w:styleId="13">
    <w:name w:val="font3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5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2095</Words>
  <Characters>13483</Characters>
  <Lines>0</Lines>
  <Paragraphs>0</Paragraphs>
  <TotalTime>1</TotalTime>
  <ScaleCrop>false</ScaleCrop>
  <LinksUpToDate>false</LinksUpToDate>
  <CharactersWithSpaces>14539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2026-04-18T00:09:00Z</dcterms:created>
  <dc:creator>Administrator</dc:creator>
  <cp:lastModifiedBy>李荣荣</cp:lastModifiedBy>
  <cp:lastPrinted>2026-05-28T14:46:00Z</cp:lastPrinted>
  <dcterms:modified xsi:type="dcterms:W3CDTF">2026-07-28T04:05:03Z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eyJoZGlkIjoiYjk2MDg4ZTI4NWUxNDA5OWM3MTAyODA1MDVhMzUzNzIiLCJ1c2VySWQiOiI0MDE0OTE4OTIifQ==</vt:lpwstr>
  </property>
  <property fmtid="{D5CDD505-2E9C-101B-9397-08002B2CF9AE}" pid="4" name="ICV">
    <vt:lpwstr>72A89CE793D1D20B3142196A0F3AC9CB_43</vt:lpwstr>
  </property>
</Properties>
</file>