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618D6" w:rsidRPr="00EB160D" w:rsidRDefault="002618D6" w:rsidP="002618D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C1A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de-DE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de-DE"/>
        </w:rPr>
        <w:t>2</w:t>
      </w:r>
      <w:r w:rsidRPr="00BC1A3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de-DE"/>
        </w:rPr>
        <w:t xml:space="preserve">. </w:t>
      </w:r>
      <w:r w:rsidRPr="00BC1A38">
        <w:rPr>
          <w:rFonts w:ascii="Times New Roman" w:hAnsi="Times New Roman" w:cs="Times New Roman"/>
          <w:sz w:val="24"/>
          <w:szCs w:val="24"/>
          <w:shd w:val="clear" w:color="auto" w:fill="FFFFFF"/>
          <w:lang w:val="de-DE"/>
        </w:rPr>
        <w:t>Trauma etiologies of patients with polytrauma</w:t>
      </w:r>
      <w:r>
        <w:rPr>
          <w:rFonts w:ascii="Times New Roman" w:hAnsi="Times New Roman" w:cs="Times New Roman"/>
          <w:noProof/>
          <w14:ligatures w14:val="standardContextual"/>
        </w:rPr>
        <w:t xml:space="preserve"> </w:t>
      </w:r>
      <w:r w:rsidR="0053529E" w:rsidRPr="0053529E">
        <w:rPr>
          <w:rFonts w:ascii="Times New Roman" w:hAnsi="Times New Roman" w:cs="Times New Roman"/>
          <w:noProof/>
          <w14:ligatures w14:val="standardContextual"/>
        </w:rPr>
        <w:pict w14:anchorId="1095F2DE">
          <v:rect id="_x0000_i1027" alt="" style="width:451.35pt;height:.05pt;mso-width-percent:0;mso-height-percent:0;mso-width-percent:0;mso-height-percent:0" o:hrpct="995" o:hralign="center" o:hrstd="t" o:hr="t" fillcolor="#a0a0a0" stroked="f"/>
        </w:pict>
      </w:r>
    </w:p>
    <w:p w:rsidR="002618D6" w:rsidRPr="00EB160D" w:rsidRDefault="002618D6" w:rsidP="002618D6">
      <w:pPr>
        <w:spacing w:line="360" w:lineRule="auto"/>
        <w:ind w:right="-1174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EB16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Overall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</w:t>
      </w:r>
      <w:r w:rsidR="00B8229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S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urvivor     </w:t>
      </w:r>
      <w:r w:rsidR="00B82295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Non-survivor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</w:t>
      </w:r>
    </w:p>
    <w:p w:rsidR="002618D6" w:rsidRPr="00EB160D" w:rsidRDefault="002618D6" w:rsidP="002618D6">
      <w:pPr>
        <w:spacing w:line="360" w:lineRule="auto"/>
        <w:ind w:right="-1174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         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(n=1</w:t>
      </w:r>
      <w:r w:rsidR="00FE683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62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)                 (n=1</w:t>
      </w:r>
      <w:r w:rsidR="00FE683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43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)            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(n=</w:t>
      </w:r>
      <w:r w:rsidR="00FE683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19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EB16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2618D6" w:rsidRPr="00EB160D" w:rsidRDefault="0053529E" w:rsidP="002618D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53529E">
        <w:rPr>
          <w:rFonts w:ascii="Times New Roman" w:hAnsi="Times New Roman" w:cs="Times New Roman"/>
          <w:noProof/>
          <w14:ligatures w14:val="standardContextual"/>
        </w:rPr>
        <w:pict w14:anchorId="16D401F6">
          <v:rect id="_x0000_i1026" alt="" style="width:451.35pt;height:.05pt;mso-width-percent:0;mso-height-percent:0;mso-width-percent:0;mso-height-percent:0" o:hrpct="995" o:hralign="center" o:hrstd="t" o:hr="t" fillcolor="#a0a0a0" stroked="f"/>
        </w:pict>
      </w:r>
    </w:p>
    <w:p w:rsidR="002618D6" w:rsidRPr="000259C4" w:rsidRDefault="002618D6" w:rsidP="002618D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59C4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tr-TR" w:eastAsia="en-US"/>
          <w14:ligatures w14:val="standardContextual"/>
        </w:rPr>
        <w:t>Motor vehicle crash</w:t>
      </w:r>
      <w:r w:rsidRPr="000259C4">
        <w:rPr>
          <w:rFonts w:ascii="Times New Roman" w:eastAsiaTheme="minorHAnsi" w:hAnsi="Times New Roman" w:cs="Times New Roman"/>
          <w:color w:val="000000" w:themeColor="text1"/>
          <w:sz w:val="17"/>
          <w:szCs w:val="17"/>
          <w:lang w:val="tr-TR" w:eastAsia="en-US"/>
          <w14:ligatures w14:val="standardContextual"/>
        </w:rPr>
        <w:t xml:space="preserve">                  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78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(48.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6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(47.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1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>0 (5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  </w:t>
      </w:r>
    </w:p>
    <w:p w:rsidR="002618D6" w:rsidRPr="000259C4" w:rsidRDefault="002618D6" w:rsidP="002618D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Fall                                  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59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(36.4) 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51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(35.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      </w:t>
      </w:r>
    </w:p>
    <w:p w:rsidR="00820ECB" w:rsidRDefault="002618D6" w:rsidP="002618D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>Fight/Battering                                 9 (5.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 (6.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0       </w:t>
      </w:r>
    </w:p>
    <w:p w:rsidR="002618D6" w:rsidRPr="000259C4" w:rsidRDefault="00820ECB" w:rsidP="002618D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Gunshot wounds/explosions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(5.8)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1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</w:t>
      </w:r>
      <w:r w:rsidR="002618D6"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2618D6" w:rsidRPr="000259C4" w:rsidRDefault="002618D6" w:rsidP="002618D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>Work accidents, crush                      4 (2.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(2.9)   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0                        </w:t>
      </w:r>
    </w:p>
    <w:p w:rsidR="002618D6" w:rsidRPr="00BC1A38" w:rsidRDefault="002618D6" w:rsidP="002618D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de-DE"/>
        </w:rPr>
      </w:pP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>Stab wounds                                     4 (2.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4 (2.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                   </w:t>
      </w:r>
      <w:r w:rsidR="00820E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0259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0</w:t>
      </w:r>
      <w:r w:rsidR="0053529E" w:rsidRPr="0053529E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pict w14:anchorId="094457AF">
          <v:rect id="_x0000_i1025" alt="" style="width:451.35pt;height:.05pt;mso-width-percent:0;mso-height-percent:0;mso-width-percent:0;mso-height-percent:0" o:hrpct="995" o:hralign="center" o:hrstd="t" o:hr="t" fillcolor="#a0a0a0" stroked="f"/>
        </w:pict>
      </w:r>
    </w:p>
    <w:p w:rsidR="002618D6" w:rsidRPr="00BC1A38" w:rsidRDefault="002618D6" w:rsidP="002618D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</w:pPr>
      <w:r w:rsidRPr="00BC1A3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de-DE"/>
        </w:rPr>
        <w:t>Values ​​are expressed as the number of patients and percentage.</w:t>
      </w:r>
    </w:p>
    <w:p w:rsidR="002618D6" w:rsidRPr="00BC1A38" w:rsidRDefault="002618D6" w:rsidP="002618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618D6" w:rsidRDefault="002618D6"/>
    <w:sectPr w:rsidR="00261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8D6"/>
    <w:rsid w:val="000A2394"/>
    <w:rsid w:val="002618D6"/>
    <w:rsid w:val="002802E5"/>
    <w:rsid w:val="0053529E"/>
    <w:rsid w:val="00820ECB"/>
    <w:rsid w:val="00A45D8D"/>
    <w:rsid w:val="00B82295"/>
    <w:rsid w:val="00DF3D6A"/>
    <w:rsid w:val="00E24CD5"/>
    <w:rsid w:val="00FE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ACB4"/>
  <w15:chartTrackingRefBased/>
  <w15:docId w15:val="{E58A4A76-0010-5847-B1C7-2E5A720B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6"/>
    <w:pPr>
      <w:spacing w:line="276" w:lineRule="auto"/>
    </w:pPr>
    <w:rPr>
      <w:rFonts w:ascii="Arial" w:eastAsia="Arial" w:hAnsi="Arial" w:cs="Arial"/>
      <w:kern w:val="0"/>
      <w:sz w:val="22"/>
      <w:szCs w:val="22"/>
      <w:lang w:val="tr"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ARSLAN</dc:creator>
  <cp:keywords/>
  <dc:description/>
  <cp:lastModifiedBy>Kadir ARSLAN</cp:lastModifiedBy>
  <cp:revision>3</cp:revision>
  <dcterms:created xsi:type="dcterms:W3CDTF">2024-11-01T07:26:00Z</dcterms:created>
  <dcterms:modified xsi:type="dcterms:W3CDTF">2026-09-23T10:35:00Z</dcterms:modified>
</cp:coreProperties>
</file>