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Career plateau among nurse managers in China: a mixed-methods study with a quantitative-dominant triangulation design of social media discourse and a multi-province convenience survey</w:t>
      </w:r>
    </w:p>
    <w:p>
      <w:r>
        <w:rPr>
          <w:b/>
          <w:sz w:val="26"/>
        </w:rPr>
        <w:t>Combined supplementary material</w:t>
      </w:r>
    </w:p>
    <w:p>
      <w:r>
        <w:rPr>
          <w:sz w:val="20"/>
        </w:rPr>
        <w:t>This single file collects the five supplementary items listed below. Part numbering is added for navigation only; the labels used in the manuscript (Supplementary Files S1–S4 and the administered questionnaire) are unchanged. Supplementary Tables S1 and S2 (social media search terms; HTMT matrix) are submitted as separate files.</w:t>
      </w:r>
    </w:p>
    <w:p>
      <w:pPr>
        <w:pStyle w:val="Heading1"/>
      </w:pPr>
      <w:r>
        <w:t>Contents</w:t>
      </w:r>
    </w:p>
    <w:p>
      <w:pPr>
        <w:ind w:left="360"/>
      </w:pPr>
      <w:r>
        <w:rPr>
          <w:sz w:val="21"/>
        </w:rPr>
        <w:t>Part 1. Supplementary File S1 — COREQ checklist (qualitative strand)</w:t>
      </w:r>
    </w:p>
    <w:p>
      <w:pPr>
        <w:ind w:left="360"/>
      </w:pPr>
      <w:r>
        <w:rPr>
          <w:sz w:val="21"/>
        </w:rPr>
        <w:t>Part 2. Supplementary File S2 — STROBE checklist (cross-sectional quantitative strand)</w:t>
      </w:r>
    </w:p>
    <w:p>
      <w:pPr>
        <w:ind w:left="360"/>
      </w:pPr>
      <w:r>
        <w:rPr>
          <w:sz w:val="21"/>
        </w:rPr>
        <w:t>Part 3. Supplementary File S3 — GRAMMS criteria (mixed-methods design)</w:t>
      </w:r>
    </w:p>
    <w:p>
      <w:pPr>
        <w:ind w:left="360"/>
      </w:pPr>
      <w:r>
        <w:rPr>
          <w:sz w:val="21"/>
        </w:rPr>
        <w:t>Part 4. Supplementary File S4 — career planning scale (14 items)</w:t>
      </w:r>
    </w:p>
    <w:p>
      <w:pPr>
        <w:ind w:left="360"/>
      </w:pPr>
      <w:r>
        <w:rPr>
          <w:sz w:val="21"/>
        </w:rPr>
        <w:t>Part 5. Administered survey instrument (questionnaire, English translation)</w:t>
      </w:r>
    </w:p>
    <w:p>
      <w:r>
        <w:br w:type="page"/>
      </w:r>
    </w:p>
    <w:p>
      <w:pPr>
        <w:pStyle w:val="Heading2"/>
      </w:pPr>
      <w:r>
        <w:rPr/>
        <w:t>Part 1. Supplementary File S1 — COREQ checklist (qualitative strand)</w:t>
      </w:r>
    </w:p>
    <w:p>
      <w:pPr/>
      <w:r>
        <w:rPr/>
        <w:t>Completed checklist submitted with the manuscript. For each item the column 'Where addressed' records the section or table of the manuscript in which the item is dealt with; the 'Page' column is completed against the typeset text at submission.</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t>Item</w:t>
            </w:r>
          </w:p>
        </w:tc>
        <w:tc>
          <w:tcPr>
            <w:tcW w:type="dxa" w:w="2880"/>
          </w:tcPr>
          <w:p>
            <w:r>
              <w:rPr>
                <w:b/>
              </w:rPr>
              <w:t>Checklist item</w:t>
            </w:r>
          </w:p>
        </w:tc>
        <w:tc>
          <w:tcPr>
            <w:tcW w:type="dxa" w:w="2880"/>
          </w:tcPr>
          <w:p>
            <w:r>
              <w:rPr>
                <w:b/>
              </w:rPr>
              <w:t>Where addressed / Page</w:t>
            </w:r>
          </w:p>
        </w:tc>
      </w:tr>
      <w:tr>
        <w:tc>
          <w:tcPr>
            <w:tcW w:type="dxa" w:w="2880"/>
          </w:tcPr>
          <w:p>
            <w:r/>
          </w:p>
        </w:tc>
        <w:tc>
          <w:tcPr>
            <w:tcW w:type="dxa" w:w="2880"/>
          </w:tcPr>
          <w:p>
            <w:r>
              <w:rPr>
                <w:b/>
              </w:rPr>
              <w:t>Domain 1: Research team and reflexivity</w:t>
            </w:r>
          </w:p>
        </w:tc>
        <w:tc>
          <w:tcPr>
            <w:tcW w:type="dxa" w:w="2880"/>
          </w:tcPr>
          <w:p>
            <w:r/>
          </w:p>
        </w:tc>
      </w:tr>
      <w:tr>
        <w:tc>
          <w:tcPr>
            <w:tcW w:type="dxa" w:w="2880"/>
          </w:tcPr>
          <w:p>
            <w:r>
              <w:t>1</w:t>
            </w:r>
          </w:p>
        </w:tc>
        <w:tc>
          <w:tcPr>
            <w:tcW w:type="dxa" w:w="2880"/>
          </w:tcPr>
          <w:p>
            <w:r>
              <w:t>Interviewer/facilitator</w:t>
            </w:r>
          </w:p>
        </w:tc>
        <w:tc>
          <w:tcPr>
            <w:tcW w:type="dxa" w:w="2880"/>
          </w:tcPr>
          <w:p>
            <w:r>
              <w:t>Not applicable (no interviews); corpus assembled by two authors — Methods, Qualitative strand, Data source and search strategy  |  p. ____</w:t>
            </w:r>
          </w:p>
        </w:tc>
      </w:tr>
      <w:tr>
        <w:tc>
          <w:tcPr>
            <w:tcW w:type="dxa" w:w="2880"/>
          </w:tcPr>
          <w:p>
            <w:r>
              <w:t>2</w:t>
            </w:r>
          </w:p>
        </w:tc>
        <w:tc>
          <w:tcPr>
            <w:tcW w:type="dxa" w:w="2880"/>
          </w:tcPr>
          <w:p>
            <w:r>
              <w:t>Credentials</w:t>
            </w:r>
          </w:p>
        </w:tc>
        <w:tc>
          <w:tcPr>
            <w:tcW w:type="dxa" w:w="2880"/>
          </w:tcPr>
          <w:p>
            <w:r>
              <w:t>Declarations, Authors' information  |  p. ____</w:t>
            </w:r>
          </w:p>
        </w:tc>
      </w:tr>
      <w:tr>
        <w:tc>
          <w:tcPr>
            <w:tcW w:type="dxa" w:w="2880"/>
          </w:tcPr>
          <w:p>
            <w:r>
              <w:t>3</w:t>
            </w:r>
          </w:p>
        </w:tc>
        <w:tc>
          <w:tcPr>
            <w:tcW w:type="dxa" w:w="2880"/>
          </w:tcPr>
          <w:p>
            <w:r>
              <w:t>Occupation</w:t>
            </w:r>
          </w:p>
        </w:tc>
        <w:tc>
          <w:tcPr>
            <w:tcW w:type="dxa" w:w="2880"/>
          </w:tcPr>
          <w:p>
            <w:r>
              <w:t>Declarations, Authors' information  |  p. ____</w:t>
            </w:r>
          </w:p>
        </w:tc>
      </w:tr>
      <w:tr>
        <w:tc>
          <w:tcPr>
            <w:tcW w:type="dxa" w:w="2880"/>
          </w:tcPr>
          <w:p>
            <w:r>
              <w:t>4</w:t>
            </w:r>
          </w:p>
        </w:tc>
        <w:tc>
          <w:tcPr>
            <w:tcW w:type="dxa" w:w="2880"/>
          </w:tcPr>
          <w:p>
            <w:r>
              <w:t>Gender</w:t>
            </w:r>
          </w:p>
        </w:tc>
        <w:tc>
          <w:tcPr>
            <w:tcW w:type="dxa" w:w="2880"/>
          </w:tcPr>
          <w:p>
            <w:r>
              <w:t>Not reported — item not applicable to a document-based corpus  |  p. ____</w:t>
            </w:r>
          </w:p>
        </w:tc>
      </w:tr>
      <w:tr>
        <w:tc>
          <w:tcPr>
            <w:tcW w:type="dxa" w:w="2880"/>
          </w:tcPr>
          <w:p>
            <w:r>
              <w:t>5</w:t>
            </w:r>
          </w:p>
        </w:tc>
        <w:tc>
          <w:tcPr>
            <w:tcW w:type="dxa" w:w="2880"/>
          </w:tcPr>
          <w:p>
            <w:r>
              <w:t>Experience and training</w:t>
            </w:r>
          </w:p>
        </w:tc>
        <w:tc>
          <w:tcPr>
            <w:tcW w:type="dxa" w:w="2880"/>
          </w:tcPr>
          <w:p>
            <w:r>
              <w:t>Methods, Qualitative strand, Coding and analysis  |  p. ____</w:t>
            </w:r>
          </w:p>
        </w:tc>
      </w:tr>
      <w:tr>
        <w:tc>
          <w:tcPr>
            <w:tcW w:type="dxa" w:w="2880"/>
          </w:tcPr>
          <w:p>
            <w:r>
              <w:t>6</w:t>
            </w:r>
          </w:p>
        </w:tc>
        <w:tc>
          <w:tcPr>
            <w:tcW w:type="dxa" w:w="2880"/>
          </w:tcPr>
          <w:p>
            <w:r>
              <w:t>Relationship established</w:t>
            </w:r>
          </w:p>
        </w:tc>
        <w:tc>
          <w:tcPr>
            <w:tcW w:type="dxa" w:w="2880"/>
          </w:tcPr>
          <w:p>
            <w:r>
              <w:t>Not applicable (no contact with authors of posts)  |  p. ____</w:t>
            </w:r>
          </w:p>
        </w:tc>
      </w:tr>
      <w:tr>
        <w:tc>
          <w:tcPr>
            <w:tcW w:type="dxa" w:w="2880"/>
          </w:tcPr>
          <w:p>
            <w:r>
              <w:t>7</w:t>
            </w:r>
          </w:p>
        </w:tc>
        <w:tc>
          <w:tcPr>
            <w:tcW w:type="dxa" w:w="2880"/>
          </w:tcPr>
          <w:p>
            <w:r>
              <w:t>Participant knowledge of interviewer</w:t>
            </w:r>
          </w:p>
        </w:tc>
        <w:tc>
          <w:tcPr>
            <w:tcW w:type="dxa" w:w="2880"/>
          </w:tcPr>
          <w:p>
            <w:r>
              <w:t>Not applicable (public posts, no interaction)  |  p. ____</w:t>
            </w:r>
          </w:p>
        </w:tc>
      </w:tr>
      <w:tr>
        <w:tc>
          <w:tcPr>
            <w:tcW w:type="dxa" w:w="2880"/>
          </w:tcPr>
          <w:p>
            <w:r>
              <w:t>8</w:t>
            </w:r>
          </w:p>
        </w:tc>
        <w:tc>
          <w:tcPr>
            <w:tcW w:type="dxa" w:w="2880"/>
          </w:tcPr>
          <w:p>
            <w:r>
              <w:t>Interviewer characteristics</w:t>
            </w:r>
          </w:p>
        </w:tc>
        <w:tc>
          <w:tcPr>
            <w:tcW w:type="dxa" w:w="2880"/>
          </w:tcPr>
          <w:p>
            <w:r>
              <w:t>Not applicable; coding team described in Methods, Qualitative strand  |  p. ____</w:t>
            </w:r>
          </w:p>
        </w:tc>
      </w:tr>
      <w:tr>
        <w:tc>
          <w:tcPr>
            <w:tcW w:type="dxa" w:w="2880"/>
          </w:tcPr>
          <w:p>
            <w:r/>
          </w:p>
        </w:tc>
        <w:tc>
          <w:tcPr>
            <w:tcW w:type="dxa" w:w="2880"/>
          </w:tcPr>
          <w:p>
            <w:r>
              <w:rPr>
                <w:b/>
              </w:rPr>
              <w:t>Domain 2: Study design</w:t>
            </w:r>
          </w:p>
        </w:tc>
        <w:tc>
          <w:tcPr>
            <w:tcW w:type="dxa" w:w="2880"/>
          </w:tcPr>
          <w:p>
            <w:r/>
          </w:p>
        </w:tc>
      </w:tr>
      <w:tr>
        <w:tc>
          <w:tcPr>
            <w:tcW w:type="dxa" w:w="2880"/>
          </w:tcPr>
          <w:p>
            <w:r>
              <w:t>9</w:t>
            </w:r>
          </w:p>
        </w:tc>
        <w:tc>
          <w:tcPr>
            <w:tcW w:type="dxa" w:w="2880"/>
          </w:tcPr>
          <w:p>
            <w:r>
              <w:t>Methodological orientation and theory</w:t>
            </w:r>
          </w:p>
        </w:tc>
        <w:tc>
          <w:tcPr>
            <w:tcW w:type="dxa" w:w="2880"/>
          </w:tcPr>
          <w:p>
            <w:r>
              <w:t>Methods, Qualitative strand, Data source and search strategy; directed content analysis  |  p. ____</w:t>
            </w:r>
          </w:p>
        </w:tc>
      </w:tr>
      <w:tr>
        <w:tc>
          <w:tcPr>
            <w:tcW w:type="dxa" w:w="2880"/>
          </w:tcPr>
          <w:p>
            <w:r>
              <w:t>10</w:t>
            </w:r>
          </w:p>
        </w:tc>
        <w:tc>
          <w:tcPr>
            <w:tcW w:type="dxa" w:w="2880"/>
          </w:tcPr>
          <w:p>
            <w:r>
              <w:t>Sampling</w:t>
            </w:r>
          </w:p>
        </w:tc>
        <w:tc>
          <w:tcPr>
            <w:tcW w:type="dxa" w:w="2880"/>
          </w:tcPr>
          <w:p>
            <w:r>
              <w:t>Methods, Qualitative strand, Data source and search strategy  |  p. ____</w:t>
            </w:r>
          </w:p>
        </w:tc>
      </w:tr>
      <w:tr>
        <w:tc>
          <w:tcPr>
            <w:tcW w:type="dxa" w:w="2880"/>
          </w:tcPr>
          <w:p>
            <w:r>
              <w:t>11</w:t>
            </w:r>
          </w:p>
        </w:tc>
        <w:tc>
          <w:tcPr>
            <w:tcW w:type="dxa" w:w="2880"/>
          </w:tcPr>
          <w:p>
            <w:r>
              <w:t>Method of approach</w:t>
            </w:r>
          </w:p>
        </w:tc>
        <w:tc>
          <w:tcPr>
            <w:tcW w:type="dxa" w:w="2880"/>
          </w:tcPr>
          <w:p>
            <w:r>
              <w:t>Methods, Qualitative strand, Data source and search strategy  |  p. ____</w:t>
            </w:r>
          </w:p>
        </w:tc>
      </w:tr>
      <w:tr>
        <w:tc>
          <w:tcPr>
            <w:tcW w:type="dxa" w:w="2880"/>
          </w:tcPr>
          <w:p>
            <w:r>
              <w:t>12</w:t>
            </w:r>
          </w:p>
        </w:tc>
        <w:tc>
          <w:tcPr>
            <w:tcW w:type="dxa" w:w="2880"/>
          </w:tcPr>
          <w:p>
            <w:r>
              <w:t>Sample size</w:t>
            </w:r>
          </w:p>
        </w:tc>
        <w:tc>
          <w:tcPr>
            <w:tcW w:type="dxa" w:w="2880"/>
          </w:tcPr>
          <w:p>
            <w:r>
              <w:t>Results, Table 10 (n = 1,502 coded units)  |  p. ____</w:t>
            </w:r>
          </w:p>
        </w:tc>
      </w:tr>
      <w:tr>
        <w:tc>
          <w:tcPr>
            <w:tcW w:type="dxa" w:w="2880"/>
          </w:tcPr>
          <w:p>
            <w:r>
              <w:t>13</w:t>
            </w:r>
          </w:p>
        </w:tc>
        <w:tc>
          <w:tcPr>
            <w:tcW w:type="dxa" w:w="2880"/>
          </w:tcPr>
          <w:p>
            <w:r>
              <w:t>Non-participation</w:t>
            </w:r>
          </w:p>
        </w:tc>
        <w:tc>
          <w:tcPr>
            <w:tcW w:type="dxa" w:w="2880"/>
          </w:tcPr>
          <w:p>
            <w:r>
              <w:t>Not applicable (document-based corpus)  |  p. ____</w:t>
            </w:r>
          </w:p>
        </w:tc>
      </w:tr>
      <w:tr>
        <w:tc>
          <w:tcPr>
            <w:tcW w:type="dxa" w:w="2880"/>
          </w:tcPr>
          <w:p>
            <w:r>
              <w:t>14</w:t>
            </w:r>
          </w:p>
        </w:tc>
        <w:tc>
          <w:tcPr>
            <w:tcW w:type="dxa" w:w="2880"/>
          </w:tcPr>
          <w:p>
            <w:r>
              <w:t>Setting of data collection</w:t>
            </w:r>
          </w:p>
        </w:tc>
        <w:tc>
          <w:tcPr>
            <w:tcW w:type="dxa" w:w="2880"/>
          </w:tcPr>
          <w:p>
            <w:r>
              <w:t>Methods, Qualitative strand, Data source and search strategy  |  p. ____</w:t>
            </w:r>
          </w:p>
        </w:tc>
      </w:tr>
      <w:tr>
        <w:tc>
          <w:tcPr>
            <w:tcW w:type="dxa" w:w="2880"/>
          </w:tcPr>
          <w:p>
            <w:r>
              <w:t>15</w:t>
            </w:r>
          </w:p>
        </w:tc>
        <w:tc>
          <w:tcPr>
            <w:tcW w:type="dxa" w:w="2880"/>
          </w:tcPr>
          <w:p>
            <w:r>
              <w:t>Presence of non-participants</w:t>
            </w:r>
          </w:p>
        </w:tc>
        <w:tc>
          <w:tcPr>
            <w:tcW w:type="dxa" w:w="2880"/>
          </w:tcPr>
          <w:p>
            <w:r>
              <w:t>Not applicable  |  p. ____</w:t>
            </w:r>
          </w:p>
        </w:tc>
      </w:tr>
      <w:tr>
        <w:tc>
          <w:tcPr>
            <w:tcW w:type="dxa" w:w="2880"/>
          </w:tcPr>
          <w:p>
            <w:r>
              <w:t>16</w:t>
            </w:r>
          </w:p>
        </w:tc>
        <w:tc>
          <w:tcPr>
            <w:tcW w:type="dxa" w:w="2880"/>
          </w:tcPr>
          <w:p>
            <w:r>
              <w:t>Description of sample</w:t>
            </w:r>
          </w:p>
        </w:tc>
        <w:tc>
          <w:tcPr>
            <w:tcW w:type="dxa" w:w="2880"/>
          </w:tcPr>
          <w:p>
            <w:r>
              <w:t>Results, Table 10; speaking position by attributed role  |  p. ____</w:t>
            </w:r>
          </w:p>
        </w:tc>
      </w:tr>
      <w:tr>
        <w:tc>
          <w:tcPr>
            <w:tcW w:type="dxa" w:w="2880"/>
          </w:tcPr>
          <w:p>
            <w:r/>
          </w:p>
        </w:tc>
        <w:tc>
          <w:tcPr>
            <w:tcW w:type="dxa" w:w="2880"/>
          </w:tcPr>
          <w:p>
            <w:r>
              <w:rPr>
                <w:b/>
              </w:rPr>
              <w:t>Domain 3: Data collection</w:t>
            </w:r>
          </w:p>
        </w:tc>
        <w:tc>
          <w:tcPr>
            <w:tcW w:type="dxa" w:w="2880"/>
          </w:tcPr>
          <w:p>
            <w:r/>
          </w:p>
        </w:tc>
      </w:tr>
      <w:tr>
        <w:tc>
          <w:tcPr>
            <w:tcW w:type="dxa" w:w="2880"/>
          </w:tcPr>
          <w:p>
            <w:r>
              <w:t>17</w:t>
            </w:r>
          </w:p>
        </w:tc>
        <w:tc>
          <w:tcPr>
            <w:tcW w:type="dxa" w:w="2880"/>
          </w:tcPr>
          <w:p>
            <w:r>
              <w:t>Interview guide</w:t>
            </w:r>
          </w:p>
        </w:tc>
        <w:tc>
          <w:tcPr>
            <w:tcW w:type="dxa" w:w="2880"/>
          </w:tcPr>
          <w:p>
            <w:r>
              <w:t>Not applicable (no interviews); coding frame in Methods, Qualitative strand  |  p. ____</w:t>
            </w:r>
          </w:p>
        </w:tc>
      </w:tr>
      <w:tr>
        <w:tc>
          <w:tcPr>
            <w:tcW w:type="dxa" w:w="2880"/>
          </w:tcPr>
          <w:p>
            <w:r>
              <w:t>18</w:t>
            </w:r>
          </w:p>
        </w:tc>
        <w:tc>
          <w:tcPr>
            <w:tcW w:type="dxa" w:w="2880"/>
          </w:tcPr>
          <w:p>
            <w:r>
              <w:t>Repeat interviews</w:t>
            </w:r>
          </w:p>
        </w:tc>
        <w:tc>
          <w:tcPr>
            <w:tcW w:type="dxa" w:w="2880"/>
          </w:tcPr>
          <w:p>
            <w:r>
              <w:t>Not applicable  |  p. ____</w:t>
            </w:r>
          </w:p>
        </w:tc>
      </w:tr>
      <w:tr>
        <w:tc>
          <w:tcPr>
            <w:tcW w:type="dxa" w:w="2880"/>
          </w:tcPr>
          <w:p>
            <w:r>
              <w:t>19</w:t>
            </w:r>
          </w:p>
        </w:tc>
        <w:tc>
          <w:tcPr>
            <w:tcW w:type="dxa" w:w="2880"/>
          </w:tcPr>
          <w:p>
            <w:r>
              <w:t>Audio/visual recording</w:t>
            </w:r>
          </w:p>
        </w:tc>
        <w:tc>
          <w:tcPr>
            <w:tcW w:type="dxa" w:w="2880"/>
          </w:tcPr>
          <w:p>
            <w:r>
              <w:t>Not applicable (text corpus)  |  p. ____</w:t>
            </w:r>
          </w:p>
        </w:tc>
      </w:tr>
      <w:tr>
        <w:tc>
          <w:tcPr>
            <w:tcW w:type="dxa" w:w="2880"/>
          </w:tcPr>
          <w:p>
            <w:r>
              <w:t>20</w:t>
            </w:r>
          </w:p>
        </w:tc>
        <w:tc>
          <w:tcPr>
            <w:tcW w:type="dxa" w:w="2880"/>
          </w:tcPr>
          <w:p>
            <w:r>
              <w:t>Field notes</w:t>
            </w:r>
          </w:p>
        </w:tc>
        <w:tc>
          <w:tcPr>
            <w:tcW w:type="dxa" w:w="2880"/>
          </w:tcPr>
          <w:p>
            <w:r>
              <w:t>Not applicable  |  p. ____</w:t>
            </w:r>
          </w:p>
        </w:tc>
      </w:tr>
      <w:tr>
        <w:tc>
          <w:tcPr>
            <w:tcW w:type="dxa" w:w="2880"/>
          </w:tcPr>
          <w:p>
            <w:r>
              <w:t>21</w:t>
            </w:r>
          </w:p>
        </w:tc>
        <w:tc>
          <w:tcPr>
            <w:tcW w:type="dxa" w:w="2880"/>
          </w:tcPr>
          <w:p>
            <w:r>
              <w:t>Duration</w:t>
            </w:r>
          </w:p>
        </w:tc>
        <w:tc>
          <w:tcPr>
            <w:tcW w:type="dxa" w:w="2880"/>
          </w:tcPr>
          <w:p>
            <w:r>
              <w:t>Methods, Qualitative strand (corpus window 2017-2026)  |  p. ____</w:t>
            </w:r>
          </w:p>
        </w:tc>
      </w:tr>
      <w:tr>
        <w:tc>
          <w:tcPr>
            <w:tcW w:type="dxa" w:w="2880"/>
          </w:tcPr>
          <w:p>
            <w:r>
              <w:t>22</w:t>
            </w:r>
          </w:p>
        </w:tc>
        <w:tc>
          <w:tcPr>
            <w:tcW w:type="dxa" w:w="2880"/>
          </w:tcPr>
          <w:p>
            <w:r>
              <w:t>Data saturation</w:t>
            </w:r>
          </w:p>
        </w:tc>
        <w:tc>
          <w:tcPr>
            <w:tcW w:type="dxa" w:w="2880"/>
          </w:tcPr>
          <w:p>
            <w:r>
              <w:t>Not applicable to a fixed corpus; discussed in Limitations  |  p. ____</w:t>
            </w:r>
          </w:p>
        </w:tc>
      </w:tr>
      <w:tr>
        <w:tc>
          <w:tcPr>
            <w:tcW w:type="dxa" w:w="2880"/>
          </w:tcPr>
          <w:p>
            <w:r>
              <w:t>23</w:t>
            </w:r>
          </w:p>
        </w:tc>
        <w:tc>
          <w:tcPr>
            <w:tcW w:type="dxa" w:w="2880"/>
          </w:tcPr>
          <w:p>
            <w:r>
              <w:t>Transcripts returned</w:t>
            </w:r>
          </w:p>
        </w:tc>
        <w:tc>
          <w:tcPr>
            <w:tcW w:type="dxa" w:w="2880"/>
          </w:tcPr>
          <w:p>
            <w:r>
              <w:t>Not applicable  |  p. ____</w:t>
            </w:r>
          </w:p>
        </w:tc>
      </w:tr>
      <w:tr>
        <w:tc>
          <w:tcPr>
            <w:tcW w:type="dxa" w:w="2880"/>
          </w:tcPr>
          <w:p>
            <w:r/>
          </w:p>
        </w:tc>
        <w:tc>
          <w:tcPr>
            <w:tcW w:type="dxa" w:w="2880"/>
          </w:tcPr>
          <w:p>
            <w:r>
              <w:rPr>
                <w:b/>
              </w:rPr>
              <w:t>Domain 4: Data analysis</w:t>
            </w:r>
          </w:p>
        </w:tc>
        <w:tc>
          <w:tcPr>
            <w:tcW w:type="dxa" w:w="2880"/>
          </w:tcPr>
          <w:p>
            <w:r/>
          </w:p>
        </w:tc>
      </w:tr>
      <w:tr>
        <w:tc>
          <w:tcPr>
            <w:tcW w:type="dxa" w:w="2880"/>
          </w:tcPr>
          <w:p>
            <w:r>
              <w:t>24</w:t>
            </w:r>
          </w:p>
        </w:tc>
        <w:tc>
          <w:tcPr>
            <w:tcW w:type="dxa" w:w="2880"/>
          </w:tcPr>
          <w:p>
            <w:r>
              <w:t>Number of data coders</w:t>
            </w:r>
          </w:p>
        </w:tc>
        <w:tc>
          <w:tcPr>
            <w:tcW w:type="dxa" w:w="2880"/>
          </w:tcPr>
          <w:p>
            <w:r>
              <w:t>Methods, Qualitative strand, Coding and analysis; Results, Table 11  |  p. ____</w:t>
            </w:r>
          </w:p>
        </w:tc>
      </w:tr>
      <w:tr>
        <w:tc>
          <w:tcPr>
            <w:tcW w:type="dxa" w:w="2880"/>
          </w:tcPr>
          <w:p>
            <w:r>
              <w:t>25</w:t>
            </w:r>
          </w:p>
        </w:tc>
        <w:tc>
          <w:tcPr>
            <w:tcW w:type="dxa" w:w="2880"/>
          </w:tcPr>
          <w:p>
            <w:r>
              <w:t>Description of the coding tree</w:t>
            </w:r>
          </w:p>
        </w:tc>
        <w:tc>
          <w:tcPr>
            <w:tcW w:type="dxa" w:w="2880"/>
          </w:tcPr>
          <w:p>
            <w:r>
              <w:t>Methods, Qualitative strand; Results, Table 10  |  p. ____</w:t>
            </w:r>
          </w:p>
        </w:tc>
      </w:tr>
      <w:tr>
        <w:tc>
          <w:tcPr>
            <w:tcW w:type="dxa" w:w="2880"/>
          </w:tcPr>
          <w:p>
            <w:r>
              <w:t>26</w:t>
            </w:r>
          </w:p>
        </w:tc>
        <w:tc>
          <w:tcPr>
            <w:tcW w:type="dxa" w:w="2880"/>
          </w:tcPr>
          <w:p>
            <w:r>
              <w:t>Derivation of themes</w:t>
            </w:r>
          </w:p>
        </w:tc>
        <w:tc>
          <w:tcPr>
            <w:tcW w:type="dxa" w:w="2880"/>
          </w:tcPr>
          <w:p>
            <w:r>
              <w:t>Methods, Qualitative strand, Coding and analysis (directed content analysis)  |  p. ____</w:t>
            </w:r>
          </w:p>
        </w:tc>
      </w:tr>
      <w:tr>
        <w:tc>
          <w:tcPr>
            <w:tcW w:type="dxa" w:w="2880"/>
          </w:tcPr>
          <w:p>
            <w:r>
              <w:t>27</w:t>
            </w:r>
          </w:p>
        </w:tc>
        <w:tc>
          <w:tcPr>
            <w:tcW w:type="dxa" w:w="2880"/>
          </w:tcPr>
          <w:p>
            <w:r>
              <w:t>Software</w:t>
            </w:r>
          </w:p>
        </w:tc>
        <w:tc>
          <w:tcPr>
            <w:tcW w:type="dxa" w:w="2880"/>
          </w:tcPr>
          <w:p>
            <w:r>
              <w:t>Methods, Statistical analysis (Python)  |  p. ____</w:t>
            </w:r>
          </w:p>
        </w:tc>
      </w:tr>
      <w:tr>
        <w:tc>
          <w:tcPr>
            <w:tcW w:type="dxa" w:w="2880"/>
          </w:tcPr>
          <w:p>
            <w:r>
              <w:t>28</w:t>
            </w:r>
          </w:p>
        </w:tc>
        <w:tc>
          <w:tcPr>
            <w:tcW w:type="dxa" w:w="2880"/>
          </w:tcPr>
          <w:p>
            <w:r>
              <w:t>Participant checking</w:t>
            </w:r>
          </w:p>
        </w:tc>
        <w:tc>
          <w:tcPr>
            <w:tcW w:type="dxa" w:w="2880"/>
          </w:tcPr>
          <w:p>
            <w:r>
              <w:t>Not possible (authors of public posts not contactable); stated in Limitations  |  p. ____</w:t>
            </w:r>
          </w:p>
        </w:tc>
      </w:tr>
      <w:tr>
        <w:tc>
          <w:tcPr>
            <w:tcW w:type="dxa" w:w="2880"/>
          </w:tcPr>
          <w:p>
            <w:r/>
          </w:p>
        </w:tc>
        <w:tc>
          <w:tcPr>
            <w:tcW w:type="dxa" w:w="2880"/>
          </w:tcPr>
          <w:p>
            <w:r>
              <w:rPr>
                <w:b/>
              </w:rPr>
              <w:t>Domain 5: Reporting</w:t>
            </w:r>
          </w:p>
        </w:tc>
        <w:tc>
          <w:tcPr>
            <w:tcW w:type="dxa" w:w="2880"/>
          </w:tcPr>
          <w:p>
            <w:r/>
          </w:p>
        </w:tc>
      </w:tr>
      <w:tr>
        <w:tc>
          <w:tcPr>
            <w:tcW w:type="dxa" w:w="2880"/>
          </w:tcPr>
          <w:p>
            <w:r>
              <w:t>29</w:t>
            </w:r>
          </w:p>
        </w:tc>
        <w:tc>
          <w:tcPr>
            <w:tcW w:type="dxa" w:w="2880"/>
          </w:tcPr>
          <w:p>
            <w:r>
              <w:t>Quotations presented</w:t>
            </w:r>
          </w:p>
        </w:tc>
        <w:tc>
          <w:tcPr>
            <w:tcW w:type="dxa" w:w="2880"/>
          </w:tcPr>
          <w:p>
            <w:r>
              <w:t>Results, Qualitative findings (illustrative extracts)  |  p. ____</w:t>
            </w:r>
          </w:p>
        </w:tc>
      </w:tr>
      <w:tr>
        <w:tc>
          <w:tcPr>
            <w:tcW w:type="dxa" w:w="2880"/>
          </w:tcPr>
          <w:p>
            <w:r>
              <w:t>30</w:t>
            </w:r>
          </w:p>
        </w:tc>
        <w:tc>
          <w:tcPr>
            <w:tcW w:type="dxa" w:w="2880"/>
          </w:tcPr>
          <w:p>
            <w:r>
              <w:t>Data and findings consistent</w:t>
            </w:r>
          </w:p>
        </w:tc>
        <w:tc>
          <w:tcPr>
            <w:tcW w:type="dxa" w:w="2880"/>
          </w:tcPr>
          <w:p>
            <w:r>
              <w:t>Results, Qualitative findings; Table 10 and Table 12  |  p. ____</w:t>
            </w:r>
          </w:p>
        </w:tc>
      </w:tr>
      <w:tr>
        <w:tc>
          <w:tcPr>
            <w:tcW w:type="dxa" w:w="2880"/>
          </w:tcPr>
          <w:p>
            <w:r>
              <w:t>31</w:t>
            </w:r>
          </w:p>
        </w:tc>
        <w:tc>
          <w:tcPr>
            <w:tcW w:type="dxa" w:w="2880"/>
          </w:tcPr>
          <w:p>
            <w:r>
              <w:t>Clarity of major themes</w:t>
            </w:r>
          </w:p>
        </w:tc>
        <w:tc>
          <w:tcPr>
            <w:tcW w:type="dxa" w:w="2880"/>
          </w:tcPr>
          <w:p>
            <w:r>
              <w:t>Results, Table 10; Discussion  |  p. ____</w:t>
            </w:r>
          </w:p>
        </w:tc>
      </w:tr>
      <w:tr>
        <w:tc>
          <w:tcPr>
            <w:tcW w:type="dxa" w:w="2880"/>
          </w:tcPr>
          <w:p>
            <w:r>
              <w:t>32</w:t>
            </w:r>
          </w:p>
        </w:tc>
        <w:tc>
          <w:tcPr>
            <w:tcW w:type="dxa" w:w="2880"/>
          </w:tcPr>
          <w:p>
            <w:r>
              <w:t>Clarity of minor themes</w:t>
            </w:r>
          </w:p>
        </w:tc>
        <w:tc>
          <w:tcPr>
            <w:tcW w:type="dxa" w:w="2880"/>
          </w:tcPr>
          <w:p>
            <w:r>
              <w:t>Results, Table 10 (full thematic distribution)  |  p. ____</w:t>
            </w:r>
          </w:p>
        </w:tc>
      </w:tr>
    </w:tbl>
    <w:p>
      <w:r>
        <w:br w:type="page"/>
      </w:r>
    </w:p>
    <w:p>
      <w:pPr>
        <w:pStyle w:val="Heading2"/>
      </w:pPr>
      <w:r>
        <w:rPr/>
        <w:t>Part 2. Supplementary File S2 — STROBE checklist (cross-sectional quantitative strand)</w:t>
      </w:r>
    </w:p>
    <w:p>
      <w:pPr/>
      <w:r>
        <w:rPr/>
        <w:t>Completed checklist submitted with the manuscript. For each item the column 'Where addressed' records the section or table of the manuscript in which the item is dealt with; the 'Page' column is completed against the typeset text at submission.</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t>Item</w:t>
            </w:r>
          </w:p>
        </w:tc>
        <w:tc>
          <w:tcPr>
            <w:tcW w:type="dxa" w:w="2880"/>
          </w:tcPr>
          <w:p>
            <w:r>
              <w:rPr>
                <w:b/>
              </w:rPr>
              <w:t>Checklist item</w:t>
            </w:r>
          </w:p>
        </w:tc>
        <w:tc>
          <w:tcPr>
            <w:tcW w:type="dxa" w:w="2880"/>
          </w:tcPr>
          <w:p>
            <w:r>
              <w:rPr>
                <w:b/>
              </w:rPr>
              <w:t>Where addressed / Page</w:t>
            </w:r>
          </w:p>
        </w:tc>
      </w:tr>
      <w:tr>
        <w:tc>
          <w:tcPr>
            <w:tcW w:type="dxa" w:w="2880"/>
          </w:tcPr>
          <w:p>
            <w:r/>
          </w:p>
        </w:tc>
        <w:tc>
          <w:tcPr>
            <w:tcW w:type="dxa" w:w="2880"/>
          </w:tcPr>
          <w:p>
            <w:r>
              <w:rPr>
                <w:b/>
              </w:rPr>
              <w:t>Title and abstract</w:t>
            </w:r>
          </w:p>
        </w:tc>
        <w:tc>
          <w:tcPr>
            <w:tcW w:type="dxa" w:w="2880"/>
          </w:tcPr>
          <w:p>
            <w:r/>
          </w:p>
        </w:tc>
      </w:tr>
      <w:tr>
        <w:tc>
          <w:tcPr>
            <w:tcW w:type="dxa" w:w="2880"/>
          </w:tcPr>
          <w:p>
            <w:r>
              <w:t>1</w:t>
            </w:r>
          </w:p>
        </w:tc>
        <w:tc>
          <w:tcPr>
            <w:tcW w:type="dxa" w:w="2880"/>
          </w:tcPr>
          <w:p>
            <w:r>
              <w:t>(a) Indicate the study's design with a commonly used term in the title or abstract; (b) provide an informative and balanced summary</w:t>
            </w:r>
          </w:p>
        </w:tc>
        <w:tc>
          <w:tcPr>
            <w:tcW w:type="dxa" w:w="2880"/>
          </w:tcPr>
          <w:p>
            <w:r>
              <w:t>Title; Abstract, Methods  |  p. ____</w:t>
            </w:r>
          </w:p>
        </w:tc>
      </w:tr>
      <w:tr>
        <w:tc>
          <w:tcPr>
            <w:tcW w:type="dxa" w:w="2880"/>
          </w:tcPr>
          <w:p>
            <w:r/>
          </w:p>
        </w:tc>
        <w:tc>
          <w:tcPr>
            <w:tcW w:type="dxa" w:w="2880"/>
          </w:tcPr>
          <w:p>
            <w:r>
              <w:rPr>
                <w:b/>
              </w:rPr>
              <w:t>Introduction</w:t>
            </w:r>
          </w:p>
        </w:tc>
        <w:tc>
          <w:tcPr>
            <w:tcW w:type="dxa" w:w="2880"/>
          </w:tcPr>
          <w:p>
            <w:r/>
          </w:p>
        </w:tc>
      </w:tr>
      <w:tr>
        <w:tc>
          <w:tcPr>
            <w:tcW w:type="dxa" w:w="2880"/>
          </w:tcPr>
          <w:p>
            <w:r>
              <w:t>2</w:t>
            </w:r>
          </w:p>
        </w:tc>
        <w:tc>
          <w:tcPr>
            <w:tcW w:type="dxa" w:w="2880"/>
          </w:tcPr>
          <w:p>
            <w:r>
              <w:t>Background/rationale</w:t>
            </w:r>
          </w:p>
        </w:tc>
        <w:tc>
          <w:tcPr>
            <w:tcW w:type="dxa" w:w="2880"/>
          </w:tcPr>
          <w:p>
            <w:r>
              <w:t>Background, paragraphs 1-4  |  p. ____</w:t>
            </w:r>
          </w:p>
        </w:tc>
      </w:tr>
      <w:tr>
        <w:tc>
          <w:tcPr>
            <w:tcW w:type="dxa" w:w="2880"/>
          </w:tcPr>
          <w:p>
            <w:r>
              <w:t>3</w:t>
            </w:r>
          </w:p>
        </w:tc>
        <w:tc>
          <w:tcPr>
            <w:tcW w:type="dxa" w:w="2880"/>
          </w:tcPr>
          <w:p>
            <w:r>
              <w:t>Objectives</w:t>
            </w:r>
          </w:p>
        </w:tc>
        <w:tc>
          <w:tcPr>
            <w:tcW w:type="dxa" w:w="2880"/>
          </w:tcPr>
          <w:p>
            <w:r>
              <w:t>Background, final paragraph (three aims)  |  p. ____</w:t>
            </w:r>
          </w:p>
        </w:tc>
      </w:tr>
      <w:tr>
        <w:tc>
          <w:tcPr>
            <w:tcW w:type="dxa" w:w="2880"/>
          </w:tcPr>
          <w:p>
            <w:r/>
          </w:p>
        </w:tc>
        <w:tc>
          <w:tcPr>
            <w:tcW w:type="dxa" w:w="2880"/>
          </w:tcPr>
          <w:p>
            <w:r>
              <w:rPr>
                <w:b/>
              </w:rPr>
              <w:t>Methods</w:t>
            </w:r>
          </w:p>
        </w:tc>
        <w:tc>
          <w:tcPr>
            <w:tcW w:type="dxa" w:w="2880"/>
          </w:tcPr>
          <w:p>
            <w:r/>
          </w:p>
        </w:tc>
      </w:tr>
      <w:tr>
        <w:tc>
          <w:tcPr>
            <w:tcW w:type="dxa" w:w="2880"/>
          </w:tcPr>
          <w:p>
            <w:r>
              <w:t>4</w:t>
            </w:r>
          </w:p>
        </w:tc>
        <w:tc>
          <w:tcPr>
            <w:tcW w:type="dxa" w:w="2880"/>
          </w:tcPr>
          <w:p>
            <w:r>
              <w:t>Study design</w:t>
            </w:r>
          </w:p>
        </w:tc>
        <w:tc>
          <w:tcPr>
            <w:tcW w:type="dxa" w:w="2880"/>
          </w:tcPr>
          <w:p>
            <w:r>
              <w:t>Methods, Design and setting  |  p. ____</w:t>
            </w:r>
          </w:p>
        </w:tc>
      </w:tr>
      <w:tr>
        <w:tc>
          <w:tcPr>
            <w:tcW w:type="dxa" w:w="2880"/>
          </w:tcPr>
          <w:p>
            <w:r>
              <w:t>5</w:t>
            </w:r>
          </w:p>
        </w:tc>
        <w:tc>
          <w:tcPr>
            <w:tcW w:type="dxa" w:w="2880"/>
          </w:tcPr>
          <w:p>
            <w:r>
              <w:t>Setting</w:t>
            </w:r>
          </w:p>
        </w:tc>
        <w:tc>
          <w:tcPr>
            <w:tcW w:type="dxa" w:w="2880"/>
          </w:tcPr>
          <w:p>
            <w:r>
              <w:t>Methods, Participants and procedure  |  p. ____</w:t>
            </w:r>
          </w:p>
        </w:tc>
      </w:tr>
      <w:tr>
        <w:tc>
          <w:tcPr>
            <w:tcW w:type="dxa" w:w="2880"/>
          </w:tcPr>
          <w:p>
            <w:r>
              <w:t>6</w:t>
            </w:r>
          </w:p>
        </w:tc>
        <w:tc>
          <w:tcPr>
            <w:tcW w:type="dxa" w:w="2880"/>
          </w:tcPr>
          <w:p>
            <w:r>
              <w:t>(a) Participants; eligibility criteria; (b) matching criteria for exposed/unexposed</w:t>
            </w:r>
          </w:p>
        </w:tc>
        <w:tc>
          <w:tcPr>
            <w:tcW w:type="dxa" w:w="2880"/>
          </w:tcPr>
          <w:p>
            <w:r>
              <w:t>Methods, Participants and procedure  |  p. ____</w:t>
            </w:r>
          </w:p>
        </w:tc>
      </w:tr>
      <w:tr>
        <w:tc>
          <w:tcPr>
            <w:tcW w:type="dxa" w:w="2880"/>
          </w:tcPr>
          <w:p>
            <w:r>
              <w:t>7</w:t>
            </w:r>
          </w:p>
        </w:tc>
        <w:tc>
          <w:tcPr>
            <w:tcW w:type="dxa" w:w="2880"/>
          </w:tcPr>
          <w:p>
            <w:r>
              <w:t>Clearly define all outcomes, exposures, predictors, potential confounders and effect modifiers</w:t>
            </w:r>
          </w:p>
        </w:tc>
        <w:tc>
          <w:tcPr>
            <w:tcW w:type="dxa" w:w="2880"/>
          </w:tcPr>
          <w:p>
            <w:r>
              <w:t>Methods, Measurements; Table 2  |  p. ____</w:t>
            </w:r>
          </w:p>
        </w:tc>
      </w:tr>
      <w:tr>
        <w:tc>
          <w:tcPr>
            <w:tcW w:type="dxa" w:w="2880"/>
          </w:tcPr>
          <w:p>
            <w:r>
              <w:t>8</w:t>
            </w:r>
          </w:p>
        </w:tc>
        <w:tc>
          <w:tcPr>
            <w:tcW w:type="dxa" w:w="2880"/>
          </w:tcPr>
          <w:p>
            <w:r>
              <w:t>For each variable of interest, give sources of data and details of methods of assessment</w:t>
            </w:r>
          </w:p>
        </w:tc>
        <w:tc>
          <w:tcPr>
            <w:tcW w:type="dxa" w:w="2880"/>
          </w:tcPr>
          <w:p>
            <w:r>
              <w:t>Methods, Measurements; Supplementary Material (administered instrument)  |  p. ____</w:t>
            </w:r>
          </w:p>
        </w:tc>
      </w:tr>
      <w:tr>
        <w:tc>
          <w:tcPr>
            <w:tcW w:type="dxa" w:w="2880"/>
          </w:tcPr>
          <w:p>
            <w:r>
              <w:t>9</w:t>
            </w:r>
          </w:p>
        </w:tc>
        <w:tc>
          <w:tcPr>
            <w:tcW w:type="dxa" w:w="2880"/>
          </w:tcPr>
          <w:p>
            <w:r>
              <w:t>Describe any efforts to address potential sources of bias</w:t>
            </w:r>
          </w:p>
        </w:tc>
        <w:tc>
          <w:tcPr>
            <w:tcW w:type="dxa" w:w="2880"/>
          </w:tcPr>
          <w:p>
            <w:r>
              <w:t>Methods, Statistical analysis; Results, Common-method bias; Limitations  |  p. ____</w:t>
            </w:r>
          </w:p>
        </w:tc>
      </w:tr>
      <w:tr>
        <w:tc>
          <w:tcPr>
            <w:tcW w:type="dxa" w:w="2880"/>
          </w:tcPr>
          <w:p>
            <w:r>
              <w:t>10</w:t>
            </w:r>
          </w:p>
        </w:tc>
        <w:tc>
          <w:tcPr>
            <w:tcW w:type="dxa" w:w="2880"/>
          </w:tcPr>
          <w:p>
            <w:r>
              <w:t>Explain how the study size was arrived at</w:t>
            </w:r>
          </w:p>
        </w:tc>
        <w:tc>
          <w:tcPr>
            <w:tcW w:type="dxa" w:w="2880"/>
          </w:tcPr>
          <w:p>
            <w:r>
              <w:t>Methods, Participants and procedure (fixed 48-hour collection window; no a priori power calculation)  |  p. ____</w:t>
            </w:r>
          </w:p>
        </w:tc>
      </w:tr>
      <w:tr>
        <w:tc>
          <w:tcPr>
            <w:tcW w:type="dxa" w:w="2880"/>
          </w:tcPr>
          <w:p>
            <w:r>
              <w:t>11</w:t>
            </w:r>
          </w:p>
        </w:tc>
        <w:tc>
          <w:tcPr>
            <w:tcW w:type="dxa" w:w="2880"/>
          </w:tcPr>
          <w:p>
            <w:r>
              <w:t>Explain how quantitative variables were handled in the analyses; which groupings were chosen and why</w:t>
            </w:r>
          </w:p>
        </w:tc>
        <w:tc>
          <w:tcPr>
            <w:tcW w:type="dxa" w:w="2880"/>
          </w:tcPr>
          <w:p>
            <w:r>
              <w:t>Methods, Measurements; Statistical analysis  |  p. ____</w:t>
            </w:r>
          </w:p>
        </w:tc>
      </w:tr>
      <w:tr>
        <w:tc>
          <w:tcPr>
            <w:tcW w:type="dxa" w:w="2880"/>
          </w:tcPr>
          <w:p>
            <w:r>
              <w:t>12</w:t>
            </w:r>
          </w:p>
        </w:tc>
        <w:tc>
          <w:tcPr>
            <w:tcW w:type="dxa" w:w="2880"/>
          </w:tcPr>
          <w:p>
            <w:r>
              <w:t>(a) Describe all statistical methods; (b) describe methods for examining subgroups and interactions; (c) how missing data were addressed; (d) how loss to follow-up was addressed; (e) sensitivity analyses</w:t>
            </w:r>
          </w:p>
        </w:tc>
        <w:tc>
          <w:tcPr>
            <w:tcW w:type="dxa" w:w="2880"/>
          </w:tcPr>
          <w:p>
            <w:r>
              <w:t>Methods, Statistical analysis; Sensitivity and supplementary analyses; no item-level missingness (0 of 57,408 cells)  |  p. ____</w:t>
            </w:r>
          </w:p>
        </w:tc>
      </w:tr>
      <w:tr>
        <w:tc>
          <w:tcPr>
            <w:tcW w:type="dxa" w:w="2880"/>
          </w:tcPr>
          <w:p>
            <w:r/>
          </w:p>
        </w:tc>
        <w:tc>
          <w:tcPr>
            <w:tcW w:type="dxa" w:w="2880"/>
          </w:tcPr>
          <w:p>
            <w:r>
              <w:rPr>
                <w:b/>
              </w:rPr>
              <w:t>Results</w:t>
            </w:r>
          </w:p>
        </w:tc>
        <w:tc>
          <w:tcPr>
            <w:tcW w:type="dxa" w:w="2880"/>
          </w:tcPr>
          <w:p>
            <w:r/>
          </w:p>
        </w:tc>
      </w:tr>
      <w:tr>
        <w:tc>
          <w:tcPr>
            <w:tcW w:type="dxa" w:w="2880"/>
          </w:tcPr>
          <w:p>
            <w:r>
              <w:t>13</w:t>
            </w:r>
          </w:p>
        </w:tc>
        <w:tc>
          <w:tcPr>
            <w:tcW w:type="dxa" w:w="2880"/>
          </w:tcPr>
          <w:p>
            <w:r>
              <w:t>(a) Report numbers of individuals at each stage; (b) reasons for non-participation; (c) consider use of a flow diagram</w:t>
            </w:r>
          </w:p>
        </w:tc>
        <w:tc>
          <w:tcPr>
            <w:tcW w:type="dxa" w:w="2880"/>
          </w:tcPr>
          <w:p>
            <w:r>
              <w:t>Methods, Participants and procedure; Results, Participant characteristics (n = 624)  |  p. ____</w:t>
            </w:r>
          </w:p>
        </w:tc>
      </w:tr>
      <w:tr>
        <w:tc>
          <w:tcPr>
            <w:tcW w:type="dxa" w:w="2880"/>
          </w:tcPr>
          <w:p>
            <w:r>
              <w:t>14</w:t>
            </w:r>
          </w:p>
        </w:tc>
        <w:tc>
          <w:tcPr>
            <w:tcW w:type="dxa" w:w="2880"/>
          </w:tcPr>
          <w:p>
            <w:r>
              <w:t>(a) Give characteristics of study participants and information on exposures and potential confounders; (b) indicate number of participants with missing data</w:t>
            </w:r>
          </w:p>
        </w:tc>
        <w:tc>
          <w:tcPr>
            <w:tcW w:type="dxa" w:w="2880"/>
          </w:tcPr>
          <w:p>
            <w:r>
              <w:t>Results, Table 1; no missing data  |  p. ____</w:t>
            </w:r>
          </w:p>
        </w:tc>
      </w:tr>
      <w:tr>
        <w:tc>
          <w:tcPr>
            <w:tcW w:type="dxa" w:w="2880"/>
          </w:tcPr>
          <w:p>
            <w:r>
              <w:t>15</w:t>
            </w:r>
          </w:p>
        </w:tc>
        <w:tc>
          <w:tcPr>
            <w:tcW w:type="dxa" w:w="2880"/>
          </w:tcPr>
          <w:p>
            <w:r>
              <w:t>Report numbers of outcome events or summary measures</w:t>
            </w:r>
          </w:p>
        </w:tc>
        <w:tc>
          <w:tcPr>
            <w:tcW w:type="dxa" w:w="2880"/>
          </w:tcPr>
          <w:p>
            <w:r>
              <w:t>Results, Table 2 (descriptive statistics)  |  p. ____</w:t>
            </w:r>
          </w:p>
        </w:tc>
      </w:tr>
      <w:tr>
        <w:tc>
          <w:tcPr>
            <w:tcW w:type="dxa" w:w="2880"/>
          </w:tcPr>
          <w:p>
            <w:r>
              <w:t>16</w:t>
            </w:r>
          </w:p>
        </w:tc>
        <w:tc>
          <w:tcPr>
            <w:tcW w:type="dxa" w:w="2880"/>
          </w:tcPr>
          <w:p>
            <w:r>
              <w:t>(a) Give unadjusted estimates and, if applicable, confounder-adjusted estimates and their precision; (b) report category boundaries; (c) translate estimates of relative risk into absolute risk</w:t>
            </w:r>
          </w:p>
        </w:tc>
        <w:tc>
          <w:tcPr>
            <w:tcW w:type="dxa" w:w="2880"/>
          </w:tcPr>
          <w:p>
            <w:r>
              <w:t>Results, Tables 3-9 (standardised estimates with 95% CIs)  |  p. ____</w:t>
            </w:r>
          </w:p>
        </w:tc>
      </w:tr>
      <w:tr>
        <w:tc>
          <w:tcPr>
            <w:tcW w:type="dxa" w:w="2880"/>
          </w:tcPr>
          <w:p>
            <w:r>
              <w:t>17</w:t>
            </w:r>
          </w:p>
        </w:tc>
        <w:tc>
          <w:tcPr>
            <w:tcW w:type="dxa" w:w="2880"/>
          </w:tcPr>
          <w:p>
            <w:r>
              <w:t>Report other analyses done</w:t>
            </w:r>
          </w:p>
        </w:tc>
        <w:tc>
          <w:tcPr>
            <w:tcW w:type="dxa" w:w="2880"/>
          </w:tcPr>
          <w:p>
            <w:r>
              <w:t>Results, Sensitivity and supplementary analyses; Tables 4, 8, 9, 11  |  p. ____</w:t>
            </w:r>
          </w:p>
        </w:tc>
      </w:tr>
      <w:tr>
        <w:tc>
          <w:tcPr>
            <w:tcW w:type="dxa" w:w="2880"/>
          </w:tcPr>
          <w:p>
            <w:r/>
          </w:p>
        </w:tc>
        <w:tc>
          <w:tcPr>
            <w:tcW w:type="dxa" w:w="2880"/>
          </w:tcPr>
          <w:p>
            <w:r>
              <w:rPr>
                <w:b/>
              </w:rPr>
              <w:t>Discussion</w:t>
            </w:r>
          </w:p>
        </w:tc>
        <w:tc>
          <w:tcPr>
            <w:tcW w:type="dxa" w:w="2880"/>
          </w:tcPr>
          <w:p>
            <w:r/>
          </w:p>
        </w:tc>
      </w:tr>
      <w:tr>
        <w:tc>
          <w:tcPr>
            <w:tcW w:type="dxa" w:w="2880"/>
          </w:tcPr>
          <w:p>
            <w:r>
              <w:t>18</w:t>
            </w:r>
          </w:p>
        </w:tc>
        <w:tc>
          <w:tcPr>
            <w:tcW w:type="dxa" w:w="2880"/>
          </w:tcPr>
          <w:p>
            <w:r>
              <w:t>Summarise key results with reference to study objectives</w:t>
            </w:r>
          </w:p>
        </w:tc>
        <w:tc>
          <w:tcPr>
            <w:tcW w:type="dxa" w:w="2880"/>
          </w:tcPr>
          <w:p>
            <w:r>
              <w:t>Discussion, opening paragraph  |  p. ____</w:t>
            </w:r>
          </w:p>
        </w:tc>
      </w:tr>
      <w:tr>
        <w:tc>
          <w:tcPr>
            <w:tcW w:type="dxa" w:w="2880"/>
          </w:tcPr>
          <w:p>
            <w:r>
              <w:t>19</w:t>
            </w:r>
          </w:p>
        </w:tc>
        <w:tc>
          <w:tcPr>
            <w:tcW w:type="dxa" w:w="2880"/>
          </w:tcPr>
          <w:p>
            <w:r>
              <w:t>Discuss limitations of the study, taking into account sources of potential bias or imprecision</w:t>
            </w:r>
          </w:p>
        </w:tc>
        <w:tc>
          <w:tcPr>
            <w:tcW w:type="dxa" w:w="2880"/>
          </w:tcPr>
          <w:p>
            <w:r>
              <w:t>Limitations  |  p. ____</w:t>
            </w:r>
          </w:p>
        </w:tc>
      </w:tr>
      <w:tr>
        <w:tc>
          <w:tcPr>
            <w:tcW w:type="dxa" w:w="2880"/>
          </w:tcPr>
          <w:p>
            <w:r>
              <w:t>20</w:t>
            </w:r>
          </w:p>
        </w:tc>
        <w:tc>
          <w:tcPr>
            <w:tcW w:type="dxa" w:w="2880"/>
          </w:tcPr>
          <w:p>
            <w:r>
              <w:t>Give a cautious overall interpretation of results considering objectives, limitations, multiplicity, results from similar studies</w:t>
            </w:r>
          </w:p>
        </w:tc>
        <w:tc>
          <w:tcPr>
            <w:tcW w:type="dxa" w:w="2880"/>
          </w:tcPr>
          <w:p>
            <w:r>
              <w:t>Discussion; Limitations (multiplicity statement)  |  p. ____</w:t>
            </w:r>
          </w:p>
        </w:tc>
      </w:tr>
      <w:tr>
        <w:tc>
          <w:tcPr>
            <w:tcW w:type="dxa" w:w="2880"/>
          </w:tcPr>
          <w:p>
            <w:r>
              <w:t>21</w:t>
            </w:r>
          </w:p>
        </w:tc>
        <w:tc>
          <w:tcPr>
            <w:tcW w:type="dxa" w:w="2880"/>
          </w:tcPr>
          <w:p>
            <w:r>
              <w:t>Discuss the generalisability (external validity) of the study results</w:t>
            </w:r>
          </w:p>
        </w:tc>
        <w:tc>
          <w:tcPr>
            <w:tcW w:type="dxa" w:w="2880"/>
          </w:tcPr>
          <w:p>
            <w:r>
              <w:t>Limitations (convenience sample, non-tertiary subgroup)  |  p. ____</w:t>
            </w:r>
          </w:p>
        </w:tc>
      </w:tr>
      <w:tr>
        <w:tc>
          <w:tcPr>
            <w:tcW w:type="dxa" w:w="2880"/>
          </w:tcPr>
          <w:p>
            <w:r/>
          </w:p>
        </w:tc>
        <w:tc>
          <w:tcPr>
            <w:tcW w:type="dxa" w:w="2880"/>
          </w:tcPr>
          <w:p>
            <w:r>
              <w:rPr>
                <w:b/>
              </w:rPr>
              <w:t>Other information</w:t>
            </w:r>
          </w:p>
        </w:tc>
        <w:tc>
          <w:tcPr>
            <w:tcW w:type="dxa" w:w="2880"/>
          </w:tcPr>
          <w:p>
            <w:r/>
          </w:p>
        </w:tc>
      </w:tr>
      <w:tr>
        <w:tc>
          <w:tcPr>
            <w:tcW w:type="dxa" w:w="2880"/>
          </w:tcPr>
          <w:p>
            <w:r>
              <w:t>22</w:t>
            </w:r>
          </w:p>
        </w:tc>
        <w:tc>
          <w:tcPr>
            <w:tcW w:type="dxa" w:w="2880"/>
          </w:tcPr>
          <w:p>
            <w:r>
              <w:t>Give the source of funding and the role of the funders</w:t>
            </w:r>
          </w:p>
        </w:tc>
        <w:tc>
          <w:tcPr>
            <w:tcW w:type="dxa" w:w="2880"/>
          </w:tcPr>
          <w:p>
            <w:r>
              <w:t>Declarations, Funding  |  p. ____</w:t>
            </w:r>
          </w:p>
        </w:tc>
      </w:tr>
    </w:tbl>
    <w:p>
      <w:r>
        <w:br w:type="page"/>
      </w:r>
    </w:p>
    <w:p>
      <w:pPr>
        <w:pStyle w:val="Heading2"/>
      </w:pPr>
      <w:r>
        <w:rPr/>
        <w:t>Part 3. Supplementary File S3 — GRAMMS criteria (mixed-methods design)</w:t>
      </w:r>
    </w:p>
    <w:p>
      <w:pPr/>
      <w:r>
        <w:rPr/>
        <w:t>Completed checklist submitted with the manuscript. For each item the column 'Where addressed' records the section or table of the manuscript in which the item is dealt with; the 'Page' column is completed against the typeset text at submission.</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t>Item</w:t>
            </w:r>
          </w:p>
        </w:tc>
        <w:tc>
          <w:tcPr>
            <w:tcW w:type="dxa" w:w="2880"/>
          </w:tcPr>
          <w:p>
            <w:r>
              <w:rPr>
                <w:b/>
              </w:rPr>
              <w:t>Checklist item</w:t>
            </w:r>
          </w:p>
        </w:tc>
        <w:tc>
          <w:tcPr>
            <w:tcW w:type="dxa" w:w="2880"/>
          </w:tcPr>
          <w:p>
            <w:r>
              <w:rPr>
                <w:b/>
              </w:rPr>
              <w:t>Where addressed / Page</w:t>
            </w:r>
          </w:p>
        </w:tc>
      </w:tr>
      <w:tr>
        <w:tc>
          <w:tcPr>
            <w:tcW w:type="dxa" w:w="2880"/>
          </w:tcPr>
          <w:p>
            <w:r>
              <w:t>1</w:t>
            </w:r>
          </w:p>
        </w:tc>
        <w:tc>
          <w:tcPr>
            <w:tcW w:type="dxa" w:w="2880"/>
          </w:tcPr>
          <w:p>
            <w:r>
              <w:t>Describe the justification for using a mixed methods approach to the research question</w:t>
            </w:r>
          </w:p>
        </w:tc>
        <w:tc>
          <w:tcPr>
            <w:tcW w:type="dxa" w:w="2880"/>
          </w:tcPr>
          <w:p>
            <w:r>
              <w:t>Background, final paragraph; Methods, Design and setting  |  p. ____</w:t>
            </w:r>
          </w:p>
        </w:tc>
      </w:tr>
      <w:tr>
        <w:tc>
          <w:tcPr>
            <w:tcW w:type="dxa" w:w="2880"/>
          </w:tcPr>
          <w:p>
            <w:r>
              <w:t>2</w:t>
            </w:r>
          </w:p>
        </w:tc>
        <w:tc>
          <w:tcPr>
            <w:tcW w:type="dxa" w:w="2880"/>
          </w:tcPr>
          <w:p>
            <w:r>
              <w:t>Describe the design in terms of the purpose, priority and sequence of methods</w:t>
            </w:r>
          </w:p>
        </w:tc>
        <w:tc>
          <w:tcPr>
            <w:tcW w:type="dxa" w:w="2880"/>
          </w:tcPr>
          <w:p>
            <w:r>
              <w:t>Methods, Design and setting (quantitative-dominant triangulation design)  |  p. ____</w:t>
            </w:r>
          </w:p>
        </w:tc>
      </w:tr>
      <w:tr>
        <w:tc>
          <w:tcPr>
            <w:tcW w:type="dxa" w:w="2880"/>
          </w:tcPr>
          <w:p>
            <w:r>
              <w:t>3</w:t>
            </w:r>
          </w:p>
        </w:tc>
        <w:tc>
          <w:tcPr>
            <w:tcW w:type="dxa" w:w="2880"/>
          </w:tcPr>
          <w:p>
            <w:r>
              <w:t>Describe each method in terms of sampling, data collection and analysis</w:t>
            </w:r>
          </w:p>
        </w:tc>
        <w:tc>
          <w:tcPr>
            <w:tcW w:type="dxa" w:w="2880"/>
          </w:tcPr>
          <w:p>
            <w:r>
              <w:t>Methods, Participants and procedure; Measurements; Qualitative strand, Data source and search strategy; Coding and analysis  |  p. ____</w:t>
            </w:r>
          </w:p>
        </w:tc>
      </w:tr>
      <w:tr>
        <w:tc>
          <w:tcPr>
            <w:tcW w:type="dxa" w:w="2880"/>
          </w:tcPr>
          <w:p>
            <w:r>
              <w:t>4</w:t>
            </w:r>
          </w:p>
        </w:tc>
        <w:tc>
          <w:tcPr>
            <w:tcW w:type="dxa" w:w="2880"/>
          </w:tcPr>
          <w:p>
            <w:r>
              <w:t>Describe where mixing occurred in the study</w:t>
            </w:r>
          </w:p>
        </w:tc>
        <w:tc>
          <w:tcPr>
            <w:tcW w:type="dxa" w:w="2880"/>
          </w:tcPr>
          <w:p>
            <w:r>
              <w:t>Methods, Mixed-methods integration; Results, Table 12 (joint display)  |  p. ____</w:t>
            </w:r>
          </w:p>
        </w:tc>
      </w:tr>
      <w:tr>
        <w:tc>
          <w:tcPr>
            <w:tcW w:type="dxa" w:w="2880"/>
          </w:tcPr>
          <w:p>
            <w:r>
              <w:t>5</w:t>
            </w:r>
          </w:p>
        </w:tc>
        <w:tc>
          <w:tcPr>
            <w:tcW w:type="dxa" w:w="2880"/>
          </w:tcPr>
          <w:p>
            <w:r>
              <w:t>Describe the effect of mixing the methods on the findings</w:t>
            </w:r>
          </w:p>
        </w:tc>
        <w:tc>
          <w:tcPr>
            <w:tcW w:type="dxa" w:w="2880"/>
          </w:tcPr>
          <w:p>
            <w:r>
              <w:t>Methods, Mixed-methods integration; Results, Table 12 (convergence and divergence)  |  p. ____</w:t>
            </w:r>
          </w:p>
        </w:tc>
      </w:tr>
      <w:tr>
        <w:tc>
          <w:tcPr>
            <w:tcW w:type="dxa" w:w="2880"/>
          </w:tcPr>
          <w:p>
            <w:r>
              <w:t>6</w:t>
            </w:r>
          </w:p>
        </w:tc>
        <w:tc>
          <w:tcPr>
            <w:tcW w:type="dxa" w:w="2880"/>
          </w:tcPr>
          <w:p>
            <w:r>
              <w:t>Describe the limitations of one method associated with the presence of the other method</w:t>
            </w:r>
          </w:p>
        </w:tc>
        <w:tc>
          <w:tcPr>
            <w:tcW w:type="dxa" w:w="2880"/>
          </w:tcPr>
          <w:p>
            <w:r>
              <w:t>Limitations (strands describe neither the same individuals nor the same time window)  |  p. ____</w:t>
            </w:r>
          </w:p>
        </w:tc>
      </w:tr>
      <w:tr>
        <w:tc>
          <w:tcPr>
            <w:tcW w:type="dxa" w:w="2880"/>
          </w:tcPr>
          <w:p>
            <w:r>
              <w:t>7</w:t>
            </w:r>
          </w:p>
        </w:tc>
        <w:tc>
          <w:tcPr>
            <w:tcW w:type="dxa" w:w="2880"/>
          </w:tcPr>
          <w:p>
            <w:r>
              <w:t>Describe any insights gained from mixing or integrating the methods that would not have been available from a single method</w:t>
            </w:r>
          </w:p>
        </w:tc>
        <w:tc>
          <w:tcPr>
            <w:tcW w:type="dxa" w:w="2880"/>
          </w:tcPr>
          <w:p>
            <w:r>
              <w:t>Discussion; Results, Table 12 meta-inferences  |  p. ____</w:t>
            </w:r>
          </w:p>
        </w:tc>
      </w:tr>
    </w:tbl>
    <w:p>
      <w:r>
        <w:br w:type="page"/>
      </w:r>
    </w:p>
    <w:p>
      <w:pPr>
        <w:pStyle w:val="Heading2"/>
      </w:pPr>
      <w:r>
        <w:rPr/>
        <w:t>Part 4. Supplementary File S4</w:t>
      </w:r>
    </w:p>
    <w:p>
      <w:pPr/>
      <w:r>
        <w:rPr/>
        <w:t>Career planning scale: the 14 items as administered, with original response anchors</w:t>
      </w:r>
    </w:p>
    <w:p>
      <w:pPr/>
      <w:r>
        <w:rPr/>
        <w:t>The 14-item nursing adaptation of the self career-management scale (Xu Y, 2010, master's thesis, University of South China) is reproduced below exactly as administered in the online questionnaire. Response anchors: 1 = strongly disagree, 2 = comparatively disagree, 3 = comparatively agree, 4 = strongly agree (4-point Likert; total score range 14-56).</w:t>
      </w:r>
    </w:p>
    <w:p>
      <w:pPr/>
      <w:r>
        <w:rPr/>
        <w:t>1. I have formulated a nursing career development plan.</w:t>
      </w:r>
    </w:p>
    <w:p>
      <w:pPr/>
      <w:r>
        <w:rPr/>
        <w:t>2. I set professional learning goals and achieve them.</w:t>
      </w:r>
    </w:p>
    <w:p>
      <w:pPr/>
      <w:r>
        <w:rPr/>
        <w:t>3. I cultivate abilities related to my nursing career goals.</w:t>
      </w:r>
    </w:p>
    <w:p>
      <w:pPr/>
      <w:r>
        <w:rPr/>
        <w:t>4. I make my supervisors aware of my work achievements.</w:t>
      </w:r>
    </w:p>
    <w:p>
      <w:pPr/>
      <w:r>
        <w:rPr/>
        <w:t>5. I have set long-term nursing career development goals.</w:t>
      </w:r>
    </w:p>
    <w:p>
      <w:pPr/>
      <w:r>
        <w:rPr/>
        <w:t>6. I have established information channels with hospital colleagues.</w:t>
      </w:r>
    </w:p>
    <w:p>
      <w:pPr/>
      <w:r>
        <w:rPr/>
        <w:t>7. I make my supervisors aware of the work I want to do.</w:t>
      </w:r>
    </w:p>
    <w:p>
      <w:pPr/>
      <w:r>
        <w:rPr/>
        <w:t>8. I frequently read professional journals and books.</w:t>
      </w:r>
    </w:p>
    <w:p>
      <w:pPr/>
      <w:r>
        <w:rPr/>
        <w:t>9. I have formulated strategies and steps to achieve my nursing career goals.</w:t>
      </w:r>
    </w:p>
    <w:p>
      <w:pPr/>
      <w:r>
        <w:rPr/>
        <w:t>10. I can get help from many people when I am promoted.</w:t>
      </w:r>
    </w:p>
    <w:p>
      <w:pPr/>
      <w:r>
        <w:rPr/>
        <w:t>11. I focus on developing work-related skills.</w:t>
      </w:r>
    </w:p>
    <w:p>
      <w:pPr/>
      <w:r>
        <w:rPr/>
        <w:t>12. I make my supervisors aware of my nursing career goals.</w:t>
      </w:r>
    </w:p>
    <w:p>
      <w:pPr/>
      <w:r>
        <w:rPr/>
        <w:t>13. I interact with people who have significant influence in my organisation.</w:t>
      </w:r>
    </w:p>
    <w:p>
      <w:pPr/>
      <w:r>
        <w:rPr/>
        <w:t>14. I have formulated short-term nursing career development goals.</w:t>
      </w:r>
    </w:p>
    <w:p>
      <w:pPr/>
      <w:r>
        <w:rPr/>
        <w:t>Note: items are given here in English translation; the Chinese original was the version administered to respondents.</w:t>
      </w:r>
    </w:p>
    <w:p>
      <w:r>
        <w:br w:type="page"/>
      </w:r>
    </w:p>
    <w:p>
      <w:pPr>
        <w:pStyle w:val="Heading2"/>
      </w:pPr>
      <w:r>
        <w:rPr/>
        <w:t>Part 5. Administered survey instrument (English translation of the Chinese original)</w:t>
      </w:r>
    </w:p>
    <w:p>
      <w:pPr/>
      <w:r>
        <w:rPr/>
        <w:t>The questionnaire was administered online through the Wenjuanxing (Questionnaire Star) platform on 9–10 September 2026 (questionnaire page: https://v.wjx.cn/vm/YHC0yuv.aspx); 624 valid responses were returned. The instrument comprised 11 demographic items and five established scales. All item wording, response options and Likert anchors below are reproduced verbatim from the administered questionnaire and translated into English; the counts are those of the exported response file.</w:t>
      </w:r>
    </w:p>
    <w:p>
      <w:pPr>
        <w:pStyle w:val="Heading3"/>
      </w:pPr>
      <w:r>
        <w:rPr/>
        <w:t>Section A. Demographic questions</w:t>
      </w:r>
    </w:p>
    <w:p>
      <w:pPr/>
      <w:r>
        <w:rPr/>
        <w:t>Response options are given in English. Counts and percentages are the observed distribution (N = 624).</w:t>
      </w:r>
    </w:p>
    <w:p>
      <w:pPr/>
      <w:r>
        <w:rPr>
          <w:b/>
        </w:rPr>
        <w:t>1. Your age?</w:t>
      </w:r>
    </w:p>
    <w:p>
      <w:pPr/>
      <w:r>
        <w:rPr/>
        <w:t xml:space="preserve">    ≤ 30 — n = 30 (4.8%)</w:t>
      </w:r>
    </w:p>
    <w:p>
      <w:pPr/>
      <w:r>
        <w:rPr/>
        <w:t xml:space="preserve">    31-45 — n = 462 (74.0%)</w:t>
      </w:r>
    </w:p>
    <w:p>
      <w:pPr/>
      <w:r>
        <w:rPr/>
        <w:t xml:space="preserve">    ≥ 45 — n = 132 (21.2%)</w:t>
      </w:r>
    </w:p>
    <w:p>
      <w:pPr/>
      <w:r>
        <w:rPr>
          <w:b/>
        </w:rPr>
        <w:t>2. Your years in nursing?</w:t>
      </w:r>
    </w:p>
    <w:p>
      <w:pPr/>
      <w:r>
        <w:rPr/>
        <w:t xml:space="preserve">    &lt; 5 — n = 11 (1.8%)</w:t>
      </w:r>
    </w:p>
    <w:p>
      <w:pPr/>
      <w:r>
        <w:rPr/>
        <w:t xml:space="preserve">    5-10 — n = 65 (10.4%)</w:t>
      </w:r>
    </w:p>
    <w:p>
      <w:pPr/>
      <w:r>
        <w:rPr/>
        <w:t xml:space="preserve">    11-15 — n = 156 (25.0%)</w:t>
      </w:r>
    </w:p>
    <w:p>
      <w:pPr/>
      <w:r>
        <w:rPr/>
        <w:t xml:space="preserve">    &gt; 15 — n = 392 (62.8%)</w:t>
      </w:r>
    </w:p>
    <w:p>
      <w:pPr/>
      <w:r>
        <w:rPr>
          <w:b/>
        </w:rPr>
        <w:t>3. Your years in nurse management?</w:t>
      </w:r>
    </w:p>
    <w:p>
      <w:pPr/>
      <w:r>
        <w:rPr/>
        <w:t xml:space="preserve">    &lt; 5 — n = 285 (45.7%)</w:t>
      </w:r>
    </w:p>
    <w:p>
      <w:pPr/>
      <w:r>
        <w:rPr/>
        <w:t xml:space="preserve">    5-10 — n = 154 (24.7%)</w:t>
      </w:r>
    </w:p>
    <w:p>
      <w:pPr/>
      <w:r>
        <w:rPr/>
        <w:t xml:space="preserve">    11-15 — n = 107 (17.1%)</w:t>
      </w:r>
    </w:p>
    <w:p>
      <w:pPr/>
      <w:r>
        <w:rPr/>
        <w:t xml:space="preserve">    &gt; 15 — n = 78 (12.5%)</w:t>
      </w:r>
    </w:p>
    <w:p>
      <w:pPr/>
      <w:r>
        <w:rPr>
          <w:b/>
        </w:rPr>
        <w:t>4. Sex</w:t>
      </w:r>
    </w:p>
    <w:p>
      <w:pPr/>
      <w:r>
        <w:rPr/>
        <w:t xml:space="preserve">    Male — n = 18 (2.9%)</w:t>
      </w:r>
    </w:p>
    <w:p>
      <w:pPr/>
      <w:r>
        <w:rPr/>
        <w:t xml:space="preserve">    Female — n = 606 (97.1%)</w:t>
      </w:r>
    </w:p>
    <w:p>
      <w:pPr/>
      <w:r>
        <w:rPr>
          <w:b/>
        </w:rPr>
        <w:t>5. Your current professional title?</w:t>
      </w:r>
    </w:p>
    <w:p>
      <w:pPr/>
      <w:r>
        <w:rPr/>
        <w:t xml:space="preserve">    Intermediate title / supervisor nurse — n = 423 (67.8%)</w:t>
      </w:r>
    </w:p>
    <w:p>
      <w:pPr/>
      <w:r>
        <w:rPr/>
        <w:t xml:space="preserve">    Associate senior title / associate chief nurse — n = 137 (22.0%)</w:t>
      </w:r>
    </w:p>
    <w:p>
      <w:pPr/>
      <w:r>
        <w:rPr/>
        <w:t xml:space="preserve">    Senior title / chief nurse — n = 28 (4.5%)</w:t>
      </w:r>
    </w:p>
    <w:p>
      <w:pPr/>
      <w:r>
        <w:rPr/>
        <w:t xml:space="preserve">    Other — n = 36 (5.8%)</w:t>
      </w:r>
    </w:p>
    <w:p>
      <w:pPr/>
      <w:r>
        <w:rPr>
          <w:b/>
        </w:rPr>
        <w:t>6. Your highest educational attainment?</w:t>
      </w:r>
    </w:p>
    <w:p>
      <w:pPr/>
      <w:r>
        <w:rPr/>
        <w:t xml:space="preserve">    Junior college — n = 8 (1.3%)</w:t>
      </w:r>
    </w:p>
    <w:p>
      <w:pPr/>
      <w:r>
        <w:rPr/>
        <w:t xml:space="preserve">    Bachelor — n = 501 (80.3%)</w:t>
      </w:r>
    </w:p>
    <w:p>
      <w:pPr/>
      <w:r>
        <w:rPr/>
        <w:t xml:space="preserve">    Master — n = 112 (17.9%)</w:t>
      </w:r>
    </w:p>
    <w:p>
      <w:pPr/>
      <w:r>
        <w:rPr/>
        <w:t xml:space="preserve">    Doctor — n = 3 (0.5%)</w:t>
      </w:r>
    </w:p>
    <w:p>
      <w:pPr/>
      <w:r>
        <w:rPr>
          <w:b/>
        </w:rPr>
        <w:t>7. Your marital status?</w:t>
      </w:r>
    </w:p>
    <w:p>
      <w:pPr/>
      <w:r>
        <w:rPr/>
        <w:t xml:space="preserve">    Married — n = 574 (92.0%)</w:t>
      </w:r>
    </w:p>
    <w:p>
      <w:pPr/>
      <w:r>
        <w:rPr/>
        <w:t xml:space="preserve">    Unmarried — n = 28 (4.5%)</w:t>
      </w:r>
    </w:p>
    <w:p>
      <w:pPr/>
      <w:r>
        <w:rPr/>
        <w:t xml:space="preserve">    Divorced — n = 22 (3.5%)</w:t>
      </w:r>
    </w:p>
    <w:p>
      <w:pPr/>
      <w:r>
        <w:rPr>
          <w:b/>
        </w:rPr>
        <w:t>8. Your department?</w:t>
      </w:r>
    </w:p>
    <w:p>
      <w:pPr/>
      <w:r>
        <w:rPr/>
        <w:t xml:space="preserve">    Internal medicine — n = 137 (22.0%)</w:t>
      </w:r>
    </w:p>
    <w:p>
      <w:pPr/>
      <w:r>
        <w:rPr/>
        <w:t xml:space="preserve">    Surgery — n = 123 (19.7%)</w:t>
      </w:r>
    </w:p>
    <w:p>
      <w:pPr/>
      <w:r>
        <w:rPr/>
        <w:t xml:space="preserve">    Obstetrics and gynaecology — n = 38 (6.1%)</w:t>
      </w:r>
    </w:p>
    <w:p>
      <w:pPr/>
      <w:r>
        <w:rPr/>
        <w:t xml:space="preserve">    Paediatrics — n = 76 (12.2%)</w:t>
      </w:r>
    </w:p>
    <w:p>
      <w:pPr/>
      <w:r>
        <w:rPr/>
        <w:t xml:space="preserve">    Emergency, including intensive care — n = 21 (3.4%)</w:t>
      </w:r>
    </w:p>
    <w:p>
      <w:pPr/>
      <w:r>
        <w:rPr/>
        <w:t xml:space="preserve">    Oncology — n = 22 (3.5%)</w:t>
      </w:r>
    </w:p>
    <w:p>
      <w:pPr/>
      <w:r>
        <w:rPr/>
        <w:t xml:space="preserve">    Otorhinolaryngology and ophthalmology — n = 37 (5.9%)</w:t>
      </w:r>
    </w:p>
    <w:p>
      <w:pPr/>
      <w:r>
        <w:rPr/>
        <w:t xml:space="preserve">    General / multidisciplinary — n = 27 (4.3%)</w:t>
      </w:r>
    </w:p>
    <w:p>
      <w:pPr/>
      <w:r>
        <w:rPr/>
        <w:t xml:space="preserve">    Medical technical departments — n = 32 (5.1%)</w:t>
      </w:r>
    </w:p>
    <w:p>
      <w:pPr/>
      <w:r>
        <w:rPr/>
        <w:t xml:space="preserve">    Nursing department — n = 11 (1.8%)</w:t>
      </w:r>
    </w:p>
    <w:p>
      <w:pPr/>
      <w:r>
        <w:rPr/>
        <w:t xml:space="preserve">    Other — n = 100 (16.0%)</w:t>
      </w:r>
    </w:p>
    <w:p>
      <w:pPr/>
      <w:r>
        <w:rPr>
          <w:b/>
        </w:rPr>
        <w:t>9. Your weekly working hours (hours)?</w:t>
      </w:r>
    </w:p>
    <w:p>
      <w:pPr/>
      <w:r>
        <w:rPr/>
        <w:t xml:space="preserve">    ≤ 40 — n = 148 (23.7%)</w:t>
      </w:r>
    </w:p>
    <w:p>
      <w:pPr/>
      <w:r>
        <w:rPr/>
        <w:t xml:space="preserve">    41–59 — n = 431 (69.1%)</w:t>
      </w:r>
    </w:p>
    <w:p>
      <w:pPr/>
      <w:r>
        <w:rPr/>
        <w:t xml:space="preserve">    ≥ 60 — n = 45 (7.2%)</w:t>
      </w:r>
    </w:p>
    <w:p>
      <w:pPr/>
      <w:r>
        <w:rPr>
          <w:b/>
        </w:rPr>
        <w:t>10. The nature of your hospital?</w:t>
      </w:r>
    </w:p>
    <w:p>
      <w:pPr/>
      <w:r>
        <w:rPr/>
        <w:t xml:space="preserve">    Specialty hospital — n = 17 (2.7%)</w:t>
      </w:r>
    </w:p>
    <w:p>
      <w:pPr/>
      <w:r>
        <w:rPr/>
        <w:t xml:space="preserve">    General hospital — n = 606 (97.1%)</w:t>
      </w:r>
    </w:p>
    <w:p>
      <w:pPr/>
      <w:r>
        <w:rPr/>
        <w:t xml:space="preserve">    Other — n = 1 (0.2%)</w:t>
      </w:r>
    </w:p>
    <w:p>
      <w:pPr/>
      <w:r>
        <w:rPr>
          <w:b/>
        </w:rPr>
        <w:t>11. The tier/grade of your hospital?</w:t>
      </w:r>
    </w:p>
    <w:p>
      <w:pPr/>
      <w:r>
        <w:rPr/>
        <w:t xml:space="preserve">    Secondary, grade A — n = 30 (4.8%)</w:t>
      </w:r>
    </w:p>
    <w:p>
      <w:pPr/>
      <w:r>
        <w:rPr/>
        <w:t xml:space="preserve">    Tertiary, grade B — n = 46 (7.4%)</w:t>
      </w:r>
    </w:p>
    <w:p>
      <w:pPr/>
      <w:r>
        <w:rPr/>
        <w:t xml:space="preserve">    Tertiary, grade A — n = 548 (87.8%)</w:t>
      </w:r>
    </w:p>
    <w:p>
      <w:pPr/>
      <w:r>
        <w:rPr/>
        <w:t xml:space="preserve">    Community health centre / township health centre — n = 0 (0.0%)</w:t>
      </w:r>
    </w:p>
    <w:p>
      <w:pPr/>
      <w:r>
        <w:rPr/>
        <w:t xml:space="preserve">    Secondary, grade B — n = 0 (0.0%)</w:t>
      </w:r>
    </w:p>
    <w:p>
      <w:pPr>
        <w:pStyle w:val="Heading3"/>
      </w:pPr>
      <w:r>
        <w:rPr/>
        <w:t>Section B. Scale items (verbatim)</w:t>
      </w:r>
    </w:p>
    <w:p>
      <w:pPr/>
      <w:r>
        <w:rPr/>
        <w:t>Each scale was presented as a matrix item. The anchors below are the column headings shown to respondents, in ascending order (code 1 … code k).</w:t>
      </w:r>
    </w:p>
    <w:p>
      <w:pPr>
        <w:pStyle w:val="Heading4"/>
      </w:pPr>
      <w:r>
        <w:rPr/>
        <w:t>Workplace Resilience Scale — 20 items</w:t>
      </w:r>
    </w:p>
    <w:p>
      <w:pPr/>
      <w:r>
        <w:rPr>
          <w:b/>
        </w:rPr>
        <w:t>Likert anchors (5-point): 1 = not at all correct / 2 = rarely correct / 3 = sometimes correct / 4 = often correct / 5 = almost always correct</w:t>
      </w:r>
      <w:r>
        <w:rPr/>
      </w:r>
    </w:p>
    <w:p>
      <w:pPr/>
      <w:r>
        <w:rPr/>
        <w:t>1. When I encounter difficulties, I can always improvise and find a solution.</w:t>
      </w:r>
    </w:p>
    <w:p>
      <w:pPr/>
      <w:r>
        <w:rPr/>
        <w:t>2. I enjoy solving difficult problems.</w:t>
      </w:r>
    </w:p>
    <w:p>
      <w:pPr/>
      <w:r>
        <w:rPr/>
        <w:t>3. When solving a problem, I consider multiple feasible options.</w:t>
      </w:r>
    </w:p>
    <w:p>
      <w:pPr/>
      <w:r>
        <w:rPr/>
        <w:t>4. Team goals guide my personal actions.</w:t>
      </w:r>
    </w:p>
    <w:p>
      <w:pPr/>
      <w:r>
        <w:rPr/>
        <w:t>5. I am confident in making decisions that affect team behaviour.</w:t>
      </w:r>
    </w:p>
    <w:p>
      <w:pPr/>
      <w:r>
        <w:rPr/>
        <w:t>6. I frequently discuss team roles with my team members.</w:t>
      </w:r>
    </w:p>
    <w:p>
      <w:pPr/>
      <w:r>
        <w:rPr/>
        <w:t>7. I understand my team's overall goals.</w:t>
      </w:r>
    </w:p>
    <w:p>
      <w:pPr/>
      <w:r>
        <w:rPr/>
        <w:t>8. I can confidently face new situations that arise at work.</w:t>
      </w:r>
    </w:p>
    <w:p>
      <w:pPr/>
      <w:r>
        <w:rPr/>
        <w:t>9. When situations become chaotic, I try to understand and resolve them.</w:t>
      </w:r>
    </w:p>
    <w:p>
      <w:pPr/>
      <w:r>
        <w:rPr/>
        <w:t>10. I know what resources are available to use.</w:t>
      </w:r>
    </w:p>
    <w:p>
      <w:pPr/>
      <w:r>
        <w:rPr/>
        <w:t>11. I openly share information with others.</w:t>
      </w:r>
    </w:p>
    <w:p>
      <w:pPr/>
      <w:r>
        <w:rPr/>
        <w:t>12. When a team member is absent, I can take on other members' roles.</w:t>
      </w:r>
    </w:p>
    <w:p>
      <w:pPr/>
      <w:r>
        <w:rPr/>
        <w:t>13. I can obtain the resources I need.</w:t>
      </w:r>
    </w:p>
    <w:p>
      <w:pPr/>
      <w:r>
        <w:rPr/>
        <w:t>14. I possess the knowledge required for my work.</w:t>
      </w:r>
    </w:p>
    <w:p>
      <w:pPr/>
      <w:r>
        <w:rPr/>
        <w:t>15. Under extreme pressure, I can exercise my creativity.</w:t>
      </w:r>
    </w:p>
    <w:p>
      <w:pPr/>
      <w:r>
        <w:rPr/>
        <w:t>16. When situations become chaotic, I can understand and resolve them.</w:t>
      </w:r>
    </w:p>
    <w:p>
      <w:pPr/>
      <w:r>
        <w:rPr/>
        <w:t>17. When situations become chaotic, I view it as a challenge.</w:t>
      </w:r>
    </w:p>
    <w:p>
      <w:pPr/>
      <w:r>
        <w:rPr/>
        <w:t>18. When situations become chaotic, I rethink how to resolve them.</w:t>
      </w:r>
    </w:p>
    <w:p>
      <w:pPr/>
      <w:r>
        <w:rPr/>
        <w:t>19. When the situation requires it, I analyse risk issues.</w:t>
      </w:r>
    </w:p>
    <w:p>
      <w:pPr/>
      <w:r>
        <w:rPr/>
        <w:t>20. When the situation is chaotic, I take time to think about what to do next.</w:t>
      </w:r>
    </w:p>
    <w:p>
      <w:pPr>
        <w:pStyle w:val="Heading4"/>
      </w:pPr>
      <w:r>
        <w:rPr/>
        <w:t>Healthcare Worker Resilience Scale — 18 items</w:t>
      </w:r>
    </w:p>
    <w:p>
      <w:pPr/>
      <w:r>
        <w:rPr>
          <w:b/>
        </w:rPr>
        <w:t>Likert anchors (5-point): 1 = strongly disagree / 2 = disagree / 3 = uncertain / 4 = agree / 5 = strongly agree</w:t>
      </w:r>
      <w:r>
        <w:rPr/>
      </w:r>
    </w:p>
    <w:p>
      <w:pPr/>
      <w:r>
        <w:rPr/>
        <w:t>1. In emergencies, my first thought is to uphold my professional duties.</w:t>
      </w:r>
    </w:p>
    <w:p>
      <w:pPr/>
      <w:r>
        <w:rPr/>
        <w:t>2. At work, I safeguard patients' lives and health even at the cost of my own interests.</w:t>
      </w:r>
    </w:p>
    <w:p>
      <w:pPr/>
      <w:r>
        <w:rPr/>
        <w:t>3. I choose to respond positively to all challenges and pressures at work.</w:t>
      </w:r>
    </w:p>
    <w:p>
      <w:pPr/>
      <w:r>
        <w:rPr/>
        <w:t>4. Even when facing sudden medical incidents, I can handle them calmly according to their priority.</w:t>
      </w:r>
    </w:p>
    <w:p>
      <w:pPr/>
      <w:r>
        <w:rPr/>
        <w:t>5. In medical rescue work, even if left isolated and without support, I can respond independently.</w:t>
      </w:r>
    </w:p>
    <w:p>
      <w:pPr/>
      <w:r>
        <w:rPr/>
        <w:t>6. I believe I can help patients escape the troubles of illness as much as possible.</w:t>
      </w:r>
    </w:p>
    <w:p>
      <w:pPr/>
      <w:r>
        <w:rPr/>
        <w:t>7. I feel a strong sense of achievement in helping others reduce pain and complete medical tasks.</w:t>
      </w:r>
    </w:p>
    <w:p>
      <w:pPr/>
      <w:r>
        <w:rPr/>
        <w:t>8. When facing difficulties, I can obtain sufficient support and help.</w:t>
      </w:r>
    </w:p>
    <w:p>
      <w:pPr/>
      <w:r>
        <w:rPr/>
        <w:t>9. I am willing to communicate regularly with colleagues.</w:t>
      </w:r>
    </w:p>
    <w:p>
      <w:pPr/>
      <w:r>
        <w:rPr/>
        <w:t>10. When encountering problems, I am willing to talk to colleagues, friends or family in a timely manner.</w:t>
      </w:r>
    </w:p>
    <w:p>
      <w:pPr/>
      <w:r>
        <w:rPr/>
        <w:t>11. I can treat patients and their families as my own friends and thus see things from their perspective.</w:t>
      </w:r>
    </w:p>
    <w:p>
      <w:pPr/>
      <w:r>
        <w:rPr/>
        <w:t>12. When patients and their families are emotionally agitated, I can respond rationally and handle the situation flexibly.</w:t>
      </w:r>
    </w:p>
    <w:p>
      <w:pPr/>
      <w:r>
        <w:rPr/>
        <w:t>13. I have a strong sense of nobility about my work as a 'guardian angel in white' (nurse).</w:t>
      </w:r>
    </w:p>
    <w:p>
      <w:pPr/>
      <w:r>
        <w:rPr/>
        <w:t>14. I view patients' and families' doubts about my work as encouragement and motivation.</w:t>
      </w:r>
    </w:p>
    <w:p>
      <w:pPr/>
      <w:r>
        <w:rPr/>
        <w:t>15. I can correctly understand negative public opinion about healthcare workers and maintain a peaceful mindset.</w:t>
      </w:r>
    </w:p>
    <w:p>
      <w:pPr/>
      <w:r>
        <w:rPr/>
        <w:t>16. When frequent overtime is required by work, I can manage work–life balance.</w:t>
      </w:r>
    </w:p>
    <w:p>
      <w:pPr/>
      <w:r>
        <w:rPr/>
        <w:t>17. I can quickly forget unhappiness at work and shift my attention to other things.</w:t>
      </w:r>
    </w:p>
    <w:p>
      <w:pPr/>
      <w:r>
        <w:rPr/>
        <w:t>18. In medical rescue work, when facing uncertain situations, I usually hope for the best outcome.</w:t>
      </w:r>
    </w:p>
    <w:p>
      <w:pPr>
        <w:pStyle w:val="Heading4"/>
      </w:pPr>
      <w:r>
        <w:rPr/>
        <w:t>Perceived Organisational Support Scale — 13 items</w:t>
      </w:r>
    </w:p>
    <w:p>
      <w:pPr/>
      <w:r>
        <w:rPr>
          <w:b/>
        </w:rPr>
        <w:t>Likert anchors (5-point): 1 = strongly disagree / 2 = disagree / 3 = uncertain / 4 = agree / 5 = strongly agree</w:t>
      </w:r>
      <w:r>
        <w:rPr/>
      </w:r>
    </w:p>
    <w:p>
      <w:pPr/>
      <w:r>
        <w:rPr/>
        <w:t>1. The hospital values my contribution.</w:t>
      </w:r>
    </w:p>
    <w:p>
      <w:pPr/>
      <w:r>
        <w:rPr/>
        <w:t>2. The hospital cares about my welfare.</w:t>
      </w:r>
    </w:p>
    <w:p>
      <w:pPr/>
      <w:r>
        <w:rPr/>
        <w:t>3. The hospital actively listens to my opinions.</w:t>
      </w:r>
    </w:p>
    <w:p>
      <w:pPr/>
      <w:r>
        <w:rPr/>
        <w:t>4. When I encounter difficulties at work, the hospital does its best to help me.</w:t>
      </w:r>
    </w:p>
    <w:p>
      <w:pPr/>
      <w:r>
        <w:rPr/>
        <w:t>5. When I encounter difficulties in life, the hospital does its best to help me.</w:t>
      </w:r>
    </w:p>
    <w:p>
      <w:pPr/>
      <w:r>
        <w:rPr/>
        <w:t>6. The hospital gives me opportunities for promotion.</w:t>
      </w:r>
    </w:p>
    <w:p>
      <w:pPr/>
      <w:r>
        <w:rPr/>
        <w:t>7. The hospital respects my goals and values.</w:t>
      </w:r>
    </w:p>
    <w:p>
      <w:pPr/>
      <w:r>
        <w:rPr/>
        <w:t>8. The hospital cares about my personal development.</w:t>
      </w:r>
    </w:p>
    <w:p>
      <w:pPr/>
      <w:r>
        <w:rPr/>
        <w:t>9. The hospital cares about my health.</w:t>
      </w:r>
    </w:p>
    <w:p>
      <w:pPr/>
      <w:r>
        <w:rPr/>
        <w:t>10. The hospital does its best to relieve my worries about life and family.</w:t>
      </w:r>
    </w:p>
    <w:p>
      <w:pPr/>
      <w:r>
        <w:rPr/>
        <w:t>11. The hospital does its best to provide me with a good working environment.</w:t>
      </w:r>
    </w:p>
    <w:p>
      <w:pPr/>
      <w:r>
        <w:rPr/>
        <w:t>12. The hospital does its best to provide me with the tools and information I need for work.</w:t>
      </w:r>
    </w:p>
    <w:p>
      <w:pPr/>
      <w:r>
        <w:rPr/>
        <w:t>13. The hospital does its best to provide me with relevant training needed for work.</w:t>
      </w:r>
    </w:p>
    <w:p>
      <w:pPr>
        <w:pStyle w:val="Heading4"/>
      </w:pPr>
      <w:r>
        <w:rPr/>
        <w:t>Career Planning Questionnaire — 14 items</w:t>
      </w:r>
    </w:p>
    <w:p>
      <w:pPr/>
      <w:r>
        <w:rPr>
          <w:b/>
        </w:rPr>
        <w:t>Likert anchors (4-point): 1 = strongly disagree / 2 = disagree / 3 = agree / 4 = strongly agree</w:t>
      </w:r>
      <w:r>
        <w:rPr/>
      </w:r>
    </w:p>
    <w:p>
      <w:pPr/>
      <w:r>
        <w:rPr/>
        <w:t>1. I have formulated a nursing career development plan.</w:t>
      </w:r>
    </w:p>
    <w:p>
      <w:pPr/>
      <w:r>
        <w:rPr/>
        <w:t>2. I set professional learning goals and achieve them.</w:t>
      </w:r>
    </w:p>
    <w:p>
      <w:pPr/>
      <w:r>
        <w:rPr/>
        <w:t>3. I cultivate abilities related to my nursing career goals.</w:t>
      </w:r>
    </w:p>
    <w:p>
      <w:pPr/>
      <w:r>
        <w:rPr/>
        <w:t>4. I make my supervisors aware of my work achievements.</w:t>
      </w:r>
    </w:p>
    <w:p>
      <w:pPr/>
      <w:r>
        <w:rPr/>
        <w:t>5. I have set long-term nursing career development goals.</w:t>
      </w:r>
    </w:p>
    <w:p>
      <w:pPr/>
      <w:r>
        <w:rPr/>
        <w:t>6. I have established information channels with hospital colleagues.</w:t>
      </w:r>
    </w:p>
    <w:p>
      <w:pPr/>
      <w:r>
        <w:rPr/>
        <w:t>7. I make my supervisors aware of the work I want to do.</w:t>
      </w:r>
    </w:p>
    <w:p>
      <w:pPr/>
      <w:r>
        <w:rPr/>
        <w:t>8. I frequently read professional journals and books.</w:t>
      </w:r>
    </w:p>
    <w:p>
      <w:pPr/>
      <w:r>
        <w:rPr/>
        <w:t>9. I have formulated strategies and steps to achieve my nursing career goals.</w:t>
      </w:r>
    </w:p>
    <w:p>
      <w:pPr/>
      <w:r>
        <w:rPr/>
        <w:t>10. I can get help from many people when I am promoted.</w:t>
      </w:r>
    </w:p>
    <w:p>
      <w:pPr/>
      <w:r>
        <w:rPr/>
        <w:t>11. I focus on developing work-related skills.</w:t>
      </w:r>
    </w:p>
    <w:p>
      <w:pPr/>
      <w:r>
        <w:rPr/>
        <w:t>12. I make my supervisors aware of my nursing career goals.</w:t>
      </w:r>
    </w:p>
    <w:p>
      <w:pPr/>
      <w:r>
        <w:rPr/>
        <w:t>13. I interact with people who have significant influence in my organisation.</w:t>
      </w:r>
    </w:p>
    <w:p>
      <w:pPr/>
      <w:r>
        <w:rPr/>
        <w:t>14. I have formulated short-term nursing career development goals.</w:t>
      </w:r>
    </w:p>
    <w:p>
      <w:pPr>
        <w:pStyle w:val="Heading4"/>
      </w:pPr>
      <w:r>
        <w:rPr/>
        <w:t>Career Plateau Scale — 16 items</w:t>
      </w:r>
    </w:p>
    <w:p>
      <w:pPr/>
      <w:r>
        <w:rPr>
          <w:b/>
        </w:rPr>
        <w:t>Likert anchors (6-point): 1 = strongly disagree / 2 = disagree / 3 = slightly disagree / 4 = slightly agree / 5 = agree / 6 = strongly agree</w:t>
      </w:r>
      <w:r>
        <w:rPr/>
      </w:r>
    </w:p>
    <w:p>
      <w:pPr/>
      <w:r>
        <w:rPr/>
        <w:t>1. In my current organisation, I can still be promoted by my superiors.</w:t>
      </w:r>
    </w:p>
    <w:p>
      <w:pPr/>
      <w:r>
        <w:rPr/>
        <w:t>2. My current job broadens my horizons.</w:t>
      </w:r>
    </w:p>
    <w:p>
      <w:pPr/>
      <w:r>
        <w:rPr/>
        <w:t>3. I have more say in the work of my organisation.</w:t>
      </w:r>
    </w:p>
    <w:p>
      <w:pPr/>
      <w:r>
        <w:rPr/>
        <w:t>4. In my current organisation, my room for further promotion is limited.</w:t>
      </w:r>
    </w:p>
    <w:p>
      <w:pPr/>
      <w:r>
        <w:rPr/>
        <w:t>5. I often come into contact with many new things related to work.</w:t>
      </w:r>
    </w:p>
    <w:p>
      <w:pPr/>
      <w:r>
        <w:rPr/>
        <w:t>6. In my current organisation, I can obtain more resources.</w:t>
      </w:r>
    </w:p>
    <w:p>
      <w:pPr/>
      <w:r>
        <w:rPr/>
        <w:t>7. In my current organisation, I cannot obtain a higher position.</w:t>
      </w:r>
    </w:p>
    <w:p>
      <w:pPr/>
      <w:r>
        <w:rPr/>
        <w:t>8. My current job requires me to keep learning new knowledge.</w:t>
      </w:r>
    </w:p>
    <w:p>
      <w:pPr/>
      <w:r>
        <w:rPr/>
        <w:t>9. In my current organisation, I often take on tasks with greater responsibility.</w:t>
      </w:r>
    </w:p>
    <w:p>
      <w:pPr/>
      <w:r>
        <w:rPr/>
        <w:t>10. In my current organisation, the likelihood of my further promotion is low.</w:t>
      </w:r>
    </w:p>
    <w:p>
      <w:pPr/>
      <w:r>
        <w:rPr/>
        <w:t>11. I can learn new things from my current job.</w:t>
      </w:r>
    </w:p>
    <w:p>
      <w:pPr/>
      <w:r>
        <w:rPr/>
        <w:t>12. My superiors often entrust me with important tasks.</w:t>
      </w:r>
    </w:p>
    <w:p>
      <w:pPr/>
      <w:r>
        <w:rPr/>
        <w:t>13. My current job further enriches my work skills.</w:t>
      </w:r>
    </w:p>
    <w:p>
      <w:pPr/>
      <w:r>
        <w:rPr/>
        <w:t>14. I have opportunities to participate in my organisation's decision-making.</w:t>
      </w:r>
    </w:p>
    <w:p>
      <w:pPr/>
      <w:r>
        <w:rPr/>
        <w:t>15. My work lacks challenge.</w:t>
      </w:r>
    </w:p>
    <w:p>
      <w:pPr/>
      <w:r>
        <w:rPr/>
        <w:t>16. My superiors have granted me more authority.</w:t>
      </w:r>
    </w:p>
    <w:p>
      <w:pPr>
        <w:pStyle w:val="Heading4"/>
      </w:pPr>
      <w:r>
        <w:rPr/>
        <w:t>Note on the workplace resilience scale (item 20)</w:t>
      </w:r>
    </w:p>
    <w:p>
      <w:pPr/>
      <w:r>
        <w:rPr/>
        <w:t>The workplace resilience scale was administered in the 19-item Chinese version of Zhang Yifan et al. (Zhang Yifan, Zhang Wangzheqi, Wang Mengjia, Jia Yiyang, Shi Wenwen, Gui Li. Sinicisation and validation of the Workplace Resilience Scale. Occupation and Health. 2023;39(1):55–58. doi:10.13329/j.cnki.zyyjk.20221102.001), which comprises four dimensions — proactive problem solving, team efficacy, confidence building and bricolage — and reported a Cronbach's α of 0.956. Items 1–19 of the administered scale reproduce that instrument and were the items entered into the scale score. The questionnaire additionally carried a twentieth item ('When the situation is chaotic, I take time to think about what to do next'), which is not part of the validated 19-item instrument; it is reproduced above for completeness but was not scored. A sensitivity check in which item 20 was included gave Cronbach's α = 0.9748 and omega = 0.9773, against α = 0.9730 and omega = 0.9757 for the 19-item score; the item showed a corrected item–total correlation of 0.861 with the 19-item mean, so no conclusion depends on its inclusion or exclusion.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