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82FCDC" w14:textId="7A25CC1D" w:rsidR="009666C3" w:rsidRDefault="00BF5838" w:rsidP="009666C3">
      <w:pPr>
        <w:pStyle w:val="Kop1"/>
        <w:rPr>
          <w:lang w:val="en-GB"/>
        </w:rPr>
      </w:pPr>
      <w:r w:rsidRPr="00BF5838">
        <w:rPr>
          <w:lang w:val="en-GB"/>
        </w:rPr>
        <w:t>Urban Mobility and Population Health in The Hague: A Multi-Scale Analysis</w:t>
      </w:r>
      <w:r>
        <w:rPr>
          <w:lang w:val="en-GB"/>
        </w:rPr>
        <w:t xml:space="preserve"> -</w:t>
      </w:r>
      <w:r w:rsidR="009666C3" w:rsidRPr="79494FEA">
        <w:rPr>
          <w:lang w:val="en-GB"/>
        </w:rPr>
        <w:t xml:space="preserve"> Supplementary Material</w:t>
      </w:r>
    </w:p>
    <w:p w14:paraId="37C8D409" w14:textId="77777777" w:rsidR="009666C3" w:rsidRDefault="009666C3" w:rsidP="009666C3"/>
    <w:p w14:paraId="059A5541" w14:textId="2752E20D" w:rsidR="00083A6B" w:rsidRDefault="00083A6B" w:rsidP="00083A6B">
      <w:pPr>
        <w:pStyle w:val="Kop2"/>
        <w:rPr>
          <w:lang w:val="en-GB"/>
        </w:rPr>
      </w:pPr>
      <w:r w:rsidRPr="009666C3">
        <w:rPr>
          <w:lang w:val="en-GB"/>
        </w:rPr>
        <w:t xml:space="preserve">Appendix A: </w:t>
      </w:r>
      <w:r>
        <w:rPr>
          <w:lang w:val="en-GB"/>
        </w:rPr>
        <w:t>Neighbourhood assignment to Mezuro mobility regions</w:t>
      </w:r>
    </w:p>
    <w:tbl>
      <w:tblPr>
        <w:tblStyle w:val="Onopgemaaktetabel2"/>
        <w:tblW w:w="0" w:type="auto"/>
        <w:tblLook w:val="04A0" w:firstRow="1" w:lastRow="0" w:firstColumn="1" w:lastColumn="0" w:noHBand="0" w:noVBand="1"/>
      </w:tblPr>
      <w:tblGrid>
        <w:gridCol w:w="568"/>
        <w:gridCol w:w="3968"/>
        <w:gridCol w:w="3144"/>
        <w:gridCol w:w="1346"/>
      </w:tblGrid>
      <w:tr w:rsidR="00CA75AD" w:rsidRPr="00083A6B" w14:paraId="60BB49A2" w14:textId="672732D9" w:rsidTr="0051707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CA46F08" w14:textId="77777777" w:rsidR="00CA75AD" w:rsidRPr="00083A6B" w:rsidRDefault="00CA75AD" w:rsidP="00083A6B">
            <w:pPr>
              <w:spacing w:after="160"/>
              <w:rPr>
                <w:sz w:val="22"/>
                <w:szCs w:val="22"/>
                <w:lang w:val="nl-NL"/>
              </w:rPr>
            </w:pPr>
            <w:r w:rsidRPr="00083A6B">
              <w:rPr>
                <w:sz w:val="22"/>
                <w:szCs w:val="22"/>
                <w:lang w:val="nl-NL"/>
              </w:rPr>
              <w:t>No.</w:t>
            </w:r>
          </w:p>
        </w:tc>
        <w:tc>
          <w:tcPr>
            <w:tcW w:w="3968" w:type="dxa"/>
            <w:hideMark/>
          </w:tcPr>
          <w:p w14:paraId="5B446091" w14:textId="77777777" w:rsidR="00CA75AD" w:rsidRPr="00083A6B" w:rsidRDefault="00CA75AD" w:rsidP="00083A6B">
            <w:pPr>
              <w:spacing w:after="160"/>
              <w:cnfStyle w:val="100000000000" w:firstRow="1" w:lastRow="0" w:firstColumn="0" w:lastColumn="0" w:oddVBand="0" w:evenVBand="0" w:oddHBand="0" w:evenHBand="0" w:firstRowFirstColumn="0" w:firstRowLastColumn="0" w:lastRowFirstColumn="0" w:lastRowLastColumn="0"/>
              <w:rPr>
                <w:sz w:val="22"/>
                <w:szCs w:val="22"/>
                <w:lang w:val="nl-NL"/>
              </w:rPr>
            </w:pPr>
            <w:r w:rsidRPr="00083A6B">
              <w:rPr>
                <w:sz w:val="22"/>
                <w:szCs w:val="22"/>
                <w:lang w:val="nl-NL"/>
              </w:rPr>
              <w:t>Neighbourhood</w:t>
            </w:r>
          </w:p>
        </w:tc>
        <w:tc>
          <w:tcPr>
            <w:tcW w:w="3144" w:type="dxa"/>
            <w:hideMark/>
          </w:tcPr>
          <w:p w14:paraId="693992A2" w14:textId="77777777" w:rsidR="00CA75AD" w:rsidRPr="00083A6B" w:rsidRDefault="00CA75AD" w:rsidP="00083A6B">
            <w:pPr>
              <w:spacing w:after="160"/>
              <w:cnfStyle w:val="100000000000" w:firstRow="1" w:lastRow="0" w:firstColumn="0" w:lastColumn="0" w:oddVBand="0" w:evenVBand="0" w:oddHBand="0" w:evenHBand="0" w:firstRowFirstColumn="0" w:firstRowLastColumn="0" w:lastRowFirstColumn="0" w:lastRowLastColumn="0"/>
              <w:rPr>
                <w:sz w:val="22"/>
                <w:szCs w:val="22"/>
                <w:lang w:val="nl-NL"/>
              </w:rPr>
            </w:pPr>
            <w:proofErr w:type="spellStart"/>
            <w:r w:rsidRPr="00083A6B">
              <w:rPr>
                <w:sz w:val="22"/>
                <w:szCs w:val="22"/>
                <w:lang w:val="nl-NL"/>
              </w:rPr>
              <w:t>Assigned</w:t>
            </w:r>
            <w:proofErr w:type="spellEnd"/>
            <w:r w:rsidRPr="00083A6B">
              <w:rPr>
                <w:sz w:val="22"/>
                <w:szCs w:val="22"/>
                <w:lang w:val="nl-NL"/>
              </w:rPr>
              <w:t xml:space="preserve"> </w:t>
            </w:r>
            <w:proofErr w:type="spellStart"/>
            <w:r w:rsidRPr="00083A6B">
              <w:rPr>
                <w:sz w:val="22"/>
                <w:szCs w:val="22"/>
                <w:lang w:val="nl-NL"/>
              </w:rPr>
              <w:t>Mezuro</w:t>
            </w:r>
            <w:proofErr w:type="spellEnd"/>
            <w:r w:rsidRPr="00083A6B">
              <w:rPr>
                <w:sz w:val="22"/>
                <w:szCs w:val="22"/>
                <w:lang w:val="nl-NL"/>
              </w:rPr>
              <w:t xml:space="preserve"> </w:t>
            </w:r>
            <w:proofErr w:type="spellStart"/>
            <w:r w:rsidRPr="00083A6B">
              <w:rPr>
                <w:sz w:val="22"/>
                <w:szCs w:val="22"/>
                <w:lang w:val="nl-NL"/>
              </w:rPr>
              <w:t>mobility</w:t>
            </w:r>
            <w:proofErr w:type="spellEnd"/>
            <w:r w:rsidRPr="00083A6B">
              <w:rPr>
                <w:sz w:val="22"/>
                <w:szCs w:val="22"/>
                <w:lang w:val="nl-NL"/>
              </w:rPr>
              <w:t xml:space="preserve"> </w:t>
            </w:r>
            <w:proofErr w:type="spellStart"/>
            <w:r w:rsidRPr="00083A6B">
              <w:rPr>
                <w:sz w:val="22"/>
                <w:szCs w:val="22"/>
                <w:lang w:val="nl-NL"/>
              </w:rPr>
              <w:t>region</w:t>
            </w:r>
            <w:proofErr w:type="spellEnd"/>
          </w:p>
        </w:tc>
        <w:tc>
          <w:tcPr>
            <w:tcW w:w="0" w:type="auto"/>
          </w:tcPr>
          <w:p w14:paraId="65D6A00C" w14:textId="33DD4B2B" w:rsidR="00CA75AD" w:rsidRPr="00CA75AD" w:rsidRDefault="00CA75AD" w:rsidP="00083A6B">
            <w:pPr>
              <w:cnfStyle w:val="100000000000" w:firstRow="1" w:lastRow="0" w:firstColumn="0" w:lastColumn="0" w:oddVBand="0" w:evenVBand="0" w:oddHBand="0" w:evenHBand="0" w:firstRowFirstColumn="0" w:firstRowLastColumn="0" w:lastRowFirstColumn="0" w:lastRowLastColumn="0"/>
              <w:rPr>
                <w:sz w:val="22"/>
                <w:szCs w:val="22"/>
                <w:lang w:val="nl-NL"/>
              </w:rPr>
            </w:pPr>
            <w:r>
              <w:rPr>
                <w:sz w:val="22"/>
                <w:szCs w:val="22"/>
                <w:lang w:val="nl-NL"/>
              </w:rPr>
              <w:t>Overlap (%)</w:t>
            </w:r>
          </w:p>
        </w:tc>
      </w:tr>
      <w:tr w:rsidR="00CA75AD" w:rsidRPr="00083A6B" w14:paraId="5F6AD398" w14:textId="75C6D7CE" w:rsidTr="005170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C04C491" w14:textId="77777777" w:rsidR="00CA75AD" w:rsidRPr="00083A6B" w:rsidRDefault="00CA75AD" w:rsidP="00083A6B">
            <w:pPr>
              <w:spacing w:after="160"/>
              <w:rPr>
                <w:sz w:val="22"/>
                <w:szCs w:val="22"/>
                <w:lang w:val="nl-NL"/>
              </w:rPr>
            </w:pPr>
            <w:r w:rsidRPr="00083A6B">
              <w:rPr>
                <w:sz w:val="22"/>
                <w:szCs w:val="22"/>
                <w:lang w:val="nl-NL"/>
              </w:rPr>
              <w:t>1</w:t>
            </w:r>
          </w:p>
        </w:tc>
        <w:tc>
          <w:tcPr>
            <w:tcW w:w="3968" w:type="dxa"/>
            <w:hideMark/>
          </w:tcPr>
          <w:p w14:paraId="2DF593B1" w14:textId="77777777" w:rsidR="00CA75AD" w:rsidRPr="00083A6B" w:rsidRDefault="00CA75AD" w:rsidP="00083A6B">
            <w:pPr>
              <w:spacing w:after="160"/>
              <w:cnfStyle w:val="000000100000" w:firstRow="0" w:lastRow="0" w:firstColumn="0" w:lastColumn="0" w:oddVBand="0" w:evenVBand="0" w:oddHBand="1" w:evenHBand="0" w:firstRowFirstColumn="0" w:firstRowLastColumn="0" w:lastRowFirstColumn="0" w:lastRowLastColumn="0"/>
              <w:rPr>
                <w:sz w:val="22"/>
                <w:szCs w:val="22"/>
                <w:lang w:val="nl-NL"/>
              </w:rPr>
            </w:pPr>
            <w:r w:rsidRPr="00083A6B">
              <w:rPr>
                <w:sz w:val="22"/>
                <w:szCs w:val="22"/>
                <w:lang w:val="nl-NL"/>
              </w:rPr>
              <w:t>Archipelbuurt</w:t>
            </w:r>
          </w:p>
        </w:tc>
        <w:tc>
          <w:tcPr>
            <w:tcW w:w="3144" w:type="dxa"/>
            <w:hideMark/>
          </w:tcPr>
          <w:p w14:paraId="412FBCCD" w14:textId="77777777" w:rsidR="00CA75AD" w:rsidRPr="00083A6B" w:rsidRDefault="00CA75AD" w:rsidP="00083A6B">
            <w:pPr>
              <w:spacing w:after="160"/>
              <w:cnfStyle w:val="000000100000" w:firstRow="0" w:lastRow="0" w:firstColumn="0" w:lastColumn="0" w:oddVBand="0" w:evenVBand="0" w:oddHBand="1" w:evenHBand="0" w:firstRowFirstColumn="0" w:firstRowLastColumn="0" w:lastRowFirstColumn="0" w:lastRowLastColumn="0"/>
              <w:rPr>
                <w:sz w:val="22"/>
                <w:szCs w:val="22"/>
                <w:lang w:val="nl-NL"/>
              </w:rPr>
            </w:pPr>
            <w:r w:rsidRPr="00083A6B">
              <w:rPr>
                <w:sz w:val="22"/>
                <w:szCs w:val="22"/>
                <w:lang w:val="nl-NL"/>
              </w:rPr>
              <w:t>Scheveningen</w:t>
            </w:r>
          </w:p>
        </w:tc>
        <w:tc>
          <w:tcPr>
            <w:tcW w:w="0" w:type="auto"/>
          </w:tcPr>
          <w:p w14:paraId="6851E5CE" w14:textId="4148956F" w:rsidR="00CA75AD" w:rsidRPr="00083A6B" w:rsidRDefault="00CA75AD" w:rsidP="00083A6B">
            <w:pPr>
              <w:cnfStyle w:val="000000100000" w:firstRow="0" w:lastRow="0" w:firstColumn="0" w:lastColumn="0" w:oddVBand="0" w:evenVBand="0" w:oddHBand="1" w:evenHBand="0" w:firstRowFirstColumn="0" w:firstRowLastColumn="0" w:lastRowFirstColumn="0" w:lastRowLastColumn="0"/>
              <w:rPr>
                <w:sz w:val="22"/>
                <w:szCs w:val="22"/>
                <w:lang w:val="nl-NL"/>
              </w:rPr>
            </w:pPr>
            <w:r>
              <w:rPr>
                <w:sz w:val="22"/>
                <w:szCs w:val="22"/>
                <w:lang w:val="nl-NL"/>
              </w:rPr>
              <w:t>87.5</w:t>
            </w:r>
          </w:p>
        </w:tc>
      </w:tr>
      <w:tr w:rsidR="00CA75AD" w:rsidRPr="00083A6B" w14:paraId="442DB052" w14:textId="28EA064D" w:rsidTr="00517075">
        <w:tc>
          <w:tcPr>
            <w:cnfStyle w:val="001000000000" w:firstRow="0" w:lastRow="0" w:firstColumn="1" w:lastColumn="0" w:oddVBand="0" w:evenVBand="0" w:oddHBand="0" w:evenHBand="0" w:firstRowFirstColumn="0" w:firstRowLastColumn="0" w:lastRowFirstColumn="0" w:lastRowLastColumn="0"/>
            <w:tcW w:w="0" w:type="auto"/>
            <w:hideMark/>
          </w:tcPr>
          <w:p w14:paraId="2044673B" w14:textId="77777777" w:rsidR="00CA75AD" w:rsidRPr="00083A6B" w:rsidRDefault="00CA75AD" w:rsidP="00083A6B">
            <w:pPr>
              <w:spacing w:after="160"/>
              <w:rPr>
                <w:sz w:val="22"/>
                <w:szCs w:val="22"/>
                <w:lang w:val="nl-NL"/>
              </w:rPr>
            </w:pPr>
            <w:r w:rsidRPr="00083A6B">
              <w:rPr>
                <w:sz w:val="22"/>
                <w:szCs w:val="22"/>
                <w:lang w:val="nl-NL"/>
              </w:rPr>
              <w:t>2</w:t>
            </w:r>
          </w:p>
        </w:tc>
        <w:tc>
          <w:tcPr>
            <w:tcW w:w="3968" w:type="dxa"/>
            <w:hideMark/>
          </w:tcPr>
          <w:p w14:paraId="7B390351" w14:textId="77777777" w:rsidR="00CA75AD" w:rsidRPr="00083A6B" w:rsidRDefault="00CA75AD" w:rsidP="00083A6B">
            <w:pPr>
              <w:spacing w:after="160"/>
              <w:cnfStyle w:val="000000000000" w:firstRow="0" w:lastRow="0" w:firstColumn="0" w:lastColumn="0" w:oddVBand="0" w:evenVBand="0" w:oddHBand="0" w:evenHBand="0" w:firstRowFirstColumn="0" w:firstRowLastColumn="0" w:lastRowFirstColumn="0" w:lastRowLastColumn="0"/>
              <w:rPr>
                <w:sz w:val="22"/>
                <w:szCs w:val="22"/>
                <w:lang w:val="nl-NL"/>
              </w:rPr>
            </w:pPr>
            <w:r w:rsidRPr="00083A6B">
              <w:rPr>
                <w:sz w:val="22"/>
                <w:szCs w:val="22"/>
                <w:lang w:val="nl-NL"/>
              </w:rPr>
              <w:t>Belgisch Park</w:t>
            </w:r>
          </w:p>
        </w:tc>
        <w:tc>
          <w:tcPr>
            <w:tcW w:w="3144" w:type="dxa"/>
            <w:hideMark/>
          </w:tcPr>
          <w:p w14:paraId="5541462B" w14:textId="77777777" w:rsidR="00CA75AD" w:rsidRPr="00083A6B" w:rsidRDefault="00CA75AD" w:rsidP="00083A6B">
            <w:pPr>
              <w:spacing w:after="160"/>
              <w:cnfStyle w:val="000000000000" w:firstRow="0" w:lastRow="0" w:firstColumn="0" w:lastColumn="0" w:oddVBand="0" w:evenVBand="0" w:oddHBand="0" w:evenHBand="0" w:firstRowFirstColumn="0" w:firstRowLastColumn="0" w:lastRowFirstColumn="0" w:lastRowLastColumn="0"/>
              <w:rPr>
                <w:sz w:val="22"/>
                <w:szCs w:val="22"/>
                <w:lang w:val="nl-NL"/>
              </w:rPr>
            </w:pPr>
            <w:r w:rsidRPr="00083A6B">
              <w:rPr>
                <w:sz w:val="22"/>
                <w:szCs w:val="22"/>
                <w:lang w:val="nl-NL"/>
              </w:rPr>
              <w:t>Scheveningen</w:t>
            </w:r>
          </w:p>
        </w:tc>
        <w:tc>
          <w:tcPr>
            <w:tcW w:w="0" w:type="auto"/>
          </w:tcPr>
          <w:p w14:paraId="3500721E" w14:textId="6AA05E51" w:rsidR="00CA75AD" w:rsidRPr="00083A6B" w:rsidRDefault="00CA75AD" w:rsidP="00083A6B">
            <w:pPr>
              <w:cnfStyle w:val="000000000000" w:firstRow="0" w:lastRow="0" w:firstColumn="0" w:lastColumn="0" w:oddVBand="0" w:evenVBand="0" w:oddHBand="0" w:evenHBand="0" w:firstRowFirstColumn="0" w:firstRowLastColumn="0" w:lastRowFirstColumn="0" w:lastRowLastColumn="0"/>
              <w:rPr>
                <w:sz w:val="22"/>
                <w:szCs w:val="22"/>
                <w:lang w:val="nl-NL"/>
              </w:rPr>
            </w:pPr>
            <w:r>
              <w:rPr>
                <w:sz w:val="22"/>
                <w:szCs w:val="22"/>
                <w:lang w:val="nl-NL"/>
              </w:rPr>
              <w:t>89.6</w:t>
            </w:r>
          </w:p>
        </w:tc>
      </w:tr>
      <w:tr w:rsidR="00CA75AD" w:rsidRPr="00083A6B" w14:paraId="00608F05" w14:textId="6D26C0F0" w:rsidTr="005170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7D20552" w14:textId="77777777" w:rsidR="00CA75AD" w:rsidRPr="00083A6B" w:rsidRDefault="00CA75AD" w:rsidP="00083A6B">
            <w:pPr>
              <w:spacing w:after="160"/>
              <w:rPr>
                <w:sz w:val="22"/>
                <w:szCs w:val="22"/>
                <w:lang w:val="nl-NL"/>
              </w:rPr>
            </w:pPr>
            <w:r w:rsidRPr="00083A6B">
              <w:rPr>
                <w:sz w:val="22"/>
                <w:szCs w:val="22"/>
                <w:lang w:val="nl-NL"/>
              </w:rPr>
              <w:t>3</w:t>
            </w:r>
          </w:p>
        </w:tc>
        <w:tc>
          <w:tcPr>
            <w:tcW w:w="3968" w:type="dxa"/>
            <w:hideMark/>
          </w:tcPr>
          <w:p w14:paraId="3F22D1DD" w14:textId="77777777" w:rsidR="00CA75AD" w:rsidRPr="00083A6B" w:rsidRDefault="00CA75AD" w:rsidP="00083A6B">
            <w:pPr>
              <w:spacing w:after="160"/>
              <w:cnfStyle w:val="000000100000" w:firstRow="0" w:lastRow="0" w:firstColumn="0" w:lastColumn="0" w:oddVBand="0" w:evenVBand="0" w:oddHBand="1" w:evenHBand="0" w:firstRowFirstColumn="0" w:firstRowLastColumn="0" w:lastRowFirstColumn="0" w:lastRowLastColumn="0"/>
              <w:rPr>
                <w:sz w:val="22"/>
                <w:szCs w:val="22"/>
                <w:lang w:val="nl-NL"/>
              </w:rPr>
            </w:pPr>
            <w:proofErr w:type="spellStart"/>
            <w:r w:rsidRPr="00083A6B">
              <w:rPr>
                <w:sz w:val="22"/>
                <w:szCs w:val="22"/>
                <w:lang w:val="nl-NL"/>
              </w:rPr>
              <w:t>Benoordenhout</w:t>
            </w:r>
            <w:proofErr w:type="spellEnd"/>
          </w:p>
        </w:tc>
        <w:tc>
          <w:tcPr>
            <w:tcW w:w="3144" w:type="dxa"/>
            <w:hideMark/>
          </w:tcPr>
          <w:p w14:paraId="35D9D22B" w14:textId="77777777" w:rsidR="00CA75AD" w:rsidRPr="00083A6B" w:rsidRDefault="00CA75AD" w:rsidP="00083A6B">
            <w:pPr>
              <w:spacing w:after="160"/>
              <w:cnfStyle w:val="000000100000" w:firstRow="0" w:lastRow="0" w:firstColumn="0" w:lastColumn="0" w:oddVBand="0" w:evenVBand="0" w:oddHBand="1" w:evenHBand="0" w:firstRowFirstColumn="0" w:firstRowLastColumn="0" w:lastRowFirstColumn="0" w:lastRowLastColumn="0"/>
              <w:rPr>
                <w:sz w:val="22"/>
                <w:szCs w:val="22"/>
                <w:lang w:val="nl-NL"/>
              </w:rPr>
            </w:pPr>
            <w:r w:rsidRPr="00083A6B">
              <w:rPr>
                <w:sz w:val="22"/>
                <w:szCs w:val="22"/>
                <w:lang w:val="nl-NL"/>
              </w:rPr>
              <w:t>Oost</w:t>
            </w:r>
          </w:p>
        </w:tc>
        <w:tc>
          <w:tcPr>
            <w:tcW w:w="0" w:type="auto"/>
          </w:tcPr>
          <w:p w14:paraId="02C4A171" w14:textId="6B1C55F0" w:rsidR="00CA75AD" w:rsidRPr="00083A6B" w:rsidRDefault="00CA75AD" w:rsidP="00083A6B">
            <w:pPr>
              <w:cnfStyle w:val="000000100000" w:firstRow="0" w:lastRow="0" w:firstColumn="0" w:lastColumn="0" w:oddVBand="0" w:evenVBand="0" w:oddHBand="1" w:evenHBand="0" w:firstRowFirstColumn="0" w:firstRowLastColumn="0" w:lastRowFirstColumn="0" w:lastRowLastColumn="0"/>
              <w:rPr>
                <w:sz w:val="22"/>
                <w:szCs w:val="22"/>
                <w:lang w:val="nl-NL"/>
              </w:rPr>
            </w:pPr>
            <w:r>
              <w:rPr>
                <w:sz w:val="22"/>
                <w:szCs w:val="22"/>
                <w:lang w:val="nl-NL"/>
              </w:rPr>
              <w:t>99.9</w:t>
            </w:r>
          </w:p>
        </w:tc>
      </w:tr>
      <w:tr w:rsidR="00CA75AD" w:rsidRPr="00083A6B" w14:paraId="0D2FA386" w14:textId="4C720F0B" w:rsidTr="00517075">
        <w:tc>
          <w:tcPr>
            <w:cnfStyle w:val="001000000000" w:firstRow="0" w:lastRow="0" w:firstColumn="1" w:lastColumn="0" w:oddVBand="0" w:evenVBand="0" w:oddHBand="0" w:evenHBand="0" w:firstRowFirstColumn="0" w:firstRowLastColumn="0" w:lastRowFirstColumn="0" w:lastRowLastColumn="0"/>
            <w:tcW w:w="0" w:type="auto"/>
            <w:hideMark/>
          </w:tcPr>
          <w:p w14:paraId="135B6CAA" w14:textId="77777777" w:rsidR="00CA75AD" w:rsidRPr="00083A6B" w:rsidRDefault="00CA75AD" w:rsidP="00083A6B">
            <w:pPr>
              <w:spacing w:after="160"/>
              <w:rPr>
                <w:sz w:val="22"/>
                <w:szCs w:val="22"/>
                <w:lang w:val="nl-NL"/>
              </w:rPr>
            </w:pPr>
            <w:r w:rsidRPr="00083A6B">
              <w:rPr>
                <w:sz w:val="22"/>
                <w:szCs w:val="22"/>
                <w:lang w:val="nl-NL"/>
              </w:rPr>
              <w:t>4</w:t>
            </w:r>
          </w:p>
        </w:tc>
        <w:tc>
          <w:tcPr>
            <w:tcW w:w="3968" w:type="dxa"/>
            <w:hideMark/>
          </w:tcPr>
          <w:p w14:paraId="356471ED" w14:textId="77777777" w:rsidR="00CA75AD" w:rsidRPr="00083A6B" w:rsidRDefault="00CA75AD" w:rsidP="00083A6B">
            <w:pPr>
              <w:spacing w:after="160"/>
              <w:cnfStyle w:val="000000000000" w:firstRow="0" w:lastRow="0" w:firstColumn="0" w:lastColumn="0" w:oddVBand="0" w:evenVBand="0" w:oddHBand="0" w:evenHBand="0" w:firstRowFirstColumn="0" w:firstRowLastColumn="0" w:lastRowFirstColumn="0" w:lastRowLastColumn="0"/>
              <w:rPr>
                <w:sz w:val="22"/>
                <w:szCs w:val="22"/>
                <w:lang w:val="nl-NL"/>
              </w:rPr>
            </w:pPr>
            <w:proofErr w:type="spellStart"/>
            <w:r w:rsidRPr="00083A6B">
              <w:rPr>
                <w:sz w:val="22"/>
                <w:szCs w:val="22"/>
                <w:lang w:val="nl-NL"/>
              </w:rPr>
              <w:t>Bezuidenhout</w:t>
            </w:r>
            <w:proofErr w:type="spellEnd"/>
          </w:p>
        </w:tc>
        <w:tc>
          <w:tcPr>
            <w:tcW w:w="3144" w:type="dxa"/>
            <w:hideMark/>
          </w:tcPr>
          <w:p w14:paraId="697373D5" w14:textId="77777777" w:rsidR="00CA75AD" w:rsidRPr="00083A6B" w:rsidRDefault="00CA75AD" w:rsidP="00083A6B">
            <w:pPr>
              <w:spacing w:after="160"/>
              <w:cnfStyle w:val="000000000000" w:firstRow="0" w:lastRow="0" w:firstColumn="0" w:lastColumn="0" w:oddVBand="0" w:evenVBand="0" w:oddHBand="0" w:evenHBand="0" w:firstRowFirstColumn="0" w:firstRowLastColumn="0" w:lastRowFirstColumn="0" w:lastRowLastColumn="0"/>
              <w:rPr>
                <w:sz w:val="22"/>
                <w:szCs w:val="22"/>
                <w:lang w:val="nl-NL"/>
              </w:rPr>
            </w:pPr>
            <w:r w:rsidRPr="00083A6B">
              <w:rPr>
                <w:sz w:val="22"/>
                <w:szCs w:val="22"/>
                <w:lang w:val="nl-NL"/>
              </w:rPr>
              <w:t>Oost</w:t>
            </w:r>
          </w:p>
        </w:tc>
        <w:tc>
          <w:tcPr>
            <w:tcW w:w="0" w:type="auto"/>
          </w:tcPr>
          <w:p w14:paraId="4EB7EC2B" w14:textId="2CFFE390" w:rsidR="00CA75AD" w:rsidRPr="00083A6B" w:rsidRDefault="00CA75AD" w:rsidP="00083A6B">
            <w:pPr>
              <w:cnfStyle w:val="000000000000" w:firstRow="0" w:lastRow="0" w:firstColumn="0" w:lastColumn="0" w:oddVBand="0" w:evenVBand="0" w:oddHBand="0" w:evenHBand="0" w:firstRowFirstColumn="0" w:firstRowLastColumn="0" w:lastRowFirstColumn="0" w:lastRowLastColumn="0"/>
              <w:rPr>
                <w:sz w:val="22"/>
                <w:szCs w:val="22"/>
                <w:lang w:val="nl-NL"/>
              </w:rPr>
            </w:pPr>
            <w:r>
              <w:rPr>
                <w:sz w:val="22"/>
                <w:szCs w:val="22"/>
                <w:lang w:val="nl-NL"/>
              </w:rPr>
              <w:t>98.9</w:t>
            </w:r>
          </w:p>
        </w:tc>
      </w:tr>
      <w:tr w:rsidR="00CA75AD" w:rsidRPr="00083A6B" w14:paraId="75F5F43F" w14:textId="00EC0FEE" w:rsidTr="005170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7A109CB" w14:textId="77777777" w:rsidR="00CA75AD" w:rsidRPr="00083A6B" w:rsidRDefault="00CA75AD" w:rsidP="00083A6B">
            <w:pPr>
              <w:spacing w:after="160"/>
              <w:rPr>
                <w:sz w:val="22"/>
                <w:szCs w:val="22"/>
                <w:lang w:val="nl-NL"/>
              </w:rPr>
            </w:pPr>
            <w:r w:rsidRPr="00083A6B">
              <w:rPr>
                <w:sz w:val="22"/>
                <w:szCs w:val="22"/>
                <w:lang w:val="nl-NL"/>
              </w:rPr>
              <w:t>5</w:t>
            </w:r>
          </w:p>
        </w:tc>
        <w:tc>
          <w:tcPr>
            <w:tcW w:w="3968" w:type="dxa"/>
            <w:hideMark/>
          </w:tcPr>
          <w:p w14:paraId="7801A0D6" w14:textId="77777777" w:rsidR="00CA75AD" w:rsidRPr="00083A6B" w:rsidRDefault="00CA75AD" w:rsidP="00083A6B">
            <w:pPr>
              <w:spacing w:after="160"/>
              <w:cnfStyle w:val="000000100000" w:firstRow="0" w:lastRow="0" w:firstColumn="0" w:lastColumn="0" w:oddVBand="0" w:evenVBand="0" w:oddHBand="1" w:evenHBand="0" w:firstRowFirstColumn="0" w:firstRowLastColumn="0" w:lastRowFirstColumn="0" w:lastRowLastColumn="0"/>
              <w:rPr>
                <w:sz w:val="22"/>
                <w:szCs w:val="22"/>
                <w:lang w:val="nl-NL"/>
              </w:rPr>
            </w:pPr>
            <w:r w:rsidRPr="00083A6B">
              <w:rPr>
                <w:sz w:val="22"/>
                <w:szCs w:val="22"/>
                <w:lang w:val="nl-NL"/>
              </w:rPr>
              <w:t>Binckhorst</w:t>
            </w:r>
          </w:p>
        </w:tc>
        <w:tc>
          <w:tcPr>
            <w:tcW w:w="3144" w:type="dxa"/>
            <w:hideMark/>
          </w:tcPr>
          <w:p w14:paraId="718427C0" w14:textId="77777777" w:rsidR="00CA75AD" w:rsidRPr="00083A6B" w:rsidRDefault="00CA75AD" w:rsidP="00083A6B">
            <w:pPr>
              <w:spacing w:after="160"/>
              <w:cnfStyle w:val="000000100000" w:firstRow="0" w:lastRow="0" w:firstColumn="0" w:lastColumn="0" w:oddVBand="0" w:evenVBand="0" w:oddHBand="1" w:evenHBand="0" w:firstRowFirstColumn="0" w:firstRowLastColumn="0" w:lastRowFirstColumn="0" w:lastRowLastColumn="0"/>
              <w:rPr>
                <w:sz w:val="22"/>
                <w:szCs w:val="22"/>
                <w:lang w:val="nl-NL"/>
              </w:rPr>
            </w:pPr>
            <w:r w:rsidRPr="00083A6B">
              <w:rPr>
                <w:sz w:val="22"/>
                <w:szCs w:val="22"/>
                <w:lang w:val="nl-NL"/>
              </w:rPr>
              <w:t>Zuid</w:t>
            </w:r>
          </w:p>
        </w:tc>
        <w:tc>
          <w:tcPr>
            <w:tcW w:w="0" w:type="auto"/>
          </w:tcPr>
          <w:p w14:paraId="7B2BDCEC" w14:textId="1B9815DB" w:rsidR="00CA75AD" w:rsidRPr="00083A6B" w:rsidRDefault="00CA75AD" w:rsidP="00083A6B">
            <w:pPr>
              <w:cnfStyle w:val="000000100000" w:firstRow="0" w:lastRow="0" w:firstColumn="0" w:lastColumn="0" w:oddVBand="0" w:evenVBand="0" w:oddHBand="1" w:evenHBand="0" w:firstRowFirstColumn="0" w:firstRowLastColumn="0" w:lastRowFirstColumn="0" w:lastRowLastColumn="0"/>
              <w:rPr>
                <w:sz w:val="22"/>
                <w:szCs w:val="22"/>
                <w:lang w:val="nl-NL"/>
              </w:rPr>
            </w:pPr>
            <w:r>
              <w:rPr>
                <w:sz w:val="22"/>
                <w:szCs w:val="22"/>
                <w:lang w:val="nl-NL"/>
              </w:rPr>
              <w:t>100</w:t>
            </w:r>
          </w:p>
        </w:tc>
      </w:tr>
      <w:tr w:rsidR="00CA75AD" w:rsidRPr="00083A6B" w14:paraId="6FCAD019" w14:textId="5CC7442B" w:rsidTr="00517075">
        <w:tc>
          <w:tcPr>
            <w:cnfStyle w:val="001000000000" w:firstRow="0" w:lastRow="0" w:firstColumn="1" w:lastColumn="0" w:oddVBand="0" w:evenVBand="0" w:oddHBand="0" w:evenHBand="0" w:firstRowFirstColumn="0" w:firstRowLastColumn="0" w:lastRowFirstColumn="0" w:lastRowLastColumn="0"/>
            <w:tcW w:w="0" w:type="auto"/>
            <w:hideMark/>
          </w:tcPr>
          <w:p w14:paraId="77A80CB2" w14:textId="77777777" w:rsidR="00CA75AD" w:rsidRPr="00083A6B" w:rsidRDefault="00CA75AD" w:rsidP="00083A6B">
            <w:pPr>
              <w:spacing w:after="160"/>
              <w:rPr>
                <w:sz w:val="22"/>
                <w:szCs w:val="22"/>
                <w:lang w:val="nl-NL"/>
              </w:rPr>
            </w:pPr>
            <w:r w:rsidRPr="00083A6B">
              <w:rPr>
                <w:sz w:val="22"/>
                <w:szCs w:val="22"/>
                <w:lang w:val="nl-NL"/>
              </w:rPr>
              <w:t>6</w:t>
            </w:r>
          </w:p>
        </w:tc>
        <w:tc>
          <w:tcPr>
            <w:tcW w:w="3968" w:type="dxa"/>
            <w:hideMark/>
          </w:tcPr>
          <w:p w14:paraId="04FBF397" w14:textId="77777777" w:rsidR="00CA75AD" w:rsidRPr="00083A6B" w:rsidRDefault="00CA75AD" w:rsidP="00083A6B">
            <w:pPr>
              <w:spacing w:after="160"/>
              <w:cnfStyle w:val="000000000000" w:firstRow="0" w:lastRow="0" w:firstColumn="0" w:lastColumn="0" w:oddVBand="0" w:evenVBand="0" w:oddHBand="0" w:evenHBand="0" w:firstRowFirstColumn="0" w:firstRowLastColumn="0" w:lastRowFirstColumn="0" w:lastRowLastColumn="0"/>
              <w:rPr>
                <w:sz w:val="22"/>
                <w:szCs w:val="22"/>
                <w:lang w:val="nl-NL"/>
              </w:rPr>
            </w:pPr>
            <w:r w:rsidRPr="00083A6B">
              <w:rPr>
                <w:sz w:val="22"/>
                <w:szCs w:val="22"/>
                <w:lang w:val="nl-NL"/>
              </w:rPr>
              <w:t>Bohemen en Meer en Bos</w:t>
            </w:r>
          </w:p>
        </w:tc>
        <w:tc>
          <w:tcPr>
            <w:tcW w:w="3144" w:type="dxa"/>
            <w:hideMark/>
          </w:tcPr>
          <w:p w14:paraId="50BCA320" w14:textId="77777777" w:rsidR="00CA75AD" w:rsidRPr="00083A6B" w:rsidRDefault="00CA75AD" w:rsidP="00083A6B">
            <w:pPr>
              <w:spacing w:after="160"/>
              <w:cnfStyle w:val="000000000000" w:firstRow="0" w:lastRow="0" w:firstColumn="0" w:lastColumn="0" w:oddVBand="0" w:evenVBand="0" w:oddHBand="0" w:evenHBand="0" w:firstRowFirstColumn="0" w:firstRowLastColumn="0" w:lastRowFirstColumn="0" w:lastRowLastColumn="0"/>
              <w:rPr>
                <w:sz w:val="22"/>
                <w:szCs w:val="22"/>
                <w:lang w:val="nl-NL"/>
              </w:rPr>
            </w:pPr>
            <w:r w:rsidRPr="00083A6B">
              <w:rPr>
                <w:sz w:val="22"/>
                <w:szCs w:val="22"/>
                <w:lang w:val="nl-NL"/>
              </w:rPr>
              <w:t>Kijkduin</w:t>
            </w:r>
          </w:p>
        </w:tc>
        <w:tc>
          <w:tcPr>
            <w:tcW w:w="0" w:type="auto"/>
          </w:tcPr>
          <w:p w14:paraId="638F035B" w14:textId="6CBCBAD8" w:rsidR="00CA75AD" w:rsidRPr="00083A6B" w:rsidRDefault="00CA75AD" w:rsidP="00083A6B">
            <w:pPr>
              <w:cnfStyle w:val="000000000000" w:firstRow="0" w:lastRow="0" w:firstColumn="0" w:lastColumn="0" w:oddVBand="0" w:evenVBand="0" w:oddHBand="0" w:evenHBand="0" w:firstRowFirstColumn="0" w:firstRowLastColumn="0" w:lastRowFirstColumn="0" w:lastRowLastColumn="0"/>
              <w:rPr>
                <w:sz w:val="22"/>
                <w:szCs w:val="22"/>
                <w:lang w:val="nl-NL"/>
              </w:rPr>
            </w:pPr>
            <w:r>
              <w:rPr>
                <w:sz w:val="22"/>
                <w:szCs w:val="22"/>
                <w:lang w:val="nl-NL"/>
              </w:rPr>
              <w:t>61.9</w:t>
            </w:r>
          </w:p>
        </w:tc>
      </w:tr>
      <w:tr w:rsidR="00CA75AD" w:rsidRPr="00083A6B" w14:paraId="1EA1C6DC" w14:textId="00809CD1" w:rsidTr="005170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29E483E" w14:textId="77777777" w:rsidR="00CA75AD" w:rsidRPr="00083A6B" w:rsidRDefault="00CA75AD" w:rsidP="00083A6B">
            <w:pPr>
              <w:spacing w:after="160"/>
              <w:rPr>
                <w:sz w:val="22"/>
                <w:szCs w:val="22"/>
                <w:lang w:val="nl-NL"/>
              </w:rPr>
            </w:pPr>
            <w:r w:rsidRPr="00083A6B">
              <w:rPr>
                <w:sz w:val="22"/>
                <w:szCs w:val="22"/>
                <w:lang w:val="nl-NL"/>
              </w:rPr>
              <w:t>7</w:t>
            </w:r>
          </w:p>
        </w:tc>
        <w:tc>
          <w:tcPr>
            <w:tcW w:w="3968" w:type="dxa"/>
            <w:hideMark/>
          </w:tcPr>
          <w:p w14:paraId="1D46416D" w14:textId="77777777" w:rsidR="00CA75AD" w:rsidRPr="00083A6B" w:rsidRDefault="00CA75AD" w:rsidP="00083A6B">
            <w:pPr>
              <w:spacing w:after="160"/>
              <w:cnfStyle w:val="000000100000" w:firstRow="0" w:lastRow="0" w:firstColumn="0" w:lastColumn="0" w:oddVBand="0" w:evenVBand="0" w:oddHBand="1" w:evenHBand="0" w:firstRowFirstColumn="0" w:firstRowLastColumn="0" w:lastRowFirstColumn="0" w:lastRowLastColumn="0"/>
              <w:rPr>
                <w:sz w:val="22"/>
                <w:szCs w:val="22"/>
                <w:lang w:val="nl-NL"/>
              </w:rPr>
            </w:pPr>
            <w:r w:rsidRPr="00083A6B">
              <w:rPr>
                <w:sz w:val="22"/>
                <w:szCs w:val="22"/>
                <w:lang w:val="nl-NL"/>
              </w:rPr>
              <w:t>Bomen- en Bloemenbuurt</w:t>
            </w:r>
          </w:p>
        </w:tc>
        <w:tc>
          <w:tcPr>
            <w:tcW w:w="3144" w:type="dxa"/>
            <w:hideMark/>
          </w:tcPr>
          <w:p w14:paraId="2B48B057" w14:textId="77777777" w:rsidR="00CA75AD" w:rsidRPr="00083A6B" w:rsidRDefault="00CA75AD" w:rsidP="00083A6B">
            <w:pPr>
              <w:spacing w:after="160"/>
              <w:cnfStyle w:val="000000100000" w:firstRow="0" w:lastRow="0" w:firstColumn="0" w:lastColumn="0" w:oddVBand="0" w:evenVBand="0" w:oddHBand="1" w:evenHBand="0" w:firstRowFirstColumn="0" w:firstRowLastColumn="0" w:lastRowFirstColumn="0" w:lastRowLastColumn="0"/>
              <w:rPr>
                <w:sz w:val="22"/>
                <w:szCs w:val="22"/>
                <w:lang w:val="nl-NL"/>
              </w:rPr>
            </w:pPr>
            <w:r w:rsidRPr="00083A6B">
              <w:rPr>
                <w:sz w:val="22"/>
                <w:szCs w:val="22"/>
                <w:lang w:val="nl-NL"/>
              </w:rPr>
              <w:t>West</w:t>
            </w:r>
          </w:p>
        </w:tc>
        <w:tc>
          <w:tcPr>
            <w:tcW w:w="0" w:type="auto"/>
          </w:tcPr>
          <w:p w14:paraId="610CC0D6" w14:textId="1ADFE5F4" w:rsidR="00CA75AD" w:rsidRPr="00083A6B" w:rsidRDefault="00CA75AD" w:rsidP="00083A6B">
            <w:pPr>
              <w:cnfStyle w:val="000000100000" w:firstRow="0" w:lastRow="0" w:firstColumn="0" w:lastColumn="0" w:oddVBand="0" w:evenVBand="0" w:oddHBand="1" w:evenHBand="0" w:firstRowFirstColumn="0" w:firstRowLastColumn="0" w:lastRowFirstColumn="0" w:lastRowLastColumn="0"/>
              <w:rPr>
                <w:sz w:val="22"/>
                <w:szCs w:val="22"/>
                <w:lang w:val="nl-NL"/>
              </w:rPr>
            </w:pPr>
            <w:r>
              <w:rPr>
                <w:sz w:val="22"/>
                <w:szCs w:val="22"/>
                <w:lang w:val="nl-NL"/>
              </w:rPr>
              <w:t>100</w:t>
            </w:r>
          </w:p>
        </w:tc>
      </w:tr>
      <w:tr w:rsidR="00CA75AD" w:rsidRPr="00083A6B" w14:paraId="3C3776C7" w14:textId="414EB373" w:rsidTr="00517075">
        <w:tc>
          <w:tcPr>
            <w:cnfStyle w:val="001000000000" w:firstRow="0" w:lastRow="0" w:firstColumn="1" w:lastColumn="0" w:oddVBand="0" w:evenVBand="0" w:oddHBand="0" w:evenHBand="0" w:firstRowFirstColumn="0" w:firstRowLastColumn="0" w:lastRowFirstColumn="0" w:lastRowLastColumn="0"/>
            <w:tcW w:w="0" w:type="auto"/>
            <w:hideMark/>
          </w:tcPr>
          <w:p w14:paraId="3F56A3D0" w14:textId="77777777" w:rsidR="00CA75AD" w:rsidRPr="00083A6B" w:rsidRDefault="00CA75AD" w:rsidP="00083A6B">
            <w:pPr>
              <w:spacing w:after="160"/>
              <w:rPr>
                <w:sz w:val="22"/>
                <w:szCs w:val="22"/>
                <w:lang w:val="nl-NL"/>
              </w:rPr>
            </w:pPr>
            <w:r w:rsidRPr="00083A6B">
              <w:rPr>
                <w:sz w:val="22"/>
                <w:szCs w:val="22"/>
                <w:lang w:val="nl-NL"/>
              </w:rPr>
              <w:t>8</w:t>
            </w:r>
          </w:p>
        </w:tc>
        <w:tc>
          <w:tcPr>
            <w:tcW w:w="3968" w:type="dxa"/>
            <w:hideMark/>
          </w:tcPr>
          <w:p w14:paraId="79D73DBF" w14:textId="77777777" w:rsidR="00CA75AD" w:rsidRPr="00083A6B" w:rsidRDefault="00CA75AD" w:rsidP="00083A6B">
            <w:pPr>
              <w:spacing w:after="160"/>
              <w:cnfStyle w:val="000000000000" w:firstRow="0" w:lastRow="0" w:firstColumn="0" w:lastColumn="0" w:oddVBand="0" w:evenVBand="0" w:oddHBand="0" w:evenHBand="0" w:firstRowFirstColumn="0" w:firstRowLastColumn="0" w:lastRowFirstColumn="0" w:lastRowLastColumn="0"/>
              <w:rPr>
                <w:sz w:val="22"/>
                <w:szCs w:val="22"/>
                <w:lang w:val="nl-NL"/>
              </w:rPr>
            </w:pPr>
            <w:r w:rsidRPr="00083A6B">
              <w:rPr>
                <w:sz w:val="22"/>
                <w:szCs w:val="22"/>
                <w:lang w:val="nl-NL"/>
              </w:rPr>
              <w:t>Bouwlust</w:t>
            </w:r>
          </w:p>
        </w:tc>
        <w:tc>
          <w:tcPr>
            <w:tcW w:w="3144" w:type="dxa"/>
            <w:hideMark/>
          </w:tcPr>
          <w:p w14:paraId="5168CAC3" w14:textId="77777777" w:rsidR="00CA75AD" w:rsidRPr="00083A6B" w:rsidRDefault="00CA75AD" w:rsidP="00083A6B">
            <w:pPr>
              <w:spacing w:after="160"/>
              <w:cnfStyle w:val="000000000000" w:firstRow="0" w:lastRow="0" w:firstColumn="0" w:lastColumn="0" w:oddVBand="0" w:evenVBand="0" w:oddHBand="0" w:evenHBand="0" w:firstRowFirstColumn="0" w:firstRowLastColumn="0" w:lastRowFirstColumn="0" w:lastRowLastColumn="0"/>
              <w:rPr>
                <w:sz w:val="22"/>
                <w:szCs w:val="22"/>
                <w:lang w:val="nl-NL"/>
              </w:rPr>
            </w:pPr>
            <w:proofErr w:type="spellStart"/>
            <w:r w:rsidRPr="00083A6B">
              <w:rPr>
                <w:sz w:val="22"/>
                <w:szCs w:val="22"/>
                <w:lang w:val="nl-NL"/>
              </w:rPr>
              <w:t>Escamp</w:t>
            </w:r>
            <w:proofErr w:type="spellEnd"/>
          </w:p>
        </w:tc>
        <w:tc>
          <w:tcPr>
            <w:tcW w:w="0" w:type="auto"/>
          </w:tcPr>
          <w:p w14:paraId="034722B1" w14:textId="59C612DD" w:rsidR="00CA75AD" w:rsidRPr="00083A6B" w:rsidRDefault="00CA75AD" w:rsidP="00083A6B">
            <w:pPr>
              <w:cnfStyle w:val="000000000000" w:firstRow="0" w:lastRow="0" w:firstColumn="0" w:lastColumn="0" w:oddVBand="0" w:evenVBand="0" w:oddHBand="0" w:evenHBand="0" w:firstRowFirstColumn="0" w:firstRowLastColumn="0" w:lastRowFirstColumn="0" w:lastRowLastColumn="0"/>
              <w:rPr>
                <w:sz w:val="22"/>
                <w:szCs w:val="22"/>
                <w:lang w:val="nl-NL"/>
              </w:rPr>
            </w:pPr>
            <w:r>
              <w:rPr>
                <w:sz w:val="22"/>
                <w:szCs w:val="22"/>
                <w:lang w:val="nl-NL"/>
              </w:rPr>
              <w:t>99.7</w:t>
            </w:r>
          </w:p>
        </w:tc>
      </w:tr>
      <w:tr w:rsidR="00CA75AD" w:rsidRPr="00083A6B" w14:paraId="0FE42116" w14:textId="5B0A8098" w:rsidTr="005170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6D48543" w14:textId="77777777" w:rsidR="00CA75AD" w:rsidRPr="00083A6B" w:rsidRDefault="00CA75AD" w:rsidP="00083A6B">
            <w:pPr>
              <w:spacing w:after="160"/>
              <w:rPr>
                <w:sz w:val="22"/>
                <w:szCs w:val="22"/>
                <w:lang w:val="nl-NL"/>
              </w:rPr>
            </w:pPr>
            <w:r w:rsidRPr="00083A6B">
              <w:rPr>
                <w:sz w:val="22"/>
                <w:szCs w:val="22"/>
                <w:lang w:val="nl-NL"/>
              </w:rPr>
              <w:t>9</w:t>
            </w:r>
          </w:p>
        </w:tc>
        <w:tc>
          <w:tcPr>
            <w:tcW w:w="3968" w:type="dxa"/>
            <w:hideMark/>
          </w:tcPr>
          <w:p w14:paraId="1209346F" w14:textId="77777777" w:rsidR="00CA75AD" w:rsidRPr="00083A6B" w:rsidRDefault="00CA75AD" w:rsidP="00083A6B">
            <w:pPr>
              <w:spacing w:after="160"/>
              <w:cnfStyle w:val="000000100000" w:firstRow="0" w:lastRow="0" w:firstColumn="0" w:lastColumn="0" w:oddVBand="0" w:evenVBand="0" w:oddHBand="1" w:evenHBand="0" w:firstRowFirstColumn="0" w:firstRowLastColumn="0" w:lastRowFirstColumn="0" w:lastRowLastColumn="0"/>
              <w:rPr>
                <w:sz w:val="22"/>
                <w:szCs w:val="22"/>
                <w:lang w:val="nl-NL"/>
              </w:rPr>
            </w:pPr>
            <w:r w:rsidRPr="00083A6B">
              <w:rPr>
                <w:sz w:val="22"/>
                <w:szCs w:val="22"/>
                <w:lang w:val="nl-NL"/>
              </w:rPr>
              <w:t>Centrum</w:t>
            </w:r>
          </w:p>
        </w:tc>
        <w:tc>
          <w:tcPr>
            <w:tcW w:w="3144" w:type="dxa"/>
            <w:hideMark/>
          </w:tcPr>
          <w:p w14:paraId="062D38AE" w14:textId="77777777" w:rsidR="00CA75AD" w:rsidRPr="00083A6B" w:rsidRDefault="00CA75AD" w:rsidP="00083A6B">
            <w:pPr>
              <w:spacing w:after="160"/>
              <w:cnfStyle w:val="000000100000" w:firstRow="0" w:lastRow="0" w:firstColumn="0" w:lastColumn="0" w:oddVBand="0" w:evenVBand="0" w:oddHBand="1" w:evenHBand="0" w:firstRowFirstColumn="0" w:firstRowLastColumn="0" w:lastRowFirstColumn="0" w:lastRowLastColumn="0"/>
              <w:rPr>
                <w:sz w:val="22"/>
                <w:szCs w:val="22"/>
                <w:lang w:val="nl-NL"/>
              </w:rPr>
            </w:pPr>
            <w:r w:rsidRPr="00083A6B">
              <w:rPr>
                <w:sz w:val="22"/>
                <w:szCs w:val="22"/>
                <w:lang w:val="nl-NL"/>
              </w:rPr>
              <w:t>Centrum</w:t>
            </w:r>
          </w:p>
        </w:tc>
        <w:tc>
          <w:tcPr>
            <w:tcW w:w="0" w:type="auto"/>
          </w:tcPr>
          <w:p w14:paraId="3CF42C13" w14:textId="60A7F8EB" w:rsidR="00CA75AD" w:rsidRPr="00083A6B" w:rsidRDefault="00CA75AD" w:rsidP="00083A6B">
            <w:pPr>
              <w:cnfStyle w:val="000000100000" w:firstRow="0" w:lastRow="0" w:firstColumn="0" w:lastColumn="0" w:oddVBand="0" w:evenVBand="0" w:oddHBand="1" w:evenHBand="0" w:firstRowFirstColumn="0" w:firstRowLastColumn="0" w:lastRowFirstColumn="0" w:lastRowLastColumn="0"/>
              <w:rPr>
                <w:sz w:val="22"/>
                <w:szCs w:val="22"/>
                <w:lang w:val="nl-NL"/>
              </w:rPr>
            </w:pPr>
            <w:r>
              <w:rPr>
                <w:sz w:val="22"/>
                <w:szCs w:val="22"/>
                <w:lang w:val="nl-NL"/>
              </w:rPr>
              <w:t>100</w:t>
            </w:r>
          </w:p>
        </w:tc>
      </w:tr>
      <w:tr w:rsidR="00CA75AD" w:rsidRPr="00083A6B" w14:paraId="64051831" w14:textId="7E4BB21C" w:rsidTr="00517075">
        <w:tc>
          <w:tcPr>
            <w:cnfStyle w:val="001000000000" w:firstRow="0" w:lastRow="0" w:firstColumn="1" w:lastColumn="0" w:oddVBand="0" w:evenVBand="0" w:oddHBand="0" w:evenHBand="0" w:firstRowFirstColumn="0" w:firstRowLastColumn="0" w:lastRowFirstColumn="0" w:lastRowLastColumn="0"/>
            <w:tcW w:w="0" w:type="auto"/>
            <w:hideMark/>
          </w:tcPr>
          <w:p w14:paraId="3DD61379" w14:textId="77777777" w:rsidR="00CA75AD" w:rsidRPr="00083A6B" w:rsidRDefault="00CA75AD" w:rsidP="00083A6B">
            <w:pPr>
              <w:spacing w:after="160"/>
              <w:rPr>
                <w:sz w:val="22"/>
                <w:szCs w:val="22"/>
                <w:lang w:val="nl-NL"/>
              </w:rPr>
            </w:pPr>
            <w:r w:rsidRPr="00083A6B">
              <w:rPr>
                <w:sz w:val="22"/>
                <w:szCs w:val="22"/>
                <w:lang w:val="nl-NL"/>
              </w:rPr>
              <w:t>10</w:t>
            </w:r>
          </w:p>
        </w:tc>
        <w:tc>
          <w:tcPr>
            <w:tcW w:w="3968" w:type="dxa"/>
            <w:hideMark/>
          </w:tcPr>
          <w:p w14:paraId="58B5D190" w14:textId="77777777" w:rsidR="00CA75AD" w:rsidRPr="00083A6B" w:rsidRDefault="00CA75AD" w:rsidP="00083A6B">
            <w:pPr>
              <w:spacing w:after="160"/>
              <w:cnfStyle w:val="000000000000" w:firstRow="0" w:lastRow="0" w:firstColumn="0" w:lastColumn="0" w:oddVBand="0" w:evenVBand="0" w:oddHBand="0" w:evenHBand="0" w:firstRowFirstColumn="0" w:firstRowLastColumn="0" w:lastRowFirstColumn="0" w:lastRowLastColumn="0"/>
              <w:rPr>
                <w:sz w:val="22"/>
                <w:szCs w:val="22"/>
                <w:lang w:val="nl-NL"/>
              </w:rPr>
            </w:pPr>
            <w:r w:rsidRPr="00083A6B">
              <w:rPr>
                <w:sz w:val="22"/>
                <w:szCs w:val="22"/>
                <w:lang w:val="nl-NL"/>
              </w:rPr>
              <w:t>Duindorp</w:t>
            </w:r>
          </w:p>
        </w:tc>
        <w:tc>
          <w:tcPr>
            <w:tcW w:w="3144" w:type="dxa"/>
            <w:hideMark/>
          </w:tcPr>
          <w:p w14:paraId="52355B86" w14:textId="77777777" w:rsidR="00CA75AD" w:rsidRPr="00083A6B" w:rsidRDefault="00CA75AD" w:rsidP="00083A6B">
            <w:pPr>
              <w:spacing w:after="160"/>
              <w:cnfStyle w:val="000000000000" w:firstRow="0" w:lastRow="0" w:firstColumn="0" w:lastColumn="0" w:oddVBand="0" w:evenVBand="0" w:oddHBand="0" w:evenHBand="0" w:firstRowFirstColumn="0" w:firstRowLastColumn="0" w:lastRowFirstColumn="0" w:lastRowLastColumn="0"/>
              <w:rPr>
                <w:sz w:val="22"/>
                <w:szCs w:val="22"/>
                <w:lang w:val="nl-NL"/>
              </w:rPr>
            </w:pPr>
            <w:r w:rsidRPr="00083A6B">
              <w:rPr>
                <w:sz w:val="22"/>
                <w:szCs w:val="22"/>
                <w:lang w:val="nl-NL"/>
              </w:rPr>
              <w:t>Scheveningen</w:t>
            </w:r>
          </w:p>
        </w:tc>
        <w:tc>
          <w:tcPr>
            <w:tcW w:w="0" w:type="auto"/>
          </w:tcPr>
          <w:p w14:paraId="38FCDAE0" w14:textId="0D96D174" w:rsidR="00CA75AD" w:rsidRPr="00083A6B" w:rsidRDefault="00CA75AD" w:rsidP="00083A6B">
            <w:pPr>
              <w:cnfStyle w:val="000000000000" w:firstRow="0" w:lastRow="0" w:firstColumn="0" w:lastColumn="0" w:oddVBand="0" w:evenVBand="0" w:oddHBand="0" w:evenHBand="0" w:firstRowFirstColumn="0" w:firstRowLastColumn="0" w:lastRowFirstColumn="0" w:lastRowLastColumn="0"/>
              <w:rPr>
                <w:sz w:val="22"/>
                <w:szCs w:val="22"/>
                <w:lang w:val="nl-NL"/>
              </w:rPr>
            </w:pPr>
            <w:r>
              <w:rPr>
                <w:sz w:val="22"/>
                <w:szCs w:val="22"/>
                <w:lang w:val="nl-NL"/>
              </w:rPr>
              <w:t>100</w:t>
            </w:r>
          </w:p>
        </w:tc>
      </w:tr>
      <w:tr w:rsidR="00CA75AD" w:rsidRPr="00083A6B" w14:paraId="6D334AA4" w14:textId="5765A335" w:rsidTr="005170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27DFAF3" w14:textId="77777777" w:rsidR="00CA75AD" w:rsidRPr="00083A6B" w:rsidRDefault="00CA75AD" w:rsidP="00083A6B">
            <w:pPr>
              <w:spacing w:after="160"/>
              <w:rPr>
                <w:sz w:val="22"/>
                <w:szCs w:val="22"/>
                <w:lang w:val="nl-NL"/>
              </w:rPr>
            </w:pPr>
            <w:r w:rsidRPr="00083A6B">
              <w:rPr>
                <w:sz w:val="22"/>
                <w:szCs w:val="22"/>
                <w:lang w:val="nl-NL"/>
              </w:rPr>
              <w:t>11</w:t>
            </w:r>
          </w:p>
        </w:tc>
        <w:tc>
          <w:tcPr>
            <w:tcW w:w="3968" w:type="dxa"/>
            <w:hideMark/>
          </w:tcPr>
          <w:p w14:paraId="26110C61" w14:textId="77777777" w:rsidR="00CA75AD" w:rsidRPr="00083A6B" w:rsidRDefault="00CA75AD" w:rsidP="00083A6B">
            <w:pPr>
              <w:spacing w:after="160"/>
              <w:cnfStyle w:val="000000100000" w:firstRow="0" w:lastRow="0" w:firstColumn="0" w:lastColumn="0" w:oddVBand="0" w:evenVBand="0" w:oddHBand="1" w:evenHBand="0" w:firstRowFirstColumn="0" w:firstRowLastColumn="0" w:lastRowFirstColumn="0" w:lastRowLastColumn="0"/>
              <w:rPr>
                <w:sz w:val="22"/>
                <w:szCs w:val="22"/>
                <w:lang w:val="nl-NL"/>
              </w:rPr>
            </w:pPr>
            <w:r w:rsidRPr="00083A6B">
              <w:rPr>
                <w:sz w:val="22"/>
                <w:szCs w:val="22"/>
                <w:lang w:val="nl-NL"/>
              </w:rPr>
              <w:t>Duinoord</w:t>
            </w:r>
          </w:p>
        </w:tc>
        <w:tc>
          <w:tcPr>
            <w:tcW w:w="3144" w:type="dxa"/>
            <w:hideMark/>
          </w:tcPr>
          <w:p w14:paraId="77149F61" w14:textId="77777777" w:rsidR="00CA75AD" w:rsidRPr="00083A6B" w:rsidRDefault="00CA75AD" w:rsidP="00083A6B">
            <w:pPr>
              <w:spacing w:after="160"/>
              <w:cnfStyle w:val="000000100000" w:firstRow="0" w:lastRow="0" w:firstColumn="0" w:lastColumn="0" w:oddVBand="0" w:evenVBand="0" w:oddHBand="1" w:evenHBand="0" w:firstRowFirstColumn="0" w:firstRowLastColumn="0" w:lastRowFirstColumn="0" w:lastRowLastColumn="0"/>
              <w:rPr>
                <w:sz w:val="22"/>
                <w:szCs w:val="22"/>
                <w:lang w:val="nl-NL"/>
              </w:rPr>
            </w:pPr>
            <w:r w:rsidRPr="00083A6B">
              <w:rPr>
                <w:sz w:val="22"/>
                <w:szCs w:val="22"/>
                <w:lang w:val="nl-NL"/>
              </w:rPr>
              <w:t>West</w:t>
            </w:r>
          </w:p>
        </w:tc>
        <w:tc>
          <w:tcPr>
            <w:tcW w:w="0" w:type="auto"/>
          </w:tcPr>
          <w:p w14:paraId="71330E4E" w14:textId="20011017" w:rsidR="00CA75AD" w:rsidRPr="00083A6B" w:rsidRDefault="00CA75AD" w:rsidP="00083A6B">
            <w:pPr>
              <w:cnfStyle w:val="000000100000" w:firstRow="0" w:lastRow="0" w:firstColumn="0" w:lastColumn="0" w:oddVBand="0" w:evenVBand="0" w:oddHBand="1" w:evenHBand="0" w:firstRowFirstColumn="0" w:firstRowLastColumn="0" w:lastRowFirstColumn="0" w:lastRowLastColumn="0"/>
              <w:rPr>
                <w:sz w:val="22"/>
                <w:szCs w:val="22"/>
                <w:lang w:val="nl-NL"/>
              </w:rPr>
            </w:pPr>
            <w:r>
              <w:rPr>
                <w:sz w:val="22"/>
                <w:szCs w:val="22"/>
                <w:lang w:val="nl-NL"/>
              </w:rPr>
              <w:t>93.1</w:t>
            </w:r>
          </w:p>
        </w:tc>
      </w:tr>
      <w:tr w:rsidR="00CA75AD" w:rsidRPr="00083A6B" w14:paraId="1C15B731" w14:textId="4EB8AF4F" w:rsidTr="00517075">
        <w:tc>
          <w:tcPr>
            <w:cnfStyle w:val="001000000000" w:firstRow="0" w:lastRow="0" w:firstColumn="1" w:lastColumn="0" w:oddVBand="0" w:evenVBand="0" w:oddHBand="0" w:evenHBand="0" w:firstRowFirstColumn="0" w:firstRowLastColumn="0" w:lastRowFirstColumn="0" w:lastRowLastColumn="0"/>
            <w:tcW w:w="0" w:type="auto"/>
            <w:hideMark/>
          </w:tcPr>
          <w:p w14:paraId="63C35FE6" w14:textId="77777777" w:rsidR="00CA75AD" w:rsidRPr="00083A6B" w:rsidRDefault="00CA75AD" w:rsidP="00083A6B">
            <w:pPr>
              <w:spacing w:after="160"/>
              <w:rPr>
                <w:sz w:val="22"/>
                <w:szCs w:val="22"/>
                <w:lang w:val="nl-NL"/>
              </w:rPr>
            </w:pPr>
            <w:r w:rsidRPr="00083A6B">
              <w:rPr>
                <w:sz w:val="22"/>
                <w:szCs w:val="22"/>
                <w:lang w:val="nl-NL"/>
              </w:rPr>
              <w:t>12</w:t>
            </w:r>
          </w:p>
        </w:tc>
        <w:tc>
          <w:tcPr>
            <w:tcW w:w="3968" w:type="dxa"/>
            <w:hideMark/>
          </w:tcPr>
          <w:p w14:paraId="5942F12A" w14:textId="77777777" w:rsidR="00CA75AD" w:rsidRPr="00083A6B" w:rsidRDefault="00CA75AD" w:rsidP="00083A6B">
            <w:pPr>
              <w:spacing w:after="160"/>
              <w:cnfStyle w:val="000000000000" w:firstRow="0" w:lastRow="0" w:firstColumn="0" w:lastColumn="0" w:oddVBand="0" w:evenVBand="0" w:oddHBand="0" w:evenHBand="0" w:firstRowFirstColumn="0" w:firstRowLastColumn="0" w:lastRowFirstColumn="0" w:lastRowLastColumn="0"/>
              <w:rPr>
                <w:sz w:val="22"/>
                <w:szCs w:val="22"/>
                <w:lang w:val="nl-NL"/>
              </w:rPr>
            </w:pPr>
            <w:proofErr w:type="spellStart"/>
            <w:r w:rsidRPr="00083A6B">
              <w:rPr>
                <w:sz w:val="22"/>
                <w:szCs w:val="22"/>
                <w:lang w:val="nl-NL"/>
              </w:rPr>
              <w:t>Forepark</w:t>
            </w:r>
            <w:proofErr w:type="spellEnd"/>
          </w:p>
        </w:tc>
        <w:tc>
          <w:tcPr>
            <w:tcW w:w="3144" w:type="dxa"/>
            <w:hideMark/>
          </w:tcPr>
          <w:p w14:paraId="782AC6B3" w14:textId="77777777" w:rsidR="00CA75AD" w:rsidRPr="00083A6B" w:rsidRDefault="00CA75AD" w:rsidP="00083A6B">
            <w:pPr>
              <w:spacing w:after="160"/>
              <w:cnfStyle w:val="000000000000" w:firstRow="0" w:lastRow="0" w:firstColumn="0" w:lastColumn="0" w:oddVBand="0" w:evenVBand="0" w:oddHBand="0" w:evenHBand="0" w:firstRowFirstColumn="0" w:firstRowLastColumn="0" w:lastRowFirstColumn="0" w:lastRowLastColumn="0"/>
              <w:rPr>
                <w:sz w:val="22"/>
                <w:szCs w:val="22"/>
                <w:lang w:val="nl-NL"/>
              </w:rPr>
            </w:pPr>
            <w:proofErr w:type="spellStart"/>
            <w:r w:rsidRPr="00083A6B">
              <w:rPr>
                <w:sz w:val="22"/>
                <w:szCs w:val="22"/>
                <w:lang w:val="nl-NL"/>
              </w:rPr>
              <w:t>Ypenburg</w:t>
            </w:r>
            <w:proofErr w:type="spellEnd"/>
          </w:p>
        </w:tc>
        <w:tc>
          <w:tcPr>
            <w:tcW w:w="0" w:type="auto"/>
          </w:tcPr>
          <w:p w14:paraId="1E2A55F9" w14:textId="46624CA1" w:rsidR="00CA75AD" w:rsidRPr="00083A6B" w:rsidRDefault="00CA75AD" w:rsidP="00083A6B">
            <w:pPr>
              <w:cnfStyle w:val="000000000000" w:firstRow="0" w:lastRow="0" w:firstColumn="0" w:lastColumn="0" w:oddVBand="0" w:evenVBand="0" w:oddHBand="0" w:evenHBand="0" w:firstRowFirstColumn="0" w:firstRowLastColumn="0" w:lastRowFirstColumn="0" w:lastRowLastColumn="0"/>
              <w:rPr>
                <w:sz w:val="22"/>
                <w:szCs w:val="22"/>
                <w:lang w:val="nl-NL"/>
              </w:rPr>
            </w:pPr>
            <w:r>
              <w:rPr>
                <w:sz w:val="22"/>
                <w:szCs w:val="22"/>
                <w:lang w:val="nl-NL"/>
              </w:rPr>
              <w:t>100</w:t>
            </w:r>
          </w:p>
        </w:tc>
      </w:tr>
      <w:tr w:rsidR="00CA75AD" w:rsidRPr="00083A6B" w14:paraId="26D161A0" w14:textId="5930F6FD" w:rsidTr="005170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8219784" w14:textId="77777777" w:rsidR="00CA75AD" w:rsidRPr="00083A6B" w:rsidRDefault="00CA75AD" w:rsidP="00083A6B">
            <w:pPr>
              <w:spacing w:after="160"/>
              <w:rPr>
                <w:sz w:val="22"/>
                <w:szCs w:val="22"/>
                <w:lang w:val="nl-NL"/>
              </w:rPr>
            </w:pPr>
            <w:r w:rsidRPr="00083A6B">
              <w:rPr>
                <w:sz w:val="22"/>
                <w:szCs w:val="22"/>
                <w:lang w:val="nl-NL"/>
              </w:rPr>
              <w:t>13</w:t>
            </w:r>
          </w:p>
        </w:tc>
        <w:tc>
          <w:tcPr>
            <w:tcW w:w="3968" w:type="dxa"/>
            <w:hideMark/>
          </w:tcPr>
          <w:p w14:paraId="0BBE45B9" w14:textId="77777777" w:rsidR="00CA75AD" w:rsidRPr="00083A6B" w:rsidRDefault="00CA75AD" w:rsidP="00083A6B">
            <w:pPr>
              <w:spacing w:after="160"/>
              <w:cnfStyle w:val="000000100000" w:firstRow="0" w:lastRow="0" w:firstColumn="0" w:lastColumn="0" w:oddVBand="0" w:evenVBand="0" w:oddHBand="1" w:evenHBand="0" w:firstRowFirstColumn="0" w:firstRowLastColumn="0" w:lastRowFirstColumn="0" w:lastRowLastColumn="0"/>
              <w:rPr>
                <w:sz w:val="22"/>
                <w:szCs w:val="22"/>
                <w:lang w:val="nl-NL"/>
              </w:rPr>
            </w:pPr>
            <w:r w:rsidRPr="00083A6B">
              <w:rPr>
                <w:sz w:val="22"/>
                <w:szCs w:val="22"/>
                <w:lang w:val="nl-NL"/>
              </w:rPr>
              <w:t>Geuzen- en Statenkwartier</w:t>
            </w:r>
          </w:p>
        </w:tc>
        <w:tc>
          <w:tcPr>
            <w:tcW w:w="3144" w:type="dxa"/>
            <w:hideMark/>
          </w:tcPr>
          <w:p w14:paraId="1D85887A" w14:textId="77777777" w:rsidR="00CA75AD" w:rsidRPr="00083A6B" w:rsidRDefault="00CA75AD" w:rsidP="00083A6B">
            <w:pPr>
              <w:spacing w:after="160"/>
              <w:cnfStyle w:val="000000100000" w:firstRow="0" w:lastRow="0" w:firstColumn="0" w:lastColumn="0" w:oddVBand="0" w:evenVBand="0" w:oddHBand="1" w:evenHBand="0" w:firstRowFirstColumn="0" w:firstRowLastColumn="0" w:lastRowFirstColumn="0" w:lastRowLastColumn="0"/>
              <w:rPr>
                <w:sz w:val="22"/>
                <w:szCs w:val="22"/>
                <w:lang w:val="nl-NL"/>
              </w:rPr>
            </w:pPr>
            <w:r w:rsidRPr="00083A6B">
              <w:rPr>
                <w:sz w:val="22"/>
                <w:szCs w:val="22"/>
                <w:lang w:val="nl-NL"/>
              </w:rPr>
              <w:t>Scheveningen</w:t>
            </w:r>
          </w:p>
        </w:tc>
        <w:tc>
          <w:tcPr>
            <w:tcW w:w="0" w:type="auto"/>
          </w:tcPr>
          <w:p w14:paraId="46803754" w14:textId="34B491E3" w:rsidR="00CA75AD" w:rsidRPr="00083A6B" w:rsidRDefault="00CA75AD" w:rsidP="00083A6B">
            <w:pPr>
              <w:cnfStyle w:val="000000100000" w:firstRow="0" w:lastRow="0" w:firstColumn="0" w:lastColumn="0" w:oddVBand="0" w:evenVBand="0" w:oddHBand="1" w:evenHBand="0" w:firstRowFirstColumn="0" w:firstRowLastColumn="0" w:lastRowFirstColumn="0" w:lastRowLastColumn="0"/>
              <w:rPr>
                <w:sz w:val="22"/>
                <w:szCs w:val="22"/>
                <w:lang w:val="nl-NL"/>
              </w:rPr>
            </w:pPr>
            <w:r>
              <w:rPr>
                <w:sz w:val="22"/>
                <w:szCs w:val="22"/>
                <w:lang w:val="nl-NL"/>
              </w:rPr>
              <w:t>94.3</w:t>
            </w:r>
          </w:p>
        </w:tc>
      </w:tr>
      <w:tr w:rsidR="00CA75AD" w:rsidRPr="00083A6B" w14:paraId="4FB5768B" w14:textId="3FD76F2D" w:rsidTr="00517075">
        <w:tc>
          <w:tcPr>
            <w:cnfStyle w:val="001000000000" w:firstRow="0" w:lastRow="0" w:firstColumn="1" w:lastColumn="0" w:oddVBand="0" w:evenVBand="0" w:oddHBand="0" w:evenHBand="0" w:firstRowFirstColumn="0" w:firstRowLastColumn="0" w:lastRowFirstColumn="0" w:lastRowLastColumn="0"/>
            <w:tcW w:w="0" w:type="auto"/>
            <w:hideMark/>
          </w:tcPr>
          <w:p w14:paraId="499AFE88" w14:textId="77777777" w:rsidR="00CA75AD" w:rsidRPr="00083A6B" w:rsidRDefault="00CA75AD" w:rsidP="00083A6B">
            <w:pPr>
              <w:spacing w:after="160"/>
              <w:rPr>
                <w:sz w:val="22"/>
                <w:szCs w:val="22"/>
                <w:lang w:val="nl-NL"/>
              </w:rPr>
            </w:pPr>
            <w:r w:rsidRPr="00083A6B">
              <w:rPr>
                <w:sz w:val="22"/>
                <w:szCs w:val="22"/>
                <w:lang w:val="nl-NL"/>
              </w:rPr>
              <w:t>14</w:t>
            </w:r>
          </w:p>
        </w:tc>
        <w:tc>
          <w:tcPr>
            <w:tcW w:w="3968" w:type="dxa"/>
            <w:hideMark/>
          </w:tcPr>
          <w:p w14:paraId="5A238537" w14:textId="77777777" w:rsidR="00CA75AD" w:rsidRPr="00083A6B" w:rsidRDefault="00CA75AD" w:rsidP="00083A6B">
            <w:pPr>
              <w:spacing w:after="160"/>
              <w:cnfStyle w:val="000000000000" w:firstRow="0" w:lastRow="0" w:firstColumn="0" w:lastColumn="0" w:oddVBand="0" w:evenVBand="0" w:oddHBand="0" w:evenHBand="0" w:firstRowFirstColumn="0" w:firstRowLastColumn="0" w:lastRowFirstColumn="0" w:lastRowLastColumn="0"/>
              <w:rPr>
                <w:sz w:val="22"/>
                <w:szCs w:val="22"/>
                <w:lang w:val="nl-NL"/>
              </w:rPr>
            </w:pPr>
            <w:r w:rsidRPr="00083A6B">
              <w:rPr>
                <w:sz w:val="22"/>
                <w:szCs w:val="22"/>
                <w:lang w:val="nl-NL"/>
              </w:rPr>
              <w:t>Groente- en Fruitmarkt</w:t>
            </w:r>
          </w:p>
        </w:tc>
        <w:tc>
          <w:tcPr>
            <w:tcW w:w="3144" w:type="dxa"/>
            <w:hideMark/>
          </w:tcPr>
          <w:p w14:paraId="1FBA78B5" w14:textId="77777777" w:rsidR="00CA75AD" w:rsidRPr="00083A6B" w:rsidRDefault="00CA75AD" w:rsidP="00083A6B">
            <w:pPr>
              <w:spacing w:after="160"/>
              <w:cnfStyle w:val="000000000000" w:firstRow="0" w:lastRow="0" w:firstColumn="0" w:lastColumn="0" w:oddVBand="0" w:evenVBand="0" w:oddHBand="0" w:evenHBand="0" w:firstRowFirstColumn="0" w:firstRowLastColumn="0" w:lastRowFirstColumn="0" w:lastRowLastColumn="0"/>
              <w:rPr>
                <w:sz w:val="22"/>
                <w:szCs w:val="22"/>
                <w:lang w:val="nl-NL"/>
              </w:rPr>
            </w:pPr>
            <w:r w:rsidRPr="00083A6B">
              <w:rPr>
                <w:sz w:val="22"/>
                <w:szCs w:val="22"/>
                <w:lang w:val="nl-NL"/>
              </w:rPr>
              <w:t>Zuid</w:t>
            </w:r>
          </w:p>
        </w:tc>
        <w:tc>
          <w:tcPr>
            <w:tcW w:w="0" w:type="auto"/>
          </w:tcPr>
          <w:p w14:paraId="46D0ED22" w14:textId="4ABF25C4" w:rsidR="00CA75AD" w:rsidRPr="00083A6B" w:rsidRDefault="00CA75AD" w:rsidP="00083A6B">
            <w:pPr>
              <w:cnfStyle w:val="000000000000" w:firstRow="0" w:lastRow="0" w:firstColumn="0" w:lastColumn="0" w:oddVBand="0" w:evenVBand="0" w:oddHBand="0" w:evenHBand="0" w:firstRowFirstColumn="0" w:firstRowLastColumn="0" w:lastRowFirstColumn="0" w:lastRowLastColumn="0"/>
              <w:rPr>
                <w:sz w:val="22"/>
                <w:szCs w:val="22"/>
                <w:lang w:val="nl-NL"/>
              </w:rPr>
            </w:pPr>
            <w:r>
              <w:rPr>
                <w:sz w:val="22"/>
                <w:szCs w:val="22"/>
                <w:lang w:val="nl-NL"/>
              </w:rPr>
              <w:t>98.2</w:t>
            </w:r>
          </w:p>
        </w:tc>
      </w:tr>
      <w:tr w:rsidR="00CA75AD" w:rsidRPr="00083A6B" w14:paraId="27549F96" w14:textId="58261EBF" w:rsidTr="005170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F919493" w14:textId="77777777" w:rsidR="00CA75AD" w:rsidRPr="00083A6B" w:rsidRDefault="00CA75AD" w:rsidP="00083A6B">
            <w:pPr>
              <w:spacing w:after="160"/>
              <w:rPr>
                <w:sz w:val="22"/>
                <w:szCs w:val="22"/>
                <w:lang w:val="nl-NL"/>
              </w:rPr>
            </w:pPr>
            <w:r w:rsidRPr="00083A6B">
              <w:rPr>
                <w:sz w:val="22"/>
                <w:szCs w:val="22"/>
                <w:lang w:val="nl-NL"/>
              </w:rPr>
              <w:t>15</w:t>
            </w:r>
          </w:p>
        </w:tc>
        <w:tc>
          <w:tcPr>
            <w:tcW w:w="3968" w:type="dxa"/>
            <w:hideMark/>
          </w:tcPr>
          <w:p w14:paraId="0EFDC2B1" w14:textId="77777777" w:rsidR="00CA75AD" w:rsidRPr="00083A6B" w:rsidRDefault="00CA75AD" w:rsidP="00083A6B">
            <w:pPr>
              <w:spacing w:after="160"/>
              <w:cnfStyle w:val="000000100000" w:firstRow="0" w:lastRow="0" w:firstColumn="0" w:lastColumn="0" w:oddVBand="0" w:evenVBand="0" w:oddHBand="1" w:evenHBand="0" w:firstRowFirstColumn="0" w:firstRowLastColumn="0" w:lastRowFirstColumn="0" w:lastRowLastColumn="0"/>
              <w:rPr>
                <w:sz w:val="22"/>
                <w:szCs w:val="22"/>
                <w:lang w:val="nl-NL"/>
              </w:rPr>
            </w:pPr>
            <w:r w:rsidRPr="00083A6B">
              <w:rPr>
                <w:sz w:val="22"/>
                <w:szCs w:val="22"/>
                <w:lang w:val="nl-NL"/>
              </w:rPr>
              <w:t>Haagse Bos</w:t>
            </w:r>
          </w:p>
        </w:tc>
        <w:tc>
          <w:tcPr>
            <w:tcW w:w="3144" w:type="dxa"/>
            <w:hideMark/>
          </w:tcPr>
          <w:p w14:paraId="3822BA5F" w14:textId="77777777" w:rsidR="00CA75AD" w:rsidRPr="00083A6B" w:rsidRDefault="00CA75AD" w:rsidP="00083A6B">
            <w:pPr>
              <w:spacing w:after="160"/>
              <w:cnfStyle w:val="000000100000" w:firstRow="0" w:lastRow="0" w:firstColumn="0" w:lastColumn="0" w:oddVBand="0" w:evenVBand="0" w:oddHBand="1" w:evenHBand="0" w:firstRowFirstColumn="0" w:firstRowLastColumn="0" w:lastRowFirstColumn="0" w:lastRowLastColumn="0"/>
              <w:rPr>
                <w:sz w:val="22"/>
                <w:szCs w:val="22"/>
                <w:lang w:val="nl-NL"/>
              </w:rPr>
            </w:pPr>
            <w:r w:rsidRPr="00083A6B">
              <w:rPr>
                <w:sz w:val="22"/>
                <w:szCs w:val="22"/>
                <w:lang w:val="nl-NL"/>
              </w:rPr>
              <w:t>Oost</w:t>
            </w:r>
          </w:p>
        </w:tc>
        <w:tc>
          <w:tcPr>
            <w:tcW w:w="0" w:type="auto"/>
          </w:tcPr>
          <w:p w14:paraId="497666B8" w14:textId="1B9D711E" w:rsidR="00CA75AD" w:rsidRPr="00083A6B" w:rsidRDefault="00CA75AD" w:rsidP="00083A6B">
            <w:pPr>
              <w:cnfStyle w:val="000000100000" w:firstRow="0" w:lastRow="0" w:firstColumn="0" w:lastColumn="0" w:oddVBand="0" w:evenVBand="0" w:oddHBand="1" w:evenHBand="0" w:firstRowFirstColumn="0" w:firstRowLastColumn="0" w:lastRowFirstColumn="0" w:lastRowLastColumn="0"/>
              <w:rPr>
                <w:sz w:val="22"/>
                <w:szCs w:val="22"/>
                <w:lang w:val="nl-NL"/>
              </w:rPr>
            </w:pPr>
            <w:r>
              <w:rPr>
                <w:sz w:val="22"/>
                <w:szCs w:val="22"/>
                <w:lang w:val="nl-NL"/>
              </w:rPr>
              <w:t>99.5</w:t>
            </w:r>
          </w:p>
        </w:tc>
      </w:tr>
      <w:tr w:rsidR="00CA75AD" w:rsidRPr="00083A6B" w14:paraId="6CEB8800" w14:textId="5E4F78CF" w:rsidTr="00517075">
        <w:tc>
          <w:tcPr>
            <w:cnfStyle w:val="001000000000" w:firstRow="0" w:lastRow="0" w:firstColumn="1" w:lastColumn="0" w:oddVBand="0" w:evenVBand="0" w:oddHBand="0" w:evenHBand="0" w:firstRowFirstColumn="0" w:firstRowLastColumn="0" w:lastRowFirstColumn="0" w:lastRowLastColumn="0"/>
            <w:tcW w:w="0" w:type="auto"/>
            <w:hideMark/>
          </w:tcPr>
          <w:p w14:paraId="747B057F" w14:textId="77777777" w:rsidR="00CA75AD" w:rsidRPr="00083A6B" w:rsidRDefault="00CA75AD" w:rsidP="00083A6B">
            <w:pPr>
              <w:spacing w:after="160"/>
              <w:rPr>
                <w:sz w:val="22"/>
                <w:szCs w:val="22"/>
                <w:lang w:val="nl-NL"/>
              </w:rPr>
            </w:pPr>
            <w:r w:rsidRPr="00083A6B">
              <w:rPr>
                <w:sz w:val="22"/>
                <w:szCs w:val="22"/>
                <w:lang w:val="nl-NL"/>
              </w:rPr>
              <w:t>16</w:t>
            </w:r>
          </w:p>
        </w:tc>
        <w:tc>
          <w:tcPr>
            <w:tcW w:w="3968" w:type="dxa"/>
            <w:hideMark/>
          </w:tcPr>
          <w:p w14:paraId="2E8EC855" w14:textId="77777777" w:rsidR="00CA75AD" w:rsidRPr="00083A6B" w:rsidRDefault="00CA75AD" w:rsidP="00083A6B">
            <w:pPr>
              <w:spacing w:after="160"/>
              <w:cnfStyle w:val="000000000000" w:firstRow="0" w:lastRow="0" w:firstColumn="0" w:lastColumn="0" w:oddVBand="0" w:evenVBand="0" w:oddHBand="0" w:evenHBand="0" w:firstRowFirstColumn="0" w:firstRowLastColumn="0" w:lastRowFirstColumn="0" w:lastRowLastColumn="0"/>
              <w:rPr>
                <w:sz w:val="22"/>
                <w:szCs w:val="22"/>
                <w:lang w:val="nl-NL"/>
              </w:rPr>
            </w:pPr>
            <w:r w:rsidRPr="00083A6B">
              <w:rPr>
                <w:sz w:val="22"/>
                <w:szCs w:val="22"/>
                <w:lang w:val="nl-NL"/>
              </w:rPr>
              <w:t>Hoornwijk</w:t>
            </w:r>
          </w:p>
        </w:tc>
        <w:tc>
          <w:tcPr>
            <w:tcW w:w="3144" w:type="dxa"/>
            <w:hideMark/>
          </w:tcPr>
          <w:p w14:paraId="36A82DA3" w14:textId="77777777" w:rsidR="00CA75AD" w:rsidRPr="00083A6B" w:rsidRDefault="00CA75AD" w:rsidP="00083A6B">
            <w:pPr>
              <w:spacing w:after="160"/>
              <w:cnfStyle w:val="000000000000" w:firstRow="0" w:lastRow="0" w:firstColumn="0" w:lastColumn="0" w:oddVBand="0" w:evenVBand="0" w:oddHBand="0" w:evenHBand="0" w:firstRowFirstColumn="0" w:firstRowLastColumn="0" w:lastRowFirstColumn="0" w:lastRowLastColumn="0"/>
              <w:rPr>
                <w:sz w:val="22"/>
                <w:szCs w:val="22"/>
                <w:lang w:val="nl-NL"/>
              </w:rPr>
            </w:pPr>
            <w:proofErr w:type="spellStart"/>
            <w:r w:rsidRPr="00083A6B">
              <w:rPr>
                <w:sz w:val="22"/>
                <w:szCs w:val="22"/>
                <w:lang w:val="nl-NL"/>
              </w:rPr>
              <w:t>Ypenburg</w:t>
            </w:r>
            <w:proofErr w:type="spellEnd"/>
          </w:p>
        </w:tc>
        <w:tc>
          <w:tcPr>
            <w:tcW w:w="0" w:type="auto"/>
          </w:tcPr>
          <w:p w14:paraId="29DA807B" w14:textId="7C26A96E" w:rsidR="00CA75AD" w:rsidRPr="00083A6B" w:rsidRDefault="00CA75AD" w:rsidP="00083A6B">
            <w:pPr>
              <w:cnfStyle w:val="000000000000" w:firstRow="0" w:lastRow="0" w:firstColumn="0" w:lastColumn="0" w:oddVBand="0" w:evenVBand="0" w:oddHBand="0" w:evenHBand="0" w:firstRowFirstColumn="0" w:firstRowLastColumn="0" w:lastRowFirstColumn="0" w:lastRowLastColumn="0"/>
              <w:rPr>
                <w:sz w:val="22"/>
                <w:szCs w:val="22"/>
                <w:lang w:val="nl-NL"/>
              </w:rPr>
            </w:pPr>
            <w:r>
              <w:rPr>
                <w:sz w:val="22"/>
                <w:szCs w:val="22"/>
                <w:lang w:val="nl-NL"/>
              </w:rPr>
              <w:t>99.7</w:t>
            </w:r>
          </w:p>
        </w:tc>
      </w:tr>
      <w:tr w:rsidR="00CA75AD" w:rsidRPr="00083A6B" w14:paraId="516FF892" w14:textId="3E7FBC03" w:rsidTr="005170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2CD5446" w14:textId="77777777" w:rsidR="00CA75AD" w:rsidRPr="00083A6B" w:rsidRDefault="00CA75AD" w:rsidP="00083A6B">
            <w:pPr>
              <w:spacing w:after="160"/>
              <w:rPr>
                <w:sz w:val="22"/>
                <w:szCs w:val="22"/>
                <w:lang w:val="nl-NL"/>
              </w:rPr>
            </w:pPr>
            <w:r w:rsidRPr="00083A6B">
              <w:rPr>
                <w:sz w:val="22"/>
                <w:szCs w:val="22"/>
                <w:lang w:val="nl-NL"/>
              </w:rPr>
              <w:t>17</w:t>
            </w:r>
          </w:p>
        </w:tc>
        <w:tc>
          <w:tcPr>
            <w:tcW w:w="3968" w:type="dxa"/>
            <w:hideMark/>
          </w:tcPr>
          <w:p w14:paraId="3A26C70A" w14:textId="77777777" w:rsidR="00CA75AD" w:rsidRPr="00083A6B" w:rsidRDefault="00CA75AD" w:rsidP="00083A6B">
            <w:pPr>
              <w:spacing w:after="160"/>
              <w:cnfStyle w:val="000000100000" w:firstRow="0" w:lastRow="0" w:firstColumn="0" w:lastColumn="0" w:oddVBand="0" w:evenVBand="0" w:oddHBand="1" w:evenHBand="0" w:firstRowFirstColumn="0" w:firstRowLastColumn="0" w:lastRowFirstColumn="0" w:lastRowLastColumn="0"/>
              <w:rPr>
                <w:sz w:val="22"/>
                <w:szCs w:val="22"/>
                <w:lang w:val="nl-NL"/>
              </w:rPr>
            </w:pPr>
            <w:r w:rsidRPr="00083A6B">
              <w:rPr>
                <w:sz w:val="22"/>
                <w:szCs w:val="22"/>
                <w:lang w:val="nl-NL"/>
              </w:rPr>
              <w:t xml:space="preserve">Kijkduin en </w:t>
            </w:r>
            <w:proofErr w:type="spellStart"/>
            <w:r w:rsidRPr="00083A6B">
              <w:rPr>
                <w:sz w:val="22"/>
                <w:szCs w:val="22"/>
                <w:lang w:val="nl-NL"/>
              </w:rPr>
              <w:t>Ockenburgh</w:t>
            </w:r>
            <w:proofErr w:type="spellEnd"/>
          </w:p>
        </w:tc>
        <w:tc>
          <w:tcPr>
            <w:tcW w:w="3144" w:type="dxa"/>
            <w:hideMark/>
          </w:tcPr>
          <w:p w14:paraId="7CAE9AA7" w14:textId="77777777" w:rsidR="00CA75AD" w:rsidRPr="00083A6B" w:rsidRDefault="00CA75AD" w:rsidP="00083A6B">
            <w:pPr>
              <w:spacing w:after="160"/>
              <w:cnfStyle w:val="000000100000" w:firstRow="0" w:lastRow="0" w:firstColumn="0" w:lastColumn="0" w:oddVBand="0" w:evenVBand="0" w:oddHBand="1" w:evenHBand="0" w:firstRowFirstColumn="0" w:firstRowLastColumn="0" w:lastRowFirstColumn="0" w:lastRowLastColumn="0"/>
              <w:rPr>
                <w:sz w:val="22"/>
                <w:szCs w:val="22"/>
                <w:lang w:val="nl-NL"/>
              </w:rPr>
            </w:pPr>
            <w:r w:rsidRPr="00083A6B">
              <w:rPr>
                <w:sz w:val="22"/>
                <w:szCs w:val="22"/>
                <w:lang w:val="nl-NL"/>
              </w:rPr>
              <w:t>Kijkduin</w:t>
            </w:r>
          </w:p>
        </w:tc>
        <w:tc>
          <w:tcPr>
            <w:tcW w:w="0" w:type="auto"/>
          </w:tcPr>
          <w:p w14:paraId="455C83F3" w14:textId="46897072" w:rsidR="00CA75AD" w:rsidRPr="00083A6B" w:rsidRDefault="00CA75AD" w:rsidP="00083A6B">
            <w:pPr>
              <w:cnfStyle w:val="000000100000" w:firstRow="0" w:lastRow="0" w:firstColumn="0" w:lastColumn="0" w:oddVBand="0" w:evenVBand="0" w:oddHBand="1" w:evenHBand="0" w:firstRowFirstColumn="0" w:firstRowLastColumn="0" w:lastRowFirstColumn="0" w:lastRowLastColumn="0"/>
              <w:rPr>
                <w:sz w:val="22"/>
                <w:szCs w:val="22"/>
                <w:lang w:val="nl-NL"/>
              </w:rPr>
            </w:pPr>
            <w:r>
              <w:rPr>
                <w:sz w:val="22"/>
                <w:szCs w:val="22"/>
                <w:lang w:val="nl-NL"/>
              </w:rPr>
              <w:t>99.8</w:t>
            </w:r>
          </w:p>
        </w:tc>
      </w:tr>
      <w:tr w:rsidR="00CA75AD" w:rsidRPr="00083A6B" w14:paraId="0609287D" w14:textId="093ED859" w:rsidTr="00517075">
        <w:tc>
          <w:tcPr>
            <w:cnfStyle w:val="001000000000" w:firstRow="0" w:lastRow="0" w:firstColumn="1" w:lastColumn="0" w:oddVBand="0" w:evenVBand="0" w:oddHBand="0" w:evenHBand="0" w:firstRowFirstColumn="0" w:firstRowLastColumn="0" w:lastRowFirstColumn="0" w:lastRowLastColumn="0"/>
            <w:tcW w:w="0" w:type="auto"/>
            <w:hideMark/>
          </w:tcPr>
          <w:p w14:paraId="4F9FD546" w14:textId="77777777" w:rsidR="00CA75AD" w:rsidRPr="00083A6B" w:rsidRDefault="00CA75AD" w:rsidP="00083A6B">
            <w:pPr>
              <w:spacing w:after="160"/>
              <w:rPr>
                <w:sz w:val="22"/>
                <w:szCs w:val="22"/>
                <w:lang w:val="nl-NL"/>
              </w:rPr>
            </w:pPr>
            <w:r w:rsidRPr="00083A6B">
              <w:rPr>
                <w:sz w:val="22"/>
                <w:szCs w:val="22"/>
                <w:lang w:val="nl-NL"/>
              </w:rPr>
              <w:t>18</w:t>
            </w:r>
          </w:p>
        </w:tc>
        <w:tc>
          <w:tcPr>
            <w:tcW w:w="3968" w:type="dxa"/>
            <w:hideMark/>
          </w:tcPr>
          <w:p w14:paraId="41C5CF46" w14:textId="77777777" w:rsidR="00CA75AD" w:rsidRPr="00083A6B" w:rsidRDefault="00CA75AD" w:rsidP="00083A6B">
            <w:pPr>
              <w:spacing w:after="160"/>
              <w:cnfStyle w:val="000000000000" w:firstRow="0" w:lastRow="0" w:firstColumn="0" w:lastColumn="0" w:oddVBand="0" w:evenVBand="0" w:oddHBand="0" w:evenHBand="0" w:firstRowFirstColumn="0" w:firstRowLastColumn="0" w:lastRowFirstColumn="0" w:lastRowLastColumn="0"/>
              <w:rPr>
                <w:sz w:val="22"/>
                <w:szCs w:val="22"/>
                <w:lang w:val="nl-NL"/>
              </w:rPr>
            </w:pPr>
            <w:proofErr w:type="spellStart"/>
            <w:r w:rsidRPr="00083A6B">
              <w:rPr>
                <w:sz w:val="22"/>
                <w:szCs w:val="22"/>
                <w:lang w:val="nl-NL"/>
              </w:rPr>
              <w:t>Kraayenstein</w:t>
            </w:r>
            <w:proofErr w:type="spellEnd"/>
            <w:r w:rsidRPr="00083A6B">
              <w:rPr>
                <w:sz w:val="22"/>
                <w:szCs w:val="22"/>
                <w:lang w:val="nl-NL"/>
              </w:rPr>
              <w:t xml:space="preserve"> en </w:t>
            </w:r>
            <w:proofErr w:type="spellStart"/>
            <w:r w:rsidRPr="00083A6B">
              <w:rPr>
                <w:sz w:val="22"/>
                <w:szCs w:val="22"/>
                <w:lang w:val="nl-NL"/>
              </w:rPr>
              <w:t>Vroondaal</w:t>
            </w:r>
            <w:proofErr w:type="spellEnd"/>
          </w:p>
        </w:tc>
        <w:tc>
          <w:tcPr>
            <w:tcW w:w="3144" w:type="dxa"/>
            <w:hideMark/>
          </w:tcPr>
          <w:p w14:paraId="5CAD7909" w14:textId="77777777" w:rsidR="00CA75AD" w:rsidRPr="00083A6B" w:rsidRDefault="00CA75AD" w:rsidP="00083A6B">
            <w:pPr>
              <w:spacing w:after="160"/>
              <w:cnfStyle w:val="000000000000" w:firstRow="0" w:lastRow="0" w:firstColumn="0" w:lastColumn="0" w:oddVBand="0" w:evenVBand="0" w:oddHBand="0" w:evenHBand="0" w:firstRowFirstColumn="0" w:firstRowLastColumn="0" w:lastRowFirstColumn="0" w:lastRowLastColumn="0"/>
              <w:rPr>
                <w:sz w:val="22"/>
                <w:szCs w:val="22"/>
                <w:lang w:val="nl-NL"/>
              </w:rPr>
            </w:pPr>
            <w:r w:rsidRPr="00083A6B">
              <w:rPr>
                <w:sz w:val="22"/>
                <w:szCs w:val="22"/>
                <w:lang w:val="nl-NL"/>
              </w:rPr>
              <w:t>Kijkduin</w:t>
            </w:r>
          </w:p>
        </w:tc>
        <w:tc>
          <w:tcPr>
            <w:tcW w:w="0" w:type="auto"/>
          </w:tcPr>
          <w:p w14:paraId="4AFE845B" w14:textId="72C8F6C6" w:rsidR="00CA75AD" w:rsidRPr="00083A6B" w:rsidRDefault="00CA75AD" w:rsidP="00083A6B">
            <w:pPr>
              <w:cnfStyle w:val="000000000000" w:firstRow="0" w:lastRow="0" w:firstColumn="0" w:lastColumn="0" w:oddVBand="0" w:evenVBand="0" w:oddHBand="0" w:evenHBand="0" w:firstRowFirstColumn="0" w:firstRowLastColumn="0" w:lastRowFirstColumn="0" w:lastRowLastColumn="0"/>
              <w:rPr>
                <w:sz w:val="22"/>
                <w:szCs w:val="22"/>
                <w:lang w:val="nl-NL"/>
              </w:rPr>
            </w:pPr>
            <w:r>
              <w:rPr>
                <w:sz w:val="22"/>
                <w:szCs w:val="22"/>
                <w:lang w:val="nl-NL"/>
              </w:rPr>
              <w:t>100</w:t>
            </w:r>
          </w:p>
        </w:tc>
      </w:tr>
      <w:tr w:rsidR="00CA75AD" w:rsidRPr="00083A6B" w14:paraId="0F95867B" w14:textId="21286F7A" w:rsidTr="005170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862EB33" w14:textId="77777777" w:rsidR="00CA75AD" w:rsidRPr="00083A6B" w:rsidRDefault="00CA75AD" w:rsidP="00083A6B">
            <w:pPr>
              <w:spacing w:after="160"/>
              <w:rPr>
                <w:sz w:val="22"/>
                <w:szCs w:val="22"/>
                <w:lang w:val="nl-NL"/>
              </w:rPr>
            </w:pPr>
            <w:r w:rsidRPr="00083A6B">
              <w:rPr>
                <w:sz w:val="22"/>
                <w:szCs w:val="22"/>
                <w:lang w:val="nl-NL"/>
              </w:rPr>
              <w:t>19</w:t>
            </w:r>
          </w:p>
        </w:tc>
        <w:tc>
          <w:tcPr>
            <w:tcW w:w="3968" w:type="dxa"/>
            <w:hideMark/>
          </w:tcPr>
          <w:p w14:paraId="75E5C84F" w14:textId="77777777" w:rsidR="00CA75AD" w:rsidRPr="00083A6B" w:rsidRDefault="00CA75AD" w:rsidP="00083A6B">
            <w:pPr>
              <w:spacing w:after="160"/>
              <w:cnfStyle w:val="000000100000" w:firstRow="0" w:lastRow="0" w:firstColumn="0" w:lastColumn="0" w:oddVBand="0" w:evenVBand="0" w:oddHBand="1" w:evenHBand="0" w:firstRowFirstColumn="0" w:firstRowLastColumn="0" w:lastRowFirstColumn="0" w:lastRowLastColumn="0"/>
              <w:rPr>
                <w:sz w:val="22"/>
                <w:szCs w:val="22"/>
                <w:lang w:val="nl-NL"/>
              </w:rPr>
            </w:pPr>
            <w:r w:rsidRPr="00083A6B">
              <w:rPr>
                <w:sz w:val="22"/>
                <w:szCs w:val="22"/>
                <w:lang w:val="nl-NL"/>
              </w:rPr>
              <w:t>Laakkwartier en Spoorwijk</w:t>
            </w:r>
          </w:p>
        </w:tc>
        <w:tc>
          <w:tcPr>
            <w:tcW w:w="3144" w:type="dxa"/>
            <w:hideMark/>
          </w:tcPr>
          <w:p w14:paraId="0B42752A" w14:textId="77777777" w:rsidR="00CA75AD" w:rsidRPr="00083A6B" w:rsidRDefault="00CA75AD" w:rsidP="00083A6B">
            <w:pPr>
              <w:spacing w:after="160"/>
              <w:cnfStyle w:val="000000100000" w:firstRow="0" w:lastRow="0" w:firstColumn="0" w:lastColumn="0" w:oddVBand="0" w:evenVBand="0" w:oddHBand="1" w:evenHBand="0" w:firstRowFirstColumn="0" w:firstRowLastColumn="0" w:lastRowFirstColumn="0" w:lastRowLastColumn="0"/>
              <w:rPr>
                <w:sz w:val="22"/>
                <w:szCs w:val="22"/>
                <w:lang w:val="nl-NL"/>
              </w:rPr>
            </w:pPr>
            <w:r w:rsidRPr="00083A6B">
              <w:rPr>
                <w:sz w:val="22"/>
                <w:szCs w:val="22"/>
                <w:lang w:val="nl-NL"/>
              </w:rPr>
              <w:t>Zuid</w:t>
            </w:r>
          </w:p>
        </w:tc>
        <w:tc>
          <w:tcPr>
            <w:tcW w:w="0" w:type="auto"/>
          </w:tcPr>
          <w:p w14:paraId="27495BB0" w14:textId="4F4ABCAD" w:rsidR="00CA75AD" w:rsidRPr="00083A6B" w:rsidRDefault="00CA75AD" w:rsidP="00083A6B">
            <w:pPr>
              <w:cnfStyle w:val="000000100000" w:firstRow="0" w:lastRow="0" w:firstColumn="0" w:lastColumn="0" w:oddVBand="0" w:evenVBand="0" w:oddHBand="1" w:evenHBand="0" w:firstRowFirstColumn="0" w:firstRowLastColumn="0" w:lastRowFirstColumn="0" w:lastRowLastColumn="0"/>
              <w:rPr>
                <w:sz w:val="22"/>
                <w:szCs w:val="22"/>
                <w:lang w:val="nl-NL"/>
              </w:rPr>
            </w:pPr>
            <w:r>
              <w:rPr>
                <w:sz w:val="22"/>
                <w:szCs w:val="22"/>
                <w:lang w:val="nl-NL"/>
              </w:rPr>
              <w:t>100</w:t>
            </w:r>
          </w:p>
        </w:tc>
      </w:tr>
      <w:tr w:rsidR="00CA75AD" w:rsidRPr="00083A6B" w14:paraId="49D4D243" w14:textId="444F238A" w:rsidTr="00517075">
        <w:tc>
          <w:tcPr>
            <w:cnfStyle w:val="001000000000" w:firstRow="0" w:lastRow="0" w:firstColumn="1" w:lastColumn="0" w:oddVBand="0" w:evenVBand="0" w:oddHBand="0" w:evenHBand="0" w:firstRowFirstColumn="0" w:firstRowLastColumn="0" w:lastRowFirstColumn="0" w:lastRowLastColumn="0"/>
            <w:tcW w:w="0" w:type="auto"/>
            <w:hideMark/>
          </w:tcPr>
          <w:p w14:paraId="7654D554" w14:textId="77777777" w:rsidR="00CA75AD" w:rsidRPr="00083A6B" w:rsidRDefault="00CA75AD" w:rsidP="00083A6B">
            <w:pPr>
              <w:spacing w:after="160"/>
              <w:rPr>
                <w:sz w:val="22"/>
                <w:szCs w:val="22"/>
                <w:lang w:val="nl-NL"/>
              </w:rPr>
            </w:pPr>
            <w:r w:rsidRPr="00083A6B">
              <w:rPr>
                <w:sz w:val="22"/>
                <w:szCs w:val="22"/>
                <w:lang w:val="nl-NL"/>
              </w:rPr>
              <w:t>20</w:t>
            </w:r>
          </w:p>
        </w:tc>
        <w:tc>
          <w:tcPr>
            <w:tcW w:w="3968" w:type="dxa"/>
            <w:hideMark/>
          </w:tcPr>
          <w:p w14:paraId="2F88DDA5" w14:textId="77777777" w:rsidR="00CA75AD" w:rsidRPr="00083A6B" w:rsidRDefault="00CA75AD" w:rsidP="00083A6B">
            <w:pPr>
              <w:spacing w:after="160"/>
              <w:cnfStyle w:val="000000000000" w:firstRow="0" w:lastRow="0" w:firstColumn="0" w:lastColumn="0" w:oddVBand="0" w:evenVBand="0" w:oddHBand="0" w:evenHBand="0" w:firstRowFirstColumn="0" w:firstRowLastColumn="0" w:lastRowFirstColumn="0" w:lastRowLastColumn="0"/>
              <w:rPr>
                <w:sz w:val="22"/>
                <w:szCs w:val="22"/>
                <w:lang w:val="nl-NL"/>
              </w:rPr>
            </w:pPr>
            <w:proofErr w:type="spellStart"/>
            <w:r w:rsidRPr="00083A6B">
              <w:rPr>
                <w:sz w:val="22"/>
                <w:szCs w:val="22"/>
                <w:lang w:val="nl-NL"/>
              </w:rPr>
              <w:t>Leidschenveen</w:t>
            </w:r>
            <w:proofErr w:type="spellEnd"/>
          </w:p>
        </w:tc>
        <w:tc>
          <w:tcPr>
            <w:tcW w:w="3144" w:type="dxa"/>
            <w:hideMark/>
          </w:tcPr>
          <w:p w14:paraId="30ABCC99" w14:textId="77777777" w:rsidR="00CA75AD" w:rsidRPr="00083A6B" w:rsidRDefault="00CA75AD" w:rsidP="00083A6B">
            <w:pPr>
              <w:spacing w:after="160"/>
              <w:cnfStyle w:val="000000000000" w:firstRow="0" w:lastRow="0" w:firstColumn="0" w:lastColumn="0" w:oddVBand="0" w:evenVBand="0" w:oddHBand="0" w:evenHBand="0" w:firstRowFirstColumn="0" w:firstRowLastColumn="0" w:lastRowFirstColumn="0" w:lastRowLastColumn="0"/>
              <w:rPr>
                <w:sz w:val="22"/>
                <w:szCs w:val="22"/>
                <w:lang w:val="nl-NL"/>
              </w:rPr>
            </w:pPr>
            <w:proofErr w:type="spellStart"/>
            <w:r w:rsidRPr="00083A6B">
              <w:rPr>
                <w:sz w:val="22"/>
                <w:szCs w:val="22"/>
                <w:lang w:val="nl-NL"/>
              </w:rPr>
              <w:t>Ypenburg</w:t>
            </w:r>
            <w:proofErr w:type="spellEnd"/>
          </w:p>
        </w:tc>
        <w:tc>
          <w:tcPr>
            <w:tcW w:w="0" w:type="auto"/>
          </w:tcPr>
          <w:p w14:paraId="2B132C3E" w14:textId="5413B24B" w:rsidR="00CA75AD" w:rsidRPr="00083A6B" w:rsidRDefault="00CA75AD" w:rsidP="00083A6B">
            <w:pPr>
              <w:cnfStyle w:val="000000000000" w:firstRow="0" w:lastRow="0" w:firstColumn="0" w:lastColumn="0" w:oddVBand="0" w:evenVBand="0" w:oddHBand="0" w:evenHBand="0" w:firstRowFirstColumn="0" w:firstRowLastColumn="0" w:lastRowFirstColumn="0" w:lastRowLastColumn="0"/>
              <w:rPr>
                <w:sz w:val="22"/>
                <w:szCs w:val="22"/>
                <w:lang w:val="nl-NL"/>
              </w:rPr>
            </w:pPr>
            <w:r>
              <w:rPr>
                <w:sz w:val="22"/>
                <w:szCs w:val="22"/>
                <w:lang w:val="nl-NL"/>
              </w:rPr>
              <w:t>100</w:t>
            </w:r>
          </w:p>
        </w:tc>
      </w:tr>
      <w:tr w:rsidR="00CA75AD" w:rsidRPr="00083A6B" w14:paraId="6441C65E" w14:textId="19950877" w:rsidTr="005170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4933587" w14:textId="77777777" w:rsidR="00CA75AD" w:rsidRPr="00083A6B" w:rsidRDefault="00CA75AD" w:rsidP="00083A6B">
            <w:pPr>
              <w:spacing w:after="160"/>
              <w:rPr>
                <w:sz w:val="22"/>
                <w:szCs w:val="22"/>
                <w:lang w:val="nl-NL"/>
              </w:rPr>
            </w:pPr>
            <w:r w:rsidRPr="00083A6B">
              <w:rPr>
                <w:sz w:val="22"/>
                <w:szCs w:val="22"/>
                <w:lang w:val="nl-NL"/>
              </w:rPr>
              <w:t>21</w:t>
            </w:r>
          </w:p>
        </w:tc>
        <w:tc>
          <w:tcPr>
            <w:tcW w:w="3968" w:type="dxa"/>
            <w:hideMark/>
          </w:tcPr>
          <w:p w14:paraId="1E791FB6" w14:textId="77777777" w:rsidR="00CA75AD" w:rsidRPr="00083A6B" w:rsidRDefault="00CA75AD" w:rsidP="00083A6B">
            <w:pPr>
              <w:spacing w:after="160"/>
              <w:cnfStyle w:val="000000100000" w:firstRow="0" w:lastRow="0" w:firstColumn="0" w:lastColumn="0" w:oddVBand="0" w:evenVBand="0" w:oddHBand="1" w:evenHBand="0" w:firstRowFirstColumn="0" w:firstRowLastColumn="0" w:lastRowFirstColumn="0" w:lastRowLastColumn="0"/>
              <w:rPr>
                <w:sz w:val="22"/>
                <w:szCs w:val="22"/>
                <w:lang w:val="nl-NL"/>
              </w:rPr>
            </w:pPr>
            <w:r w:rsidRPr="00083A6B">
              <w:rPr>
                <w:sz w:val="22"/>
                <w:szCs w:val="22"/>
                <w:lang w:val="nl-NL"/>
              </w:rPr>
              <w:t>Leyenburg</w:t>
            </w:r>
          </w:p>
        </w:tc>
        <w:tc>
          <w:tcPr>
            <w:tcW w:w="3144" w:type="dxa"/>
            <w:hideMark/>
          </w:tcPr>
          <w:p w14:paraId="27C24E47" w14:textId="77777777" w:rsidR="00CA75AD" w:rsidRPr="00083A6B" w:rsidRDefault="00CA75AD" w:rsidP="00083A6B">
            <w:pPr>
              <w:spacing w:after="160"/>
              <w:cnfStyle w:val="000000100000" w:firstRow="0" w:lastRow="0" w:firstColumn="0" w:lastColumn="0" w:oddVBand="0" w:evenVBand="0" w:oddHBand="1" w:evenHBand="0" w:firstRowFirstColumn="0" w:firstRowLastColumn="0" w:lastRowFirstColumn="0" w:lastRowLastColumn="0"/>
              <w:rPr>
                <w:sz w:val="22"/>
                <w:szCs w:val="22"/>
                <w:lang w:val="nl-NL"/>
              </w:rPr>
            </w:pPr>
            <w:r w:rsidRPr="00083A6B">
              <w:rPr>
                <w:sz w:val="22"/>
                <w:szCs w:val="22"/>
                <w:lang w:val="nl-NL"/>
              </w:rPr>
              <w:t>West</w:t>
            </w:r>
          </w:p>
        </w:tc>
        <w:tc>
          <w:tcPr>
            <w:tcW w:w="0" w:type="auto"/>
          </w:tcPr>
          <w:p w14:paraId="05726AB7" w14:textId="419C1BFB" w:rsidR="00CA75AD" w:rsidRPr="00083A6B" w:rsidRDefault="00CA75AD" w:rsidP="00083A6B">
            <w:pPr>
              <w:cnfStyle w:val="000000100000" w:firstRow="0" w:lastRow="0" w:firstColumn="0" w:lastColumn="0" w:oddVBand="0" w:evenVBand="0" w:oddHBand="1" w:evenHBand="0" w:firstRowFirstColumn="0" w:firstRowLastColumn="0" w:lastRowFirstColumn="0" w:lastRowLastColumn="0"/>
              <w:rPr>
                <w:sz w:val="22"/>
                <w:szCs w:val="22"/>
                <w:lang w:val="nl-NL"/>
              </w:rPr>
            </w:pPr>
            <w:r>
              <w:rPr>
                <w:sz w:val="22"/>
                <w:szCs w:val="22"/>
                <w:lang w:val="nl-NL"/>
              </w:rPr>
              <w:t>70.5</w:t>
            </w:r>
          </w:p>
        </w:tc>
      </w:tr>
      <w:tr w:rsidR="00CA75AD" w:rsidRPr="00083A6B" w14:paraId="56435BB8" w14:textId="1174ABC6" w:rsidTr="00517075">
        <w:tc>
          <w:tcPr>
            <w:cnfStyle w:val="001000000000" w:firstRow="0" w:lastRow="0" w:firstColumn="1" w:lastColumn="0" w:oddVBand="0" w:evenVBand="0" w:oddHBand="0" w:evenHBand="0" w:firstRowFirstColumn="0" w:firstRowLastColumn="0" w:lastRowFirstColumn="0" w:lastRowLastColumn="0"/>
            <w:tcW w:w="0" w:type="auto"/>
            <w:hideMark/>
          </w:tcPr>
          <w:p w14:paraId="4A63F66A" w14:textId="77777777" w:rsidR="00CA75AD" w:rsidRPr="00083A6B" w:rsidRDefault="00CA75AD" w:rsidP="00083A6B">
            <w:pPr>
              <w:spacing w:after="160"/>
              <w:rPr>
                <w:sz w:val="22"/>
                <w:szCs w:val="22"/>
                <w:lang w:val="nl-NL"/>
              </w:rPr>
            </w:pPr>
            <w:r w:rsidRPr="00083A6B">
              <w:rPr>
                <w:sz w:val="22"/>
                <w:szCs w:val="22"/>
                <w:lang w:val="nl-NL"/>
              </w:rPr>
              <w:t>22</w:t>
            </w:r>
          </w:p>
        </w:tc>
        <w:tc>
          <w:tcPr>
            <w:tcW w:w="3968" w:type="dxa"/>
            <w:hideMark/>
          </w:tcPr>
          <w:p w14:paraId="77F11A6B" w14:textId="77777777" w:rsidR="00CA75AD" w:rsidRPr="00083A6B" w:rsidRDefault="00CA75AD" w:rsidP="00083A6B">
            <w:pPr>
              <w:spacing w:after="160"/>
              <w:cnfStyle w:val="000000000000" w:firstRow="0" w:lastRow="0" w:firstColumn="0" w:lastColumn="0" w:oddVBand="0" w:evenVBand="0" w:oddHBand="0" w:evenHBand="0" w:firstRowFirstColumn="0" w:firstRowLastColumn="0" w:lastRowFirstColumn="0" w:lastRowLastColumn="0"/>
              <w:rPr>
                <w:sz w:val="22"/>
                <w:szCs w:val="22"/>
                <w:lang w:val="nl-NL"/>
              </w:rPr>
            </w:pPr>
            <w:r w:rsidRPr="00083A6B">
              <w:rPr>
                <w:sz w:val="22"/>
                <w:szCs w:val="22"/>
                <w:lang w:val="nl-NL"/>
              </w:rPr>
              <w:t>Loosduinen</w:t>
            </w:r>
          </w:p>
        </w:tc>
        <w:tc>
          <w:tcPr>
            <w:tcW w:w="3144" w:type="dxa"/>
            <w:hideMark/>
          </w:tcPr>
          <w:p w14:paraId="778F79DF" w14:textId="77777777" w:rsidR="00CA75AD" w:rsidRPr="00083A6B" w:rsidRDefault="00CA75AD" w:rsidP="00083A6B">
            <w:pPr>
              <w:spacing w:after="160"/>
              <w:cnfStyle w:val="000000000000" w:firstRow="0" w:lastRow="0" w:firstColumn="0" w:lastColumn="0" w:oddVBand="0" w:evenVBand="0" w:oddHBand="0" w:evenHBand="0" w:firstRowFirstColumn="0" w:firstRowLastColumn="0" w:lastRowFirstColumn="0" w:lastRowLastColumn="0"/>
              <w:rPr>
                <w:sz w:val="22"/>
                <w:szCs w:val="22"/>
                <w:lang w:val="nl-NL"/>
              </w:rPr>
            </w:pPr>
            <w:r w:rsidRPr="00083A6B">
              <w:rPr>
                <w:sz w:val="22"/>
                <w:szCs w:val="22"/>
                <w:lang w:val="nl-NL"/>
              </w:rPr>
              <w:t>Kijkduin</w:t>
            </w:r>
          </w:p>
        </w:tc>
        <w:tc>
          <w:tcPr>
            <w:tcW w:w="0" w:type="auto"/>
          </w:tcPr>
          <w:p w14:paraId="43EE94BC" w14:textId="48EB480F" w:rsidR="00CA75AD" w:rsidRPr="00083A6B" w:rsidRDefault="00CA75AD" w:rsidP="00083A6B">
            <w:pPr>
              <w:cnfStyle w:val="000000000000" w:firstRow="0" w:lastRow="0" w:firstColumn="0" w:lastColumn="0" w:oddVBand="0" w:evenVBand="0" w:oddHBand="0" w:evenHBand="0" w:firstRowFirstColumn="0" w:firstRowLastColumn="0" w:lastRowFirstColumn="0" w:lastRowLastColumn="0"/>
              <w:rPr>
                <w:sz w:val="22"/>
                <w:szCs w:val="22"/>
                <w:lang w:val="nl-NL"/>
              </w:rPr>
            </w:pPr>
            <w:r>
              <w:rPr>
                <w:sz w:val="22"/>
                <w:szCs w:val="22"/>
                <w:lang w:val="nl-NL"/>
              </w:rPr>
              <w:t>72.4</w:t>
            </w:r>
          </w:p>
        </w:tc>
      </w:tr>
      <w:tr w:rsidR="00CA75AD" w:rsidRPr="00083A6B" w14:paraId="690B9267" w14:textId="32CCC6EA" w:rsidTr="005170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122777C" w14:textId="77777777" w:rsidR="00CA75AD" w:rsidRPr="00083A6B" w:rsidRDefault="00CA75AD" w:rsidP="00083A6B">
            <w:pPr>
              <w:spacing w:after="160"/>
              <w:rPr>
                <w:sz w:val="22"/>
                <w:szCs w:val="22"/>
                <w:lang w:val="nl-NL"/>
              </w:rPr>
            </w:pPr>
            <w:r w:rsidRPr="00083A6B">
              <w:rPr>
                <w:sz w:val="22"/>
                <w:szCs w:val="22"/>
                <w:lang w:val="nl-NL"/>
              </w:rPr>
              <w:lastRenderedPageBreak/>
              <w:t>23</w:t>
            </w:r>
          </w:p>
        </w:tc>
        <w:tc>
          <w:tcPr>
            <w:tcW w:w="3968" w:type="dxa"/>
            <w:hideMark/>
          </w:tcPr>
          <w:p w14:paraId="524EC17D" w14:textId="77777777" w:rsidR="00CA75AD" w:rsidRPr="00083A6B" w:rsidRDefault="00CA75AD" w:rsidP="00083A6B">
            <w:pPr>
              <w:spacing w:after="160"/>
              <w:cnfStyle w:val="000000100000" w:firstRow="0" w:lastRow="0" w:firstColumn="0" w:lastColumn="0" w:oddVBand="0" w:evenVBand="0" w:oddHBand="1" w:evenHBand="0" w:firstRowFirstColumn="0" w:firstRowLastColumn="0" w:lastRowFirstColumn="0" w:lastRowLastColumn="0"/>
              <w:rPr>
                <w:sz w:val="22"/>
                <w:szCs w:val="22"/>
                <w:lang w:val="nl-NL"/>
              </w:rPr>
            </w:pPr>
            <w:r w:rsidRPr="00083A6B">
              <w:rPr>
                <w:sz w:val="22"/>
                <w:szCs w:val="22"/>
                <w:lang w:val="nl-NL"/>
              </w:rPr>
              <w:t xml:space="preserve">Mariahoeve en </w:t>
            </w:r>
            <w:proofErr w:type="spellStart"/>
            <w:r w:rsidRPr="00083A6B">
              <w:rPr>
                <w:sz w:val="22"/>
                <w:szCs w:val="22"/>
                <w:lang w:val="nl-NL"/>
              </w:rPr>
              <w:t>Marlot</w:t>
            </w:r>
            <w:proofErr w:type="spellEnd"/>
          </w:p>
        </w:tc>
        <w:tc>
          <w:tcPr>
            <w:tcW w:w="3144" w:type="dxa"/>
            <w:hideMark/>
          </w:tcPr>
          <w:p w14:paraId="3261B28D" w14:textId="77777777" w:rsidR="00CA75AD" w:rsidRPr="00083A6B" w:rsidRDefault="00CA75AD" w:rsidP="00083A6B">
            <w:pPr>
              <w:spacing w:after="160"/>
              <w:cnfStyle w:val="000000100000" w:firstRow="0" w:lastRow="0" w:firstColumn="0" w:lastColumn="0" w:oddVBand="0" w:evenVBand="0" w:oddHBand="1" w:evenHBand="0" w:firstRowFirstColumn="0" w:firstRowLastColumn="0" w:lastRowFirstColumn="0" w:lastRowLastColumn="0"/>
              <w:rPr>
                <w:sz w:val="22"/>
                <w:szCs w:val="22"/>
                <w:lang w:val="nl-NL"/>
              </w:rPr>
            </w:pPr>
            <w:r w:rsidRPr="00083A6B">
              <w:rPr>
                <w:sz w:val="22"/>
                <w:szCs w:val="22"/>
                <w:lang w:val="nl-NL"/>
              </w:rPr>
              <w:t>Oost</w:t>
            </w:r>
          </w:p>
        </w:tc>
        <w:tc>
          <w:tcPr>
            <w:tcW w:w="0" w:type="auto"/>
          </w:tcPr>
          <w:p w14:paraId="74F7D7F2" w14:textId="31422531" w:rsidR="00CA75AD" w:rsidRPr="00083A6B" w:rsidRDefault="00CA75AD" w:rsidP="00083A6B">
            <w:pPr>
              <w:cnfStyle w:val="000000100000" w:firstRow="0" w:lastRow="0" w:firstColumn="0" w:lastColumn="0" w:oddVBand="0" w:evenVBand="0" w:oddHBand="1" w:evenHBand="0" w:firstRowFirstColumn="0" w:firstRowLastColumn="0" w:lastRowFirstColumn="0" w:lastRowLastColumn="0"/>
              <w:rPr>
                <w:sz w:val="22"/>
                <w:szCs w:val="22"/>
                <w:lang w:val="nl-NL"/>
              </w:rPr>
            </w:pPr>
            <w:r>
              <w:rPr>
                <w:sz w:val="22"/>
                <w:szCs w:val="22"/>
                <w:lang w:val="nl-NL"/>
              </w:rPr>
              <w:t>100</w:t>
            </w:r>
          </w:p>
        </w:tc>
      </w:tr>
      <w:tr w:rsidR="00CA75AD" w:rsidRPr="00083A6B" w14:paraId="49CE05E1" w14:textId="6324500E" w:rsidTr="00517075">
        <w:tc>
          <w:tcPr>
            <w:cnfStyle w:val="001000000000" w:firstRow="0" w:lastRow="0" w:firstColumn="1" w:lastColumn="0" w:oddVBand="0" w:evenVBand="0" w:oddHBand="0" w:evenHBand="0" w:firstRowFirstColumn="0" w:firstRowLastColumn="0" w:lastRowFirstColumn="0" w:lastRowLastColumn="0"/>
            <w:tcW w:w="0" w:type="auto"/>
            <w:hideMark/>
          </w:tcPr>
          <w:p w14:paraId="7BFC68AF" w14:textId="77777777" w:rsidR="00CA75AD" w:rsidRPr="00083A6B" w:rsidRDefault="00CA75AD" w:rsidP="00083A6B">
            <w:pPr>
              <w:spacing w:after="160"/>
              <w:rPr>
                <w:sz w:val="22"/>
                <w:szCs w:val="22"/>
                <w:lang w:val="nl-NL"/>
              </w:rPr>
            </w:pPr>
            <w:r w:rsidRPr="00083A6B">
              <w:rPr>
                <w:sz w:val="22"/>
                <w:szCs w:val="22"/>
                <w:lang w:val="nl-NL"/>
              </w:rPr>
              <w:t>24</w:t>
            </w:r>
          </w:p>
        </w:tc>
        <w:tc>
          <w:tcPr>
            <w:tcW w:w="3968" w:type="dxa"/>
            <w:hideMark/>
          </w:tcPr>
          <w:p w14:paraId="1D48F7AA" w14:textId="77777777" w:rsidR="00CA75AD" w:rsidRPr="00083A6B" w:rsidRDefault="00CA75AD" w:rsidP="00083A6B">
            <w:pPr>
              <w:spacing w:after="160"/>
              <w:cnfStyle w:val="000000000000" w:firstRow="0" w:lastRow="0" w:firstColumn="0" w:lastColumn="0" w:oddVBand="0" w:evenVBand="0" w:oddHBand="0" w:evenHBand="0" w:firstRowFirstColumn="0" w:firstRowLastColumn="0" w:lastRowFirstColumn="0" w:lastRowLastColumn="0"/>
              <w:rPr>
                <w:sz w:val="22"/>
                <w:szCs w:val="22"/>
                <w:lang w:val="nl-NL"/>
              </w:rPr>
            </w:pPr>
            <w:r w:rsidRPr="00083A6B">
              <w:rPr>
                <w:sz w:val="22"/>
                <w:szCs w:val="22"/>
                <w:lang w:val="nl-NL"/>
              </w:rPr>
              <w:t>Moerwijk</w:t>
            </w:r>
          </w:p>
        </w:tc>
        <w:tc>
          <w:tcPr>
            <w:tcW w:w="3144" w:type="dxa"/>
            <w:hideMark/>
          </w:tcPr>
          <w:p w14:paraId="1351F26D" w14:textId="77777777" w:rsidR="00CA75AD" w:rsidRPr="00083A6B" w:rsidRDefault="00CA75AD" w:rsidP="00083A6B">
            <w:pPr>
              <w:spacing w:after="160"/>
              <w:cnfStyle w:val="000000000000" w:firstRow="0" w:lastRow="0" w:firstColumn="0" w:lastColumn="0" w:oddVBand="0" w:evenVBand="0" w:oddHBand="0" w:evenHBand="0" w:firstRowFirstColumn="0" w:firstRowLastColumn="0" w:lastRowFirstColumn="0" w:lastRowLastColumn="0"/>
              <w:rPr>
                <w:sz w:val="22"/>
                <w:szCs w:val="22"/>
                <w:lang w:val="nl-NL"/>
              </w:rPr>
            </w:pPr>
            <w:r w:rsidRPr="00083A6B">
              <w:rPr>
                <w:sz w:val="22"/>
                <w:szCs w:val="22"/>
                <w:lang w:val="nl-NL"/>
              </w:rPr>
              <w:t>Zuid</w:t>
            </w:r>
          </w:p>
        </w:tc>
        <w:tc>
          <w:tcPr>
            <w:tcW w:w="0" w:type="auto"/>
          </w:tcPr>
          <w:p w14:paraId="03200DB8" w14:textId="0B75FE48" w:rsidR="00CA75AD" w:rsidRPr="00083A6B" w:rsidRDefault="00CA75AD" w:rsidP="00083A6B">
            <w:pPr>
              <w:cnfStyle w:val="000000000000" w:firstRow="0" w:lastRow="0" w:firstColumn="0" w:lastColumn="0" w:oddVBand="0" w:evenVBand="0" w:oddHBand="0" w:evenHBand="0" w:firstRowFirstColumn="0" w:firstRowLastColumn="0" w:lastRowFirstColumn="0" w:lastRowLastColumn="0"/>
              <w:rPr>
                <w:sz w:val="22"/>
                <w:szCs w:val="22"/>
                <w:lang w:val="nl-NL"/>
              </w:rPr>
            </w:pPr>
            <w:r>
              <w:rPr>
                <w:sz w:val="22"/>
                <w:szCs w:val="22"/>
                <w:lang w:val="nl-NL"/>
              </w:rPr>
              <w:t>99.5</w:t>
            </w:r>
          </w:p>
        </w:tc>
      </w:tr>
      <w:tr w:rsidR="00CA75AD" w:rsidRPr="00083A6B" w14:paraId="71D78FD3" w14:textId="7FBAFD25" w:rsidTr="005170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FC4711C" w14:textId="77777777" w:rsidR="00CA75AD" w:rsidRPr="00083A6B" w:rsidRDefault="00CA75AD" w:rsidP="00083A6B">
            <w:pPr>
              <w:spacing w:after="160"/>
              <w:rPr>
                <w:sz w:val="22"/>
                <w:szCs w:val="22"/>
                <w:lang w:val="nl-NL"/>
              </w:rPr>
            </w:pPr>
            <w:r w:rsidRPr="00083A6B">
              <w:rPr>
                <w:sz w:val="22"/>
                <w:szCs w:val="22"/>
                <w:lang w:val="nl-NL"/>
              </w:rPr>
              <w:t>25</w:t>
            </w:r>
          </w:p>
        </w:tc>
        <w:tc>
          <w:tcPr>
            <w:tcW w:w="3968" w:type="dxa"/>
            <w:hideMark/>
          </w:tcPr>
          <w:p w14:paraId="2E34405A" w14:textId="77777777" w:rsidR="00CA75AD" w:rsidRPr="00083A6B" w:rsidRDefault="00CA75AD" w:rsidP="00083A6B">
            <w:pPr>
              <w:spacing w:after="160"/>
              <w:cnfStyle w:val="000000100000" w:firstRow="0" w:lastRow="0" w:firstColumn="0" w:lastColumn="0" w:oddVBand="0" w:evenVBand="0" w:oddHBand="1" w:evenHBand="0" w:firstRowFirstColumn="0" w:firstRowLastColumn="0" w:lastRowFirstColumn="0" w:lastRowLastColumn="0"/>
              <w:rPr>
                <w:sz w:val="22"/>
                <w:szCs w:val="22"/>
                <w:lang w:val="nl-NL"/>
              </w:rPr>
            </w:pPr>
            <w:r w:rsidRPr="00083A6B">
              <w:rPr>
                <w:sz w:val="22"/>
                <w:szCs w:val="22"/>
                <w:lang w:val="nl-NL"/>
              </w:rPr>
              <w:t>Morgenstond</w:t>
            </w:r>
          </w:p>
        </w:tc>
        <w:tc>
          <w:tcPr>
            <w:tcW w:w="3144" w:type="dxa"/>
            <w:hideMark/>
          </w:tcPr>
          <w:p w14:paraId="259575DE" w14:textId="77777777" w:rsidR="00CA75AD" w:rsidRPr="00083A6B" w:rsidRDefault="00CA75AD" w:rsidP="00083A6B">
            <w:pPr>
              <w:spacing w:after="160"/>
              <w:cnfStyle w:val="000000100000" w:firstRow="0" w:lastRow="0" w:firstColumn="0" w:lastColumn="0" w:oddVBand="0" w:evenVBand="0" w:oddHBand="1" w:evenHBand="0" w:firstRowFirstColumn="0" w:firstRowLastColumn="0" w:lastRowFirstColumn="0" w:lastRowLastColumn="0"/>
              <w:rPr>
                <w:sz w:val="22"/>
                <w:szCs w:val="22"/>
                <w:lang w:val="nl-NL"/>
              </w:rPr>
            </w:pPr>
            <w:proofErr w:type="spellStart"/>
            <w:r w:rsidRPr="00083A6B">
              <w:rPr>
                <w:sz w:val="22"/>
                <w:szCs w:val="22"/>
                <w:lang w:val="nl-NL"/>
              </w:rPr>
              <w:t>Escamp</w:t>
            </w:r>
            <w:proofErr w:type="spellEnd"/>
          </w:p>
        </w:tc>
        <w:tc>
          <w:tcPr>
            <w:tcW w:w="0" w:type="auto"/>
          </w:tcPr>
          <w:p w14:paraId="438E6237" w14:textId="26097908" w:rsidR="00CA75AD" w:rsidRPr="00083A6B" w:rsidRDefault="00CA75AD" w:rsidP="00083A6B">
            <w:pPr>
              <w:cnfStyle w:val="000000100000" w:firstRow="0" w:lastRow="0" w:firstColumn="0" w:lastColumn="0" w:oddVBand="0" w:evenVBand="0" w:oddHBand="1" w:evenHBand="0" w:firstRowFirstColumn="0" w:firstRowLastColumn="0" w:lastRowFirstColumn="0" w:lastRowLastColumn="0"/>
              <w:rPr>
                <w:sz w:val="22"/>
                <w:szCs w:val="22"/>
                <w:lang w:val="nl-NL"/>
              </w:rPr>
            </w:pPr>
            <w:r>
              <w:rPr>
                <w:sz w:val="22"/>
                <w:szCs w:val="22"/>
                <w:lang w:val="nl-NL"/>
              </w:rPr>
              <w:t>88.2</w:t>
            </w:r>
          </w:p>
        </w:tc>
      </w:tr>
      <w:tr w:rsidR="00CA75AD" w:rsidRPr="00083A6B" w14:paraId="3DA24464" w14:textId="485AA66E" w:rsidTr="00517075">
        <w:tc>
          <w:tcPr>
            <w:cnfStyle w:val="001000000000" w:firstRow="0" w:lastRow="0" w:firstColumn="1" w:lastColumn="0" w:oddVBand="0" w:evenVBand="0" w:oddHBand="0" w:evenHBand="0" w:firstRowFirstColumn="0" w:firstRowLastColumn="0" w:lastRowFirstColumn="0" w:lastRowLastColumn="0"/>
            <w:tcW w:w="0" w:type="auto"/>
            <w:hideMark/>
          </w:tcPr>
          <w:p w14:paraId="75B58B1C" w14:textId="77777777" w:rsidR="00CA75AD" w:rsidRPr="00083A6B" w:rsidRDefault="00CA75AD" w:rsidP="00083A6B">
            <w:pPr>
              <w:spacing w:after="160"/>
              <w:rPr>
                <w:sz w:val="22"/>
                <w:szCs w:val="22"/>
                <w:lang w:val="nl-NL"/>
              </w:rPr>
            </w:pPr>
            <w:r w:rsidRPr="00083A6B">
              <w:rPr>
                <w:sz w:val="22"/>
                <w:szCs w:val="22"/>
                <w:lang w:val="nl-NL"/>
              </w:rPr>
              <w:t>26</w:t>
            </w:r>
          </w:p>
        </w:tc>
        <w:tc>
          <w:tcPr>
            <w:tcW w:w="3968" w:type="dxa"/>
            <w:hideMark/>
          </w:tcPr>
          <w:p w14:paraId="50A69BF2" w14:textId="77777777" w:rsidR="00CA75AD" w:rsidRPr="00083A6B" w:rsidRDefault="00CA75AD" w:rsidP="00083A6B">
            <w:pPr>
              <w:spacing w:after="160"/>
              <w:cnfStyle w:val="000000000000" w:firstRow="0" w:lastRow="0" w:firstColumn="0" w:lastColumn="0" w:oddVBand="0" w:evenVBand="0" w:oddHBand="0" w:evenHBand="0" w:firstRowFirstColumn="0" w:firstRowLastColumn="0" w:lastRowFirstColumn="0" w:lastRowLastColumn="0"/>
              <w:rPr>
                <w:sz w:val="22"/>
                <w:szCs w:val="22"/>
                <w:lang w:val="nl-NL"/>
              </w:rPr>
            </w:pPr>
            <w:r w:rsidRPr="00083A6B">
              <w:rPr>
                <w:sz w:val="22"/>
                <w:szCs w:val="22"/>
                <w:lang w:val="nl-NL"/>
              </w:rPr>
              <w:t>Oostduinen</w:t>
            </w:r>
          </w:p>
        </w:tc>
        <w:tc>
          <w:tcPr>
            <w:tcW w:w="3144" w:type="dxa"/>
            <w:hideMark/>
          </w:tcPr>
          <w:p w14:paraId="22B9669C" w14:textId="77777777" w:rsidR="00CA75AD" w:rsidRPr="00083A6B" w:rsidRDefault="00CA75AD" w:rsidP="00083A6B">
            <w:pPr>
              <w:spacing w:after="160"/>
              <w:cnfStyle w:val="000000000000" w:firstRow="0" w:lastRow="0" w:firstColumn="0" w:lastColumn="0" w:oddVBand="0" w:evenVBand="0" w:oddHBand="0" w:evenHBand="0" w:firstRowFirstColumn="0" w:firstRowLastColumn="0" w:lastRowFirstColumn="0" w:lastRowLastColumn="0"/>
              <w:rPr>
                <w:sz w:val="22"/>
                <w:szCs w:val="22"/>
                <w:lang w:val="nl-NL"/>
              </w:rPr>
            </w:pPr>
            <w:r w:rsidRPr="00083A6B">
              <w:rPr>
                <w:sz w:val="22"/>
                <w:szCs w:val="22"/>
                <w:lang w:val="nl-NL"/>
              </w:rPr>
              <w:t>Oost</w:t>
            </w:r>
          </w:p>
        </w:tc>
        <w:tc>
          <w:tcPr>
            <w:tcW w:w="0" w:type="auto"/>
          </w:tcPr>
          <w:p w14:paraId="58AFAA9E" w14:textId="205712EE" w:rsidR="00CA75AD" w:rsidRPr="00083A6B" w:rsidRDefault="00CA75AD" w:rsidP="00083A6B">
            <w:pPr>
              <w:cnfStyle w:val="000000000000" w:firstRow="0" w:lastRow="0" w:firstColumn="0" w:lastColumn="0" w:oddVBand="0" w:evenVBand="0" w:oddHBand="0" w:evenHBand="0" w:firstRowFirstColumn="0" w:firstRowLastColumn="0" w:lastRowFirstColumn="0" w:lastRowLastColumn="0"/>
              <w:rPr>
                <w:sz w:val="22"/>
                <w:szCs w:val="22"/>
                <w:lang w:val="nl-NL"/>
              </w:rPr>
            </w:pPr>
            <w:r>
              <w:rPr>
                <w:sz w:val="22"/>
                <w:szCs w:val="22"/>
                <w:lang w:val="nl-NL"/>
              </w:rPr>
              <w:t>73.2</w:t>
            </w:r>
          </w:p>
        </w:tc>
      </w:tr>
      <w:tr w:rsidR="00CA75AD" w:rsidRPr="00083A6B" w14:paraId="6A4FF15A" w14:textId="66315560" w:rsidTr="005170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5268261" w14:textId="77777777" w:rsidR="00CA75AD" w:rsidRPr="00083A6B" w:rsidRDefault="00CA75AD" w:rsidP="00083A6B">
            <w:pPr>
              <w:spacing w:after="160"/>
              <w:rPr>
                <w:sz w:val="22"/>
                <w:szCs w:val="22"/>
                <w:lang w:val="nl-NL"/>
              </w:rPr>
            </w:pPr>
            <w:r w:rsidRPr="00083A6B">
              <w:rPr>
                <w:sz w:val="22"/>
                <w:szCs w:val="22"/>
                <w:lang w:val="nl-NL"/>
              </w:rPr>
              <w:t>27</w:t>
            </w:r>
          </w:p>
        </w:tc>
        <w:tc>
          <w:tcPr>
            <w:tcW w:w="3968" w:type="dxa"/>
            <w:hideMark/>
          </w:tcPr>
          <w:p w14:paraId="016472BF" w14:textId="77777777" w:rsidR="00CA75AD" w:rsidRPr="00083A6B" w:rsidRDefault="00CA75AD" w:rsidP="00083A6B">
            <w:pPr>
              <w:spacing w:after="160"/>
              <w:cnfStyle w:val="000000100000" w:firstRow="0" w:lastRow="0" w:firstColumn="0" w:lastColumn="0" w:oddVBand="0" w:evenVBand="0" w:oddHBand="1" w:evenHBand="0" w:firstRowFirstColumn="0" w:firstRowLastColumn="0" w:lastRowFirstColumn="0" w:lastRowLastColumn="0"/>
              <w:rPr>
                <w:sz w:val="22"/>
                <w:szCs w:val="22"/>
                <w:lang w:val="nl-NL"/>
              </w:rPr>
            </w:pPr>
            <w:proofErr w:type="spellStart"/>
            <w:r w:rsidRPr="00083A6B">
              <w:rPr>
                <w:sz w:val="22"/>
                <w:szCs w:val="22"/>
                <w:lang w:val="nl-NL"/>
              </w:rPr>
              <w:t>Regentessekwartier</w:t>
            </w:r>
            <w:proofErr w:type="spellEnd"/>
          </w:p>
        </w:tc>
        <w:tc>
          <w:tcPr>
            <w:tcW w:w="3144" w:type="dxa"/>
            <w:hideMark/>
          </w:tcPr>
          <w:p w14:paraId="0592C303" w14:textId="77777777" w:rsidR="00CA75AD" w:rsidRPr="00083A6B" w:rsidRDefault="00CA75AD" w:rsidP="00083A6B">
            <w:pPr>
              <w:spacing w:after="160"/>
              <w:cnfStyle w:val="000000100000" w:firstRow="0" w:lastRow="0" w:firstColumn="0" w:lastColumn="0" w:oddVBand="0" w:evenVBand="0" w:oddHBand="1" w:evenHBand="0" w:firstRowFirstColumn="0" w:firstRowLastColumn="0" w:lastRowFirstColumn="0" w:lastRowLastColumn="0"/>
              <w:rPr>
                <w:sz w:val="22"/>
                <w:szCs w:val="22"/>
                <w:lang w:val="nl-NL"/>
              </w:rPr>
            </w:pPr>
            <w:r w:rsidRPr="00083A6B">
              <w:rPr>
                <w:sz w:val="22"/>
                <w:szCs w:val="22"/>
                <w:lang w:val="nl-NL"/>
              </w:rPr>
              <w:t>West</w:t>
            </w:r>
          </w:p>
        </w:tc>
        <w:tc>
          <w:tcPr>
            <w:tcW w:w="0" w:type="auto"/>
          </w:tcPr>
          <w:p w14:paraId="0DA525E2" w14:textId="3568BCE9" w:rsidR="00CA75AD" w:rsidRPr="00083A6B" w:rsidRDefault="00CA75AD" w:rsidP="00083A6B">
            <w:pPr>
              <w:cnfStyle w:val="000000100000" w:firstRow="0" w:lastRow="0" w:firstColumn="0" w:lastColumn="0" w:oddVBand="0" w:evenVBand="0" w:oddHBand="1" w:evenHBand="0" w:firstRowFirstColumn="0" w:firstRowLastColumn="0" w:lastRowFirstColumn="0" w:lastRowLastColumn="0"/>
              <w:rPr>
                <w:sz w:val="22"/>
                <w:szCs w:val="22"/>
                <w:lang w:val="nl-NL"/>
              </w:rPr>
            </w:pPr>
            <w:r>
              <w:rPr>
                <w:sz w:val="22"/>
                <w:szCs w:val="22"/>
                <w:lang w:val="nl-NL"/>
              </w:rPr>
              <w:t>72.6</w:t>
            </w:r>
          </w:p>
        </w:tc>
      </w:tr>
      <w:tr w:rsidR="00CA75AD" w:rsidRPr="00083A6B" w14:paraId="6961DB22" w14:textId="13AB190F" w:rsidTr="00517075">
        <w:tc>
          <w:tcPr>
            <w:cnfStyle w:val="001000000000" w:firstRow="0" w:lastRow="0" w:firstColumn="1" w:lastColumn="0" w:oddVBand="0" w:evenVBand="0" w:oddHBand="0" w:evenHBand="0" w:firstRowFirstColumn="0" w:firstRowLastColumn="0" w:lastRowFirstColumn="0" w:lastRowLastColumn="0"/>
            <w:tcW w:w="0" w:type="auto"/>
            <w:hideMark/>
          </w:tcPr>
          <w:p w14:paraId="17EAF5ED" w14:textId="77777777" w:rsidR="00CA75AD" w:rsidRPr="00083A6B" w:rsidRDefault="00CA75AD" w:rsidP="00083A6B">
            <w:pPr>
              <w:spacing w:after="160"/>
              <w:rPr>
                <w:sz w:val="22"/>
                <w:szCs w:val="22"/>
                <w:lang w:val="nl-NL"/>
              </w:rPr>
            </w:pPr>
            <w:r w:rsidRPr="00083A6B">
              <w:rPr>
                <w:sz w:val="22"/>
                <w:szCs w:val="22"/>
                <w:lang w:val="nl-NL"/>
              </w:rPr>
              <w:t>28</w:t>
            </w:r>
          </w:p>
        </w:tc>
        <w:tc>
          <w:tcPr>
            <w:tcW w:w="3968" w:type="dxa"/>
            <w:hideMark/>
          </w:tcPr>
          <w:p w14:paraId="2BE952BA" w14:textId="77777777" w:rsidR="00CA75AD" w:rsidRPr="00083A6B" w:rsidRDefault="00CA75AD" w:rsidP="00083A6B">
            <w:pPr>
              <w:spacing w:after="160"/>
              <w:cnfStyle w:val="000000000000" w:firstRow="0" w:lastRow="0" w:firstColumn="0" w:lastColumn="0" w:oddVBand="0" w:evenVBand="0" w:oddHBand="0" w:evenHBand="0" w:firstRowFirstColumn="0" w:firstRowLastColumn="0" w:lastRowFirstColumn="0" w:lastRowLastColumn="0"/>
              <w:rPr>
                <w:sz w:val="22"/>
                <w:szCs w:val="22"/>
                <w:lang w:val="nl-NL"/>
              </w:rPr>
            </w:pPr>
            <w:r w:rsidRPr="00083A6B">
              <w:rPr>
                <w:sz w:val="22"/>
                <w:szCs w:val="22"/>
                <w:lang w:val="nl-NL"/>
              </w:rPr>
              <w:t>Rustenburg en Oostbroek</w:t>
            </w:r>
          </w:p>
        </w:tc>
        <w:tc>
          <w:tcPr>
            <w:tcW w:w="3144" w:type="dxa"/>
            <w:hideMark/>
          </w:tcPr>
          <w:p w14:paraId="311763F1" w14:textId="77777777" w:rsidR="00CA75AD" w:rsidRPr="00083A6B" w:rsidRDefault="00CA75AD" w:rsidP="00083A6B">
            <w:pPr>
              <w:spacing w:after="160"/>
              <w:cnfStyle w:val="000000000000" w:firstRow="0" w:lastRow="0" w:firstColumn="0" w:lastColumn="0" w:oddVBand="0" w:evenVBand="0" w:oddHBand="0" w:evenHBand="0" w:firstRowFirstColumn="0" w:firstRowLastColumn="0" w:lastRowFirstColumn="0" w:lastRowLastColumn="0"/>
              <w:rPr>
                <w:sz w:val="22"/>
                <w:szCs w:val="22"/>
                <w:lang w:val="nl-NL"/>
              </w:rPr>
            </w:pPr>
            <w:r w:rsidRPr="00083A6B">
              <w:rPr>
                <w:sz w:val="22"/>
                <w:szCs w:val="22"/>
                <w:lang w:val="nl-NL"/>
              </w:rPr>
              <w:t>West</w:t>
            </w:r>
          </w:p>
        </w:tc>
        <w:tc>
          <w:tcPr>
            <w:tcW w:w="0" w:type="auto"/>
          </w:tcPr>
          <w:p w14:paraId="25ED12A4" w14:textId="351572F4" w:rsidR="00CA75AD" w:rsidRPr="00083A6B" w:rsidRDefault="00CA75AD" w:rsidP="00083A6B">
            <w:pPr>
              <w:cnfStyle w:val="000000000000" w:firstRow="0" w:lastRow="0" w:firstColumn="0" w:lastColumn="0" w:oddVBand="0" w:evenVBand="0" w:oddHBand="0" w:evenHBand="0" w:firstRowFirstColumn="0" w:firstRowLastColumn="0" w:lastRowFirstColumn="0" w:lastRowLastColumn="0"/>
              <w:rPr>
                <w:sz w:val="22"/>
                <w:szCs w:val="22"/>
                <w:lang w:val="nl-NL"/>
              </w:rPr>
            </w:pPr>
            <w:r>
              <w:rPr>
                <w:sz w:val="22"/>
                <w:szCs w:val="22"/>
                <w:lang w:val="nl-NL"/>
              </w:rPr>
              <w:t>100</w:t>
            </w:r>
          </w:p>
        </w:tc>
      </w:tr>
      <w:tr w:rsidR="00CA75AD" w:rsidRPr="00083A6B" w14:paraId="4739F495" w14:textId="12F0EE47" w:rsidTr="005170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A20853C" w14:textId="77777777" w:rsidR="00CA75AD" w:rsidRPr="00083A6B" w:rsidRDefault="00CA75AD" w:rsidP="00083A6B">
            <w:pPr>
              <w:spacing w:after="160"/>
              <w:rPr>
                <w:sz w:val="22"/>
                <w:szCs w:val="22"/>
                <w:lang w:val="nl-NL"/>
              </w:rPr>
            </w:pPr>
            <w:r w:rsidRPr="00083A6B">
              <w:rPr>
                <w:sz w:val="22"/>
                <w:szCs w:val="22"/>
                <w:lang w:val="nl-NL"/>
              </w:rPr>
              <w:t>29</w:t>
            </w:r>
          </w:p>
        </w:tc>
        <w:tc>
          <w:tcPr>
            <w:tcW w:w="3968" w:type="dxa"/>
            <w:hideMark/>
          </w:tcPr>
          <w:p w14:paraId="7CA43F7C" w14:textId="77777777" w:rsidR="00CA75AD" w:rsidRPr="00083A6B" w:rsidRDefault="00CA75AD" w:rsidP="00083A6B">
            <w:pPr>
              <w:spacing w:after="160"/>
              <w:cnfStyle w:val="000000100000" w:firstRow="0" w:lastRow="0" w:firstColumn="0" w:lastColumn="0" w:oddVBand="0" w:evenVBand="0" w:oddHBand="1" w:evenHBand="0" w:firstRowFirstColumn="0" w:firstRowLastColumn="0" w:lastRowFirstColumn="0" w:lastRowLastColumn="0"/>
              <w:rPr>
                <w:sz w:val="22"/>
                <w:szCs w:val="22"/>
                <w:lang w:val="nl-NL"/>
              </w:rPr>
            </w:pPr>
            <w:r w:rsidRPr="00083A6B">
              <w:rPr>
                <w:sz w:val="22"/>
                <w:szCs w:val="22"/>
                <w:lang w:val="nl-NL"/>
              </w:rPr>
              <w:t>Scheveningen</w:t>
            </w:r>
          </w:p>
        </w:tc>
        <w:tc>
          <w:tcPr>
            <w:tcW w:w="3144" w:type="dxa"/>
            <w:hideMark/>
          </w:tcPr>
          <w:p w14:paraId="44247F71" w14:textId="77777777" w:rsidR="00CA75AD" w:rsidRPr="00083A6B" w:rsidRDefault="00CA75AD" w:rsidP="00083A6B">
            <w:pPr>
              <w:spacing w:after="160"/>
              <w:cnfStyle w:val="000000100000" w:firstRow="0" w:lastRow="0" w:firstColumn="0" w:lastColumn="0" w:oddVBand="0" w:evenVBand="0" w:oddHBand="1" w:evenHBand="0" w:firstRowFirstColumn="0" w:firstRowLastColumn="0" w:lastRowFirstColumn="0" w:lastRowLastColumn="0"/>
              <w:rPr>
                <w:sz w:val="22"/>
                <w:szCs w:val="22"/>
                <w:lang w:val="nl-NL"/>
              </w:rPr>
            </w:pPr>
            <w:r w:rsidRPr="00083A6B">
              <w:rPr>
                <w:sz w:val="22"/>
                <w:szCs w:val="22"/>
                <w:lang w:val="nl-NL"/>
              </w:rPr>
              <w:t>Scheveningen</w:t>
            </w:r>
          </w:p>
        </w:tc>
        <w:tc>
          <w:tcPr>
            <w:tcW w:w="0" w:type="auto"/>
          </w:tcPr>
          <w:p w14:paraId="3FF1E552" w14:textId="1D1E1EFF" w:rsidR="00CA75AD" w:rsidRPr="00083A6B" w:rsidRDefault="00CA75AD" w:rsidP="00083A6B">
            <w:pPr>
              <w:cnfStyle w:val="000000100000" w:firstRow="0" w:lastRow="0" w:firstColumn="0" w:lastColumn="0" w:oddVBand="0" w:evenVBand="0" w:oddHBand="1" w:evenHBand="0" w:firstRowFirstColumn="0" w:firstRowLastColumn="0" w:lastRowFirstColumn="0" w:lastRowLastColumn="0"/>
              <w:rPr>
                <w:sz w:val="22"/>
                <w:szCs w:val="22"/>
                <w:lang w:val="nl-NL"/>
              </w:rPr>
            </w:pPr>
            <w:r>
              <w:rPr>
                <w:sz w:val="22"/>
                <w:szCs w:val="22"/>
                <w:lang w:val="nl-NL"/>
              </w:rPr>
              <w:t>100</w:t>
            </w:r>
          </w:p>
        </w:tc>
      </w:tr>
      <w:tr w:rsidR="00CA75AD" w:rsidRPr="00083A6B" w14:paraId="63E836A4" w14:textId="3DF7583A" w:rsidTr="00517075">
        <w:tc>
          <w:tcPr>
            <w:cnfStyle w:val="001000000000" w:firstRow="0" w:lastRow="0" w:firstColumn="1" w:lastColumn="0" w:oddVBand="0" w:evenVBand="0" w:oddHBand="0" w:evenHBand="0" w:firstRowFirstColumn="0" w:firstRowLastColumn="0" w:lastRowFirstColumn="0" w:lastRowLastColumn="0"/>
            <w:tcW w:w="0" w:type="auto"/>
            <w:hideMark/>
          </w:tcPr>
          <w:p w14:paraId="1568CC80" w14:textId="77777777" w:rsidR="00CA75AD" w:rsidRPr="00083A6B" w:rsidRDefault="00CA75AD" w:rsidP="00083A6B">
            <w:pPr>
              <w:spacing w:after="160"/>
              <w:rPr>
                <w:sz w:val="22"/>
                <w:szCs w:val="22"/>
                <w:lang w:val="nl-NL"/>
              </w:rPr>
            </w:pPr>
            <w:r w:rsidRPr="00083A6B">
              <w:rPr>
                <w:sz w:val="22"/>
                <w:szCs w:val="22"/>
                <w:lang w:val="nl-NL"/>
              </w:rPr>
              <w:t>30</w:t>
            </w:r>
          </w:p>
        </w:tc>
        <w:tc>
          <w:tcPr>
            <w:tcW w:w="3968" w:type="dxa"/>
            <w:hideMark/>
          </w:tcPr>
          <w:p w14:paraId="707A1234" w14:textId="77777777" w:rsidR="00CA75AD" w:rsidRPr="00083A6B" w:rsidRDefault="00CA75AD" w:rsidP="00083A6B">
            <w:pPr>
              <w:spacing w:after="160"/>
              <w:cnfStyle w:val="000000000000" w:firstRow="0" w:lastRow="0" w:firstColumn="0" w:lastColumn="0" w:oddVBand="0" w:evenVBand="0" w:oddHBand="0" w:evenHBand="0" w:firstRowFirstColumn="0" w:firstRowLastColumn="0" w:lastRowFirstColumn="0" w:lastRowLastColumn="0"/>
              <w:rPr>
                <w:sz w:val="22"/>
                <w:szCs w:val="22"/>
                <w:lang w:val="nl-NL"/>
              </w:rPr>
            </w:pPr>
            <w:proofErr w:type="spellStart"/>
            <w:r w:rsidRPr="00083A6B">
              <w:rPr>
                <w:sz w:val="22"/>
                <w:szCs w:val="22"/>
                <w:lang w:val="nl-NL"/>
              </w:rPr>
              <w:t>Schildersbuurt</w:t>
            </w:r>
            <w:proofErr w:type="spellEnd"/>
          </w:p>
        </w:tc>
        <w:tc>
          <w:tcPr>
            <w:tcW w:w="3144" w:type="dxa"/>
            <w:hideMark/>
          </w:tcPr>
          <w:p w14:paraId="16194E94" w14:textId="77777777" w:rsidR="00CA75AD" w:rsidRPr="00083A6B" w:rsidRDefault="00CA75AD" w:rsidP="00083A6B">
            <w:pPr>
              <w:spacing w:after="160"/>
              <w:cnfStyle w:val="000000000000" w:firstRow="0" w:lastRow="0" w:firstColumn="0" w:lastColumn="0" w:oddVBand="0" w:evenVBand="0" w:oddHBand="0" w:evenHBand="0" w:firstRowFirstColumn="0" w:firstRowLastColumn="0" w:lastRowFirstColumn="0" w:lastRowLastColumn="0"/>
              <w:rPr>
                <w:sz w:val="22"/>
                <w:szCs w:val="22"/>
                <w:lang w:val="nl-NL"/>
              </w:rPr>
            </w:pPr>
            <w:r w:rsidRPr="00083A6B">
              <w:rPr>
                <w:sz w:val="22"/>
                <w:szCs w:val="22"/>
                <w:lang w:val="nl-NL"/>
              </w:rPr>
              <w:t>Zuid</w:t>
            </w:r>
          </w:p>
        </w:tc>
        <w:tc>
          <w:tcPr>
            <w:tcW w:w="0" w:type="auto"/>
          </w:tcPr>
          <w:p w14:paraId="55006FF4" w14:textId="6199F77C" w:rsidR="00CA75AD" w:rsidRPr="00083A6B" w:rsidRDefault="00CA75AD" w:rsidP="00083A6B">
            <w:pPr>
              <w:cnfStyle w:val="000000000000" w:firstRow="0" w:lastRow="0" w:firstColumn="0" w:lastColumn="0" w:oddVBand="0" w:evenVBand="0" w:oddHBand="0" w:evenHBand="0" w:firstRowFirstColumn="0" w:firstRowLastColumn="0" w:lastRowFirstColumn="0" w:lastRowLastColumn="0"/>
              <w:rPr>
                <w:sz w:val="22"/>
                <w:szCs w:val="22"/>
                <w:lang w:val="nl-NL"/>
              </w:rPr>
            </w:pPr>
            <w:r>
              <w:rPr>
                <w:sz w:val="22"/>
                <w:szCs w:val="22"/>
                <w:lang w:val="nl-NL"/>
              </w:rPr>
              <w:t>80.8</w:t>
            </w:r>
          </w:p>
        </w:tc>
      </w:tr>
      <w:tr w:rsidR="00CA75AD" w:rsidRPr="00083A6B" w14:paraId="40DC9F5D" w14:textId="0CD3B70A" w:rsidTr="005170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E85183A" w14:textId="77777777" w:rsidR="00CA75AD" w:rsidRPr="00083A6B" w:rsidRDefault="00CA75AD" w:rsidP="00083A6B">
            <w:pPr>
              <w:spacing w:after="160"/>
              <w:rPr>
                <w:sz w:val="22"/>
                <w:szCs w:val="22"/>
                <w:lang w:val="nl-NL"/>
              </w:rPr>
            </w:pPr>
            <w:r w:rsidRPr="00083A6B">
              <w:rPr>
                <w:sz w:val="22"/>
                <w:szCs w:val="22"/>
                <w:lang w:val="nl-NL"/>
              </w:rPr>
              <w:t>31</w:t>
            </w:r>
          </w:p>
        </w:tc>
        <w:tc>
          <w:tcPr>
            <w:tcW w:w="3968" w:type="dxa"/>
            <w:hideMark/>
          </w:tcPr>
          <w:p w14:paraId="32FF636E" w14:textId="77777777" w:rsidR="00CA75AD" w:rsidRPr="00083A6B" w:rsidRDefault="00CA75AD" w:rsidP="00083A6B">
            <w:pPr>
              <w:spacing w:after="160"/>
              <w:cnfStyle w:val="000000100000" w:firstRow="0" w:lastRow="0" w:firstColumn="0" w:lastColumn="0" w:oddVBand="0" w:evenVBand="0" w:oddHBand="1" w:evenHBand="0" w:firstRowFirstColumn="0" w:firstRowLastColumn="0" w:lastRowFirstColumn="0" w:lastRowLastColumn="0"/>
              <w:rPr>
                <w:sz w:val="22"/>
                <w:szCs w:val="22"/>
                <w:lang w:val="nl-NL"/>
              </w:rPr>
            </w:pPr>
            <w:r w:rsidRPr="00083A6B">
              <w:rPr>
                <w:sz w:val="22"/>
                <w:szCs w:val="22"/>
                <w:lang w:val="nl-NL"/>
              </w:rPr>
              <w:t>Stationsbuurt</w:t>
            </w:r>
          </w:p>
        </w:tc>
        <w:tc>
          <w:tcPr>
            <w:tcW w:w="3144" w:type="dxa"/>
            <w:hideMark/>
          </w:tcPr>
          <w:p w14:paraId="0A963E31" w14:textId="77777777" w:rsidR="00CA75AD" w:rsidRPr="00083A6B" w:rsidRDefault="00CA75AD" w:rsidP="00083A6B">
            <w:pPr>
              <w:spacing w:after="160"/>
              <w:cnfStyle w:val="000000100000" w:firstRow="0" w:lastRow="0" w:firstColumn="0" w:lastColumn="0" w:oddVBand="0" w:evenVBand="0" w:oddHBand="1" w:evenHBand="0" w:firstRowFirstColumn="0" w:firstRowLastColumn="0" w:lastRowFirstColumn="0" w:lastRowLastColumn="0"/>
              <w:rPr>
                <w:sz w:val="22"/>
                <w:szCs w:val="22"/>
                <w:lang w:val="nl-NL"/>
              </w:rPr>
            </w:pPr>
            <w:r w:rsidRPr="00083A6B">
              <w:rPr>
                <w:sz w:val="22"/>
                <w:szCs w:val="22"/>
                <w:lang w:val="nl-NL"/>
              </w:rPr>
              <w:t>Zuid</w:t>
            </w:r>
          </w:p>
        </w:tc>
        <w:tc>
          <w:tcPr>
            <w:tcW w:w="0" w:type="auto"/>
          </w:tcPr>
          <w:p w14:paraId="3121B47B" w14:textId="3711B0CB" w:rsidR="00CA75AD" w:rsidRPr="00083A6B" w:rsidRDefault="00CA75AD" w:rsidP="00083A6B">
            <w:pPr>
              <w:cnfStyle w:val="000000100000" w:firstRow="0" w:lastRow="0" w:firstColumn="0" w:lastColumn="0" w:oddVBand="0" w:evenVBand="0" w:oddHBand="1" w:evenHBand="0" w:firstRowFirstColumn="0" w:firstRowLastColumn="0" w:lastRowFirstColumn="0" w:lastRowLastColumn="0"/>
              <w:rPr>
                <w:sz w:val="22"/>
                <w:szCs w:val="22"/>
                <w:lang w:val="nl-NL"/>
              </w:rPr>
            </w:pPr>
            <w:r>
              <w:rPr>
                <w:sz w:val="22"/>
                <w:szCs w:val="22"/>
                <w:lang w:val="nl-NL"/>
              </w:rPr>
              <w:t>87</w:t>
            </w:r>
          </w:p>
        </w:tc>
      </w:tr>
      <w:tr w:rsidR="00CA75AD" w:rsidRPr="00083A6B" w14:paraId="255B83E8" w14:textId="75158ED9" w:rsidTr="00517075">
        <w:tc>
          <w:tcPr>
            <w:cnfStyle w:val="001000000000" w:firstRow="0" w:lastRow="0" w:firstColumn="1" w:lastColumn="0" w:oddVBand="0" w:evenVBand="0" w:oddHBand="0" w:evenHBand="0" w:firstRowFirstColumn="0" w:firstRowLastColumn="0" w:lastRowFirstColumn="0" w:lastRowLastColumn="0"/>
            <w:tcW w:w="0" w:type="auto"/>
            <w:hideMark/>
          </w:tcPr>
          <w:p w14:paraId="6ADA8A26" w14:textId="77777777" w:rsidR="00CA75AD" w:rsidRPr="00083A6B" w:rsidRDefault="00CA75AD" w:rsidP="00083A6B">
            <w:pPr>
              <w:spacing w:after="160"/>
              <w:rPr>
                <w:sz w:val="22"/>
                <w:szCs w:val="22"/>
                <w:lang w:val="nl-NL"/>
              </w:rPr>
            </w:pPr>
            <w:r w:rsidRPr="00083A6B">
              <w:rPr>
                <w:sz w:val="22"/>
                <w:szCs w:val="22"/>
                <w:lang w:val="nl-NL"/>
              </w:rPr>
              <w:t>32</w:t>
            </w:r>
          </w:p>
        </w:tc>
        <w:tc>
          <w:tcPr>
            <w:tcW w:w="3968" w:type="dxa"/>
            <w:hideMark/>
          </w:tcPr>
          <w:p w14:paraId="5CF2CC10" w14:textId="77777777" w:rsidR="00CA75AD" w:rsidRPr="00083A6B" w:rsidRDefault="00CA75AD" w:rsidP="00083A6B">
            <w:pPr>
              <w:spacing w:after="160"/>
              <w:cnfStyle w:val="000000000000" w:firstRow="0" w:lastRow="0" w:firstColumn="0" w:lastColumn="0" w:oddVBand="0" w:evenVBand="0" w:oddHBand="0" w:evenHBand="0" w:firstRowFirstColumn="0" w:firstRowLastColumn="0" w:lastRowFirstColumn="0" w:lastRowLastColumn="0"/>
              <w:rPr>
                <w:sz w:val="22"/>
                <w:szCs w:val="22"/>
                <w:lang w:val="nl-NL"/>
              </w:rPr>
            </w:pPr>
            <w:r w:rsidRPr="00083A6B">
              <w:rPr>
                <w:sz w:val="22"/>
                <w:szCs w:val="22"/>
                <w:lang w:val="nl-NL"/>
              </w:rPr>
              <w:t>Transvaalkwartier</w:t>
            </w:r>
          </w:p>
        </w:tc>
        <w:tc>
          <w:tcPr>
            <w:tcW w:w="3144" w:type="dxa"/>
            <w:hideMark/>
          </w:tcPr>
          <w:p w14:paraId="698B702E" w14:textId="77777777" w:rsidR="00CA75AD" w:rsidRPr="00083A6B" w:rsidRDefault="00CA75AD" w:rsidP="00083A6B">
            <w:pPr>
              <w:spacing w:after="160"/>
              <w:cnfStyle w:val="000000000000" w:firstRow="0" w:lastRow="0" w:firstColumn="0" w:lastColumn="0" w:oddVBand="0" w:evenVBand="0" w:oddHBand="0" w:evenHBand="0" w:firstRowFirstColumn="0" w:firstRowLastColumn="0" w:lastRowFirstColumn="0" w:lastRowLastColumn="0"/>
              <w:rPr>
                <w:sz w:val="22"/>
                <w:szCs w:val="22"/>
                <w:lang w:val="nl-NL"/>
              </w:rPr>
            </w:pPr>
            <w:r w:rsidRPr="00083A6B">
              <w:rPr>
                <w:sz w:val="22"/>
                <w:szCs w:val="22"/>
                <w:lang w:val="nl-NL"/>
              </w:rPr>
              <w:t>West</w:t>
            </w:r>
          </w:p>
        </w:tc>
        <w:tc>
          <w:tcPr>
            <w:tcW w:w="0" w:type="auto"/>
          </w:tcPr>
          <w:p w14:paraId="57161590" w14:textId="23DC58C0" w:rsidR="00CA75AD" w:rsidRPr="00083A6B" w:rsidRDefault="00CA75AD" w:rsidP="00083A6B">
            <w:pPr>
              <w:cnfStyle w:val="000000000000" w:firstRow="0" w:lastRow="0" w:firstColumn="0" w:lastColumn="0" w:oddVBand="0" w:evenVBand="0" w:oddHBand="0" w:evenHBand="0" w:firstRowFirstColumn="0" w:firstRowLastColumn="0" w:lastRowFirstColumn="0" w:lastRowLastColumn="0"/>
              <w:rPr>
                <w:sz w:val="22"/>
                <w:szCs w:val="22"/>
                <w:lang w:val="nl-NL"/>
              </w:rPr>
            </w:pPr>
            <w:r>
              <w:rPr>
                <w:sz w:val="22"/>
                <w:szCs w:val="22"/>
                <w:lang w:val="nl-NL"/>
              </w:rPr>
              <w:t>96.9</w:t>
            </w:r>
          </w:p>
        </w:tc>
      </w:tr>
      <w:tr w:rsidR="00CA75AD" w:rsidRPr="00083A6B" w14:paraId="1AA40EFA" w14:textId="05462389" w:rsidTr="005170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2E02409" w14:textId="77777777" w:rsidR="00CA75AD" w:rsidRPr="00083A6B" w:rsidRDefault="00CA75AD" w:rsidP="00083A6B">
            <w:pPr>
              <w:spacing w:after="160"/>
              <w:rPr>
                <w:sz w:val="22"/>
                <w:szCs w:val="22"/>
                <w:lang w:val="nl-NL"/>
              </w:rPr>
            </w:pPr>
            <w:r w:rsidRPr="00083A6B">
              <w:rPr>
                <w:sz w:val="22"/>
                <w:szCs w:val="22"/>
                <w:lang w:val="nl-NL"/>
              </w:rPr>
              <w:t>33</w:t>
            </w:r>
          </w:p>
        </w:tc>
        <w:tc>
          <w:tcPr>
            <w:tcW w:w="3968" w:type="dxa"/>
            <w:hideMark/>
          </w:tcPr>
          <w:p w14:paraId="2BD3556C" w14:textId="77777777" w:rsidR="00CA75AD" w:rsidRPr="00083A6B" w:rsidRDefault="00CA75AD" w:rsidP="00083A6B">
            <w:pPr>
              <w:spacing w:after="160"/>
              <w:cnfStyle w:val="000000100000" w:firstRow="0" w:lastRow="0" w:firstColumn="0" w:lastColumn="0" w:oddVBand="0" w:evenVBand="0" w:oddHBand="1" w:evenHBand="0" w:firstRowFirstColumn="0" w:firstRowLastColumn="0" w:lastRowFirstColumn="0" w:lastRowLastColumn="0"/>
              <w:rPr>
                <w:sz w:val="22"/>
                <w:szCs w:val="22"/>
                <w:lang w:val="nl-NL"/>
              </w:rPr>
            </w:pPr>
            <w:r w:rsidRPr="00083A6B">
              <w:rPr>
                <w:sz w:val="22"/>
                <w:szCs w:val="22"/>
                <w:lang w:val="nl-NL"/>
              </w:rPr>
              <w:t>Valkenboskwartier</w:t>
            </w:r>
          </w:p>
        </w:tc>
        <w:tc>
          <w:tcPr>
            <w:tcW w:w="3144" w:type="dxa"/>
            <w:hideMark/>
          </w:tcPr>
          <w:p w14:paraId="6580D624" w14:textId="77777777" w:rsidR="00CA75AD" w:rsidRPr="00083A6B" w:rsidRDefault="00CA75AD" w:rsidP="00083A6B">
            <w:pPr>
              <w:spacing w:after="160"/>
              <w:cnfStyle w:val="000000100000" w:firstRow="0" w:lastRow="0" w:firstColumn="0" w:lastColumn="0" w:oddVBand="0" w:evenVBand="0" w:oddHBand="1" w:evenHBand="0" w:firstRowFirstColumn="0" w:firstRowLastColumn="0" w:lastRowFirstColumn="0" w:lastRowLastColumn="0"/>
              <w:rPr>
                <w:sz w:val="22"/>
                <w:szCs w:val="22"/>
                <w:lang w:val="nl-NL"/>
              </w:rPr>
            </w:pPr>
            <w:r w:rsidRPr="00083A6B">
              <w:rPr>
                <w:sz w:val="22"/>
                <w:szCs w:val="22"/>
                <w:lang w:val="nl-NL"/>
              </w:rPr>
              <w:t>West</w:t>
            </w:r>
          </w:p>
        </w:tc>
        <w:tc>
          <w:tcPr>
            <w:tcW w:w="0" w:type="auto"/>
          </w:tcPr>
          <w:p w14:paraId="6ECDF9A9" w14:textId="1C73C438" w:rsidR="00CA75AD" w:rsidRPr="00083A6B" w:rsidRDefault="00CA75AD" w:rsidP="00083A6B">
            <w:pPr>
              <w:cnfStyle w:val="000000100000" w:firstRow="0" w:lastRow="0" w:firstColumn="0" w:lastColumn="0" w:oddVBand="0" w:evenVBand="0" w:oddHBand="1" w:evenHBand="0" w:firstRowFirstColumn="0" w:firstRowLastColumn="0" w:lastRowFirstColumn="0" w:lastRowLastColumn="0"/>
              <w:rPr>
                <w:sz w:val="22"/>
                <w:szCs w:val="22"/>
                <w:lang w:val="nl-NL"/>
              </w:rPr>
            </w:pPr>
            <w:r>
              <w:rPr>
                <w:sz w:val="22"/>
                <w:szCs w:val="22"/>
                <w:lang w:val="nl-NL"/>
              </w:rPr>
              <w:t>100</w:t>
            </w:r>
          </w:p>
        </w:tc>
      </w:tr>
      <w:tr w:rsidR="00CA75AD" w:rsidRPr="00083A6B" w14:paraId="3343178F" w14:textId="6EEFBFC1" w:rsidTr="00517075">
        <w:tc>
          <w:tcPr>
            <w:cnfStyle w:val="001000000000" w:firstRow="0" w:lastRow="0" w:firstColumn="1" w:lastColumn="0" w:oddVBand="0" w:evenVBand="0" w:oddHBand="0" w:evenHBand="0" w:firstRowFirstColumn="0" w:firstRowLastColumn="0" w:lastRowFirstColumn="0" w:lastRowLastColumn="0"/>
            <w:tcW w:w="0" w:type="auto"/>
            <w:hideMark/>
          </w:tcPr>
          <w:p w14:paraId="22DF55E1" w14:textId="77777777" w:rsidR="00CA75AD" w:rsidRPr="00083A6B" w:rsidRDefault="00CA75AD" w:rsidP="00083A6B">
            <w:pPr>
              <w:spacing w:after="160"/>
              <w:rPr>
                <w:sz w:val="22"/>
                <w:szCs w:val="22"/>
                <w:lang w:val="nl-NL"/>
              </w:rPr>
            </w:pPr>
            <w:r w:rsidRPr="00083A6B">
              <w:rPr>
                <w:sz w:val="22"/>
                <w:szCs w:val="22"/>
                <w:lang w:val="nl-NL"/>
              </w:rPr>
              <w:t>34</w:t>
            </w:r>
          </w:p>
        </w:tc>
        <w:tc>
          <w:tcPr>
            <w:tcW w:w="3968" w:type="dxa"/>
            <w:hideMark/>
          </w:tcPr>
          <w:p w14:paraId="6CEE5008" w14:textId="77777777" w:rsidR="00CA75AD" w:rsidRPr="00083A6B" w:rsidRDefault="00CA75AD" w:rsidP="00083A6B">
            <w:pPr>
              <w:spacing w:after="160"/>
              <w:cnfStyle w:val="000000000000" w:firstRow="0" w:lastRow="0" w:firstColumn="0" w:lastColumn="0" w:oddVBand="0" w:evenVBand="0" w:oddHBand="0" w:evenHBand="0" w:firstRowFirstColumn="0" w:firstRowLastColumn="0" w:lastRowFirstColumn="0" w:lastRowLastColumn="0"/>
              <w:rPr>
                <w:sz w:val="22"/>
                <w:szCs w:val="22"/>
                <w:lang w:val="nl-NL"/>
              </w:rPr>
            </w:pPr>
            <w:r w:rsidRPr="00083A6B">
              <w:rPr>
                <w:sz w:val="22"/>
                <w:szCs w:val="22"/>
                <w:lang w:val="nl-NL"/>
              </w:rPr>
              <w:t>Van Stolkpark en Scheveningse Bosjes</w:t>
            </w:r>
          </w:p>
        </w:tc>
        <w:tc>
          <w:tcPr>
            <w:tcW w:w="3144" w:type="dxa"/>
            <w:hideMark/>
          </w:tcPr>
          <w:p w14:paraId="0D81450F" w14:textId="77777777" w:rsidR="00CA75AD" w:rsidRPr="00083A6B" w:rsidRDefault="00CA75AD" w:rsidP="00083A6B">
            <w:pPr>
              <w:spacing w:after="160"/>
              <w:cnfStyle w:val="000000000000" w:firstRow="0" w:lastRow="0" w:firstColumn="0" w:lastColumn="0" w:oddVBand="0" w:evenVBand="0" w:oddHBand="0" w:evenHBand="0" w:firstRowFirstColumn="0" w:firstRowLastColumn="0" w:lastRowFirstColumn="0" w:lastRowLastColumn="0"/>
              <w:rPr>
                <w:sz w:val="22"/>
                <w:szCs w:val="22"/>
                <w:lang w:val="nl-NL"/>
              </w:rPr>
            </w:pPr>
            <w:r w:rsidRPr="00083A6B">
              <w:rPr>
                <w:sz w:val="22"/>
                <w:szCs w:val="22"/>
                <w:lang w:val="nl-NL"/>
              </w:rPr>
              <w:t>Scheveningen</w:t>
            </w:r>
          </w:p>
        </w:tc>
        <w:tc>
          <w:tcPr>
            <w:tcW w:w="0" w:type="auto"/>
          </w:tcPr>
          <w:p w14:paraId="7E9C3696" w14:textId="7D008C60" w:rsidR="00CA75AD" w:rsidRPr="00083A6B" w:rsidRDefault="00CA75AD" w:rsidP="00083A6B">
            <w:pPr>
              <w:cnfStyle w:val="000000000000" w:firstRow="0" w:lastRow="0" w:firstColumn="0" w:lastColumn="0" w:oddVBand="0" w:evenVBand="0" w:oddHBand="0" w:evenHBand="0" w:firstRowFirstColumn="0" w:firstRowLastColumn="0" w:lastRowFirstColumn="0" w:lastRowLastColumn="0"/>
              <w:rPr>
                <w:sz w:val="22"/>
                <w:szCs w:val="22"/>
                <w:lang w:val="nl-NL"/>
              </w:rPr>
            </w:pPr>
            <w:r>
              <w:rPr>
                <w:sz w:val="22"/>
                <w:szCs w:val="22"/>
                <w:lang w:val="nl-NL"/>
              </w:rPr>
              <w:t>95.2</w:t>
            </w:r>
          </w:p>
        </w:tc>
      </w:tr>
      <w:tr w:rsidR="00CA75AD" w:rsidRPr="00083A6B" w14:paraId="655B4903" w14:textId="49E712DA" w:rsidTr="005170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FEB8AE3" w14:textId="77777777" w:rsidR="00CA75AD" w:rsidRPr="00083A6B" w:rsidRDefault="00CA75AD" w:rsidP="00083A6B">
            <w:pPr>
              <w:spacing w:after="160"/>
              <w:rPr>
                <w:sz w:val="22"/>
                <w:szCs w:val="22"/>
                <w:lang w:val="nl-NL"/>
              </w:rPr>
            </w:pPr>
            <w:r w:rsidRPr="00083A6B">
              <w:rPr>
                <w:sz w:val="22"/>
                <w:szCs w:val="22"/>
                <w:lang w:val="nl-NL"/>
              </w:rPr>
              <w:t>35</w:t>
            </w:r>
          </w:p>
        </w:tc>
        <w:tc>
          <w:tcPr>
            <w:tcW w:w="3968" w:type="dxa"/>
            <w:hideMark/>
          </w:tcPr>
          <w:p w14:paraId="7A3BFA4E" w14:textId="77777777" w:rsidR="00CA75AD" w:rsidRPr="00083A6B" w:rsidRDefault="00CA75AD" w:rsidP="00083A6B">
            <w:pPr>
              <w:spacing w:after="160"/>
              <w:cnfStyle w:val="000000100000" w:firstRow="0" w:lastRow="0" w:firstColumn="0" w:lastColumn="0" w:oddVBand="0" w:evenVBand="0" w:oddHBand="1" w:evenHBand="0" w:firstRowFirstColumn="0" w:firstRowLastColumn="0" w:lastRowFirstColumn="0" w:lastRowLastColumn="0"/>
              <w:rPr>
                <w:sz w:val="22"/>
                <w:szCs w:val="22"/>
                <w:lang w:val="nl-NL"/>
              </w:rPr>
            </w:pPr>
            <w:r w:rsidRPr="00083A6B">
              <w:rPr>
                <w:sz w:val="22"/>
                <w:szCs w:val="22"/>
                <w:lang w:val="nl-NL"/>
              </w:rPr>
              <w:t>Vogelwijk</w:t>
            </w:r>
          </w:p>
        </w:tc>
        <w:tc>
          <w:tcPr>
            <w:tcW w:w="3144" w:type="dxa"/>
            <w:hideMark/>
          </w:tcPr>
          <w:p w14:paraId="69FE8C5A" w14:textId="77777777" w:rsidR="00CA75AD" w:rsidRPr="00083A6B" w:rsidRDefault="00CA75AD" w:rsidP="00083A6B">
            <w:pPr>
              <w:spacing w:after="160"/>
              <w:cnfStyle w:val="000000100000" w:firstRow="0" w:lastRow="0" w:firstColumn="0" w:lastColumn="0" w:oddVBand="0" w:evenVBand="0" w:oddHBand="1" w:evenHBand="0" w:firstRowFirstColumn="0" w:firstRowLastColumn="0" w:lastRowFirstColumn="0" w:lastRowLastColumn="0"/>
              <w:rPr>
                <w:sz w:val="22"/>
                <w:szCs w:val="22"/>
                <w:lang w:val="nl-NL"/>
              </w:rPr>
            </w:pPr>
            <w:r w:rsidRPr="00083A6B">
              <w:rPr>
                <w:sz w:val="22"/>
                <w:szCs w:val="22"/>
                <w:lang w:val="nl-NL"/>
              </w:rPr>
              <w:t>West</w:t>
            </w:r>
          </w:p>
        </w:tc>
        <w:tc>
          <w:tcPr>
            <w:tcW w:w="0" w:type="auto"/>
          </w:tcPr>
          <w:p w14:paraId="40CB0080" w14:textId="05DAAFE1" w:rsidR="00CA75AD" w:rsidRPr="00083A6B" w:rsidRDefault="00CA75AD" w:rsidP="00083A6B">
            <w:pPr>
              <w:cnfStyle w:val="000000100000" w:firstRow="0" w:lastRow="0" w:firstColumn="0" w:lastColumn="0" w:oddVBand="0" w:evenVBand="0" w:oddHBand="1" w:evenHBand="0" w:firstRowFirstColumn="0" w:firstRowLastColumn="0" w:lastRowFirstColumn="0" w:lastRowLastColumn="0"/>
              <w:rPr>
                <w:sz w:val="22"/>
                <w:szCs w:val="22"/>
                <w:lang w:val="nl-NL"/>
              </w:rPr>
            </w:pPr>
            <w:r>
              <w:rPr>
                <w:sz w:val="22"/>
                <w:szCs w:val="22"/>
                <w:lang w:val="nl-NL"/>
              </w:rPr>
              <w:t>63</w:t>
            </w:r>
          </w:p>
        </w:tc>
      </w:tr>
      <w:tr w:rsidR="00CA75AD" w:rsidRPr="00083A6B" w14:paraId="433CF21D" w14:textId="46DEF708" w:rsidTr="00517075">
        <w:tc>
          <w:tcPr>
            <w:cnfStyle w:val="001000000000" w:firstRow="0" w:lastRow="0" w:firstColumn="1" w:lastColumn="0" w:oddVBand="0" w:evenVBand="0" w:oddHBand="0" w:evenHBand="0" w:firstRowFirstColumn="0" w:firstRowLastColumn="0" w:lastRowFirstColumn="0" w:lastRowLastColumn="0"/>
            <w:tcW w:w="0" w:type="auto"/>
            <w:hideMark/>
          </w:tcPr>
          <w:p w14:paraId="7A0CDCA4" w14:textId="77777777" w:rsidR="00CA75AD" w:rsidRPr="00083A6B" w:rsidRDefault="00CA75AD" w:rsidP="00083A6B">
            <w:pPr>
              <w:spacing w:after="160"/>
              <w:rPr>
                <w:sz w:val="22"/>
                <w:szCs w:val="22"/>
                <w:lang w:val="nl-NL"/>
              </w:rPr>
            </w:pPr>
            <w:r w:rsidRPr="00083A6B">
              <w:rPr>
                <w:sz w:val="22"/>
                <w:szCs w:val="22"/>
                <w:lang w:val="nl-NL"/>
              </w:rPr>
              <w:t>36</w:t>
            </w:r>
          </w:p>
        </w:tc>
        <w:tc>
          <w:tcPr>
            <w:tcW w:w="3968" w:type="dxa"/>
            <w:hideMark/>
          </w:tcPr>
          <w:p w14:paraId="5A7976A3" w14:textId="77777777" w:rsidR="00CA75AD" w:rsidRPr="00083A6B" w:rsidRDefault="00CA75AD" w:rsidP="00083A6B">
            <w:pPr>
              <w:spacing w:after="160"/>
              <w:cnfStyle w:val="000000000000" w:firstRow="0" w:lastRow="0" w:firstColumn="0" w:lastColumn="0" w:oddVBand="0" w:evenVBand="0" w:oddHBand="0" w:evenHBand="0" w:firstRowFirstColumn="0" w:firstRowLastColumn="0" w:lastRowFirstColumn="0" w:lastRowLastColumn="0"/>
              <w:rPr>
                <w:sz w:val="22"/>
                <w:szCs w:val="22"/>
                <w:lang w:val="nl-NL"/>
              </w:rPr>
            </w:pPr>
            <w:r w:rsidRPr="00083A6B">
              <w:rPr>
                <w:sz w:val="22"/>
                <w:szCs w:val="22"/>
                <w:lang w:val="nl-NL"/>
              </w:rPr>
              <w:t>Vruchtenbuurt</w:t>
            </w:r>
          </w:p>
        </w:tc>
        <w:tc>
          <w:tcPr>
            <w:tcW w:w="3144" w:type="dxa"/>
            <w:hideMark/>
          </w:tcPr>
          <w:p w14:paraId="00C93D2F" w14:textId="77777777" w:rsidR="00CA75AD" w:rsidRPr="00083A6B" w:rsidRDefault="00CA75AD" w:rsidP="00083A6B">
            <w:pPr>
              <w:spacing w:after="160"/>
              <w:cnfStyle w:val="000000000000" w:firstRow="0" w:lastRow="0" w:firstColumn="0" w:lastColumn="0" w:oddVBand="0" w:evenVBand="0" w:oddHBand="0" w:evenHBand="0" w:firstRowFirstColumn="0" w:firstRowLastColumn="0" w:lastRowFirstColumn="0" w:lastRowLastColumn="0"/>
              <w:rPr>
                <w:sz w:val="22"/>
                <w:szCs w:val="22"/>
                <w:lang w:val="nl-NL"/>
              </w:rPr>
            </w:pPr>
            <w:r w:rsidRPr="00083A6B">
              <w:rPr>
                <w:sz w:val="22"/>
                <w:szCs w:val="22"/>
                <w:lang w:val="nl-NL"/>
              </w:rPr>
              <w:t>West</w:t>
            </w:r>
          </w:p>
        </w:tc>
        <w:tc>
          <w:tcPr>
            <w:tcW w:w="0" w:type="auto"/>
          </w:tcPr>
          <w:p w14:paraId="72B7C126" w14:textId="74483EE4" w:rsidR="00CA75AD" w:rsidRPr="00083A6B" w:rsidRDefault="00CA75AD" w:rsidP="00083A6B">
            <w:pPr>
              <w:cnfStyle w:val="000000000000" w:firstRow="0" w:lastRow="0" w:firstColumn="0" w:lastColumn="0" w:oddVBand="0" w:evenVBand="0" w:oddHBand="0" w:evenHBand="0" w:firstRowFirstColumn="0" w:firstRowLastColumn="0" w:lastRowFirstColumn="0" w:lastRowLastColumn="0"/>
              <w:rPr>
                <w:sz w:val="22"/>
                <w:szCs w:val="22"/>
                <w:lang w:val="nl-NL"/>
              </w:rPr>
            </w:pPr>
            <w:r>
              <w:rPr>
                <w:sz w:val="22"/>
                <w:szCs w:val="22"/>
                <w:lang w:val="nl-NL"/>
              </w:rPr>
              <w:t>96.4</w:t>
            </w:r>
          </w:p>
        </w:tc>
      </w:tr>
      <w:tr w:rsidR="00CA75AD" w:rsidRPr="00083A6B" w14:paraId="0502FC1D" w14:textId="0E79C771" w:rsidTr="005170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4212BAA" w14:textId="77777777" w:rsidR="00CA75AD" w:rsidRPr="00083A6B" w:rsidRDefault="00CA75AD" w:rsidP="00083A6B">
            <w:pPr>
              <w:spacing w:after="160"/>
              <w:rPr>
                <w:sz w:val="22"/>
                <w:szCs w:val="22"/>
                <w:lang w:val="nl-NL"/>
              </w:rPr>
            </w:pPr>
            <w:r w:rsidRPr="00083A6B">
              <w:rPr>
                <w:sz w:val="22"/>
                <w:szCs w:val="22"/>
                <w:lang w:val="nl-NL"/>
              </w:rPr>
              <w:t>37</w:t>
            </w:r>
          </w:p>
        </w:tc>
        <w:tc>
          <w:tcPr>
            <w:tcW w:w="3968" w:type="dxa"/>
            <w:hideMark/>
          </w:tcPr>
          <w:p w14:paraId="5794D1A1" w14:textId="77777777" w:rsidR="00CA75AD" w:rsidRPr="00083A6B" w:rsidRDefault="00CA75AD" w:rsidP="00083A6B">
            <w:pPr>
              <w:spacing w:after="160"/>
              <w:cnfStyle w:val="000000100000" w:firstRow="0" w:lastRow="0" w:firstColumn="0" w:lastColumn="0" w:oddVBand="0" w:evenVBand="0" w:oddHBand="1" w:evenHBand="0" w:firstRowFirstColumn="0" w:firstRowLastColumn="0" w:lastRowFirstColumn="0" w:lastRowLastColumn="0"/>
              <w:rPr>
                <w:sz w:val="22"/>
                <w:szCs w:val="22"/>
                <w:lang w:val="nl-NL"/>
              </w:rPr>
            </w:pPr>
            <w:proofErr w:type="spellStart"/>
            <w:r w:rsidRPr="00083A6B">
              <w:rPr>
                <w:sz w:val="22"/>
                <w:szCs w:val="22"/>
                <w:lang w:val="nl-NL"/>
              </w:rPr>
              <w:t>Waldeck</w:t>
            </w:r>
            <w:proofErr w:type="spellEnd"/>
          </w:p>
        </w:tc>
        <w:tc>
          <w:tcPr>
            <w:tcW w:w="3144" w:type="dxa"/>
            <w:hideMark/>
          </w:tcPr>
          <w:p w14:paraId="033AE229" w14:textId="77777777" w:rsidR="00CA75AD" w:rsidRPr="00083A6B" w:rsidRDefault="00CA75AD" w:rsidP="00083A6B">
            <w:pPr>
              <w:spacing w:after="160"/>
              <w:cnfStyle w:val="000000100000" w:firstRow="0" w:lastRow="0" w:firstColumn="0" w:lastColumn="0" w:oddVBand="0" w:evenVBand="0" w:oddHBand="1" w:evenHBand="0" w:firstRowFirstColumn="0" w:firstRowLastColumn="0" w:lastRowFirstColumn="0" w:lastRowLastColumn="0"/>
              <w:rPr>
                <w:sz w:val="22"/>
                <w:szCs w:val="22"/>
                <w:lang w:val="nl-NL"/>
              </w:rPr>
            </w:pPr>
            <w:r w:rsidRPr="00083A6B">
              <w:rPr>
                <w:sz w:val="22"/>
                <w:szCs w:val="22"/>
                <w:lang w:val="nl-NL"/>
              </w:rPr>
              <w:t>Kijkduin</w:t>
            </w:r>
          </w:p>
        </w:tc>
        <w:tc>
          <w:tcPr>
            <w:tcW w:w="0" w:type="auto"/>
          </w:tcPr>
          <w:p w14:paraId="70E4FE9C" w14:textId="0CAE4A3D" w:rsidR="00CA75AD" w:rsidRPr="00083A6B" w:rsidRDefault="00CA75AD" w:rsidP="00083A6B">
            <w:pPr>
              <w:cnfStyle w:val="000000100000" w:firstRow="0" w:lastRow="0" w:firstColumn="0" w:lastColumn="0" w:oddVBand="0" w:evenVBand="0" w:oddHBand="1" w:evenHBand="0" w:firstRowFirstColumn="0" w:firstRowLastColumn="0" w:lastRowFirstColumn="0" w:lastRowLastColumn="0"/>
              <w:rPr>
                <w:sz w:val="22"/>
                <w:szCs w:val="22"/>
                <w:lang w:val="nl-NL"/>
              </w:rPr>
            </w:pPr>
            <w:r>
              <w:rPr>
                <w:sz w:val="22"/>
                <w:szCs w:val="22"/>
                <w:lang w:val="nl-NL"/>
              </w:rPr>
              <w:t>98.3</w:t>
            </w:r>
          </w:p>
        </w:tc>
      </w:tr>
      <w:tr w:rsidR="00CA75AD" w:rsidRPr="00083A6B" w14:paraId="58F4E078" w14:textId="1C08883B" w:rsidTr="00517075">
        <w:tc>
          <w:tcPr>
            <w:cnfStyle w:val="001000000000" w:firstRow="0" w:lastRow="0" w:firstColumn="1" w:lastColumn="0" w:oddVBand="0" w:evenVBand="0" w:oddHBand="0" w:evenHBand="0" w:firstRowFirstColumn="0" w:firstRowLastColumn="0" w:lastRowFirstColumn="0" w:lastRowLastColumn="0"/>
            <w:tcW w:w="0" w:type="auto"/>
            <w:hideMark/>
          </w:tcPr>
          <w:p w14:paraId="5E8EA75F" w14:textId="77777777" w:rsidR="00CA75AD" w:rsidRPr="00083A6B" w:rsidRDefault="00CA75AD" w:rsidP="00083A6B">
            <w:pPr>
              <w:spacing w:after="160"/>
              <w:rPr>
                <w:sz w:val="22"/>
                <w:szCs w:val="22"/>
                <w:lang w:val="nl-NL"/>
              </w:rPr>
            </w:pPr>
            <w:r w:rsidRPr="00083A6B">
              <w:rPr>
                <w:sz w:val="22"/>
                <w:szCs w:val="22"/>
                <w:lang w:val="nl-NL"/>
              </w:rPr>
              <w:t>38</w:t>
            </w:r>
          </w:p>
        </w:tc>
        <w:tc>
          <w:tcPr>
            <w:tcW w:w="3968" w:type="dxa"/>
            <w:hideMark/>
          </w:tcPr>
          <w:p w14:paraId="21B7D93F" w14:textId="77777777" w:rsidR="00CA75AD" w:rsidRPr="00083A6B" w:rsidRDefault="00CA75AD" w:rsidP="00083A6B">
            <w:pPr>
              <w:spacing w:after="160"/>
              <w:cnfStyle w:val="000000000000" w:firstRow="0" w:lastRow="0" w:firstColumn="0" w:lastColumn="0" w:oddVBand="0" w:evenVBand="0" w:oddHBand="0" w:evenHBand="0" w:firstRowFirstColumn="0" w:firstRowLastColumn="0" w:lastRowFirstColumn="0" w:lastRowLastColumn="0"/>
              <w:rPr>
                <w:sz w:val="22"/>
                <w:szCs w:val="22"/>
                <w:lang w:val="nl-NL"/>
              </w:rPr>
            </w:pPr>
            <w:proofErr w:type="spellStart"/>
            <w:r w:rsidRPr="00083A6B">
              <w:rPr>
                <w:sz w:val="22"/>
                <w:szCs w:val="22"/>
                <w:lang w:val="nl-NL"/>
              </w:rPr>
              <w:t>Wateringse</w:t>
            </w:r>
            <w:proofErr w:type="spellEnd"/>
            <w:r w:rsidRPr="00083A6B">
              <w:rPr>
                <w:sz w:val="22"/>
                <w:szCs w:val="22"/>
                <w:lang w:val="nl-NL"/>
              </w:rPr>
              <w:t xml:space="preserve"> Veld</w:t>
            </w:r>
          </w:p>
        </w:tc>
        <w:tc>
          <w:tcPr>
            <w:tcW w:w="3144" w:type="dxa"/>
            <w:hideMark/>
          </w:tcPr>
          <w:p w14:paraId="2516061A" w14:textId="77777777" w:rsidR="00CA75AD" w:rsidRPr="00083A6B" w:rsidRDefault="00CA75AD" w:rsidP="00083A6B">
            <w:pPr>
              <w:spacing w:after="160"/>
              <w:cnfStyle w:val="000000000000" w:firstRow="0" w:lastRow="0" w:firstColumn="0" w:lastColumn="0" w:oddVBand="0" w:evenVBand="0" w:oddHBand="0" w:evenHBand="0" w:firstRowFirstColumn="0" w:firstRowLastColumn="0" w:lastRowFirstColumn="0" w:lastRowLastColumn="0"/>
              <w:rPr>
                <w:sz w:val="22"/>
                <w:szCs w:val="22"/>
                <w:lang w:val="nl-NL"/>
              </w:rPr>
            </w:pPr>
            <w:proofErr w:type="spellStart"/>
            <w:r w:rsidRPr="00083A6B">
              <w:rPr>
                <w:sz w:val="22"/>
                <w:szCs w:val="22"/>
                <w:lang w:val="nl-NL"/>
              </w:rPr>
              <w:t>Escamp</w:t>
            </w:r>
            <w:proofErr w:type="spellEnd"/>
          </w:p>
        </w:tc>
        <w:tc>
          <w:tcPr>
            <w:tcW w:w="0" w:type="auto"/>
          </w:tcPr>
          <w:p w14:paraId="0E5F0618" w14:textId="688BF224" w:rsidR="00CA75AD" w:rsidRPr="00083A6B" w:rsidRDefault="00CA75AD" w:rsidP="00083A6B">
            <w:pPr>
              <w:cnfStyle w:val="000000000000" w:firstRow="0" w:lastRow="0" w:firstColumn="0" w:lastColumn="0" w:oddVBand="0" w:evenVBand="0" w:oddHBand="0" w:evenHBand="0" w:firstRowFirstColumn="0" w:firstRowLastColumn="0" w:lastRowFirstColumn="0" w:lastRowLastColumn="0"/>
              <w:rPr>
                <w:sz w:val="22"/>
                <w:szCs w:val="22"/>
                <w:lang w:val="nl-NL"/>
              </w:rPr>
            </w:pPr>
            <w:r>
              <w:rPr>
                <w:sz w:val="22"/>
                <w:szCs w:val="22"/>
                <w:lang w:val="nl-NL"/>
              </w:rPr>
              <w:t>99.9</w:t>
            </w:r>
          </w:p>
        </w:tc>
      </w:tr>
      <w:tr w:rsidR="00CA75AD" w:rsidRPr="00083A6B" w14:paraId="03F28A34" w14:textId="6E798535" w:rsidTr="005170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554514E" w14:textId="77777777" w:rsidR="00CA75AD" w:rsidRPr="00083A6B" w:rsidRDefault="00CA75AD" w:rsidP="00083A6B">
            <w:pPr>
              <w:spacing w:after="160"/>
              <w:rPr>
                <w:sz w:val="22"/>
                <w:szCs w:val="22"/>
                <w:lang w:val="nl-NL"/>
              </w:rPr>
            </w:pPr>
            <w:r w:rsidRPr="00083A6B">
              <w:rPr>
                <w:sz w:val="22"/>
                <w:szCs w:val="22"/>
                <w:lang w:val="nl-NL"/>
              </w:rPr>
              <w:t>39</w:t>
            </w:r>
          </w:p>
        </w:tc>
        <w:tc>
          <w:tcPr>
            <w:tcW w:w="3968" w:type="dxa"/>
            <w:hideMark/>
          </w:tcPr>
          <w:p w14:paraId="4EC004E3" w14:textId="77777777" w:rsidR="00CA75AD" w:rsidRPr="00083A6B" w:rsidRDefault="00CA75AD" w:rsidP="00083A6B">
            <w:pPr>
              <w:spacing w:after="160"/>
              <w:cnfStyle w:val="000000100000" w:firstRow="0" w:lastRow="0" w:firstColumn="0" w:lastColumn="0" w:oddVBand="0" w:evenVBand="0" w:oddHBand="1" w:evenHBand="0" w:firstRowFirstColumn="0" w:firstRowLastColumn="0" w:lastRowFirstColumn="0" w:lastRowLastColumn="0"/>
              <w:rPr>
                <w:sz w:val="22"/>
                <w:szCs w:val="22"/>
                <w:lang w:val="nl-NL"/>
              </w:rPr>
            </w:pPr>
            <w:r w:rsidRPr="00083A6B">
              <w:rPr>
                <w:sz w:val="22"/>
                <w:szCs w:val="22"/>
                <w:lang w:val="nl-NL"/>
              </w:rPr>
              <w:t xml:space="preserve">Westbroekpark en </w:t>
            </w:r>
            <w:proofErr w:type="spellStart"/>
            <w:r w:rsidRPr="00083A6B">
              <w:rPr>
                <w:sz w:val="22"/>
                <w:szCs w:val="22"/>
                <w:lang w:val="nl-NL"/>
              </w:rPr>
              <w:t>Duttendel</w:t>
            </w:r>
            <w:proofErr w:type="spellEnd"/>
          </w:p>
        </w:tc>
        <w:tc>
          <w:tcPr>
            <w:tcW w:w="3144" w:type="dxa"/>
            <w:hideMark/>
          </w:tcPr>
          <w:p w14:paraId="3788535B" w14:textId="77777777" w:rsidR="00CA75AD" w:rsidRPr="00083A6B" w:rsidRDefault="00CA75AD" w:rsidP="00083A6B">
            <w:pPr>
              <w:spacing w:after="160"/>
              <w:cnfStyle w:val="000000100000" w:firstRow="0" w:lastRow="0" w:firstColumn="0" w:lastColumn="0" w:oddVBand="0" w:evenVBand="0" w:oddHBand="1" w:evenHBand="0" w:firstRowFirstColumn="0" w:firstRowLastColumn="0" w:lastRowFirstColumn="0" w:lastRowLastColumn="0"/>
              <w:rPr>
                <w:sz w:val="22"/>
                <w:szCs w:val="22"/>
                <w:lang w:val="nl-NL"/>
              </w:rPr>
            </w:pPr>
            <w:r w:rsidRPr="00083A6B">
              <w:rPr>
                <w:sz w:val="22"/>
                <w:szCs w:val="22"/>
                <w:lang w:val="nl-NL"/>
              </w:rPr>
              <w:t>Oost</w:t>
            </w:r>
          </w:p>
        </w:tc>
        <w:tc>
          <w:tcPr>
            <w:tcW w:w="0" w:type="auto"/>
          </w:tcPr>
          <w:p w14:paraId="46F82ED3" w14:textId="7C7EF077" w:rsidR="00CA75AD" w:rsidRPr="00083A6B" w:rsidRDefault="00CA75AD" w:rsidP="00083A6B">
            <w:pPr>
              <w:cnfStyle w:val="000000100000" w:firstRow="0" w:lastRow="0" w:firstColumn="0" w:lastColumn="0" w:oddVBand="0" w:evenVBand="0" w:oddHBand="1" w:evenHBand="0" w:firstRowFirstColumn="0" w:firstRowLastColumn="0" w:lastRowFirstColumn="0" w:lastRowLastColumn="0"/>
              <w:rPr>
                <w:sz w:val="22"/>
                <w:szCs w:val="22"/>
                <w:lang w:val="nl-NL"/>
              </w:rPr>
            </w:pPr>
            <w:r>
              <w:rPr>
                <w:sz w:val="22"/>
                <w:szCs w:val="22"/>
                <w:lang w:val="nl-NL"/>
              </w:rPr>
              <w:t>72.8</w:t>
            </w:r>
          </w:p>
        </w:tc>
      </w:tr>
      <w:tr w:rsidR="00CA75AD" w:rsidRPr="00083A6B" w14:paraId="179D17E9" w14:textId="3A293622" w:rsidTr="00517075">
        <w:tc>
          <w:tcPr>
            <w:cnfStyle w:val="001000000000" w:firstRow="0" w:lastRow="0" w:firstColumn="1" w:lastColumn="0" w:oddVBand="0" w:evenVBand="0" w:oddHBand="0" w:evenHBand="0" w:firstRowFirstColumn="0" w:firstRowLastColumn="0" w:lastRowFirstColumn="0" w:lastRowLastColumn="0"/>
            <w:tcW w:w="0" w:type="auto"/>
            <w:hideMark/>
          </w:tcPr>
          <w:p w14:paraId="0AAC8C97" w14:textId="77777777" w:rsidR="00CA75AD" w:rsidRPr="00083A6B" w:rsidRDefault="00CA75AD" w:rsidP="00083A6B">
            <w:pPr>
              <w:spacing w:after="160"/>
              <w:rPr>
                <w:sz w:val="22"/>
                <w:szCs w:val="22"/>
                <w:lang w:val="nl-NL"/>
              </w:rPr>
            </w:pPr>
            <w:r w:rsidRPr="00083A6B">
              <w:rPr>
                <w:sz w:val="22"/>
                <w:szCs w:val="22"/>
                <w:lang w:val="nl-NL"/>
              </w:rPr>
              <w:t>40</w:t>
            </w:r>
          </w:p>
        </w:tc>
        <w:tc>
          <w:tcPr>
            <w:tcW w:w="3968" w:type="dxa"/>
            <w:hideMark/>
          </w:tcPr>
          <w:p w14:paraId="189A29F7" w14:textId="77777777" w:rsidR="00CA75AD" w:rsidRPr="00083A6B" w:rsidRDefault="00CA75AD" w:rsidP="00083A6B">
            <w:pPr>
              <w:spacing w:after="160"/>
              <w:cnfStyle w:val="000000000000" w:firstRow="0" w:lastRow="0" w:firstColumn="0" w:lastColumn="0" w:oddVBand="0" w:evenVBand="0" w:oddHBand="0" w:evenHBand="0" w:firstRowFirstColumn="0" w:firstRowLastColumn="0" w:lastRowFirstColumn="0" w:lastRowLastColumn="0"/>
              <w:rPr>
                <w:sz w:val="22"/>
                <w:szCs w:val="22"/>
                <w:lang w:val="nl-NL"/>
              </w:rPr>
            </w:pPr>
            <w:r w:rsidRPr="00083A6B">
              <w:rPr>
                <w:sz w:val="22"/>
                <w:szCs w:val="22"/>
                <w:lang w:val="nl-NL"/>
              </w:rPr>
              <w:t>Willemspark</w:t>
            </w:r>
          </w:p>
        </w:tc>
        <w:tc>
          <w:tcPr>
            <w:tcW w:w="3144" w:type="dxa"/>
            <w:hideMark/>
          </w:tcPr>
          <w:p w14:paraId="6D48A98A" w14:textId="77777777" w:rsidR="00CA75AD" w:rsidRPr="00083A6B" w:rsidRDefault="00CA75AD" w:rsidP="00083A6B">
            <w:pPr>
              <w:spacing w:after="160"/>
              <w:cnfStyle w:val="000000000000" w:firstRow="0" w:lastRow="0" w:firstColumn="0" w:lastColumn="0" w:oddVBand="0" w:evenVBand="0" w:oddHBand="0" w:evenHBand="0" w:firstRowFirstColumn="0" w:firstRowLastColumn="0" w:lastRowFirstColumn="0" w:lastRowLastColumn="0"/>
              <w:rPr>
                <w:sz w:val="22"/>
                <w:szCs w:val="22"/>
                <w:lang w:val="nl-NL"/>
              </w:rPr>
            </w:pPr>
            <w:r w:rsidRPr="00083A6B">
              <w:rPr>
                <w:sz w:val="22"/>
                <w:szCs w:val="22"/>
                <w:lang w:val="nl-NL"/>
              </w:rPr>
              <w:t>Centrum</w:t>
            </w:r>
          </w:p>
        </w:tc>
        <w:tc>
          <w:tcPr>
            <w:tcW w:w="0" w:type="auto"/>
          </w:tcPr>
          <w:p w14:paraId="5A0E9C41" w14:textId="2688E867" w:rsidR="00CA75AD" w:rsidRPr="00083A6B" w:rsidRDefault="00CA75AD" w:rsidP="00083A6B">
            <w:pPr>
              <w:cnfStyle w:val="000000000000" w:firstRow="0" w:lastRow="0" w:firstColumn="0" w:lastColumn="0" w:oddVBand="0" w:evenVBand="0" w:oddHBand="0" w:evenHBand="0" w:firstRowFirstColumn="0" w:firstRowLastColumn="0" w:lastRowFirstColumn="0" w:lastRowLastColumn="0"/>
              <w:rPr>
                <w:sz w:val="22"/>
                <w:szCs w:val="22"/>
                <w:lang w:val="nl-NL"/>
              </w:rPr>
            </w:pPr>
            <w:r>
              <w:rPr>
                <w:sz w:val="22"/>
                <w:szCs w:val="22"/>
                <w:lang w:val="nl-NL"/>
              </w:rPr>
              <w:t>87.9</w:t>
            </w:r>
          </w:p>
        </w:tc>
      </w:tr>
      <w:tr w:rsidR="00CA75AD" w:rsidRPr="00083A6B" w14:paraId="546C0EE1" w14:textId="7D8D44A6" w:rsidTr="005170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0AAF408" w14:textId="77777777" w:rsidR="00CA75AD" w:rsidRPr="00083A6B" w:rsidRDefault="00CA75AD" w:rsidP="00083A6B">
            <w:pPr>
              <w:spacing w:after="160"/>
              <w:rPr>
                <w:sz w:val="22"/>
                <w:szCs w:val="22"/>
                <w:lang w:val="nl-NL"/>
              </w:rPr>
            </w:pPr>
            <w:r w:rsidRPr="00083A6B">
              <w:rPr>
                <w:sz w:val="22"/>
                <w:szCs w:val="22"/>
                <w:lang w:val="nl-NL"/>
              </w:rPr>
              <w:t>41</w:t>
            </w:r>
          </w:p>
        </w:tc>
        <w:tc>
          <w:tcPr>
            <w:tcW w:w="3968" w:type="dxa"/>
            <w:hideMark/>
          </w:tcPr>
          <w:p w14:paraId="396074BA" w14:textId="77777777" w:rsidR="00CA75AD" w:rsidRPr="00083A6B" w:rsidRDefault="00CA75AD" w:rsidP="00083A6B">
            <w:pPr>
              <w:spacing w:after="160"/>
              <w:cnfStyle w:val="000000100000" w:firstRow="0" w:lastRow="0" w:firstColumn="0" w:lastColumn="0" w:oddVBand="0" w:evenVBand="0" w:oddHBand="1" w:evenHBand="0" w:firstRowFirstColumn="0" w:firstRowLastColumn="0" w:lastRowFirstColumn="0" w:lastRowLastColumn="0"/>
              <w:rPr>
                <w:sz w:val="22"/>
                <w:szCs w:val="22"/>
                <w:lang w:val="nl-NL"/>
              </w:rPr>
            </w:pPr>
            <w:proofErr w:type="spellStart"/>
            <w:r w:rsidRPr="00083A6B">
              <w:rPr>
                <w:sz w:val="22"/>
                <w:szCs w:val="22"/>
                <w:lang w:val="nl-NL"/>
              </w:rPr>
              <w:t>Ypenburg</w:t>
            </w:r>
            <w:proofErr w:type="spellEnd"/>
          </w:p>
        </w:tc>
        <w:tc>
          <w:tcPr>
            <w:tcW w:w="3144" w:type="dxa"/>
            <w:hideMark/>
          </w:tcPr>
          <w:p w14:paraId="446AE8A6" w14:textId="77777777" w:rsidR="00CA75AD" w:rsidRPr="00083A6B" w:rsidRDefault="00CA75AD" w:rsidP="00083A6B">
            <w:pPr>
              <w:spacing w:after="160"/>
              <w:cnfStyle w:val="000000100000" w:firstRow="0" w:lastRow="0" w:firstColumn="0" w:lastColumn="0" w:oddVBand="0" w:evenVBand="0" w:oddHBand="1" w:evenHBand="0" w:firstRowFirstColumn="0" w:firstRowLastColumn="0" w:lastRowFirstColumn="0" w:lastRowLastColumn="0"/>
              <w:rPr>
                <w:sz w:val="22"/>
                <w:szCs w:val="22"/>
                <w:lang w:val="nl-NL"/>
              </w:rPr>
            </w:pPr>
            <w:proofErr w:type="spellStart"/>
            <w:r w:rsidRPr="00083A6B">
              <w:rPr>
                <w:sz w:val="22"/>
                <w:szCs w:val="22"/>
                <w:lang w:val="nl-NL"/>
              </w:rPr>
              <w:t>Ypenburg</w:t>
            </w:r>
            <w:proofErr w:type="spellEnd"/>
          </w:p>
        </w:tc>
        <w:tc>
          <w:tcPr>
            <w:tcW w:w="0" w:type="auto"/>
          </w:tcPr>
          <w:p w14:paraId="2F8F88BF" w14:textId="73805E4E" w:rsidR="00CA75AD" w:rsidRPr="00083A6B" w:rsidRDefault="00CA75AD" w:rsidP="00083A6B">
            <w:pPr>
              <w:cnfStyle w:val="000000100000" w:firstRow="0" w:lastRow="0" w:firstColumn="0" w:lastColumn="0" w:oddVBand="0" w:evenVBand="0" w:oddHBand="1" w:evenHBand="0" w:firstRowFirstColumn="0" w:firstRowLastColumn="0" w:lastRowFirstColumn="0" w:lastRowLastColumn="0"/>
              <w:rPr>
                <w:sz w:val="22"/>
                <w:szCs w:val="22"/>
                <w:lang w:val="nl-NL"/>
              </w:rPr>
            </w:pPr>
            <w:r>
              <w:rPr>
                <w:sz w:val="22"/>
                <w:szCs w:val="22"/>
                <w:lang w:val="nl-NL"/>
              </w:rPr>
              <w:t>100</w:t>
            </w:r>
          </w:p>
        </w:tc>
      </w:tr>
      <w:tr w:rsidR="00CA75AD" w:rsidRPr="00083A6B" w14:paraId="374DF6A3" w14:textId="307DC55B" w:rsidTr="00517075">
        <w:tc>
          <w:tcPr>
            <w:cnfStyle w:val="001000000000" w:firstRow="0" w:lastRow="0" w:firstColumn="1" w:lastColumn="0" w:oddVBand="0" w:evenVBand="0" w:oddHBand="0" w:evenHBand="0" w:firstRowFirstColumn="0" w:firstRowLastColumn="0" w:lastRowFirstColumn="0" w:lastRowLastColumn="0"/>
            <w:tcW w:w="0" w:type="auto"/>
            <w:hideMark/>
          </w:tcPr>
          <w:p w14:paraId="5083C121" w14:textId="77777777" w:rsidR="00CA75AD" w:rsidRPr="00083A6B" w:rsidRDefault="00CA75AD" w:rsidP="00083A6B">
            <w:pPr>
              <w:spacing w:after="160"/>
              <w:rPr>
                <w:sz w:val="22"/>
                <w:szCs w:val="22"/>
                <w:lang w:val="nl-NL"/>
              </w:rPr>
            </w:pPr>
            <w:r w:rsidRPr="00083A6B">
              <w:rPr>
                <w:sz w:val="22"/>
                <w:szCs w:val="22"/>
                <w:lang w:val="nl-NL"/>
              </w:rPr>
              <w:t>42</w:t>
            </w:r>
          </w:p>
        </w:tc>
        <w:tc>
          <w:tcPr>
            <w:tcW w:w="3968" w:type="dxa"/>
            <w:hideMark/>
          </w:tcPr>
          <w:p w14:paraId="6994DE56" w14:textId="77777777" w:rsidR="00CA75AD" w:rsidRPr="00083A6B" w:rsidRDefault="00CA75AD" w:rsidP="00083A6B">
            <w:pPr>
              <w:spacing w:after="160"/>
              <w:cnfStyle w:val="000000000000" w:firstRow="0" w:lastRow="0" w:firstColumn="0" w:lastColumn="0" w:oddVBand="0" w:evenVBand="0" w:oddHBand="0" w:evenHBand="0" w:firstRowFirstColumn="0" w:firstRowLastColumn="0" w:lastRowFirstColumn="0" w:lastRowLastColumn="0"/>
              <w:rPr>
                <w:sz w:val="22"/>
                <w:szCs w:val="22"/>
                <w:lang w:val="nl-NL"/>
              </w:rPr>
            </w:pPr>
            <w:r w:rsidRPr="00083A6B">
              <w:rPr>
                <w:sz w:val="22"/>
                <w:szCs w:val="22"/>
                <w:lang w:val="nl-NL"/>
              </w:rPr>
              <w:t>Zeeheldenkwartier</w:t>
            </w:r>
          </w:p>
        </w:tc>
        <w:tc>
          <w:tcPr>
            <w:tcW w:w="3144" w:type="dxa"/>
            <w:hideMark/>
          </w:tcPr>
          <w:p w14:paraId="0F2270CC" w14:textId="77777777" w:rsidR="00CA75AD" w:rsidRPr="00083A6B" w:rsidRDefault="00CA75AD" w:rsidP="00083A6B">
            <w:pPr>
              <w:spacing w:after="160"/>
              <w:cnfStyle w:val="000000000000" w:firstRow="0" w:lastRow="0" w:firstColumn="0" w:lastColumn="0" w:oddVBand="0" w:evenVBand="0" w:oddHBand="0" w:evenHBand="0" w:firstRowFirstColumn="0" w:firstRowLastColumn="0" w:lastRowFirstColumn="0" w:lastRowLastColumn="0"/>
              <w:rPr>
                <w:sz w:val="22"/>
                <w:szCs w:val="22"/>
                <w:lang w:val="nl-NL"/>
              </w:rPr>
            </w:pPr>
            <w:r w:rsidRPr="00083A6B">
              <w:rPr>
                <w:sz w:val="22"/>
                <w:szCs w:val="22"/>
                <w:lang w:val="nl-NL"/>
              </w:rPr>
              <w:t>Centrum</w:t>
            </w:r>
          </w:p>
        </w:tc>
        <w:tc>
          <w:tcPr>
            <w:tcW w:w="0" w:type="auto"/>
          </w:tcPr>
          <w:p w14:paraId="6408EFD9" w14:textId="67B1C6BF" w:rsidR="00CA75AD" w:rsidRPr="00083A6B" w:rsidRDefault="00CA75AD" w:rsidP="00083A6B">
            <w:pPr>
              <w:cnfStyle w:val="000000000000" w:firstRow="0" w:lastRow="0" w:firstColumn="0" w:lastColumn="0" w:oddVBand="0" w:evenVBand="0" w:oddHBand="0" w:evenHBand="0" w:firstRowFirstColumn="0" w:firstRowLastColumn="0" w:lastRowFirstColumn="0" w:lastRowLastColumn="0"/>
              <w:rPr>
                <w:sz w:val="22"/>
                <w:szCs w:val="22"/>
                <w:lang w:val="nl-NL"/>
              </w:rPr>
            </w:pPr>
            <w:r>
              <w:rPr>
                <w:sz w:val="22"/>
                <w:szCs w:val="22"/>
                <w:lang w:val="nl-NL"/>
              </w:rPr>
              <w:t>80.7</w:t>
            </w:r>
          </w:p>
        </w:tc>
      </w:tr>
      <w:tr w:rsidR="00CA75AD" w:rsidRPr="00083A6B" w14:paraId="0F54EF54" w14:textId="45E65616" w:rsidTr="005170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4FB8B5A" w14:textId="77777777" w:rsidR="00CA75AD" w:rsidRPr="00083A6B" w:rsidRDefault="00CA75AD" w:rsidP="00083A6B">
            <w:pPr>
              <w:spacing w:after="160"/>
              <w:rPr>
                <w:sz w:val="22"/>
                <w:szCs w:val="22"/>
                <w:lang w:val="nl-NL"/>
              </w:rPr>
            </w:pPr>
            <w:r w:rsidRPr="00083A6B">
              <w:rPr>
                <w:sz w:val="22"/>
                <w:szCs w:val="22"/>
                <w:lang w:val="nl-NL"/>
              </w:rPr>
              <w:t>43</w:t>
            </w:r>
          </w:p>
        </w:tc>
        <w:tc>
          <w:tcPr>
            <w:tcW w:w="3968" w:type="dxa"/>
            <w:hideMark/>
          </w:tcPr>
          <w:p w14:paraId="011DE81F" w14:textId="77777777" w:rsidR="00CA75AD" w:rsidRPr="00083A6B" w:rsidRDefault="00CA75AD" w:rsidP="00083A6B">
            <w:pPr>
              <w:spacing w:after="160"/>
              <w:cnfStyle w:val="000000100000" w:firstRow="0" w:lastRow="0" w:firstColumn="0" w:lastColumn="0" w:oddVBand="0" w:evenVBand="0" w:oddHBand="1" w:evenHBand="0" w:firstRowFirstColumn="0" w:firstRowLastColumn="0" w:lastRowFirstColumn="0" w:lastRowLastColumn="0"/>
              <w:rPr>
                <w:sz w:val="22"/>
                <w:szCs w:val="22"/>
                <w:lang w:val="nl-NL"/>
              </w:rPr>
            </w:pPr>
            <w:r w:rsidRPr="00083A6B">
              <w:rPr>
                <w:sz w:val="22"/>
                <w:szCs w:val="22"/>
                <w:lang w:val="nl-NL"/>
              </w:rPr>
              <w:t>Zorgvliet</w:t>
            </w:r>
          </w:p>
        </w:tc>
        <w:tc>
          <w:tcPr>
            <w:tcW w:w="3144" w:type="dxa"/>
            <w:hideMark/>
          </w:tcPr>
          <w:p w14:paraId="735E9A5E" w14:textId="77777777" w:rsidR="00CA75AD" w:rsidRPr="00083A6B" w:rsidRDefault="00CA75AD" w:rsidP="00083A6B">
            <w:pPr>
              <w:spacing w:after="160"/>
              <w:cnfStyle w:val="000000100000" w:firstRow="0" w:lastRow="0" w:firstColumn="0" w:lastColumn="0" w:oddVBand="0" w:evenVBand="0" w:oddHBand="1" w:evenHBand="0" w:firstRowFirstColumn="0" w:firstRowLastColumn="0" w:lastRowFirstColumn="0" w:lastRowLastColumn="0"/>
              <w:rPr>
                <w:sz w:val="22"/>
                <w:szCs w:val="22"/>
                <w:lang w:val="nl-NL"/>
              </w:rPr>
            </w:pPr>
            <w:r w:rsidRPr="00083A6B">
              <w:rPr>
                <w:sz w:val="22"/>
                <w:szCs w:val="22"/>
                <w:lang w:val="nl-NL"/>
              </w:rPr>
              <w:t>West</w:t>
            </w:r>
          </w:p>
        </w:tc>
        <w:tc>
          <w:tcPr>
            <w:tcW w:w="0" w:type="auto"/>
          </w:tcPr>
          <w:p w14:paraId="3081664E" w14:textId="57712519" w:rsidR="00CA75AD" w:rsidRPr="00083A6B" w:rsidRDefault="00CA75AD" w:rsidP="00083A6B">
            <w:pPr>
              <w:cnfStyle w:val="000000100000" w:firstRow="0" w:lastRow="0" w:firstColumn="0" w:lastColumn="0" w:oddVBand="0" w:evenVBand="0" w:oddHBand="1" w:evenHBand="0" w:firstRowFirstColumn="0" w:firstRowLastColumn="0" w:lastRowFirstColumn="0" w:lastRowLastColumn="0"/>
              <w:rPr>
                <w:sz w:val="22"/>
                <w:szCs w:val="22"/>
                <w:lang w:val="nl-NL"/>
              </w:rPr>
            </w:pPr>
            <w:r>
              <w:rPr>
                <w:sz w:val="22"/>
                <w:szCs w:val="22"/>
                <w:lang w:val="nl-NL"/>
              </w:rPr>
              <w:t>99.9</w:t>
            </w:r>
          </w:p>
        </w:tc>
      </w:tr>
      <w:tr w:rsidR="00CA75AD" w:rsidRPr="00083A6B" w14:paraId="5CB7E85B" w14:textId="6F3E8FC8" w:rsidTr="00517075">
        <w:tc>
          <w:tcPr>
            <w:cnfStyle w:val="001000000000" w:firstRow="0" w:lastRow="0" w:firstColumn="1" w:lastColumn="0" w:oddVBand="0" w:evenVBand="0" w:oddHBand="0" w:evenHBand="0" w:firstRowFirstColumn="0" w:firstRowLastColumn="0" w:lastRowFirstColumn="0" w:lastRowLastColumn="0"/>
            <w:tcW w:w="0" w:type="auto"/>
            <w:hideMark/>
          </w:tcPr>
          <w:p w14:paraId="486E2D2D" w14:textId="77777777" w:rsidR="00CA75AD" w:rsidRPr="00083A6B" w:rsidRDefault="00CA75AD" w:rsidP="00083A6B">
            <w:pPr>
              <w:spacing w:after="160"/>
              <w:rPr>
                <w:sz w:val="22"/>
                <w:szCs w:val="22"/>
                <w:lang w:val="nl-NL"/>
              </w:rPr>
            </w:pPr>
            <w:r w:rsidRPr="00083A6B">
              <w:rPr>
                <w:sz w:val="22"/>
                <w:szCs w:val="22"/>
                <w:lang w:val="nl-NL"/>
              </w:rPr>
              <w:t>44</w:t>
            </w:r>
          </w:p>
        </w:tc>
        <w:tc>
          <w:tcPr>
            <w:tcW w:w="3968" w:type="dxa"/>
            <w:hideMark/>
          </w:tcPr>
          <w:p w14:paraId="45C7F203" w14:textId="77777777" w:rsidR="00CA75AD" w:rsidRPr="00083A6B" w:rsidRDefault="00CA75AD" w:rsidP="00083A6B">
            <w:pPr>
              <w:spacing w:after="160"/>
              <w:cnfStyle w:val="000000000000" w:firstRow="0" w:lastRow="0" w:firstColumn="0" w:lastColumn="0" w:oddVBand="0" w:evenVBand="0" w:oddHBand="0" w:evenHBand="0" w:firstRowFirstColumn="0" w:firstRowLastColumn="0" w:lastRowFirstColumn="0" w:lastRowLastColumn="0"/>
              <w:rPr>
                <w:sz w:val="22"/>
                <w:szCs w:val="22"/>
                <w:lang w:val="nl-NL"/>
              </w:rPr>
            </w:pPr>
            <w:r w:rsidRPr="00083A6B">
              <w:rPr>
                <w:sz w:val="22"/>
                <w:szCs w:val="22"/>
                <w:lang w:val="nl-NL"/>
              </w:rPr>
              <w:t>Zuiderpark</w:t>
            </w:r>
          </w:p>
        </w:tc>
        <w:tc>
          <w:tcPr>
            <w:tcW w:w="3144" w:type="dxa"/>
            <w:hideMark/>
          </w:tcPr>
          <w:p w14:paraId="229C2EB0" w14:textId="77777777" w:rsidR="00CA75AD" w:rsidRPr="00083A6B" w:rsidRDefault="00CA75AD" w:rsidP="00083A6B">
            <w:pPr>
              <w:spacing w:after="160"/>
              <w:cnfStyle w:val="000000000000" w:firstRow="0" w:lastRow="0" w:firstColumn="0" w:lastColumn="0" w:oddVBand="0" w:evenVBand="0" w:oddHBand="0" w:evenHBand="0" w:firstRowFirstColumn="0" w:firstRowLastColumn="0" w:lastRowFirstColumn="0" w:lastRowLastColumn="0"/>
              <w:rPr>
                <w:sz w:val="22"/>
                <w:szCs w:val="22"/>
                <w:lang w:val="nl-NL"/>
              </w:rPr>
            </w:pPr>
            <w:r w:rsidRPr="00083A6B">
              <w:rPr>
                <w:sz w:val="22"/>
                <w:szCs w:val="22"/>
                <w:lang w:val="nl-NL"/>
              </w:rPr>
              <w:t>Zuid</w:t>
            </w:r>
          </w:p>
        </w:tc>
        <w:tc>
          <w:tcPr>
            <w:tcW w:w="0" w:type="auto"/>
          </w:tcPr>
          <w:p w14:paraId="4E1ED681" w14:textId="62E90B9B" w:rsidR="00CA75AD" w:rsidRPr="00083A6B" w:rsidRDefault="00CA75AD" w:rsidP="00083A6B">
            <w:pPr>
              <w:cnfStyle w:val="000000000000" w:firstRow="0" w:lastRow="0" w:firstColumn="0" w:lastColumn="0" w:oddVBand="0" w:evenVBand="0" w:oddHBand="0" w:evenHBand="0" w:firstRowFirstColumn="0" w:firstRowLastColumn="0" w:lastRowFirstColumn="0" w:lastRowLastColumn="0"/>
              <w:rPr>
                <w:sz w:val="22"/>
                <w:szCs w:val="22"/>
                <w:lang w:val="nl-NL"/>
              </w:rPr>
            </w:pPr>
            <w:r>
              <w:rPr>
                <w:sz w:val="22"/>
                <w:szCs w:val="22"/>
                <w:lang w:val="nl-NL"/>
              </w:rPr>
              <w:t>93.8</w:t>
            </w:r>
          </w:p>
        </w:tc>
      </w:tr>
    </w:tbl>
    <w:p w14:paraId="5D71532F" w14:textId="5F3617AD" w:rsidR="00083A6B" w:rsidRDefault="00083A6B" w:rsidP="00083A6B">
      <w:r>
        <w:rPr>
          <w:rFonts w:ascii="Aptos" w:eastAsia="Aptos" w:hAnsi="Aptos" w:cs="Aptos"/>
          <w:b/>
          <w:bCs/>
          <w:sz w:val="20"/>
          <w:szCs w:val="20"/>
        </w:rPr>
        <w:t>Table</w:t>
      </w:r>
      <w:r w:rsidRPr="386D3340">
        <w:rPr>
          <w:rFonts w:ascii="Aptos" w:eastAsia="Aptos" w:hAnsi="Aptos" w:cs="Aptos"/>
          <w:b/>
          <w:bCs/>
          <w:sz w:val="20"/>
          <w:szCs w:val="20"/>
        </w:rPr>
        <w:t xml:space="preserve"> </w:t>
      </w:r>
      <w:r>
        <w:rPr>
          <w:rFonts w:ascii="Aptos" w:eastAsia="Aptos" w:hAnsi="Aptos" w:cs="Aptos"/>
          <w:b/>
          <w:bCs/>
          <w:sz w:val="20"/>
          <w:szCs w:val="20"/>
        </w:rPr>
        <w:t>A.</w:t>
      </w:r>
      <w:r w:rsidRPr="386D3340">
        <w:rPr>
          <w:rFonts w:ascii="Aptos" w:eastAsia="Aptos" w:hAnsi="Aptos" w:cs="Aptos"/>
          <w:b/>
          <w:bCs/>
          <w:sz w:val="20"/>
          <w:szCs w:val="20"/>
        </w:rPr>
        <w:t xml:space="preserve">1. </w:t>
      </w:r>
      <w:r w:rsidRPr="00083A6B">
        <w:rPr>
          <w:rFonts w:ascii="Aptos" w:eastAsia="Aptos" w:hAnsi="Aptos" w:cs="Aptos"/>
          <w:sz w:val="20"/>
          <w:szCs w:val="20"/>
        </w:rPr>
        <w:t>Administrative neighbourhoods shown in Figure 1C and their assigned Mezuro mobility region. Neighbourhoods were assigned to the Mezuro region with which they had the greatest geographic overlap</w:t>
      </w:r>
      <w:r w:rsidR="00052837">
        <w:rPr>
          <w:rFonts w:ascii="Aptos" w:eastAsia="Aptos" w:hAnsi="Aptos" w:cs="Aptos"/>
          <w:sz w:val="20"/>
          <w:szCs w:val="20"/>
        </w:rPr>
        <w:t xml:space="preserve"> (excluding the North Sea)</w:t>
      </w:r>
      <w:r w:rsidRPr="00083A6B">
        <w:rPr>
          <w:rFonts w:ascii="Aptos" w:eastAsia="Aptos" w:hAnsi="Aptos" w:cs="Aptos"/>
          <w:sz w:val="20"/>
          <w:szCs w:val="20"/>
        </w:rPr>
        <w:t>.</w:t>
      </w:r>
    </w:p>
    <w:p w14:paraId="186E0CB0" w14:textId="5F008580" w:rsidR="009666C3" w:rsidRPr="009666C3" w:rsidRDefault="009666C3" w:rsidP="009666C3">
      <w:pPr>
        <w:pStyle w:val="Kop2"/>
        <w:rPr>
          <w:lang w:val="en-GB"/>
        </w:rPr>
      </w:pPr>
      <w:r w:rsidRPr="009666C3">
        <w:rPr>
          <w:lang w:val="en-GB"/>
        </w:rPr>
        <w:t xml:space="preserve">Appendix </w:t>
      </w:r>
      <w:r w:rsidR="00517075">
        <w:rPr>
          <w:lang w:val="en-GB"/>
        </w:rPr>
        <w:t>B</w:t>
      </w:r>
      <w:r w:rsidRPr="009666C3">
        <w:rPr>
          <w:lang w:val="en-GB"/>
        </w:rPr>
        <w:t>: Condition combinations used to construct the syndemic-based measure</w:t>
      </w:r>
    </w:p>
    <w:p w14:paraId="50E98D02" w14:textId="05519D35" w:rsidR="009666C3" w:rsidRDefault="009666C3" w:rsidP="009666C3">
      <w:r w:rsidRPr="386D3340">
        <w:rPr>
          <w:rFonts w:ascii="Aptos" w:eastAsia="Aptos" w:hAnsi="Aptos" w:cs="Aptos"/>
        </w:rPr>
        <w:t xml:space="preserve">This appendix lists the predefined condition combinations used to construct the syndemic-based measure. Combinations were derived from prior submitted, unpublished work by </w:t>
      </w:r>
      <w:proofErr w:type="spellStart"/>
      <w:r w:rsidRPr="386D3340">
        <w:rPr>
          <w:rFonts w:ascii="Aptos" w:eastAsia="Aptos" w:hAnsi="Aptos" w:cs="Aptos"/>
        </w:rPr>
        <w:t>Dubbeldeman</w:t>
      </w:r>
      <w:proofErr w:type="spellEnd"/>
      <w:r w:rsidRPr="386D3340">
        <w:rPr>
          <w:rFonts w:ascii="Aptos" w:eastAsia="Aptos" w:hAnsi="Aptos" w:cs="Aptos"/>
        </w:rPr>
        <w:t xml:space="preserve"> et al., in which additive interaction between health-condition dyads was assessed using the Relative Excess Risk due to Interaction (RERI). </w:t>
      </w:r>
      <w:r w:rsidRPr="386D3340">
        <w:rPr>
          <w:rFonts w:ascii="Aptos" w:eastAsia="Aptos" w:hAnsi="Aptos" w:cs="Aptos"/>
        </w:rPr>
        <w:lastRenderedPageBreak/>
        <w:t>In that work, combinations showing statistically significant positive additive interaction were identified in sex- and age-stratified analyses. Individuals in the present study were classified as having a syndemic pattern if they had at least one of the condition combinations listed below</w:t>
      </w:r>
      <w:r w:rsidR="00963B9D">
        <w:rPr>
          <w:rFonts w:ascii="Aptos" w:eastAsia="Aptos" w:hAnsi="Aptos" w:cs="Aptos"/>
        </w:rPr>
        <w:t xml:space="preserve"> in Table </w:t>
      </w:r>
      <w:r w:rsidR="00517075">
        <w:rPr>
          <w:rFonts w:ascii="Aptos" w:eastAsia="Aptos" w:hAnsi="Aptos" w:cs="Aptos"/>
        </w:rPr>
        <w:t>B</w:t>
      </w:r>
      <w:r w:rsidR="00963B9D">
        <w:rPr>
          <w:rFonts w:ascii="Aptos" w:eastAsia="Aptos" w:hAnsi="Aptos" w:cs="Aptos"/>
        </w:rPr>
        <w:t>.1</w:t>
      </w:r>
      <w:r w:rsidRPr="386D3340">
        <w:rPr>
          <w:rFonts w:ascii="Aptos" w:eastAsia="Aptos" w:hAnsi="Aptos" w:cs="Aptos"/>
        </w:rPr>
        <w:t>.</w:t>
      </w:r>
    </w:p>
    <w:tbl>
      <w:tblPr>
        <w:tblStyle w:val="Onopgemaaktetabel2"/>
        <w:tblW w:w="0" w:type="auto"/>
        <w:tblLook w:val="04A0" w:firstRow="1" w:lastRow="0" w:firstColumn="1" w:lastColumn="0" w:noHBand="0" w:noVBand="1"/>
      </w:tblPr>
      <w:tblGrid>
        <w:gridCol w:w="1202"/>
        <w:gridCol w:w="1106"/>
        <w:gridCol w:w="2262"/>
        <w:gridCol w:w="2262"/>
        <w:gridCol w:w="1046"/>
        <w:gridCol w:w="1148"/>
      </w:tblGrid>
      <w:tr w:rsidR="009666C3" w14:paraId="06A7D7BB"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15" w:type="dxa"/>
          </w:tcPr>
          <w:p w14:paraId="2AD37419" w14:textId="77777777" w:rsidR="009666C3" w:rsidRDefault="009666C3">
            <w:r w:rsidRPr="386D3340">
              <w:rPr>
                <w:rFonts w:ascii="Aptos" w:eastAsia="Aptos" w:hAnsi="Aptos" w:cs="Aptos"/>
                <w:sz w:val="22"/>
                <w:szCs w:val="22"/>
              </w:rPr>
              <w:t>Sex</w:t>
            </w:r>
          </w:p>
        </w:tc>
        <w:tc>
          <w:tcPr>
            <w:tcW w:w="1515" w:type="dxa"/>
          </w:tcPr>
          <w:p w14:paraId="0D19ABEA" w14:textId="77777777" w:rsidR="009666C3" w:rsidRDefault="009666C3">
            <w:pPr>
              <w:cnfStyle w:val="100000000000" w:firstRow="1"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Age group</w:t>
            </w:r>
          </w:p>
        </w:tc>
        <w:tc>
          <w:tcPr>
            <w:tcW w:w="1515" w:type="dxa"/>
          </w:tcPr>
          <w:p w14:paraId="2CE4F8C4" w14:textId="77777777" w:rsidR="009666C3" w:rsidRDefault="009666C3">
            <w:pPr>
              <w:cnfStyle w:val="100000000000" w:firstRow="1"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Health condition 1</w:t>
            </w:r>
          </w:p>
        </w:tc>
        <w:tc>
          <w:tcPr>
            <w:tcW w:w="1515" w:type="dxa"/>
          </w:tcPr>
          <w:p w14:paraId="672838FD" w14:textId="77777777" w:rsidR="009666C3" w:rsidRDefault="009666C3">
            <w:pPr>
              <w:cnfStyle w:val="100000000000" w:firstRow="1"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Health condition 2</w:t>
            </w:r>
          </w:p>
        </w:tc>
        <w:tc>
          <w:tcPr>
            <w:tcW w:w="1515" w:type="dxa"/>
          </w:tcPr>
          <w:p w14:paraId="0D1F2E2F" w14:textId="77777777" w:rsidR="009666C3" w:rsidRDefault="009666C3">
            <w:pPr>
              <w:cnfStyle w:val="100000000000" w:firstRow="1"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RERI</w:t>
            </w:r>
          </w:p>
        </w:tc>
        <w:tc>
          <w:tcPr>
            <w:tcW w:w="1515" w:type="dxa"/>
          </w:tcPr>
          <w:p w14:paraId="003B869D" w14:textId="77777777" w:rsidR="009666C3" w:rsidRDefault="009666C3">
            <w:pPr>
              <w:cnfStyle w:val="100000000000" w:firstRow="1"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p-value</w:t>
            </w:r>
          </w:p>
        </w:tc>
      </w:tr>
      <w:tr w:rsidR="009666C3" w14:paraId="6744BE17"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15" w:type="dxa"/>
          </w:tcPr>
          <w:p w14:paraId="700BD83B" w14:textId="77777777" w:rsidR="009666C3" w:rsidRDefault="009666C3">
            <w:r w:rsidRPr="386D3340">
              <w:rPr>
                <w:rFonts w:ascii="Aptos" w:eastAsia="Aptos" w:hAnsi="Aptos" w:cs="Aptos"/>
                <w:sz w:val="22"/>
                <w:szCs w:val="22"/>
              </w:rPr>
              <w:t>Female</w:t>
            </w:r>
          </w:p>
        </w:tc>
        <w:tc>
          <w:tcPr>
            <w:tcW w:w="1515" w:type="dxa"/>
          </w:tcPr>
          <w:p w14:paraId="11733999"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18–34</w:t>
            </w:r>
          </w:p>
        </w:tc>
        <w:tc>
          <w:tcPr>
            <w:tcW w:w="1515" w:type="dxa"/>
          </w:tcPr>
          <w:p w14:paraId="0C754DF8"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Abdominal complaints/disorders</w:t>
            </w:r>
          </w:p>
        </w:tc>
        <w:tc>
          <w:tcPr>
            <w:tcW w:w="1515" w:type="dxa"/>
          </w:tcPr>
          <w:p w14:paraId="0B3CDD18"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Skin disorders</w:t>
            </w:r>
          </w:p>
        </w:tc>
        <w:tc>
          <w:tcPr>
            <w:tcW w:w="1515" w:type="dxa"/>
          </w:tcPr>
          <w:p w14:paraId="38FA8576"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0.60</w:t>
            </w:r>
          </w:p>
        </w:tc>
        <w:tc>
          <w:tcPr>
            <w:tcW w:w="1515" w:type="dxa"/>
          </w:tcPr>
          <w:p w14:paraId="7DDECBFE"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0.005</w:t>
            </w:r>
          </w:p>
        </w:tc>
      </w:tr>
      <w:tr w:rsidR="009666C3" w14:paraId="4DC8329C" w14:textId="77777777">
        <w:trPr>
          <w:trHeight w:val="300"/>
        </w:trPr>
        <w:tc>
          <w:tcPr>
            <w:cnfStyle w:val="001000000000" w:firstRow="0" w:lastRow="0" w:firstColumn="1" w:lastColumn="0" w:oddVBand="0" w:evenVBand="0" w:oddHBand="0" w:evenHBand="0" w:firstRowFirstColumn="0" w:firstRowLastColumn="0" w:lastRowFirstColumn="0" w:lastRowLastColumn="0"/>
            <w:tcW w:w="1515" w:type="dxa"/>
          </w:tcPr>
          <w:p w14:paraId="533D6B12" w14:textId="77777777" w:rsidR="009666C3" w:rsidRDefault="009666C3">
            <w:r w:rsidRPr="386D3340">
              <w:rPr>
                <w:rFonts w:ascii="Aptos" w:eastAsia="Aptos" w:hAnsi="Aptos" w:cs="Aptos"/>
                <w:sz w:val="22"/>
                <w:szCs w:val="22"/>
              </w:rPr>
              <w:t>Female</w:t>
            </w:r>
          </w:p>
        </w:tc>
        <w:tc>
          <w:tcPr>
            <w:tcW w:w="1515" w:type="dxa"/>
          </w:tcPr>
          <w:p w14:paraId="76416EE6"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18–34</w:t>
            </w:r>
          </w:p>
        </w:tc>
        <w:tc>
          <w:tcPr>
            <w:tcW w:w="1515" w:type="dxa"/>
          </w:tcPr>
          <w:p w14:paraId="474853D5"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Mood and anxiety disorders</w:t>
            </w:r>
          </w:p>
        </w:tc>
        <w:tc>
          <w:tcPr>
            <w:tcW w:w="1515" w:type="dxa"/>
          </w:tcPr>
          <w:p w14:paraId="3CC4E9F8"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Abdominal complaints/disorders</w:t>
            </w:r>
          </w:p>
        </w:tc>
        <w:tc>
          <w:tcPr>
            <w:tcW w:w="1515" w:type="dxa"/>
          </w:tcPr>
          <w:p w14:paraId="6950B5E5"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0.85</w:t>
            </w:r>
          </w:p>
        </w:tc>
        <w:tc>
          <w:tcPr>
            <w:tcW w:w="1515" w:type="dxa"/>
          </w:tcPr>
          <w:p w14:paraId="585EF41F"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&lt;0.001</w:t>
            </w:r>
          </w:p>
        </w:tc>
      </w:tr>
      <w:tr w:rsidR="009666C3" w14:paraId="66DCE79E"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15" w:type="dxa"/>
          </w:tcPr>
          <w:p w14:paraId="144A735A" w14:textId="77777777" w:rsidR="009666C3" w:rsidRDefault="009666C3">
            <w:r w:rsidRPr="386D3340">
              <w:rPr>
                <w:rFonts w:ascii="Aptos" w:eastAsia="Aptos" w:hAnsi="Aptos" w:cs="Aptos"/>
                <w:sz w:val="22"/>
                <w:szCs w:val="22"/>
              </w:rPr>
              <w:t>Male</w:t>
            </w:r>
          </w:p>
        </w:tc>
        <w:tc>
          <w:tcPr>
            <w:tcW w:w="1515" w:type="dxa"/>
          </w:tcPr>
          <w:p w14:paraId="0737EDA9"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18–34</w:t>
            </w:r>
          </w:p>
        </w:tc>
        <w:tc>
          <w:tcPr>
            <w:tcW w:w="1515" w:type="dxa"/>
          </w:tcPr>
          <w:p w14:paraId="07A51516"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Mood and anxiety disorders</w:t>
            </w:r>
          </w:p>
        </w:tc>
        <w:tc>
          <w:tcPr>
            <w:tcW w:w="1515" w:type="dxa"/>
          </w:tcPr>
          <w:p w14:paraId="6326924E"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Respiratory infections</w:t>
            </w:r>
          </w:p>
        </w:tc>
        <w:tc>
          <w:tcPr>
            <w:tcW w:w="1515" w:type="dxa"/>
          </w:tcPr>
          <w:p w14:paraId="59C7A5B5"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3.18</w:t>
            </w:r>
          </w:p>
        </w:tc>
        <w:tc>
          <w:tcPr>
            <w:tcW w:w="1515" w:type="dxa"/>
          </w:tcPr>
          <w:p w14:paraId="5B2CF5C2"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0.002</w:t>
            </w:r>
          </w:p>
        </w:tc>
      </w:tr>
      <w:tr w:rsidR="009666C3" w14:paraId="502A0DA3" w14:textId="77777777">
        <w:trPr>
          <w:trHeight w:val="300"/>
        </w:trPr>
        <w:tc>
          <w:tcPr>
            <w:cnfStyle w:val="001000000000" w:firstRow="0" w:lastRow="0" w:firstColumn="1" w:lastColumn="0" w:oddVBand="0" w:evenVBand="0" w:oddHBand="0" w:evenHBand="0" w:firstRowFirstColumn="0" w:firstRowLastColumn="0" w:lastRowFirstColumn="0" w:lastRowLastColumn="0"/>
            <w:tcW w:w="1515" w:type="dxa"/>
          </w:tcPr>
          <w:p w14:paraId="43AE97ED" w14:textId="77777777" w:rsidR="009666C3" w:rsidRDefault="009666C3">
            <w:r w:rsidRPr="386D3340">
              <w:rPr>
                <w:rFonts w:ascii="Aptos" w:eastAsia="Aptos" w:hAnsi="Aptos" w:cs="Aptos"/>
                <w:sz w:val="22"/>
                <w:szCs w:val="22"/>
              </w:rPr>
              <w:t>Female</w:t>
            </w:r>
          </w:p>
        </w:tc>
        <w:tc>
          <w:tcPr>
            <w:tcW w:w="1515" w:type="dxa"/>
          </w:tcPr>
          <w:p w14:paraId="1C073EC9"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35–49</w:t>
            </w:r>
          </w:p>
        </w:tc>
        <w:tc>
          <w:tcPr>
            <w:tcW w:w="1515" w:type="dxa"/>
          </w:tcPr>
          <w:p w14:paraId="5D0056C5"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Abdominal complaints/ disorders</w:t>
            </w:r>
          </w:p>
        </w:tc>
        <w:tc>
          <w:tcPr>
            <w:tcW w:w="1515" w:type="dxa"/>
          </w:tcPr>
          <w:p w14:paraId="710DB4C8"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Headache complaints</w:t>
            </w:r>
          </w:p>
        </w:tc>
        <w:tc>
          <w:tcPr>
            <w:tcW w:w="1515" w:type="dxa"/>
          </w:tcPr>
          <w:p w14:paraId="35DD481B"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0.90</w:t>
            </w:r>
          </w:p>
        </w:tc>
        <w:tc>
          <w:tcPr>
            <w:tcW w:w="1515" w:type="dxa"/>
          </w:tcPr>
          <w:p w14:paraId="0523F992"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&lt;0.001</w:t>
            </w:r>
          </w:p>
        </w:tc>
      </w:tr>
      <w:tr w:rsidR="009666C3" w14:paraId="493DABF0"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15" w:type="dxa"/>
          </w:tcPr>
          <w:p w14:paraId="7859F782" w14:textId="77777777" w:rsidR="009666C3" w:rsidRDefault="009666C3">
            <w:r w:rsidRPr="386D3340">
              <w:rPr>
                <w:rFonts w:ascii="Aptos" w:eastAsia="Aptos" w:hAnsi="Aptos" w:cs="Aptos"/>
                <w:sz w:val="22"/>
                <w:szCs w:val="22"/>
              </w:rPr>
              <w:t>Female</w:t>
            </w:r>
          </w:p>
        </w:tc>
        <w:tc>
          <w:tcPr>
            <w:tcW w:w="1515" w:type="dxa"/>
          </w:tcPr>
          <w:p w14:paraId="2E793981"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35–49</w:t>
            </w:r>
          </w:p>
        </w:tc>
        <w:tc>
          <w:tcPr>
            <w:tcW w:w="1515" w:type="dxa"/>
          </w:tcPr>
          <w:p w14:paraId="7B9FC654"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Abdominal complaints/ disorders</w:t>
            </w:r>
          </w:p>
        </w:tc>
        <w:tc>
          <w:tcPr>
            <w:tcW w:w="1515" w:type="dxa"/>
          </w:tcPr>
          <w:p w14:paraId="3B8874C2"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Neck and back complaints</w:t>
            </w:r>
          </w:p>
        </w:tc>
        <w:tc>
          <w:tcPr>
            <w:tcW w:w="1515" w:type="dxa"/>
          </w:tcPr>
          <w:p w14:paraId="7CF41435"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0.91</w:t>
            </w:r>
          </w:p>
        </w:tc>
        <w:tc>
          <w:tcPr>
            <w:tcW w:w="1515" w:type="dxa"/>
          </w:tcPr>
          <w:p w14:paraId="3AB83E60"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0.002</w:t>
            </w:r>
          </w:p>
        </w:tc>
      </w:tr>
      <w:tr w:rsidR="009666C3" w14:paraId="72FA46CB" w14:textId="77777777">
        <w:trPr>
          <w:trHeight w:val="300"/>
        </w:trPr>
        <w:tc>
          <w:tcPr>
            <w:cnfStyle w:val="001000000000" w:firstRow="0" w:lastRow="0" w:firstColumn="1" w:lastColumn="0" w:oddVBand="0" w:evenVBand="0" w:oddHBand="0" w:evenHBand="0" w:firstRowFirstColumn="0" w:firstRowLastColumn="0" w:lastRowFirstColumn="0" w:lastRowLastColumn="0"/>
            <w:tcW w:w="1515" w:type="dxa"/>
          </w:tcPr>
          <w:p w14:paraId="5DF9DF77" w14:textId="77777777" w:rsidR="009666C3" w:rsidRDefault="009666C3">
            <w:r w:rsidRPr="386D3340">
              <w:rPr>
                <w:rFonts w:ascii="Aptos" w:eastAsia="Aptos" w:hAnsi="Aptos" w:cs="Aptos"/>
                <w:sz w:val="22"/>
                <w:szCs w:val="22"/>
              </w:rPr>
              <w:t>Female</w:t>
            </w:r>
          </w:p>
        </w:tc>
        <w:tc>
          <w:tcPr>
            <w:tcW w:w="1515" w:type="dxa"/>
          </w:tcPr>
          <w:p w14:paraId="55FECACB"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35–49</w:t>
            </w:r>
          </w:p>
        </w:tc>
        <w:tc>
          <w:tcPr>
            <w:tcW w:w="1515" w:type="dxa"/>
          </w:tcPr>
          <w:p w14:paraId="2AB6C389"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Mood and anxiety disorders</w:t>
            </w:r>
          </w:p>
        </w:tc>
        <w:tc>
          <w:tcPr>
            <w:tcW w:w="1515" w:type="dxa"/>
          </w:tcPr>
          <w:p w14:paraId="407826ED"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Headache complaints</w:t>
            </w:r>
          </w:p>
        </w:tc>
        <w:tc>
          <w:tcPr>
            <w:tcW w:w="1515" w:type="dxa"/>
          </w:tcPr>
          <w:p w14:paraId="5C7A28DD"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0.78</w:t>
            </w:r>
          </w:p>
        </w:tc>
        <w:tc>
          <w:tcPr>
            <w:tcW w:w="1515" w:type="dxa"/>
          </w:tcPr>
          <w:p w14:paraId="557E8D29"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&lt;0.001</w:t>
            </w:r>
          </w:p>
        </w:tc>
      </w:tr>
      <w:tr w:rsidR="009666C3" w14:paraId="315ECC47"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15" w:type="dxa"/>
          </w:tcPr>
          <w:p w14:paraId="067ABEFA" w14:textId="77777777" w:rsidR="009666C3" w:rsidRDefault="009666C3">
            <w:r w:rsidRPr="386D3340">
              <w:rPr>
                <w:rFonts w:ascii="Aptos" w:eastAsia="Aptos" w:hAnsi="Aptos" w:cs="Aptos"/>
                <w:sz w:val="22"/>
                <w:szCs w:val="22"/>
              </w:rPr>
              <w:t>Female</w:t>
            </w:r>
          </w:p>
        </w:tc>
        <w:tc>
          <w:tcPr>
            <w:tcW w:w="1515" w:type="dxa"/>
          </w:tcPr>
          <w:p w14:paraId="2DFD3F95"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35–49</w:t>
            </w:r>
          </w:p>
        </w:tc>
        <w:tc>
          <w:tcPr>
            <w:tcW w:w="1515" w:type="dxa"/>
          </w:tcPr>
          <w:p w14:paraId="677D0AE6"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Mood and anxiety disorders</w:t>
            </w:r>
          </w:p>
        </w:tc>
        <w:tc>
          <w:tcPr>
            <w:tcW w:w="1515" w:type="dxa"/>
          </w:tcPr>
          <w:p w14:paraId="4317F63E"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Neck and back complaints</w:t>
            </w:r>
          </w:p>
        </w:tc>
        <w:tc>
          <w:tcPr>
            <w:tcW w:w="1515" w:type="dxa"/>
          </w:tcPr>
          <w:p w14:paraId="094E7674"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1.01</w:t>
            </w:r>
          </w:p>
        </w:tc>
        <w:tc>
          <w:tcPr>
            <w:tcW w:w="1515" w:type="dxa"/>
          </w:tcPr>
          <w:p w14:paraId="2222F006"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&lt;0.001</w:t>
            </w:r>
          </w:p>
        </w:tc>
      </w:tr>
      <w:tr w:rsidR="009666C3" w14:paraId="2616347F" w14:textId="77777777">
        <w:trPr>
          <w:trHeight w:val="300"/>
        </w:trPr>
        <w:tc>
          <w:tcPr>
            <w:cnfStyle w:val="001000000000" w:firstRow="0" w:lastRow="0" w:firstColumn="1" w:lastColumn="0" w:oddVBand="0" w:evenVBand="0" w:oddHBand="0" w:evenHBand="0" w:firstRowFirstColumn="0" w:firstRowLastColumn="0" w:lastRowFirstColumn="0" w:lastRowLastColumn="0"/>
            <w:tcW w:w="1515" w:type="dxa"/>
          </w:tcPr>
          <w:p w14:paraId="1CCF9F2E" w14:textId="77777777" w:rsidR="009666C3" w:rsidRDefault="009666C3">
            <w:r w:rsidRPr="386D3340">
              <w:rPr>
                <w:rFonts w:ascii="Aptos" w:eastAsia="Aptos" w:hAnsi="Aptos" w:cs="Aptos"/>
                <w:sz w:val="22"/>
                <w:szCs w:val="22"/>
              </w:rPr>
              <w:t>Female</w:t>
            </w:r>
          </w:p>
        </w:tc>
        <w:tc>
          <w:tcPr>
            <w:tcW w:w="1515" w:type="dxa"/>
          </w:tcPr>
          <w:p w14:paraId="641A63F4"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50–64</w:t>
            </w:r>
          </w:p>
        </w:tc>
        <w:tc>
          <w:tcPr>
            <w:tcW w:w="1515" w:type="dxa"/>
          </w:tcPr>
          <w:p w14:paraId="637962FA"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Abdominal complaints/ disorders</w:t>
            </w:r>
          </w:p>
        </w:tc>
        <w:tc>
          <w:tcPr>
            <w:tcW w:w="1515" w:type="dxa"/>
          </w:tcPr>
          <w:p w14:paraId="42D6FAC5"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Hypertension</w:t>
            </w:r>
          </w:p>
        </w:tc>
        <w:tc>
          <w:tcPr>
            <w:tcW w:w="1515" w:type="dxa"/>
          </w:tcPr>
          <w:p w14:paraId="4C5F2B43"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1.37</w:t>
            </w:r>
          </w:p>
        </w:tc>
        <w:tc>
          <w:tcPr>
            <w:tcW w:w="1515" w:type="dxa"/>
          </w:tcPr>
          <w:p w14:paraId="7A0B7F0E"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0.001</w:t>
            </w:r>
          </w:p>
        </w:tc>
      </w:tr>
      <w:tr w:rsidR="009666C3" w14:paraId="521475A1"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15" w:type="dxa"/>
          </w:tcPr>
          <w:p w14:paraId="3CE8C214" w14:textId="77777777" w:rsidR="009666C3" w:rsidRDefault="009666C3">
            <w:r w:rsidRPr="386D3340">
              <w:rPr>
                <w:rFonts w:ascii="Aptos" w:eastAsia="Aptos" w:hAnsi="Aptos" w:cs="Aptos"/>
                <w:sz w:val="22"/>
                <w:szCs w:val="22"/>
              </w:rPr>
              <w:t>Female</w:t>
            </w:r>
          </w:p>
        </w:tc>
        <w:tc>
          <w:tcPr>
            <w:tcW w:w="1515" w:type="dxa"/>
          </w:tcPr>
          <w:p w14:paraId="486A6038"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50–64</w:t>
            </w:r>
          </w:p>
        </w:tc>
        <w:tc>
          <w:tcPr>
            <w:tcW w:w="1515" w:type="dxa"/>
          </w:tcPr>
          <w:p w14:paraId="33FA0DD9"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Hypertension</w:t>
            </w:r>
          </w:p>
        </w:tc>
        <w:tc>
          <w:tcPr>
            <w:tcW w:w="1515" w:type="dxa"/>
          </w:tcPr>
          <w:p w14:paraId="1AF21EF1"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Cardiovascular diseases</w:t>
            </w:r>
          </w:p>
        </w:tc>
        <w:tc>
          <w:tcPr>
            <w:tcW w:w="1515" w:type="dxa"/>
          </w:tcPr>
          <w:p w14:paraId="5599C69C"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3.06</w:t>
            </w:r>
          </w:p>
        </w:tc>
        <w:tc>
          <w:tcPr>
            <w:tcW w:w="1515" w:type="dxa"/>
          </w:tcPr>
          <w:p w14:paraId="07653E52"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&lt;0.001</w:t>
            </w:r>
          </w:p>
        </w:tc>
      </w:tr>
      <w:tr w:rsidR="009666C3" w14:paraId="7629A920" w14:textId="77777777">
        <w:trPr>
          <w:trHeight w:val="300"/>
        </w:trPr>
        <w:tc>
          <w:tcPr>
            <w:cnfStyle w:val="001000000000" w:firstRow="0" w:lastRow="0" w:firstColumn="1" w:lastColumn="0" w:oddVBand="0" w:evenVBand="0" w:oddHBand="0" w:evenHBand="0" w:firstRowFirstColumn="0" w:firstRowLastColumn="0" w:lastRowFirstColumn="0" w:lastRowLastColumn="0"/>
            <w:tcW w:w="1515" w:type="dxa"/>
          </w:tcPr>
          <w:p w14:paraId="75F170E9" w14:textId="77777777" w:rsidR="009666C3" w:rsidRDefault="009666C3">
            <w:r w:rsidRPr="386D3340">
              <w:rPr>
                <w:rFonts w:ascii="Aptos" w:eastAsia="Aptos" w:hAnsi="Aptos" w:cs="Aptos"/>
                <w:sz w:val="22"/>
                <w:szCs w:val="22"/>
              </w:rPr>
              <w:t>Female</w:t>
            </w:r>
          </w:p>
        </w:tc>
        <w:tc>
          <w:tcPr>
            <w:tcW w:w="1515" w:type="dxa"/>
          </w:tcPr>
          <w:p w14:paraId="4A85892A"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50–64</w:t>
            </w:r>
          </w:p>
        </w:tc>
        <w:tc>
          <w:tcPr>
            <w:tcW w:w="1515" w:type="dxa"/>
          </w:tcPr>
          <w:p w14:paraId="7FEBE719"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Hypertension</w:t>
            </w:r>
          </w:p>
        </w:tc>
        <w:tc>
          <w:tcPr>
            <w:tcW w:w="1515" w:type="dxa"/>
          </w:tcPr>
          <w:p w14:paraId="180D97EE"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Mood and anxiety disorders</w:t>
            </w:r>
          </w:p>
        </w:tc>
        <w:tc>
          <w:tcPr>
            <w:tcW w:w="1515" w:type="dxa"/>
          </w:tcPr>
          <w:p w14:paraId="5C8A4406"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1.08</w:t>
            </w:r>
          </w:p>
        </w:tc>
        <w:tc>
          <w:tcPr>
            <w:tcW w:w="1515" w:type="dxa"/>
          </w:tcPr>
          <w:p w14:paraId="3F608DB8"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0.005</w:t>
            </w:r>
          </w:p>
        </w:tc>
      </w:tr>
      <w:tr w:rsidR="009666C3" w14:paraId="40CCE69C"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15" w:type="dxa"/>
          </w:tcPr>
          <w:p w14:paraId="374A364C" w14:textId="77777777" w:rsidR="009666C3" w:rsidRDefault="009666C3">
            <w:r w:rsidRPr="386D3340">
              <w:rPr>
                <w:rFonts w:ascii="Aptos" w:eastAsia="Aptos" w:hAnsi="Aptos" w:cs="Aptos"/>
                <w:sz w:val="22"/>
                <w:szCs w:val="22"/>
              </w:rPr>
              <w:t>Female</w:t>
            </w:r>
          </w:p>
        </w:tc>
        <w:tc>
          <w:tcPr>
            <w:tcW w:w="1515" w:type="dxa"/>
          </w:tcPr>
          <w:p w14:paraId="3511DD3F"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50–64</w:t>
            </w:r>
          </w:p>
        </w:tc>
        <w:tc>
          <w:tcPr>
            <w:tcW w:w="1515" w:type="dxa"/>
          </w:tcPr>
          <w:p w14:paraId="09619959"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Neck and back complaints</w:t>
            </w:r>
          </w:p>
        </w:tc>
        <w:tc>
          <w:tcPr>
            <w:tcW w:w="1515" w:type="dxa"/>
          </w:tcPr>
          <w:p w14:paraId="0044AE8C"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Mood and anxiety disorders</w:t>
            </w:r>
          </w:p>
        </w:tc>
        <w:tc>
          <w:tcPr>
            <w:tcW w:w="1515" w:type="dxa"/>
          </w:tcPr>
          <w:p w14:paraId="65E8E1B6"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1.51</w:t>
            </w:r>
          </w:p>
        </w:tc>
        <w:tc>
          <w:tcPr>
            <w:tcW w:w="1515" w:type="dxa"/>
          </w:tcPr>
          <w:p w14:paraId="3227ED71"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0.003</w:t>
            </w:r>
          </w:p>
        </w:tc>
      </w:tr>
      <w:tr w:rsidR="009666C3" w14:paraId="534F9F43" w14:textId="77777777">
        <w:trPr>
          <w:trHeight w:val="300"/>
        </w:trPr>
        <w:tc>
          <w:tcPr>
            <w:cnfStyle w:val="001000000000" w:firstRow="0" w:lastRow="0" w:firstColumn="1" w:lastColumn="0" w:oddVBand="0" w:evenVBand="0" w:oddHBand="0" w:evenHBand="0" w:firstRowFirstColumn="0" w:firstRowLastColumn="0" w:lastRowFirstColumn="0" w:lastRowLastColumn="0"/>
            <w:tcW w:w="1515" w:type="dxa"/>
          </w:tcPr>
          <w:p w14:paraId="0FB7D15B" w14:textId="77777777" w:rsidR="009666C3" w:rsidRDefault="009666C3">
            <w:r w:rsidRPr="386D3340">
              <w:rPr>
                <w:rFonts w:ascii="Aptos" w:eastAsia="Aptos" w:hAnsi="Aptos" w:cs="Aptos"/>
                <w:sz w:val="22"/>
                <w:szCs w:val="22"/>
              </w:rPr>
              <w:t>Male</w:t>
            </w:r>
          </w:p>
        </w:tc>
        <w:tc>
          <w:tcPr>
            <w:tcW w:w="1515" w:type="dxa"/>
          </w:tcPr>
          <w:p w14:paraId="19E74C01"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50–64</w:t>
            </w:r>
          </w:p>
        </w:tc>
        <w:tc>
          <w:tcPr>
            <w:tcW w:w="1515" w:type="dxa"/>
          </w:tcPr>
          <w:p w14:paraId="595B81D4"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Hypertension</w:t>
            </w:r>
          </w:p>
        </w:tc>
        <w:tc>
          <w:tcPr>
            <w:tcW w:w="1515" w:type="dxa"/>
          </w:tcPr>
          <w:p w14:paraId="26907616"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Mood and anxiety disorders</w:t>
            </w:r>
          </w:p>
        </w:tc>
        <w:tc>
          <w:tcPr>
            <w:tcW w:w="1515" w:type="dxa"/>
          </w:tcPr>
          <w:p w14:paraId="0F0EFC31"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1.08</w:t>
            </w:r>
          </w:p>
        </w:tc>
        <w:tc>
          <w:tcPr>
            <w:tcW w:w="1515" w:type="dxa"/>
          </w:tcPr>
          <w:p w14:paraId="4CEDA13E"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0.005</w:t>
            </w:r>
          </w:p>
        </w:tc>
      </w:tr>
      <w:tr w:rsidR="009666C3" w14:paraId="200D3331"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15" w:type="dxa"/>
          </w:tcPr>
          <w:p w14:paraId="309DC214" w14:textId="77777777" w:rsidR="009666C3" w:rsidRDefault="009666C3">
            <w:r w:rsidRPr="386D3340">
              <w:rPr>
                <w:rFonts w:ascii="Aptos" w:eastAsia="Aptos" w:hAnsi="Aptos" w:cs="Aptos"/>
                <w:sz w:val="22"/>
                <w:szCs w:val="22"/>
              </w:rPr>
              <w:t>Male</w:t>
            </w:r>
          </w:p>
        </w:tc>
        <w:tc>
          <w:tcPr>
            <w:tcW w:w="1515" w:type="dxa"/>
          </w:tcPr>
          <w:p w14:paraId="2F2B52F5"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50–64</w:t>
            </w:r>
          </w:p>
        </w:tc>
        <w:tc>
          <w:tcPr>
            <w:tcW w:w="1515" w:type="dxa"/>
          </w:tcPr>
          <w:p w14:paraId="2C1A44BE"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Hypertension</w:t>
            </w:r>
          </w:p>
        </w:tc>
        <w:tc>
          <w:tcPr>
            <w:tcW w:w="1515" w:type="dxa"/>
          </w:tcPr>
          <w:p w14:paraId="06CBE84C"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Neck and back complaints</w:t>
            </w:r>
          </w:p>
        </w:tc>
        <w:tc>
          <w:tcPr>
            <w:tcW w:w="1515" w:type="dxa"/>
          </w:tcPr>
          <w:p w14:paraId="579B52B9"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1.49</w:t>
            </w:r>
          </w:p>
        </w:tc>
        <w:tc>
          <w:tcPr>
            <w:tcW w:w="1515" w:type="dxa"/>
          </w:tcPr>
          <w:p w14:paraId="7CC15600"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0.004</w:t>
            </w:r>
          </w:p>
        </w:tc>
      </w:tr>
      <w:tr w:rsidR="009666C3" w14:paraId="653807F9" w14:textId="77777777">
        <w:trPr>
          <w:trHeight w:val="300"/>
        </w:trPr>
        <w:tc>
          <w:tcPr>
            <w:cnfStyle w:val="001000000000" w:firstRow="0" w:lastRow="0" w:firstColumn="1" w:lastColumn="0" w:oddVBand="0" w:evenVBand="0" w:oddHBand="0" w:evenHBand="0" w:firstRowFirstColumn="0" w:firstRowLastColumn="0" w:lastRowFirstColumn="0" w:lastRowLastColumn="0"/>
            <w:tcW w:w="1515" w:type="dxa"/>
          </w:tcPr>
          <w:p w14:paraId="35719593" w14:textId="77777777" w:rsidR="009666C3" w:rsidRDefault="009666C3">
            <w:r w:rsidRPr="386D3340">
              <w:rPr>
                <w:rFonts w:ascii="Aptos" w:eastAsia="Aptos" w:hAnsi="Aptos" w:cs="Aptos"/>
                <w:sz w:val="22"/>
                <w:szCs w:val="22"/>
              </w:rPr>
              <w:t>Female</w:t>
            </w:r>
          </w:p>
        </w:tc>
        <w:tc>
          <w:tcPr>
            <w:tcW w:w="1515" w:type="dxa"/>
          </w:tcPr>
          <w:p w14:paraId="6183F9C6"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65+</w:t>
            </w:r>
          </w:p>
        </w:tc>
        <w:tc>
          <w:tcPr>
            <w:tcW w:w="1515" w:type="dxa"/>
          </w:tcPr>
          <w:p w14:paraId="1F1204D0"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Cardiovascular diseases</w:t>
            </w:r>
          </w:p>
        </w:tc>
        <w:tc>
          <w:tcPr>
            <w:tcW w:w="1515" w:type="dxa"/>
          </w:tcPr>
          <w:p w14:paraId="114F57E9"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Abdominal complaints/disorders</w:t>
            </w:r>
          </w:p>
        </w:tc>
        <w:tc>
          <w:tcPr>
            <w:tcW w:w="1515" w:type="dxa"/>
          </w:tcPr>
          <w:p w14:paraId="2BEC4FE6"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0.93</w:t>
            </w:r>
          </w:p>
        </w:tc>
        <w:tc>
          <w:tcPr>
            <w:tcW w:w="1515" w:type="dxa"/>
          </w:tcPr>
          <w:p w14:paraId="23C2049F"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&lt;0.001</w:t>
            </w:r>
          </w:p>
        </w:tc>
      </w:tr>
      <w:tr w:rsidR="009666C3" w14:paraId="49325F7E"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15" w:type="dxa"/>
          </w:tcPr>
          <w:p w14:paraId="3196CED9" w14:textId="77777777" w:rsidR="009666C3" w:rsidRDefault="009666C3">
            <w:r w:rsidRPr="386D3340">
              <w:rPr>
                <w:rFonts w:ascii="Aptos" w:eastAsia="Aptos" w:hAnsi="Aptos" w:cs="Aptos"/>
                <w:sz w:val="22"/>
                <w:szCs w:val="22"/>
              </w:rPr>
              <w:t>Female</w:t>
            </w:r>
          </w:p>
        </w:tc>
        <w:tc>
          <w:tcPr>
            <w:tcW w:w="1515" w:type="dxa"/>
          </w:tcPr>
          <w:p w14:paraId="018A2A2F"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65+</w:t>
            </w:r>
          </w:p>
        </w:tc>
        <w:tc>
          <w:tcPr>
            <w:tcW w:w="1515" w:type="dxa"/>
          </w:tcPr>
          <w:p w14:paraId="2C810E43"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Cardiovascular diseases</w:t>
            </w:r>
          </w:p>
        </w:tc>
        <w:tc>
          <w:tcPr>
            <w:tcW w:w="1515" w:type="dxa"/>
          </w:tcPr>
          <w:p w14:paraId="6E0CFB3A"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Asthma/ COPD</w:t>
            </w:r>
          </w:p>
        </w:tc>
        <w:tc>
          <w:tcPr>
            <w:tcW w:w="1515" w:type="dxa"/>
          </w:tcPr>
          <w:p w14:paraId="030ED214"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0.83</w:t>
            </w:r>
          </w:p>
        </w:tc>
        <w:tc>
          <w:tcPr>
            <w:tcW w:w="1515" w:type="dxa"/>
          </w:tcPr>
          <w:p w14:paraId="6A9DF7A5"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0.001</w:t>
            </w:r>
          </w:p>
        </w:tc>
      </w:tr>
      <w:tr w:rsidR="009666C3" w14:paraId="3830D6F9" w14:textId="77777777">
        <w:trPr>
          <w:trHeight w:val="300"/>
        </w:trPr>
        <w:tc>
          <w:tcPr>
            <w:cnfStyle w:val="001000000000" w:firstRow="0" w:lastRow="0" w:firstColumn="1" w:lastColumn="0" w:oddVBand="0" w:evenVBand="0" w:oddHBand="0" w:evenHBand="0" w:firstRowFirstColumn="0" w:firstRowLastColumn="0" w:lastRowFirstColumn="0" w:lastRowLastColumn="0"/>
            <w:tcW w:w="1515" w:type="dxa"/>
          </w:tcPr>
          <w:p w14:paraId="2C863A7E" w14:textId="77777777" w:rsidR="009666C3" w:rsidRDefault="009666C3">
            <w:r w:rsidRPr="386D3340">
              <w:rPr>
                <w:rFonts w:ascii="Aptos" w:eastAsia="Aptos" w:hAnsi="Aptos" w:cs="Aptos"/>
                <w:sz w:val="22"/>
                <w:szCs w:val="22"/>
              </w:rPr>
              <w:t>Female</w:t>
            </w:r>
          </w:p>
        </w:tc>
        <w:tc>
          <w:tcPr>
            <w:tcW w:w="1515" w:type="dxa"/>
          </w:tcPr>
          <w:p w14:paraId="347EC5D2"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65+</w:t>
            </w:r>
          </w:p>
        </w:tc>
        <w:tc>
          <w:tcPr>
            <w:tcW w:w="1515" w:type="dxa"/>
          </w:tcPr>
          <w:p w14:paraId="7E77DF27"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Cardiovascular diseases</w:t>
            </w:r>
          </w:p>
        </w:tc>
        <w:tc>
          <w:tcPr>
            <w:tcW w:w="1515" w:type="dxa"/>
          </w:tcPr>
          <w:p w14:paraId="57B8E183"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Cancer</w:t>
            </w:r>
          </w:p>
        </w:tc>
        <w:tc>
          <w:tcPr>
            <w:tcW w:w="1515" w:type="dxa"/>
          </w:tcPr>
          <w:p w14:paraId="6AB052A7"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0.59</w:t>
            </w:r>
          </w:p>
        </w:tc>
        <w:tc>
          <w:tcPr>
            <w:tcW w:w="1515" w:type="dxa"/>
          </w:tcPr>
          <w:p w14:paraId="095FB85F"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0.002</w:t>
            </w:r>
          </w:p>
        </w:tc>
      </w:tr>
      <w:tr w:rsidR="009666C3" w14:paraId="2B66C0DB"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15" w:type="dxa"/>
          </w:tcPr>
          <w:p w14:paraId="44B3ECB8" w14:textId="77777777" w:rsidR="009666C3" w:rsidRDefault="009666C3">
            <w:r w:rsidRPr="386D3340">
              <w:rPr>
                <w:rFonts w:ascii="Aptos" w:eastAsia="Aptos" w:hAnsi="Aptos" w:cs="Aptos"/>
                <w:sz w:val="22"/>
                <w:szCs w:val="22"/>
              </w:rPr>
              <w:t>Female</w:t>
            </w:r>
          </w:p>
        </w:tc>
        <w:tc>
          <w:tcPr>
            <w:tcW w:w="1515" w:type="dxa"/>
          </w:tcPr>
          <w:p w14:paraId="458D15A7"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65+</w:t>
            </w:r>
          </w:p>
        </w:tc>
        <w:tc>
          <w:tcPr>
            <w:tcW w:w="1515" w:type="dxa"/>
          </w:tcPr>
          <w:p w14:paraId="50847418"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Cardiovascular diseases</w:t>
            </w:r>
          </w:p>
        </w:tc>
        <w:tc>
          <w:tcPr>
            <w:tcW w:w="1515" w:type="dxa"/>
          </w:tcPr>
          <w:p w14:paraId="0466A10D"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Diabetes</w:t>
            </w:r>
          </w:p>
        </w:tc>
        <w:tc>
          <w:tcPr>
            <w:tcW w:w="1515" w:type="dxa"/>
          </w:tcPr>
          <w:p w14:paraId="703D2B83"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1.03</w:t>
            </w:r>
          </w:p>
        </w:tc>
        <w:tc>
          <w:tcPr>
            <w:tcW w:w="1515" w:type="dxa"/>
          </w:tcPr>
          <w:p w14:paraId="75BB3ED7"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&lt;0.001</w:t>
            </w:r>
          </w:p>
        </w:tc>
      </w:tr>
      <w:tr w:rsidR="009666C3" w14:paraId="630E32A1" w14:textId="77777777">
        <w:trPr>
          <w:trHeight w:val="300"/>
        </w:trPr>
        <w:tc>
          <w:tcPr>
            <w:cnfStyle w:val="001000000000" w:firstRow="0" w:lastRow="0" w:firstColumn="1" w:lastColumn="0" w:oddVBand="0" w:evenVBand="0" w:oddHBand="0" w:evenHBand="0" w:firstRowFirstColumn="0" w:firstRowLastColumn="0" w:lastRowFirstColumn="0" w:lastRowLastColumn="0"/>
            <w:tcW w:w="1515" w:type="dxa"/>
          </w:tcPr>
          <w:p w14:paraId="20016A0D" w14:textId="77777777" w:rsidR="009666C3" w:rsidRDefault="009666C3">
            <w:r w:rsidRPr="386D3340">
              <w:rPr>
                <w:rFonts w:ascii="Aptos" w:eastAsia="Aptos" w:hAnsi="Aptos" w:cs="Aptos"/>
                <w:sz w:val="22"/>
                <w:szCs w:val="22"/>
              </w:rPr>
              <w:lastRenderedPageBreak/>
              <w:t>Female</w:t>
            </w:r>
          </w:p>
        </w:tc>
        <w:tc>
          <w:tcPr>
            <w:tcW w:w="1515" w:type="dxa"/>
          </w:tcPr>
          <w:p w14:paraId="714E3C0D"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65+</w:t>
            </w:r>
          </w:p>
        </w:tc>
        <w:tc>
          <w:tcPr>
            <w:tcW w:w="1515" w:type="dxa"/>
          </w:tcPr>
          <w:p w14:paraId="6162BBED"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Cardiovascular diseases</w:t>
            </w:r>
          </w:p>
        </w:tc>
        <w:tc>
          <w:tcPr>
            <w:tcW w:w="1515" w:type="dxa"/>
          </w:tcPr>
          <w:p w14:paraId="23D06105"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Musculoskeletal disorders</w:t>
            </w:r>
          </w:p>
        </w:tc>
        <w:tc>
          <w:tcPr>
            <w:tcW w:w="1515" w:type="dxa"/>
          </w:tcPr>
          <w:p w14:paraId="0C26C234"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0.72</w:t>
            </w:r>
          </w:p>
        </w:tc>
        <w:tc>
          <w:tcPr>
            <w:tcW w:w="1515" w:type="dxa"/>
          </w:tcPr>
          <w:p w14:paraId="45F50002"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&lt;0.001</w:t>
            </w:r>
          </w:p>
        </w:tc>
      </w:tr>
      <w:tr w:rsidR="009666C3" w14:paraId="0E5BD6EC"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15" w:type="dxa"/>
          </w:tcPr>
          <w:p w14:paraId="32B92587" w14:textId="77777777" w:rsidR="009666C3" w:rsidRDefault="009666C3">
            <w:r w:rsidRPr="386D3340">
              <w:rPr>
                <w:rFonts w:ascii="Aptos" w:eastAsia="Aptos" w:hAnsi="Aptos" w:cs="Aptos"/>
                <w:sz w:val="22"/>
                <w:szCs w:val="22"/>
              </w:rPr>
              <w:t>Female</w:t>
            </w:r>
          </w:p>
        </w:tc>
        <w:tc>
          <w:tcPr>
            <w:tcW w:w="1515" w:type="dxa"/>
          </w:tcPr>
          <w:p w14:paraId="03E17A1F"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65+</w:t>
            </w:r>
          </w:p>
        </w:tc>
        <w:tc>
          <w:tcPr>
            <w:tcW w:w="1515" w:type="dxa"/>
          </w:tcPr>
          <w:p w14:paraId="7C16B513"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Cardiovascular diseases</w:t>
            </w:r>
          </w:p>
        </w:tc>
        <w:tc>
          <w:tcPr>
            <w:tcW w:w="1515" w:type="dxa"/>
          </w:tcPr>
          <w:p w14:paraId="0E2D947D"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Respiratory infections</w:t>
            </w:r>
          </w:p>
        </w:tc>
        <w:tc>
          <w:tcPr>
            <w:tcW w:w="1515" w:type="dxa"/>
          </w:tcPr>
          <w:p w14:paraId="05A6392F"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1.25</w:t>
            </w:r>
          </w:p>
        </w:tc>
        <w:tc>
          <w:tcPr>
            <w:tcW w:w="1515" w:type="dxa"/>
          </w:tcPr>
          <w:p w14:paraId="54EC7546"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&lt;0.001</w:t>
            </w:r>
          </w:p>
        </w:tc>
      </w:tr>
      <w:tr w:rsidR="009666C3" w14:paraId="4E3FC4C4" w14:textId="77777777">
        <w:trPr>
          <w:trHeight w:val="300"/>
        </w:trPr>
        <w:tc>
          <w:tcPr>
            <w:cnfStyle w:val="001000000000" w:firstRow="0" w:lastRow="0" w:firstColumn="1" w:lastColumn="0" w:oddVBand="0" w:evenVBand="0" w:oddHBand="0" w:evenHBand="0" w:firstRowFirstColumn="0" w:firstRowLastColumn="0" w:lastRowFirstColumn="0" w:lastRowLastColumn="0"/>
            <w:tcW w:w="1515" w:type="dxa"/>
          </w:tcPr>
          <w:p w14:paraId="7450E310" w14:textId="77777777" w:rsidR="009666C3" w:rsidRDefault="009666C3">
            <w:r w:rsidRPr="386D3340">
              <w:rPr>
                <w:rFonts w:ascii="Aptos" w:eastAsia="Aptos" w:hAnsi="Aptos" w:cs="Aptos"/>
                <w:sz w:val="22"/>
                <w:szCs w:val="22"/>
              </w:rPr>
              <w:t>Female</w:t>
            </w:r>
          </w:p>
        </w:tc>
        <w:tc>
          <w:tcPr>
            <w:tcW w:w="1515" w:type="dxa"/>
          </w:tcPr>
          <w:p w14:paraId="5E23DA04"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65+</w:t>
            </w:r>
          </w:p>
        </w:tc>
        <w:tc>
          <w:tcPr>
            <w:tcW w:w="1515" w:type="dxa"/>
          </w:tcPr>
          <w:p w14:paraId="206FB960"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Musculoskeletal disorders</w:t>
            </w:r>
          </w:p>
        </w:tc>
        <w:tc>
          <w:tcPr>
            <w:tcW w:w="1515" w:type="dxa"/>
          </w:tcPr>
          <w:p w14:paraId="79275D41"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Asthma/ COPD</w:t>
            </w:r>
          </w:p>
        </w:tc>
        <w:tc>
          <w:tcPr>
            <w:tcW w:w="1515" w:type="dxa"/>
          </w:tcPr>
          <w:p w14:paraId="76318E75"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0.60</w:t>
            </w:r>
          </w:p>
        </w:tc>
        <w:tc>
          <w:tcPr>
            <w:tcW w:w="1515" w:type="dxa"/>
          </w:tcPr>
          <w:p w14:paraId="6633047B"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0.002</w:t>
            </w:r>
          </w:p>
        </w:tc>
      </w:tr>
      <w:tr w:rsidR="009666C3" w14:paraId="74017382"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15" w:type="dxa"/>
          </w:tcPr>
          <w:p w14:paraId="7F6C641F" w14:textId="77777777" w:rsidR="009666C3" w:rsidRDefault="009666C3">
            <w:r w:rsidRPr="386D3340">
              <w:rPr>
                <w:rFonts w:ascii="Aptos" w:eastAsia="Aptos" w:hAnsi="Aptos" w:cs="Aptos"/>
                <w:sz w:val="22"/>
                <w:szCs w:val="22"/>
              </w:rPr>
              <w:t>Female</w:t>
            </w:r>
          </w:p>
        </w:tc>
        <w:tc>
          <w:tcPr>
            <w:tcW w:w="1515" w:type="dxa"/>
          </w:tcPr>
          <w:p w14:paraId="7C4A000E"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65+</w:t>
            </w:r>
          </w:p>
        </w:tc>
        <w:tc>
          <w:tcPr>
            <w:tcW w:w="1515" w:type="dxa"/>
          </w:tcPr>
          <w:p w14:paraId="3DF11099"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Musculoskeletal disorders</w:t>
            </w:r>
          </w:p>
        </w:tc>
        <w:tc>
          <w:tcPr>
            <w:tcW w:w="1515" w:type="dxa"/>
          </w:tcPr>
          <w:p w14:paraId="64168CA1"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Diabetes</w:t>
            </w:r>
          </w:p>
        </w:tc>
        <w:tc>
          <w:tcPr>
            <w:tcW w:w="1515" w:type="dxa"/>
          </w:tcPr>
          <w:p w14:paraId="501DEE87"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0.65</w:t>
            </w:r>
          </w:p>
        </w:tc>
        <w:tc>
          <w:tcPr>
            <w:tcW w:w="1515" w:type="dxa"/>
          </w:tcPr>
          <w:p w14:paraId="27549C6B"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0.002</w:t>
            </w:r>
          </w:p>
        </w:tc>
      </w:tr>
      <w:tr w:rsidR="009666C3" w14:paraId="39E7F386" w14:textId="77777777">
        <w:trPr>
          <w:trHeight w:val="300"/>
        </w:trPr>
        <w:tc>
          <w:tcPr>
            <w:cnfStyle w:val="001000000000" w:firstRow="0" w:lastRow="0" w:firstColumn="1" w:lastColumn="0" w:oddVBand="0" w:evenVBand="0" w:oddHBand="0" w:evenHBand="0" w:firstRowFirstColumn="0" w:firstRowLastColumn="0" w:lastRowFirstColumn="0" w:lastRowLastColumn="0"/>
            <w:tcW w:w="1515" w:type="dxa"/>
          </w:tcPr>
          <w:p w14:paraId="76B93CBB" w14:textId="77777777" w:rsidR="009666C3" w:rsidRDefault="009666C3">
            <w:r w:rsidRPr="386D3340">
              <w:rPr>
                <w:rFonts w:ascii="Aptos" w:eastAsia="Aptos" w:hAnsi="Aptos" w:cs="Aptos"/>
                <w:sz w:val="22"/>
                <w:szCs w:val="22"/>
              </w:rPr>
              <w:t>Female</w:t>
            </w:r>
          </w:p>
        </w:tc>
        <w:tc>
          <w:tcPr>
            <w:tcW w:w="1515" w:type="dxa"/>
          </w:tcPr>
          <w:p w14:paraId="3B5BD189"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65+</w:t>
            </w:r>
          </w:p>
        </w:tc>
        <w:tc>
          <w:tcPr>
            <w:tcW w:w="1515" w:type="dxa"/>
          </w:tcPr>
          <w:p w14:paraId="4C825B7F"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Musculoskeletal disorders</w:t>
            </w:r>
          </w:p>
        </w:tc>
        <w:tc>
          <w:tcPr>
            <w:tcW w:w="1515" w:type="dxa"/>
          </w:tcPr>
          <w:p w14:paraId="3FFCF21A"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Mood and anxiety disorders</w:t>
            </w:r>
          </w:p>
        </w:tc>
        <w:tc>
          <w:tcPr>
            <w:tcW w:w="1515" w:type="dxa"/>
          </w:tcPr>
          <w:p w14:paraId="65E0968D"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0.58</w:t>
            </w:r>
          </w:p>
        </w:tc>
        <w:tc>
          <w:tcPr>
            <w:tcW w:w="1515" w:type="dxa"/>
          </w:tcPr>
          <w:p w14:paraId="73FC8785"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&lt;0.001</w:t>
            </w:r>
          </w:p>
        </w:tc>
      </w:tr>
      <w:tr w:rsidR="009666C3" w14:paraId="45A6669F"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15" w:type="dxa"/>
          </w:tcPr>
          <w:p w14:paraId="12763F6A" w14:textId="77777777" w:rsidR="009666C3" w:rsidRDefault="009666C3">
            <w:r w:rsidRPr="386D3340">
              <w:rPr>
                <w:rFonts w:ascii="Aptos" w:eastAsia="Aptos" w:hAnsi="Aptos" w:cs="Aptos"/>
                <w:sz w:val="22"/>
                <w:szCs w:val="22"/>
              </w:rPr>
              <w:t>Male</w:t>
            </w:r>
          </w:p>
        </w:tc>
        <w:tc>
          <w:tcPr>
            <w:tcW w:w="1515" w:type="dxa"/>
          </w:tcPr>
          <w:p w14:paraId="5D6B6FEA"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65+</w:t>
            </w:r>
          </w:p>
        </w:tc>
        <w:tc>
          <w:tcPr>
            <w:tcW w:w="1515" w:type="dxa"/>
          </w:tcPr>
          <w:p w14:paraId="7DB15CDD"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Cardiovascular diseases</w:t>
            </w:r>
          </w:p>
        </w:tc>
        <w:tc>
          <w:tcPr>
            <w:tcW w:w="1515" w:type="dxa"/>
          </w:tcPr>
          <w:p w14:paraId="184489F7"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Asthma/ COPD</w:t>
            </w:r>
          </w:p>
        </w:tc>
        <w:tc>
          <w:tcPr>
            <w:tcW w:w="1515" w:type="dxa"/>
          </w:tcPr>
          <w:p w14:paraId="186D8FFD"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0.96</w:t>
            </w:r>
          </w:p>
        </w:tc>
        <w:tc>
          <w:tcPr>
            <w:tcW w:w="1515" w:type="dxa"/>
          </w:tcPr>
          <w:p w14:paraId="3E39ACC9"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&lt;0.001</w:t>
            </w:r>
          </w:p>
        </w:tc>
      </w:tr>
      <w:tr w:rsidR="009666C3" w14:paraId="514BB9F4" w14:textId="77777777">
        <w:trPr>
          <w:trHeight w:val="300"/>
        </w:trPr>
        <w:tc>
          <w:tcPr>
            <w:cnfStyle w:val="001000000000" w:firstRow="0" w:lastRow="0" w:firstColumn="1" w:lastColumn="0" w:oddVBand="0" w:evenVBand="0" w:oddHBand="0" w:evenHBand="0" w:firstRowFirstColumn="0" w:firstRowLastColumn="0" w:lastRowFirstColumn="0" w:lastRowLastColumn="0"/>
            <w:tcW w:w="1515" w:type="dxa"/>
          </w:tcPr>
          <w:p w14:paraId="1BBBC62B" w14:textId="77777777" w:rsidR="009666C3" w:rsidRDefault="009666C3">
            <w:r w:rsidRPr="386D3340">
              <w:rPr>
                <w:rFonts w:ascii="Aptos" w:eastAsia="Aptos" w:hAnsi="Aptos" w:cs="Aptos"/>
                <w:sz w:val="22"/>
                <w:szCs w:val="22"/>
              </w:rPr>
              <w:t>Male</w:t>
            </w:r>
          </w:p>
        </w:tc>
        <w:tc>
          <w:tcPr>
            <w:tcW w:w="1515" w:type="dxa"/>
          </w:tcPr>
          <w:p w14:paraId="0DAE2263"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65+</w:t>
            </w:r>
          </w:p>
        </w:tc>
        <w:tc>
          <w:tcPr>
            <w:tcW w:w="1515" w:type="dxa"/>
          </w:tcPr>
          <w:p w14:paraId="6C69DD5E"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Cardiovascular diseases</w:t>
            </w:r>
          </w:p>
        </w:tc>
        <w:tc>
          <w:tcPr>
            <w:tcW w:w="1515" w:type="dxa"/>
          </w:tcPr>
          <w:p w14:paraId="345E6233"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Cancer</w:t>
            </w:r>
          </w:p>
        </w:tc>
        <w:tc>
          <w:tcPr>
            <w:tcW w:w="1515" w:type="dxa"/>
          </w:tcPr>
          <w:p w14:paraId="23EA0C88"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1.66</w:t>
            </w:r>
          </w:p>
        </w:tc>
        <w:tc>
          <w:tcPr>
            <w:tcW w:w="1515" w:type="dxa"/>
          </w:tcPr>
          <w:p w14:paraId="64EF7440"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&lt;0.001</w:t>
            </w:r>
          </w:p>
        </w:tc>
      </w:tr>
      <w:tr w:rsidR="009666C3" w14:paraId="54CB9746"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15" w:type="dxa"/>
          </w:tcPr>
          <w:p w14:paraId="6129A566" w14:textId="77777777" w:rsidR="009666C3" w:rsidRDefault="009666C3">
            <w:r w:rsidRPr="386D3340">
              <w:rPr>
                <w:rFonts w:ascii="Aptos" w:eastAsia="Aptos" w:hAnsi="Aptos" w:cs="Aptos"/>
                <w:sz w:val="22"/>
                <w:szCs w:val="22"/>
              </w:rPr>
              <w:t>Male</w:t>
            </w:r>
          </w:p>
        </w:tc>
        <w:tc>
          <w:tcPr>
            <w:tcW w:w="1515" w:type="dxa"/>
          </w:tcPr>
          <w:p w14:paraId="15BB1924"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65+</w:t>
            </w:r>
          </w:p>
        </w:tc>
        <w:tc>
          <w:tcPr>
            <w:tcW w:w="1515" w:type="dxa"/>
          </w:tcPr>
          <w:p w14:paraId="45C040CF"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Cardiovascular diseases</w:t>
            </w:r>
          </w:p>
        </w:tc>
        <w:tc>
          <w:tcPr>
            <w:tcW w:w="1515" w:type="dxa"/>
          </w:tcPr>
          <w:p w14:paraId="7B833105"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Diabetes</w:t>
            </w:r>
          </w:p>
        </w:tc>
        <w:tc>
          <w:tcPr>
            <w:tcW w:w="1515" w:type="dxa"/>
          </w:tcPr>
          <w:p w14:paraId="72FC7544"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1.19</w:t>
            </w:r>
          </w:p>
        </w:tc>
        <w:tc>
          <w:tcPr>
            <w:tcW w:w="1515" w:type="dxa"/>
          </w:tcPr>
          <w:p w14:paraId="5A2B93A2"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&lt;0.001</w:t>
            </w:r>
          </w:p>
        </w:tc>
      </w:tr>
      <w:tr w:rsidR="009666C3" w14:paraId="4BBE6DEE" w14:textId="77777777">
        <w:trPr>
          <w:trHeight w:val="300"/>
        </w:trPr>
        <w:tc>
          <w:tcPr>
            <w:cnfStyle w:val="001000000000" w:firstRow="0" w:lastRow="0" w:firstColumn="1" w:lastColumn="0" w:oddVBand="0" w:evenVBand="0" w:oddHBand="0" w:evenHBand="0" w:firstRowFirstColumn="0" w:firstRowLastColumn="0" w:lastRowFirstColumn="0" w:lastRowLastColumn="0"/>
            <w:tcW w:w="1515" w:type="dxa"/>
          </w:tcPr>
          <w:p w14:paraId="21774813" w14:textId="77777777" w:rsidR="009666C3" w:rsidRDefault="009666C3">
            <w:r w:rsidRPr="386D3340">
              <w:rPr>
                <w:rFonts w:ascii="Aptos" w:eastAsia="Aptos" w:hAnsi="Aptos" w:cs="Aptos"/>
                <w:sz w:val="22"/>
                <w:szCs w:val="22"/>
              </w:rPr>
              <w:t>Male</w:t>
            </w:r>
          </w:p>
        </w:tc>
        <w:tc>
          <w:tcPr>
            <w:tcW w:w="1515" w:type="dxa"/>
          </w:tcPr>
          <w:p w14:paraId="7814CD1A"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65+</w:t>
            </w:r>
          </w:p>
        </w:tc>
        <w:tc>
          <w:tcPr>
            <w:tcW w:w="1515" w:type="dxa"/>
          </w:tcPr>
          <w:p w14:paraId="510D543B"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Cardiovascular diseases</w:t>
            </w:r>
          </w:p>
        </w:tc>
        <w:tc>
          <w:tcPr>
            <w:tcW w:w="1515" w:type="dxa"/>
          </w:tcPr>
          <w:p w14:paraId="076549F5"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Respiratory infections</w:t>
            </w:r>
          </w:p>
        </w:tc>
        <w:tc>
          <w:tcPr>
            <w:tcW w:w="1515" w:type="dxa"/>
          </w:tcPr>
          <w:p w14:paraId="53D2EC68"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1.95</w:t>
            </w:r>
          </w:p>
        </w:tc>
        <w:tc>
          <w:tcPr>
            <w:tcW w:w="1515" w:type="dxa"/>
          </w:tcPr>
          <w:p w14:paraId="5DC438A8"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&lt;0.001</w:t>
            </w:r>
          </w:p>
        </w:tc>
      </w:tr>
      <w:tr w:rsidR="009666C3" w14:paraId="65A66C1C"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15" w:type="dxa"/>
          </w:tcPr>
          <w:p w14:paraId="638C28B0" w14:textId="77777777" w:rsidR="009666C3" w:rsidRDefault="009666C3">
            <w:r w:rsidRPr="386D3340">
              <w:rPr>
                <w:rFonts w:ascii="Aptos" w:eastAsia="Aptos" w:hAnsi="Aptos" w:cs="Aptos"/>
                <w:sz w:val="22"/>
                <w:szCs w:val="22"/>
              </w:rPr>
              <w:t>Male</w:t>
            </w:r>
          </w:p>
        </w:tc>
        <w:tc>
          <w:tcPr>
            <w:tcW w:w="1515" w:type="dxa"/>
          </w:tcPr>
          <w:p w14:paraId="1301D0FD"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65+</w:t>
            </w:r>
          </w:p>
        </w:tc>
        <w:tc>
          <w:tcPr>
            <w:tcW w:w="1515" w:type="dxa"/>
          </w:tcPr>
          <w:p w14:paraId="47BB46B6"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Musculoskeletal disorders</w:t>
            </w:r>
          </w:p>
        </w:tc>
        <w:tc>
          <w:tcPr>
            <w:tcW w:w="1515" w:type="dxa"/>
          </w:tcPr>
          <w:p w14:paraId="769494EC"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Diabetes</w:t>
            </w:r>
          </w:p>
        </w:tc>
        <w:tc>
          <w:tcPr>
            <w:tcW w:w="1515" w:type="dxa"/>
          </w:tcPr>
          <w:p w14:paraId="3D2215A6"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0.65</w:t>
            </w:r>
          </w:p>
        </w:tc>
        <w:tc>
          <w:tcPr>
            <w:tcW w:w="1515" w:type="dxa"/>
          </w:tcPr>
          <w:p w14:paraId="5FA55B24"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0.002</w:t>
            </w:r>
          </w:p>
        </w:tc>
      </w:tr>
    </w:tbl>
    <w:p w14:paraId="333FFEDC" w14:textId="320E7969" w:rsidR="009666C3" w:rsidRPr="00517075" w:rsidRDefault="009666C3" w:rsidP="009666C3">
      <w:r>
        <w:rPr>
          <w:rFonts w:ascii="Aptos" w:eastAsia="Aptos" w:hAnsi="Aptos" w:cs="Aptos"/>
          <w:b/>
          <w:bCs/>
          <w:sz w:val="20"/>
          <w:szCs w:val="20"/>
        </w:rPr>
        <w:t>Table</w:t>
      </w:r>
      <w:r w:rsidRPr="386D3340">
        <w:rPr>
          <w:rFonts w:ascii="Aptos" w:eastAsia="Aptos" w:hAnsi="Aptos" w:cs="Aptos"/>
          <w:b/>
          <w:bCs/>
          <w:sz w:val="20"/>
          <w:szCs w:val="20"/>
        </w:rPr>
        <w:t xml:space="preserve"> </w:t>
      </w:r>
      <w:r w:rsidR="00083A6B">
        <w:rPr>
          <w:rFonts w:ascii="Aptos" w:eastAsia="Aptos" w:hAnsi="Aptos" w:cs="Aptos"/>
          <w:b/>
          <w:bCs/>
          <w:sz w:val="20"/>
          <w:szCs w:val="20"/>
        </w:rPr>
        <w:t>B</w:t>
      </w:r>
      <w:r w:rsidR="00963B9D">
        <w:rPr>
          <w:rFonts w:ascii="Aptos" w:eastAsia="Aptos" w:hAnsi="Aptos" w:cs="Aptos"/>
          <w:b/>
          <w:bCs/>
          <w:sz w:val="20"/>
          <w:szCs w:val="20"/>
        </w:rPr>
        <w:t>.</w:t>
      </w:r>
      <w:r w:rsidRPr="386D3340">
        <w:rPr>
          <w:rFonts w:ascii="Aptos" w:eastAsia="Aptos" w:hAnsi="Aptos" w:cs="Aptos"/>
          <w:b/>
          <w:bCs/>
          <w:sz w:val="20"/>
          <w:szCs w:val="20"/>
        </w:rPr>
        <w:t xml:space="preserve">1. </w:t>
      </w:r>
      <w:r w:rsidRPr="386D3340">
        <w:rPr>
          <w:rFonts w:ascii="Aptos" w:eastAsia="Aptos" w:hAnsi="Aptos" w:cs="Aptos"/>
          <w:sz w:val="20"/>
          <w:szCs w:val="20"/>
        </w:rPr>
        <w:t xml:space="preserve">Health-condition combinations showing evidence of positive additive interaction and used to define the syndemic-based measure. RERI values greater than zero indicate positive additive interaction, meaning that the joint effect of both conditions exceeded the expected sum of their individual effects. </w:t>
      </w:r>
    </w:p>
    <w:p w14:paraId="39211271" w14:textId="77777777" w:rsidR="009666C3" w:rsidRDefault="009666C3" w:rsidP="009666C3">
      <w:pPr>
        <w:rPr>
          <w:rFonts w:ascii="Aptos" w:eastAsia="Aptos" w:hAnsi="Aptos" w:cs="Aptos"/>
          <w:sz w:val="20"/>
          <w:szCs w:val="20"/>
        </w:rPr>
      </w:pPr>
    </w:p>
    <w:p w14:paraId="4EF36C4C" w14:textId="4F46407B" w:rsidR="00F27893" w:rsidRDefault="00F27893" w:rsidP="00F27893">
      <w:pPr>
        <w:pStyle w:val="Kop2"/>
        <w:rPr>
          <w:rFonts w:eastAsia="Aptos"/>
          <w:lang w:val="en-GB"/>
        </w:rPr>
      </w:pPr>
      <w:r w:rsidRPr="00F27893">
        <w:rPr>
          <w:rFonts w:eastAsia="Aptos"/>
          <w:lang w:val="en-GB"/>
        </w:rPr>
        <w:t xml:space="preserve">Appendix C: </w:t>
      </w:r>
      <w:r w:rsidR="0043099C">
        <w:rPr>
          <w:rFonts w:eastAsia="Aptos"/>
          <w:lang w:val="en-GB"/>
        </w:rPr>
        <w:t>Top 10 ICC values by domain</w:t>
      </w:r>
    </w:p>
    <w:tbl>
      <w:tblPr>
        <w:tblStyle w:val="Onopgemaaktetabel2"/>
        <w:tblW w:w="10320" w:type="dxa"/>
        <w:tblLook w:val="04A0" w:firstRow="1" w:lastRow="0" w:firstColumn="1" w:lastColumn="0" w:noHBand="0" w:noVBand="1"/>
      </w:tblPr>
      <w:tblGrid>
        <w:gridCol w:w="3240"/>
        <w:gridCol w:w="5760"/>
        <w:gridCol w:w="1320"/>
      </w:tblGrid>
      <w:tr w:rsidR="0043099C" w:rsidRPr="0043099C" w14:paraId="4893248E" w14:textId="77777777" w:rsidTr="0043099C">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0" w:type="dxa"/>
            <w:noWrap/>
            <w:hideMark/>
          </w:tcPr>
          <w:p w14:paraId="09ADF6AF" w14:textId="77777777" w:rsidR="0043099C" w:rsidRPr="0043099C" w:rsidRDefault="0043099C" w:rsidP="0043099C">
            <w:pPr>
              <w:spacing w:line="240" w:lineRule="auto"/>
              <w:rPr>
                <w:rFonts w:eastAsia="Times New Roman" w:cs="Carlito"/>
                <w:sz w:val="22"/>
                <w:szCs w:val="22"/>
                <w:lang w:val="nl-NL" w:eastAsia="nl-NL"/>
              </w:rPr>
            </w:pPr>
            <w:r w:rsidRPr="0043099C">
              <w:rPr>
                <w:rFonts w:eastAsia="Times New Roman" w:cs="Carlito"/>
                <w:sz w:val="22"/>
                <w:szCs w:val="22"/>
                <w:lang w:val="nl-NL" w:eastAsia="nl-NL"/>
              </w:rPr>
              <w:t>Domain</w:t>
            </w:r>
          </w:p>
        </w:tc>
        <w:tc>
          <w:tcPr>
            <w:tcW w:w="5760" w:type="dxa"/>
            <w:noWrap/>
            <w:hideMark/>
          </w:tcPr>
          <w:p w14:paraId="71DD5BE8" w14:textId="77777777" w:rsidR="0043099C" w:rsidRPr="0043099C" w:rsidRDefault="0043099C" w:rsidP="0043099C">
            <w:pPr>
              <w:spacing w:line="240" w:lineRule="auto"/>
              <w:cnfStyle w:val="100000000000" w:firstRow="1"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 xml:space="preserve">Candidate </w:t>
            </w:r>
            <w:proofErr w:type="spellStart"/>
            <w:r w:rsidRPr="0043099C">
              <w:rPr>
                <w:rFonts w:eastAsia="Times New Roman" w:cs="Carlito"/>
                <w:sz w:val="22"/>
                <w:szCs w:val="22"/>
                <w:lang w:val="nl-NL" w:eastAsia="nl-NL"/>
              </w:rPr>
              <w:t>variable</w:t>
            </w:r>
            <w:proofErr w:type="spellEnd"/>
          </w:p>
        </w:tc>
        <w:tc>
          <w:tcPr>
            <w:tcW w:w="1320" w:type="dxa"/>
            <w:noWrap/>
            <w:hideMark/>
          </w:tcPr>
          <w:p w14:paraId="541BC64C" w14:textId="77777777" w:rsidR="0043099C" w:rsidRPr="0043099C" w:rsidRDefault="0043099C" w:rsidP="0043099C">
            <w:pPr>
              <w:spacing w:line="240" w:lineRule="auto"/>
              <w:cnfStyle w:val="100000000000" w:firstRow="1"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ICC</w:t>
            </w:r>
          </w:p>
        </w:tc>
      </w:tr>
      <w:tr w:rsidR="0043099C" w:rsidRPr="0043099C" w14:paraId="2508A6A4" w14:textId="77777777" w:rsidTr="004309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0" w:type="dxa"/>
            <w:hideMark/>
          </w:tcPr>
          <w:p w14:paraId="4FEE3859" w14:textId="77777777" w:rsidR="0043099C" w:rsidRPr="0043099C" w:rsidRDefault="0043099C" w:rsidP="0043099C">
            <w:pPr>
              <w:spacing w:line="240" w:lineRule="auto"/>
              <w:rPr>
                <w:rFonts w:eastAsia="Times New Roman" w:cs="Carlito"/>
                <w:sz w:val="22"/>
                <w:szCs w:val="22"/>
                <w:lang w:val="nl-NL" w:eastAsia="nl-NL"/>
              </w:rPr>
            </w:pPr>
            <w:r w:rsidRPr="0043099C">
              <w:rPr>
                <w:rFonts w:eastAsia="Times New Roman" w:cs="Carlito"/>
                <w:sz w:val="22"/>
                <w:szCs w:val="22"/>
                <w:lang w:val="nl-NL" w:eastAsia="nl-NL"/>
              </w:rPr>
              <w:t xml:space="preserve">Age </w:t>
            </w:r>
            <w:proofErr w:type="spellStart"/>
            <w:r w:rsidRPr="0043099C">
              <w:rPr>
                <w:rFonts w:eastAsia="Times New Roman" w:cs="Carlito"/>
                <w:sz w:val="22"/>
                <w:szCs w:val="22"/>
                <w:lang w:val="nl-NL" w:eastAsia="nl-NL"/>
              </w:rPr>
              <w:t>composition</w:t>
            </w:r>
            <w:proofErr w:type="spellEnd"/>
          </w:p>
        </w:tc>
        <w:tc>
          <w:tcPr>
            <w:tcW w:w="5760" w:type="dxa"/>
            <w:hideMark/>
          </w:tcPr>
          <w:p w14:paraId="00F4833B" w14:textId="77777777"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b/>
                <w:bCs/>
                <w:sz w:val="22"/>
                <w:szCs w:val="22"/>
                <w:lang w:val="nl-NL" w:eastAsia="nl-NL"/>
              </w:rPr>
            </w:pPr>
            <w:r w:rsidRPr="0043099C">
              <w:rPr>
                <w:rFonts w:eastAsia="Times New Roman" w:cs="Carlito"/>
                <w:b/>
                <w:bCs/>
                <w:sz w:val="22"/>
                <w:szCs w:val="22"/>
                <w:lang w:val="nl-NL" w:eastAsia="nl-NL"/>
              </w:rPr>
              <w:t>Age 41–60 (%)</w:t>
            </w:r>
          </w:p>
        </w:tc>
        <w:tc>
          <w:tcPr>
            <w:tcW w:w="1320" w:type="dxa"/>
            <w:hideMark/>
          </w:tcPr>
          <w:p w14:paraId="3F5B1A31" w14:textId="77777777"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b/>
                <w:bCs/>
                <w:sz w:val="22"/>
                <w:szCs w:val="22"/>
                <w:lang w:val="nl-NL" w:eastAsia="nl-NL"/>
              </w:rPr>
            </w:pPr>
            <w:r w:rsidRPr="0043099C">
              <w:rPr>
                <w:rFonts w:eastAsia="Times New Roman" w:cs="Carlito"/>
                <w:b/>
                <w:bCs/>
                <w:sz w:val="22"/>
                <w:szCs w:val="22"/>
                <w:lang w:val="nl-NL" w:eastAsia="nl-NL"/>
              </w:rPr>
              <w:t>0.616</w:t>
            </w:r>
          </w:p>
        </w:tc>
      </w:tr>
      <w:tr w:rsidR="0043099C" w:rsidRPr="0043099C" w14:paraId="7E76795E" w14:textId="77777777" w:rsidTr="0043099C">
        <w:trPr>
          <w:trHeight w:val="300"/>
        </w:trPr>
        <w:tc>
          <w:tcPr>
            <w:cnfStyle w:val="001000000000" w:firstRow="0" w:lastRow="0" w:firstColumn="1" w:lastColumn="0" w:oddVBand="0" w:evenVBand="0" w:oddHBand="0" w:evenHBand="0" w:firstRowFirstColumn="0" w:firstRowLastColumn="0" w:lastRowFirstColumn="0" w:lastRowLastColumn="0"/>
            <w:tcW w:w="3240" w:type="dxa"/>
          </w:tcPr>
          <w:p w14:paraId="57EDA28A" w14:textId="0845703B"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5281747A"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Age 0–20 (%)</w:t>
            </w:r>
          </w:p>
        </w:tc>
        <w:tc>
          <w:tcPr>
            <w:tcW w:w="1320" w:type="dxa"/>
            <w:hideMark/>
          </w:tcPr>
          <w:p w14:paraId="4B5E5F2F"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0.581</w:t>
            </w:r>
          </w:p>
        </w:tc>
      </w:tr>
      <w:tr w:rsidR="0043099C" w:rsidRPr="0043099C" w14:paraId="5BB8B99B" w14:textId="77777777" w:rsidTr="004309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0" w:type="dxa"/>
          </w:tcPr>
          <w:p w14:paraId="221B0F8D" w14:textId="6AEF42D9"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03304634" w14:textId="77777777" w:rsidR="0043099C" w:rsidRPr="005D04A5"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i/>
                <w:iCs/>
                <w:sz w:val="22"/>
                <w:szCs w:val="22"/>
                <w:lang w:val="nl-NL" w:eastAsia="nl-NL"/>
              </w:rPr>
            </w:pPr>
            <w:r w:rsidRPr="005D04A5">
              <w:rPr>
                <w:rFonts w:eastAsia="Times New Roman" w:cs="Carlito"/>
                <w:i/>
                <w:iCs/>
                <w:sz w:val="22"/>
                <w:szCs w:val="22"/>
                <w:lang w:val="nl-NL" w:eastAsia="nl-NL"/>
              </w:rPr>
              <w:t>Age 61–80 (%)</w:t>
            </w:r>
          </w:p>
        </w:tc>
        <w:tc>
          <w:tcPr>
            <w:tcW w:w="1320" w:type="dxa"/>
            <w:hideMark/>
          </w:tcPr>
          <w:p w14:paraId="6E01F249" w14:textId="77777777" w:rsidR="0043099C" w:rsidRPr="005D04A5"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i/>
                <w:iCs/>
                <w:sz w:val="22"/>
                <w:szCs w:val="22"/>
                <w:lang w:val="nl-NL" w:eastAsia="nl-NL"/>
              </w:rPr>
            </w:pPr>
            <w:r w:rsidRPr="005D04A5">
              <w:rPr>
                <w:rFonts w:eastAsia="Times New Roman" w:cs="Carlito"/>
                <w:i/>
                <w:iCs/>
                <w:sz w:val="22"/>
                <w:szCs w:val="22"/>
                <w:lang w:val="nl-NL" w:eastAsia="nl-NL"/>
              </w:rPr>
              <w:t>0.486</w:t>
            </w:r>
          </w:p>
        </w:tc>
      </w:tr>
      <w:tr w:rsidR="0043099C" w:rsidRPr="0043099C" w14:paraId="70AFA3E2" w14:textId="77777777" w:rsidTr="0043099C">
        <w:trPr>
          <w:trHeight w:val="300"/>
        </w:trPr>
        <w:tc>
          <w:tcPr>
            <w:cnfStyle w:val="001000000000" w:firstRow="0" w:lastRow="0" w:firstColumn="1" w:lastColumn="0" w:oddVBand="0" w:evenVBand="0" w:oddHBand="0" w:evenHBand="0" w:firstRowFirstColumn="0" w:firstRowLastColumn="0" w:lastRowFirstColumn="0" w:lastRowLastColumn="0"/>
            <w:tcW w:w="3240" w:type="dxa"/>
          </w:tcPr>
          <w:p w14:paraId="58B54D0B" w14:textId="77E4809B"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3E5981C1"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Age 15–24 (%)</w:t>
            </w:r>
          </w:p>
        </w:tc>
        <w:tc>
          <w:tcPr>
            <w:tcW w:w="1320" w:type="dxa"/>
            <w:hideMark/>
          </w:tcPr>
          <w:p w14:paraId="0AD38C07"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0.481</w:t>
            </w:r>
          </w:p>
        </w:tc>
      </w:tr>
      <w:tr w:rsidR="0043099C" w:rsidRPr="0043099C" w14:paraId="68D7716A" w14:textId="77777777" w:rsidTr="004309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0" w:type="dxa"/>
          </w:tcPr>
          <w:p w14:paraId="1D2F0FE9" w14:textId="1426AB3B"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31822C65" w14:textId="77777777"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Age 21–40 (%)</w:t>
            </w:r>
          </w:p>
        </w:tc>
        <w:tc>
          <w:tcPr>
            <w:tcW w:w="1320" w:type="dxa"/>
            <w:hideMark/>
          </w:tcPr>
          <w:p w14:paraId="69EDF4DB" w14:textId="77777777"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0.436</w:t>
            </w:r>
          </w:p>
        </w:tc>
      </w:tr>
      <w:tr w:rsidR="0043099C" w:rsidRPr="0043099C" w14:paraId="4A0C1C7F" w14:textId="77777777" w:rsidTr="0043099C">
        <w:trPr>
          <w:trHeight w:val="300"/>
        </w:trPr>
        <w:tc>
          <w:tcPr>
            <w:cnfStyle w:val="001000000000" w:firstRow="0" w:lastRow="0" w:firstColumn="1" w:lastColumn="0" w:oddVBand="0" w:evenVBand="0" w:oddHBand="0" w:evenHBand="0" w:firstRowFirstColumn="0" w:firstRowLastColumn="0" w:lastRowFirstColumn="0" w:lastRowLastColumn="0"/>
            <w:tcW w:w="3240" w:type="dxa"/>
          </w:tcPr>
          <w:p w14:paraId="2C26D304" w14:textId="2A839FB9"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6879FC52"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Age &gt;80 (%)</w:t>
            </w:r>
          </w:p>
        </w:tc>
        <w:tc>
          <w:tcPr>
            <w:tcW w:w="1320" w:type="dxa"/>
            <w:hideMark/>
          </w:tcPr>
          <w:p w14:paraId="2AD1B4A6"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0.417</w:t>
            </w:r>
          </w:p>
        </w:tc>
      </w:tr>
      <w:tr w:rsidR="0043099C" w:rsidRPr="0043099C" w14:paraId="31A74BCA" w14:textId="77777777" w:rsidTr="004309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0" w:type="dxa"/>
          </w:tcPr>
          <w:p w14:paraId="4DAE05F5" w14:textId="169332E8"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28276F55" w14:textId="77777777"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Age 45–64 (%)</w:t>
            </w:r>
          </w:p>
        </w:tc>
        <w:tc>
          <w:tcPr>
            <w:tcW w:w="1320" w:type="dxa"/>
            <w:hideMark/>
          </w:tcPr>
          <w:p w14:paraId="0BE6D5DE" w14:textId="77777777"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0.322</w:t>
            </w:r>
          </w:p>
        </w:tc>
      </w:tr>
      <w:tr w:rsidR="0043099C" w:rsidRPr="0043099C" w14:paraId="16FD1204" w14:textId="77777777" w:rsidTr="0043099C">
        <w:trPr>
          <w:trHeight w:val="300"/>
        </w:trPr>
        <w:tc>
          <w:tcPr>
            <w:cnfStyle w:val="001000000000" w:firstRow="0" w:lastRow="0" w:firstColumn="1" w:lastColumn="0" w:oddVBand="0" w:evenVBand="0" w:oddHBand="0" w:evenHBand="0" w:firstRowFirstColumn="0" w:firstRowLastColumn="0" w:lastRowFirstColumn="0" w:lastRowLastColumn="0"/>
            <w:tcW w:w="3240" w:type="dxa"/>
          </w:tcPr>
          <w:p w14:paraId="7A134950" w14:textId="2814B8B0"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50F08676"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Age 25–44 (%)</w:t>
            </w:r>
          </w:p>
        </w:tc>
        <w:tc>
          <w:tcPr>
            <w:tcW w:w="1320" w:type="dxa"/>
            <w:hideMark/>
          </w:tcPr>
          <w:p w14:paraId="36633535"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0.268</w:t>
            </w:r>
          </w:p>
        </w:tc>
      </w:tr>
      <w:tr w:rsidR="0043099C" w:rsidRPr="0043099C" w14:paraId="0F6B4C72" w14:textId="77777777" w:rsidTr="004309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0" w:type="dxa"/>
          </w:tcPr>
          <w:p w14:paraId="05A8DC2D" w14:textId="3DFDF993"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3A137115" w14:textId="77777777"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Age ≥65 (%)</w:t>
            </w:r>
          </w:p>
        </w:tc>
        <w:tc>
          <w:tcPr>
            <w:tcW w:w="1320" w:type="dxa"/>
            <w:hideMark/>
          </w:tcPr>
          <w:p w14:paraId="16E5F817" w14:textId="77777777"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0.189</w:t>
            </w:r>
          </w:p>
        </w:tc>
      </w:tr>
      <w:tr w:rsidR="0043099C" w:rsidRPr="0043099C" w14:paraId="0666898D" w14:textId="77777777" w:rsidTr="0043099C">
        <w:trPr>
          <w:trHeight w:val="300"/>
        </w:trPr>
        <w:tc>
          <w:tcPr>
            <w:cnfStyle w:val="001000000000" w:firstRow="0" w:lastRow="0" w:firstColumn="1" w:lastColumn="0" w:oddVBand="0" w:evenVBand="0" w:oddHBand="0" w:evenHBand="0" w:firstRowFirstColumn="0" w:firstRowLastColumn="0" w:lastRowFirstColumn="0" w:lastRowLastColumn="0"/>
            <w:tcW w:w="3240" w:type="dxa"/>
          </w:tcPr>
          <w:p w14:paraId="22606CD6" w14:textId="535C5ABC"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683C02CA"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Age 0–14 (%)</w:t>
            </w:r>
          </w:p>
        </w:tc>
        <w:tc>
          <w:tcPr>
            <w:tcW w:w="1320" w:type="dxa"/>
            <w:hideMark/>
          </w:tcPr>
          <w:p w14:paraId="6143F04C"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-0.072</w:t>
            </w:r>
          </w:p>
        </w:tc>
      </w:tr>
      <w:tr w:rsidR="0043099C" w:rsidRPr="0043099C" w14:paraId="75786A08" w14:textId="77777777" w:rsidTr="004309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0" w:type="dxa"/>
            <w:hideMark/>
          </w:tcPr>
          <w:p w14:paraId="26B795F4" w14:textId="0039E2A6" w:rsidR="0043099C" w:rsidRPr="0043099C" w:rsidRDefault="00AC5D46" w:rsidP="0043099C">
            <w:pPr>
              <w:spacing w:line="240" w:lineRule="auto"/>
              <w:rPr>
                <w:rFonts w:eastAsia="Times New Roman" w:cs="Carlito"/>
                <w:sz w:val="22"/>
                <w:szCs w:val="22"/>
                <w:lang w:val="nl-NL" w:eastAsia="nl-NL"/>
              </w:rPr>
            </w:pPr>
            <w:proofErr w:type="spellStart"/>
            <w:r>
              <w:rPr>
                <w:rFonts w:eastAsia="Times New Roman" w:cs="Carlito"/>
                <w:sz w:val="22"/>
                <w:szCs w:val="22"/>
                <w:lang w:val="nl-NL" w:eastAsia="nl-NL"/>
              </w:rPr>
              <w:t>Income</w:t>
            </w:r>
            <w:proofErr w:type="spellEnd"/>
          </w:p>
        </w:tc>
        <w:tc>
          <w:tcPr>
            <w:tcW w:w="5760" w:type="dxa"/>
            <w:hideMark/>
          </w:tcPr>
          <w:p w14:paraId="6C00802A" w14:textId="59CF8740" w:rsidR="0043099C" w:rsidRPr="005D04A5" w:rsidRDefault="005D04A5"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i/>
                <w:iCs/>
                <w:sz w:val="22"/>
                <w:szCs w:val="22"/>
                <w:lang w:val="nl-NL" w:eastAsia="nl-NL"/>
              </w:rPr>
            </w:pPr>
            <w:r w:rsidRPr="005D04A5">
              <w:rPr>
                <w:rFonts w:eastAsia="Times New Roman" w:cs="Carlito"/>
                <w:i/>
                <w:iCs/>
                <w:sz w:val="22"/>
                <w:szCs w:val="22"/>
                <w:lang w:val="nl-NL" w:eastAsia="nl-NL"/>
              </w:rPr>
              <w:t xml:space="preserve">Health </w:t>
            </w:r>
            <w:proofErr w:type="spellStart"/>
            <w:r w:rsidRPr="005D04A5">
              <w:rPr>
                <w:rFonts w:eastAsia="Times New Roman" w:cs="Carlito"/>
                <w:i/>
                <w:iCs/>
                <w:sz w:val="22"/>
                <w:szCs w:val="22"/>
                <w:lang w:val="nl-NL" w:eastAsia="nl-NL"/>
              </w:rPr>
              <w:t>i</w:t>
            </w:r>
            <w:r w:rsidR="0043099C" w:rsidRPr="005D04A5">
              <w:rPr>
                <w:rFonts w:eastAsia="Times New Roman" w:cs="Carlito"/>
                <w:i/>
                <w:iCs/>
                <w:sz w:val="22"/>
                <w:szCs w:val="22"/>
                <w:lang w:val="nl-NL" w:eastAsia="nl-NL"/>
              </w:rPr>
              <w:t>nsurance</w:t>
            </w:r>
            <w:proofErr w:type="spellEnd"/>
            <w:r w:rsidR="0043099C" w:rsidRPr="005D04A5">
              <w:rPr>
                <w:rFonts w:eastAsia="Times New Roman" w:cs="Carlito"/>
                <w:i/>
                <w:iCs/>
                <w:sz w:val="22"/>
                <w:szCs w:val="22"/>
                <w:lang w:val="nl-NL" w:eastAsia="nl-NL"/>
              </w:rPr>
              <w:t xml:space="preserve"> </w:t>
            </w:r>
            <w:proofErr w:type="spellStart"/>
            <w:r w:rsidR="0043099C" w:rsidRPr="005D04A5">
              <w:rPr>
                <w:rFonts w:eastAsia="Times New Roman" w:cs="Carlito"/>
                <w:i/>
                <w:iCs/>
                <w:sz w:val="22"/>
                <w:szCs w:val="22"/>
                <w:lang w:val="nl-NL" w:eastAsia="nl-NL"/>
              </w:rPr>
              <w:t>payment</w:t>
            </w:r>
            <w:proofErr w:type="spellEnd"/>
            <w:r w:rsidR="0043099C" w:rsidRPr="005D04A5">
              <w:rPr>
                <w:rFonts w:eastAsia="Times New Roman" w:cs="Carlito"/>
                <w:i/>
                <w:iCs/>
                <w:sz w:val="22"/>
                <w:szCs w:val="22"/>
                <w:lang w:val="nl-NL" w:eastAsia="nl-NL"/>
              </w:rPr>
              <w:t xml:space="preserve"> </w:t>
            </w:r>
            <w:proofErr w:type="spellStart"/>
            <w:r w:rsidR="0043099C" w:rsidRPr="005D04A5">
              <w:rPr>
                <w:rFonts w:eastAsia="Times New Roman" w:cs="Carlito"/>
                <w:i/>
                <w:iCs/>
                <w:sz w:val="22"/>
                <w:szCs w:val="22"/>
                <w:lang w:val="nl-NL" w:eastAsia="nl-NL"/>
              </w:rPr>
              <w:t>arrears</w:t>
            </w:r>
            <w:proofErr w:type="spellEnd"/>
            <w:r w:rsidR="0043099C" w:rsidRPr="005D04A5">
              <w:rPr>
                <w:rFonts w:eastAsia="Times New Roman" w:cs="Carlito"/>
                <w:i/>
                <w:iCs/>
                <w:sz w:val="22"/>
                <w:szCs w:val="22"/>
                <w:lang w:val="nl-NL" w:eastAsia="nl-NL"/>
              </w:rPr>
              <w:t xml:space="preserve"> (%)</w:t>
            </w:r>
          </w:p>
        </w:tc>
        <w:tc>
          <w:tcPr>
            <w:tcW w:w="1320" w:type="dxa"/>
            <w:hideMark/>
          </w:tcPr>
          <w:p w14:paraId="6A41B2E2" w14:textId="77777777" w:rsidR="0043099C" w:rsidRPr="005D04A5"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i/>
                <w:iCs/>
                <w:sz w:val="22"/>
                <w:szCs w:val="22"/>
                <w:lang w:val="nl-NL" w:eastAsia="nl-NL"/>
              </w:rPr>
            </w:pPr>
            <w:r w:rsidRPr="005D04A5">
              <w:rPr>
                <w:rFonts w:eastAsia="Times New Roman" w:cs="Carlito"/>
                <w:i/>
                <w:iCs/>
                <w:sz w:val="22"/>
                <w:szCs w:val="22"/>
                <w:lang w:val="nl-NL" w:eastAsia="nl-NL"/>
              </w:rPr>
              <w:t>0.525</w:t>
            </w:r>
          </w:p>
        </w:tc>
      </w:tr>
      <w:tr w:rsidR="0043099C" w:rsidRPr="0043099C" w14:paraId="6E0BEB15" w14:textId="77777777" w:rsidTr="0043099C">
        <w:trPr>
          <w:trHeight w:val="300"/>
        </w:trPr>
        <w:tc>
          <w:tcPr>
            <w:cnfStyle w:val="001000000000" w:firstRow="0" w:lastRow="0" w:firstColumn="1" w:lastColumn="0" w:oddVBand="0" w:evenVBand="0" w:oddHBand="0" w:evenHBand="0" w:firstRowFirstColumn="0" w:firstRowLastColumn="0" w:lastRowFirstColumn="0" w:lastRowLastColumn="0"/>
            <w:tcW w:w="3240" w:type="dxa"/>
          </w:tcPr>
          <w:p w14:paraId="27889E42" w14:textId="1911D270"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3F2C0C70"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b/>
                <w:bCs/>
                <w:sz w:val="22"/>
                <w:szCs w:val="22"/>
                <w:lang w:val="nl-NL" w:eastAsia="nl-NL"/>
              </w:rPr>
            </w:pPr>
            <w:r w:rsidRPr="0043099C">
              <w:rPr>
                <w:rFonts w:eastAsia="Times New Roman" w:cs="Carlito"/>
                <w:b/>
                <w:bCs/>
                <w:sz w:val="22"/>
                <w:szCs w:val="22"/>
                <w:lang w:val="nl-NL" w:eastAsia="nl-NL"/>
              </w:rPr>
              <w:t xml:space="preserve">Low </w:t>
            </w:r>
            <w:proofErr w:type="spellStart"/>
            <w:r w:rsidRPr="0043099C">
              <w:rPr>
                <w:rFonts w:eastAsia="Times New Roman" w:cs="Carlito"/>
                <w:b/>
                <w:bCs/>
                <w:sz w:val="22"/>
                <w:szCs w:val="22"/>
                <w:lang w:val="nl-NL" w:eastAsia="nl-NL"/>
              </w:rPr>
              <w:t>income</w:t>
            </w:r>
            <w:proofErr w:type="spellEnd"/>
            <w:r w:rsidRPr="0043099C">
              <w:rPr>
                <w:rFonts w:eastAsia="Times New Roman" w:cs="Carlito"/>
                <w:b/>
                <w:bCs/>
                <w:sz w:val="22"/>
                <w:szCs w:val="22"/>
                <w:lang w:val="nl-NL" w:eastAsia="nl-NL"/>
              </w:rPr>
              <w:t xml:space="preserve"> (%)</w:t>
            </w:r>
          </w:p>
        </w:tc>
        <w:tc>
          <w:tcPr>
            <w:tcW w:w="1320" w:type="dxa"/>
            <w:hideMark/>
          </w:tcPr>
          <w:p w14:paraId="17E602F3"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b/>
                <w:bCs/>
                <w:sz w:val="22"/>
                <w:szCs w:val="22"/>
                <w:lang w:val="nl-NL" w:eastAsia="nl-NL"/>
              </w:rPr>
            </w:pPr>
            <w:r w:rsidRPr="0043099C">
              <w:rPr>
                <w:rFonts w:eastAsia="Times New Roman" w:cs="Carlito"/>
                <w:b/>
                <w:bCs/>
                <w:sz w:val="22"/>
                <w:szCs w:val="22"/>
                <w:lang w:val="nl-NL" w:eastAsia="nl-NL"/>
              </w:rPr>
              <w:t>0.514</w:t>
            </w:r>
          </w:p>
        </w:tc>
      </w:tr>
      <w:tr w:rsidR="0043099C" w:rsidRPr="0043099C" w14:paraId="5A872777" w14:textId="77777777" w:rsidTr="004309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0" w:type="dxa"/>
          </w:tcPr>
          <w:p w14:paraId="5A46776B" w14:textId="5BC2DAFE"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5C602833" w14:textId="3C14AE4F" w:rsidR="0043099C" w:rsidRPr="0043099C" w:rsidRDefault="005D04A5"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sz w:val="22"/>
                <w:szCs w:val="22"/>
                <w:lang w:eastAsia="nl-NL"/>
              </w:rPr>
            </w:pPr>
            <w:r>
              <w:rPr>
                <w:rFonts w:eastAsia="Times New Roman" w:cs="Carlito"/>
                <w:sz w:val="22"/>
                <w:szCs w:val="22"/>
                <w:lang w:eastAsia="nl-NL"/>
              </w:rPr>
              <w:t xml:space="preserve">Persons in the national highest </w:t>
            </w:r>
            <w:r w:rsidR="0043099C" w:rsidRPr="0043099C">
              <w:rPr>
                <w:rFonts w:eastAsia="Times New Roman" w:cs="Carlito"/>
                <w:sz w:val="22"/>
                <w:szCs w:val="22"/>
                <w:lang w:eastAsia="nl-NL"/>
              </w:rPr>
              <w:t xml:space="preserve">20% </w:t>
            </w:r>
            <w:r>
              <w:rPr>
                <w:rFonts w:eastAsia="Times New Roman" w:cs="Carlito"/>
                <w:sz w:val="22"/>
                <w:szCs w:val="22"/>
                <w:lang w:eastAsia="nl-NL"/>
              </w:rPr>
              <w:t xml:space="preserve">income group </w:t>
            </w:r>
            <w:r w:rsidR="0043099C" w:rsidRPr="0043099C">
              <w:rPr>
                <w:rFonts w:eastAsia="Times New Roman" w:cs="Carlito"/>
                <w:sz w:val="22"/>
                <w:szCs w:val="22"/>
                <w:lang w:eastAsia="nl-NL"/>
              </w:rPr>
              <w:t>(%)</w:t>
            </w:r>
          </w:p>
        </w:tc>
        <w:tc>
          <w:tcPr>
            <w:tcW w:w="1320" w:type="dxa"/>
            <w:hideMark/>
          </w:tcPr>
          <w:p w14:paraId="6FF30EAE" w14:textId="77777777"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0.465</w:t>
            </w:r>
          </w:p>
        </w:tc>
      </w:tr>
      <w:tr w:rsidR="0043099C" w:rsidRPr="0043099C" w14:paraId="138D34EC" w14:textId="77777777" w:rsidTr="0043099C">
        <w:trPr>
          <w:trHeight w:val="300"/>
        </w:trPr>
        <w:tc>
          <w:tcPr>
            <w:cnfStyle w:val="001000000000" w:firstRow="0" w:lastRow="0" w:firstColumn="1" w:lastColumn="0" w:oddVBand="0" w:evenVBand="0" w:oddHBand="0" w:evenHBand="0" w:firstRowFirstColumn="0" w:firstRowLastColumn="0" w:lastRowFirstColumn="0" w:lastRowLastColumn="0"/>
            <w:tcW w:w="3240" w:type="dxa"/>
          </w:tcPr>
          <w:p w14:paraId="0E01DC9F" w14:textId="5D5826FA"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787971D0"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eastAsia="nl-NL"/>
              </w:rPr>
            </w:pPr>
            <w:r w:rsidRPr="0043099C">
              <w:rPr>
                <w:rFonts w:eastAsia="Times New Roman" w:cs="Carlito"/>
                <w:sz w:val="22"/>
                <w:szCs w:val="22"/>
                <w:lang w:eastAsia="nl-NL"/>
              </w:rPr>
              <w:t>Mean income per income recipient (€1,000)</w:t>
            </w:r>
          </w:p>
        </w:tc>
        <w:tc>
          <w:tcPr>
            <w:tcW w:w="1320" w:type="dxa"/>
            <w:hideMark/>
          </w:tcPr>
          <w:p w14:paraId="66101F4A"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0.453</w:t>
            </w:r>
          </w:p>
        </w:tc>
      </w:tr>
      <w:tr w:rsidR="0043099C" w:rsidRPr="0043099C" w14:paraId="7C186DA2" w14:textId="77777777" w:rsidTr="004309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0" w:type="dxa"/>
          </w:tcPr>
          <w:p w14:paraId="2B340FD0" w14:textId="19DC2375"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074F5C62" w14:textId="423F8247" w:rsidR="0043099C" w:rsidRPr="00584314" w:rsidRDefault="00584314"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sz w:val="22"/>
                <w:szCs w:val="22"/>
                <w:lang w:eastAsia="nl-NL"/>
              </w:rPr>
            </w:pPr>
            <w:r w:rsidRPr="00584314">
              <w:rPr>
                <w:rFonts w:eastAsia="Times New Roman" w:cs="Carlito"/>
                <w:sz w:val="22"/>
                <w:szCs w:val="22"/>
                <w:lang w:eastAsia="nl-NL"/>
              </w:rPr>
              <w:t>Persons in statutory debt r</w:t>
            </w:r>
            <w:r>
              <w:rPr>
                <w:rFonts w:eastAsia="Times New Roman" w:cs="Carlito"/>
                <w:sz w:val="22"/>
                <w:szCs w:val="22"/>
                <w:lang w:eastAsia="nl-NL"/>
              </w:rPr>
              <w:t>estructuring (WSNP) (%)</w:t>
            </w:r>
          </w:p>
        </w:tc>
        <w:tc>
          <w:tcPr>
            <w:tcW w:w="1320" w:type="dxa"/>
            <w:hideMark/>
          </w:tcPr>
          <w:p w14:paraId="0A97C976" w14:textId="77777777"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0.448</w:t>
            </w:r>
          </w:p>
        </w:tc>
      </w:tr>
      <w:tr w:rsidR="0043099C" w:rsidRPr="0043099C" w14:paraId="22289452" w14:textId="77777777" w:rsidTr="0043099C">
        <w:trPr>
          <w:trHeight w:val="300"/>
        </w:trPr>
        <w:tc>
          <w:tcPr>
            <w:cnfStyle w:val="001000000000" w:firstRow="0" w:lastRow="0" w:firstColumn="1" w:lastColumn="0" w:oddVBand="0" w:evenVBand="0" w:oddHBand="0" w:evenHBand="0" w:firstRowFirstColumn="0" w:firstRowLastColumn="0" w:lastRowFirstColumn="0" w:lastRowLastColumn="0"/>
            <w:tcW w:w="3240" w:type="dxa"/>
          </w:tcPr>
          <w:p w14:paraId="5032E1C7" w14:textId="2D4902CA"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4B0C67EF"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proofErr w:type="spellStart"/>
            <w:r w:rsidRPr="0043099C">
              <w:rPr>
                <w:rFonts w:eastAsia="Times New Roman" w:cs="Carlito"/>
                <w:sz w:val="22"/>
                <w:szCs w:val="22"/>
                <w:lang w:val="nl-NL" w:eastAsia="nl-NL"/>
              </w:rPr>
              <w:t>Mean</w:t>
            </w:r>
            <w:proofErr w:type="spellEnd"/>
            <w:r w:rsidRPr="0043099C">
              <w:rPr>
                <w:rFonts w:eastAsia="Times New Roman" w:cs="Carlito"/>
                <w:sz w:val="22"/>
                <w:szCs w:val="22"/>
                <w:lang w:val="nl-NL" w:eastAsia="nl-NL"/>
              </w:rPr>
              <w:t xml:space="preserve"> </w:t>
            </w:r>
            <w:proofErr w:type="spellStart"/>
            <w:r w:rsidRPr="0043099C">
              <w:rPr>
                <w:rFonts w:eastAsia="Times New Roman" w:cs="Carlito"/>
                <w:sz w:val="22"/>
                <w:szCs w:val="22"/>
                <w:lang w:val="nl-NL" w:eastAsia="nl-NL"/>
              </w:rPr>
              <w:t>income</w:t>
            </w:r>
            <w:proofErr w:type="spellEnd"/>
            <w:r w:rsidRPr="0043099C">
              <w:rPr>
                <w:rFonts w:eastAsia="Times New Roman" w:cs="Carlito"/>
                <w:sz w:val="22"/>
                <w:szCs w:val="22"/>
                <w:lang w:val="nl-NL" w:eastAsia="nl-NL"/>
              </w:rPr>
              <w:t xml:space="preserve"> per resident (€1,000)</w:t>
            </w:r>
          </w:p>
        </w:tc>
        <w:tc>
          <w:tcPr>
            <w:tcW w:w="1320" w:type="dxa"/>
            <w:hideMark/>
          </w:tcPr>
          <w:p w14:paraId="35FC1118"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0.436</w:t>
            </w:r>
          </w:p>
        </w:tc>
      </w:tr>
      <w:tr w:rsidR="0043099C" w:rsidRPr="0043099C" w14:paraId="1AD2EA19" w14:textId="77777777" w:rsidTr="004309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0" w:type="dxa"/>
          </w:tcPr>
          <w:p w14:paraId="09CED606" w14:textId="64FCDD91"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5EF55B8D" w14:textId="63734700" w:rsidR="0043099C" w:rsidRPr="0043099C" w:rsidRDefault="00584314"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sz w:val="22"/>
                <w:szCs w:val="22"/>
                <w:lang w:val="nl-NL" w:eastAsia="nl-NL"/>
              </w:rPr>
            </w:pPr>
            <w:proofErr w:type="spellStart"/>
            <w:r>
              <w:rPr>
                <w:rFonts w:eastAsia="Times New Roman" w:cs="Carlito"/>
                <w:sz w:val="22"/>
                <w:szCs w:val="22"/>
                <w:lang w:val="nl-NL" w:eastAsia="nl-NL"/>
              </w:rPr>
              <w:t>Mortgage</w:t>
            </w:r>
            <w:proofErr w:type="spellEnd"/>
            <w:r>
              <w:rPr>
                <w:rFonts w:eastAsia="Times New Roman" w:cs="Carlito"/>
                <w:sz w:val="22"/>
                <w:szCs w:val="22"/>
                <w:lang w:val="nl-NL" w:eastAsia="nl-NL"/>
              </w:rPr>
              <w:t xml:space="preserve"> </w:t>
            </w:r>
            <w:proofErr w:type="spellStart"/>
            <w:r>
              <w:rPr>
                <w:rFonts w:eastAsia="Times New Roman" w:cs="Carlito"/>
                <w:sz w:val="22"/>
                <w:szCs w:val="22"/>
                <w:lang w:val="nl-NL" w:eastAsia="nl-NL"/>
              </w:rPr>
              <w:t>debt</w:t>
            </w:r>
            <w:proofErr w:type="spellEnd"/>
            <w:r>
              <w:rPr>
                <w:rFonts w:eastAsia="Times New Roman" w:cs="Carlito"/>
                <w:sz w:val="22"/>
                <w:szCs w:val="22"/>
                <w:lang w:val="nl-NL" w:eastAsia="nl-NL"/>
              </w:rPr>
              <w:t xml:space="preserve"> (%)</w:t>
            </w:r>
          </w:p>
        </w:tc>
        <w:tc>
          <w:tcPr>
            <w:tcW w:w="1320" w:type="dxa"/>
            <w:hideMark/>
          </w:tcPr>
          <w:p w14:paraId="05C612FB" w14:textId="77777777"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0.434</w:t>
            </w:r>
          </w:p>
        </w:tc>
      </w:tr>
      <w:tr w:rsidR="0043099C" w:rsidRPr="0043099C" w14:paraId="33801FAF" w14:textId="77777777" w:rsidTr="0043099C">
        <w:trPr>
          <w:trHeight w:val="300"/>
        </w:trPr>
        <w:tc>
          <w:tcPr>
            <w:cnfStyle w:val="001000000000" w:firstRow="0" w:lastRow="0" w:firstColumn="1" w:lastColumn="0" w:oddVBand="0" w:evenVBand="0" w:oddHBand="0" w:evenHBand="0" w:firstRowFirstColumn="0" w:firstRowLastColumn="0" w:lastRowFirstColumn="0" w:lastRowLastColumn="0"/>
            <w:tcW w:w="3240" w:type="dxa"/>
          </w:tcPr>
          <w:p w14:paraId="286B7C6D" w14:textId="53CCE9E1"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3E91360B" w14:textId="2B7C8395" w:rsidR="0043099C" w:rsidRPr="0043099C" w:rsidRDefault="00542BCB"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eastAsia="nl-NL"/>
              </w:rPr>
            </w:pPr>
            <w:r>
              <w:rPr>
                <w:rFonts w:eastAsia="Times New Roman" w:cs="Carlito"/>
                <w:sz w:val="22"/>
                <w:szCs w:val="22"/>
                <w:lang w:eastAsia="nl-NL"/>
              </w:rPr>
              <w:t>Persons in the national lowest 40% income group</w:t>
            </w:r>
            <w:r w:rsidR="0043099C" w:rsidRPr="0043099C">
              <w:rPr>
                <w:rFonts w:eastAsia="Times New Roman" w:cs="Carlito"/>
                <w:sz w:val="22"/>
                <w:szCs w:val="22"/>
                <w:lang w:eastAsia="nl-NL"/>
              </w:rPr>
              <w:t xml:space="preserve"> (%)</w:t>
            </w:r>
          </w:p>
        </w:tc>
        <w:tc>
          <w:tcPr>
            <w:tcW w:w="1320" w:type="dxa"/>
            <w:hideMark/>
          </w:tcPr>
          <w:p w14:paraId="63D312AB"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0.389</w:t>
            </w:r>
          </w:p>
        </w:tc>
      </w:tr>
      <w:tr w:rsidR="0043099C" w:rsidRPr="0043099C" w14:paraId="4BA6CB36" w14:textId="77777777" w:rsidTr="004309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0" w:type="dxa"/>
          </w:tcPr>
          <w:p w14:paraId="554C5630" w14:textId="77352D48"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6C935291" w14:textId="6869803F" w:rsidR="0043099C" w:rsidRPr="0043099C" w:rsidRDefault="00584314"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sz w:val="22"/>
                <w:szCs w:val="22"/>
                <w:lang w:val="nl-NL" w:eastAsia="nl-NL"/>
              </w:rPr>
            </w:pPr>
            <w:r>
              <w:rPr>
                <w:rFonts w:eastAsia="Times New Roman" w:cs="Carlito"/>
                <w:sz w:val="22"/>
                <w:szCs w:val="22"/>
                <w:lang w:val="nl-NL" w:eastAsia="nl-NL"/>
              </w:rPr>
              <w:t>Employees (%)</w:t>
            </w:r>
          </w:p>
        </w:tc>
        <w:tc>
          <w:tcPr>
            <w:tcW w:w="1320" w:type="dxa"/>
            <w:hideMark/>
          </w:tcPr>
          <w:p w14:paraId="6AD36A6D" w14:textId="77777777"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0.277</w:t>
            </w:r>
          </w:p>
        </w:tc>
      </w:tr>
      <w:tr w:rsidR="0043099C" w:rsidRPr="0043099C" w14:paraId="463CF246" w14:textId="77777777" w:rsidTr="0043099C">
        <w:trPr>
          <w:trHeight w:val="300"/>
        </w:trPr>
        <w:tc>
          <w:tcPr>
            <w:cnfStyle w:val="001000000000" w:firstRow="0" w:lastRow="0" w:firstColumn="1" w:lastColumn="0" w:oddVBand="0" w:evenVBand="0" w:oddHBand="0" w:evenHBand="0" w:firstRowFirstColumn="0" w:firstRowLastColumn="0" w:lastRowFirstColumn="0" w:lastRowLastColumn="0"/>
            <w:tcW w:w="3240" w:type="dxa"/>
            <w:hideMark/>
          </w:tcPr>
          <w:p w14:paraId="58CEBAF2" w14:textId="77777777" w:rsidR="0043099C" w:rsidRPr="0043099C" w:rsidRDefault="0043099C" w:rsidP="0043099C">
            <w:pPr>
              <w:spacing w:line="240" w:lineRule="auto"/>
              <w:rPr>
                <w:rFonts w:eastAsia="Times New Roman" w:cs="Carlito"/>
                <w:sz w:val="22"/>
                <w:szCs w:val="22"/>
                <w:lang w:val="nl-NL" w:eastAsia="nl-NL"/>
              </w:rPr>
            </w:pPr>
            <w:proofErr w:type="spellStart"/>
            <w:r w:rsidRPr="0043099C">
              <w:rPr>
                <w:rFonts w:eastAsia="Times New Roman" w:cs="Carlito"/>
                <w:sz w:val="22"/>
                <w:szCs w:val="22"/>
                <w:lang w:val="nl-NL" w:eastAsia="nl-NL"/>
              </w:rPr>
              <w:t>Education</w:t>
            </w:r>
            <w:proofErr w:type="spellEnd"/>
          </w:p>
        </w:tc>
        <w:tc>
          <w:tcPr>
            <w:tcW w:w="5760" w:type="dxa"/>
            <w:hideMark/>
          </w:tcPr>
          <w:p w14:paraId="0DE6B813" w14:textId="62D0BE86" w:rsidR="0043099C" w:rsidRPr="004B363A"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eastAsia="nl-NL"/>
              </w:rPr>
            </w:pPr>
            <w:r w:rsidRPr="004B363A">
              <w:rPr>
                <w:rFonts w:eastAsia="Times New Roman" w:cs="Carlito"/>
                <w:sz w:val="22"/>
                <w:szCs w:val="22"/>
                <w:lang w:eastAsia="nl-NL"/>
              </w:rPr>
              <w:t>High education</w:t>
            </w:r>
            <w:r w:rsidR="00840CFD" w:rsidRPr="004B363A">
              <w:rPr>
                <w:rFonts w:eastAsia="Times New Roman" w:cs="Carlito"/>
                <w:sz w:val="22"/>
                <w:szCs w:val="22"/>
                <w:lang w:eastAsia="nl-NL"/>
              </w:rPr>
              <w:t>, attained</w:t>
            </w:r>
            <w:r w:rsidR="004B363A" w:rsidRPr="004B363A">
              <w:rPr>
                <w:rFonts w:eastAsia="Times New Roman" w:cs="Carlito"/>
                <w:sz w:val="22"/>
                <w:szCs w:val="22"/>
                <w:lang w:eastAsia="nl-NL"/>
              </w:rPr>
              <w:t>, derived via total population</w:t>
            </w:r>
            <w:r w:rsidR="00840CFD" w:rsidRPr="004B363A">
              <w:rPr>
                <w:rFonts w:eastAsia="Times New Roman" w:cs="Carlito"/>
                <w:sz w:val="22"/>
                <w:szCs w:val="22"/>
                <w:lang w:eastAsia="nl-NL"/>
              </w:rPr>
              <w:t xml:space="preserve"> </w:t>
            </w:r>
            <w:r w:rsidRPr="004B363A">
              <w:rPr>
                <w:rFonts w:eastAsia="Times New Roman" w:cs="Carlito"/>
                <w:sz w:val="22"/>
                <w:szCs w:val="22"/>
                <w:lang w:eastAsia="nl-NL"/>
              </w:rPr>
              <w:t>(%)</w:t>
            </w:r>
          </w:p>
        </w:tc>
        <w:tc>
          <w:tcPr>
            <w:tcW w:w="1320" w:type="dxa"/>
            <w:hideMark/>
          </w:tcPr>
          <w:p w14:paraId="6730626E"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0.526</w:t>
            </w:r>
          </w:p>
        </w:tc>
      </w:tr>
      <w:tr w:rsidR="0043099C" w:rsidRPr="0043099C" w14:paraId="6F6B533C" w14:textId="77777777" w:rsidTr="004309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0" w:type="dxa"/>
          </w:tcPr>
          <w:p w14:paraId="2B2738E1" w14:textId="4E172D79"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1ABDD43A" w14:textId="4442F315" w:rsidR="0043099C" w:rsidRPr="005D04A5"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i/>
                <w:iCs/>
                <w:sz w:val="22"/>
                <w:szCs w:val="22"/>
                <w:lang w:eastAsia="nl-NL"/>
              </w:rPr>
            </w:pPr>
            <w:r w:rsidRPr="005D04A5">
              <w:rPr>
                <w:rFonts w:eastAsia="Times New Roman" w:cs="Carlito"/>
                <w:i/>
                <w:iCs/>
                <w:sz w:val="22"/>
                <w:szCs w:val="22"/>
                <w:lang w:eastAsia="nl-NL"/>
              </w:rPr>
              <w:t>Medium education</w:t>
            </w:r>
            <w:r w:rsidR="004B363A" w:rsidRPr="005D04A5">
              <w:rPr>
                <w:rFonts w:eastAsia="Times New Roman" w:cs="Carlito"/>
                <w:i/>
                <w:iCs/>
                <w:sz w:val="22"/>
                <w:szCs w:val="22"/>
                <w:lang w:eastAsia="nl-NL"/>
              </w:rPr>
              <w:t>, attended</w:t>
            </w:r>
            <w:r w:rsidRPr="005D04A5">
              <w:rPr>
                <w:rFonts w:eastAsia="Times New Roman" w:cs="Carlito"/>
                <w:i/>
                <w:iCs/>
                <w:sz w:val="22"/>
                <w:szCs w:val="22"/>
                <w:lang w:eastAsia="nl-NL"/>
              </w:rPr>
              <w:t xml:space="preserve"> (</w:t>
            </w:r>
            <w:r w:rsidR="004B363A" w:rsidRPr="005D04A5">
              <w:rPr>
                <w:rFonts w:eastAsia="Times New Roman" w:cs="Carlito"/>
                <w:i/>
                <w:iCs/>
                <w:sz w:val="22"/>
                <w:szCs w:val="22"/>
                <w:lang w:eastAsia="nl-NL"/>
              </w:rPr>
              <w:t>%)</w:t>
            </w:r>
          </w:p>
        </w:tc>
        <w:tc>
          <w:tcPr>
            <w:tcW w:w="1320" w:type="dxa"/>
            <w:hideMark/>
          </w:tcPr>
          <w:p w14:paraId="7F83694B" w14:textId="77777777" w:rsidR="0043099C" w:rsidRPr="005D04A5"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i/>
                <w:iCs/>
                <w:sz w:val="22"/>
                <w:szCs w:val="22"/>
                <w:lang w:val="nl-NL" w:eastAsia="nl-NL"/>
              </w:rPr>
            </w:pPr>
            <w:r w:rsidRPr="005D04A5">
              <w:rPr>
                <w:rFonts w:eastAsia="Times New Roman" w:cs="Carlito"/>
                <w:i/>
                <w:iCs/>
                <w:sz w:val="22"/>
                <w:szCs w:val="22"/>
                <w:lang w:val="nl-NL" w:eastAsia="nl-NL"/>
              </w:rPr>
              <w:t>0.525</w:t>
            </w:r>
          </w:p>
        </w:tc>
      </w:tr>
      <w:tr w:rsidR="0043099C" w:rsidRPr="0043099C" w14:paraId="48379592" w14:textId="77777777" w:rsidTr="0043099C">
        <w:trPr>
          <w:trHeight w:val="300"/>
        </w:trPr>
        <w:tc>
          <w:tcPr>
            <w:cnfStyle w:val="001000000000" w:firstRow="0" w:lastRow="0" w:firstColumn="1" w:lastColumn="0" w:oddVBand="0" w:evenVBand="0" w:oddHBand="0" w:evenHBand="0" w:firstRowFirstColumn="0" w:firstRowLastColumn="0" w:lastRowFirstColumn="0" w:lastRowLastColumn="0"/>
            <w:tcW w:w="3240" w:type="dxa"/>
          </w:tcPr>
          <w:p w14:paraId="036521B5" w14:textId="6A3860C8"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59CAC870" w14:textId="49EC806E" w:rsidR="0043099C" w:rsidRPr="004B363A"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b/>
                <w:bCs/>
                <w:sz w:val="22"/>
                <w:szCs w:val="22"/>
                <w:lang w:eastAsia="nl-NL"/>
              </w:rPr>
            </w:pPr>
            <w:r w:rsidRPr="004B363A">
              <w:rPr>
                <w:rFonts w:eastAsia="Times New Roman" w:cs="Carlito"/>
                <w:b/>
                <w:bCs/>
                <w:sz w:val="22"/>
                <w:szCs w:val="22"/>
                <w:lang w:eastAsia="nl-NL"/>
              </w:rPr>
              <w:t>Low education</w:t>
            </w:r>
            <w:r w:rsidR="004B363A" w:rsidRPr="004B363A">
              <w:rPr>
                <w:rFonts w:eastAsia="Times New Roman" w:cs="Carlito"/>
                <w:b/>
                <w:bCs/>
                <w:sz w:val="22"/>
                <w:szCs w:val="22"/>
                <w:lang w:eastAsia="nl-NL"/>
              </w:rPr>
              <w:t>, attained, derived via total population</w:t>
            </w:r>
            <w:r w:rsidRPr="004B363A">
              <w:rPr>
                <w:rFonts w:eastAsia="Times New Roman" w:cs="Carlito"/>
                <w:b/>
                <w:bCs/>
                <w:sz w:val="22"/>
                <w:szCs w:val="22"/>
                <w:lang w:eastAsia="nl-NL"/>
              </w:rPr>
              <w:t xml:space="preserve"> (%)</w:t>
            </w:r>
          </w:p>
        </w:tc>
        <w:tc>
          <w:tcPr>
            <w:tcW w:w="1320" w:type="dxa"/>
            <w:hideMark/>
          </w:tcPr>
          <w:p w14:paraId="5378468E"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b/>
                <w:bCs/>
                <w:sz w:val="22"/>
                <w:szCs w:val="22"/>
                <w:lang w:val="nl-NL" w:eastAsia="nl-NL"/>
              </w:rPr>
            </w:pPr>
            <w:r w:rsidRPr="0043099C">
              <w:rPr>
                <w:rFonts w:eastAsia="Times New Roman" w:cs="Carlito"/>
                <w:b/>
                <w:bCs/>
                <w:sz w:val="22"/>
                <w:szCs w:val="22"/>
                <w:lang w:val="nl-NL" w:eastAsia="nl-NL"/>
              </w:rPr>
              <w:t>0.505</w:t>
            </w:r>
          </w:p>
        </w:tc>
      </w:tr>
      <w:tr w:rsidR="0043099C" w:rsidRPr="0043099C" w14:paraId="6C0A3DF1" w14:textId="77777777" w:rsidTr="004309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0" w:type="dxa"/>
          </w:tcPr>
          <w:p w14:paraId="1771CFAB" w14:textId="0FE5D318"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04388D7F" w14:textId="4A4352EF"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 xml:space="preserve">High </w:t>
            </w:r>
            <w:proofErr w:type="spellStart"/>
            <w:r w:rsidRPr="0043099C">
              <w:rPr>
                <w:rFonts w:eastAsia="Times New Roman" w:cs="Carlito"/>
                <w:sz w:val="22"/>
                <w:szCs w:val="22"/>
                <w:lang w:val="nl-NL" w:eastAsia="nl-NL"/>
              </w:rPr>
              <w:t>education</w:t>
            </w:r>
            <w:proofErr w:type="spellEnd"/>
            <w:r w:rsidR="004B363A">
              <w:rPr>
                <w:rFonts w:eastAsia="Times New Roman" w:cs="Carlito"/>
                <w:sz w:val="22"/>
                <w:szCs w:val="22"/>
                <w:lang w:val="nl-NL" w:eastAsia="nl-NL"/>
              </w:rPr>
              <w:t xml:space="preserve">, </w:t>
            </w:r>
            <w:proofErr w:type="spellStart"/>
            <w:r w:rsidR="004B363A">
              <w:rPr>
                <w:rFonts w:eastAsia="Times New Roman" w:cs="Carlito"/>
                <w:sz w:val="22"/>
                <w:szCs w:val="22"/>
                <w:lang w:val="nl-NL" w:eastAsia="nl-NL"/>
              </w:rPr>
              <w:t>attained</w:t>
            </w:r>
            <w:proofErr w:type="spellEnd"/>
            <w:r w:rsidR="004B363A">
              <w:rPr>
                <w:rFonts w:eastAsia="Times New Roman" w:cs="Carlito"/>
                <w:sz w:val="22"/>
                <w:szCs w:val="22"/>
                <w:lang w:val="nl-NL" w:eastAsia="nl-NL"/>
              </w:rPr>
              <w:t xml:space="preserve"> (%)</w:t>
            </w:r>
          </w:p>
        </w:tc>
        <w:tc>
          <w:tcPr>
            <w:tcW w:w="1320" w:type="dxa"/>
            <w:hideMark/>
          </w:tcPr>
          <w:p w14:paraId="0898E15C" w14:textId="77777777"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0.458</w:t>
            </w:r>
          </w:p>
        </w:tc>
      </w:tr>
      <w:tr w:rsidR="0043099C" w:rsidRPr="0043099C" w14:paraId="17A68B66" w14:textId="77777777" w:rsidTr="0043099C">
        <w:trPr>
          <w:trHeight w:val="300"/>
        </w:trPr>
        <w:tc>
          <w:tcPr>
            <w:cnfStyle w:val="001000000000" w:firstRow="0" w:lastRow="0" w:firstColumn="1" w:lastColumn="0" w:oddVBand="0" w:evenVBand="0" w:oddHBand="0" w:evenHBand="0" w:firstRowFirstColumn="0" w:firstRowLastColumn="0" w:lastRowFirstColumn="0" w:lastRowLastColumn="0"/>
            <w:tcW w:w="3240" w:type="dxa"/>
          </w:tcPr>
          <w:p w14:paraId="5FF7373E" w14:textId="7EDFEB8C"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2A0F268F" w14:textId="33D3A28F"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 xml:space="preserve">Medium </w:t>
            </w:r>
            <w:proofErr w:type="spellStart"/>
            <w:r w:rsidRPr="0043099C">
              <w:rPr>
                <w:rFonts w:eastAsia="Times New Roman" w:cs="Carlito"/>
                <w:sz w:val="22"/>
                <w:szCs w:val="22"/>
                <w:lang w:val="nl-NL" w:eastAsia="nl-NL"/>
              </w:rPr>
              <w:t>education</w:t>
            </w:r>
            <w:proofErr w:type="spellEnd"/>
            <w:r w:rsidR="004B363A">
              <w:rPr>
                <w:rFonts w:eastAsia="Times New Roman" w:cs="Carlito"/>
                <w:sz w:val="22"/>
                <w:szCs w:val="22"/>
                <w:lang w:val="nl-NL" w:eastAsia="nl-NL"/>
              </w:rPr>
              <w:t xml:space="preserve">, </w:t>
            </w:r>
            <w:proofErr w:type="spellStart"/>
            <w:r w:rsidR="004B363A">
              <w:rPr>
                <w:rFonts w:eastAsia="Times New Roman" w:cs="Carlito"/>
                <w:sz w:val="22"/>
                <w:szCs w:val="22"/>
                <w:lang w:val="nl-NL" w:eastAsia="nl-NL"/>
              </w:rPr>
              <w:t>attained</w:t>
            </w:r>
            <w:proofErr w:type="spellEnd"/>
            <w:r w:rsidR="004B363A">
              <w:rPr>
                <w:rFonts w:eastAsia="Times New Roman" w:cs="Carlito"/>
                <w:sz w:val="22"/>
                <w:szCs w:val="22"/>
                <w:lang w:val="nl-NL" w:eastAsia="nl-NL"/>
              </w:rPr>
              <w:t xml:space="preserve"> (%)</w:t>
            </w:r>
          </w:p>
        </w:tc>
        <w:tc>
          <w:tcPr>
            <w:tcW w:w="1320" w:type="dxa"/>
            <w:hideMark/>
          </w:tcPr>
          <w:p w14:paraId="2246F80B"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0.437</w:t>
            </w:r>
          </w:p>
        </w:tc>
      </w:tr>
      <w:tr w:rsidR="0043099C" w:rsidRPr="0043099C" w14:paraId="1FE49707" w14:textId="77777777" w:rsidTr="004309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0" w:type="dxa"/>
          </w:tcPr>
          <w:p w14:paraId="6B3E93E1" w14:textId="6F5C6406"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5ABC180C" w14:textId="4D5A1FFC"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 xml:space="preserve">Low </w:t>
            </w:r>
            <w:proofErr w:type="spellStart"/>
            <w:r w:rsidRPr="0043099C">
              <w:rPr>
                <w:rFonts w:eastAsia="Times New Roman" w:cs="Carlito"/>
                <w:sz w:val="22"/>
                <w:szCs w:val="22"/>
                <w:lang w:val="nl-NL" w:eastAsia="nl-NL"/>
              </w:rPr>
              <w:t>education</w:t>
            </w:r>
            <w:proofErr w:type="spellEnd"/>
            <w:r w:rsidR="004B363A">
              <w:rPr>
                <w:rFonts w:eastAsia="Times New Roman" w:cs="Carlito"/>
                <w:sz w:val="22"/>
                <w:szCs w:val="22"/>
                <w:lang w:val="nl-NL" w:eastAsia="nl-NL"/>
              </w:rPr>
              <w:t xml:space="preserve">, </w:t>
            </w:r>
            <w:proofErr w:type="spellStart"/>
            <w:r w:rsidR="004B363A">
              <w:rPr>
                <w:rFonts w:eastAsia="Times New Roman" w:cs="Carlito"/>
                <w:sz w:val="22"/>
                <w:szCs w:val="22"/>
                <w:lang w:val="nl-NL" w:eastAsia="nl-NL"/>
              </w:rPr>
              <w:t>attained</w:t>
            </w:r>
            <w:proofErr w:type="spellEnd"/>
            <w:r w:rsidR="004B363A">
              <w:rPr>
                <w:rFonts w:eastAsia="Times New Roman" w:cs="Carlito"/>
                <w:sz w:val="22"/>
                <w:szCs w:val="22"/>
                <w:lang w:val="nl-NL" w:eastAsia="nl-NL"/>
              </w:rPr>
              <w:t xml:space="preserve"> (%)</w:t>
            </w:r>
          </w:p>
        </w:tc>
        <w:tc>
          <w:tcPr>
            <w:tcW w:w="1320" w:type="dxa"/>
            <w:hideMark/>
          </w:tcPr>
          <w:p w14:paraId="7CF36131" w14:textId="77777777"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0.405</w:t>
            </w:r>
          </w:p>
        </w:tc>
      </w:tr>
      <w:tr w:rsidR="0043099C" w:rsidRPr="0043099C" w14:paraId="1414B2F6" w14:textId="77777777" w:rsidTr="0043099C">
        <w:trPr>
          <w:trHeight w:val="300"/>
        </w:trPr>
        <w:tc>
          <w:tcPr>
            <w:cnfStyle w:val="001000000000" w:firstRow="0" w:lastRow="0" w:firstColumn="1" w:lastColumn="0" w:oddVBand="0" w:evenVBand="0" w:oddHBand="0" w:evenHBand="0" w:firstRowFirstColumn="0" w:firstRowLastColumn="0" w:lastRowFirstColumn="0" w:lastRowLastColumn="0"/>
            <w:tcW w:w="3240" w:type="dxa"/>
          </w:tcPr>
          <w:p w14:paraId="1F82B5B2" w14:textId="46763849"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74813272" w14:textId="08F7C5B4"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 xml:space="preserve">Low </w:t>
            </w:r>
            <w:proofErr w:type="spellStart"/>
            <w:r w:rsidRPr="0043099C">
              <w:rPr>
                <w:rFonts w:eastAsia="Times New Roman" w:cs="Carlito"/>
                <w:sz w:val="22"/>
                <w:szCs w:val="22"/>
                <w:lang w:val="nl-NL" w:eastAsia="nl-NL"/>
              </w:rPr>
              <w:t>education</w:t>
            </w:r>
            <w:proofErr w:type="spellEnd"/>
            <w:r w:rsidR="004B363A">
              <w:rPr>
                <w:rFonts w:eastAsia="Times New Roman" w:cs="Carlito"/>
                <w:sz w:val="22"/>
                <w:szCs w:val="22"/>
                <w:lang w:val="nl-NL" w:eastAsia="nl-NL"/>
              </w:rPr>
              <w:t xml:space="preserve">, </w:t>
            </w:r>
            <w:proofErr w:type="spellStart"/>
            <w:r w:rsidR="004B363A">
              <w:rPr>
                <w:rFonts w:eastAsia="Times New Roman" w:cs="Carlito"/>
                <w:sz w:val="22"/>
                <w:szCs w:val="22"/>
                <w:lang w:val="nl-NL" w:eastAsia="nl-NL"/>
              </w:rPr>
              <w:t>attended</w:t>
            </w:r>
            <w:proofErr w:type="spellEnd"/>
            <w:r w:rsidR="004B363A">
              <w:rPr>
                <w:rFonts w:eastAsia="Times New Roman" w:cs="Carlito"/>
                <w:sz w:val="22"/>
                <w:szCs w:val="22"/>
                <w:lang w:val="nl-NL" w:eastAsia="nl-NL"/>
              </w:rPr>
              <w:t xml:space="preserve"> (%)</w:t>
            </w:r>
          </w:p>
        </w:tc>
        <w:tc>
          <w:tcPr>
            <w:tcW w:w="1320" w:type="dxa"/>
            <w:hideMark/>
          </w:tcPr>
          <w:p w14:paraId="1B7935E1"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0.393</w:t>
            </w:r>
          </w:p>
        </w:tc>
      </w:tr>
      <w:tr w:rsidR="0043099C" w:rsidRPr="0043099C" w14:paraId="756D9FAD" w14:textId="77777777" w:rsidTr="004309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0" w:type="dxa"/>
          </w:tcPr>
          <w:p w14:paraId="79224003" w14:textId="405A16F8"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31FE9938" w14:textId="1D9904C1"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 xml:space="preserve">High </w:t>
            </w:r>
            <w:proofErr w:type="spellStart"/>
            <w:r w:rsidRPr="0043099C">
              <w:rPr>
                <w:rFonts w:eastAsia="Times New Roman" w:cs="Carlito"/>
                <w:sz w:val="22"/>
                <w:szCs w:val="22"/>
                <w:lang w:val="nl-NL" w:eastAsia="nl-NL"/>
              </w:rPr>
              <w:t>education</w:t>
            </w:r>
            <w:proofErr w:type="spellEnd"/>
            <w:r w:rsidR="004B363A">
              <w:rPr>
                <w:rFonts w:eastAsia="Times New Roman" w:cs="Carlito"/>
                <w:sz w:val="22"/>
                <w:szCs w:val="22"/>
                <w:lang w:val="nl-NL" w:eastAsia="nl-NL"/>
              </w:rPr>
              <w:t xml:space="preserve">, </w:t>
            </w:r>
            <w:proofErr w:type="spellStart"/>
            <w:r w:rsidR="004B363A">
              <w:rPr>
                <w:rFonts w:eastAsia="Times New Roman" w:cs="Carlito"/>
                <w:sz w:val="22"/>
                <w:szCs w:val="22"/>
                <w:lang w:val="nl-NL" w:eastAsia="nl-NL"/>
              </w:rPr>
              <w:t>attended</w:t>
            </w:r>
            <w:proofErr w:type="spellEnd"/>
            <w:r w:rsidR="004B363A">
              <w:rPr>
                <w:rFonts w:eastAsia="Times New Roman" w:cs="Carlito"/>
                <w:sz w:val="22"/>
                <w:szCs w:val="22"/>
                <w:lang w:val="nl-NL" w:eastAsia="nl-NL"/>
              </w:rPr>
              <w:t xml:space="preserve"> (%)</w:t>
            </w:r>
          </w:p>
        </w:tc>
        <w:tc>
          <w:tcPr>
            <w:tcW w:w="1320" w:type="dxa"/>
            <w:hideMark/>
          </w:tcPr>
          <w:p w14:paraId="0F48C300" w14:textId="77777777"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0.372</w:t>
            </w:r>
          </w:p>
        </w:tc>
      </w:tr>
      <w:tr w:rsidR="0043099C" w:rsidRPr="0043099C" w14:paraId="4FCDF19E" w14:textId="77777777" w:rsidTr="0043099C">
        <w:trPr>
          <w:trHeight w:val="300"/>
        </w:trPr>
        <w:tc>
          <w:tcPr>
            <w:cnfStyle w:val="001000000000" w:firstRow="0" w:lastRow="0" w:firstColumn="1" w:lastColumn="0" w:oddVBand="0" w:evenVBand="0" w:oddHBand="0" w:evenHBand="0" w:firstRowFirstColumn="0" w:firstRowLastColumn="0" w:lastRowFirstColumn="0" w:lastRowLastColumn="0"/>
            <w:tcW w:w="3240" w:type="dxa"/>
          </w:tcPr>
          <w:p w14:paraId="0993B766" w14:textId="5B3008C0"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02EF67CD" w14:textId="6088C086" w:rsidR="0043099C" w:rsidRPr="004B363A"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eastAsia="nl-NL"/>
              </w:rPr>
            </w:pPr>
            <w:r w:rsidRPr="004B363A">
              <w:rPr>
                <w:rFonts w:eastAsia="Times New Roman" w:cs="Carlito"/>
                <w:sz w:val="22"/>
                <w:szCs w:val="22"/>
                <w:lang w:eastAsia="nl-NL"/>
              </w:rPr>
              <w:t>Medium educatio</w:t>
            </w:r>
            <w:r w:rsidR="004B363A" w:rsidRPr="004B363A">
              <w:rPr>
                <w:rFonts w:eastAsia="Times New Roman" w:cs="Carlito"/>
                <w:sz w:val="22"/>
                <w:szCs w:val="22"/>
                <w:lang w:eastAsia="nl-NL"/>
              </w:rPr>
              <w:t>n, attained, derived via to</w:t>
            </w:r>
            <w:r w:rsidR="004B363A">
              <w:rPr>
                <w:rFonts w:eastAsia="Times New Roman" w:cs="Carlito"/>
                <w:sz w:val="22"/>
                <w:szCs w:val="22"/>
                <w:lang w:eastAsia="nl-NL"/>
              </w:rPr>
              <w:t>tal population (%)</w:t>
            </w:r>
          </w:p>
        </w:tc>
        <w:tc>
          <w:tcPr>
            <w:tcW w:w="1320" w:type="dxa"/>
            <w:hideMark/>
          </w:tcPr>
          <w:p w14:paraId="356DC93D"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0.040</w:t>
            </w:r>
          </w:p>
        </w:tc>
      </w:tr>
      <w:tr w:rsidR="0043099C" w:rsidRPr="0043099C" w14:paraId="7D7AC256" w14:textId="77777777" w:rsidTr="004309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0" w:type="dxa"/>
            <w:hideMark/>
          </w:tcPr>
          <w:p w14:paraId="2ABB1DAE" w14:textId="77777777" w:rsidR="0043099C" w:rsidRPr="0043099C" w:rsidRDefault="0043099C" w:rsidP="0043099C">
            <w:pPr>
              <w:spacing w:line="240" w:lineRule="auto"/>
              <w:rPr>
                <w:rFonts w:eastAsia="Times New Roman" w:cs="Carlito"/>
                <w:sz w:val="22"/>
                <w:szCs w:val="22"/>
                <w:lang w:val="nl-NL" w:eastAsia="nl-NL"/>
              </w:rPr>
            </w:pPr>
            <w:r w:rsidRPr="0043099C">
              <w:rPr>
                <w:rFonts w:eastAsia="Times New Roman" w:cs="Carlito"/>
                <w:sz w:val="22"/>
                <w:szCs w:val="22"/>
                <w:lang w:val="nl-NL" w:eastAsia="nl-NL"/>
              </w:rPr>
              <w:t>Migration background</w:t>
            </w:r>
          </w:p>
        </w:tc>
        <w:tc>
          <w:tcPr>
            <w:tcW w:w="5760" w:type="dxa"/>
            <w:hideMark/>
          </w:tcPr>
          <w:p w14:paraId="676E6989" w14:textId="77777777"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b/>
                <w:bCs/>
                <w:sz w:val="22"/>
                <w:szCs w:val="22"/>
                <w:lang w:val="nl-NL" w:eastAsia="nl-NL"/>
              </w:rPr>
            </w:pPr>
            <w:r w:rsidRPr="0043099C">
              <w:rPr>
                <w:rFonts w:eastAsia="Times New Roman" w:cs="Carlito"/>
                <w:b/>
                <w:bCs/>
                <w:sz w:val="22"/>
                <w:szCs w:val="22"/>
                <w:lang w:val="nl-NL" w:eastAsia="nl-NL"/>
              </w:rPr>
              <w:t xml:space="preserve">Non-Western </w:t>
            </w:r>
            <w:proofErr w:type="spellStart"/>
            <w:r w:rsidRPr="0043099C">
              <w:rPr>
                <w:rFonts w:eastAsia="Times New Roman" w:cs="Carlito"/>
                <w:b/>
                <w:bCs/>
                <w:sz w:val="22"/>
                <w:szCs w:val="22"/>
                <w:lang w:val="nl-NL" w:eastAsia="nl-NL"/>
              </w:rPr>
              <w:t>migration</w:t>
            </w:r>
            <w:proofErr w:type="spellEnd"/>
            <w:r w:rsidRPr="0043099C">
              <w:rPr>
                <w:rFonts w:eastAsia="Times New Roman" w:cs="Carlito"/>
                <w:b/>
                <w:bCs/>
                <w:sz w:val="22"/>
                <w:szCs w:val="22"/>
                <w:lang w:val="nl-NL" w:eastAsia="nl-NL"/>
              </w:rPr>
              <w:t xml:space="preserve"> background (%)</w:t>
            </w:r>
          </w:p>
        </w:tc>
        <w:tc>
          <w:tcPr>
            <w:tcW w:w="1320" w:type="dxa"/>
            <w:hideMark/>
          </w:tcPr>
          <w:p w14:paraId="11D397FF" w14:textId="77777777"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b/>
                <w:bCs/>
                <w:sz w:val="22"/>
                <w:szCs w:val="22"/>
                <w:lang w:val="nl-NL" w:eastAsia="nl-NL"/>
              </w:rPr>
            </w:pPr>
            <w:r w:rsidRPr="0043099C">
              <w:rPr>
                <w:rFonts w:eastAsia="Times New Roman" w:cs="Carlito"/>
                <w:b/>
                <w:bCs/>
                <w:sz w:val="22"/>
                <w:szCs w:val="22"/>
                <w:lang w:val="nl-NL" w:eastAsia="nl-NL"/>
              </w:rPr>
              <w:t>0.685</w:t>
            </w:r>
          </w:p>
        </w:tc>
      </w:tr>
      <w:tr w:rsidR="0043099C" w:rsidRPr="0043099C" w14:paraId="5A052F9C" w14:textId="77777777" w:rsidTr="0043099C">
        <w:trPr>
          <w:trHeight w:val="300"/>
        </w:trPr>
        <w:tc>
          <w:tcPr>
            <w:cnfStyle w:val="001000000000" w:firstRow="0" w:lastRow="0" w:firstColumn="1" w:lastColumn="0" w:oddVBand="0" w:evenVBand="0" w:oddHBand="0" w:evenHBand="0" w:firstRowFirstColumn="0" w:firstRowLastColumn="0" w:lastRowFirstColumn="0" w:lastRowLastColumn="0"/>
            <w:tcW w:w="3240" w:type="dxa"/>
          </w:tcPr>
          <w:p w14:paraId="697E5FFD" w14:textId="5CCC93BA"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30356BC4"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proofErr w:type="spellStart"/>
            <w:r w:rsidRPr="0043099C">
              <w:rPr>
                <w:rFonts w:eastAsia="Times New Roman" w:cs="Carlito"/>
                <w:sz w:val="22"/>
                <w:szCs w:val="22"/>
                <w:lang w:val="nl-NL" w:eastAsia="nl-NL"/>
              </w:rPr>
              <w:t>Surinamese</w:t>
            </w:r>
            <w:proofErr w:type="spellEnd"/>
            <w:r w:rsidRPr="0043099C">
              <w:rPr>
                <w:rFonts w:eastAsia="Times New Roman" w:cs="Carlito"/>
                <w:sz w:val="22"/>
                <w:szCs w:val="22"/>
                <w:lang w:val="nl-NL" w:eastAsia="nl-NL"/>
              </w:rPr>
              <w:t xml:space="preserve"> background (%)</w:t>
            </w:r>
          </w:p>
        </w:tc>
        <w:tc>
          <w:tcPr>
            <w:tcW w:w="1320" w:type="dxa"/>
            <w:hideMark/>
          </w:tcPr>
          <w:p w14:paraId="0C74058A"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0.674</w:t>
            </w:r>
          </w:p>
        </w:tc>
      </w:tr>
      <w:tr w:rsidR="0043099C" w:rsidRPr="0043099C" w14:paraId="6E4DBD4B" w14:textId="77777777" w:rsidTr="004309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0" w:type="dxa"/>
          </w:tcPr>
          <w:p w14:paraId="14006185" w14:textId="2F4C2894"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6DA9E9BB" w14:textId="77777777"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Native Dutch background (%)</w:t>
            </w:r>
          </w:p>
        </w:tc>
        <w:tc>
          <w:tcPr>
            <w:tcW w:w="1320" w:type="dxa"/>
            <w:hideMark/>
          </w:tcPr>
          <w:p w14:paraId="2A78908A" w14:textId="77777777"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0.593</w:t>
            </w:r>
          </w:p>
        </w:tc>
      </w:tr>
      <w:tr w:rsidR="0043099C" w:rsidRPr="0043099C" w14:paraId="78482466" w14:textId="77777777" w:rsidTr="0043099C">
        <w:trPr>
          <w:trHeight w:val="300"/>
        </w:trPr>
        <w:tc>
          <w:tcPr>
            <w:cnfStyle w:val="001000000000" w:firstRow="0" w:lastRow="0" w:firstColumn="1" w:lastColumn="0" w:oddVBand="0" w:evenVBand="0" w:oddHBand="0" w:evenHBand="0" w:firstRowFirstColumn="0" w:firstRowLastColumn="0" w:lastRowFirstColumn="0" w:lastRowLastColumn="0"/>
            <w:tcW w:w="3240" w:type="dxa"/>
          </w:tcPr>
          <w:p w14:paraId="3763EB2B" w14:textId="17BD7FB9"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0F41B374" w14:textId="44E3BFE4"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proofErr w:type="spellStart"/>
            <w:r w:rsidRPr="0043099C">
              <w:rPr>
                <w:rFonts w:eastAsia="Times New Roman" w:cs="Carlito"/>
                <w:sz w:val="22"/>
                <w:szCs w:val="22"/>
                <w:lang w:val="nl-NL" w:eastAsia="nl-NL"/>
              </w:rPr>
              <w:t>Other</w:t>
            </w:r>
            <w:proofErr w:type="spellEnd"/>
            <w:r w:rsidRPr="0043099C">
              <w:rPr>
                <w:rFonts w:eastAsia="Times New Roman" w:cs="Carlito"/>
                <w:sz w:val="22"/>
                <w:szCs w:val="22"/>
                <w:lang w:val="nl-NL" w:eastAsia="nl-NL"/>
              </w:rPr>
              <w:t xml:space="preserve"> background (%)</w:t>
            </w:r>
          </w:p>
        </w:tc>
        <w:tc>
          <w:tcPr>
            <w:tcW w:w="1320" w:type="dxa"/>
            <w:hideMark/>
          </w:tcPr>
          <w:p w14:paraId="668E3305"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0.593</w:t>
            </w:r>
          </w:p>
        </w:tc>
      </w:tr>
      <w:tr w:rsidR="0043099C" w:rsidRPr="0043099C" w14:paraId="4CC4B74E" w14:textId="77777777" w:rsidTr="004309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0" w:type="dxa"/>
          </w:tcPr>
          <w:p w14:paraId="02A9583E" w14:textId="5BD99A65"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35AAE750" w14:textId="77777777"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sz w:val="22"/>
                <w:szCs w:val="22"/>
                <w:lang w:val="nl-NL" w:eastAsia="nl-NL"/>
              </w:rPr>
            </w:pPr>
            <w:proofErr w:type="spellStart"/>
            <w:r w:rsidRPr="0043099C">
              <w:rPr>
                <w:rFonts w:eastAsia="Times New Roman" w:cs="Carlito"/>
                <w:sz w:val="22"/>
                <w:szCs w:val="22"/>
                <w:lang w:val="nl-NL" w:eastAsia="nl-NL"/>
              </w:rPr>
              <w:t>Moroccan</w:t>
            </w:r>
            <w:proofErr w:type="spellEnd"/>
            <w:r w:rsidRPr="0043099C">
              <w:rPr>
                <w:rFonts w:eastAsia="Times New Roman" w:cs="Carlito"/>
                <w:sz w:val="22"/>
                <w:szCs w:val="22"/>
                <w:lang w:val="nl-NL" w:eastAsia="nl-NL"/>
              </w:rPr>
              <w:t xml:space="preserve"> background (%)</w:t>
            </w:r>
          </w:p>
        </w:tc>
        <w:tc>
          <w:tcPr>
            <w:tcW w:w="1320" w:type="dxa"/>
            <w:hideMark/>
          </w:tcPr>
          <w:p w14:paraId="7878C905" w14:textId="77777777"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0.581</w:t>
            </w:r>
          </w:p>
        </w:tc>
      </w:tr>
      <w:tr w:rsidR="0043099C" w:rsidRPr="0043099C" w14:paraId="56643641" w14:textId="77777777" w:rsidTr="0043099C">
        <w:trPr>
          <w:trHeight w:val="300"/>
        </w:trPr>
        <w:tc>
          <w:tcPr>
            <w:cnfStyle w:val="001000000000" w:firstRow="0" w:lastRow="0" w:firstColumn="1" w:lastColumn="0" w:oddVBand="0" w:evenVBand="0" w:oddHBand="0" w:evenHBand="0" w:firstRowFirstColumn="0" w:firstRowLastColumn="0" w:lastRowFirstColumn="0" w:lastRowLastColumn="0"/>
            <w:tcW w:w="3240" w:type="dxa"/>
          </w:tcPr>
          <w:p w14:paraId="31B91A28" w14:textId="46050BC1"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252D3CCF" w14:textId="07353123" w:rsidR="0043099C" w:rsidRPr="00542BCB"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eastAsia="nl-NL"/>
              </w:rPr>
            </w:pPr>
            <w:r w:rsidRPr="00542BCB">
              <w:rPr>
                <w:rFonts w:eastAsia="Times New Roman" w:cs="Carlito"/>
                <w:sz w:val="22"/>
                <w:szCs w:val="22"/>
                <w:lang w:eastAsia="nl-NL"/>
              </w:rPr>
              <w:t>Non-Western migration background</w:t>
            </w:r>
            <w:r w:rsidR="00542BCB" w:rsidRPr="00542BCB">
              <w:rPr>
                <w:rFonts w:eastAsia="Times New Roman" w:cs="Carlito"/>
                <w:sz w:val="22"/>
                <w:szCs w:val="22"/>
                <w:lang w:eastAsia="nl-NL"/>
              </w:rPr>
              <w:t>, derived via total populatio</w:t>
            </w:r>
            <w:r w:rsidR="00542BCB">
              <w:rPr>
                <w:rFonts w:eastAsia="Times New Roman" w:cs="Carlito"/>
                <w:sz w:val="22"/>
                <w:szCs w:val="22"/>
                <w:lang w:eastAsia="nl-NL"/>
              </w:rPr>
              <w:t>n</w:t>
            </w:r>
            <w:r w:rsidRPr="00542BCB">
              <w:rPr>
                <w:rFonts w:eastAsia="Times New Roman" w:cs="Carlito"/>
                <w:sz w:val="22"/>
                <w:szCs w:val="22"/>
                <w:lang w:eastAsia="nl-NL"/>
              </w:rPr>
              <w:t xml:space="preserve"> (%)</w:t>
            </w:r>
          </w:p>
        </w:tc>
        <w:tc>
          <w:tcPr>
            <w:tcW w:w="1320" w:type="dxa"/>
            <w:hideMark/>
          </w:tcPr>
          <w:p w14:paraId="5382A797"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0.580</w:t>
            </w:r>
          </w:p>
        </w:tc>
      </w:tr>
      <w:tr w:rsidR="0043099C" w:rsidRPr="0043099C" w14:paraId="6B5B9F90" w14:textId="77777777" w:rsidTr="004309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0" w:type="dxa"/>
          </w:tcPr>
          <w:p w14:paraId="5D8232C1" w14:textId="4AA0B6A4"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66E1F977" w14:textId="79897407" w:rsidR="0043099C" w:rsidRPr="005D04A5"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i/>
                <w:iCs/>
                <w:sz w:val="22"/>
                <w:szCs w:val="22"/>
                <w:lang w:eastAsia="nl-NL"/>
              </w:rPr>
            </w:pPr>
            <w:r w:rsidRPr="005D04A5">
              <w:rPr>
                <w:rFonts w:eastAsia="Times New Roman" w:cs="Carlito"/>
                <w:i/>
                <w:iCs/>
                <w:sz w:val="22"/>
                <w:szCs w:val="22"/>
                <w:lang w:eastAsia="nl-NL"/>
              </w:rPr>
              <w:t>Western migration background</w:t>
            </w:r>
            <w:r w:rsidR="00542BCB" w:rsidRPr="005D04A5">
              <w:rPr>
                <w:rFonts w:eastAsia="Times New Roman" w:cs="Carlito"/>
                <w:i/>
                <w:iCs/>
                <w:sz w:val="22"/>
                <w:szCs w:val="22"/>
                <w:lang w:eastAsia="nl-NL"/>
              </w:rPr>
              <w:t>, derived via total population</w:t>
            </w:r>
            <w:r w:rsidRPr="005D04A5">
              <w:rPr>
                <w:rFonts w:eastAsia="Times New Roman" w:cs="Carlito"/>
                <w:i/>
                <w:iCs/>
                <w:sz w:val="22"/>
                <w:szCs w:val="22"/>
                <w:lang w:eastAsia="nl-NL"/>
              </w:rPr>
              <w:t xml:space="preserve"> (%)</w:t>
            </w:r>
          </w:p>
        </w:tc>
        <w:tc>
          <w:tcPr>
            <w:tcW w:w="1320" w:type="dxa"/>
            <w:hideMark/>
          </w:tcPr>
          <w:p w14:paraId="062C44E4" w14:textId="77777777" w:rsidR="0043099C" w:rsidRPr="005D04A5"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i/>
                <w:iCs/>
                <w:sz w:val="22"/>
                <w:szCs w:val="22"/>
                <w:lang w:val="nl-NL" w:eastAsia="nl-NL"/>
              </w:rPr>
            </w:pPr>
            <w:r w:rsidRPr="005D04A5">
              <w:rPr>
                <w:rFonts w:eastAsia="Times New Roman" w:cs="Carlito"/>
                <w:i/>
                <w:iCs/>
                <w:sz w:val="22"/>
                <w:szCs w:val="22"/>
                <w:lang w:val="nl-NL" w:eastAsia="nl-NL"/>
              </w:rPr>
              <w:t>0.578</w:t>
            </w:r>
          </w:p>
        </w:tc>
      </w:tr>
      <w:tr w:rsidR="0043099C" w:rsidRPr="0043099C" w14:paraId="622F7494" w14:textId="77777777" w:rsidTr="0043099C">
        <w:trPr>
          <w:trHeight w:val="300"/>
        </w:trPr>
        <w:tc>
          <w:tcPr>
            <w:cnfStyle w:val="001000000000" w:firstRow="0" w:lastRow="0" w:firstColumn="1" w:lastColumn="0" w:oddVBand="0" w:evenVBand="0" w:oddHBand="0" w:evenHBand="0" w:firstRowFirstColumn="0" w:firstRowLastColumn="0" w:lastRowFirstColumn="0" w:lastRowLastColumn="0"/>
            <w:tcW w:w="3240" w:type="dxa"/>
          </w:tcPr>
          <w:p w14:paraId="3505551E" w14:textId="128B8F04"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289F38D7"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proofErr w:type="spellStart"/>
            <w:r w:rsidRPr="0043099C">
              <w:rPr>
                <w:rFonts w:eastAsia="Times New Roman" w:cs="Carlito"/>
                <w:sz w:val="22"/>
                <w:szCs w:val="22"/>
                <w:lang w:val="nl-NL" w:eastAsia="nl-NL"/>
              </w:rPr>
              <w:t>Moroccan</w:t>
            </w:r>
            <w:proofErr w:type="spellEnd"/>
            <w:r w:rsidRPr="0043099C">
              <w:rPr>
                <w:rFonts w:eastAsia="Times New Roman" w:cs="Carlito"/>
                <w:sz w:val="22"/>
                <w:szCs w:val="22"/>
                <w:lang w:val="nl-NL" w:eastAsia="nl-NL"/>
              </w:rPr>
              <w:t xml:space="preserve"> background (%)</w:t>
            </w:r>
          </w:p>
        </w:tc>
        <w:tc>
          <w:tcPr>
            <w:tcW w:w="1320" w:type="dxa"/>
            <w:hideMark/>
          </w:tcPr>
          <w:p w14:paraId="7F545AE1"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0.564</w:t>
            </w:r>
          </w:p>
        </w:tc>
      </w:tr>
      <w:tr w:rsidR="0043099C" w:rsidRPr="0043099C" w14:paraId="5BCD8A0D" w14:textId="77777777" w:rsidTr="004309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0" w:type="dxa"/>
          </w:tcPr>
          <w:p w14:paraId="519841EF" w14:textId="0EFA5357"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59264471" w14:textId="77777777"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 xml:space="preserve">Western </w:t>
            </w:r>
            <w:proofErr w:type="spellStart"/>
            <w:r w:rsidRPr="0043099C">
              <w:rPr>
                <w:rFonts w:eastAsia="Times New Roman" w:cs="Carlito"/>
                <w:sz w:val="22"/>
                <w:szCs w:val="22"/>
                <w:lang w:val="nl-NL" w:eastAsia="nl-NL"/>
              </w:rPr>
              <w:t>migration</w:t>
            </w:r>
            <w:proofErr w:type="spellEnd"/>
            <w:r w:rsidRPr="0043099C">
              <w:rPr>
                <w:rFonts w:eastAsia="Times New Roman" w:cs="Carlito"/>
                <w:sz w:val="22"/>
                <w:szCs w:val="22"/>
                <w:lang w:val="nl-NL" w:eastAsia="nl-NL"/>
              </w:rPr>
              <w:t xml:space="preserve"> background (%)</w:t>
            </w:r>
          </w:p>
        </w:tc>
        <w:tc>
          <w:tcPr>
            <w:tcW w:w="1320" w:type="dxa"/>
            <w:hideMark/>
          </w:tcPr>
          <w:p w14:paraId="2C1C7BFE" w14:textId="77777777"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0.527</w:t>
            </w:r>
          </w:p>
        </w:tc>
      </w:tr>
      <w:tr w:rsidR="0043099C" w:rsidRPr="0043099C" w14:paraId="019FE149" w14:textId="77777777" w:rsidTr="0043099C">
        <w:trPr>
          <w:trHeight w:val="300"/>
        </w:trPr>
        <w:tc>
          <w:tcPr>
            <w:cnfStyle w:val="001000000000" w:firstRow="0" w:lastRow="0" w:firstColumn="1" w:lastColumn="0" w:oddVBand="0" w:evenVBand="0" w:oddHBand="0" w:evenHBand="0" w:firstRowFirstColumn="0" w:firstRowLastColumn="0" w:lastRowFirstColumn="0" w:lastRowLastColumn="0"/>
            <w:tcW w:w="3240" w:type="dxa"/>
          </w:tcPr>
          <w:p w14:paraId="7735F933" w14:textId="345BDDA3"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6CA6099E"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proofErr w:type="spellStart"/>
            <w:r w:rsidRPr="0043099C">
              <w:rPr>
                <w:rFonts w:eastAsia="Times New Roman" w:cs="Carlito"/>
                <w:sz w:val="22"/>
                <w:szCs w:val="22"/>
                <w:lang w:val="nl-NL" w:eastAsia="nl-NL"/>
              </w:rPr>
              <w:t>Surinamese</w:t>
            </w:r>
            <w:proofErr w:type="spellEnd"/>
            <w:r w:rsidRPr="0043099C">
              <w:rPr>
                <w:rFonts w:eastAsia="Times New Roman" w:cs="Carlito"/>
                <w:sz w:val="22"/>
                <w:szCs w:val="22"/>
                <w:lang w:val="nl-NL" w:eastAsia="nl-NL"/>
              </w:rPr>
              <w:t xml:space="preserve"> background (%)</w:t>
            </w:r>
          </w:p>
        </w:tc>
        <w:tc>
          <w:tcPr>
            <w:tcW w:w="1320" w:type="dxa"/>
            <w:hideMark/>
          </w:tcPr>
          <w:p w14:paraId="38CBE869"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0.501</w:t>
            </w:r>
          </w:p>
        </w:tc>
      </w:tr>
      <w:tr w:rsidR="0043099C" w:rsidRPr="0043099C" w14:paraId="490B7D9F" w14:textId="77777777" w:rsidTr="004309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0" w:type="dxa"/>
            <w:hideMark/>
          </w:tcPr>
          <w:p w14:paraId="6D925887" w14:textId="77777777" w:rsidR="0043099C" w:rsidRPr="0043099C" w:rsidRDefault="0043099C" w:rsidP="0043099C">
            <w:pPr>
              <w:spacing w:line="240" w:lineRule="auto"/>
              <w:rPr>
                <w:rFonts w:eastAsia="Times New Roman" w:cs="Carlito"/>
                <w:sz w:val="22"/>
                <w:szCs w:val="22"/>
                <w:lang w:val="nl-NL" w:eastAsia="nl-NL"/>
              </w:rPr>
            </w:pPr>
            <w:proofErr w:type="spellStart"/>
            <w:r w:rsidRPr="0043099C">
              <w:rPr>
                <w:rFonts w:eastAsia="Times New Roman" w:cs="Carlito"/>
                <w:sz w:val="22"/>
                <w:szCs w:val="22"/>
                <w:lang w:val="nl-NL" w:eastAsia="nl-NL"/>
              </w:rPr>
              <w:t>Housing</w:t>
            </w:r>
            <w:proofErr w:type="spellEnd"/>
          </w:p>
        </w:tc>
        <w:tc>
          <w:tcPr>
            <w:tcW w:w="5760" w:type="dxa"/>
            <w:hideMark/>
          </w:tcPr>
          <w:p w14:paraId="225B16ED" w14:textId="77777777"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b/>
                <w:bCs/>
                <w:sz w:val="22"/>
                <w:szCs w:val="22"/>
                <w:lang w:val="nl-NL" w:eastAsia="nl-NL"/>
              </w:rPr>
            </w:pPr>
            <w:r w:rsidRPr="0043099C">
              <w:rPr>
                <w:rFonts w:eastAsia="Times New Roman" w:cs="Carlito"/>
                <w:b/>
                <w:bCs/>
                <w:sz w:val="22"/>
                <w:szCs w:val="22"/>
                <w:lang w:val="nl-NL" w:eastAsia="nl-NL"/>
              </w:rPr>
              <w:t xml:space="preserve">Multi-family </w:t>
            </w:r>
            <w:proofErr w:type="spellStart"/>
            <w:r w:rsidRPr="0043099C">
              <w:rPr>
                <w:rFonts w:eastAsia="Times New Roman" w:cs="Carlito"/>
                <w:b/>
                <w:bCs/>
                <w:sz w:val="22"/>
                <w:szCs w:val="22"/>
                <w:lang w:val="nl-NL" w:eastAsia="nl-NL"/>
              </w:rPr>
              <w:t>housing</w:t>
            </w:r>
            <w:proofErr w:type="spellEnd"/>
            <w:r w:rsidRPr="0043099C">
              <w:rPr>
                <w:rFonts w:eastAsia="Times New Roman" w:cs="Carlito"/>
                <w:b/>
                <w:bCs/>
                <w:sz w:val="22"/>
                <w:szCs w:val="22"/>
                <w:lang w:val="nl-NL" w:eastAsia="nl-NL"/>
              </w:rPr>
              <w:t xml:space="preserve"> (%)</w:t>
            </w:r>
          </w:p>
        </w:tc>
        <w:tc>
          <w:tcPr>
            <w:tcW w:w="1320" w:type="dxa"/>
            <w:hideMark/>
          </w:tcPr>
          <w:p w14:paraId="1B8B460F" w14:textId="77777777"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b/>
                <w:bCs/>
                <w:sz w:val="22"/>
                <w:szCs w:val="22"/>
                <w:lang w:val="nl-NL" w:eastAsia="nl-NL"/>
              </w:rPr>
            </w:pPr>
            <w:r w:rsidRPr="0043099C">
              <w:rPr>
                <w:rFonts w:eastAsia="Times New Roman" w:cs="Carlito"/>
                <w:b/>
                <w:bCs/>
                <w:sz w:val="22"/>
                <w:szCs w:val="22"/>
                <w:lang w:val="nl-NL" w:eastAsia="nl-NL"/>
              </w:rPr>
              <w:t>0.654</w:t>
            </w:r>
          </w:p>
        </w:tc>
      </w:tr>
      <w:tr w:rsidR="0043099C" w:rsidRPr="0043099C" w14:paraId="0D600184" w14:textId="77777777" w:rsidTr="0043099C">
        <w:trPr>
          <w:trHeight w:val="300"/>
        </w:trPr>
        <w:tc>
          <w:tcPr>
            <w:cnfStyle w:val="001000000000" w:firstRow="0" w:lastRow="0" w:firstColumn="1" w:lastColumn="0" w:oddVBand="0" w:evenVBand="0" w:oddHBand="0" w:evenHBand="0" w:firstRowFirstColumn="0" w:firstRowLastColumn="0" w:lastRowFirstColumn="0" w:lastRowLastColumn="0"/>
            <w:tcW w:w="3240" w:type="dxa"/>
          </w:tcPr>
          <w:p w14:paraId="58DF243D" w14:textId="4352966C"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037E0C15"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 xml:space="preserve">Single-family </w:t>
            </w:r>
            <w:proofErr w:type="spellStart"/>
            <w:r w:rsidRPr="0043099C">
              <w:rPr>
                <w:rFonts w:eastAsia="Times New Roman" w:cs="Carlito"/>
                <w:sz w:val="22"/>
                <w:szCs w:val="22"/>
                <w:lang w:val="nl-NL" w:eastAsia="nl-NL"/>
              </w:rPr>
              <w:t>housing</w:t>
            </w:r>
            <w:proofErr w:type="spellEnd"/>
            <w:r w:rsidRPr="0043099C">
              <w:rPr>
                <w:rFonts w:eastAsia="Times New Roman" w:cs="Carlito"/>
                <w:sz w:val="22"/>
                <w:szCs w:val="22"/>
                <w:lang w:val="nl-NL" w:eastAsia="nl-NL"/>
              </w:rPr>
              <w:t xml:space="preserve"> (%)</w:t>
            </w:r>
          </w:p>
        </w:tc>
        <w:tc>
          <w:tcPr>
            <w:tcW w:w="1320" w:type="dxa"/>
            <w:hideMark/>
          </w:tcPr>
          <w:p w14:paraId="15A245E4"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0.654</w:t>
            </w:r>
          </w:p>
        </w:tc>
      </w:tr>
      <w:tr w:rsidR="0043099C" w:rsidRPr="0043099C" w14:paraId="505B7E0B" w14:textId="77777777" w:rsidTr="004309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0" w:type="dxa"/>
          </w:tcPr>
          <w:p w14:paraId="3726D595" w14:textId="52618FC4"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67DC8A8C" w14:textId="7D29FAE2"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 xml:space="preserve">Multi-person </w:t>
            </w:r>
            <w:proofErr w:type="spellStart"/>
            <w:r w:rsidRPr="0043099C">
              <w:rPr>
                <w:rFonts w:eastAsia="Times New Roman" w:cs="Carlito"/>
                <w:sz w:val="22"/>
                <w:szCs w:val="22"/>
                <w:lang w:val="nl-NL" w:eastAsia="nl-NL"/>
              </w:rPr>
              <w:t>household</w:t>
            </w:r>
            <w:r w:rsidR="00542BCB">
              <w:rPr>
                <w:rFonts w:eastAsia="Times New Roman" w:cs="Carlito"/>
                <w:sz w:val="22"/>
                <w:szCs w:val="22"/>
                <w:lang w:val="nl-NL" w:eastAsia="nl-NL"/>
              </w:rPr>
              <w:t>s</w:t>
            </w:r>
            <w:proofErr w:type="spellEnd"/>
            <w:r w:rsidRPr="0043099C">
              <w:rPr>
                <w:rFonts w:eastAsia="Times New Roman" w:cs="Carlito"/>
                <w:sz w:val="22"/>
                <w:szCs w:val="22"/>
                <w:lang w:val="nl-NL" w:eastAsia="nl-NL"/>
              </w:rPr>
              <w:t xml:space="preserve"> (%)</w:t>
            </w:r>
          </w:p>
        </w:tc>
        <w:tc>
          <w:tcPr>
            <w:tcW w:w="1320" w:type="dxa"/>
            <w:hideMark/>
          </w:tcPr>
          <w:p w14:paraId="12BBF966" w14:textId="77777777"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0.519</w:t>
            </w:r>
          </w:p>
        </w:tc>
      </w:tr>
      <w:tr w:rsidR="0043099C" w:rsidRPr="0043099C" w14:paraId="0D96355B" w14:textId="77777777" w:rsidTr="0043099C">
        <w:trPr>
          <w:trHeight w:val="300"/>
        </w:trPr>
        <w:tc>
          <w:tcPr>
            <w:cnfStyle w:val="001000000000" w:firstRow="0" w:lastRow="0" w:firstColumn="1" w:lastColumn="0" w:oddVBand="0" w:evenVBand="0" w:oddHBand="0" w:evenHBand="0" w:firstRowFirstColumn="0" w:firstRowLastColumn="0" w:lastRowFirstColumn="0" w:lastRowLastColumn="0"/>
            <w:tcW w:w="3240" w:type="dxa"/>
          </w:tcPr>
          <w:p w14:paraId="60FF4A7B" w14:textId="03D52694"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3CD92C65" w14:textId="77777777" w:rsidR="0043099C" w:rsidRPr="005D04A5"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i/>
                <w:iCs/>
                <w:sz w:val="22"/>
                <w:szCs w:val="22"/>
                <w:lang w:val="nl-NL" w:eastAsia="nl-NL"/>
              </w:rPr>
            </w:pPr>
            <w:proofErr w:type="spellStart"/>
            <w:r w:rsidRPr="005D04A5">
              <w:rPr>
                <w:rFonts w:eastAsia="Times New Roman" w:cs="Carlito"/>
                <w:i/>
                <w:iCs/>
                <w:sz w:val="22"/>
                <w:szCs w:val="22"/>
                <w:lang w:val="nl-NL" w:eastAsia="nl-NL"/>
              </w:rPr>
              <w:t>Owner-occupied</w:t>
            </w:r>
            <w:proofErr w:type="spellEnd"/>
            <w:r w:rsidRPr="005D04A5">
              <w:rPr>
                <w:rFonts w:eastAsia="Times New Roman" w:cs="Carlito"/>
                <w:i/>
                <w:iCs/>
                <w:sz w:val="22"/>
                <w:szCs w:val="22"/>
                <w:lang w:val="nl-NL" w:eastAsia="nl-NL"/>
              </w:rPr>
              <w:t xml:space="preserve"> </w:t>
            </w:r>
            <w:proofErr w:type="spellStart"/>
            <w:r w:rsidRPr="005D04A5">
              <w:rPr>
                <w:rFonts w:eastAsia="Times New Roman" w:cs="Carlito"/>
                <w:i/>
                <w:iCs/>
                <w:sz w:val="22"/>
                <w:szCs w:val="22"/>
                <w:lang w:val="nl-NL" w:eastAsia="nl-NL"/>
              </w:rPr>
              <w:t>housing</w:t>
            </w:r>
            <w:proofErr w:type="spellEnd"/>
            <w:r w:rsidRPr="005D04A5">
              <w:rPr>
                <w:rFonts w:eastAsia="Times New Roman" w:cs="Carlito"/>
                <w:i/>
                <w:iCs/>
                <w:sz w:val="22"/>
                <w:szCs w:val="22"/>
                <w:lang w:val="nl-NL" w:eastAsia="nl-NL"/>
              </w:rPr>
              <w:t xml:space="preserve"> (%)</w:t>
            </w:r>
          </w:p>
        </w:tc>
        <w:tc>
          <w:tcPr>
            <w:tcW w:w="1320" w:type="dxa"/>
            <w:hideMark/>
          </w:tcPr>
          <w:p w14:paraId="7289051E" w14:textId="77777777" w:rsidR="0043099C" w:rsidRPr="005D04A5"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i/>
                <w:iCs/>
                <w:sz w:val="22"/>
                <w:szCs w:val="22"/>
                <w:lang w:val="nl-NL" w:eastAsia="nl-NL"/>
              </w:rPr>
            </w:pPr>
            <w:r w:rsidRPr="005D04A5">
              <w:rPr>
                <w:rFonts w:eastAsia="Times New Roman" w:cs="Carlito"/>
                <w:i/>
                <w:iCs/>
                <w:sz w:val="22"/>
                <w:szCs w:val="22"/>
                <w:lang w:val="nl-NL" w:eastAsia="nl-NL"/>
              </w:rPr>
              <w:t>0.498</w:t>
            </w:r>
          </w:p>
        </w:tc>
      </w:tr>
      <w:tr w:rsidR="0043099C" w:rsidRPr="0043099C" w14:paraId="7AD273AC" w14:textId="77777777" w:rsidTr="004309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0" w:type="dxa"/>
          </w:tcPr>
          <w:p w14:paraId="5689956F" w14:textId="23359D1C"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7736B80F" w14:textId="77777777"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sz w:val="22"/>
                <w:szCs w:val="22"/>
                <w:lang w:val="nl-NL" w:eastAsia="nl-NL"/>
              </w:rPr>
            </w:pPr>
            <w:proofErr w:type="spellStart"/>
            <w:r w:rsidRPr="0043099C">
              <w:rPr>
                <w:rFonts w:eastAsia="Times New Roman" w:cs="Carlito"/>
                <w:sz w:val="22"/>
                <w:szCs w:val="22"/>
                <w:lang w:val="nl-NL" w:eastAsia="nl-NL"/>
              </w:rPr>
              <w:t>Rental</w:t>
            </w:r>
            <w:proofErr w:type="spellEnd"/>
            <w:r w:rsidRPr="0043099C">
              <w:rPr>
                <w:rFonts w:eastAsia="Times New Roman" w:cs="Carlito"/>
                <w:sz w:val="22"/>
                <w:szCs w:val="22"/>
                <w:lang w:val="nl-NL" w:eastAsia="nl-NL"/>
              </w:rPr>
              <w:t xml:space="preserve"> </w:t>
            </w:r>
            <w:proofErr w:type="spellStart"/>
            <w:r w:rsidRPr="0043099C">
              <w:rPr>
                <w:rFonts w:eastAsia="Times New Roman" w:cs="Carlito"/>
                <w:sz w:val="22"/>
                <w:szCs w:val="22"/>
                <w:lang w:val="nl-NL" w:eastAsia="nl-NL"/>
              </w:rPr>
              <w:t>housing</w:t>
            </w:r>
            <w:proofErr w:type="spellEnd"/>
            <w:r w:rsidRPr="0043099C">
              <w:rPr>
                <w:rFonts w:eastAsia="Times New Roman" w:cs="Carlito"/>
                <w:sz w:val="22"/>
                <w:szCs w:val="22"/>
                <w:lang w:val="nl-NL" w:eastAsia="nl-NL"/>
              </w:rPr>
              <w:t xml:space="preserve"> (%)</w:t>
            </w:r>
          </w:p>
        </w:tc>
        <w:tc>
          <w:tcPr>
            <w:tcW w:w="1320" w:type="dxa"/>
            <w:hideMark/>
          </w:tcPr>
          <w:p w14:paraId="09401781" w14:textId="77777777"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0.496</w:t>
            </w:r>
          </w:p>
        </w:tc>
      </w:tr>
      <w:tr w:rsidR="0043099C" w:rsidRPr="0043099C" w14:paraId="6F69B009" w14:textId="77777777" w:rsidTr="0043099C">
        <w:trPr>
          <w:trHeight w:val="300"/>
        </w:trPr>
        <w:tc>
          <w:tcPr>
            <w:cnfStyle w:val="001000000000" w:firstRow="0" w:lastRow="0" w:firstColumn="1" w:lastColumn="0" w:oddVBand="0" w:evenVBand="0" w:oddHBand="0" w:evenHBand="0" w:firstRowFirstColumn="0" w:firstRowLastColumn="0" w:lastRowFirstColumn="0" w:lastRowLastColumn="0"/>
            <w:tcW w:w="3240" w:type="dxa"/>
          </w:tcPr>
          <w:p w14:paraId="76AC7615" w14:textId="5AD90E7E"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513AF359"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proofErr w:type="spellStart"/>
            <w:r w:rsidRPr="0043099C">
              <w:rPr>
                <w:rFonts w:eastAsia="Times New Roman" w:cs="Carlito"/>
                <w:sz w:val="22"/>
                <w:szCs w:val="22"/>
                <w:lang w:val="nl-NL" w:eastAsia="nl-NL"/>
              </w:rPr>
              <w:t>Institutional</w:t>
            </w:r>
            <w:proofErr w:type="spellEnd"/>
            <w:r w:rsidRPr="0043099C">
              <w:rPr>
                <w:rFonts w:eastAsia="Times New Roman" w:cs="Carlito"/>
                <w:sz w:val="22"/>
                <w:szCs w:val="22"/>
                <w:lang w:val="nl-NL" w:eastAsia="nl-NL"/>
              </w:rPr>
              <w:t xml:space="preserve"> </w:t>
            </w:r>
            <w:proofErr w:type="spellStart"/>
            <w:r w:rsidRPr="0043099C">
              <w:rPr>
                <w:rFonts w:eastAsia="Times New Roman" w:cs="Carlito"/>
                <w:sz w:val="22"/>
                <w:szCs w:val="22"/>
                <w:lang w:val="nl-NL" w:eastAsia="nl-NL"/>
              </w:rPr>
              <w:t>household</w:t>
            </w:r>
            <w:proofErr w:type="spellEnd"/>
            <w:r w:rsidRPr="0043099C">
              <w:rPr>
                <w:rFonts w:eastAsia="Times New Roman" w:cs="Carlito"/>
                <w:sz w:val="22"/>
                <w:szCs w:val="22"/>
                <w:lang w:val="nl-NL" w:eastAsia="nl-NL"/>
              </w:rPr>
              <w:t xml:space="preserve"> (%)</w:t>
            </w:r>
          </w:p>
        </w:tc>
        <w:tc>
          <w:tcPr>
            <w:tcW w:w="1320" w:type="dxa"/>
            <w:hideMark/>
          </w:tcPr>
          <w:p w14:paraId="5D967093"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0.475</w:t>
            </w:r>
          </w:p>
        </w:tc>
      </w:tr>
      <w:tr w:rsidR="0043099C" w:rsidRPr="0043099C" w14:paraId="383402DD" w14:textId="77777777" w:rsidTr="004309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0" w:type="dxa"/>
          </w:tcPr>
          <w:p w14:paraId="4493340B" w14:textId="540DD103"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5E405DB1" w14:textId="77777777"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sz w:val="22"/>
                <w:szCs w:val="22"/>
                <w:lang w:val="nl-NL" w:eastAsia="nl-NL"/>
              </w:rPr>
            </w:pPr>
            <w:proofErr w:type="spellStart"/>
            <w:r w:rsidRPr="0043099C">
              <w:rPr>
                <w:rFonts w:eastAsia="Times New Roman" w:cs="Carlito"/>
                <w:sz w:val="22"/>
                <w:szCs w:val="22"/>
                <w:lang w:val="nl-NL" w:eastAsia="nl-NL"/>
              </w:rPr>
              <w:t>Mean</w:t>
            </w:r>
            <w:proofErr w:type="spellEnd"/>
            <w:r w:rsidRPr="0043099C">
              <w:rPr>
                <w:rFonts w:eastAsia="Times New Roman" w:cs="Carlito"/>
                <w:sz w:val="22"/>
                <w:szCs w:val="22"/>
                <w:lang w:val="nl-NL" w:eastAsia="nl-NL"/>
              </w:rPr>
              <w:t xml:space="preserve"> </w:t>
            </w:r>
            <w:proofErr w:type="spellStart"/>
            <w:r w:rsidRPr="0043099C">
              <w:rPr>
                <w:rFonts w:eastAsia="Times New Roman" w:cs="Carlito"/>
                <w:sz w:val="22"/>
                <w:szCs w:val="22"/>
                <w:lang w:val="nl-NL" w:eastAsia="nl-NL"/>
              </w:rPr>
              <w:t>assessed</w:t>
            </w:r>
            <w:proofErr w:type="spellEnd"/>
            <w:r w:rsidRPr="0043099C">
              <w:rPr>
                <w:rFonts w:eastAsia="Times New Roman" w:cs="Carlito"/>
                <w:sz w:val="22"/>
                <w:szCs w:val="22"/>
                <w:lang w:val="nl-NL" w:eastAsia="nl-NL"/>
              </w:rPr>
              <w:t xml:space="preserve"> property </w:t>
            </w:r>
            <w:proofErr w:type="spellStart"/>
            <w:r w:rsidRPr="0043099C">
              <w:rPr>
                <w:rFonts w:eastAsia="Times New Roman" w:cs="Carlito"/>
                <w:sz w:val="22"/>
                <w:szCs w:val="22"/>
                <w:lang w:val="nl-NL" w:eastAsia="nl-NL"/>
              </w:rPr>
              <w:t>value</w:t>
            </w:r>
            <w:proofErr w:type="spellEnd"/>
          </w:p>
        </w:tc>
        <w:tc>
          <w:tcPr>
            <w:tcW w:w="1320" w:type="dxa"/>
            <w:hideMark/>
          </w:tcPr>
          <w:p w14:paraId="66572504" w14:textId="77777777"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0.435</w:t>
            </w:r>
          </w:p>
        </w:tc>
      </w:tr>
      <w:tr w:rsidR="0043099C" w:rsidRPr="0043099C" w14:paraId="2AC31B7B" w14:textId="77777777" w:rsidTr="0043099C">
        <w:trPr>
          <w:trHeight w:val="300"/>
        </w:trPr>
        <w:tc>
          <w:tcPr>
            <w:cnfStyle w:val="001000000000" w:firstRow="0" w:lastRow="0" w:firstColumn="1" w:lastColumn="0" w:oddVBand="0" w:evenVBand="0" w:oddHBand="0" w:evenHBand="0" w:firstRowFirstColumn="0" w:firstRowLastColumn="0" w:lastRowFirstColumn="0" w:lastRowLastColumn="0"/>
            <w:tcW w:w="3240" w:type="dxa"/>
          </w:tcPr>
          <w:p w14:paraId="3E5EAE27" w14:textId="311846BE"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514BEE26"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proofErr w:type="spellStart"/>
            <w:r w:rsidRPr="0043099C">
              <w:rPr>
                <w:rFonts w:eastAsia="Times New Roman" w:cs="Carlito"/>
                <w:sz w:val="22"/>
                <w:szCs w:val="22"/>
                <w:lang w:val="nl-NL" w:eastAsia="nl-NL"/>
              </w:rPr>
              <w:t>Housing</w:t>
            </w:r>
            <w:proofErr w:type="spellEnd"/>
            <w:r w:rsidRPr="0043099C">
              <w:rPr>
                <w:rFonts w:eastAsia="Times New Roman" w:cs="Carlito"/>
                <w:sz w:val="22"/>
                <w:szCs w:val="22"/>
                <w:lang w:val="nl-NL" w:eastAsia="nl-NL"/>
              </w:rPr>
              <w:t xml:space="preserve"> corporation-</w:t>
            </w:r>
            <w:proofErr w:type="spellStart"/>
            <w:r w:rsidRPr="0043099C">
              <w:rPr>
                <w:rFonts w:eastAsia="Times New Roman" w:cs="Carlito"/>
                <w:sz w:val="22"/>
                <w:szCs w:val="22"/>
                <w:lang w:val="nl-NL" w:eastAsia="nl-NL"/>
              </w:rPr>
              <w:t>owned</w:t>
            </w:r>
            <w:proofErr w:type="spellEnd"/>
            <w:r w:rsidRPr="0043099C">
              <w:rPr>
                <w:rFonts w:eastAsia="Times New Roman" w:cs="Carlito"/>
                <w:sz w:val="22"/>
                <w:szCs w:val="22"/>
                <w:lang w:val="nl-NL" w:eastAsia="nl-NL"/>
              </w:rPr>
              <w:t xml:space="preserve"> </w:t>
            </w:r>
            <w:proofErr w:type="spellStart"/>
            <w:r w:rsidRPr="0043099C">
              <w:rPr>
                <w:rFonts w:eastAsia="Times New Roman" w:cs="Carlito"/>
                <w:sz w:val="22"/>
                <w:szCs w:val="22"/>
                <w:lang w:val="nl-NL" w:eastAsia="nl-NL"/>
              </w:rPr>
              <w:t>housing</w:t>
            </w:r>
            <w:proofErr w:type="spellEnd"/>
            <w:r w:rsidRPr="0043099C">
              <w:rPr>
                <w:rFonts w:eastAsia="Times New Roman" w:cs="Carlito"/>
                <w:sz w:val="22"/>
                <w:szCs w:val="22"/>
                <w:lang w:val="nl-NL" w:eastAsia="nl-NL"/>
              </w:rPr>
              <w:t xml:space="preserve"> (%)</w:t>
            </w:r>
          </w:p>
        </w:tc>
        <w:tc>
          <w:tcPr>
            <w:tcW w:w="1320" w:type="dxa"/>
            <w:hideMark/>
          </w:tcPr>
          <w:p w14:paraId="68FC1BCB"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0.418</w:t>
            </w:r>
          </w:p>
        </w:tc>
      </w:tr>
      <w:tr w:rsidR="0043099C" w:rsidRPr="0043099C" w14:paraId="566DDD1B" w14:textId="77777777" w:rsidTr="004309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0" w:type="dxa"/>
          </w:tcPr>
          <w:p w14:paraId="1A020445" w14:textId="0B5EBB06"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5A6A8296" w14:textId="116B8776"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sz w:val="22"/>
                <w:szCs w:val="22"/>
                <w:lang w:val="nl-NL" w:eastAsia="nl-NL"/>
              </w:rPr>
            </w:pPr>
            <w:proofErr w:type="spellStart"/>
            <w:r w:rsidRPr="0043099C">
              <w:rPr>
                <w:rFonts w:eastAsia="Times New Roman" w:cs="Carlito"/>
                <w:sz w:val="22"/>
                <w:szCs w:val="22"/>
                <w:lang w:val="nl-NL" w:eastAsia="nl-NL"/>
              </w:rPr>
              <w:t>Hous</w:t>
            </w:r>
            <w:r w:rsidR="00542BCB">
              <w:rPr>
                <w:rFonts w:eastAsia="Times New Roman" w:cs="Carlito"/>
                <w:sz w:val="22"/>
                <w:szCs w:val="22"/>
                <w:lang w:val="nl-NL" w:eastAsia="nl-NL"/>
              </w:rPr>
              <w:t>ing</w:t>
            </w:r>
            <w:proofErr w:type="spellEnd"/>
            <w:r w:rsidRPr="0043099C">
              <w:rPr>
                <w:rFonts w:eastAsia="Times New Roman" w:cs="Carlito"/>
                <w:sz w:val="22"/>
                <w:szCs w:val="22"/>
                <w:lang w:val="nl-NL" w:eastAsia="nl-NL"/>
              </w:rPr>
              <w:t xml:space="preserve"> built </w:t>
            </w:r>
            <w:proofErr w:type="spellStart"/>
            <w:r w:rsidRPr="0043099C">
              <w:rPr>
                <w:rFonts w:eastAsia="Times New Roman" w:cs="Carlito"/>
                <w:sz w:val="22"/>
                <w:szCs w:val="22"/>
                <w:lang w:val="nl-NL" w:eastAsia="nl-NL"/>
              </w:rPr>
              <w:t>before</w:t>
            </w:r>
            <w:proofErr w:type="spellEnd"/>
            <w:r w:rsidRPr="0043099C">
              <w:rPr>
                <w:rFonts w:eastAsia="Times New Roman" w:cs="Carlito"/>
                <w:sz w:val="22"/>
                <w:szCs w:val="22"/>
                <w:lang w:val="nl-NL" w:eastAsia="nl-NL"/>
              </w:rPr>
              <w:t xml:space="preserve"> 2000 (%)</w:t>
            </w:r>
          </w:p>
        </w:tc>
        <w:tc>
          <w:tcPr>
            <w:tcW w:w="1320" w:type="dxa"/>
            <w:hideMark/>
          </w:tcPr>
          <w:p w14:paraId="4320A52F" w14:textId="77777777"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0.390</w:t>
            </w:r>
          </w:p>
        </w:tc>
      </w:tr>
      <w:tr w:rsidR="0043099C" w:rsidRPr="0043099C" w14:paraId="7FA1DC28" w14:textId="77777777" w:rsidTr="0043099C">
        <w:trPr>
          <w:trHeight w:val="300"/>
        </w:trPr>
        <w:tc>
          <w:tcPr>
            <w:cnfStyle w:val="001000000000" w:firstRow="0" w:lastRow="0" w:firstColumn="1" w:lastColumn="0" w:oddVBand="0" w:evenVBand="0" w:oddHBand="0" w:evenHBand="0" w:firstRowFirstColumn="0" w:firstRowLastColumn="0" w:lastRowFirstColumn="0" w:lastRowLastColumn="0"/>
            <w:tcW w:w="3240" w:type="dxa"/>
          </w:tcPr>
          <w:p w14:paraId="4FC83744" w14:textId="4C397A0B"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4EFCF91A" w14:textId="2CBA8A9D"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proofErr w:type="spellStart"/>
            <w:r w:rsidRPr="0043099C">
              <w:rPr>
                <w:rFonts w:eastAsia="Times New Roman" w:cs="Carlito"/>
                <w:sz w:val="22"/>
                <w:szCs w:val="22"/>
                <w:lang w:val="nl-NL" w:eastAsia="nl-NL"/>
              </w:rPr>
              <w:t>Hous</w:t>
            </w:r>
            <w:r w:rsidR="00542BCB">
              <w:rPr>
                <w:rFonts w:eastAsia="Times New Roman" w:cs="Carlito"/>
                <w:sz w:val="22"/>
                <w:szCs w:val="22"/>
                <w:lang w:val="nl-NL" w:eastAsia="nl-NL"/>
              </w:rPr>
              <w:t>ing</w:t>
            </w:r>
            <w:proofErr w:type="spellEnd"/>
            <w:r w:rsidRPr="0043099C">
              <w:rPr>
                <w:rFonts w:eastAsia="Times New Roman" w:cs="Carlito"/>
                <w:sz w:val="22"/>
                <w:szCs w:val="22"/>
                <w:lang w:val="nl-NL" w:eastAsia="nl-NL"/>
              </w:rPr>
              <w:t xml:space="preserve"> built </w:t>
            </w:r>
            <w:proofErr w:type="spellStart"/>
            <w:r w:rsidRPr="0043099C">
              <w:rPr>
                <w:rFonts w:eastAsia="Times New Roman" w:cs="Carlito"/>
                <w:sz w:val="22"/>
                <w:szCs w:val="22"/>
                <w:lang w:val="nl-NL" w:eastAsia="nl-NL"/>
              </w:rPr>
              <w:t>after</w:t>
            </w:r>
            <w:proofErr w:type="spellEnd"/>
            <w:r w:rsidRPr="0043099C">
              <w:rPr>
                <w:rFonts w:eastAsia="Times New Roman" w:cs="Carlito"/>
                <w:sz w:val="22"/>
                <w:szCs w:val="22"/>
                <w:lang w:val="nl-NL" w:eastAsia="nl-NL"/>
              </w:rPr>
              <w:t xml:space="preserve"> 2000 (%)</w:t>
            </w:r>
          </w:p>
        </w:tc>
        <w:tc>
          <w:tcPr>
            <w:tcW w:w="1320" w:type="dxa"/>
            <w:hideMark/>
          </w:tcPr>
          <w:p w14:paraId="59ED4CA3"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0.390</w:t>
            </w:r>
          </w:p>
        </w:tc>
      </w:tr>
      <w:tr w:rsidR="0043099C" w:rsidRPr="0043099C" w14:paraId="295B9CD5" w14:textId="77777777" w:rsidTr="004309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0" w:type="dxa"/>
            <w:hideMark/>
          </w:tcPr>
          <w:p w14:paraId="7F87EDA7" w14:textId="77777777" w:rsidR="0043099C" w:rsidRPr="0043099C" w:rsidRDefault="0043099C" w:rsidP="0043099C">
            <w:pPr>
              <w:spacing w:line="240" w:lineRule="auto"/>
              <w:rPr>
                <w:rFonts w:eastAsia="Times New Roman" w:cs="Carlito"/>
                <w:sz w:val="22"/>
                <w:szCs w:val="22"/>
                <w:lang w:val="nl-NL" w:eastAsia="nl-NL"/>
              </w:rPr>
            </w:pPr>
            <w:r w:rsidRPr="0043099C">
              <w:rPr>
                <w:rFonts w:eastAsia="Times New Roman" w:cs="Carlito"/>
                <w:sz w:val="22"/>
                <w:szCs w:val="22"/>
                <w:lang w:val="nl-NL" w:eastAsia="nl-NL"/>
              </w:rPr>
              <w:t xml:space="preserve">Lifestyle </w:t>
            </w:r>
            <w:proofErr w:type="spellStart"/>
            <w:r w:rsidRPr="0043099C">
              <w:rPr>
                <w:rFonts w:eastAsia="Times New Roman" w:cs="Carlito"/>
                <w:sz w:val="22"/>
                <w:szCs w:val="22"/>
                <w:lang w:val="nl-NL" w:eastAsia="nl-NL"/>
              </w:rPr>
              <w:t>and</w:t>
            </w:r>
            <w:proofErr w:type="spellEnd"/>
            <w:r w:rsidRPr="0043099C">
              <w:rPr>
                <w:rFonts w:eastAsia="Times New Roman" w:cs="Carlito"/>
                <w:sz w:val="22"/>
                <w:szCs w:val="22"/>
                <w:lang w:val="nl-NL" w:eastAsia="nl-NL"/>
              </w:rPr>
              <w:t xml:space="preserve"> </w:t>
            </w:r>
            <w:proofErr w:type="spellStart"/>
            <w:r w:rsidRPr="0043099C">
              <w:rPr>
                <w:rFonts w:eastAsia="Times New Roman" w:cs="Carlito"/>
                <w:sz w:val="22"/>
                <w:szCs w:val="22"/>
                <w:lang w:val="nl-NL" w:eastAsia="nl-NL"/>
              </w:rPr>
              <w:t>social</w:t>
            </w:r>
            <w:proofErr w:type="spellEnd"/>
            <w:r w:rsidRPr="0043099C">
              <w:rPr>
                <w:rFonts w:eastAsia="Times New Roman" w:cs="Carlito"/>
                <w:sz w:val="22"/>
                <w:szCs w:val="22"/>
                <w:lang w:val="nl-NL" w:eastAsia="nl-NL"/>
              </w:rPr>
              <w:t xml:space="preserve"> factors</w:t>
            </w:r>
          </w:p>
        </w:tc>
        <w:tc>
          <w:tcPr>
            <w:tcW w:w="5760" w:type="dxa"/>
            <w:hideMark/>
          </w:tcPr>
          <w:p w14:paraId="1CB51B14" w14:textId="77777777"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b/>
                <w:bCs/>
                <w:sz w:val="22"/>
                <w:szCs w:val="22"/>
                <w:lang w:val="nl-NL" w:eastAsia="nl-NL"/>
              </w:rPr>
            </w:pPr>
            <w:proofErr w:type="spellStart"/>
            <w:r w:rsidRPr="0043099C">
              <w:rPr>
                <w:rFonts w:eastAsia="Times New Roman" w:cs="Carlito"/>
                <w:b/>
                <w:bCs/>
                <w:sz w:val="22"/>
                <w:szCs w:val="22"/>
                <w:lang w:val="nl-NL" w:eastAsia="nl-NL"/>
              </w:rPr>
              <w:t>Meets</w:t>
            </w:r>
            <w:proofErr w:type="spellEnd"/>
            <w:r w:rsidRPr="0043099C">
              <w:rPr>
                <w:rFonts w:eastAsia="Times New Roman" w:cs="Carlito"/>
                <w:b/>
                <w:bCs/>
                <w:sz w:val="22"/>
                <w:szCs w:val="22"/>
                <w:lang w:val="nl-NL" w:eastAsia="nl-NL"/>
              </w:rPr>
              <w:t xml:space="preserve"> </w:t>
            </w:r>
            <w:proofErr w:type="spellStart"/>
            <w:r w:rsidRPr="0043099C">
              <w:rPr>
                <w:rFonts w:eastAsia="Times New Roman" w:cs="Carlito"/>
                <w:b/>
                <w:bCs/>
                <w:sz w:val="22"/>
                <w:szCs w:val="22"/>
                <w:lang w:val="nl-NL" w:eastAsia="nl-NL"/>
              </w:rPr>
              <w:t>physical</w:t>
            </w:r>
            <w:proofErr w:type="spellEnd"/>
            <w:r w:rsidRPr="0043099C">
              <w:rPr>
                <w:rFonts w:eastAsia="Times New Roman" w:cs="Carlito"/>
                <w:b/>
                <w:bCs/>
                <w:sz w:val="22"/>
                <w:szCs w:val="22"/>
                <w:lang w:val="nl-NL" w:eastAsia="nl-NL"/>
              </w:rPr>
              <w:t xml:space="preserve"> </w:t>
            </w:r>
            <w:proofErr w:type="spellStart"/>
            <w:r w:rsidRPr="0043099C">
              <w:rPr>
                <w:rFonts w:eastAsia="Times New Roman" w:cs="Carlito"/>
                <w:b/>
                <w:bCs/>
                <w:sz w:val="22"/>
                <w:szCs w:val="22"/>
                <w:lang w:val="nl-NL" w:eastAsia="nl-NL"/>
              </w:rPr>
              <w:t>activity</w:t>
            </w:r>
            <w:proofErr w:type="spellEnd"/>
            <w:r w:rsidRPr="0043099C">
              <w:rPr>
                <w:rFonts w:eastAsia="Times New Roman" w:cs="Carlito"/>
                <w:b/>
                <w:bCs/>
                <w:sz w:val="22"/>
                <w:szCs w:val="22"/>
                <w:lang w:val="nl-NL" w:eastAsia="nl-NL"/>
              </w:rPr>
              <w:t xml:space="preserve"> </w:t>
            </w:r>
            <w:proofErr w:type="spellStart"/>
            <w:r w:rsidRPr="0043099C">
              <w:rPr>
                <w:rFonts w:eastAsia="Times New Roman" w:cs="Carlito"/>
                <w:b/>
                <w:bCs/>
                <w:sz w:val="22"/>
                <w:szCs w:val="22"/>
                <w:lang w:val="nl-NL" w:eastAsia="nl-NL"/>
              </w:rPr>
              <w:t>guidelines</w:t>
            </w:r>
            <w:proofErr w:type="spellEnd"/>
            <w:r w:rsidRPr="0043099C">
              <w:rPr>
                <w:rFonts w:eastAsia="Times New Roman" w:cs="Carlito"/>
                <w:b/>
                <w:bCs/>
                <w:sz w:val="22"/>
                <w:szCs w:val="22"/>
                <w:lang w:val="nl-NL" w:eastAsia="nl-NL"/>
              </w:rPr>
              <w:t xml:space="preserve"> (%)</w:t>
            </w:r>
          </w:p>
        </w:tc>
        <w:tc>
          <w:tcPr>
            <w:tcW w:w="1320" w:type="dxa"/>
            <w:hideMark/>
          </w:tcPr>
          <w:p w14:paraId="6ADC8808" w14:textId="77777777"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b/>
                <w:bCs/>
                <w:sz w:val="22"/>
                <w:szCs w:val="22"/>
                <w:lang w:val="nl-NL" w:eastAsia="nl-NL"/>
              </w:rPr>
            </w:pPr>
            <w:r w:rsidRPr="0043099C">
              <w:rPr>
                <w:rFonts w:eastAsia="Times New Roman" w:cs="Carlito"/>
                <w:b/>
                <w:bCs/>
                <w:sz w:val="22"/>
                <w:szCs w:val="22"/>
                <w:lang w:val="nl-NL" w:eastAsia="nl-NL"/>
              </w:rPr>
              <w:t>0.590</w:t>
            </w:r>
          </w:p>
        </w:tc>
      </w:tr>
      <w:tr w:rsidR="0043099C" w:rsidRPr="0043099C" w14:paraId="70122E72" w14:textId="77777777" w:rsidTr="0043099C">
        <w:trPr>
          <w:trHeight w:val="300"/>
        </w:trPr>
        <w:tc>
          <w:tcPr>
            <w:cnfStyle w:val="001000000000" w:firstRow="0" w:lastRow="0" w:firstColumn="1" w:lastColumn="0" w:oddVBand="0" w:evenVBand="0" w:oddHBand="0" w:evenHBand="0" w:firstRowFirstColumn="0" w:firstRowLastColumn="0" w:lastRowFirstColumn="0" w:lastRowLastColumn="0"/>
            <w:tcW w:w="3240" w:type="dxa"/>
          </w:tcPr>
          <w:p w14:paraId="3A9C7005" w14:textId="540BDFEC"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1E824516"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proofErr w:type="spellStart"/>
            <w:r w:rsidRPr="0043099C">
              <w:rPr>
                <w:rFonts w:eastAsia="Times New Roman" w:cs="Carlito"/>
                <w:sz w:val="22"/>
                <w:szCs w:val="22"/>
                <w:lang w:val="nl-NL" w:eastAsia="nl-NL"/>
              </w:rPr>
              <w:t>Overweight</w:t>
            </w:r>
            <w:proofErr w:type="spellEnd"/>
            <w:r w:rsidRPr="0043099C">
              <w:rPr>
                <w:rFonts w:eastAsia="Times New Roman" w:cs="Carlito"/>
                <w:sz w:val="22"/>
                <w:szCs w:val="22"/>
                <w:lang w:val="nl-NL" w:eastAsia="nl-NL"/>
              </w:rPr>
              <w:t xml:space="preserve"> (%)</w:t>
            </w:r>
          </w:p>
        </w:tc>
        <w:tc>
          <w:tcPr>
            <w:tcW w:w="1320" w:type="dxa"/>
            <w:hideMark/>
          </w:tcPr>
          <w:p w14:paraId="06A12B99"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0.544</w:t>
            </w:r>
          </w:p>
        </w:tc>
      </w:tr>
      <w:tr w:rsidR="0043099C" w:rsidRPr="0043099C" w14:paraId="41015A1F" w14:textId="77777777" w:rsidTr="004309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0" w:type="dxa"/>
          </w:tcPr>
          <w:p w14:paraId="048CCF84" w14:textId="669A3819"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2901B76C" w14:textId="77777777"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 xml:space="preserve">Severe </w:t>
            </w:r>
            <w:proofErr w:type="spellStart"/>
            <w:r w:rsidRPr="0043099C">
              <w:rPr>
                <w:rFonts w:eastAsia="Times New Roman" w:cs="Carlito"/>
                <w:sz w:val="22"/>
                <w:szCs w:val="22"/>
                <w:lang w:val="nl-NL" w:eastAsia="nl-NL"/>
              </w:rPr>
              <w:t>overweight</w:t>
            </w:r>
            <w:proofErr w:type="spellEnd"/>
            <w:r w:rsidRPr="0043099C">
              <w:rPr>
                <w:rFonts w:eastAsia="Times New Roman" w:cs="Carlito"/>
                <w:sz w:val="22"/>
                <w:szCs w:val="22"/>
                <w:lang w:val="nl-NL" w:eastAsia="nl-NL"/>
              </w:rPr>
              <w:t xml:space="preserve"> (%)</w:t>
            </w:r>
          </w:p>
        </w:tc>
        <w:tc>
          <w:tcPr>
            <w:tcW w:w="1320" w:type="dxa"/>
            <w:hideMark/>
          </w:tcPr>
          <w:p w14:paraId="41E6741D" w14:textId="77777777"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0.489</w:t>
            </w:r>
          </w:p>
        </w:tc>
      </w:tr>
      <w:tr w:rsidR="0043099C" w:rsidRPr="0043099C" w14:paraId="03996366" w14:textId="77777777" w:rsidTr="0043099C">
        <w:trPr>
          <w:trHeight w:val="300"/>
        </w:trPr>
        <w:tc>
          <w:tcPr>
            <w:cnfStyle w:val="001000000000" w:firstRow="0" w:lastRow="0" w:firstColumn="1" w:lastColumn="0" w:oddVBand="0" w:evenVBand="0" w:oddHBand="0" w:evenHBand="0" w:firstRowFirstColumn="0" w:firstRowLastColumn="0" w:lastRowFirstColumn="0" w:lastRowLastColumn="0"/>
            <w:tcW w:w="3240" w:type="dxa"/>
          </w:tcPr>
          <w:p w14:paraId="6BEB2C14" w14:textId="45670F58"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3806ECC8" w14:textId="77777777" w:rsidR="0043099C" w:rsidRPr="005D04A5"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i/>
                <w:iCs/>
                <w:sz w:val="22"/>
                <w:szCs w:val="22"/>
                <w:lang w:val="nl-NL" w:eastAsia="nl-NL"/>
              </w:rPr>
            </w:pPr>
            <w:proofErr w:type="spellStart"/>
            <w:r w:rsidRPr="005D04A5">
              <w:rPr>
                <w:rFonts w:eastAsia="Times New Roman" w:cs="Carlito"/>
                <w:i/>
                <w:iCs/>
                <w:sz w:val="22"/>
                <w:szCs w:val="22"/>
                <w:lang w:val="nl-NL" w:eastAsia="nl-NL"/>
              </w:rPr>
              <w:t>Social</w:t>
            </w:r>
            <w:proofErr w:type="spellEnd"/>
            <w:r w:rsidRPr="005D04A5">
              <w:rPr>
                <w:rFonts w:eastAsia="Times New Roman" w:cs="Carlito"/>
                <w:i/>
                <w:iCs/>
                <w:sz w:val="22"/>
                <w:szCs w:val="22"/>
                <w:lang w:val="nl-NL" w:eastAsia="nl-NL"/>
              </w:rPr>
              <w:t xml:space="preserve"> </w:t>
            </w:r>
            <w:proofErr w:type="spellStart"/>
            <w:r w:rsidRPr="005D04A5">
              <w:rPr>
                <w:rFonts w:eastAsia="Times New Roman" w:cs="Carlito"/>
                <w:i/>
                <w:iCs/>
                <w:sz w:val="22"/>
                <w:szCs w:val="22"/>
                <w:lang w:val="nl-NL" w:eastAsia="nl-NL"/>
              </w:rPr>
              <w:t>isolation</w:t>
            </w:r>
            <w:proofErr w:type="spellEnd"/>
            <w:r w:rsidRPr="005D04A5">
              <w:rPr>
                <w:rFonts w:eastAsia="Times New Roman" w:cs="Carlito"/>
                <w:i/>
                <w:iCs/>
                <w:sz w:val="22"/>
                <w:szCs w:val="22"/>
                <w:lang w:val="nl-NL" w:eastAsia="nl-NL"/>
              </w:rPr>
              <w:t xml:space="preserve"> (%)</w:t>
            </w:r>
          </w:p>
        </w:tc>
        <w:tc>
          <w:tcPr>
            <w:tcW w:w="1320" w:type="dxa"/>
            <w:hideMark/>
          </w:tcPr>
          <w:p w14:paraId="7CB695AF" w14:textId="77777777" w:rsidR="0043099C" w:rsidRPr="005D04A5"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i/>
                <w:iCs/>
                <w:sz w:val="22"/>
                <w:szCs w:val="22"/>
                <w:lang w:val="nl-NL" w:eastAsia="nl-NL"/>
              </w:rPr>
            </w:pPr>
            <w:r w:rsidRPr="005D04A5">
              <w:rPr>
                <w:rFonts w:eastAsia="Times New Roman" w:cs="Carlito"/>
                <w:i/>
                <w:iCs/>
                <w:sz w:val="22"/>
                <w:szCs w:val="22"/>
                <w:lang w:val="nl-NL" w:eastAsia="nl-NL"/>
              </w:rPr>
              <w:t>0.486</w:t>
            </w:r>
          </w:p>
        </w:tc>
      </w:tr>
      <w:tr w:rsidR="0043099C" w:rsidRPr="0043099C" w14:paraId="2946DC01" w14:textId="77777777" w:rsidTr="004309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0" w:type="dxa"/>
          </w:tcPr>
          <w:p w14:paraId="2E86E73E" w14:textId="1DC46AE7"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08620F4B" w14:textId="77777777"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sz w:val="22"/>
                <w:szCs w:val="22"/>
                <w:lang w:val="nl-NL" w:eastAsia="nl-NL"/>
              </w:rPr>
            </w:pPr>
            <w:proofErr w:type="spellStart"/>
            <w:r w:rsidRPr="0043099C">
              <w:rPr>
                <w:rFonts w:eastAsia="Times New Roman" w:cs="Carlito"/>
                <w:sz w:val="22"/>
                <w:szCs w:val="22"/>
                <w:lang w:val="nl-NL" w:eastAsia="nl-NL"/>
              </w:rPr>
              <w:t>Obesity</w:t>
            </w:r>
            <w:proofErr w:type="spellEnd"/>
            <w:r w:rsidRPr="0043099C">
              <w:rPr>
                <w:rFonts w:eastAsia="Times New Roman" w:cs="Carlito"/>
                <w:sz w:val="22"/>
                <w:szCs w:val="22"/>
                <w:lang w:val="nl-NL" w:eastAsia="nl-NL"/>
              </w:rPr>
              <w:t xml:space="preserve"> (%)</w:t>
            </w:r>
          </w:p>
        </w:tc>
        <w:tc>
          <w:tcPr>
            <w:tcW w:w="1320" w:type="dxa"/>
            <w:hideMark/>
          </w:tcPr>
          <w:p w14:paraId="34F15496" w14:textId="77777777"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0.460</w:t>
            </w:r>
          </w:p>
        </w:tc>
      </w:tr>
      <w:tr w:rsidR="0043099C" w:rsidRPr="0043099C" w14:paraId="461E582C" w14:textId="77777777" w:rsidTr="0043099C">
        <w:trPr>
          <w:trHeight w:val="300"/>
        </w:trPr>
        <w:tc>
          <w:tcPr>
            <w:cnfStyle w:val="001000000000" w:firstRow="0" w:lastRow="0" w:firstColumn="1" w:lastColumn="0" w:oddVBand="0" w:evenVBand="0" w:oddHBand="0" w:evenHBand="0" w:firstRowFirstColumn="0" w:firstRowLastColumn="0" w:lastRowFirstColumn="0" w:lastRowLastColumn="0"/>
            <w:tcW w:w="3240" w:type="dxa"/>
          </w:tcPr>
          <w:p w14:paraId="1E72E037" w14:textId="1345E1C8"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38106D41"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proofErr w:type="spellStart"/>
            <w:r w:rsidRPr="0043099C">
              <w:rPr>
                <w:rFonts w:eastAsia="Times New Roman" w:cs="Carlito"/>
                <w:sz w:val="22"/>
                <w:szCs w:val="22"/>
                <w:lang w:val="nl-NL" w:eastAsia="nl-NL"/>
              </w:rPr>
              <w:t>Frailty</w:t>
            </w:r>
            <w:proofErr w:type="spellEnd"/>
            <w:r w:rsidRPr="0043099C">
              <w:rPr>
                <w:rFonts w:eastAsia="Times New Roman" w:cs="Carlito"/>
                <w:sz w:val="22"/>
                <w:szCs w:val="22"/>
                <w:lang w:val="nl-NL" w:eastAsia="nl-NL"/>
              </w:rPr>
              <w:t xml:space="preserve"> </w:t>
            </w:r>
            <w:proofErr w:type="spellStart"/>
            <w:r w:rsidRPr="0043099C">
              <w:rPr>
                <w:rFonts w:eastAsia="Times New Roman" w:cs="Carlito"/>
                <w:sz w:val="22"/>
                <w:szCs w:val="22"/>
                <w:lang w:val="nl-NL" w:eastAsia="nl-NL"/>
              </w:rPr>
              <w:t>among</w:t>
            </w:r>
            <w:proofErr w:type="spellEnd"/>
            <w:r w:rsidRPr="0043099C">
              <w:rPr>
                <w:rFonts w:eastAsia="Times New Roman" w:cs="Carlito"/>
                <w:sz w:val="22"/>
                <w:szCs w:val="22"/>
                <w:lang w:val="nl-NL" w:eastAsia="nl-NL"/>
              </w:rPr>
              <w:t xml:space="preserve"> </w:t>
            </w:r>
            <w:proofErr w:type="spellStart"/>
            <w:r w:rsidRPr="0043099C">
              <w:rPr>
                <w:rFonts w:eastAsia="Times New Roman" w:cs="Carlito"/>
                <w:sz w:val="22"/>
                <w:szCs w:val="22"/>
                <w:lang w:val="nl-NL" w:eastAsia="nl-NL"/>
              </w:rPr>
              <w:t>adults</w:t>
            </w:r>
            <w:proofErr w:type="spellEnd"/>
            <w:r w:rsidRPr="0043099C">
              <w:rPr>
                <w:rFonts w:eastAsia="Times New Roman" w:cs="Carlito"/>
                <w:sz w:val="22"/>
                <w:szCs w:val="22"/>
                <w:lang w:val="nl-NL" w:eastAsia="nl-NL"/>
              </w:rPr>
              <w:t xml:space="preserve"> </w:t>
            </w:r>
            <w:proofErr w:type="spellStart"/>
            <w:r w:rsidRPr="0043099C">
              <w:rPr>
                <w:rFonts w:eastAsia="Times New Roman" w:cs="Carlito"/>
                <w:sz w:val="22"/>
                <w:szCs w:val="22"/>
                <w:lang w:val="nl-NL" w:eastAsia="nl-NL"/>
              </w:rPr>
              <w:t>aged</w:t>
            </w:r>
            <w:proofErr w:type="spellEnd"/>
            <w:r w:rsidRPr="0043099C">
              <w:rPr>
                <w:rFonts w:eastAsia="Times New Roman" w:cs="Carlito"/>
                <w:sz w:val="22"/>
                <w:szCs w:val="22"/>
                <w:lang w:val="nl-NL" w:eastAsia="nl-NL"/>
              </w:rPr>
              <w:t xml:space="preserve"> ≥65 (%)</w:t>
            </w:r>
          </w:p>
        </w:tc>
        <w:tc>
          <w:tcPr>
            <w:tcW w:w="1320" w:type="dxa"/>
            <w:hideMark/>
          </w:tcPr>
          <w:p w14:paraId="693C3732"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0.455</w:t>
            </w:r>
          </w:p>
        </w:tc>
      </w:tr>
      <w:tr w:rsidR="0043099C" w:rsidRPr="0043099C" w14:paraId="5475860D" w14:textId="77777777" w:rsidTr="004309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0" w:type="dxa"/>
          </w:tcPr>
          <w:p w14:paraId="1529761D" w14:textId="7AF38288"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72A5001D" w14:textId="77777777"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≥3 life events (%)</w:t>
            </w:r>
          </w:p>
        </w:tc>
        <w:tc>
          <w:tcPr>
            <w:tcW w:w="1320" w:type="dxa"/>
            <w:hideMark/>
          </w:tcPr>
          <w:p w14:paraId="3F02409C" w14:textId="77777777"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0.445</w:t>
            </w:r>
          </w:p>
        </w:tc>
      </w:tr>
      <w:tr w:rsidR="0043099C" w:rsidRPr="0043099C" w14:paraId="2F299779" w14:textId="77777777" w:rsidTr="0043099C">
        <w:trPr>
          <w:trHeight w:val="300"/>
        </w:trPr>
        <w:tc>
          <w:tcPr>
            <w:cnfStyle w:val="001000000000" w:firstRow="0" w:lastRow="0" w:firstColumn="1" w:lastColumn="0" w:oddVBand="0" w:evenVBand="0" w:oddHBand="0" w:evenHBand="0" w:firstRowFirstColumn="0" w:firstRowLastColumn="0" w:lastRowFirstColumn="0" w:lastRowLastColumn="0"/>
            <w:tcW w:w="3240" w:type="dxa"/>
          </w:tcPr>
          <w:p w14:paraId="3BA47159" w14:textId="6AE3832E"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2E9D27E5"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proofErr w:type="spellStart"/>
            <w:r w:rsidRPr="0043099C">
              <w:rPr>
                <w:rFonts w:eastAsia="Times New Roman" w:cs="Carlito"/>
                <w:sz w:val="22"/>
                <w:szCs w:val="22"/>
                <w:lang w:val="nl-NL" w:eastAsia="nl-NL"/>
              </w:rPr>
              <w:t>Sports</w:t>
            </w:r>
            <w:proofErr w:type="spellEnd"/>
            <w:r w:rsidRPr="0043099C">
              <w:rPr>
                <w:rFonts w:eastAsia="Times New Roman" w:cs="Carlito"/>
                <w:sz w:val="22"/>
                <w:szCs w:val="22"/>
                <w:lang w:val="nl-NL" w:eastAsia="nl-NL"/>
              </w:rPr>
              <w:t xml:space="preserve"> </w:t>
            </w:r>
            <w:proofErr w:type="spellStart"/>
            <w:r w:rsidRPr="0043099C">
              <w:rPr>
                <w:rFonts w:eastAsia="Times New Roman" w:cs="Carlito"/>
                <w:sz w:val="22"/>
                <w:szCs w:val="22"/>
                <w:lang w:val="nl-NL" w:eastAsia="nl-NL"/>
              </w:rPr>
              <w:t>participation</w:t>
            </w:r>
            <w:proofErr w:type="spellEnd"/>
            <w:r w:rsidRPr="0043099C">
              <w:rPr>
                <w:rFonts w:eastAsia="Times New Roman" w:cs="Carlito"/>
                <w:sz w:val="22"/>
                <w:szCs w:val="22"/>
                <w:lang w:val="nl-NL" w:eastAsia="nl-NL"/>
              </w:rPr>
              <w:t xml:space="preserve"> (%)</w:t>
            </w:r>
          </w:p>
        </w:tc>
        <w:tc>
          <w:tcPr>
            <w:tcW w:w="1320" w:type="dxa"/>
            <w:hideMark/>
          </w:tcPr>
          <w:p w14:paraId="5E103762"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0.430</w:t>
            </w:r>
          </w:p>
        </w:tc>
      </w:tr>
      <w:tr w:rsidR="0043099C" w:rsidRPr="0043099C" w14:paraId="47B895D4" w14:textId="77777777" w:rsidTr="004309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0" w:type="dxa"/>
          </w:tcPr>
          <w:p w14:paraId="69A4D3DF" w14:textId="352C6B94"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736106D2" w14:textId="77777777"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sz w:val="22"/>
                <w:szCs w:val="22"/>
                <w:lang w:val="nl-NL" w:eastAsia="nl-NL"/>
              </w:rPr>
            </w:pPr>
            <w:proofErr w:type="spellStart"/>
            <w:r w:rsidRPr="0043099C">
              <w:rPr>
                <w:rFonts w:eastAsia="Times New Roman" w:cs="Carlito"/>
                <w:sz w:val="22"/>
                <w:szCs w:val="22"/>
                <w:lang w:val="nl-NL" w:eastAsia="nl-NL"/>
              </w:rPr>
              <w:t>Difficulty</w:t>
            </w:r>
            <w:proofErr w:type="spellEnd"/>
            <w:r w:rsidRPr="0043099C">
              <w:rPr>
                <w:rFonts w:eastAsia="Times New Roman" w:cs="Carlito"/>
                <w:sz w:val="22"/>
                <w:szCs w:val="22"/>
                <w:lang w:val="nl-NL" w:eastAsia="nl-NL"/>
              </w:rPr>
              <w:t xml:space="preserve"> </w:t>
            </w:r>
            <w:proofErr w:type="spellStart"/>
            <w:r w:rsidRPr="0043099C">
              <w:rPr>
                <w:rFonts w:eastAsia="Times New Roman" w:cs="Carlito"/>
                <w:sz w:val="22"/>
                <w:szCs w:val="22"/>
                <w:lang w:val="nl-NL" w:eastAsia="nl-NL"/>
              </w:rPr>
              <w:t>moving</w:t>
            </w:r>
            <w:proofErr w:type="spellEnd"/>
            <w:r w:rsidRPr="0043099C">
              <w:rPr>
                <w:rFonts w:eastAsia="Times New Roman" w:cs="Carlito"/>
                <w:sz w:val="22"/>
                <w:szCs w:val="22"/>
                <w:lang w:val="nl-NL" w:eastAsia="nl-NL"/>
              </w:rPr>
              <w:t xml:space="preserve"> (%)</w:t>
            </w:r>
          </w:p>
        </w:tc>
        <w:tc>
          <w:tcPr>
            <w:tcW w:w="1320" w:type="dxa"/>
            <w:hideMark/>
          </w:tcPr>
          <w:p w14:paraId="6C4FAD4F" w14:textId="77777777"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0.415</w:t>
            </w:r>
          </w:p>
        </w:tc>
      </w:tr>
      <w:tr w:rsidR="0043099C" w:rsidRPr="0043099C" w14:paraId="15E96715" w14:textId="77777777" w:rsidTr="0043099C">
        <w:trPr>
          <w:trHeight w:val="300"/>
        </w:trPr>
        <w:tc>
          <w:tcPr>
            <w:cnfStyle w:val="001000000000" w:firstRow="0" w:lastRow="0" w:firstColumn="1" w:lastColumn="0" w:oddVBand="0" w:evenVBand="0" w:oddHBand="0" w:evenHBand="0" w:firstRowFirstColumn="0" w:firstRowLastColumn="0" w:lastRowFirstColumn="0" w:lastRowLastColumn="0"/>
            <w:tcW w:w="3240" w:type="dxa"/>
          </w:tcPr>
          <w:p w14:paraId="0F58AFAC" w14:textId="0427EDF4"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5858222A" w14:textId="069CA735" w:rsidR="0043099C" w:rsidRPr="00542BCB" w:rsidRDefault="00542BCB"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eastAsia="nl-NL"/>
              </w:rPr>
            </w:pPr>
            <w:r w:rsidRPr="00542BCB">
              <w:rPr>
                <w:rFonts w:eastAsia="Times New Roman" w:cs="Carlito"/>
                <w:sz w:val="22"/>
                <w:szCs w:val="22"/>
                <w:lang w:eastAsia="nl-NL"/>
              </w:rPr>
              <w:t>More than one residential m</w:t>
            </w:r>
            <w:r>
              <w:rPr>
                <w:rFonts w:eastAsia="Times New Roman" w:cs="Carlito"/>
                <w:sz w:val="22"/>
                <w:szCs w:val="22"/>
                <w:lang w:eastAsia="nl-NL"/>
              </w:rPr>
              <w:t>ove (%)</w:t>
            </w:r>
          </w:p>
        </w:tc>
        <w:tc>
          <w:tcPr>
            <w:tcW w:w="1320" w:type="dxa"/>
            <w:hideMark/>
          </w:tcPr>
          <w:p w14:paraId="48238671"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0.328</w:t>
            </w:r>
          </w:p>
        </w:tc>
      </w:tr>
      <w:tr w:rsidR="0043099C" w:rsidRPr="0043099C" w14:paraId="2AB297FB" w14:textId="77777777" w:rsidTr="004309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0" w:type="dxa"/>
            <w:hideMark/>
          </w:tcPr>
          <w:p w14:paraId="362455CA" w14:textId="77777777" w:rsidR="0043099C" w:rsidRPr="0043099C" w:rsidRDefault="0043099C" w:rsidP="0043099C">
            <w:pPr>
              <w:spacing w:line="240" w:lineRule="auto"/>
              <w:rPr>
                <w:rFonts w:eastAsia="Times New Roman" w:cs="Carlito"/>
                <w:sz w:val="22"/>
                <w:szCs w:val="22"/>
                <w:lang w:val="nl-NL" w:eastAsia="nl-NL"/>
              </w:rPr>
            </w:pPr>
            <w:proofErr w:type="spellStart"/>
            <w:r w:rsidRPr="0043099C">
              <w:rPr>
                <w:rFonts w:eastAsia="Times New Roman" w:cs="Carlito"/>
                <w:sz w:val="22"/>
                <w:szCs w:val="22"/>
                <w:lang w:val="nl-NL" w:eastAsia="nl-NL"/>
              </w:rPr>
              <w:lastRenderedPageBreak/>
              <w:t>Facilities</w:t>
            </w:r>
            <w:proofErr w:type="spellEnd"/>
            <w:r w:rsidRPr="0043099C">
              <w:rPr>
                <w:rFonts w:eastAsia="Times New Roman" w:cs="Carlito"/>
                <w:sz w:val="22"/>
                <w:szCs w:val="22"/>
                <w:lang w:val="nl-NL" w:eastAsia="nl-NL"/>
              </w:rPr>
              <w:t xml:space="preserve"> access</w:t>
            </w:r>
          </w:p>
        </w:tc>
        <w:tc>
          <w:tcPr>
            <w:tcW w:w="5760" w:type="dxa"/>
            <w:hideMark/>
          </w:tcPr>
          <w:p w14:paraId="2AFBF2F6" w14:textId="77777777" w:rsidR="0043099C" w:rsidRPr="005D04A5"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i/>
                <w:iCs/>
                <w:sz w:val="22"/>
                <w:szCs w:val="22"/>
                <w:lang w:val="nl-NL" w:eastAsia="nl-NL"/>
              </w:rPr>
            </w:pPr>
            <w:r w:rsidRPr="005D04A5">
              <w:rPr>
                <w:rFonts w:eastAsia="Times New Roman" w:cs="Carlito"/>
                <w:i/>
                <w:iCs/>
                <w:sz w:val="22"/>
                <w:szCs w:val="22"/>
                <w:lang w:val="nl-NL" w:eastAsia="nl-NL"/>
              </w:rPr>
              <w:t xml:space="preserve">Schools </w:t>
            </w:r>
            <w:proofErr w:type="spellStart"/>
            <w:r w:rsidRPr="005D04A5">
              <w:rPr>
                <w:rFonts w:eastAsia="Times New Roman" w:cs="Carlito"/>
                <w:i/>
                <w:iCs/>
                <w:sz w:val="22"/>
                <w:szCs w:val="22"/>
                <w:lang w:val="nl-NL" w:eastAsia="nl-NL"/>
              </w:rPr>
              <w:t>within</w:t>
            </w:r>
            <w:proofErr w:type="spellEnd"/>
            <w:r w:rsidRPr="005D04A5">
              <w:rPr>
                <w:rFonts w:eastAsia="Times New Roman" w:cs="Carlito"/>
                <w:i/>
                <w:iCs/>
                <w:sz w:val="22"/>
                <w:szCs w:val="22"/>
                <w:lang w:val="nl-NL" w:eastAsia="nl-NL"/>
              </w:rPr>
              <w:t xml:space="preserve"> 3 km (</w:t>
            </w:r>
            <w:proofErr w:type="spellStart"/>
            <w:r w:rsidRPr="005D04A5">
              <w:rPr>
                <w:rFonts w:eastAsia="Times New Roman" w:cs="Carlito"/>
                <w:i/>
                <w:iCs/>
                <w:sz w:val="22"/>
                <w:szCs w:val="22"/>
                <w:lang w:val="nl-NL" w:eastAsia="nl-NL"/>
              </w:rPr>
              <w:t>number</w:t>
            </w:r>
            <w:proofErr w:type="spellEnd"/>
            <w:r w:rsidRPr="005D04A5">
              <w:rPr>
                <w:rFonts w:eastAsia="Times New Roman" w:cs="Carlito"/>
                <w:i/>
                <w:iCs/>
                <w:sz w:val="22"/>
                <w:szCs w:val="22"/>
                <w:lang w:val="nl-NL" w:eastAsia="nl-NL"/>
              </w:rPr>
              <w:t>)</w:t>
            </w:r>
          </w:p>
        </w:tc>
        <w:tc>
          <w:tcPr>
            <w:tcW w:w="1320" w:type="dxa"/>
            <w:hideMark/>
          </w:tcPr>
          <w:p w14:paraId="1EA49346" w14:textId="77777777" w:rsidR="0043099C" w:rsidRPr="005D04A5"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i/>
                <w:iCs/>
                <w:sz w:val="22"/>
                <w:szCs w:val="22"/>
                <w:lang w:val="nl-NL" w:eastAsia="nl-NL"/>
              </w:rPr>
            </w:pPr>
            <w:r w:rsidRPr="005D04A5">
              <w:rPr>
                <w:rFonts w:eastAsia="Times New Roman" w:cs="Carlito"/>
                <w:i/>
                <w:iCs/>
                <w:sz w:val="22"/>
                <w:szCs w:val="22"/>
                <w:lang w:val="nl-NL" w:eastAsia="nl-NL"/>
              </w:rPr>
              <w:t>0.597</w:t>
            </w:r>
          </w:p>
        </w:tc>
      </w:tr>
      <w:tr w:rsidR="0043099C" w:rsidRPr="0043099C" w14:paraId="0EE1827B" w14:textId="77777777" w:rsidTr="0043099C">
        <w:trPr>
          <w:trHeight w:val="300"/>
        </w:trPr>
        <w:tc>
          <w:tcPr>
            <w:cnfStyle w:val="001000000000" w:firstRow="0" w:lastRow="0" w:firstColumn="1" w:lastColumn="0" w:oddVBand="0" w:evenVBand="0" w:oddHBand="0" w:evenHBand="0" w:firstRowFirstColumn="0" w:firstRowLastColumn="0" w:lastRowFirstColumn="0" w:lastRowLastColumn="0"/>
            <w:tcW w:w="3240" w:type="dxa"/>
          </w:tcPr>
          <w:p w14:paraId="207D50D3" w14:textId="0AE04D4F"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029283ED"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b/>
                <w:bCs/>
                <w:sz w:val="22"/>
                <w:szCs w:val="22"/>
                <w:lang w:eastAsia="nl-NL"/>
              </w:rPr>
            </w:pPr>
            <w:r w:rsidRPr="0043099C">
              <w:rPr>
                <w:rFonts w:eastAsia="Times New Roman" w:cs="Carlito"/>
                <w:b/>
                <w:bCs/>
                <w:sz w:val="22"/>
                <w:szCs w:val="22"/>
                <w:lang w:eastAsia="nl-NL"/>
              </w:rPr>
              <w:t>Distance to large supermarket (km)</w:t>
            </w:r>
          </w:p>
        </w:tc>
        <w:tc>
          <w:tcPr>
            <w:tcW w:w="1320" w:type="dxa"/>
            <w:hideMark/>
          </w:tcPr>
          <w:p w14:paraId="49DBC355"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b/>
                <w:bCs/>
                <w:sz w:val="22"/>
                <w:szCs w:val="22"/>
                <w:lang w:val="nl-NL" w:eastAsia="nl-NL"/>
              </w:rPr>
            </w:pPr>
            <w:r w:rsidRPr="0043099C">
              <w:rPr>
                <w:rFonts w:eastAsia="Times New Roman" w:cs="Carlito"/>
                <w:b/>
                <w:bCs/>
                <w:sz w:val="22"/>
                <w:szCs w:val="22"/>
                <w:lang w:val="nl-NL" w:eastAsia="nl-NL"/>
              </w:rPr>
              <w:t>0.546</w:t>
            </w:r>
          </w:p>
        </w:tc>
      </w:tr>
      <w:tr w:rsidR="0043099C" w:rsidRPr="0043099C" w14:paraId="6D14013F" w14:textId="77777777" w:rsidTr="004309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0" w:type="dxa"/>
          </w:tcPr>
          <w:p w14:paraId="7C5750B1" w14:textId="5A0294DB"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3CBF965B" w14:textId="77777777"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sz w:val="22"/>
                <w:szCs w:val="22"/>
                <w:lang w:val="nl-NL" w:eastAsia="nl-NL"/>
              </w:rPr>
            </w:pPr>
            <w:proofErr w:type="spellStart"/>
            <w:r w:rsidRPr="0043099C">
              <w:rPr>
                <w:rFonts w:eastAsia="Times New Roman" w:cs="Carlito"/>
                <w:sz w:val="22"/>
                <w:szCs w:val="22"/>
                <w:lang w:val="nl-NL" w:eastAsia="nl-NL"/>
              </w:rPr>
              <w:t>Walkability</w:t>
            </w:r>
            <w:proofErr w:type="spellEnd"/>
            <w:r w:rsidRPr="0043099C">
              <w:rPr>
                <w:rFonts w:eastAsia="Times New Roman" w:cs="Carlito"/>
                <w:sz w:val="22"/>
                <w:szCs w:val="22"/>
                <w:lang w:val="nl-NL" w:eastAsia="nl-NL"/>
              </w:rPr>
              <w:t xml:space="preserve"> index (500 m radius)</w:t>
            </w:r>
          </w:p>
        </w:tc>
        <w:tc>
          <w:tcPr>
            <w:tcW w:w="1320" w:type="dxa"/>
            <w:hideMark/>
          </w:tcPr>
          <w:p w14:paraId="1CF7E4DF" w14:textId="77777777"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0.504</w:t>
            </w:r>
          </w:p>
        </w:tc>
      </w:tr>
      <w:tr w:rsidR="0043099C" w:rsidRPr="0043099C" w14:paraId="0259B77C" w14:textId="77777777" w:rsidTr="0043099C">
        <w:trPr>
          <w:trHeight w:val="300"/>
        </w:trPr>
        <w:tc>
          <w:tcPr>
            <w:cnfStyle w:val="001000000000" w:firstRow="0" w:lastRow="0" w:firstColumn="1" w:lastColumn="0" w:oddVBand="0" w:evenVBand="0" w:oddHBand="0" w:evenHBand="0" w:firstRowFirstColumn="0" w:firstRowLastColumn="0" w:lastRowFirstColumn="0" w:lastRowLastColumn="0"/>
            <w:tcW w:w="3240" w:type="dxa"/>
          </w:tcPr>
          <w:p w14:paraId="3380BD9B" w14:textId="30158880"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6CF6B68D"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proofErr w:type="spellStart"/>
            <w:r w:rsidRPr="0043099C">
              <w:rPr>
                <w:rFonts w:eastAsia="Times New Roman" w:cs="Carlito"/>
                <w:sz w:val="22"/>
                <w:szCs w:val="22"/>
                <w:lang w:val="nl-NL" w:eastAsia="nl-NL"/>
              </w:rPr>
              <w:t>Distance</w:t>
            </w:r>
            <w:proofErr w:type="spellEnd"/>
            <w:r w:rsidRPr="0043099C">
              <w:rPr>
                <w:rFonts w:eastAsia="Times New Roman" w:cs="Carlito"/>
                <w:sz w:val="22"/>
                <w:szCs w:val="22"/>
                <w:lang w:val="nl-NL" w:eastAsia="nl-NL"/>
              </w:rPr>
              <w:t xml:space="preserve"> </w:t>
            </w:r>
            <w:proofErr w:type="spellStart"/>
            <w:r w:rsidRPr="0043099C">
              <w:rPr>
                <w:rFonts w:eastAsia="Times New Roman" w:cs="Carlito"/>
                <w:sz w:val="22"/>
                <w:szCs w:val="22"/>
                <w:lang w:val="nl-NL" w:eastAsia="nl-NL"/>
              </w:rPr>
              <w:t>to</w:t>
            </w:r>
            <w:proofErr w:type="spellEnd"/>
            <w:r w:rsidRPr="0043099C">
              <w:rPr>
                <w:rFonts w:eastAsia="Times New Roman" w:cs="Carlito"/>
                <w:sz w:val="22"/>
                <w:szCs w:val="22"/>
                <w:lang w:val="nl-NL" w:eastAsia="nl-NL"/>
              </w:rPr>
              <w:t xml:space="preserve"> </w:t>
            </w:r>
            <w:proofErr w:type="spellStart"/>
            <w:r w:rsidRPr="0043099C">
              <w:rPr>
                <w:rFonts w:eastAsia="Times New Roman" w:cs="Carlito"/>
                <w:sz w:val="22"/>
                <w:szCs w:val="22"/>
                <w:lang w:val="nl-NL" w:eastAsia="nl-NL"/>
              </w:rPr>
              <w:t>childcare</w:t>
            </w:r>
            <w:proofErr w:type="spellEnd"/>
            <w:r w:rsidRPr="0043099C">
              <w:rPr>
                <w:rFonts w:eastAsia="Times New Roman" w:cs="Carlito"/>
                <w:sz w:val="22"/>
                <w:szCs w:val="22"/>
                <w:lang w:val="nl-NL" w:eastAsia="nl-NL"/>
              </w:rPr>
              <w:t xml:space="preserve"> (km)</w:t>
            </w:r>
          </w:p>
        </w:tc>
        <w:tc>
          <w:tcPr>
            <w:tcW w:w="1320" w:type="dxa"/>
            <w:hideMark/>
          </w:tcPr>
          <w:p w14:paraId="4FC637DB"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0.463</w:t>
            </w:r>
          </w:p>
        </w:tc>
      </w:tr>
      <w:tr w:rsidR="0043099C" w:rsidRPr="0043099C" w14:paraId="17EA7A67" w14:textId="77777777" w:rsidTr="004309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0" w:type="dxa"/>
          </w:tcPr>
          <w:p w14:paraId="46E0CB3D" w14:textId="45226267"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38E1D009" w14:textId="77777777"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sz w:val="22"/>
                <w:szCs w:val="22"/>
                <w:lang w:eastAsia="nl-NL"/>
              </w:rPr>
            </w:pPr>
            <w:r w:rsidRPr="0043099C">
              <w:rPr>
                <w:rFonts w:eastAsia="Times New Roman" w:cs="Carlito"/>
                <w:sz w:val="22"/>
                <w:szCs w:val="22"/>
                <w:lang w:eastAsia="nl-NL"/>
              </w:rPr>
              <w:t>Distance to general practice (km)</w:t>
            </w:r>
          </w:p>
        </w:tc>
        <w:tc>
          <w:tcPr>
            <w:tcW w:w="1320" w:type="dxa"/>
            <w:hideMark/>
          </w:tcPr>
          <w:p w14:paraId="49F6B0D3" w14:textId="77777777"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0.366</w:t>
            </w:r>
          </w:p>
        </w:tc>
      </w:tr>
      <w:tr w:rsidR="0043099C" w:rsidRPr="0043099C" w14:paraId="45A760C1" w14:textId="77777777" w:rsidTr="0043099C">
        <w:trPr>
          <w:trHeight w:val="300"/>
        </w:trPr>
        <w:tc>
          <w:tcPr>
            <w:cnfStyle w:val="001000000000" w:firstRow="0" w:lastRow="0" w:firstColumn="1" w:lastColumn="0" w:oddVBand="0" w:evenVBand="0" w:oddHBand="0" w:evenHBand="0" w:firstRowFirstColumn="0" w:firstRowLastColumn="0" w:lastRowFirstColumn="0" w:lastRowLastColumn="0"/>
            <w:tcW w:w="3240" w:type="dxa"/>
          </w:tcPr>
          <w:p w14:paraId="19667C8A" w14:textId="5325E355"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0BC479AD"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proofErr w:type="spellStart"/>
            <w:r w:rsidRPr="0043099C">
              <w:rPr>
                <w:rFonts w:eastAsia="Times New Roman" w:cs="Carlito"/>
                <w:sz w:val="22"/>
                <w:szCs w:val="22"/>
                <w:lang w:val="nl-NL" w:eastAsia="nl-NL"/>
              </w:rPr>
              <w:t>Distance</w:t>
            </w:r>
            <w:proofErr w:type="spellEnd"/>
            <w:r w:rsidRPr="0043099C">
              <w:rPr>
                <w:rFonts w:eastAsia="Times New Roman" w:cs="Carlito"/>
                <w:sz w:val="22"/>
                <w:szCs w:val="22"/>
                <w:lang w:val="nl-NL" w:eastAsia="nl-NL"/>
              </w:rPr>
              <w:t xml:space="preserve"> </w:t>
            </w:r>
            <w:proofErr w:type="spellStart"/>
            <w:r w:rsidRPr="0043099C">
              <w:rPr>
                <w:rFonts w:eastAsia="Times New Roman" w:cs="Carlito"/>
                <w:sz w:val="22"/>
                <w:szCs w:val="22"/>
                <w:lang w:val="nl-NL" w:eastAsia="nl-NL"/>
              </w:rPr>
              <w:t>to</w:t>
            </w:r>
            <w:proofErr w:type="spellEnd"/>
            <w:r w:rsidRPr="0043099C">
              <w:rPr>
                <w:rFonts w:eastAsia="Times New Roman" w:cs="Carlito"/>
                <w:sz w:val="22"/>
                <w:szCs w:val="22"/>
                <w:lang w:val="nl-NL" w:eastAsia="nl-NL"/>
              </w:rPr>
              <w:t xml:space="preserve"> school (km)</w:t>
            </w:r>
          </w:p>
        </w:tc>
        <w:tc>
          <w:tcPr>
            <w:tcW w:w="1320" w:type="dxa"/>
            <w:hideMark/>
          </w:tcPr>
          <w:p w14:paraId="0B7C9687"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0.186</w:t>
            </w:r>
          </w:p>
        </w:tc>
      </w:tr>
      <w:tr w:rsidR="0043099C" w:rsidRPr="0043099C" w14:paraId="1529555A" w14:textId="77777777" w:rsidTr="004309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0" w:type="dxa"/>
            <w:hideMark/>
          </w:tcPr>
          <w:p w14:paraId="4137B04B" w14:textId="77777777" w:rsidR="0043099C" w:rsidRPr="0043099C" w:rsidRDefault="0043099C" w:rsidP="0043099C">
            <w:pPr>
              <w:spacing w:line="240" w:lineRule="auto"/>
              <w:rPr>
                <w:rFonts w:eastAsia="Times New Roman" w:cs="Carlito"/>
                <w:sz w:val="22"/>
                <w:szCs w:val="22"/>
                <w:lang w:val="nl-NL" w:eastAsia="nl-NL"/>
              </w:rPr>
            </w:pPr>
            <w:proofErr w:type="spellStart"/>
            <w:r w:rsidRPr="0043099C">
              <w:rPr>
                <w:rFonts w:eastAsia="Times New Roman" w:cs="Carlito"/>
                <w:sz w:val="22"/>
                <w:szCs w:val="22"/>
                <w:lang w:val="nl-NL" w:eastAsia="nl-NL"/>
              </w:rPr>
              <w:t>Physical</w:t>
            </w:r>
            <w:proofErr w:type="spellEnd"/>
            <w:r w:rsidRPr="0043099C">
              <w:rPr>
                <w:rFonts w:eastAsia="Times New Roman" w:cs="Carlito"/>
                <w:sz w:val="22"/>
                <w:szCs w:val="22"/>
                <w:lang w:val="nl-NL" w:eastAsia="nl-NL"/>
              </w:rPr>
              <w:t xml:space="preserve"> environment</w:t>
            </w:r>
          </w:p>
        </w:tc>
        <w:tc>
          <w:tcPr>
            <w:tcW w:w="5760" w:type="dxa"/>
            <w:hideMark/>
          </w:tcPr>
          <w:p w14:paraId="10730178" w14:textId="77777777" w:rsidR="0043099C" w:rsidRPr="00946273"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b/>
                <w:bCs/>
                <w:sz w:val="22"/>
                <w:szCs w:val="22"/>
                <w:lang w:val="nl-NL" w:eastAsia="nl-NL"/>
              </w:rPr>
            </w:pPr>
            <w:r w:rsidRPr="00946273">
              <w:rPr>
                <w:rFonts w:eastAsia="Times New Roman" w:cs="Carlito"/>
                <w:b/>
                <w:bCs/>
                <w:sz w:val="22"/>
                <w:szCs w:val="22"/>
                <w:lang w:val="nl-NL" w:eastAsia="nl-NL"/>
              </w:rPr>
              <w:t xml:space="preserve">Public green </w:t>
            </w:r>
            <w:proofErr w:type="spellStart"/>
            <w:r w:rsidRPr="00946273">
              <w:rPr>
                <w:rFonts w:eastAsia="Times New Roman" w:cs="Carlito"/>
                <w:b/>
                <w:bCs/>
                <w:sz w:val="22"/>
                <w:szCs w:val="22"/>
                <w:lang w:val="nl-NL" w:eastAsia="nl-NL"/>
              </w:rPr>
              <w:t>space</w:t>
            </w:r>
            <w:proofErr w:type="spellEnd"/>
            <w:r w:rsidRPr="00946273">
              <w:rPr>
                <w:rFonts w:eastAsia="Times New Roman" w:cs="Carlito"/>
                <w:b/>
                <w:bCs/>
                <w:sz w:val="22"/>
                <w:szCs w:val="22"/>
                <w:lang w:val="nl-NL" w:eastAsia="nl-NL"/>
              </w:rPr>
              <w:t xml:space="preserve"> (%)</w:t>
            </w:r>
          </w:p>
        </w:tc>
        <w:tc>
          <w:tcPr>
            <w:tcW w:w="1320" w:type="dxa"/>
            <w:hideMark/>
          </w:tcPr>
          <w:p w14:paraId="270C125E" w14:textId="77777777" w:rsidR="0043099C" w:rsidRPr="00946273"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b/>
                <w:bCs/>
                <w:sz w:val="22"/>
                <w:szCs w:val="22"/>
                <w:lang w:val="nl-NL" w:eastAsia="nl-NL"/>
              </w:rPr>
            </w:pPr>
            <w:r w:rsidRPr="00946273">
              <w:rPr>
                <w:rFonts w:eastAsia="Times New Roman" w:cs="Carlito"/>
                <w:b/>
                <w:bCs/>
                <w:sz w:val="22"/>
                <w:szCs w:val="22"/>
                <w:lang w:val="nl-NL" w:eastAsia="nl-NL"/>
              </w:rPr>
              <w:t>0.602</w:t>
            </w:r>
          </w:p>
        </w:tc>
      </w:tr>
      <w:tr w:rsidR="0043099C" w:rsidRPr="0043099C" w14:paraId="642A4DCF" w14:textId="77777777" w:rsidTr="0043099C">
        <w:trPr>
          <w:trHeight w:val="300"/>
        </w:trPr>
        <w:tc>
          <w:tcPr>
            <w:cnfStyle w:val="001000000000" w:firstRow="0" w:lastRow="0" w:firstColumn="1" w:lastColumn="0" w:oddVBand="0" w:evenVBand="0" w:oddHBand="0" w:evenHBand="0" w:firstRowFirstColumn="0" w:firstRowLastColumn="0" w:lastRowFirstColumn="0" w:lastRowLastColumn="0"/>
            <w:tcW w:w="3240" w:type="dxa"/>
          </w:tcPr>
          <w:p w14:paraId="6DBC0FD2" w14:textId="6F8F0C84"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62B7D8FB" w14:textId="77777777" w:rsidR="0043099C" w:rsidRPr="00946273"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i/>
                <w:iCs/>
                <w:sz w:val="22"/>
                <w:szCs w:val="22"/>
                <w:lang w:val="nl-NL" w:eastAsia="nl-NL"/>
              </w:rPr>
            </w:pPr>
            <w:r w:rsidRPr="00946273">
              <w:rPr>
                <w:rFonts w:eastAsia="Times New Roman" w:cs="Carlito"/>
                <w:i/>
                <w:iCs/>
                <w:sz w:val="22"/>
                <w:szCs w:val="22"/>
                <w:lang w:val="nl-NL" w:eastAsia="nl-NL"/>
              </w:rPr>
              <w:t xml:space="preserve">PM₁₀ </w:t>
            </w:r>
            <w:proofErr w:type="spellStart"/>
            <w:r w:rsidRPr="00946273">
              <w:rPr>
                <w:rFonts w:eastAsia="Times New Roman" w:cs="Carlito"/>
                <w:i/>
                <w:iCs/>
                <w:sz w:val="22"/>
                <w:szCs w:val="22"/>
                <w:lang w:val="nl-NL" w:eastAsia="nl-NL"/>
              </w:rPr>
              <w:t>concentration</w:t>
            </w:r>
            <w:proofErr w:type="spellEnd"/>
          </w:p>
        </w:tc>
        <w:tc>
          <w:tcPr>
            <w:tcW w:w="1320" w:type="dxa"/>
            <w:hideMark/>
          </w:tcPr>
          <w:p w14:paraId="420C1264" w14:textId="77777777" w:rsidR="0043099C" w:rsidRPr="00946273"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i/>
                <w:iCs/>
                <w:sz w:val="22"/>
                <w:szCs w:val="22"/>
                <w:lang w:val="nl-NL" w:eastAsia="nl-NL"/>
              </w:rPr>
            </w:pPr>
            <w:r w:rsidRPr="00946273">
              <w:rPr>
                <w:rFonts w:eastAsia="Times New Roman" w:cs="Carlito"/>
                <w:i/>
                <w:iCs/>
                <w:sz w:val="22"/>
                <w:szCs w:val="22"/>
                <w:lang w:val="nl-NL" w:eastAsia="nl-NL"/>
              </w:rPr>
              <w:t>0.543</w:t>
            </w:r>
          </w:p>
        </w:tc>
      </w:tr>
      <w:tr w:rsidR="0043099C" w:rsidRPr="0043099C" w14:paraId="3E900166" w14:textId="77777777" w:rsidTr="004309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0" w:type="dxa"/>
          </w:tcPr>
          <w:p w14:paraId="45F7E2FA" w14:textId="5DE01F95"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51CB766C" w14:textId="77777777"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 xml:space="preserve">NO₂ </w:t>
            </w:r>
            <w:proofErr w:type="spellStart"/>
            <w:r w:rsidRPr="0043099C">
              <w:rPr>
                <w:rFonts w:eastAsia="Times New Roman" w:cs="Carlito"/>
                <w:sz w:val="22"/>
                <w:szCs w:val="22"/>
                <w:lang w:val="nl-NL" w:eastAsia="nl-NL"/>
              </w:rPr>
              <w:t>concentration</w:t>
            </w:r>
            <w:proofErr w:type="spellEnd"/>
          </w:p>
        </w:tc>
        <w:tc>
          <w:tcPr>
            <w:tcW w:w="1320" w:type="dxa"/>
            <w:hideMark/>
          </w:tcPr>
          <w:p w14:paraId="058AF2C4" w14:textId="77777777"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0.540</w:t>
            </w:r>
          </w:p>
        </w:tc>
      </w:tr>
      <w:tr w:rsidR="0043099C" w:rsidRPr="0043099C" w14:paraId="00E09B01" w14:textId="77777777" w:rsidTr="0043099C">
        <w:trPr>
          <w:trHeight w:val="300"/>
        </w:trPr>
        <w:tc>
          <w:tcPr>
            <w:cnfStyle w:val="001000000000" w:firstRow="0" w:lastRow="0" w:firstColumn="1" w:lastColumn="0" w:oddVBand="0" w:evenVBand="0" w:oddHBand="0" w:evenHBand="0" w:firstRowFirstColumn="0" w:firstRowLastColumn="0" w:lastRowFirstColumn="0" w:lastRowLastColumn="0"/>
            <w:tcW w:w="3240" w:type="dxa"/>
          </w:tcPr>
          <w:p w14:paraId="359288BC" w14:textId="7A288C3D"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5194769A"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 xml:space="preserve">PM₂.₅ </w:t>
            </w:r>
            <w:proofErr w:type="spellStart"/>
            <w:r w:rsidRPr="0043099C">
              <w:rPr>
                <w:rFonts w:eastAsia="Times New Roman" w:cs="Carlito"/>
                <w:sz w:val="22"/>
                <w:szCs w:val="22"/>
                <w:lang w:val="nl-NL" w:eastAsia="nl-NL"/>
              </w:rPr>
              <w:t>concentration</w:t>
            </w:r>
            <w:proofErr w:type="spellEnd"/>
          </w:p>
        </w:tc>
        <w:tc>
          <w:tcPr>
            <w:tcW w:w="1320" w:type="dxa"/>
            <w:hideMark/>
          </w:tcPr>
          <w:p w14:paraId="4796D7C6"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0.527</w:t>
            </w:r>
          </w:p>
        </w:tc>
      </w:tr>
      <w:tr w:rsidR="0043099C" w:rsidRPr="0043099C" w14:paraId="2EDDD755" w14:textId="77777777" w:rsidTr="004309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0" w:type="dxa"/>
          </w:tcPr>
          <w:p w14:paraId="43A72132" w14:textId="0098FCB2"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7DB15EF7" w14:textId="77777777"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Business-area neighbourhood type (%)</w:t>
            </w:r>
          </w:p>
        </w:tc>
        <w:tc>
          <w:tcPr>
            <w:tcW w:w="1320" w:type="dxa"/>
            <w:hideMark/>
          </w:tcPr>
          <w:p w14:paraId="1895334D" w14:textId="77777777"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0.511</w:t>
            </w:r>
          </w:p>
        </w:tc>
      </w:tr>
      <w:tr w:rsidR="0043099C" w:rsidRPr="0043099C" w14:paraId="339FF693" w14:textId="77777777" w:rsidTr="0043099C">
        <w:trPr>
          <w:trHeight w:val="300"/>
        </w:trPr>
        <w:tc>
          <w:tcPr>
            <w:cnfStyle w:val="001000000000" w:firstRow="0" w:lastRow="0" w:firstColumn="1" w:lastColumn="0" w:oddVBand="0" w:evenVBand="0" w:oddHBand="0" w:evenHBand="0" w:firstRowFirstColumn="0" w:firstRowLastColumn="0" w:lastRowFirstColumn="0" w:lastRowLastColumn="0"/>
            <w:tcW w:w="3240" w:type="dxa"/>
          </w:tcPr>
          <w:p w14:paraId="0F9AA0DD" w14:textId="0822E7F3"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3A19EE9D"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proofErr w:type="spellStart"/>
            <w:r w:rsidRPr="0043099C">
              <w:rPr>
                <w:rFonts w:eastAsia="Times New Roman" w:cs="Carlito"/>
                <w:sz w:val="22"/>
                <w:szCs w:val="22"/>
                <w:lang w:val="nl-NL" w:eastAsia="nl-NL"/>
              </w:rPr>
              <w:t>Elemental</w:t>
            </w:r>
            <w:proofErr w:type="spellEnd"/>
            <w:r w:rsidRPr="0043099C">
              <w:rPr>
                <w:rFonts w:eastAsia="Times New Roman" w:cs="Carlito"/>
                <w:sz w:val="22"/>
                <w:szCs w:val="22"/>
                <w:lang w:val="nl-NL" w:eastAsia="nl-NL"/>
              </w:rPr>
              <w:t xml:space="preserve"> carbon </w:t>
            </w:r>
            <w:proofErr w:type="spellStart"/>
            <w:r w:rsidRPr="0043099C">
              <w:rPr>
                <w:rFonts w:eastAsia="Times New Roman" w:cs="Carlito"/>
                <w:sz w:val="22"/>
                <w:szCs w:val="22"/>
                <w:lang w:val="nl-NL" w:eastAsia="nl-NL"/>
              </w:rPr>
              <w:t>concentration</w:t>
            </w:r>
            <w:proofErr w:type="spellEnd"/>
          </w:p>
        </w:tc>
        <w:tc>
          <w:tcPr>
            <w:tcW w:w="1320" w:type="dxa"/>
            <w:hideMark/>
          </w:tcPr>
          <w:p w14:paraId="0FE3DCF2"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0.506</w:t>
            </w:r>
          </w:p>
        </w:tc>
      </w:tr>
      <w:tr w:rsidR="0043099C" w:rsidRPr="0043099C" w14:paraId="39B18DCD" w14:textId="77777777" w:rsidTr="004309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0" w:type="dxa"/>
          </w:tcPr>
          <w:p w14:paraId="1AC323E5" w14:textId="3E28F9FE"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4B44CE66" w14:textId="77777777"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Tree cover over water (%)</w:t>
            </w:r>
          </w:p>
        </w:tc>
        <w:tc>
          <w:tcPr>
            <w:tcW w:w="1320" w:type="dxa"/>
            <w:hideMark/>
          </w:tcPr>
          <w:p w14:paraId="29AF0077" w14:textId="77777777"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0.453</w:t>
            </w:r>
          </w:p>
        </w:tc>
      </w:tr>
      <w:tr w:rsidR="0043099C" w:rsidRPr="0043099C" w14:paraId="5421D26E" w14:textId="77777777" w:rsidTr="0043099C">
        <w:trPr>
          <w:trHeight w:val="300"/>
        </w:trPr>
        <w:tc>
          <w:tcPr>
            <w:cnfStyle w:val="001000000000" w:firstRow="0" w:lastRow="0" w:firstColumn="1" w:lastColumn="0" w:oddVBand="0" w:evenVBand="0" w:oddHBand="0" w:evenHBand="0" w:firstRowFirstColumn="0" w:firstRowLastColumn="0" w:lastRowFirstColumn="0" w:lastRowLastColumn="0"/>
            <w:tcW w:w="3240" w:type="dxa"/>
          </w:tcPr>
          <w:p w14:paraId="6B99D0A1" w14:textId="450B6AC4"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06E5A48E"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eastAsia="nl-NL"/>
              </w:rPr>
            </w:pPr>
            <w:r w:rsidRPr="0043099C">
              <w:rPr>
                <w:rFonts w:eastAsia="Times New Roman" w:cs="Carlito"/>
                <w:sz w:val="22"/>
                <w:szCs w:val="22"/>
                <w:lang w:eastAsia="nl-NL"/>
              </w:rPr>
              <w:t>Tree cover in built-up area (%)</w:t>
            </w:r>
          </w:p>
        </w:tc>
        <w:tc>
          <w:tcPr>
            <w:tcW w:w="1320" w:type="dxa"/>
            <w:hideMark/>
          </w:tcPr>
          <w:p w14:paraId="32E69D00"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0.447</w:t>
            </w:r>
          </w:p>
        </w:tc>
      </w:tr>
      <w:tr w:rsidR="0043099C" w:rsidRPr="0043099C" w14:paraId="350AC36B" w14:textId="77777777" w:rsidTr="004309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0" w:type="dxa"/>
          </w:tcPr>
          <w:p w14:paraId="3092A01A" w14:textId="620BA922"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0414CCA2" w14:textId="77777777"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Water cover (%)</w:t>
            </w:r>
          </w:p>
        </w:tc>
        <w:tc>
          <w:tcPr>
            <w:tcW w:w="1320" w:type="dxa"/>
            <w:hideMark/>
          </w:tcPr>
          <w:p w14:paraId="2CFB0565" w14:textId="77777777"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0.443</w:t>
            </w:r>
          </w:p>
        </w:tc>
      </w:tr>
      <w:tr w:rsidR="0043099C" w:rsidRPr="0043099C" w14:paraId="7D0BFFA7" w14:textId="77777777" w:rsidTr="0043099C">
        <w:trPr>
          <w:trHeight w:val="300"/>
        </w:trPr>
        <w:tc>
          <w:tcPr>
            <w:cnfStyle w:val="001000000000" w:firstRow="0" w:lastRow="0" w:firstColumn="1" w:lastColumn="0" w:oddVBand="0" w:evenVBand="0" w:oddHBand="0" w:evenHBand="0" w:firstRowFirstColumn="0" w:firstRowLastColumn="0" w:lastRowFirstColumn="0" w:lastRowLastColumn="0"/>
            <w:tcW w:w="3240" w:type="dxa"/>
          </w:tcPr>
          <w:p w14:paraId="78F79D89" w14:textId="74646593"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4E637D6A"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eastAsia="nl-NL"/>
              </w:rPr>
            </w:pPr>
            <w:r w:rsidRPr="0043099C">
              <w:rPr>
                <w:rFonts w:eastAsia="Times New Roman" w:cs="Carlito"/>
                <w:sz w:val="22"/>
                <w:szCs w:val="22"/>
                <w:lang w:eastAsia="nl-NL"/>
              </w:rPr>
              <w:t>Historic city-centre neighbourhood type (%)</w:t>
            </w:r>
          </w:p>
        </w:tc>
        <w:tc>
          <w:tcPr>
            <w:tcW w:w="1320" w:type="dxa"/>
            <w:hideMark/>
          </w:tcPr>
          <w:p w14:paraId="59CF3408"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0.432</w:t>
            </w:r>
          </w:p>
        </w:tc>
      </w:tr>
      <w:tr w:rsidR="0043099C" w:rsidRPr="0043099C" w14:paraId="799E87F3" w14:textId="77777777" w:rsidTr="004309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0" w:type="dxa"/>
            <w:hideMark/>
          </w:tcPr>
          <w:p w14:paraId="505BA752" w14:textId="77777777" w:rsidR="0043099C" w:rsidRPr="0043099C" w:rsidRDefault="0043099C" w:rsidP="0043099C">
            <w:pPr>
              <w:spacing w:line="240" w:lineRule="auto"/>
              <w:rPr>
                <w:rFonts w:eastAsia="Times New Roman" w:cs="Carlito"/>
                <w:sz w:val="22"/>
                <w:szCs w:val="22"/>
                <w:lang w:val="nl-NL" w:eastAsia="nl-NL"/>
              </w:rPr>
            </w:pPr>
            <w:proofErr w:type="spellStart"/>
            <w:r w:rsidRPr="0043099C">
              <w:rPr>
                <w:rFonts w:eastAsia="Times New Roman" w:cs="Carlito"/>
                <w:sz w:val="22"/>
                <w:szCs w:val="22"/>
                <w:lang w:val="nl-NL" w:eastAsia="nl-NL"/>
              </w:rPr>
              <w:t>Social</w:t>
            </w:r>
            <w:proofErr w:type="spellEnd"/>
            <w:r w:rsidRPr="0043099C">
              <w:rPr>
                <w:rFonts w:eastAsia="Times New Roman" w:cs="Carlito"/>
                <w:sz w:val="22"/>
                <w:szCs w:val="22"/>
                <w:lang w:val="nl-NL" w:eastAsia="nl-NL"/>
              </w:rPr>
              <w:t xml:space="preserve"> </w:t>
            </w:r>
            <w:proofErr w:type="spellStart"/>
            <w:r w:rsidRPr="0043099C">
              <w:rPr>
                <w:rFonts w:eastAsia="Times New Roman" w:cs="Carlito"/>
                <w:sz w:val="22"/>
                <w:szCs w:val="22"/>
                <w:lang w:val="nl-NL" w:eastAsia="nl-NL"/>
              </w:rPr>
              <w:t>vulnerability</w:t>
            </w:r>
            <w:proofErr w:type="spellEnd"/>
          </w:p>
        </w:tc>
        <w:tc>
          <w:tcPr>
            <w:tcW w:w="5760" w:type="dxa"/>
            <w:hideMark/>
          </w:tcPr>
          <w:p w14:paraId="672EE627" w14:textId="77777777"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sz w:val="22"/>
                <w:szCs w:val="22"/>
                <w:lang w:val="nl-NL" w:eastAsia="nl-NL"/>
              </w:rPr>
            </w:pPr>
            <w:proofErr w:type="spellStart"/>
            <w:r w:rsidRPr="0043099C">
              <w:rPr>
                <w:rFonts w:eastAsia="Times New Roman" w:cs="Carlito"/>
                <w:sz w:val="22"/>
                <w:szCs w:val="22"/>
                <w:lang w:val="nl-NL" w:eastAsia="nl-NL"/>
              </w:rPr>
              <w:t>Youth</w:t>
            </w:r>
            <w:proofErr w:type="spellEnd"/>
            <w:r w:rsidRPr="0043099C">
              <w:rPr>
                <w:rFonts w:eastAsia="Times New Roman" w:cs="Carlito"/>
                <w:sz w:val="22"/>
                <w:szCs w:val="22"/>
                <w:lang w:val="nl-NL" w:eastAsia="nl-NL"/>
              </w:rPr>
              <w:t xml:space="preserve"> care </w:t>
            </w:r>
            <w:proofErr w:type="spellStart"/>
            <w:r w:rsidRPr="0043099C">
              <w:rPr>
                <w:rFonts w:eastAsia="Times New Roman" w:cs="Carlito"/>
                <w:sz w:val="22"/>
                <w:szCs w:val="22"/>
                <w:lang w:val="nl-NL" w:eastAsia="nl-NL"/>
              </w:rPr>
              <w:t>use</w:t>
            </w:r>
            <w:proofErr w:type="spellEnd"/>
            <w:r w:rsidRPr="0043099C">
              <w:rPr>
                <w:rFonts w:eastAsia="Times New Roman" w:cs="Carlito"/>
                <w:sz w:val="22"/>
                <w:szCs w:val="22"/>
                <w:lang w:val="nl-NL" w:eastAsia="nl-NL"/>
              </w:rPr>
              <w:t xml:space="preserve"> (%)</w:t>
            </w:r>
          </w:p>
        </w:tc>
        <w:tc>
          <w:tcPr>
            <w:tcW w:w="1320" w:type="dxa"/>
            <w:hideMark/>
          </w:tcPr>
          <w:p w14:paraId="0D405F8E" w14:textId="77777777"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0.552</w:t>
            </w:r>
          </w:p>
        </w:tc>
      </w:tr>
      <w:tr w:rsidR="0043099C" w:rsidRPr="0043099C" w14:paraId="40ED8A40" w14:textId="77777777" w:rsidTr="0043099C">
        <w:trPr>
          <w:trHeight w:val="300"/>
        </w:trPr>
        <w:tc>
          <w:tcPr>
            <w:cnfStyle w:val="001000000000" w:firstRow="0" w:lastRow="0" w:firstColumn="1" w:lastColumn="0" w:oddVBand="0" w:evenVBand="0" w:oddHBand="0" w:evenHBand="0" w:firstRowFirstColumn="0" w:firstRowLastColumn="0" w:lastRowFirstColumn="0" w:lastRowLastColumn="0"/>
            <w:tcW w:w="3240" w:type="dxa"/>
          </w:tcPr>
          <w:p w14:paraId="51D26C6A" w14:textId="4A99ABA4"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1095F128" w14:textId="77777777" w:rsidR="0043099C" w:rsidRPr="00946273"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b/>
                <w:bCs/>
                <w:sz w:val="22"/>
                <w:szCs w:val="22"/>
                <w:lang w:val="nl-NL" w:eastAsia="nl-NL"/>
              </w:rPr>
            </w:pPr>
            <w:r w:rsidRPr="00946273">
              <w:rPr>
                <w:rFonts w:eastAsia="Times New Roman" w:cs="Carlito"/>
                <w:b/>
                <w:bCs/>
                <w:sz w:val="22"/>
                <w:szCs w:val="22"/>
                <w:lang w:val="nl-NL" w:eastAsia="nl-NL"/>
              </w:rPr>
              <w:t xml:space="preserve">Welfare benefit </w:t>
            </w:r>
            <w:proofErr w:type="spellStart"/>
            <w:r w:rsidRPr="00946273">
              <w:rPr>
                <w:rFonts w:eastAsia="Times New Roman" w:cs="Carlito"/>
                <w:b/>
                <w:bCs/>
                <w:sz w:val="22"/>
                <w:szCs w:val="22"/>
                <w:lang w:val="nl-NL" w:eastAsia="nl-NL"/>
              </w:rPr>
              <w:t>use</w:t>
            </w:r>
            <w:proofErr w:type="spellEnd"/>
            <w:r w:rsidRPr="00946273">
              <w:rPr>
                <w:rFonts w:eastAsia="Times New Roman" w:cs="Carlito"/>
                <w:b/>
                <w:bCs/>
                <w:sz w:val="22"/>
                <w:szCs w:val="22"/>
                <w:lang w:val="nl-NL" w:eastAsia="nl-NL"/>
              </w:rPr>
              <w:t xml:space="preserve"> (%)</w:t>
            </w:r>
          </w:p>
        </w:tc>
        <w:tc>
          <w:tcPr>
            <w:tcW w:w="1320" w:type="dxa"/>
            <w:hideMark/>
          </w:tcPr>
          <w:p w14:paraId="63514C6B" w14:textId="77777777" w:rsidR="0043099C" w:rsidRPr="00946273"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b/>
                <w:bCs/>
                <w:sz w:val="22"/>
                <w:szCs w:val="22"/>
                <w:lang w:val="nl-NL" w:eastAsia="nl-NL"/>
              </w:rPr>
            </w:pPr>
            <w:r w:rsidRPr="00946273">
              <w:rPr>
                <w:rFonts w:eastAsia="Times New Roman" w:cs="Carlito"/>
                <w:b/>
                <w:bCs/>
                <w:sz w:val="22"/>
                <w:szCs w:val="22"/>
                <w:lang w:val="nl-NL" w:eastAsia="nl-NL"/>
              </w:rPr>
              <w:t>0.525</w:t>
            </w:r>
          </w:p>
        </w:tc>
      </w:tr>
      <w:tr w:rsidR="0043099C" w:rsidRPr="0043099C" w14:paraId="6EB869FA" w14:textId="77777777" w:rsidTr="004309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0" w:type="dxa"/>
          </w:tcPr>
          <w:p w14:paraId="73DD89DF" w14:textId="045A9A82"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14FF1AF0" w14:textId="77777777" w:rsidR="0043099C" w:rsidRPr="00946273"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i/>
                <w:iCs/>
                <w:sz w:val="22"/>
                <w:szCs w:val="22"/>
                <w:lang w:val="nl-NL" w:eastAsia="nl-NL"/>
              </w:rPr>
            </w:pPr>
            <w:proofErr w:type="spellStart"/>
            <w:r w:rsidRPr="00946273">
              <w:rPr>
                <w:rFonts w:eastAsia="Times New Roman" w:cs="Carlito"/>
                <w:i/>
                <w:iCs/>
                <w:sz w:val="22"/>
                <w:szCs w:val="22"/>
                <w:lang w:val="nl-NL" w:eastAsia="nl-NL"/>
              </w:rPr>
              <w:t>Victim</w:t>
            </w:r>
            <w:proofErr w:type="spellEnd"/>
            <w:r w:rsidRPr="00946273">
              <w:rPr>
                <w:rFonts w:eastAsia="Times New Roman" w:cs="Carlito"/>
                <w:i/>
                <w:iCs/>
                <w:sz w:val="22"/>
                <w:szCs w:val="22"/>
                <w:lang w:val="nl-NL" w:eastAsia="nl-NL"/>
              </w:rPr>
              <w:t xml:space="preserve"> support clients (%)</w:t>
            </w:r>
          </w:p>
        </w:tc>
        <w:tc>
          <w:tcPr>
            <w:tcW w:w="1320" w:type="dxa"/>
            <w:hideMark/>
          </w:tcPr>
          <w:p w14:paraId="19B92475" w14:textId="77777777" w:rsidR="0043099C" w:rsidRPr="00946273"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i/>
                <w:iCs/>
                <w:sz w:val="22"/>
                <w:szCs w:val="22"/>
                <w:lang w:val="nl-NL" w:eastAsia="nl-NL"/>
              </w:rPr>
            </w:pPr>
            <w:r w:rsidRPr="00946273">
              <w:rPr>
                <w:rFonts w:eastAsia="Times New Roman" w:cs="Carlito"/>
                <w:i/>
                <w:iCs/>
                <w:sz w:val="22"/>
                <w:szCs w:val="22"/>
                <w:lang w:val="nl-NL" w:eastAsia="nl-NL"/>
              </w:rPr>
              <w:t>0.524</w:t>
            </w:r>
          </w:p>
        </w:tc>
      </w:tr>
      <w:tr w:rsidR="0043099C" w:rsidRPr="0043099C" w14:paraId="1C25EE8D" w14:textId="77777777" w:rsidTr="0043099C">
        <w:trPr>
          <w:trHeight w:val="300"/>
        </w:trPr>
        <w:tc>
          <w:tcPr>
            <w:cnfStyle w:val="001000000000" w:firstRow="0" w:lastRow="0" w:firstColumn="1" w:lastColumn="0" w:oddVBand="0" w:evenVBand="0" w:oddHBand="0" w:evenHBand="0" w:firstRowFirstColumn="0" w:firstRowLastColumn="0" w:lastRowFirstColumn="0" w:lastRowLastColumn="0"/>
            <w:tcW w:w="3240" w:type="dxa"/>
          </w:tcPr>
          <w:p w14:paraId="33C694FB" w14:textId="22E61E3B"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644E3015"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 xml:space="preserve">Long-term care </w:t>
            </w:r>
            <w:proofErr w:type="spellStart"/>
            <w:r w:rsidRPr="0043099C">
              <w:rPr>
                <w:rFonts w:eastAsia="Times New Roman" w:cs="Carlito"/>
                <w:sz w:val="22"/>
                <w:szCs w:val="22"/>
                <w:lang w:val="nl-NL" w:eastAsia="nl-NL"/>
              </w:rPr>
              <w:t>use</w:t>
            </w:r>
            <w:proofErr w:type="spellEnd"/>
            <w:r w:rsidRPr="0043099C">
              <w:rPr>
                <w:rFonts w:eastAsia="Times New Roman" w:cs="Carlito"/>
                <w:sz w:val="22"/>
                <w:szCs w:val="22"/>
                <w:lang w:val="nl-NL" w:eastAsia="nl-NL"/>
              </w:rPr>
              <w:t xml:space="preserve"> (%)</w:t>
            </w:r>
          </w:p>
        </w:tc>
        <w:tc>
          <w:tcPr>
            <w:tcW w:w="1320" w:type="dxa"/>
            <w:hideMark/>
          </w:tcPr>
          <w:p w14:paraId="269779BC"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0.453</w:t>
            </w:r>
          </w:p>
        </w:tc>
      </w:tr>
      <w:tr w:rsidR="0043099C" w:rsidRPr="0043099C" w14:paraId="47B6F527" w14:textId="77777777" w:rsidTr="004309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0" w:type="dxa"/>
          </w:tcPr>
          <w:p w14:paraId="763D551C" w14:textId="71228F54"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29F714B9" w14:textId="77777777"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 xml:space="preserve">Sickness benefit </w:t>
            </w:r>
            <w:proofErr w:type="spellStart"/>
            <w:r w:rsidRPr="0043099C">
              <w:rPr>
                <w:rFonts w:eastAsia="Times New Roman" w:cs="Carlito"/>
                <w:sz w:val="22"/>
                <w:szCs w:val="22"/>
                <w:lang w:val="nl-NL" w:eastAsia="nl-NL"/>
              </w:rPr>
              <w:t>use</w:t>
            </w:r>
            <w:proofErr w:type="spellEnd"/>
            <w:r w:rsidRPr="0043099C">
              <w:rPr>
                <w:rFonts w:eastAsia="Times New Roman" w:cs="Carlito"/>
                <w:sz w:val="22"/>
                <w:szCs w:val="22"/>
                <w:lang w:val="nl-NL" w:eastAsia="nl-NL"/>
              </w:rPr>
              <w:t xml:space="preserve"> (%)</w:t>
            </w:r>
          </w:p>
        </w:tc>
        <w:tc>
          <w:tcPr>
            <w:tcW w:w="1320" w:type="dxa"/>
            <w:hideMark/>
          </w:tcPr>
          <w:p w14:paraId="06E2D94C" w14:textId="77777777"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0.446</w:t>
            </w:r>
          </w:p>
        </w:tc>
      </w:tr>
      <w:tr w:rsidR="0043099C" w:rsidRPr="0043099C" w14:paraId="056DB250" w14:textId="77777777" w:rsidTr="0043099C">
        <w:trPr>
          <w:trHeight w:val="300"/>
        </w:trPr>
        <w:tc>
          <w:tcPr>
            <w:cnfStyle w:val="001000000000" w:firstRow="0" w:lastRow="0" w:firstColumn="1" w:lastColumn="0" w:oddVBand="0" w:evenVBand="0" w:oddHBand="0" w:evenHBand="0" w:firstRowFirstColumn="0" w:firstRowLastColumn="0" w:lastRowFirstColumn="0" w:lastRowLastColumn="0"/>
            <w:tcW w:w="3240" w:type="dxa"/>
          </w:tcPr>
          <w:p w14:paraId="50E7AA04" w14:textId="55E177CF"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627234EA"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 xml:space="preserve">Pension benefit </w:t>
            </w:r>
            <w:proofErr w:type="spellStart"/>
            <w:r w:rsidRPr="0043099C">
              <w:rPr>
                <w:rFonts w:eastAsia="Times New Roman" w:cs="Carlito"/>
                <w:sz w:val="22"/>
                <w:szCs w:val="22"/>
                <w:lang w:val="nl-NL" w:eastAsia="nl-NL"/>
              </w:rPr>
              <w:t>use</w:t>
            </w:r>
            <w:proofErr w:type="spellEnd"/>
            <w:r w:rsidRPr="0043099C">
              <w:rPr>
                <w:rFonts w:eastAsia="Times New Roman" w:cs="Carlito"/>
                <w:sz w:val="22"/>
                <w:szCs w:val="22"/>
                <w:lang w:val="nl-NL" w:eastAsia="nl-NL"/>
              </w:rPr>
              <w:t xml:space="preserve"> (%)</w:t>
            </w:r>
          </w:p>
        </w:tc>
        <w:tc>
          <w:tcPr>
            <w:tcW w:w="1320" w:type="dxa"/>
            <w:hideMark/>
          </w:tcPr>
          <w:p w14:paraId="5264F090"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0.436</w:t>
            </w:r>
          </w:p>
        </w:tc>
      </w:tr>
      <w:tr w:rsidR="0043099C" w:rsidRPr="0043099C" w14:paraId="20D66BCD" w14:textId="77777777" w:rsidTr="004309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0" w:type="dxa"/>
          </w:tcPr>
          <w:p w14:paraId="5C5E4D0D" w14:textId="45BE286D"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28BEC916" w14:textId="77777777"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sz w:val="22"/>
                <w:szCs w:val="22"/>
                <w:lang w:val="nl-NL" w:eastAsia="nl-NL"/>
              </w:rPr>
            </w:pPr>
            <w:proofErr w:type="spellStart"/>
            <w:r w:rsidRPr="0043099C">
              <w:rPr>
                <w:rFonts w:eastAsia="Times New Roman" w:cs="Carlito"/>
                <w:sz w:val="22"/>
                <w:szCs w:val="22"/>
                <w:lang w:val="nl-NL" w:eastAsia="nl-NL"/>
              </w:rPr>
              <w:t>Disability</w:t>
            </w:r>
            <w:proofErr w:type="spellEnd"/>
            <w:r w:rsidRPr="0043099C">
              <w:rPr>
                <w:rFonts w:eastAsia="Times New Roman" w:cs="Carlito"/>
                <w:sz w:val="22"/>
                <w:szCs w:val="22"/>
                <w:lang w:val="nl-NL" w:eastAsia="nl-NL"/>
              </w:rPr>
              <w:t xml:space="preserve"> benefit </w:t>
            </w:r>
            <w:proofErr w:type="spellStart"/>
            <w:r w:rsidRPr="0043099C">
              <w:rPr>
                <w:rFonts w:eastAsia="Times New Roman" w:cs="Carlito"/>
                <w:sz w:val="22"/>
                <w:szCs w:val="22"/>
                <w:lang w:val="nl-NL" w:eastAsia="nl-NL"/>
              </w:rPr>
              <w:t>recipients</w:t>
            </w:r>
            <w:proofErr w:type="spellEnd"/>
            <w:r w:rsidRPr="0043099C">
              <w:rPr>
                <w:rFonts w:eastAsia="Times New Roman" w:cs="Carlito"/>
                <w:sz w:val="22"/>
                <w:szCs w:val="22"/>
                <w:lang w:val="nl-NL" w:eastAsia="nl-NL"/>
              </w:rPr>
              <w:t xml:space="preserve"> (%)</w:t>
            </w:r>
          </w:p>
        </w:tc>
        <w:tc>
          <w:tcPr>
            <w:tcW w:w="1320" w:type="dxa"/>
            <w:hideMark/>
          </w:tcPr>
          <w:p w14:paraId="3A3510E8" w14:textId="77777777"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0.414</w:t>
            </w:r>
          </w:p>
        </w:tc>
      </w:tr>
      <w:tr w:rsidR="0043099C" w:rsidRPr="0043099C" w14:paraId="23989A92" w14:textId="77777777" w:rsidTr="0043099C">
        <w:trPr>
          <w:trHeight w:val="300"/>
        </w:trPr>
        <w:tc>
          <w:tcPr>
            <w:cnfStyle w:val="001000000000" w:firstRow="0" w:lastRow="0" w:firstColumn="1" w:lastColumn="0" w:oddVBand="0" w:evenVBand="0" w:oddHBand="0" w:evenHBand="0" w:firstRowFirstColumn="0" w:firstRowLastColumn="0" w:lastRowFirstColumn="0" w:lastRowLastColumn="0"/>
            <w:tcW w:w="3240" w:type="dxa"/>
          </w:tcPr>
          <w:p w14:paraId="5CF250F1" w14:textId="2B21AA7A"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5718139A"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proofErr w:type="spellStart"/>
            <w:r w:rsidRPr="0043099C">
              <w:rPr>
                <w:rFonts w:eastAsia="Times New Roman" w:cs="Carlito"/>
                <w:sz w:val="22"/>
                <w:szCs w:val="22"/>
                <w:lang w:val="nl-NL" w:eastAsia="nl-NL"/>
              </w:rPr>
              <w:t>Other</w:t>
            </w:r>
            <w:proofErr w:type="spellEnd"/>
            <w:r w:rsidRPr="0043099C">
              <w:rPr>
                <w:rFonts w:eastAsia="Times New Roman" w:cs="Carlito"/>
                <w:sz w:val="22"/>
                <w:szCs w:val="22"/>
                <w:lang w:val="nl-NL" w:eastAsia="nl-NL"/>
              </w:rPr>
              <w:t xml:space="preserve"> </w:t>
            </w:r>
            <w:proofErr w:type="spellStart"/>
            <w:r w:rsidRPr="0043099C">
              <w:rPr>
                <w:rFonts w:eastAsia="Times New Roman" w:cs="Carlito"/>
                <w:sz w:val="22"/>
                <w:szCs w:val="22"/>
                <w:lang w:val="nl-NL" w:eastAsia="nl-NL"/>
              </w:rPr>
              <w:t>social</w:t>
            </w:r>
            <w:proofErr w:type="spellEnd"/>
            <w:r w:rsidRPr="0043099C">
              <w:rPr>
                <w:rFonts w:eastAsia="Times New Roman" w:cs="Carlito"/>
                <w:sz w:val="22"/>
                <w:szCs w:val="22"/>
                <w:lang w:val="nl-NL" w:eastAsia="nl-NL"/>
              </w:rPr>
              <w:t xml:space="preserve"> benefit </w:t>
            </w:r>
            <w:proofErr w:type="spellStart"/>
            <w:r w:rsidRPr="0043099C">
              <w:rPr>
                <w:rFonts w:eastAsia="Times New Roman" w:cs="Carlito"/>
                <w:sz w:val="22"/>
                <w:szCs w:val="22"/>
                <w:lang w:val="nl-NL" w:eastAsia="nl-NL"/>
              </w:rPr>
              <w:t>use</w:t>
            </w:r>
            <w:proofErr w:type="spellEnd"/>
            <w:r w:rsidRPr="0043099C">
              <w:rPr>
                <w:rFonts w:eastAsia="Times New Roman" w:cs="Carlito"/>
                <w:sz w:val="22"/>
                <w:szCs w:val="22"/>
                <w:lang w:val="nl-NL" w:eastAsia="nl-NL"/>
              </w:rPr>
              <w:t xml:space="preserve"> (%)</w:t>
            </w:r>
          </w:p>
        </w:tc>
        <w:tc>
          <w:tcPr>
            <w:tcW w:w="1320" w:type="dxa"/>
            <w:hideMark/>
          </w:tcPr>
          <w:p w14:paraId="51B4E3EB"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0.367</w:t>
            </w:r>
          </w:p>
        </w:tc>
      </w:tr>
      <w:tr w:rsidR="0043099C" w:rsidRPr="0043099C" w14:paraId="18575A31" w14:textId="77777777" w:rsidTr="004309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40" w:type="dxa"/>
          </w:tcPr>
          <w:p w14:paraId="306E919B" w14:textId="4595CBBC"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1CD4B47D" w14:textId="77777777"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 xml:space="preserve">WMO </w:t>
            </w:r>
            <w:proofErr w:type="spellStart"/>
            <w:r w:rsidRPr="0043099C">
              <w:rPr>
                <w:rFonts w:eastAsia="Times New Roman" w:cs="Carlito"/>
                <w:sz w:val="22"/>
                <w:szCs w:val="22"/>
                <w:lang w:val="nl-NL" w:eastAsia="nl-NL"/>
              </w:rPr>
              <w:t>use</w:t>
            </w:r>
            <w:proofErr w:type="spellEnd"/>
            <w:r w:rsidRPr="0043099C">
              <w:rPr>
                <w:rFonts w:eastAsia="Times New Roman" w:cs="Carlito"/>
                <w:sz w:val="22"/>
                <w:szCs w:val="22"/>
                <w:lang w:val="nl-NL" w:eastAsia="nl-NL"/>
              </w:rPr>
              <w:t xml:space="preserve"> (%)</w:t>
            </w:r>
          </w:p>
        </w:tc>
        <w:tc>
          <w:tcPr>
            <w:tcW w:w="1320" w:type="dxa"/>
            <w:hideMark/>
          </w:tcPr>
          <w:p w14:paraId="271CD656" w14:textId="77777777" w:rsidR="0043099C" w:rsidRPr="0043099C" w:rsidRDefault="0043099C" w:rsidP="0043099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0.344</w:t>
            </w:r>
          </w:p>
        </w:tc>
      </w:tr>
      <w:tr w:rsidR="0043099C" w:rsidRPr="0043099C" w14:paraId="3993EADB" w14:textId="77777777" w:rsidTr="0043099C">
        <w:trPr>
          <w:trHeight w:val="300"/>
        </w:trPr>
        <w:tc>
          <w:tcPr>
            <w:cnfStyle w:val="001000000000" w:firstRow="0" w:lastRow="0" w:firstColumn="1" w:lastColumn="0" w:oddVBand="0" w:evenVBand="0" w:oddHBand="0" w:evenHBand="0" w:firstRowFirstColumn="0" w:firstRowLastColumn="0" w:lastRowFirstColumn="0" w:lastRowLastColumn="0"/>
            <w:tcW w:w="3240" w:type="dxa"/>
          </w:tcPr>
          <w:p w14:paraId="6A2BBF13" w14:textId="1EB5B4BB" w:rsidR="0043099C" w:rsidRPr="0043099C" w:rsidRDefault="0043099C" w:rsidP="0043099C">
            <w:pPr>
              <w:spacing w:line="240" w:lineRule="auto"/>
              <w:rPr>
                <w:rFonts w:eastAsia="Times New Roman" w:cs="Carlito"/>
                <w:sz w:val="22"/>
                <w:szCs w:val="22"/>
                <w:lang w:val="nl-NL" w:eastAsia="nl-NL"/>
              </w:rPr>
            </w:pPr>
          </w:p>
        </w:tc>
        <w:tc>
          <w:tcPr>
            <w:tcW w:w="5760" w:type="dxa"/>
            <w:hideMark/>
          </w:tcPr>
          <w:p w14:paraId="2B4E1B5D"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proofErr w:type="spellStart"/>
            <w:r w:rsidRPr="0043099C">
              <w:rPr>
                <w:rFonts w:eastAsia="Times New Roman" w:cs="Carlito"/>
                <w:sz w:val="22"/>
                <w:szCs w:val="22"/>
                <w:lang w:val="nl-NL" w:eastAsia="nl-NL"/>
              </w:rPr>
              <w:t>Social</w:t>
            </w:r>
            <w:proofErr w:type="spellEnd"/>
            <w:r w:rsidRPr="0043099C">
              <w:rPr>
                <w:rFonts w:eastAsia="Times New Roman" w:cs="Carlito"/>
                <w:sz w:val="22"/>
                <w:szCs w:val="22"/>
                <w:lang w:val="nl-NL" w:eastAsia="nl-NL"/>
              </w:rPr>
              <w:t xml:space="preserve"> assistance benefit </w:t>
            </w:r>
            <w:proofErr w:type="spellStart"/>
            <w:r w:rsidRPr="0043099C">
              <w:rPr>
                <w:rFonts w:eastAsia="Times New Roman" w:cs="Carlito"/>
                <w:sz w:val="22"/>
                <w:szCs w:val="22"/>
                <w:lang w:val="nl-NL" w:eastAsia="nl-NL"/>
              </w:rPr>
              <w:t>recipients</w:t>
            </w:r>
            <w:proofErr w:type="spellEnd"/>
            <w:r w:rsidRPr="0043099C">
              <w:rPr>
                <w:rFonts w:eastAsia="Times New Roman" w:cs="Carlito"/>
                <w:sz w:val="22"/>
                <w:szCs w:val="22"/>
                <w:lang w:val="nl-NL" w:eastAsia="nl-NL"/>
              </w:rPr>
              <w:t xml:space="preserve"> (%)</w:t>
            </w:r>
          </w:p>
        </w:tc>
        <w:tc>
          <w:tcPr>
            <w:tcW w:w="1320" w:type="dxa"/>
            <w:hideMark/>
          </w:tcPr>
          <w:p w14:paraId="6E7C81FE" w14:textId="77777777" w:rsidR="0043099C" w:rsidRPr="0043099C" w:rsidRDefault="0043099C" w:rsidP="0043099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Carlito"/>
                <w:sz w:val="22"/>
                <w:szCs w:val="22"/>
                <w:lang w:val="nl-NL" w:eastAsia="nl-NL"/>
              </w:rPr>
            </w:pPr>
            <w:r w:rsidRPr="0043099C">
              <w:rPr>
                <w:rFonts w:eastAsia="Times New Roman" w:cs="Carlito"/>
                <w:sz w:val="22"/>
                <w:szCs w:val="22"/>
                <w:lang w:val="nl-NL" w:eastAsia="nl-NL"/>
              </w:rPr>
              <w:t>0.308</w:t>
            </w:r>
          </w:p>
        </w:tc>
      </w:tr>
    </w:tbl>
    <w:p w14:paraId="6A22541B" w14:textId="2EBCF3AF" w:rsidR="00F27893" w:rsidRPr="005D04A5" w:rsidRDefault="005D04A5" w:rsidP="009666C3">
      <w:pPr>
        <w:rPr>
          <w:rFonts w:ascii="Aptos" w:eastAsia="Aptos" w:hAnsi="Aptos" w:cs="Aptos"/>
          <w:sz w:val="20"/>
          <w:szCs w:val="20"/>
        </w:rPr>
      </w:pPr>
      <w:r w:rsidRPr="005D04A5">
        <w:rPr>
          <w:rFonts w:ascii="Aptos" w:eastAsia="Aptos" w:hAnsi="Aptos" w:cs="Aptos"/>
          <w:b/>
          <w:bCs/>
          <w:sz w:val="20"/>
          <w:szCs w:val="20"/>
        </w:rPr>
        <w:t xml:space="preserve">Table </w:t>
      </w:r>
      <w:r>
        <w:rPr>
          <w:rFonts w:ascii="Aptos" w:eastAsia="Aptos" w:hAnsi="Aptos" w:cs="Aptos"/>
          <w:b/>
          <w:bCs/>
          <w:sz w:val="20"/>
          <w:szCs w:val="20"/>
        </w:rPr>
        <w:t>C1</w:t>
      </w:r>
      <w:r w:rsidRPr="005D04A5">
        <w:rPr>
          <w:rFonts w:ascii="Aptos" w:eastAsia="Aptos" w:hAnsi="Aptos" w:cs="Aptos"/>
          <w:b/>
          <w:bCs/>
          <w:sz w:val="20"/>
          <w:szCs w:val="20"/>
        </w:rPr>
        <w:t xml:space="preserve">. </w:t>
      </w:r>
      <w:r w:rsidR="00AC5D46" w:rsidRPr="00AC5D46">
        <w:rPr>
          <w:rFonts w:ascii="Aptos" w:eastAsia="Aptos" w:hAnsi="Aptos" w:cs="Aptos"/>
          <w:sz w:val="20"/>
          <w:szCs w:val="20"/>
        </w:rPr>
        <w:t>Intraclass correlation coefficients (ICCs) for up to ten of the highest-ranking candidate contextual variables within each domain. Bold indicates the variable selected for the primary analysis and italics indicate the substitute variable used in sensitivity analyses. Variable selection was based on ICC in combination with theoretical relevance, interpretability, and comparability with the mobility data.</w:t>
      </w:r>
    </w:p>
    <w:p w14:paraId="44CD4EB2" w14:textId="153A08F3" w:rsidR="009666C3" w:rsidRPr="009666C3" w:rsidRDefault="009666C3" w:rsidP="009666C3">
      <w:pPr>
        <w:pStyle w:val="Kop2"/>
        <w:rPr>
          <w:lang w:val="en-GB"/>
        </w:rPr>
      </w:pPr>
      <w:r w:rsidRPr="009666C3">
        <w:rPr>
          <w:lang w:val="en-GB"/>
        </w:rPr>
        <w:t xml:space="preserve">Appendix </w:t>
      </w:r>
      <w:r w:rsidR="00AC5D46">
        <w:rPr>
          <w:lang w:val="en-GB"/>
        </w:rPr>
        <w:t>D</w:t>
      </w:r>
      <w:r w:rsidRPr="009666C3">
        <w:rPr>
          <w:lang w:val="en-GB"/>
        </w:rPr>
        <w:t>: Full stepwise OLS model selection for outgoing mobility distance</w:t>
      </w:r>
    </w:p>
    <w:p w14:paraId="1350CDBF" w14:textId="5F9EE751" w:rsidR="009666C3" w:rsidRDefault="009666C3" w:rsidP="009666C3">
      <w:pPr>
        <w:spacing w:before="240" w:after="240"/>
      </w:pPr>
      <w:r w:rsidRPr="386D3340">
        <w:rPr>
          <w:rFonts w:ascii="Aptos" w:eastAsia="Aptos" w:hAnsi="Aptos" w:cs="Aptos"/>
        </w:rPr>
        <w:t xml:space="preserve">The primary adjustment set for the neighbourhood-level residual analyses was selected using a stepwise OLS procedure. Contextual domains were first ranked according to their explanatory power for outgoing weighted mean mobility distance in domain-specific models. Domains were then added cumulatively in this order, and changes in adjusted R² were used to assess whether each additional domain improved model fit. The full stepwise inclusion process is shown in Table </w:t>
      </w:r>
      <w:r w:rsidR="00AC5D46">
        <w:rPr>
          <w:rFonts w:ascii="Aptos" w:eastAsia="Aptos" w:hAnsi="Aptos" w:cs="Aptos"/>
        </w:rPr>
        <w:t>D</w:t>
      </w:r>
      <w:r w:rsidR="00963B9D">
        <w:rPr>
          <w:rFonts w:ascii="Aptos" w:eastAsia="Aptos" w:hAnsi="Aptos" w:cs="Aptos"/>
        </w:rPr>
        <w:t>.</w:t>
      </w:r>
      <w:r w:rsidRPr="386D3340">
        <w:rPr>
          <w:rFonts w:ascii="Aptos" w:eastAsia="Aptos" w:hAnsi="Aptos" w:cs="Aptos"/>
        </w:rPr>
        <w:t>1.</w:t>
      </w:r>
    </w:p>
    <w:p w14:paraId="1DF1CC04" w14:textId="77777777" w:rsidR="009666C3" w:rsidRDefault="009666C3" w:rsidP="009666C3">
      <w:pPr>
        <w:spacing w:before="240" w:after="240"/>
      </w:pPr>
      <w:r w:rsidRPr="386D3340">
        <w:rPr>
          <w:rFonts w:ascii="Aptos" w:eastAsia="Aptos" w:hAnsi="Aptos" w:cs="Aptos"/>
        </w:rPr>
        <w:t xml:space="preserve">Because mobility was measured at the Mezuro level, the stepwise OLS procedure was used as a pragmatic variable-selection strategy to identify contextual domains that </w:t>
      </w:r>
      <w:r w:rsidRPr="386D3340">
        <w:rPr>
          <w:rFonts w:ascii="Aptos" w:eastAsia="Aptos" w:hAnsi="Aptos" w:cs="Aptos"/>
        </w:rPr>
        <w:lastRenderedPageBreak/>
        <w:t>explained regional mobility patterns. The procedure was not intended as a causal model of mobility.</w:t>
      </w:r>
    </w:p>
    <w:tbl>
      <w:tblPr>
        <w:tblStyle w:val="Onopgemaaktetabel2"/>
        <w:tblW w:w="0" w:type="auto"/>
        <w:tblLook w:val="04A0" w:firstRow="1" w:lastRow="0" w:firstColumn="1" w:lastColumn="0" w:noHBand="0" w:noVBand="1"/>
      </w:tblPr>
      <w:tblGrid>
        <w:gridCol w:w="1495"/>
        <w:gridCol w:w="1513"/>
        <w:gridCol w:w="1506"/>
        <w:gridCol w:w="1506"/>
        <w:gridCol w:w="1500"/>
        <w:gridCol w:w="1506"/>
      </w:tblGrid>
      <w:tr w:rsidR="009666C3" w14:paraId="564E7361"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15" w:type="dxa"/>
          </w:tcPr>
          <w:p w14:paraId="602C6EB2" w14:textId="77777777" w:rsidR="009666C3" w:rsidRDefault="009666C3">
            <w:pPr>
              <w:rPr>
                <w:rFonts w:ascii="Aptos" w:eastAsia="Aptos" w:hAnsi="Aptos" w:cs="Aptos"/>
                <w:sz w:val="22"/>
                <w:szCs w:val="22"/>
              </w:rPr>
            </w:pPr>
            <w:r w:rsidRPr="386D3340">
              <w:rPr>
                <w:rFonts w:ascii="Aptos" w:eastAsia="Aptos" w:hAnsi="Aptos" w:cs="Aptos"/>
                <w:sz w:val="22"/>
                <w:szCs w:val="22"/>
              </w:rPr>
              <w:t>Step</w:t>
            </w:r>
          </w:p>
        </w:tc>
        <w:tc>
          <w:tcPr>
            <w:tcW w:w="1515" w:type="dxa"/>
          </w:tcPr>
          <w:p w14:paraId="239F9A2D" w14:textId="77777777" w:rsidR="009666C3" w:rsidRDefault="009666C3">
            <w:pPr>
              <w:cnfStyle w:val="100000000000" w:firstRow="1" w:lastRow="0" w:firstColumn="0" w:lastColumn="0" w:oddVBand="0" w:evenVBand="0" w:oddHBand="0" w:evenHBand="0" w:firstRowFirstColumn="0" w:firstRowLastColumn="0" w:lastRowFirstColumn="0" w:lastRowLastColumn="0"/>
              <w:rPr>
                <w:rFonts w:ascii="Aptos" w:eastAsia="Aptos" w:hAnsi="Aptos" w:cs="Aptos"/>
                <w:b w:val="0"/>
                <w:bCs w:val="0"/>
                <w:sz w:val="22"/>
                <w:szCs w:val="22"/>
              </w:rPr>
            </w:pPr>
            <w:r w:rsidRPr="386D3340">
              <w:rPr>
                <w:rFonts w:ascii="Aptos" w:eastAsia="Aptos" w:hAnsi="Aptos" w:cs="Aptos"/>
                <w:sz w:val="22"/>
                <w:szCs w:val="22"/>
              </w:rPr>
              <w:t>Included domains</w:t>
            </w:r>
          </w:p>
        </w:tc>
        <w:tc>
          <w:tcPr>
            <w:tcW w:w="1515" w:type="dxa"/>
          </w:tcPr>
          <w:p w14:paraId="3CEA7F53" w14:textId="77777777" w:rsidR="009666C3" w:rsidRDefault="009666C3">
            <w:pPr>
              <w:cnfStyle w:val="100000000000" w:firstRow="1" w:lastRow="0" w:firstColumn="0" w:lastColumn="0" w:oddVBand="0" w:evenVBand="0" w:oddHBand="0" w:evenHBand="0" w:firstRowFirstColumn="0" w:firstRowLastColumn="0" w:lastRowFirstColumn="0" w:lastRowLastColumn="0"/>
              <w:rPr>
                <w:rFonts w:ascii="Aptos" w:eastAsia="Aptos" w:hAnsi="Aptos" w:cs="Aptos"/>
                <w:b w:val="0"/>
                <w:bCs w:val="0"/>
                <w:sz w:val="22"/>
                <w:szCs w:val="22"/>
              </w:rPr>
            </w:pPr>
            <w:r w:rsidRPr="386D3340">
              <w:rPr>
                <w:rFonts w:ascii="Aptos" w:eastAsia="Aptos" w:hAnsi="Aptos" w:cs="Aptos"/>
                <w:sz w:val="22"/>
                <w:szCs w:val="22"/>
              </w:rPr>
              <w:t>Adjusted R²</w:t>
            </w:r>
          </w:p>
        </w:tc>
        <w:tc>
          <w:tcPr>
            <w:tcW w:w="1515" w:type="dxa"/>
          </w:tcPr>
          <w:p w14:paraId="0B2357DD" w14:textId="77777777" w:rsidR="009666C3" w:rsidRDefault="009666C3">
            <w:pPr>
              <w:cnfStyle w:val="100000000000" w:firstRow="1" w:lastRow="0" w:firstColumn="0" w:lastColumn="0" w:oddVBand="0" w:evenVBand="0" w:oddHBand="0" w:evenHBand="0" w:firstRowFirstColumn="0" w:firstRowLastColumn="0" w:lastRowFirstColumn="0" w:lastRowLastColumn="0"/>
              <w:rPr>
                <w:rFonts w:ascii="Aptos" w:eastAsia="Aptos" w:hAnsi="Aptos" w:cs="Aptos"/>
                <w:b w:val="0"/>
                <w:bCs w:val="0"/>
                <w:sz w:val="22"/>
                <w:szCs w:val="22"/>
              </w:rPr>
            </w:pPr>
            <w:r w:rsidRPr="386D3340">
              <w:rPr>
                <w:rFonts w:ascii="Aptos" w:eastAsia="Aptos" w:hAnsi="Aptos" w:cs="Aptos"/>
                <w:sz w:val="22"/>
                <w:szCs w:val="22"/>
              </w:rPr>
              <w:t>Δ Adjusted R²</w:t>
            </w:r>
          </w:p>
        </w:tc>
        <w:tc>
          <w:tcPr>
            <w:tcW w:w="1515" w:type="dxa"/>
          </w:tcPr>
          <w:p w14:paraId="65EE826A" w14:textId="77777777" w:rsidR="009666C3" w:rsidRDefault="009666C3">
            <w:pPr>
              <w:cnfStyle w:val="100000000000" w:firstRow="1" w:lastRow="0" w:firstColumn="0" w:lastColumn="0" w:oddVBand="0" w:evenVBand="0" w:oddHBand="0" w:evenHBand="0" w:firstRowFirstColumn="0" w:firstRowLastColumn="0" w:lastRowFirstColumn="0" w:lastRowLastColumn="0"/>
              <w:rPr>
                <w:rFonts w:ascii="Aptos" w:eastAsia="Aptos" w:hAnsi="Aptos" w:cs="Aptos"/>
                <w:b w:val="0"/>
                <w:bCs w:val="0"/>
                <w:sz w:val="22"/>
                <w:szCs w:val="22"/>
              </w:rPr>
            </w:pPr>
            <w:r w:rsidRPr="386D3340">
              <w:rPr>
                <w:rFonts w:ascii="Aptos" w:eastAsia="Aptos" w:hAnsi="Aptos" w:cs="Aptos"/>
                <w:sz w:val="22"/>
                <w:szCs w:val="22"/>
              </w:rPr>
              <w:t>p-value</w:t>
            </w:r>
          </w:p>
        </w:tc>
        <w:tc>
          <w:tcPr>
            <w:tcW w:w="1515" w:type="dxa"/>
          </w:tcPr>
          <w:p w14:paraId="0A0E0124" w14:textId="77777777" w:rsidR="009666C3" w:rsidRDefault="009666C3">
            <w:pPr>
              <w:cnfStyle w:val="100000000000" w:firstRow="1" w:lastRow="0" w:firstColumn="0" w:lastColumn="0" w:oddVBand="0" w:evenVBand="0" w:oddHBand="0" w:evenHBand="0" w:firstRowFirstColumn="0" w:firstRowLastColumn="0" w:lastRowFirstColumn="0" w:lastRowLastColumn="0"/>
              <w:rPr>
                <w:rFonts w:ascii="Aptos" w:eastAsia="Aptos" w:hAnsi="Aptos" w:cs="Aptos"/>
                <w:b w:val="0"/>
                <w:bCs w:val="0"/>
                <w:sz w:val="22"/>
                <w:szCs w:val="22"/>
              </w:rPr>
            </w:pPr>
            <w:r w:rsidRPr="386D3340">
              <w:rPr>
                <w:rFonts w:ascii="Aptos" w:eastAsia="Aptos" w:hAnsi="Aptos" w:cs="Aptos"/>
                <w:sz w:val="22"/>
                <w:szCs w:val="22"/>
              </w:rPr>
              <w:t xml:space="preserve">Decision </w:t>
            </w:r>
          </w:p>
        </w:tc>
      </w:tr>
      <w:tr w:rsidR="009666C3" w14:paraId="5597739C"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15" w:type="dxa"/>
          </w:tcPr>
          <w:p w14:paraId="1AAD3E03" w14:textId="77777777" w:rsidR="009666C3" w:rsidRDefault="009666C3">
            <w:r w:rsidRPr="386D3340">
              <w:rPr>
                <w:rFonts w:ascii="Aptos" w:eastAsia="Aptos" w:hAnsi="Aptos" w:cs="Aptos"/>
                <w:sz w:val="22"/>
                <w:szCs w:val="22"/>
              </w:rPr>
              <w:t>1</w:t>
            </w:r>
          </w:p>
        </w:tc>
        <w:tc>
          <w:tcPr>
            <w:tcW w:w="1515" w:type="dxa"/>
          </w:tcPr>
          <w:p w14:paraId="0330B08A"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Lifestyle</w:t>
            </w:r>
          </w:p>
        </w:tc>
        <w:tc>
          <w:tcPr>
            <w:tcW w:w="1515" w:type="dxa"/>
          </w:tcPr>
          <w:p w14:paraId="7DF1617D"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0.388</w:t>
            </w:r>
          </w:p>
        </w:tc>
        <w:tc>
          <w:tcPr>
            <w:tcW w:w="1515" w:type="dxa"/>
          </w:tcPr>
          <w:p w14:paraId="303603EE"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w:t>
            </w:r>
          </w:p>
        </w:tc>
        <w:tc>
          <w:tcPr>
            <w:tcW w:w="1515" w:type="dxa"/>
          </w:tcPr>
          <w:p w14:paraId="23419442"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w:t>
            </w:r>
          </w:p>
        </w:tc>
        <w:tc>
          <w:tcPr>
            <w:tcW w:w="1515" w:type="dxa"/>
          </w:tcPr>
          <w:p w14:paraId="25E176CE"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 xml:space="preserve">Retained </w:t>
            </w:r>
          </w:p>
        </w:tc>
      </w:tr>
      <w:tr w:rsidR="009666C3" w14:paraId="79B6CC95" w14:textId="77777777">
        <w:trPr>
          <w:trHeight w:val="300"/>
        </w:trPr>
        <w:tc>
          <w:tcPr>
            <w:cnfStyle w:val="001000000000" w:firstRow="0" w:lastRow="0" w:firstColumn="1" w:lastColumn="0" w:oddVBand="0" w:evenVBand="0" w:oddHBand="0" w:evenHBand="0" w:firstRowFirstColumn="0" w:firstRowLastColumn="0" w:lastRowFirstColumn="0" w:lastRowLastColumn="0"/>
            <w:tcW w:w="1515" w:type="dxa"/>
          </w:tcPr>
          <w:p w14:paraId="2E3AF90C" w14:textId="77777777" w:rsidR="009666C3" w:rsidRDefault="009666C3">
            <w:r w:rsidRPr="386D3340">
              <w:rPr>
                <w:rFonts w:ascii="Aptos" w:eastAsia="Aptos" w:hAnsi="Aptos" w:cs="Aptos"/>
                <w:sz w:val="22"/>
                <w:szCs w:val="22"/>
              </w:rPr>
              <w:t>2</w:t>
            </w:r>
          </w:p>
        </w:tc>
        <w:tc>
          <w:tcPr>
            <w:tcW w:w="1515" w:type="dxa"/>
          </w:tcPr>
          <w:p w14:paraId="2770FEE1"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Lifestyle + Education</w:t>
            </w:r>
          </w:p>
        </w:tc>
        <w:tc>
          <w:tcPr>
            <w:tcW w:w="1515" w:type="dxa"/>
          </w:tcPr>
          <w:p w14:paraId="34EEB616"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0.377</w:t>
            </w:r>
          </w:p>
        </w:tc>
        <w:tc>
          <w:tcPr>
            <w:tcW w:w="1515" w:type="dxa"/>
          </w:tcPr>
          <w:p w14:paraId="44CC343F"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-0.011</w:t>
            </w:r>
          </w:p>
        </w:tc>
        <w:tc>
          <w:tcPr>
            <w:tcW w:w="1515" w:type="dxa"/>
          </w:tcPr>
          <w:p w14:paraId="68FD2EF3"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0.595</w:t>
            </w:r>
          </w:p>
        </w:tc>
        <w:tc>
          <w:tcPr>
            <w:tcW w:w="1515" w:type="dxa"/>
          </w:tcPr>
          <w:p w14:paraId="53FF06DA"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 xml:space="preserve">Not retained </w:t>
            </w:r>
          </w:p>
        </w:tc>
      </w:tr>
      <w:tr w:rsidR="009666C3" w14:paraId="7AE170E6"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15" w:type="dxa"/>
          </w:tcPr>
          <w:p w14:paraId="74D365D7" w14:textId="77777777" w:rsidR="009666C3" w:rsidRDefault="009666C3">
            <w:r w:rsidRPr="386D3340">
              <w:rPr>
                <w:rFonts w:ascii="Aptos" w:eastAsia="Aptos" w:hAnsi="Aptos" w:cs="Aptos"/>
                <w:sz w:val="22"/>
                <w:szCs w:val="22"/>
              </w:rPr>
              <w:t>3</w:t>
            </w:r>
          </w:p>
        </w:tc>
        <w:tc>
          <w:tcPr>
            <w:tcW w:w="1515" w:type="dxa"/>
          </w:tcPr>
          <w:p w14:paraId="6CF6D0BB"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Lifestyle + Education + Ethnicity</w:t>
            </w:r>
          </w:p>
        </w:tc>
        <w:tc>
          <w:tcPr>
            <w:tcW w:w="1515" w:type="dxa"/>
          </w:tcPr>
          <w:p w14:paraId="53B277DD"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0.367</w:t>
            </w:r>
          </w:p>
        </w:tc>
        <w:tc>
          <w:tcPr>
            <w:tcW w:w="1515" w:type="dxa"/>
          </w:tcPr>
          <w:p w14:paraId="00AD42B7"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-0.010</w:t>
            </w:r>
          </w:p>
        </w:tc>
        <w:tc>
          <w:tcPr>
            <w:tcW w:w="1515" w:type="dxa"/>
          </w:tcPr>
          <w:p w14:paraId="11E50966"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0.571</w:t>
            </w:r>
          </w:p>
        </w:tc>
        <w:tc>
          <w:tcPr>
            <w:tcW w:w="1515" w:type="dxa"/>
          </w:tcPr>
          <w:p w14:paraId="1AA65A43"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 xml:space="preserve">Not retained </w:t>
            </w:r>
          </w:p>
        </w:tc>
      </w:tr>
      <w:tr w:rsidR="009666C3" w14:paraId="3681D191" w14:textId="77777777">
        <w:trPr>
          <w:trHeight w:val="300"/>
        </w:trPr>
        <w:tc>
          <w:tcPr>
            <w:cnfStyle w:val="001000000000" w:firstRow="0" w:lastRow="0" w:firstColumn="1" w:lastColumn="0" w:oddVBand="0" w:evenVBand="0" w:oddHBand="0" w:evenHBand="0" w:firstRowFirstColumn="0" w:firstRowLastColumn="0" w:lastRowFirstColumn="0" w:lastRowLastColumn="0"/>
            <w:tcW w:w="1515" w:type="dxa"/>
          </w:tcPr>
          <w:p w14:paraId="35B524B9" w14:textId="77777777" w:rsidR="009666C3" w:rsidRDefault="009666C3">
            <w:r w:rsidRPr="386D3340">
              <w:rPr>
                <w:rFonts w:ascii="Aptos" w:eastAsia="Aptos" w:hAnsi="Aptos" w:cs="Aptos"/>
                <w:sz w:val="22"/>
                <w:szCs w:val="22"/>
              </w:rPr>
              <w:t>4</w:t>
            </w:r>
          </w:p>
        </w:tc>
        <w:tc>
          <w:tcPr>
            <w:tcW w:w="1515" w:type="dxa"/>
          </w:tcPr>
          <w:p w14:paraId="014EA481"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Lifestyle + Education + Ethnicity + Housing</w:t>
            </w:r>
          </w:p>
        </w:tc>
        <w:tc>
          <w:tcPr>
            <w:tcW w:w="1515" w:type="dxa"/>
          </w:tcPr>
          <w:p w14:paraId="41098D6E"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0.612</w:t>
            </w:r>
          </w:p>
        </w:tc>
        <w:tc>
          <w:tcPr>
            <w:tcW w:w="1515" w:type="dxa"/>
          </w:tcPr>
          <w:p w14:paraId="26838104"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+0.245</w:t>
            </w:r>
          </w:p>
        </w:tc>
        <w:tc>
          <w:tcPr>
            <w:tcW w:w="1515" w:type="dxa"/>
          </w:tcPr>
          <w:p w14:paraId="1DF94368"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&lt;0.001</w:t>
            </w:r>
          </w:p>
        </w:tc>
        <w:tc>
          <w:tcPr>
            <w:tcW w:w="1515" w:type="dxa"/>
          </w:tcPr>
          <w:p w14:paraId="7E9BB529"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 xml:space="preserve">Retained </w:t>
            </w:r>
          </w:p>
        </w:tc>
      </w:tr>
      <w:tr w:rsidR="009666C3" w14:paraId="1A6A4FA1"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15" w:type="dxa"/>
          </w:tcPr>
          <w:p w14:paraId="2D518244" w14:textId="77777777" w:rsidR="009666C3" w:rsidRDefault="009666C3">
            <w:r w:rsidRPr="386D3340">
              <w:rPr>
                <w:rFonts w:ascii="Aptos" w:eastAsia="Aptos" w:hAnsi="Aptos" w:cs="Aptos"/>
                <w:sz w:val="22"/>
                <w:szCs w:val="22"/>
              </w:rPr>
              <w:t>5</w:t>
            </w:r>
          </w:p>
        </w:tc>
        <w:tc>
          <w:tcPr>
            <w:tcW w:w="1515" w:type="dxa"/>
          </w:tcPr>
          <w:p w14:paraId="2AFF3555"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Lifestyle + Education + Ethnicity + Housing + Environment</w:t>
            </w:r>
          </w:p>
        </w:tc>
        <w:tc>
          <w:tcPr>
            <w:tcW w:w="1515" w:type="dxa"/>
          </w:tcPr>
          <w:p w14:paraId="1BADD46C"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0.659</w:t>
            </w:r>
          </w:p>
        </w:tc>
        <w:tc>
          <w:tcPr>
            <w:tcW w:w="1515" w:type="dxa"/>
          </w:tcPr>
          <w:p w14:paraId="76BB0534"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+0.047</w:t>
            </w:r>
          </w:p>
        </w:tc>
        <w:tc>
          <w:tcPr>
            <w:tcW w:w="1515" w:type="dxa"/>
          </w:tcPr>
          <w:p w14:paraId="7FC39126"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0.018</w:t>
            </w:r>
          </w:p>
        </w:tc>
        <w:tc>
          <w:tcPr>
            <w:tcW w:w="1515" w:type="dxa"/>
          </w:tcPr>
          <w:p w14:paraId="0CA4695A"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 xml:space="preserve">Retained </w:t>
            </w:r>
          </w:p>
        </w:tc>
      </w:tr>
      <w:tr w:rsidR="009666C3" w14:paraId="4B0A9913" w14:textId="77777777">
        <w:trPr>
          <w:trHeight w:val="300"/>
        </w:trPr>
        <w:tc>
          <w:tcPr>
            <w:cnfStyle w:val="001000000000" w:firstRow="0" w:lastRow="0" w:firstColumn="1" w:lastColumn="0" w:oddVBand="0" w:evenVBand="0" w:oddHBand="0" w:evenHBand="0" w:firstRowFirstColumn="0" w:firstRowLastColumn="0" w:lastRowFirstColumn="0" w:lastRowLastColumn="0"/>
            <w:tcW w:w="1515" w:type="dxa"/>
          </w:tcPr>
          <w:p w14:paraId="7B7D9439" w14:textId="77777777" w:rsidR="009666C3" w:rsidRDefault="009666C3">
            <w:r w:rsidRPr="386D3340">
              <w:rPr>
                <w:rFonts w:ascii="Aptos" w:eastAsia="Aptos" w:hAnsi="Aptos" w:cs="Aptos"/>
                <w:sz w:val="22"/>
                <w:szCs w:val="22"/>
              </w:rPr>
              <w:t>6</w:t>
            </w:r>
          </w:p>
        </w:tc>
        <w:tc>
          <w:tcPr>
            <w:tcW w:w="1515" w:type="dxa"/>
          </w:tcPr>
          <w:p w14:paraId="1BAC4C84"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Lifestyle + Education + Ethnicity + Housing + Environment + Vulnerability</w:t>
            </w:r>
          </w:p>
        </w:tc>
        <w:tc>
          <w:tcPr>
            <w:tcW w:w="1515" w:type="dxa"/>
          </w:tcPr>
          <w:p w14:paraId="3C001688"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0.713</w:t>
            </w:r>
          </w:p>
        </w:tc>
        <w:tc>
          <w:tcPr>
            <w:tcW w:w="1515" w:type="dxa"/>
          </w:tcPr>
          <w:p w14:paraId="6A6D2A2F"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+0.054</w:t>
            </w:r>
          </w:p>
        </w:tc>
        <w:tc>
          <w:tcPr>
            <w:tcW w:w="1515" w:type="dxa"/>
          </w:tcPr>
          <w:p w14:paraId="78F8318D"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0.085</w:t>
            </w:r>
          </w:p>
        </w:tc>
        <w:tc>
          <w:tcPr>
            <w:tcW w:w="1515" w:type="dxa"/>
          </w:tcPr>
          <w:p w14:paraId="6491DE50"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 xml:space="preserve">Not retained </w:t>
            </w:r>
          </w:p>
        </w:tc>
      </w:tr>
      <w:tr w:rsidR="009666C3" w14:paraId="767E87CF"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15" w:type="dxa"/>
          </w:tcPr>
          <w:p w14:paraId="709F4AF6" w14:textId="77777777" w:rsidR="009666C3" w:rsidRDefault="009666C3">
            <w:r w:rsidRPr="386D3340">
              <w:rPr>
                <w:rFonts w:ascii="Aptos" w:eastAsia="Aptos" w:hAnsi="Aptos" w:cs="Aptos"/>
                <w:sz w:val="22"/>
                <w:szCs w:val="22"/>
              </w:rPr>
              <w:t>7</w:t>
            </w:r>
          </w:p>
        </w:tc>
        <w:tc>
          <w:tcPr>
            <w:tcW w:w="1515" w:type="dxa"/>
          </w:tcPr>
          <w:p w14:paraId="2A0BB023"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Lifestyle + Education + Ethnicity + Housing + Environment + Vulnerability + Facilities</w:t>
            </w:r>
          </w:p>
        </w:tc>
        <w:tc>
          <w:tcPr>
            <w:tcW w:w="1515" w:type="dxa"/>
          </w:tcPr>
          <w:p w14:paraId="1D70F06E"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0.704</w:t>
            </w:r>
          </w:p>
        </w:tc>
        <w:tc>
          <w:tcPr>
            <w:tcW w:w="1515" w:type="dxa"/>
          </w:tcPr>
          <w:p w14:paraId="10C46AE7"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-0.009</w:t>
            </w:r>
          </w:p>
        </w:tc>
        <w:tc>
          <w:tcPr>
            <w:tcW w:w="1515" w:type="dxa"/>
          </w:tcPr>
          <w:p w14:paraId="5A45E992"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0.958</w:t>
            </w:r>
          </w:p>
        </w:tc>
        <w:tc>
          <w:tcPr>
            <w:tcW w:w="1515" w:type="dxa"/>
          </w:tcPr>
          <w:p w14:paraId="471E7515"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 xml:space="preserve">Not retained </w:t>
            </w:r>
          </w:p>
        </w:tc>
      </w:tr>
      <w:tr w:rsidR="009666C3" w14:paraId="5296C915" w14:textId="77777777">
        <w:trPr>
          <w:trHeight w:val="300"/>
        </w:trPr>
        <w:tc>
          <w:tcPr>
            <w:cnfStyle w:val="001000000000" w:firstRow="0" w:lastRow="0" w:firstColumn="1" w:lastColumn="0" w:oddVBand="0" w:evenVBand="0" w:oddHBand="0" w:evenHBand="0" w:firstRowFirstColumn="0" w:firstRowLastColumn="0" w:lastRowFirstColumn="0" w:lastRowLastColumn="0"/>
            <w:tcW w:w="1515" w:type="dxa"/>
          </w:tcPr>
          <w:p w14:paraId="6F2D0097" w14:textId="77777777" w:rsidR="009666C3" w:rsidRDefault="009666C3">
            <w:r w:rsidRPr="386D3340">
              <w:rPr>
                <w:rFonts w:ascii="Aptos" w:eastAsia="Aptos" w:hAnsi="Aptos" w:cs="Aptos"/>
                <w:sz w:val="22"/>
                <w:szCs w:val="22"/>
              </w:rPr>
              <w:t>8</w:t>
            </w:r>
          </w:p>
        </w:tc>
        <w:tc>
          <w:tcPr>
            <w:tcW w:w="1515" w:type="dxa"/>
          </w:tcPr>
          <w:p w14:paraId="2C7C8C61"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Lifestyle + Education + Ethnicity + Housing + Environment + Vulnerability + Facilities + Income</w:t>
            </w:r>
          </w:p>
        </w:tc>
        <w:tc>
          <w:tcPr>
            <w:tcW w:w="1515" w:type="dxa"/>
          </w:tcPr>
          <w:p w14:paraId="412231E4"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0.732</w:t>
            </w:r>
          </w:p>
        </w:tc>
        <w:tc>
          <w:tcPr>
            <w:tcW w:w="1515" w:type="dxa"/>
          </w:tcPr>
          <w:p w14:paraId="57E0CAB3"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+0.028</w:t>
            </w:r>
          </w:p>
        </w:tc>
        <w:tc>
          <w:tcPr>
            <w:tcW w:w="1515" w:type="dxa"/>
          </w:tcPr>
          <w:p w14:paraId="65CD0AD1"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0.046</w:t>
            </w:r>
          </w:p>
        </w:tc>
        <w:tc>
          <w:tcPr>
            <w:tcW w:w="1515" w:type="dxa"/>
          </w:tcPr>
          <w:p w14:paraId="0624F34F" w14:textId="77777777" w:rsidR="009666C3" w:rsidRDefault="009666C3">
            <w:pPr>
              <w:cnfStyle w:val="000000000000" w:firstRow="0" w:lastRow="0" w:firstColumn="0" w:lastColumn="0" w:oddVBand="0" w:evenVBand="0" w:oddHBand="0" w:evenHBand="0" w:firstRowFirstColumn="0" w:firstRowLastColumn="0" w:lastRowFirstColumn="0" w:lastRowLastColumn="0"/>
            </w:pPr>
            <w:r w:rsidRPr="386D3340">
              <w:rPr>
                <w:rFonts w:ascii="Aptos" w:eastAsia="Aptos" w:hAnsi="Aptos" w:cs="Aptos"/>
                <w:sz w:val="22"/>
                <w:szCs w:val="22"/>
              </w:rPr>
              <w:t xml:space="preserve">Retained </w:t>
            </w:r>
          </w:p>
        </w:tc>
      </w:tr>
      <w:tr w:rsidR="009666C3" w14:paraId="55AC6CF9"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15" w:type="dxa"/>
          </w:tcPr>
          <w:p w14:paraId="7DAD0AFC" w14:textId="77777777" w:rsidR="009666C3" w:rsidRDefault="009666C3">
            <w:r w:rsidRPr="386D3340">
              <w:rPr>
                <w:rFonts w:ascii="Aptos" w:eastAsia="Aptos" w:hAnsi="Aptos" w:cs="Aptos"/>
                <w:sz w:val="22"/>
                <w:szCs w:val="22"/>
              </w:rPr>
              <w:lastRenderedPageBreak/>
              <w:t>9</w:t>
            </w:r>
          </w:p>
        </w:tc>
        <w:tc>
          <w:tcPr>
            <w:tcW w:w="1515" w:type="dxa"/>
          </w:tcPr>
          <w:p w14:paraId="728B5603"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Lifestyle + Education + Ethnicity + Housing + Environment + Vulnerability + Facilities + Income + Age</w:t>
            </w:r>
          </w:p>
        </w:tc>
        <w:tc>
          <w:tcPr>
            <w:tcW w:w="1515" w:type="dxa"/>
          </w:tcPr>
          <w:p w14:paraId="666FA3A7"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0.740</w:t>
            </w:r>
          </w:p>
        </w:tc>
        <w:tc>
          <w:tcPr>
            <w:tcW w:w="1515" w:type="dxa"/>
          </w:tcPr>
          <w:p w14:paraId="63E63387"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+0.008</w:t>
            </w:r>
          </w:p>
        </w:tc>
        <w:tc>
          <w:tcPr>
            <w:tcW w:w="1515" w:type="dxa"/>
          </w:tcPr>
          <w:p w14:paraId="1153B789"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0.174</w:t>
            </w:r>
          </w:p>
        </w:tc>
        <w:tc>
          <w:tcPr>
            <w:tcW w:w="1515" w:type="dxa"/>
          </w:tcPr>
          <w:p w14:paraId="53B4AF0D" w14:textId="77777777" w:rsidR="009666C3" w:rsidRDefault="009666C3">
            <w:pPr>
              <w:cnfStyle w:val="000000100000" w:firstRow="0" w:lastRow="0" w:firstColumn="0" w:lastColumn="0" w:oddVBand="0" w:evenVBand="0" w:oddHBand="1" w:evenHBand="0" w:firstRowFirstColumn="0" w:firstRowLastColumn="0" w:lastRowFirstColumn="0" w:lastRowLastColumn="0"/>
            </w:pPr>
            <w:r w:rsidRPr="386D3340">
              <w:rPr>
                <w:rFonts w:ascii="Aptos" w:eastAsia="Aptos" w:hAnsi="Aptos" w:cs="Aptos"/>
                <w:sz w:val="22"/>
                <w:szCs w:val="22"/>
              </w:rPr>
              <w:t>Not retained</w:t>
            </w:r>
          </w:p>
        </w:tc>
      </w:tr>
    </w:tbl>
    <w:p w14:paraId="52DD71D6" w14:textId="435CB10A" w:rsidR="009666C3" w:rsidRDefault="009666C3" w:rsidP="009666C3">
      <w:r>
        <w:rPr>
          <w:b/>
          <w:bCs/>
          <w:sz w:val="20"/>
          <w:szCs w:val="20"/>
        </w:rPr>
        <w:t>Table</w:t>
      </w:r>
      <w:r w:rsidRPr="386D3340">
        <w:rPr>
          <w:b/>
          <w:bCs/>
          <w:sz w:val="20"/>
          <w:szCs w:val="20"/>
        </w:rPr>
        <w:t xml:space="preserve"> </w:t>
      </w:r>
      <w:r w:rsidR="00AC5D46">
        <w:rPr>
          <w:b/>
          <w:bCs/>
          <w:sz w:val="20"/>
          <w:szCs w:val="20"/>
        </w:rPr>
        <w:t>D</w:t>
      </w:r>
      <w:r w:rsidR="00963B9D">
        <w:rPr>
          <w:b/>
          <w:bCs/>
          <w:sz w:val="20"/>
          <w:szCs w:val="20"/>
        </w:rPr>
        <w:t>.</w:t>
      </w:r>
      <w:r w:rsidRPr="386D3340">
        <w:rPr>
          <w:b/>
          <w:bCs/>
          <w:sz w:val="20"/>
          <w:szCs w:val="20"/>
        </w:rPr>
        <w:t xml:space="preserve">1. </w:t>
      </w:r>
      <w:r w:rsidRPr="386D3340">
        <w:rPr>
          <w:rFonts w:ascii="Aptos" w:eastAsia="Aptos" w:hAnsi="Aptos" w:cs="Aptos"/>
          <w:sz w:val="20"/>
          <w:szCs w:val="20"/>
        </w:rPr>
        <w:t>Full cumulative OLS model selection for outgoing weighted mean mobility distance.</w:t>
      </w:r>
    </w:p>
    <w:p w14:paraId="54F34870" w14:textId="6E1CFB5E" w:rsidR="00517075" w:rsidRDefault="009666C3" w:rsidP="00AC5D46">
      <w:r w:rsidRPr="386D3340">
        <w:rPr>
          <w:rFonts w:ascii="Aptos" w:eastAsia="Aptos" w:hAnsi="Aptos" w:cs="Aptos"/>
        </w:rPr>
        <w:t>The dependent variable was outgoing weighted mean mobility distance. Domains were added cumulatively based on their rank in domain-specific models. Δ Adjusted R² indicates the change in adjusted R² relative to the previous step. The final adjustment set used in the primary residual analyses consisted of lifestyle, housing, environment, and income. Education and ethnicity were not retained because their inclusion did not improve model fit in the cumulative model, despite showing explanatory power in domain-specific models. Vulnerability, facilities access, and age were not retained because they did not provide statistically or substantively meaningful improvement after the retained domains had been added.</w:t>
      </w:r>
    </w:p>
    <w:p w14:paraId="6C27C9A8" w14:textId="739D2F01" w:rsidR="009666C3" w:rsidRPr="009666C3" w:rsidRDefault="009666C3" w:rsidP="009666C3">
      <w:pPr>
        <w:pStyle w:val="Kop2"/>
        <w:rPr>
          <w:lang w:val="en-GB"/>
        </w:rPr>
      </w:pPr>
      <w:r w:rsidRPr="009666C3">
        <w:rPr>
          <w:lang w:val="en-GB"/>
        </w:rPr>
        <w:t xml:space="preserve">Appendix </w:t>
      </w:r>
      <w:r w:rsidR="00AC5D46">
        <w:rPr>
          <w:lang w:val="en-GB"/>
        </w:rPr>
        <w:t>E</w:t>
      </w:r>
      <w:r w:rsidRPr="009666C3">
        <w:rPr>
          <w:lang w:val="en-GB"/>
        </w:rPr>
        <w:t>: Diagnostic analyses of Western migration background and outgoing mobility</w:t>
      </w:r>
    </w:p>
    <w:p w14:paraId="4D703322" w14:textId="77777777" w:rsidR="009666C3" w:rsidRDefault="009666C3" w:rsidP="009666C3">
      <w:r w:rsidRPr="386D3340">
        <w:rPr>
          <w:rFonts w:ascii="Aptos" w:eastAsia="Aptos" w:hAnsi="Aptos" w:cs="Aptos"/>
        </w:rPr>
        <w:t>Western migration background emerged as a strong area-level correlate of mean outgoing mobility distance in the sensitivity analyses. Because both migration background and mobility were analysed at the Mezuro-region level, additional diagnostic analyses were performed to assess whether this association was robust, whether it was driven by a single region, whether it reflected mobility distance or mobility volume, and whether it could be explained by simple socioeconomic proxies. These analyses were considered diagnostic and exploratory and were not used as primary evidence for individual-level mobility behaviour.</w:t>
      </w:r>
    </w:p>
    <w:p w14:paraId="646677FD" w14:textId="42E7213D" w:rsidR="009666C3" w:rsidRPr="009666C3" w:rsidRDefault="00AC5D46" w:rsidP="009666C3">
      <w:pPr>
        <w:pStyle w:val="Kop3"/>
        <w:rPr>
          <w:lang w:val="en-GB"/>
        </w:rPr>
      </w:pPr>
      <w:r>
        <w:rPr>
          <w:lang w:val="en-GB"/>
        </w:rPr>
        <w:lastRenderedPageBreak/>
        <w:t>E</w:t>
      </w:r>
      <w:r w:rsidR="009666C3" w:rsidRPr="009666C3">
        <w:rPr>
          <w:lang w:val="en-GB"/>
        </w:rPr>
        <w:t xml:space="preserve">.1 </w:t>
      </w:r>
      <w:proofErr w:type="spellStart"/>
      <w:r w:rsidR="009666C3" w:rsidRPr="009666C3">
        <w:rPr>
          <w:lang w:val="en-GB"/>
        </w:rPr>
        <w:t>Mezuro</w:t>
      </w:r>
      <w:proofErr w:type="spellEnd"/>
      <w:r w:rsidR="009666C3" w:rsidRPr="009666C3">
        <w:rPr>
          <w:lang w:val="en-GB"/>
        </w:rPr>
        <w:t xml:space="preserve"> area level association with outgoing mobility distance</w:t>
      </w:r>
    </w:p>
    <w:p w14:paraId="4A16208B" w14:textId="7D43DB4F" w:rsidR="009666C3" w:rsidRDefault="009666C3" w:rsidP="009666C3">
      <w:r>
        <w:rPr>
          <w:noProof/>
        </w:rPr>
        <w:drawing>
          <wp:inline distT="0" distB="0" distL="0" distR="0" wp14:anchorId="0F44271A" wp14:editId="565AB2CA">
            <wp:extent cx="5724525" cy="3771900"/>
            <wp:effectExtent l="0" t="0" r="0" b="0"/>
            <wp:docPr id="707067714" name="drawing" descr="Afbeelding met tekst, schermopname, lijn, diagra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067714" name="drawing" descr="Afbeelding met tekst, schermopname, lijn, diagram&#10;&#10;Door AI gegenereerde inhoud is mogelijk onjuist."/>
                    <pic:cNvPicPr/>
                  </pic:nvPicPr>
                  <pic:blipFill>
                    <a:blip r:embed="rId6">
                      <a:extLst>
                        <a:ext uri="{28A0092B-C50C-407E-A947-70E740481C1C}">
                          <a14:useLocalDpi xmlns:a14="http://schemas.microsoft.com/office/drawing/2010/main"/>
                        </a:ext>
                      </a:extLst>
                    </a:blip>
                    <a:stretch>
                      <a:fillRect/>
                    </a:stretch>
                  </pic:blipFill>
                  <pic:spPr>
                    <a:xfrm>
                      <a:off x="0" y="0"/>
                      <a:ext cx="5724525" cy="3771900"/>
                    </a:xfrm>
                    <a:prstGeom prst="rect">
                      <a:avLst/>
                    </a:prstGeom>
                  </pic:spPr>
                </pic:pic>
              </a:graphicData>
            </a:graphic>
          </wp:inline>
        </w:drawing>
      </w:r>
      <w:r>
        <w:rPr>
          <w:b/>
          <w:bCs/>
          <w:sz w:val="20"/>
          <w:szCs w:val="20"/>
        </w:rPr>
        <w:t>Figure</w:t>
      </w:r>
      <w:r w:rsidRPr="386D3340">
        <w:rPr>
          <w:b/>
          <w:bCs/>
          <w:sz w:val="20"/>
          <w:szCs w:val="20"/>
        </w:rPr>
        <w:t xml:space="preserve"> </w:t>
      </w:r>
      <w:r w:rsidR="00AC5D46">
        <w:rPr>
          <w:b/>
          <w:bCs/>
          <w:sz w:val="20"/>
          <w:szCs w:val="20"/>
        </w:rPr>
        <w:t>E</w:t>
      </w:r>
      <w:r w:rsidR="00963B9D">
        <w:rPr>
          <w:b/>
          <w:bCs/>
          <w:sz w:val="20"/>
          <w:szCs w:val="20"/>
        </w:rPr>
        <w:t>.</w:t>
      </w:r>
      <w:r w:rsidRPr="386D3340">
        <w:rPr>
          <w:b/>
          <w:bCs/>
          <w:sz w:val="20"/>
          <w:szCs w:val="20"/>
        </w:rPr>
        <w:t xml:space="preserve">1. </w:t>
      </w:r>
      <w:r w:rsidRPr="386D3340">
        <w:rPr>
          <w:sz w:val="20"/>
          <w:szCs w:val="20"/>
        </w:rPr>
        <w:t>Association between Western migration background and mean outgoing mobility distance across Mezuro regions.</w:t>
      </w:r>
    </w:p>
    <w:p w14:paraId="5579DE50" w14:textId="7B9B98E7" w:rsidR="009666C3" w:rsidRPr="009666C3" w:rsidRDefault="009666C3" w:rsidP="009666C3">
      <w:r w:rsidRPr="386D3340">
        <w:rPr>
          <w:rFonts w:ascii="Aptos" w:eastAsia="Aptos" w:hAnsi="Aptos" w:cs="Aptos"/>
        </w:rPr>
        <w:t xml:space="preserve">The fitted line in Figure </w:t>
      </w:r>
      <w:r w:rsidR="00AC5D46">
        <w:rPr>
          <w:rFonts w:ascii="Aptos" w:eastAsia="Aptos" w:hAnsi="Aptos" w:cs="Aptos"/>
        </w:rPr>
        <w:t>E</w:t>
      </w:r>
      <w:r w:rsidR="00963B9D">
        <w:rPr>
          <w:rFonts w:ascii="Aptos" w:eastAsia="Aptos" w:hAnsi="Aptos" w:cs="Aptos"/>
        </w:rPr>
        <w:t>.</w:t>
      </w:r>
      <w:r w:rsidRPr="386D3340">
        <w:rPr>
          <w:rFonts w:ascii="Aptos" w:eastAsia="Aptos" w:hAnsi="Aptos" w:cs="Aptos"/>
        </w:rPr>
        <w:t>1 shows the linear association between the percentage of residents with a Western migration background and mean outgoing mobility distance. The association was strong at the Mezuro area level (ρ = 0.956; adjusted R² = 0.915), indicating that regions with a higher proportion of residents with a Western migration background had longer average outgoing mobility distances. This should be interpreted as an area-level association and not as evidence that individuals with a Western migration background travel farther.</w:t>
      </w:r>
    </w:p>
    <w:p w14:paraId="3F5280CC" w14:textId="18E09876" w:rsidR="009666C3" w:rsidRPr="009666C3" w:rsidRDefault="00AC5D46" w:rsidP="009666C3">
      <w:pPr>
        <w:pStyle w:val="Kop3"/>
        <w:rPr>
          <w:lang w:val="en-GB"/>
        </w:rPr>
      </w:pPr>
      <w:r>
        <w:rPr>
          <w:lang w:val="en-GB"/>
        </w:rPr>
        <w:t>E</w:t>
      </w:r>
      <w:r w:rsidR="009666C3" w:rsidRPr="009666C3">
        <w:rPr>
          <w:lang w:val="en-GB"/>
        </w:rPr>
        <w:t>.2 Robustness to influential regions and population weighting</w:t>
      </w:r>
    </w:p>
    <w:tbl>
      <w:tblPr>
        <w:tblStyle w:val="Onopgemaaktetabel2"/>
        <w:tblW w:w="0" w:type="auto"/>
        <w:tblLook w:val="06A0" w:firstRow="1" w:lastRow="0" w:firstColumn="1" w:lastColumn="0" w:noHBand="1" w:noVBand="1"/>
      </w:tblPr>
      <w:tblGrid>
        <w:gridCol w:w="3426"/>
        <w:gridCol w:w="1684"/>
        <w:gridCol w:w="1539"/>
      </w:tblGrid>
      <w:tr w:rsidR="009666C3" w14:paraId="13F8F77A"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26" w:type="dxa"/>
          </w:tcPr>
          <w:p w14:paraId="5B23F4DD" w14:textId="77777777" w:rsidR="009666C3" w:rsidRDefault="009666C3">
            <w:r w:rsidRPr="386D3340">
              <w:t>Analysis</w:t>
            </w:r>
          </w:p>
        </w:tc>
        <w:tc>
          <w:tcPr>
            <w:tcW w:w="1684" w:type="dxa"/>
          </w:tcPr>
          <w:p w14:paraId="0D75AB90" w14:textId="77777777" w:rsidR="009666C3" w:rsidRDefault="009666C3">
            <w:pPr>
              <w:cnfStyle w:val="100000000000" w:firstRow="1" w:lastRow="0" w:firstColumn="0" w:lastColumn="0" w:oddVBand="0" w:evenVBand="0" w:oddHBand="0" w:evenHBand="0" w:firstRowFirstColumn="0" w:firstRowLastColumn="0" w:lastRowFirstColumn="0" w:lastRowLastColumn="0"/>
            </w:pPr>
            <w:r w:rsidRPr="386D3340">
              <w:t>Correlation ρ</w:t>
            </w:r>
          </w:p>
        </w:tc>
        <w:tc>
          <w:tcPr>
            <w:tcW w:w="1539" w:type="dxa"/>
          </w:tcPr>
          <w:p w14:paraId="76436EA7" w14:textId="77777777" w:rsidR="009666C3" w:rsidRDefault="009666C3">
            <w:pPr>
              <w:cnfStyle w:val="100000000000" w:firstRow="1" w:lastRow="0" w:firstColumn="0" w:lastColumn="0" w:oddVBand="0" w:evenVBand="0" w:oddHBand="0" w:evenHBand="0" w:firstRowFirstColumn="0" w:firstRowLastColumn="0" w:lastRowFirstColumn="0" w:lastRowLastColumn="0"/>
            </w:pPr>
            <w:r w:rsidRPr="386D3340">
              <w:t>Adjusted R²</w:t>
            </w:r>
          </w:p>
        </w:tc>
      </w:tr>
      <w:tr w:rsidR="009666C3" w14:paraId="35C83764" w14:textId="77777777">
        <w:trPr>
          <w:trHeight w:val="300"/>
        </w:trPr>
        <w:tc>
          <w:tcPr>
            <w:cnfStyle w:val="001000000000" w:firstRow="0" w:lastRow="0" w:firstColumn="1" w:lastColumn="0" w:oddVBand="0" w:evenVBand="0" w:oddHBand="0" w:evenHBand="0" w:firstRowFirstColumn="0" w:firstRowLastColumn="0" w:lastRowFirstColumn="0" w:lastRowLastColumn="0"/>
            <w:tcW w:w="3426" w:type="dxa"/>
          </w:tcPr>
          <w:p w14:paraId="513AD212" w14:textId="77777777" w:rsidR="009666C3" w:rsidRDefault="009666C3">
            <w:pPr>
              <w:rPr>
                <w:b w:val="0"/>
                <w:bCs w:val="0"/>
              </w:rPr>
            </w:pPr>
            <w:r>
              <w:rPr>
                <w:b w:val="0"/>
                <w:bCs w:val="0"/>
              </w:rPr>
              <w:t>Main Mezuro area level analysis</w:t>
            </w:r>
          </w:p>
        </w:tc>
        <w:tc>
          <w:tcPr>
            <w:tcW w:w="1684" w:type="dxa"/>
          </w:tcPr>
          <w:p w14:paraId="5899D2B5" w14:textId="77777777" w:rsidR="009666C3" w:rsidRDefault="009666C3">
            <w:pPr>
              <w:cnfStyle w:val="000000000000" w:firstRow="0" w:lastRow="0" w:firstColumn="0" w:lastColumn="0" w:oddVBand="0" w:evenVBand="0" w:oddHBand="0" w:evenHBand="0" w:firstRowFirstColumn="0" w:firstRowLastColumn="0" w:lastRowFirstColumn="0" w:lastRowLastColumn="0"/>
            </w:pPr>
            <w:r>
              <w:t>0.956</w:t>
            </w:r>
          </w:p>
        </w:tc>
        <w:tc>
          <w:tcPr>
            <w:tcW w:w="1539" w:type="dxa"/>
          </w:tcPr>
          <w:p w14:paraId="20353F40" w14:textId="77777777" w:rsidR="009666C3" w:rsidRDefault="009666C3">
            <w:pPr>
              <w:cnfStyle w:val="000000000000" w:firstRow="0" w:lastRow="0" w:firstColumn="0" w:lastColumn="0" w:oddVBand="0" w:evenVBand="0" w:oddHBand="0" w:evenHBand="0" w:firstRowFirstColumn="0" w:firstRowLastColumn="0" w:lastRowFirstColumn="0" w:lastRowLastColumn="0"/>
            </w:pPr>
            <w:r>
              <w:t>0.915</w:t>
            </w:r>
          </w:p>
        </w:tc>
      </w:tr>
      <w:tr w:rsidR="009666C3" w14:paraId="6E740026" w14:textId="77777777">
        <w:trPr>
          <w:trHeight w:val="300"/>
        </w:trPr>
        <w:tc>
          <w:tcPr>
            <w:cnfStyle w:val="001000000000" w:firstRow="0" w:lastRow="0" w:firstColumn="1" w:lastColumn="0" w:oddVBand="0" w:evenVBand="0" w:oddHBand="0" w:evenHBand="0" w:firstRowFirstColumn="0" w:firstRowLastColumn="0" w:lastRowFirstColumn="0" w:lastRowLastColumn="0"/>
            <w:tcW w:w="3426" w:type="dxa"/>
          </w:tcPr>
          <w:p w14:paraId="5D01D98F" w14:textId="77777777" w:rsidR="009666C3" w:rsidRDefault="009666C3">
            <w:pPr>
              <w:rPr>
                <w:b w:val="0"/>
                <w:bCs w:val="0"/>
              </w:rPr>
            </w:pPr>
            <w:r>
              <w:rPr>
                <w:b w:val="0"/>
                <w:bCs w:val="0"/>
              </w:rPr>
              <w:t>Population-weighted analysis</w:t>
            </w:r>
          </w:p>
        </w:tc>
        <w:tc>
          <w:tcPr>
            <w:tcW w:w="1684" w:type="dxa"/>
          </w:tcPr>
          <w:p w14:paraId="2B0421CF" w14:textId="77777777" w:rsidR="009666C3" w:rsidRDefault="009666C3">
            <w:pPr>
              <w:cnfStyle w:val="000000000000" w:firstRow="0" w:lastRow="0" w:firstColumn="0" w:lastColumn="0" w:oddVBand="0" w:evenVBand="0" w:oddHBand="0" w:evenHBand="0" w:firstRowFirstColumn="0" w:firstRowLastColumn="0" w:lastRowFirstColumn="0" w:lastRowLastColumn="0"/>
            </w:pPr>
            <w:r>
              <w:t>0.957</w:t>
            </w:r>
          </w:p>
        </w:tc>
        <w:tc>
          <w:tcPr>
            <w:tcW w:w="1539" w:type="dxa"/>
          </w:tcPr>
          <w:p w14:paraId="5891DA63" w14:textId="77777777" w:rsidR="009666C3" w:rsidRDefault="009666C3">
            <w:pPr>
              <w:cnfStyle w:val="000000000000" w:firstRow="0" w:lastRow="0" w:firstColumn="0" w:lastColumn="0" w:oddVBand="0" w:evenVBand="0" w:oddHBand="0" w:evenHBand="0" w:firstRowFirstColumn="0" w:firstRowLastColumn="0" w:lastRowFirstColumn="0" w:lastRowLastColumn="0"/>
            </w:pPr>
            <w:r>
              <w:t>—</w:t>
            </w:r>
          </w:p>
        </w:tc>
      </w:tr>
      <w:tr w:rsidR="009666C3" w14:paraId="48478C15" w14:textId="77777777">
        <w:trPr>
          <w:trHeight w:val="300"/>
        </w:trPr>
        <w:tc>
          <w:tcPr>
            <w:cnfStyle w:val="001000000000" w:firstRow="0" w:lastRow="0" w:firstColumn="1" w:lastColumn="0" w:oddVBand="0" w:evenVBand="0" w:oddHBand="0" w:evenHBand="0" w:firstRowFirstColumn="0" w:firstRowLastColumn="0" w:lastRowFirstColumn="0" w:lastRowLastColumn="0"/>
            <w:tcW w:w="3426" w:type="dxa"/>
          </w:tcPr>
          <w:p w14:paraId="73369921" w14:textId="77777777" w:rsidR="009666C3" w:rsidRDefault="009666C3">
            <w:pPr>
              <w:rPr>
                <w:b w:val="0"/>
                <w:bCs w:val="0"/>
              </w:rPr>
            </w:pPr>
            <w:r>
              <w:rPr>
                <w:b w:val="0"/>
                <w:bCs w:val="0"/>
              </w:rPr>
              <w:t>Leave-one-region-out minimum</w:t>
            </w:r>
          </w:p>
        </w:tc>
        <w:tc>
          <w:tcPr>
            <w:tcW w:w="1684" w:type="dxa"/>
          </w:tcPr>
          <w:p w14:paraId="109D736A" w14:textId="77777777" w:rsidR="009666C3" w:rsidRDefault="009666C3">
            <w:pPr>
              <w:cnfStyle w:val="000000000000" w:firstRow="0" w:lastRow="0" w:firstColumn="0" w:lastColumn="0" w:oddVBand="0" w:evenVBand="0" w:oddHBand="0" w:evenHBand="0" w:firstRowFirstColumn="0" w:firstRowLastColumn="0" w:lastRowFirstColumn="0" w:lastRowLastColumn="0"/>
            </w:pPr>
            <w:r>
              <w:t>0.949</w:t>
            </w:r>
          </w:p>
        </w:tc>
        <w:tc>
          <w:tcPr>
            <w:tcW w:w="1539" w:type="dxa"/>
          </w:tcPr>
          <w:p w14:paraId="036156B2" w14:textId="77777777" w:rsidR="009666C3" w:rsidRDefault="009666C3">
            <w:pPr>
              <w:cnfStyle w:val="000000000000" w:firstRow="0" w:lastRow="0" w:firstColumn="0" w:lastColumn="0" w:oddVBand="0" w:evenVBand="0" w:oddHBand="0" w:evenHBand="0" w:firstRowFirstColumn="0" w:firstRowLastColumn="0" w:lastRowFirstColumn="0" w:lastRowLastColumn="0"/>
            </w:pPr>
            <w:r>
              <w:t>0.881</w:t>
            </w:r>
          </w:p>
        </w:tc>
      </w:tr>
      <w:tr w:rsidR="009666C3" w14:paraId="6C822628" w14:textId="77777777">
        <w:trPr>
          <w:trHeight w:val="300"/>
        </w:trPr>
        <w:tc>
          <w:tcPr>
            <w:cnfStyle w:val="001000000000" w:firstRow="0" w:lastRow="0" w:firstColumn="1" w:lastColumn="0" w:oddVBand="0" w:evenVBand="0" w:oddHBand="0" w:evenHBand="0" w:firstRowFirstColumn="0" w:firstRowLastColumn="0" w:lastRowFirstColumn="0" w:lastRowLastColumn="0"/>
            <w:tcW w:w="3426" w:type="dxa"/>
          </w:tcPr>
          <w:p w14:paraId="7BD5DBEA" w14:textId="77777777" w:rsidR="009666C3" w:rsidRDefault="009666C3">
            <w:pPr>
              <w:rPr>
                <w:b w:val="0"/>
                <w:bCs w:val="0"/>
              </w:rPr>
            </w:pPr>
            <w:r>
              <w:rPr>
                <w:b w:val="0"/>
                <w:bCs w:val="0"/>
              </w:rPr>
              <w:t>Leave-one-region-out maximum</w:t>
            </w:r>
          </w:p>
        </w:tc>
        <w:tc>
          <w:tcPr>
            <w:tcW w:w="1684" w:type="dxa"/>
          </w:tcPr>
          <w:p w14:paraId="56629B7D" w14:textId="77777777" w:rsidR="009666C3" w:rsidRDefault="009666C3">
            <w:pPr>
              <w:cnfStyle w:val="000000000000" w:firstRow="0" w:lastRow="0" w:firstColumn="0" w:lastColumn="0" w:oddVBand="0" w:evenVBand="0" w:oddHBand="0" w:evenHBand="0" w:firstRowFirstColumn="0" w:firstRowLastColumn="0" w:lastRowFirstColumn="0" w:lastRowLastColumn="0"/>
            </w:pPr>
            <w:r>
              <w:t>0.977</w:t>
            </w:r>
          </w:p>
        </w:tc>
        <w:tc>
          <w:tcPr>
            <w:tcW w:w="1539" w:type="dxa"/>
          </w:tcPr>
          <w:p w14:paraId="1FF3F170" w14:textId="77777777" w:rsidR="009666C3" w:rsidRDefault="009666C3">
            <w:pPr>
              <w:cnfStyle w:val="000000000000" w:firstRow="0" w:lastRow="0" w:firstColumn="0" w:lastColumn="0" w:oddVBand="0" w:evenVBand="0" w:oddHBand="0" w:evenHBand="0" w:firstRowFirstColumn="0" w:firstRowLastColumn="0" w:lastRowFirstColumn="0" w:lastRowLastColumn="0"/>
            </w:pPr>
            <w:r>
              <w:t>0.944</w:t>
            </w:r>
          </w:p>
        </w:tc>
      </w:tr>
    </w:tbl>
    <w:p w14:paraId="57FECFE1" w14:textId="3A5E3B33" w:rsidR="009666C3" w:rsidRDefault="009666C3" w:rsidP="009666C3">
      <w:r>
        <w:rPr>
          <w:rFonts w:ascii="Aptos" w:eastAsia="Aptos" w:hAnsi="Aptos" w:cs="Aptos"/>
          <w:b/>
          <w:bCs/>
          <w:sz w:val="20"/>
          <w:szCs w:val="20"/>
        </w:rPr>
        <w:t>Table</w:t>
      </w:r>
      <w:r w:rsidRPr="386D3340">
        <w:rPr>
          <w:rFonts w:ascii="Aptos" w:eastAsia="Aptos" w:hAnsi="Aptos" w:cs="Aptos"/>
          <w:b/>
          <w:bCs/>
          <w:sz w:val="20"/>
          <w:szCs w:val="20"/>
        </w:rPr>
        <w:t xml:space="preserve"> </w:t>
      </w:r>
      <w:r w:rsidR="00AC5D46">
        <w:rPr>
          <w:rFonts w:ascii="Aptos" w:eastAsia="Aptos" w:hAnsi="Aptos" w:cs="Aptos"/>
          <w:b/>
          <w:bCs/>
          <w:sz w:val="20"/>
          <w:szCs w:val="20"/>
        </w:rPr>
        <w:t>E</w:t>
      </w:r>
      <w:r w:rsidR="00963B9D">
        <w:rPr>
          <w:rFonts w:ascii="Aptos" w:eastAsia="Aptos" w:hAnsi="Aptos" w:cs="Aptos"/>
          <w:b/>
          <w:bCs/>
          <w:sz w:val="20"/>
          <w:szCs w:val="20"/>
        </w:rPr>
        <w:t>.</w:t>
      </w:r>
      <w:r w:rsidRPr="386D3340">
        <w:rPr>
          <w:rFonts w:ascii="Aptos" w:eastAsia="Aptos" w:hAnsi="Aptos" w:cs="Aptos"/>
          <w:b/>
          <w:bCs/>
          <w:sz w:val="20"/>
          <w:szCs w:val="20"/>
        </w:rPr>
        <w:t xml:space="preserve">1. </w:t>
      </w:r>
      <w:r w:rsidRPr="386D3340">
        <w:rPr>
          <w:rFonts w:ascii="Aptos" w:eastAsia="Aptos" w:hAnsi="Aptos" w:cs="Aptos"/>
          <w:sz w:val="20"/>
          <w:szCs w:val="20"/>
        </w:rPr>
        <w:t>Robustness of the association between Western migration background and outgoing mobility distance.</w:t>
      </w:r>
    </w:p>
    <w:p w14:paraId="6579D49C" w14:textId="65001583" w:rsidR="009666C3" w:rsidRDefault="009666C3" w:rsidP="009666C3">
      <w:r w:rsidRPr="386D3340">
        <w:rPr>
          <w:rFonts w:ascii="Aptos" w:eastAsia="Aptos" w:hAnsi="Aptos" w:cs="Aptos"/>
        </w:rPr>
        <w:lastRenderedPageBreak/>
        <w:t>Leave-one-region-out values indicate the range of estimates obtained after excluding each Mezuro region one at a time. The population-weighted analysis weighted Mezuro regions by population size. Adjusted R² is not shown for the weighted correlation unless a corresponding weighted OLS model was estimated.</w:t>
      </w:r>
      <w:r w:rsidR="00963B9D">
        <w:rPr>
          <w:rFonts w:ascii="Aptos" w:eastAsia="Aptos" w:hAnsi="Aptos" w:cs="Aptos"/>
        </w:rPr>
        <w:t xml:space="preserve"> Table </w:t>
      </w:r>
      <w:r w:rsidR="00AC5D46">
        <w:rPr>
          <w:rFonts w:ascii="Aptos" w:eastAsia="Aptos" w:hAnsi="Aptos" w:cs="Aptos"/>
        </w:rPr>
        <w:t>E</w:t>
      </w:r>
      <w:r w:rsidR="00963B9D">
        <w:rPr>
          <w:rFonts w:ascii="Aptos" w:eastAsia="Aptos" w:hAnsi="Aptos" w:cs="Aptos"/>
        </w:rPr>
        <w:t>.1 shows that correlation and variance was not dominated by a single Mezuro region.</w:t>
      </w:r>
    </w:p>
    <w:p w14:paraId="0DDE57C4" w14:textId="50C02DFE" w:rsidR="009666C3" w:rsidRPr="009666C3" w:rsidRDefault="00AC5D46" w:rsidP="009666C3">
      <w:pPr>
        <w:pStyle w:val="Kop3"/>
        <w:rPr>
          <w:lang w:val="en-GB"/>
        </w:rPr>
      </w:pPr>
      <w:r>
        <w:rPr>
          <w:lang w:val="en-GB"/>
        </w:rPr>
        <w:t>E</w:t>
      </w:r>
      <w:r w:rsidR="009666C3" w:rsidRPr="009666C3">
        <w:rPr>
          <w:lang w:val="en-GB"/>
        </w:rPr>
        <w:t>.3 Mobility distance versus mobility volume</w:t>
      </w:r>
    </w:p>
    <w:p w14:paraId="25D9ADAE" w14:textId="683FEBFF" w:rsidR="009666C3" w:rsidRDefault="009666C3" w:rsidP="009666C3">
      <w:r>
        <w:rPr>
          <w:noProof/>
        </w:rPr>
        <w:drawing>
          <wp:inline distT="0" distB="0" distL="0" distR="0" wp14:anchorId="4BB37650" wp14:editId="0CB9FE3A">
            <wp:extent cx="5724525" cy="4124325"/>
            <wp:effectExtent l="0" t="0" r="0" b="0"/>
            <wp:docPr id="1155343377" name="drawing" descr="Afbeelding met tekst, schermopname, lijn, diagra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343377" name="drawing" descr="Afbeelding met tekst, schermopname, lijn, diagram&#10;&#10;Door AI gegenereerde inhoud is mogelijk onjuist."/>
                    <pic:cNvPicPr/>
                  </pic:nvPicPr>
                  <pic:blipFill>
                    <a:blip r:embed="rId7">
                      <a:extLst>
                        <a:ext uri="{28A0092B-C50C-407E-A947-70E740481C1C}">
                          <a14:useLocalDpi xmlns:a14="http://schemas.microsoft.com/office/drawing/2010/main"/>
                        </a:ext>
                      </a:extLst>
                    </a:blip>
                    <a:stretch>
                      <a:fillRect/>
                    </a:stretch>
                  </pic:blipFill>
                  <pic:spPr>
                    <a:xfrm>
                      <a:off x="0" y="0"/>
                      <a:ext cx="5724525" cy="4124325"/>
                    </a:xfrm>
                    <a:prstGeom prst="rect">
                      <a:avLst/>
                    </a:prstGeom>
                  </pic:spPr>
                </pic:pic>
              </a:graphicData>
            </a:graphic>
          </wp:inline>
        </w:drawing>
      </w:r>
      <w:r>
        <w:rPr>
          <w:b/>
          <w:bCs/>
          <w:sz w:val="20"/>
          <w:szCs w:val="20"/>
        </w:rPr>
        <w:t>Figure</w:t>
      </w:r>
      <w:r w:rsidRPr="386D3340">
        <w:rPr>
          <w:b/>
          <w:bCs/>
          <w:sz w:val="20"/>
          <w:szCs w:val="20"/>
        </w:rPr>
        <w:t xml:space="preserve"> </w:t>
      </w:r>
      <w:r w:rsidR="00AC5D46">
        <w:rPr>
          <w:b/>
          <w:bCs/>
          <w:sz w:val="20"/>
          <w:szCs w:val="20"/>
        </w:rPr>
        <w:t>E</w:t>
      </w:r>
      <w:r w:rsidR="00963B9D">
        <w:rPr>
          <w:b/>
          <w:bCs/>
          <w:sz w:val="20"/>
          <w:szCs w:val="20"/>
        </w:rPr>
        <w:t>.</w:t>
      </w:r>
      <w:r w:rsidRPr="386D3340">
        <w:rPr>
          <w:b/>
          <w:bCs/>
          <w:sz w:val="20"/>
          <w:szCs w:val="20"/>
        </w:rPr>
        <w:t xml:space="preserve">2. </w:t>
      </w:r>
      <w:r w:rsidRPr="386D3340">
        <w:rPr>
          <w:rFonts w:ascii="Aptos" w:eastAsia="Aptos" w:hAnsi="Aptos" w:cs="Aptos"/>
          <w:sz w:val="20"/>
          <w:szCs w:val="20"/>
        </w:rPr>
        <w:t>Association between Western migration background and outgoing mobility ratio across Mezuro regions.</w:t>
      </w:r>
    </w:p>
    <w:p w14:paraId="2AE8BDE2" w14:textId="72E25429" w:rsidR="009666C3" w:rsidRDefault="009666C3" w:rsidP="009666C3">
      <w:r w:rsidRPr="386D3340">
        <w:rPr>
          <w:rFonts w:ascii="Aptos" w:eastAsia="Aptos" w:hAnsi="Aptos" w:cs="Aptos"/>
        </w:rPr>
        <w:t xml:space="preserve">In Figure </w:t>
      </w:r>
      <w:r w:rsidR="00AC5D46">
        <w:rPr>
          <w:rFonts w:ascii="Aptos" w:eastAsia="Aptos" w:hAnsi="Aptos" w:cs="Aptos"/>
        </w:rPr>
        <w:t>E</w:t>
      </w:r>
      <w:r w:rsidR="00963B9D">
        <w:rPr>
          <w:rFonts w:ascii="Aptos" w:eastAsia="Aptos" w:hAnsi="Aptos" w:cs="Aptos"/>
        </w:rPr>
        <w:t>.</w:t>
      </w:r>
      <w:r w:rsidRPr="386D3340">
        <w:rPr>
          <w:rFonts w:ascii="Aptos" w:eastAsia="Aptos" w:hAnsi="Aptos" w:cs="Aptos"/>
        </w:rPr>
        <w:t>2, points again represent Mezuro regions. In contrast to the positive association with volume-weighted mean outgoing mobility distance, Western migration background was negatively associated with the outgoing mobility ratio. This indicates that the Western migration background signal relates primarily to the spatial reach of observed outgoing movements, rather than to a higher overall rate of outgoing movements. Because mean outgoing distance is itself weighted by movement volume across destinations, this finding should be interpreted as reflecting differences in the destination-distance profile of outgoing mobility, not as evidence of greater mobility volume.</w:t>
      </w:r>
    </w:p>
    <w:tbl>
      <w:tblPr>
        <w:tblStyle w:val="Onopgemaaktetabel2"/>
        <w:tblW w:w="0" w:type="auto"/>
        <w:tblLook w:val="06A0" w:firstRow="1" w:lastRow="0" w:firstColumn="1" w:lastColumn="0" w:noHBand="1" w:noVBand="1"/>
      </w:tblPr>
      <w:tblGrid>
        <w:gridCol w:w="3480"/>
        <w:gridCol w:w="1920"/>
      </w:tblGrid>
      <w:tr w:rsidR="009666C3" w14:paraId="78AC1BC0"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80" w:type="dxa"/>
          </w:tcPr>
          <w:p w14:paraId="3DC9607E" w14:textId="77777777" w:rsidR="009666C3" w:rsidRDefault="009666C3">
            <w:pPr>
              <w:jc w:val="both"/>
            </w:pPr>
            <w:r w:rsidRPr="386D3340">
              <w:t>Mobility indicator</w:t>
            </w:r>
          </w:p>
        </w:tc>
        <w:tc>
          <w:tcPr>
            <w:tcW w:w="1920" w:type="dxa"/>
          </w:tcPr>
          <w:p w14:paraId="71878FFF" w14:textId="77777777" w:rsidR="009666C3" w:rsidRDefault="009666C3">
            <w:pPr>
              <w:cnfStyle w:val="100000000000" w:firstRow="1" w:lastRow="0" w:firstColumn="0" w:lastColumn="0" w:oddVBand="0" w:evenVBand="0" w:oddHBand="0" w:evenHBand="0" w:firstRowFirstColumn="0" w:firstRowLastColumn="0" w:lastRowFirstColumn="0" w:lastRowLastColumn="0"/>
            </w:pPr>
            <w:r w:rsidRPr="386D3340">
              <w:t>Correlation ρ</w:t>
            </w:r>
          </w:p>
        </w:tc>
      </w:tr>
      <w:tr w:rsidR="009666C3" w14:paraId="44AD6884" w14:textId="77777777">
        <w:trPr>
          <w:trHeight w:val="300"/>
        </w:trPr>
        <w:tc>
          <w:tcPr>
            <w:cnfStyle w:val="001000000000" w:firstRow="0" w:lastRow="0" w:firstColumn="1" w:lastColumn="0" w:oddVBand="0" w:evenVBand="0" w:oddHBand="0" w:evenHBand="0" w:firstRowFirstColumn="0" w:firstRowLastColumn="0" w:lastRowFirstColumn="0" w:lastRowLastColumn="0"/>
            <w:tcW w:w="3480" w:type="dxa"/>
          </w:tcPr>
          <w:p w14:paraId="7DB18729" w14:textId="77777777" w:rsidR="009666C3" w:rsidRDefault="009666C3">
            <w:pPr>
              <w:rPr>
                <w:b w:val="0"/>
                <w:bCs w:val="0"/>
              </w:rPr>
            </w:pPr>
            <w:r>
              <w:rPr>
                <w:b w:val="0"/>
                <w:bCs w:val="0"/>
              </w:rPr>
              <w:t>Mean outgoing mobility distance</w:t>
            </w:r>
          </w:p>
        </w:tc>
        <w:tc>
          <w:tcPr>
            <w:tcW w:w="1920" w:type="dxa"/>
          </w:tcPr>
          <w:p w14:paraId="1E9B3E30" w14:textId="77777777" w:rsidR="009666C3" w:rsidRDefault="009666C3">
            <w:pPr>
              <w:cnfStyle w:val="000000000000" w:firstRow="0" w:lastRow="0" w:firstColumn="0" w:lastColumn="0" w:oddVBand="0" w:evenVBand="0" w:oddHBand="0" w:evenHBand="0" w:firstRowFirstColumn="0" w:firstRowLastColumn="0" w:lastRowFirstColumn="0" w:lastRowLastColumn="0"/>
            </w:pPr>
            <w:r>
              <w:t>0.956</w:t>
            </w:r>
          </w:p>
        </w:tc>
      </w:tr>
      <w:tr w:rsidR="009666C3" w14:paraId="566B1BAE" w14:textId="77777777">
        <w:trPr>
          <w:trHeight w:val="300"/>
        </w:trPr>
        <w:tc>
          <w:tcPr>
            <w:cnfStyle w:val="001000000000" w:firstRow="0" w:lastRow="0" w:firstColumn="1" w:lastColumn="0" w:oddVBand="0" w:evenVBand="0" w:oddHBand="0" w:evenHBand="0" w:firstRowFirstColumn="0" w:firstRowLastColumn="0" w:lastRowFirstColumn="0" w:lastRowLastColumn="0"/>
            <w:tcW w:w="3480" w:type="dxa"/>
          </w:tcPr>
          <w:p w14:paraId="4B8F68D1" w14:textId="77777777" w:rsidR="009666C3" w:rsidRDefault="009666C3">
            <w:pPr>
              <w:rPr>
                <w:b w:val="0"/>
                <w:bCs w:val="0"/>
              </w:rPr>
            </w:pPr>
            <w:r>
              <w:rPr>
                <w:b w:val="0"/>
                <w:bCs w:val="0"/>
              </w:rPr>
              <w:lastRenderedPageBreak/>
              <w:t>Total outgoing movements</w:t>
            </w:r>
          </w:p>
        </w:tc>
        <w:tc>
          <w:tcPr>
            <w:tcW w:w="1920" w:type="dxa"/>
          </w:tcPr>
          <w:p w14:paraId="57B50419" w14:textId="77777777" w:rsidR="009666C3" w:rsidRDefault="009666C3">
            <w:pPr>
              <w:cnfStyle w:val="000000000000" w:firstRow="0" w:lastRow="0" w:firstColumn="0" w:lastColumn="0" w:oddVBand="0" w:evenVBand="0" w:oddHBand="0" w:evenHBand="0" w:firstRowFirstColumn="0" w:firstRowLastColumn="0" w:lastRowFirstColumn="0" w:lastRowLastColumn="0"/>
            </w:pPr>
            <w:r>
              <w:t>-0.162</w:t>
            </w:r>
          </w:p>
        </w:tc>
      </w:tr>
      <w:tr w:rsidR="009666C3" w14:paraId="689A9427" w14:textId="77777777">
        <w:trPr>
          <w:trHeight w:val="300"/>
        </w:trPr>
        <w:tc>
          <w:tcPr>
            <w:cnfStyle w:val="001000000000" w:firstRow="0" w:lastRow="0" w:firstColumn="1" w:lastColumn="0" w:oddVBand="0" w:evenVBand="0" w:oddHBand="0" w:evenHBand="0" w:firstRowFirstColumn="0" w:firstRowLastColumn="0" w:lastRowFirstColumn="0" w:lastRowLastColumn="0"/>
            <w:tcW w:w="3480" w:type="dxa"/>
          </w:tcPr>
          <w:p w14:paraId="6611D1ED" w14:textId="77777777" w:rsidR="009666C3" w:rsidRDefault="009666C3">
            <w:pPr>
              <w:rPr>
                <w:b w:val="0"/>
                <w:bCs w:val="0"/>
              </w:rPr>
            </w:pPr>
            <w:r>
              <w:rPr>
                <w:b w:val="0"/>
                <w:bCs w:val="0"/>
              </w:rPr>
              <w:t>Outgoing mobility ratio</w:t>
            </w:r>
          </w:p>
        </w:tc>
        <w:tc>
          <w:tcPr>
            <w:tcW w:w="1920" w:type="dxa"/>
          </w:tcPr>
          <w:p w14:paraId="54AF6AA1" w14:textId="77777777" w:rsidR="009666C3" w:rsidRDefault="009666C3">
            <w:pPr>
              <w:cnfStyle w:val="000000000000" w:firstRow="0" w:lastRow="0" w:firstColumn="0" w:lastColumn="0" w:oddVBand="0" w:evenVBand="0" w:oddHBand="0" w:evenHBand="0" w:firstRowFirstColumn="0" w:firstRowLastColumn="0" w:lastRowFirstColumn="0" w:lastRowLastColumn="0"/>
            </w:pPr>
            <w:r>
              <w:t>-0.793</w:t>
            </w:r>
          </w:p>
        </w:tc>
      </w:tr>
    </w:tbl>
    <w:p w14:paraId="0D328B11" w14:textId="3C979FBB" w:rsidR="009666C3" w:rsidRDefault="009666C3" w:rsidP="009666C3">
      <w:r>
        <w:rPr>
          <w:rFonts w:ascii="Aptos" w:eastAsia="Aptos" w:hAnsi="Aptos" w:cs="Aptos"/>
          <w:b/>
          <w:bCs/>
          <w:sz w:val="20"/>
          <w:szCs w:val="20"/>
        </w:rPr>
        <w:t>Table</w:t>
      </w:r>
      <w:r w:rsidRPr="386D3340">
        <w:rPr>
          <w:rFonts w:ascii="Aptos" w:eastAsia="Aptos" w:hAnsi="Aptos" w:cs="Aptos"/>
          <w:b/>
          <w:bCs/>
          <w:sz w:val="20"/>
          <w:szCs w:val="20"/>
        </w:rPr>
        <w:t xml:space="preserve"> </w:t>
      </w:r>
      <w:r w:rsidR="00AC5D46">
        <w:rPr>
          <w:rFonts w:ascii="Aptos" w:eastAsia="Aptos" w:hAnsi="Aptos" w:cs="Aptos"/>
          <w:b/>
          <w:bCs/>
          <w:sz w:val="20"/>
          <w:szCs w:val="20"/>
        </w:rPr>
        <w:t>E</w:t>
      </w:r>
      <w:r w:rsidR="00963B9D">
        <w:rPr>
          <w:rFonts w:ascii="Aptos" w:eastAsia="Aptos" w:hAnsi="Aptos" w:cs="Aptos"/>
          <w:b/>
          <w:bCs/>
          <w:sz w:val="20"/>
          <w:szCs w:val="20"/>
        </w:rPr>
        <w:t>.</w:t>
      </w:r>
      <w:r w:rsidRPr="386D3340">
        <w:rPr>
          <w:rFonts w:ascii="Aptos" w:eastAsia="Aptos" w:hAnsi="Aptos" w:cs="Aptos"/>
          <w:b/>
          <w:bCs/>
          <w:sz w:val="20"/>
          <w:szCs w:val="20"/>
        </w:rPr>
        <w:t>2.</w:t>
      </w:r>
      <w:r w:rsidRPr="386D3340">
        <w:rPr>
          <w:rFonts w:ascii="Aptos" w:eastAsia="Aptos" w:hAnsi="Aptos" w:cs="Aptos"/>
          <w:sz w:val="20"/>
          <w:szCs w:val="20"/>
        </w:rPr>
        <w:t xml:space="preserve"> Association of Western migration background with alternative mobility indicators.</w:t>
      </w:r>
    </w:p>
    <w:p w14:paraId="670DB80E" w14:textId="2E69D928" w:rsidR="009666C3" w:rsidRDefault="009666C3" w:rsidP="009666C3">
      <w:r w:rsidRPr="386D3340">
        <w:rPr>
          <w:rFonts w:ascii="Aptos" w:eastAsia="Aptos" w:hAnsi="Aptos" w:cs="Aptos"/>
        </w:rPr>
        <w:t>These results</w:t>
      </w:r>
      <w:r w:rsidR="00963B9D">
        <w:rPr>
          <w:rFonts w:ascii="Aptos" w:eastAsia="Aptos" w:hAnsi="Aptos" w:cs="Aptos"/>
        </w:rPr>
        <w:t xml:space="preserve"> in Table </w:t>
      </w:r>
      <w:r w:rsidR="00AC5D46">
        <w:rPr>
          <w:rFonts w:ascii="Aptos" w:eastAsia="Aptos" w:hAnsi="Aptos" w:cs="Aptos"/>
        </w:rPr>
        <w:t>E</w:t>
      </w:r>
      <w:r w:rsidR="00963B9D">
        <w:rPr>
          <w:rFonts w:ascii="Aptos" w:eastAsia="Aptos" w:hAnsi="Aptos" w:cs="Aptos"/>
        </w:rPr>
        <w:t>.2</w:t>
      </w:r>
      <w:r w:rsidRPr="386D3340">
        <w:rPr>
          <w:rFonts w:ascii="Aptos" w:eastAsia="Aptos" w:hAnsi="Aptos" w:cs="Aptos"/>
        </w:rPr>
        <w:t xml:space="preserve"> indicate that Western migration background was most strongly associated with the average distance of outgoing movements, but not with the total number or rate of outgoing movements. The negative association with the outgoing mobility ratio further suggests that this pattern should not be interpreted as higher overall mobility intensity. Rather, regions with a higher proportion of residents with a Western migration background appeared to have outgoing movements distributed toward more distant destinations.</w:t>
      </w:r>
    </w:p>
    <w:p w14:paraId="145AE9B9" w14:textId="362C5709" w:rsidR="009666C3" w:rsidRPr="009666C3" w:rsidRDefault="00AC5D46" w:rsidP="009666C3">
      <w:pPr>
        <w:pStyle w:val="Kop3"/>
        <w:rPr>
          <w:lang w:val="en-GB"/>
        </w:rPr>
      </w:pPr>
      <w:r>
        <w:rPr>
          <w:lang w:val="en-GB"/>
        </w:rPr>
        <w:t>E</w:t>
      </w:r>
      <w:r w:rsidR="009666C3" w:rsidRPr="009666C3">
        <w:rPr>
          <w:lang w:val="en-GB"/>
        </w:rPr>
        <w:t>.4 Comparison of neighbourhood-level and Mezuro area level indicators</w:t>
      </w:r>
    </w:p>
    <w:tbl>
      <w:tblPr>
        <w:tblStyle w:val="Onopgemaaktetabel2"/>
        <w:tblW w:w="0" w:type="auto"/>
        <w:tblLook w:val="06A0" w:firstRow="1" w:lastRow="0" w:firstColumn="1" w:lastColumn="0" w:noHBand="1" w:noVBand="1"/>
      </w:tblPr>
      <w:tblGrid>
        <w:gridCol w:w="3689"/>
        <w:gridCol w:w="2778"/>
        <w:gridCol w:w="2559"/>
      </w:tblGrid>
      <w:tr w:rsidR="009666C3" w14:paraId="767319EA"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07" w:type="dxa"/>
          </w:tcPr>
          <w:p w14:paraId="7EC5229D" w14:textId="77777777" w:rsidR="009666C3" w:rsidRDefault="009666C3">
            <w:r w:rsidRPr="386D3340">
              <w:t>Comparison</w:t>
            </w:r>
          </w:p>
        </w:tc>
        <w:tc>
          <w:tcPr>
            <w:tcW w:w="2835" w:type="dxa"/>
          </w:tcPr>
          <w:p w14:paraId="6BCDDB04" w14:textId="77777777" w:rsidR="009666C3" w:rsidRDefault="009666C3">
            <w:pPr>
              <w:cnfStyle w:val="100000000000" w:firstRow="1" w:lastRow="0" w:firstColumn="0" w:lastColumn="0" w:oddVBand="0" w:evenVBand="0" w:oddHBand="0" w:evenHBand="0" w:firstRowFirstColumn="0" w:firstRowLastColumn="0" w:lastRowFirstColumn="0" w:lastRowLastColumn="0"/>
            </w:pPr>
            <w:r w:rsidRPr="386D3340">
              <w:t>Neighbourhood level ρ</w:t>
            </w:r>
          </w:p>
        </w:tc>
        <w:tc>
          <w:tcPr>
            <w:tcW w:w="2661" w:type="dxa"/>
          </w:tcPr>
          <w:p w14:paraId="53581D91" w14:textId="77777777" w:rsidR="009666C3" w:rsidRDefault="009666C3">
            <w:pPr>
              <w:cnfStyle w:val="100000000000" w:firstRow="1" w:lastRow="0" w:firstColumn="0" w:lastColumn="0" w:oddVBand="0" w:evenVBand="0" w:oddHBand="0" w:evenHBand="0" w:firstRowFirstColumn="0" w:firstRowLastColumn="0" w:lastRowFirstColumn="0" w:lastRowLastColumn="0"/>
            </w:pPr>
            <w:r w:rsidRPr="386D3340">
              <w:t>Mezuro area level ρ</w:t>
            </w:r>
          </w:p>
        </w:tc>
      </w:tr>
      <w:tr w:rsidR="009666C3" w14:paraId="1613F589" w14:textId="77777777">
        <w:trPr>
          <w:trHeight w:val="300"/>
        </w:trPr>
        <w:tc>
          <w:tcPr>
            <w:cnfStyle w:val="001000000000" w:firstRow="0" w:lastRow="0" w:firstColumn="1" w:lastColumn="0" w:oddVBand="0" w:evenVBand="0" w:oddHBand="0" w:evenHBand="0" w:firstRowFirstColumn="0" w:firstRowLastColumn="0" w:lastRowFirstColumn="0" w:lastRowLastColumn="0"/>
            <w:tcW w:w="3807" w:type="dxa"/>
          </w:tcPr>
          <w:p w14:paraId="38B628D5" w14:textId="77777777" w:rsidR="009666C3" w:rsidRDefault="009666C3">
            <w:pPr>
              <w:rPr>
                <w:b w:val="0"/>
                <w:bCs w:val="0"/>
              </w:rPr>
            </w:pPr>
            <w:r>
              <w:rPr>
                <w:b w:val="0"/>
                <w:bCs w:val="0"/>
              </w:rPr>
              <w:t>Neighbourhood-level vs postcode-derived Western migration background</w:t>
            </w:r>
          </w:p>
        </w:tc>
        <w:tc>
          <w:tcPr>
            <w:tcW w:w="2835" w:type="dxa"/>
          </w:tcPr>
          <w:p w14:paraId="3F4952EA" w14:textId="77777777" w:rsidR="009666C3" w:rsidRDefault="009666C3">
            <w:pPr>
              <w:cnfStyle w:val="000000000000" w:firstRow="0" w:lastRow="0" w:firstColumn="0" w:lastColumn="0" w:oddVBand="0" w:evenVBand="0" w:oddHBand="0" w:evenHBand="0" w:firstRowFirstColumn="0" w:firstRowLastColumn="0" w:lastRowFirstColumn="0" w:lastRowLastColumn="0"/>
            </w:pPr>
            <w:r>
              <w:t>0.734</w:t>
            </w:r>
          </w:p>
        </w:tc>
        <w:tc>
          <w:tcPr>
            <w:tcW w:w="2661" w:type="dxa"/>
          </w:tcPr>
          <w:p w14:paraId="7AFEA52F" w14:textId="77777777" w:rsidR="009666C3" w:rsidRDefault="009666C3">
            <w:pPr>
              <w:cnfStyle w:val="000000000000" w:firstRow="0" w:lastRow="0" w:firstColumn="0" w:lastColumn="0" w:oddVBand="0" w:evenVBand="0" w:oddHBand="0" w:evenHBand="0" w:firstRowFirstColumn="0" w:firstRowLastColumn="0" w:lastRowFirstColumn="0" w:lastRowLastColumn="0"/>
            </w:pPr>
            <w:r>
              <w:t>0.963</w:t>
            </w:r>
          </w:p>
        </w:tc>
      </w:tr>
      <w:tr w:rsidR="009666C3" w14:paraId="34466EA8" w14:textId="77777777">
        <w:trPr>
          <w:trHeight w:val="300"/>
        </w:trPr>
        <w:tc>
          <w:tcPr>
            <w:cnfStyle w:val="001000000000" w:firstRow="0" w:lastRow="0" w:firstColumn="1" w:lastColumn="0" w:oddVBand="0" w:evenVBand="0" w:oddHBand="0" w:evenHBand="0" w:firstRowFirstColumn="0" w:firstRowLastColumn="0" w:lastRowFirstColumn="0" w:lastRowLastColumn="0"/>
            <w:tcW w:w="3807" w:type="dxa"/>
          </w:tcPr>
          <w:p w14:paraId="16BF4D2F" w14:textId="77777777" w:rsidR="009666C3" w:rsidRDefault="009666C3">
            <w:pPr>
              <w:rPr>
                <w:b w:val="0"/>
                <w:bCs w:val="0"/>
              </w:rPr>
            </w:pPr>
            <w:r>
              <w:rPr>
                <w:b w:val="0"/>
                <w:bCs w:val="0"/>
              </w:rPr>
              <w:t>Postcode-derived Western migration background vs outgoing mobility distance</w:t>
            </w:r>
          </w:p>
        </w:tc>
        <w:tc>
          <w:tcPr>
            <w:tcW w:w="2835" w:type="dxa"/>
          </w:tcPr>
          <w:p w14:paraId="4400B155" w14:textId="77777777" w:rsidR="009666C3" w:rsidRDefault="009666C3">
            <w:pPr>
              <w:cnfStyle w:val="000000000000" w:firstRow="0" w:lastRow="0" w:firstColumn="0" w:lastColumn="0" w:oddVBand="0" w:evenVBand="0" w:oddHBand="0" w:evenHBand="0" w:firstRowFirstColumn="0" w:firstRowLastColumn="0" w:lastRowFirstColumn="0" w:lastRowLastColumn="0"/>
            </w:pPr>
            <w:r>
              <w:t>-</w:t>
            </w:r>
          </w:p>
        </w:tc>
        <w:tc>
          <w:tcPr>
            <w:tcW w:w="2661" w:type="dxa"/>
          </w:tcPr>
          <w:p w14:paraId="699FD8A0" w14:textId="77777777" w:rsidR="009666C3" w:rsidRDefault="009666C3">
            <w:pPr>
              <w:cnfStyle w:val="000000000000" w:firstRow="0" w:lastRow="0" w:firstColumn="0" w:lastColumn="0" w:oddVBand="0" w:evenVBand="0" w:oddHBand="0" w:evenHBand="0" w:firstRowFirstColumn="0" w:firstRowLastColumn="0" w:lastRowFirstColumn="0" w:lastRowLastColumn="0"/>
            </w:pPr>
            <w:r>
              <w:t>0.956</w:t>
            </w:r>
          </w:p>
        </w:tc>
      </w:tr>
      <w:tr w:rsidR="009666C3" w14:paraId="358E3832" w14:textId="77777777">
        <w:trPr>
          <w:trHeight w:val="300"/>
        </w:trPr>
        <w:tc>
          <w:tcPr>
            <w:cnfStyle w:val="001000000000" w:firstRow="0" w:lastRow="0" w:firstColumn="1" w:lastColumn="0" w:oddVBand="0" w:evenVBand="0" w:oddHBand="0" w:evenHBand="0" w:firstRowFirstColumn="0" w:firstRowLastColumn="0" w:lastRowFirstColumn="0" w:lastRowLastColumn="0"/>
            <w:tcW w:w="3807" w:type="dxa"/>
          </w:tcPr>
          <w:p w14:paraId="0D0FF887" w14:textId="77777777" w:rsidR="009666C3" w:rsidRDefault="009666C3">
            <w:pPr>
              <w:rPr>
                <w:b w:val="0"/>
                <w:bCs w:val="0"/>
              </w:rPr>
            </w:pPr>
            <w:r>
              <w:rPr>
                <w:b w:val="0"/>
                <w:bCs w:val="0"/>
              </w:rPr>
              <w:t>Neighbourhood-level vs outgoing mobility distance</w:t>
            </w:r>
          </w:p>
        </w:tc>
        <w:tc>
          <w:tcPr>
            <w:tcW w:w="2835" w:type="dxa"/>
          </w:tcPr>
          <w:p w14:paraId="38BE102F" w14:textId="77777777" w:rsidR="009666C3" w:rsidRDefault="009666C3">
            <w:pPr>
              <w:cnfStyle w:val="000000000000" w:firstRow="0" w:lastRow="0" w:firstColumn="0" w:lastColumn="0" w:oddVBand="0" w:evenVBand="0" w:oddHBand="0" w:evenHBand="0" w:firstRowFirstColumn="0" w:firstRowLastColumn="0" w:lastRowFirstColumn="0" w:lastRowLastColumn="0"/>
            </w:pPr>
            <w:r>
              <w:t>0.714</w:t>
            </w:r>
          </w:p>
        </w:tc>
        <w:tc>
          <w:tcPr>
            <w:tcW w:w="2661" w:type="dxa"/>
          </w:tcPr>
          <w:p w14:paraId="6E7FBD4D" w14:textId="77777777" w:rsidR="009666C3" w:rsidRDefault="009666C3">
            <w:pPr>
              <w:cnfStyle w:val="000000000000" w:firstRow="0" w:lastRow="0" w:firstColumn="0" w:lastColumn="0" w:oddVBand="0" w:evenVBand="0" w:oddHBand="0" w:evenHBand="0" w:firstRowFirstColumn="0" w:firstRowLastColumn="0" w:lastRowFirstColumn="0" w:lastRowLastColumn="0"/>
            </w:pPr>
            <w:r>
              <w:t>0.953</w:t>
            </w:r>
          </w:p>
        </w:tc>
      </w:tr>
    </w:tbl>
    <w:p w14:paraId="2C0EAE82" w14:textId="374FEB6F" w:rsidR="009666C3" w:rsidRDefault="009666C3" w:rsidP="009666C3">
      <w:pPr>
        <w:spacing w:before="240" w:after="240"/>
      </w:pPr>
      <w:r>
        <w:rPr>
          <w:b/>
          <w:bCs/>
          <w:sz w:val="20"/>
          <w:szCs w:val="20"/>
        </w:rPr>
        <w:t>Table</w:t>
      </w:r>
      <w:r w:rsidRPr="386D3340">
        <w:rPr>
          <w:b/>
          <w:bCs/>
          <w:sz w:val="20"/>
          <w:szCs w:val="20"/>
        </w:rPr>
        <w:t xml:space="preserve"> </w:t>
      </w:r>
      <w:r w:rsidR="00AC5D46">
        <w:rPr>
          <w:b/>
          <w:bCs/>
          <w:sz w:val="20"/>
          <w:szCs w:val="20"/>
        </w:rPr>
        <w:t>E</w:t>
      </w:r>
      <w:r w:rsidR="00963B9D">
        <w:rPr>
          <w:b/>
          <w:bCs/>
          <w:sz w:val="20"/>
          <w:szCs w:val="20"/>
        </w:rPr>
        <w:t>.</w:t>
      </w:r>
      <w:r w:rsidRPr="386D3340">
        <w:rPr>
          <w:b/>
          <w:bCs/>
          <w:sz w:val="20"/>
          <w:szCs w:val="20"/>
        </w:rPr>
        <w:t>3.</w:t>
      </w:r>
      <w:r w:rsidRPr="386D3340">
        <w:rPr>
          <w:sz w:val="20"/>
          <w:szCs w:val="20"/>
        </w:rPr>
        <w:t xml:space="preserve"> </w:t>
      </w:r>
      <w:r w:rsidRPr="386D3340">
        <w:rPr>
          <w:rFonts w:ascii="Aptos" w:eastAsia="Aptos" w:hAnsi="Aptos" w:cs="Aptos"/>
          <w:sz w:val="20"/>
          <w:szCs w:val="20"/>
        </w:rPr>
        <w:t>Correlations between Western migration indicators and outgoing mobility before and after aggregation.</w:t>
      </w:r>
    </w:p>
    <w:p w14:paraId="7D8C34D8" w14:textId="161F8693" w:rsidR="009666C3" w:rsidRPr="009666C3" w:rsidRDefault="00963B9D" w:rsidP="009666C3">
      <w:pPr>
        <w:spacing w:before="240" w:after="240"/>
      </w:pPr>
      <w:r>
        <w:rPr>
          <w:rFonts w:ascii="Aptos" w:eastAsia="Aptos" w:hAnsi="Aptos" w:cs="Aptos"/>
        </w:rPr>
        <w:t xml:space="preserve">Table </w:t>
      </w:r>
      <w:r w:rsidR="00AC5D46">
        <w:rPr>
          <w:rFonts w:ascii="Aptos" w:eastAsia="Aptos" w:hAnsi="Aptos" w:cs="Aptos"/>
        </w:rPr>
        <w:t>E</w:t>
      </w:r>
      <w:r>
        <w:rPr>
          <w:rFonts w:ascii="Aptos" w:eastAsia="Aptos" w:hAnsi="Aptos" w:cs="Aptos"/>
        </w:rPr>
        <w:t>.3 shows that t</w:t>
      </w:r>
      <w:r w:rsidR="009666C3" w:rsidRPr="11FE5051">
        <w:rPr>
          <w:rFonts w:ascii="Aptos" w:eastAsia="Aptos" w:hAnsi="Aptos" w:cs="Aptos"/>
        </w:rPr>
        <w:t>he association was weaker at neighbourhood level, where mobility values were assigned from the corresponding Mezuro region. After aggregation to the Mezuro area level, the two Western migration indicators showed near-identical associations with mobility. This indicates that the strong association reflects a Mezuro area level compositional pattern rather than a coding artefact, while also highlighting that substantial within-region neighbourhood variation cannot be aligned precisely with mobility measured only at the Mezuro area level.</w:t>
      </w:r>
    </w:p>
    <w:p w14:paraId="06D42F91" w14:textId="3DC2C9A7" w:rsidR="009666C3" w:rsidRPr="009666C3" w:rsidRDefault="00AC5D46" w:rsidP="009666C3">
      <w:pPr>
        <w:pStyle w:val="Kop3"/>
        <w:rPr>
          <w:lang w:val="en-GB"/>
        </w:rPr>
      </w:pPr>
      <w:r>
        <w:rPr>
          <w:lang w:val="en-GB"/>
        </w:rPr>
        <w:t>E</w:t>
      </w:r>
      <w:r w:rsidR="009666C3" w:rsidRPr="009666C3">
        <w:rPr>
          <w:lang w:val="en-GB"/>
        </w:rPr>
        <w:t>.5 Relationship with socioeconomic and built-environment indicators</w:t>
      </w:r>
    </w:p>
    <w:tbl>
      <w:tblPr>
        <w:tblStyle w:val="Onopgemaaktetabel2"/>
        <w:tblW w:w="0" w:type="auto"/>
        <w:tblLook w:val="06A0" w:firstRow="1" w:lastRow="0" w:firstColumn="1" w:lastColumn="0" w:noHBand="1" w:noVBand="1"/>
      </w:tblPr>
      <w:tblGrid>
        <w:gridCol w:w="3219"/>
        <w:gridCol w:w="1965"/>
      </w:tblGrid>
      <w:tr w:rsidR="009666C3" w14:paraId="07290542"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19" w:type="dxa"/>
          </w:tcPr>
          <w:p w14:paraId="15319323" w14:textId="77777777" w:rsidR="009666C3" w:rsidRDefault="009666C3">
            <w:r w:rsidRPr="386D3340">
              <w:t>Contextual indicator</w:t>
            </w:r>
          </w:p>
        </w:tc>
        <w:tc>
          <w:tcPr>
            <w:tcW w:w="1965" w:type="dxa"/>
          </w:tcPr>
          <w:p w14:paraId="29E667CE" w14:textId="77777777" w:rsidR="009666C3" w:rsidRDefault="009666C3">
            <w:pPr>
              <w:cnfStyle w:val="100000000000" w:firstRow="1" w:lastRow="0" w:firstColumn="0" w:lastColumn="0" w:oddVBand="0" w:evenVBand="0" w:oddHBand="0" w:evenHBand="0" w:firstRowFirstColumn="0" w:firstRowLastColumn="0" w:lastRowFirstColumn="0" w:lastRowLastColumn="0"/>
            </w:pPr>
            <w:r w:rsidRPr="386D3340">
              <w:t>Correlation ρ</w:t>
            </w:r>
          </w:p>
        </w:tc>
      </w:tr>
      <w:tr w:rsidR="009666C3" w14:paraId="6669E3A7" w14:textId="77777777">
        <w:trPr>
          <w:trHeight w:val="300"/>
        </w:trPr>
        <w:tc>
          <w:tcPr>
            <w:cnfStyle w:val="001000000000" w:firstRow="0" w:lastRow="0" w:firstColumn="1" w:lastColumn="0" w:oddVBand="0" w:evenVBand="0" w:oddHBand="0" w:evenHBand="0" w:firstRowFirstColumn="0" w:firstRowLastColumn="0" w:lastRowFirstColumn="0" w:lastRowLastColumn="0"/>
            <w:tcW w:w="3219" w:type="dxa"/>
          </w:tcPr>
          <w:p w14:paraId="4BBB6A07" w14:textId="77777777" w:rsidR="009666C3" w:rsidRDefault="009666C3">
            <w:pPr>
              <w:rPr>
                <w:b w:val="0"/>
                <w:bCs w:val="0"/>
              </w:rPr>
            </w:pPr>
            <w:r>
              <w:rPr>
                <w:b w:val="0"/>
                <w:bCs w:val="0"/>
              </w:rPr>
              <w:t>Low income</w:t>
            </w:r>
          </w:p>
        </w:tc>
        <w:tc>
          <w:tcPr>
            <w:tcW w:w="1965" w:type="dxa"/>
          </w:tcPr>
          <w:p w14:paraId="6FDF5918" w14:textId="77777777" w:rsidR="009666C3" w:rsidRDefault="009666C3">
            <w:pPr>
              <w:cnfStyle w:val="000000000000" w:firstRow="0" w:lastRow="0" w:firstColumn="0" w:lastColumn="0" w:oddVBand="0" w:evenVBand="0" w:oddHBand="0" w:evenHBand="0" w:firstRowFirstColumn="0" w:firstRowLastColumn="0" w:lastRowFirstColumn="0" w:lastRowLastColumn="0"/>
            </w:pPr>
            <w:r>
              <w:t>-0.273</w:t>
            </w:r>
          </w:p>
        </w:tc>
      </w:tr>
      <w:tr w:rsidR="009666C3" w14:paraId="5A592936" w14:textId="77777777">
        <w:trPr>
          <w:trHeight w:val="300"/>
        </w:trPr>
        <w:tc>
          <w:tcPr>
            <w:cnfStyle w:val="001000000000" w:firstRow="0" w:lastRow="0" w:firstColumn="1" w:lastColumn="0" w:oddVBand="0" w:evenVBand="0" w:oddHBand="0" w:evenHBand="0" w:firstRowFirstColumn="0" w:firstRowLastColumn="0" w:lastRowFirstColumn="0" w:lastRowLastColumn="0"/>
            <w:tcW w:w="3219" w:type="dxa"/>
          </w:tcPr>
          <w:p w14:paraId="074F7A47" w14:textId="77777777" w:rsidR="009666C3" w:rsidRDefault="009666C3">
            <w:pPr>
              <w:rPr>
                <w:b w:val="0"/>
                <w:bCs w:val="0"/>
              </w:rPr>
            </w:pPr>
            <w:r>
              <w:rPr>
                <w:b w:val="0"/>
                <w:bCs w:val="0"/>
              </w:rPr>
              <w:t>WOZ value</w:t>
            </w:r>
          </w:p>
        </w:tc>
        <w:tc>
          <w:tcPr>
            <w:tcW w:w="1965" w:type="dxa"/>
          </w:tcPr>
          <w:p w14:paraId="0F12ABE5" w14:textId="77777777" w:rsidR="009666C3" w:rsidRDefault="009666C3">
            <w:pPr>
              <w:cnfStyle w:val="000000000000" w:firstRow="0" w:lastRow="0" w:firstColumn="0" w:lastColumn="0" w:oddVBand="0" w:evenVBand="0" w:oddHBand="0" w:evenHBand="0" w:firstRowFirstColumn="0" w:firstRowLastColumn="0" w:lastRowFirstColumn="0" w:lastRowLastColumn="0"/>
            </w:pPr>
            <w:r>
              <w:t>0.212</w:t>
            </w:r>
          </w:p>
        </w:tc>
      </w:tr>
      <w:tr w:rsidR="009666C3" w14:paraId="1BC8B4F2" w14:textId="77777777">
        <w:trPr>
          <w:trHeight w:val="300"/>
        </w:trPr>
        <w:tc>
          <w:tcPr>
            <w:cnfStyle w:val="001000000000" w:firstRow="0" w:lastRow="0" w:firstColumn="1" w:lastColumn="0" w:oddVBand="0" w:evenVBand="0" w:oddHBand="0" w:evenHBand="0" w:firstRowFirstColumn="0" w:firstRowLastColumn="0" w:lastRowFirstColumn="0" w:lastRowLastColumn="0"/>
            <w:tcW w:w="3219" w:type="dxa"/>
          </w:tcPr>
          <w:p w14:paraId="298EDF39" w14:textId="77777777" w:rsidR="009666C3" w:rsidRDefault="009666C3">
            <w:pPr>
              <w:rPr>
                <w:b w:val="0"/>
                <w:bCs w:val="0"/>
              </w:rPr>
            </w:pPr>
            <w:r>
              <w:rPr>
                <w:b w:val="0"/>
                <w:bCs w:val="0"/>
              </w:rPr>
              <w:t>Medium education</w:t>
            </w:r>
          </w:p>
        </w:tc>
        <w:tc>
          <w:tcPr>
            <w:tcW w:w="1965" w:type="dxa"/>
          </w:tcPr>
          <w:p w14:paraId="6916690B" w14:textId="77777777" w:rsidR="009666C3" w:rsidRDefault="009666C3">
            <w:pPr>
              <w:cnfStyle w:val="000000000000" w:firstRow="0" w:lastRow="0" w:firstColumn="0" w:lastColumn="0" w:oddVBand="0" w:evenVBand="0" w:oddHBand="0" w:evenHBand="0" w:firstRowFirstColumn="0" w:firstRowLastColumn="0" w:lastRowFirstColumn="0" w:lastRowLastColumn="0"/>
            </w:pPr>
            <w:r>
              <w:t>-0.648</w:t>
            </w:r>
          </w:p>
        </w:tc>
      </w:tr>
      <w:tr w:rsidR="009666C3" w14:paraId="4B58FF60" w14:textId="77777777">
        <w:trPr>
          <w:trHeight w:val="300"/>
        </w:trPr>
        <w:tc>
          <w:tcPr>
            <w:cnfStyle w:val="001000000000" w:firstRow="0" w:lastRow="0" w:firstColumn="1" w:lastColumn="0" w:oddVBand="0" w:evenVBand="0" w:oddHBand="0" w:evenHBand="0" w:firstRowFirstColumn="0" w:firstRowLastColumn="0" w:lastRowFirstColumn="0" w:lastRowLastColumn="0"/>
            <w:tcW w:w="3219" w:type="dxa"/>
          </w:tcPr>
          <w:p w14:paraId="7DD27B9B" w14:textId="77777777" w:rsidR="009666C3" w:rsidRDefault="009666C3">
            <w:pPr>
              <w:rPr>
                <w:b w:val="0"/>
                <w:bCs w:val="0"/>
              </w:rPr>
            </w:pPr>
            <w:r>
              <w:rPr>
                <w:b w:val="0"/>
                <w:bCs w:val="0"/>
              </w:rPr>
              <w:t>Meeting physical activity guidelines</w:t>
            </w:r>
          </w:p>
        </w:tc>
        <w:tc>
          <w:tcPr>
            <w:tcW w:w="1965" w:type="dxa"/>
          </w:tcPr>
          <w:p w14:paraId="0EDCE565" w14:textId="77777777" w:rsidR="009666C3" w:rsidRDefault="009666C3">
            <w:pPr>
              <w:cnfStyle w:val="000000000000" w:firstRow="0" w:lastRow="0" w:firstColumn="0" w:lastColumn="0" w:oddVBand="0" w:evenVBand="0" w:oddHBand="0" w:evenHBand="0" w:firstRowFirstColumn="0" w:firstRowLastColumn="0" w:lastRowFirstColumn="0" w:lastRowLastColumn="0"/>
            </w:pPr>
            <w:r>
              <w:t>0.599</w:t>
            </w:r>
          </w:p>
        </w:tc>
      </w:tr>
      <w:tr w:rsidR="009666C3" w14:paraId="71F46259" w14:textId="77777777">
        <w:trPr>
          <w:trHeight w:val="300"/>
        </w:trPr>
        <w:tc>
          <w:tcPr>
            <w:cnfStyle w:val="001000000000" w:firstRow="0" w:lastRow="0" w:firstColumn="1" w:lastColumn="0" w:oddVBand="0" w:evenVBand="0" w:oddHBand="0" w:evenHBand="0" w:firstRowFirstColumn="0" w:firstRowLastColumn="0" w:lastRowFirstColumn="0" w:lastRowLastColumn="0"/>
            <w:tcW w:w="3219" w:type="dxa"/>
          </w:tcPr>
          <w:p w14:paraId="3049DBBE" w14:textId="77777777" w:rsidR="009666C3" w:rsidRDefault="009666C3">
            <w:pPr>
              <w:rPr>
                <w:b w:val="0"/>
                <w:bCs w:val="0"/>
              </w:rPr>
            </w:pPr>
            <w:r>
              <w:rPr>
                <w:b w:val="0"/>
                <w:bCs w:val="0"/>
              </w:rPr>
              <w:t>Walkability</w:t>
            </w:r>
          </w:p>
        </w:tc>
        <w:tc>
          <w:tcPr>
            <w:tcW w:w="1965" w:type="dxa"/>
          </w:tcPr>
          <w:p w14:paraId="1C7FE802" w14:textId="77777777" w:rsidR="009666C3" w:rsidRDefault="009666C3">
            <w:pPr>
              <w:cnfStyle w:val="000000000000" w:firstRow="0" w:lastRow="0" w:firstColumn="0" w:lastColumn="0" w:oddVBand="0" w:evenVBand="0" w:oddHBand="0" w:evenHBand="0" w:firstRowFirstColumn="0" w:firstRowLastColumn="0" w:lastRowFirstColumn="0" w:lastRowLastColumn="0"/>
            </w:pPr>
            <w:r>
              <w:t>0.473</w:t>
            </w:r>
          </w:p>
        </w:tc>
      </w:tr>
      <w:tr w:rsidR="009666C3" w14:paraId="5A437B40" w14:textId="77777777">
        <w:trPr>
          <w:trHeight w:val="300"/>
        </w:trPr>
        <w:tc>
          <w:tcPr>
            <w:cnfStyle w:val="001000000000" w:firstRow="0" w:lastRow="0" w:firstColumn="1" w:lastColumn="0" w:oddVBand="0" w:evenVBand="0" w:oddHBand="0" w:evenHBand="0" w:firstRowFirstColumn="0" w:firstRowLastColumn="0" w:lastRowFirstColumn="0" w:lastRowLastColumn="0"/>
            <w:tcW w:w="3219" w:type="dxa"/>
          </w:tcPr>
          <w:p w14:paraId="476DF76D" w14:textId="77777777" w:rsidR="009666C3" w:rsidRDefault="009666C3">
            <w:pPr>
              <w:rPr>
                <w:b w:val="0"/>
                <w:bCs w:val="0"/>
              </w:rPr>
            </w:pPr>
            <w:r>
              <w:rPr>
                <w:b w:val="0"/>
                <w:bCs w:val="0"/>
              </w:rPr>
              <w:lastRenderedPageBreak/>
              <w:t>Public green space</w:t>
            </w:r>
          </w:p>
        </w:tc>
        <w:tc>
          <w:tcPr>
            <w:tcW w:w="1965" w:type="dxa"/>
          </w:tcPr>
          <w:p w14:paraId="60B9FD9E" w14:textId="77777777" w:rsidR="009666C3" w:rsidRDefault="009666C3">
            <w:pPr>
              <w:cnfStyle w:val="000000000000" w:firstRow="0" w:lastRow="0" w:firstColumn="0" w:lastColumn="0" w:oddVBand="0" w:evenVBand="0" w:oddHBand="0" w:evenHBand="0" w:firstRowFirstColumn="0" w:firstRowLastColumn="0" w:lastRowFirstColumn="0" w:lastRowLastColumn="0"/>
            </w:pPr>
            <w:r>
              <w:t>-0.437</w:t>
            </w:r>
          </w:p>
        </w:tc>
      </w:tr>
    </w:tbl>
    <w:p w14:paraId="69DC32D2" w14:textId="68C8EF87" w:rsidR="009666C3" w:rsidRDefault="009666C3" w:rsidP="009666C3">
      <w:r>
        <w:rPr>
          <w:b/>
          <w:bCs/>
          <w:sz w:val="20"/>
          <w:szCs w:val="20"/>
        </w:rPr>
        <w:t>Table</w:t>
      </w:r>
      <w:r w:rsidRPr="386D3340">
        <w:rPr>
          <w:b/>
          <w:bCs/>
          <w:sz w:val="20"/>
          <w:szCs w:val="20"/>
        </w:rPr>
        <w:t xml:space="preserve"> </w:t>
      </w:r>
      <w:r w:rsidR="00AC5D46">
        <w:rPr>
          <w:b/>
          <w:bCs/>
          <w:sz w:val="20"/>
          <w:szCs w:val="20"/>
        </w:rPr>
        <w:t>E.</w:t>
      </w:r>
      <w:r w:rsidRPr="386D3340">
        <w:rPr>
          <w:b/>
          <w:bCs/>
          <w:sz w:val="20"/>
          <w:szCs w:val="20"/>
        </w:rPr>
        <w:t xml:space="preserve">4. </w:t>
      </w:r>
      <w:r w:rsidRPr="386D3340">
        <w:rPr>
          <w:rFonts w:ascii="Aptos" w:eastAsia="Aptos" w:hAnsi="Aptos" w:cs="Aptos"/>
          <w:sz w:val="20"/>
          <w:szCs w:val="20"/>
        </w:rPr>
        <w:t>Correlations between Western migration background and selected contextual indicators.</w:t>
      </w:r>
    </w:p>
    <w:p w14:paraId="3F9683B2" w14:textId="50C01F7C" w:rsidR="009666C3" w:rsidRDefault="009666C3" w:rsidP="009666C3">
      <w:r w:rsidRPr="44194694">
        <w:rPr>
          <w:rFonts w:ascii="Aptos" w:eastAsia="Aptos" w:hAnsi="Aptos" w:cs="Aptos"/>
        </w:rPr>
        <w:t>Western migration background was not strongly correlated with simple socioeconomic proxies such as low income or WOZ value</w:t>
      </w:r>
      <w:r w:rsidR="00963B9D">
        <w:rPr>
          <w:rFonts w:ascii="Aptos" w:eastAsia="Aptos" w:hAnsi="Aptos" w:cs="Aptos"/>
        </w:rPr>
        <w:t xml:space="preserve">, as shown in Table </w:t>
      </w:r>
      <w:r w:rsidR="00AC5D46">
        <w:rPr>
          <w:rFonts w:ascii="Aptos" w:eastAsia="Aptos" w:hAnsi="Aptos" w:cs="Aptos"/>
        </w:rPr>
        <w:t>E</w:t>
      </w:r>
      <w:r w:rsidR="00963B9D">
        <w:rPr>
          <w:rFonts w:ascii="Aptos" w:eastAsia="Aptos" w:hAnsi="Aptos" w:cs="Aptos"/>
        </w:rPr>
        <w:t>.4</w:t>
      </w:r>
      <w:r w:rsidRPr="44194694">
        <w:rPr>
          <w:rFonts w:ascii="Aptos" w:eastAsia="Aptos" w:hAnsi="Aptos" w:cs="Aptos"/>
        </w:rPr>
        <w:t>. Stronger associations were observed with education, physical activity guideline adherence, walkability, and public green space. This suggests that Western migration background may capture a broader regional composition pattern rather than acting only as a proxy for socioeconomic position.</w:t>
      </w:r>
    </w:p>
    <w:p w14:paraId="0C47229A" w14:textId="00864DAC" w:rsidR="009666C3" w:rsidRPr="009666C3" w:rsidRDefault="00AC5D46" w:rsidP="009666C3">
      <w:pPr>
        <w:pStyle w:val="Kop3"/>
        <w:rPr>
          <w:lang w:val="en-GB"/>
        </w:rPr>
      </w:pPr>
      <w:r>
        <w:rPr>
          <w:lang w:val="en-GB"/>
        </w:rPr>
        <w:t>E</w:t>
      </w:r>
      <w:r w:rsidR="009666C3" w:rsidRPr="009666C3">
        <w:rPr>
          <w:lang w:val="en-GB"/>
        </w:rPr>
        <w:t>.6 Residual mobility–health associations after adjustment for Western migration background</w:t>
      </w:r>
    </w:p>
    <w:tbl>
      <w:tblPr>
        <w:tblStyle w:val="Onopgemaaktetabel2"/>
        <w:tblW w:w="0" w:type="auto"/>
        <w:tblLook w:val="06A0" w:firstRow="1" w:lastRow="0" w:firstColumn="1" w:lastColumn="0" w:noHBand="1" w:noVBand="1"/>
      </w:tblPr>
      <w:tblGrid>
        <w:gridCol w:w="2835"/>
        <w:gridCol w:w="2835"/>
        <w:gridCol w:w="1950"/>
      </w:tblGrid>
      <w:tr w:rsidR="009666C3" w14:paraId="0E9B811C" w14:textId="77777777" w:rsidTr="00963B9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5" w:type="dxa"/>
          </w:tcPr>
          <w:p w14:paraId="200726BE" w14:textId="77777777" w:rsidR="009666C3" w:rsidRDefault="009666C3">
            <w:r w:rsidRPr="386D3340">
              <w:t>Outcome</w:t>
            </w:r>
          </w:p>
        </w:tc>
        <w:tc>
          <w:tcPr>
            <w:tcW w:w="2835" w:type="dxa"/>
          </w:tcPr>
          <w:p w14:paraId="4D6614B9" w14:textId="392FE80E" w:rsidR="009666C3" w:rsidRDefault="00AE137F">
            <w:pPr>
              <w:cnfStyle w:val="100000000000" w:firstRow="1" w:lastRow="0" w:firstColumn="0" w:lastColumn="0" w:oddVBand="0" w:evenVBand="0" w:oddHBand="0" w:evenHBand="0" w:firstRowFirstColumn="0" w:firstRowLastColumn="0" w:lastRowFirstColumn="0" w:lastRowLastColumn="0"/>
            </w:pPr>
            <w:r w:rsidRPr="00AE137F">
              <w:rPr>
                <w:rFonts w:ascii="Aptos" w:eastAsia="Aptos" w:hAnsi="Aptos" w:cs="Aptos"/>
              </w:rPr>
              <w:t>Cross-scale neighbourhood ρ</w:t>
            </w:r>
          </w:p>
        </w:tc>
        <w:tc>
          <w:tcPr>
            <w:tcW w:w="1950" w:type="dxa"/>
          </w:tcPr>
          <w:p w14:paraId="6035E4E8" w14:textId="44253EF4" w:rsidR="009666C3" w:rsidRDefault="00AE137F">
            <w:pPr>
              <w:cnfStyle w:val="100000000000" w:firstRow="1" w:lastRow="0" w:firstColumn="0" w:lastColumn="0" w:oddVBand="0" w:evenVBand="0" w:oddHBand="0" w:evenHBand="0" w:firstRowFirstColumn="0" w:firstRowLastColumn="0" w:lastRowFirstColumn="0" w:lastRowLastColumn="0"/>
            </w:pPr>
            <w:r>
              <w:t>Cluster-b</w:t>
            </w:r>
            <w:r w:rsidR="009666C3" w:rsidRPr="386D3340">
              <w:t>ootstrap CI</w:t>
            </w:r>
          </w:p>
        </w:tc>
      </w:tr>
      <w:tr w:rsidR="009666C3" w14:paraId="013214C1" w14:textId="77777777" w:rsidTr="00963B9D">
        <w:trPr>
          <w:trHeight w:val="300"/>
        </w:trPr>
        <w:tc>
          <w:tcPr>
            <w:cnfStyle w:val="001000000000" w:firstRow="0" w:lastRow="0" w:firstColumn="1" w:lastColumn="0" w:oddVBand="0" w:evenVBand="0" w:oddHBand="0" w:evenHBand="0" w:firstRowFirstColumn="0" w:firstRowLastColumn="0" w:lastRowFirstColumn="0" w:lastRowLastColumn="0"/>
            <w:tcW w:w="2835" w:type="dxa"/>
          </w:tcPr>
          <w:p w14:paraId="7EB4C711" w14:textId="77777777" w:rsidR="009666C3" w:rsidRDefault="009666C3">
            <w:pPr>
              <w:rPr>
                <w:b w:val="0"/>
                <w:bCs w:val="0"/>
              </w:rPr>
            </w:pPr>
            <w:r>
              <w:rPr>
                <w:b w:val="0"/>
                <w:bCs w:val="0"/>
              </w:rPr>
              <w:t>Blood pressure medication</w:t>
            </w:r>
          </w:p>
        </w:tc>
        <w:tc>
          <w:tcPr>
            <w:tcW w:w="2835" w:type="dxa"/>
          </w:tcPr>
          <w:p w14:paraId="7845C458" w14:textId="6CCDC984" w:rsidR="009666C3" w:rsidRDefault="00AE137F">
            <w:pPr>
              <w:cnfStyle w:val="000000000000" w:firstRow="0" w:lastRow="0" w:firstColumn="0" w:lastColumn="0" w:oddVBand="0" w:evenVBand="0" w:oddHBand="0" w:evenHBand="0" w:firstRowFirstColumn="0" w:firstRowLastColumn="0" w:lastRowFirstColumn="0" w:lastRowLastColumn="0"/>
            </w:pPr>
            <w:r>
              <w:t>0.02</w:t>
            </w:r>
          </w:p>
        </w:tc>
        <w:tc>
          <w:tcPr>
            <w:tcW w:w="1950" w:type="dxa"/>
          </w:tcPr>
          <w:p w14:paraId="278A56D6" w14:textId="79D6B9D4" w:rsidR="009666C3" w:rsidRDefault="00AE137F">
            <w:pPr>
              <w:cnfStyle w:val="000000000000" w:firstRow="0" w:lastRow="0" w:firstColumn="0" w:lastColumn="0" w:oddVBand="0" w:evenVBand="0" w:oddHBand="0" w:evenHBand="0" w:firstRowFirstColumn="0" w:firstRowLastColumn="0" w:lastRowFirstColumn="0" w:lastRowLastColumn="0"/>
            </w:pPr>
            <w:r>
              <w:t>[-0.41, 0.44]</w:t>
            </w:r>
          </w:p>
        </w:tc>
      </w:tr>
      <w:tr w:rsidR="009666C3" w14:paraId="0D36DFCB" w14:textId="77777777" w:rsidTr="00963B9D">
        <w:trPr>
          <w:trHeight w:val="390"/>
        </w:trPr>
        <w:tc>
          <w:tcPr>
            <w:cnfStyle w:val="001000000000" w:firstRow="0" w:lastRow="0" w:firstColumn="1" w:lastColumn="0" w:oddVBand="0" w:evenVBand="0" w:oddHBand="0" w:evenHBand="0" w:firstRowFirstColumn="0" w:firstRowLastColumn="0" w:lastRowFirstColumn="0" w:lastRowLastColumn="0"/>
            <w:tcW w:w="2835" w:type="dxa"/>
          </w:tcPr>
          <w:p w14:paraId="7952EEC0" w14:textId="77777777" w:rsidR="009666C3" w:rsidRDefault="009666C3">
            <w:pPr>
              <w:rPr>
                <w:b w:val="0"/>
                <w:bCs w:val="0"/>
              </w:rPr>
            </w:pPr>
            <w:r>
              <w:rPr>
                <w:b w:val="0"/>
                <w:bCs w:val="0"/>
              </w:rPr>
              <w:t>Diabetes medication</w:t>
            </w:r>
          </w:p>
        </w:tc>
        <w:tc>
          <w:tcPr>
            <w:tcW w:w="2835" w:type="dxa"/>
          </w:tcPr>
          <w:p w14:paraId="7D9E3641" w14:textId="64A29617" w:rsidR="009666C3" w:rsidRDefault="00AE137F">
            <w:pPr>
              <w:cnfStyle w:val="000000000000" w:firstRow="0" w:lastRow="0" w:firstColumn="0" w:lastColumn="0" w:oddVBand="0" w:evenVBand="0" w:oddHBand="0" w:evenHBand="0" w:firstRowFirstColumn="0" w:firstRowLastColumn="0" w:lastRowFirstColumn="0" w:lastRowLastColumn="0"/>
            </w:pPr>
            <w:r>
              <w:t>-0.22</w:t>
            </w:r>
          </w:p>
        </w:tc>
        <w:tc>
          <w:tcPr>
            <w:tcW w:w="1950" w:type="dxa"/>
          </w:tcPr>
          <w:p w14:paraId="399466C1" w14:textId="2E1799BF" w:rsidR="009666C3" w:rsidRDefault="00AE137F">
            <w:pPr>
              <w:cnfStyle w:val="000000000000" w:firstRow="0" w:lastRow="0" w:firstColumn="0" w:lastColumn="0" w:oddVBand="0" w:evenVBand="0" w:oddHBand="0" w:evenHBand="0" w:firstRowFirstColumn="0" w:firstRowLastColumn="0" w:lastRowFirstColumn="0" w:lastRowLastColumn="0"/>
            </w:pPr>
            <w:r>
              <w:t>[</w:t>
            </w:r>
            <w:r w:rsidR="00C464F7">
              <w:t>-0.44, 0.06]</w:t>
            </w:r>
          </w:p>
        </w:tc>
      </w:tr>
      <w:tr w:rsidR="009666C3" w14:paraId="69237133" w14:textId="77777777" w:rsidTr="00963B9D">
        <w:trPr>
          <w:trHeight w:val="300"/>
        </w:trPr>
        <w:tc>
          <w:tcPr>
            <w:cnfStyle w:val="001000000000" w:firstRow="0" w:lastRow="0" w:firstColumn="1" w:lastColumn="0" w:oddVBand="0" w:evenVBand="0" w:oddHBand="0" w:evenHBand="0" w:firstRowFirstColumn="0" w:firstRowLastColumn="0" w:lastRowFirstColumn="0" w:lastRowLastColumn="0"/>
            <w:tcW w:w="2835" w:type="dxa"/>
          </w:tcPr>
          <w:p w14:paraId="0D3434E2" w14:textId="77777777" w:rsidR="009666C3" w:rsidRDefault="009666C3">
            <w:pPr>
              <w:rPr>
                <w:b w:val="0"/>
                <w:bCs w:val="0"/>
              </w:rPr>
            </w:pPr>
            <w:r>
              <w:rPr>
                <w:b w:val="0"/>
                <w:bCs w:val="0"/>
              </w:rPr>
              <w:t>Cholesterol medication</w:t>
            </w:r>
          </w:p>
        </w:tc>
        <w:tc>
          <w:tcPr>
            <w:tcW w:w="2835" w:type="dxa"/>
          </w:tcPr>
          <w:p w14:paraId="26DD762E" w14:textId="57F4012A" w:rsidR="009666C3" w:rsidRDefault="00C464F7">
            <w:pPr>
              <w:cnfStyle w:val="000000000000" w:firstRow="0" w:lastRow="0" w:firstColumn="0" w:lastColumn="0" w:oddVBand="0" w:evenVBand="0" w:oddHBand="0" w:evenHBand="0" w:firstRowFirstColumn="0" w:firstRowLastColumn="0" w:lastRowFirstColumn="0" w:lastRowLastColumn="0"/>
            </w:pPr>
            <w:r>
              <w:t>-0.18</w:t>
            </w:r>
          </w:p>
        </w:tc>
        <w:tc>
          <w:tcPr>
            <w:tcW w:w="1950" w:type="dxa"/>
          </w:tcPr>
          <w:p w14:paraId="190B7F68" w14:textId="7EB5580B" w:rsidR="009666C3" w:rsidRDefault="00C464F7">
            <w:pPr>
              <w:cnfStyle w:val="000000000000" w:firstRow="0" w:lastRow="0" w:firstColumn="0" w:lastColumn="0" w:oddVBand="0" w:evenVBand="0" w:oddHBand="0" w:evenHBand="0" w:firstRowFirstColumn="0" w:firstRowLastColumn="0" w:lastRowFirstColumn="0" w:lastRowLastColumn="0"/>
            </w:pPr>
            <w:r>
              <w:t>[-0.46, 0.13]</w:t>
            </w:r>
          </w:p>
        </w:tc>
      </w:tr>
      <w:tr w:rsidR="009666C3" w14:paraId="4585C4EF" w14:textId="77777777" w:rsidTr="00963B9D">
        <w:trPr>
          <w:trHeight w:val="300"/>
        </w:trPr>
        <w:tc>
          <w:tcPr>
            <w:cnfStyle w:val="001000000000" w:firstRow="0" w:lastRow="0" w:firstColumn="1" w:lastColumn="0" w:oddVBand="0" w:evenVBand="0" w:oddHBand="0" w:evenHBand="0" w:firstRowFirstColumn="0" w:firstRowLastColumn="0" w:lastRowFirstColumn="0" w:lastRowLastColumn="0"/>
            <w:tcW w:w="2835" w:type="dxa"/>
          </w:tcPr>
          <w:p w14:paraId="0FBAA91E" w14:textId="77777777" w:rsidR="009666C3" w:rsidRDefault="009666C3">
            <w:pPr>
              <w:rPr>
                <w:b w:val="0"/>
                <w:bCs w:val="0"/>
              </w:rPr>
            </w:pPr>
            <w:r>
              <w:rPr>
                <w:b w:val="0"/>
                <w:bCs w:val="0"/>
              </w:rPr>
              <w:t>Polypharmacy</w:t>
            </w:r>
          </w:p>
        </w:tc>
        <w:tc>
          <w:tcPr>
            <w:tcW w:w="2835" w:type="dxa"/>
          </w:tcPr>
          <w:p w14:paraId="06F6937B" w14:textId="23BFE3A6" w:rsidR="009666C3" w:rsidRDefault="00C464F7">
            <w:pPr>
              <w:cnfStyle w:val="000000000000" w:firstRow="0" w:lastRow="0" w:firstColumn="0" w:lastColumn="0" w:oddVBand="0" w:evenVBand="0" w:oddHBand="0" w:evenHBand="0" w:firstRowFirstColumn="0" w:firstRowLastColumn="0" w:lastRowFirstColumn="0" w:lastRowLastColumn="0"/>
            </w:pPr>
            <w:r>
              <w:t>-0.10</w:t>
            </w:r>
          </w:p>
        </w:tc>
        <w:tc>
          <w:tcPr>
            <w:tcW w:w="1950" w:type="dxa"/>
          </w:tcPr>
          <w:p w14:paraId="3C849646" w14:textId="416385F1" w:rsidR="009666C3" w:rsidRDefault="00C464F7">
            <w:pPr>
              <w:cnfStyle w:val="000000000000" w:firstRow="0" w:lastRow="0" w:firstColumn="0" w:lastColumn="0" w:oddVBand="0" w:evenVBand="0" w:oddHBand="0" w:evenHBand="0" w:firstRowFirstColumn="0" w:firstRowLastColumn="0" w:lastRowFirstColumn="0" w:lastRowLastColumn="0"/>
            </w:pPr>
            <w:r>
              <w:t>[-0.36, 0.20]</w:t>
            </w:r>
          </w:p>
        </w:tc>
      </w:tr>
      <w:tr w:rsidR="009666C3" w14:paraId="598EC896" w14:textId="77777777" w:rsidTr="00963B9D">
        <w:trPr>
          <w:trHeight w:val="300"/>
        </w:trPr>
        <w:tc>
          <w:tcPr>
            <w:cnfStyle w:val="001000000000" w:firstRow="0" w:lastRow="0" w:firstColumn="1" w:lastColumn="0" w:oddVBand="0" w:evenVBand="0" w:oddHBand="0" w:evenHBand="0" w:firstRowFirstColumn="0" w:firstRowLastColumn="0" w:lastRowFirstColumn="0" w:lastRowLastColumn="0"/>
            <w:tcW w:w="2835" w:type="dxa"/>
          </w:tcPr>
          <w:p w14:paraId="37E0E5EF" w14:textId="77777777" w:rsidR="009666C3" w:rsidRDefault="009666C3">
            <w:pPr>
              <w:rPr>
                <w:b w:val="0"/>
                <w:bCs w:val="0"/>
              </w:rPr>
            </w:pPr>
            <w:r>
              <w:rPr>
                <w:b w:val="0"/>
                <w:bCs w:val="0"/>
              </w:rPr>
              <w:t>Syndemic measure</w:t>
            </w:r>
          </w:p>
        </w:tc>
        <w:tc>
          <w:tcPr>
            <w:tcW w:w="2835" w:type="dxa"/>
          </w:tcPr>
          <w:p w14:paraId="49E1C4E2" w14:textId="780416E6" w:rsidR="009666C3" w:rsidRDefault="00C464F7">
            <w:pPr>
              <w:cnfStyle w:val="000000000000" w:firstRow="0" w:lastRow="0" w:firstColumn="0" w:lastColumn="0" w:oddVBand="0" w:evenVBand="0" w:oddHBand="0" w:evenHBand="0" w:firstRowFirstColumn="0" w:firstRowLastColumn="0" w:lastRowFirstColumn="0" w:lastRowLastColumn="0"/>
            </w:pPr>
            <w:r>
              <w:t>-0.13</w:t>
            </w:r>
          </w:p>
        </w:tc>
        <w:tc>
          <w:tcPr>
            <w:tcW w:w="1950" w:type="dxa"/>
          </w:tcPr>
          <w:p w14:paraId="754B01BE" w14:textId="24217E17" w:rsidR="009666C3" w:rsidRDefault="00C464F7">
            <w:pPr>
              <w:cnfStyle w:val="000000000000" w:firstRow="0" w:lastRow="0" w:firstColumn="0" w:lastColumn="0" w:oddVBand="0" w:evenVBand="0" w:oddHBand="0" w:evenHBand="0" w:firstRowFirstColumn="0" w:firstRowLastColumn="0" w:lastRowFirstColumn="0" w:lastRowLastColumn="0"/>
            </w:pPr>
            <w:r>
              <w:t>[-0.44, 0.28]</w:t>
            </w:r>
          </w:p>
        </w:tc>
      </w:tr>
    </w:tbl>
    <w:p w14:paraId="55B2185A" w14:textId="1B2886D8" w:rsidR="009666C3" w:rsidRDefault="009666C3" w:rsidP="009666C3">
      <w:r>
        <w:rPr>
          <w:b/>
          <w:bCs/>
          <w:sz w:val="20"/>
          <w:szCs w:val="20"/>
        </w:rPr>
        <w:t>Table</w:t>
      </w:r>
      <w:r w:rsidRPr="386D3340">
        <w:rPr>
          <w:b/>
          <w:bCs/>
          <w:sz w:val="20"/>
          <w:szCs w:val="20"/>
        </w:rPr>
        <w:t xml:space="preserve"> </w:t>
      </w:r>
      <w:r w:rsidR="00AC5D46">
        <w:rPr>
          <w:b/>
          <w:bCs/>
          <w:sz w:val="20"/>
          <w:szCs w:val="20"/>
        </w:rPr>
        <w:t>E</w:t>
      </w:r>
      <w:r w:rsidR="00963B9D">
        <w:rPr>
          <w:b/>
          <w:bCs/>
          <w:sz w:val="20"/>
          <w:szCs w:val="20"/>
        </w:rPr>
        <w:t>.</w:t>
      </w:r>
      <w:r w:rsidRPr="386D3340">
        <w:rPr>
          <w:b/>
          <w:bCs/>
          <w:sz w:val="20"/>
          <w:szCs w:val="20"/>
        </w:rPr>
        <w:t xml:space="preserve">5. </w:t>
      </w:r>
      <w:r w:rsidRPr="386D3340">
        <w:rPr>
          <w:rFonts w:ascii="Aptos" w:eastAsia="Aptos" w:hAnsi="Aptos" w:cs="Aptos"/>
          <w:sz w:val="20"/>
          <w:szCs w:val="20"/>
        </w:rPr>
        <w:t>Residual mobility–health associations after Western migration adjustment.</w:t>
      </w:r>
    </w:p>
    <w:p w14:paraId="2C5D2A2F" w14:textId="376790BD" w:rsidR="009666C3" w:rsidRDefault="009666C3" w:rsidP="009666C3">
      <w:r w:rsidRPr="386D3340">
        <w:rPr>
          <w:rFonts w:ascii="Aptos" w:eastAsia="Aptos" w:hAnsi="Aptos" w:cs="Aptos"/>
        </w:rPr>
        <w:t>Residual associations were calculated as Spearman correlations between residual mobility and residual health outcomes. Residuals were obtained by separately regressing outgoing mobility distance and each health outcome on Western migration background. These analyses</w:t>
      </w:r>
      <w:r w:rsidR="00963B9D">
        <w:rPr>
          <w:rFonts w:ascii="Aptos" w:eastAsia="Aptos" w:hAnsi="Aptos" w:cs="Aptos"/>
        </w:rPr>
        <w:t xml:space="preserve">, shown in Table </w:t>
      </w:r>
      <w:r w:rsidR="00AC5D46">
        <w:rPr>
          <w:rFonts w:ascii="Aptos" w:eastAsia="Aptos" w:hAnsi="Aptos" w:cs="Aptos"/>
        </w:rPr>
        <w:t>E</w:t>
      </w:r>
      <w:r w:rsidR="00963B9D">
        <w:rPr>
          <w:rFonts w:ascii="Aptos" w:eastAsia="Aptos" w:hAnsi="Aptos" w:cs="Aptos"/>
        </w:rPr>
        <w:t>.5,</w:t>
      </w:r>
      <w:r w:rsidRPr="386D3340">
        <w:rPr>
          <w:rFonts w:ascii="Aptos" w:eastAsia="Aptos" w:hAnsi="Aptos" w:cs="Aptos"/>
        </w:rPr>
        <w:t xml:space="preserve"> address a diagnostic question: whether mobility–health associations remain after removing a single dominant Mezuro area level compositional correlate. They should therefore not be interpreted as primary adjusted associations or as replacing the main contextual-domain models.</w:t>
      </w:r>
    </w:p>
    <w:p w14:paraId="0D281FB9" w14:textId="77777777" w:rsidR="009666C3" w:rsidRDefault="009666C3" w:rsidP="009666C3">
      <w:r w:rsidRPr="386D3340">
        <w:rPr>
          <w:rFonts w:ascii="Aptos" w:eastAsia="Aptos" w:hAnsi="Aptos" w:cs="Aptos"/>
        </w:rPr>
        <w:t>Taken together, these diagnostic analyses indicate that Western migration background was a robust area-level marker of longer outgoing mobility distances. However, this pattern did not reflect higher mobility volume and should not be interpreted as an individual-level association. Instead, it shows that aggregated mobility indicators can capture regional population composition, spatial reach, and urban structure simultaneously. This supports the interpretation of outgoing mobility distance as a contextually and compositionally patterned measure rather than a standalone behavioural exposure.</w:t>
      </w:r>
    </w:p>
    <w:p w14:paraId="5755BD18" w14:textId="77777777" w:rsidR="009666C3" w:rsidRDefault="009666C3" w:rsidP="009666C3"/>
    <w:p w14:paraId="48C8B7ED" w14:textId="77777777" w:rsidR="00B97495" w:rsidRDefault="00B97495"/>
    <w:sectPr w:rsidR="00B97495" w:rsidSect="009666C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9F4B4" w14:textId="77777777" w:rsidR="00FF1CCE" w:rsidRDefault="00FF1CCE" w:rsidP="009666C3">
      <w:pPr>
        <w:spacing w:after="0" w:line="240" w:lineRule="auto"/>
      </w:pPr>
      <w:r>
        <w:separator/>
      </w:r>
    </w:p>
  </w:endnote>
  <w:endnote w:type="continuationSeparator" w:id="0">
    <w:p w14:paraId="5FD89648" w14:textId="77777777" w:rsidR="00FF1CCE" w:rsidRDefault="00FF1CCE" w:rsidP="00966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rlito">
    <w:panose1 w:val="020F0502020204030204"/>
    <w:charset w:val="00"/>
    <w:family w:val="swiss"/>
    <w:pitch w:val="variable"/>
    <w:sig w:usb0="E10002FF" w:usb1="5000E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2B5B9" w14:textId="77777777" w:rsidR="00FF1CCE" w:rsidRDefault="00FF1CCE" w:rsidP="009666C3">
      <w:pPr>
        <w:spacing w:after="0" w:line="240" w:lineRule="auto"/>
      </w:pPr>
      <w:r>
        <w:separator/>
      </w:r>
    </w:p>
  </w:footnote>
  <w:footnote w:type="continuationSeparator" w:id="0">
    <w:p w14:paraId="1A7AA7AB" w14:textId="77777777" w:rsidR="00FF1CCE" w:rsidRDefault="00FF1CCE" w:rsidP="009666C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6C3"/>
    <w:rsid w:val="00052837"/>
    <w:rsid w:val="00083A6B"/>
    <w:rsid w:val="0043099C"/>
    <w:rsid w:val="0043633B"/>
    <w:rsid w:val="004B363A"/>
    <w:rsid w:val="005040C7"/>
    <w:rsid w:val="00516000"/>
    <w:rsid w:val="00517075"/>
    <w:rsid w:val="00542BCB"/>
    <w:rsid w:val="00584314"/>
    <w:rsid w:val="005D04A5"/>
    <w:rsid w:val="00645403"/>
    <w:rsid w:val="006D2C49"/>
    <w:rsid w:val="00784862"/>
    <w:rsid w:val="00790459"/>
    <w:rsid w:val="007B6FB9"/>
    <w:rsid w:val="00840CFD"/>
    <w:rsid w:val="00946273"/>
    <w:rsid w:val="00963B9D"/>
    <w:rsid w:val="009666C3"/>
    <w:rsid w:val="00A01F7A"/>
    <w:rsid w:val="00A73166"/>
    <w:rsid w:val="00A73B34"/>
    <w:rsid w:val="00AC5D46"/>
    <w:rsid w:val="00AE137F"/>
    <w:rsid w:val="00B97495"/>
    <w:rsid w:val="00BC46EC"/>
    <w:rsid w:val="00BF5838"/>
    <w:rsid w:val="00C2660D"/>
    <w:rsid w:val="00C464F7"/>
    <w:rsid w:val="00C85824"/>
    <w:rsid w:val="00CA75AD"/>
    <w:rsid w:val="00D443DD"/>
    <w:rsid w:val="00E22A17"/>
    <w:rsid w:val="00E81A9C"/>
    <w:rsid w:val="00E92AFC"/>
    <w:rsid w:val="00EB09DD"/>
    <w:rsid w:val="00F27893"/>
    <w:rsid w:val="00FF1CCE"/>
    <w:rsid w:val="2303D8C2"/>
    <w:rsid w:val="79494FE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F342A"/>
  <w15:chartTrackingRefBased/>
  <w15:docId w15:val="{37AB368D-83A7-4BDD-9DA7-A4611105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666C3"/>
    <w:pPr>
      <w:spacing w:line="279" w:lineRule="auto"/>
    </w:pPr>
    <w:rPr>
      <w:kern w:val="0"/>
      <w:sz w:val="24"/>
      <w:szCs w:val="24"/>
      <w:lang w:val="en-GB"/>
      <w14:ligatures w14:val="none"/>
    </w:rPr>
  </w:style>
  <w:style w:type="paragraph" w:styleId="Kop1">
    <w:name w:val="heading 1"/>
    <w:basedOn w:val="Standaard"/>
    <w:next w:val="Standaard"/>
    <w:link w:val="Kop1Char"/>
    <w:uiPriority w:val="9"/>
    <w:qFormat/>
    <w:rsid w:val="009666C3"/>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nl-NL"/>
      <w14:ligatures w14:val="standardContextual"/>
    </w:rPr>
  </w:style>
  <w:style w:type="paragraph" w:styleId="Kop2">
    <w:name w:val="heading 2"/>
    <w:basedOn w:val="Standaard"/>
    <w:next w:val="Standaard"/>
    <w:link w:val="Kop2Char"/>
    <w:uiPriority w:val="9"/>
    <w:unhideWhenUsed/>
    <w:qFormat/>
    <w:rsid w:val="009666C3"/>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nl-NL"/>
      <w14:ligatures w14:val="standardContextual"/>
    </w:rPr>
  </w:style>
  <w:style w:type="paragraph" w:styleId="Kop3">
    <w:name w:val="heading 3"/>
    <w:basedOn w:val="Standaard"/>
    <w:next w:val="Standaard"/>
    <w:link w:val="Kop3Char"/>
    <w:uiPriority w:val="9"/>
    <w:unhideWhenUsed/>
    <w:qFormat/>
    <w:rsid w:val="009666C3"/>
    <w:pPr>
      <w:keepNext/>
      <w:keepLines/>
      <w:spacing w:before="160" w:after="80" w:line="259" w:lineRule="auto"/>
      <w:outlineLvl w:val="2"/>
    </w:pPr>
    <w:rPr>
      <w:rFonts w:eastAsiaTheme="majorEastAsia" w:cstheme="majorBidi"/>
      <w:color w:val="0F4761" w:themeColor="accent1" w:themeShade="BF"/>
      <w:kern w:val="2"/>
      <w:sz w:val="28"/>
      <w:szCs w:val="28"/>
      <w:lang w:val="nl-NL"/>
      <w14:ligatures w14:val="standardContextual"/>
    </w:rPr>
  </w:style>
  <w:style w:type="paragraph" w:styleId="Kop4">
    <w:name w:val="heading 4"/>
    <w:basedOn w:val="Standaard"/>
    <w:next w:val="Standaard"/>
    <w:link w:val="Kop4Char"/>
    <w:uiPriority w:val="9"/>
    <w:semiHidden/>
    <w:unhideWhenUsed/>
    <w:qFormat/>
    <w:rsid w:val="009666C3"/>
    <w:pPr>
      <w:keepNext/>
      <w:keepLines/>
      <w:spacing w:before="80" w:after="40" w:line="259" w:lineRule="auto"/>
      <w:outlineLvl w:val="3"/>
    </w:pPr>
    <w:rPr>
      <w:rFonts w:eastAsiaTheme="majorEastAsia" w:cstheme="majorBidi"/>
      <w:i/>
      <w:iCs/>
      <w:color w:val="0F4761" w:themeColor="accent1" w:themeShade="BF"/>
      <w:kern w:val="2"/>
      <w:sz w:val="22"/>
      <w:szCs w:val="22"/>
      <w:lang w:val="nl-NL"/>
      <w14:ligatures w14:val="standardContextual"/>
    </w:rPr>
  </w:style>
  <w:style w:type="paragraph" w:styleId="Kop5">
    <w:name w:val="heading 5"/>
    <w:basedOn w:val="Standaard"/>
    <w:next w:val="Standaard"/>
    <w:link w:val="Kop5Char"/>
    <w:uiPriority w:val="9"/>
    <w:semiHidden/>
    <w:unhideWhenUsed/>
    <w:qFormat/>
    <w:rsid w:val="009666C3"/>
    <w:pPr>
      <w:keepNext/>
      <w:keepLines/>
      <w:spacing w:before="80" w:after="40" w:line="259" w:lineRule="auto"/>
      <w:outlineLvl w:val="4"/>
    </w:pPr>
    <w:rPr>
      <w:rFonts w:eastAsiaTheme="majorEastAsia" w:cstheme="majorBidi"/>
      <w:color w:val="0F4761" w:themeColor="accent1" w:themeShade="BF"/>
      <w:kern w:val="2"/>
      <w:sz w:val="22"/>
      <w:szCs w:val="22"/>
      <w:lang w:val="nl-NL"/>
      <w14:ligatures w14:val="standardContextual"/>
    </w:rPr>
  </w:style>
  <w:style w:type="paragraph" w:styleId="Kop6">
    <w:name w:val="heading 6"/>
    <w:basedOn w:val="Standaard"/>
    <w:next w:val="Standaard"/>
    <w:link w:val="Kop6Char"/>
    <w:uiPriority w:val="9"/>
    <w:semiHidden/>
    <w:unhideWhenUsed/>
    <w:qFormat/>
    <w:rsid w:val="009666C3"/>
    <w:pPr>
      <w:keepNext/>
      <w:keepLines/>
      <w:spacing w:before="40" w:after="0" w:line="259" w:lineRule="auto"/>
      <w:outlineLvl w:val="5"/>
    </w:pPr>
    <w:rPr>
      <w:rFonts w:eastAsiaTheme="majorEastAsia" w:cstheme="majorBidi"/>
      <w:i/>
      <w:iCs/>
      <w:color w:val="595959" w:themeColor="text1" w:themeTint="A6"/>
      <w:kern w:val="2"/>
      <w:sz w:val="22"/>
      <w:szCs w:val="22"/>
      <w:lang w:val="nl-NL"/>
      <w14:ligatures w14:val="standardContextual"/>
    </w:rPr>
  </w:style>
  <w:style w:type="paragraph" w:styleId="Kop7">
    <w:name w:val="heading 7"/>
    <w:basedOn w:val="Standaard"/>
    <w:next w:val="Standaard"/>
    <w:link w:val="Kop7Char"/>
    <w:uiPriority w:val="9"/>
    <w:semiHidden/>
    <w:unhideWhenUsed/>
    <w:qFormat/>
    <w:rsid w:val="009666C3"/>
    <w:pPr>
      <w:keepNext/>
      <w:keepLines/>
      <w:spacing w:before="40" w:after="0" w:line="259" w:lineRule="auto"/>
      <w:outlineLvl w:val="6"/>
    </w:pPr>
    <w:rPr>
      <w:rFonts w:eastAsiaTheme="majorEastAsia" w:cstheme="majorBidi"/>
      <w:color w:val="595959" w:themeColor="text1" w:themeTint="A6"/>
      <w:kern w:val="2"/>
      <w:sz w:val="22"/>
      <w:szCs w:val="22"/>
      <w:lang w:val="nl-NL"/>
      <w14:ligatures w14:val="standardContextual"/>
    </w:rPr>
  </w:style>
  <w:style w:type="paragraph" w:styleId="Kop8">
    <w:name w:val="heading 8"/>
    <w:basedOn w:val="Standaard"/>
    <w:next w:val="Standaard"/>
    <w:link w:val="Kop8Char"/>
    <w:uiPriority w:val="9"/>
    <w:semiHidden/>
    <w:unhideWhenUsed/>
    <w:qFormat/>
    <w:rsid w:val="009666C3"/>
    <w:pPr>
      <w:keepNext/>
      <w:keepLines/>
      <w:spacing w:after="0" w:line="259" w:lineRule="auto"/>
      <w:outlineLvl w:val="7"/>
    </w:pPr>
    <w:rPr>
      <w:rFonts w:eastAsiaTheme="majorEastAsia" w:cstheme="majorBidi"/>
      <w:i/>
      <w:iCs/>
      <w:color w:val="272727" w:themeColor="text1" w:themeTint="D8"/>
      <w:kern w:val="2"/>
      <w:sz w:val="22"/>
      <w:szCs w:val="22"/>
      <w:lang w:val="nl-NL"/>
      <w14:ligatures w14:val="standardContextual"/>
    </w:rPr>
  </w:style>
  <w:style w:type="paragraph" w:styleId="Kop9">
    <w:name w:val="heading 9"/>
    <w:basedOn w:val="Standaard"/>
    <w:next w:val="Standaard"/>
    <w:link w:val="Kop9Char"/>
    <w:uiPriority w:val="9"/>
    <w:semiHidden/>
    <w:unhideWhenUsed/>
    <w:qFormat/>
    <w:rsid w:val="009666C3"/>
    <w:pPr>
      <w:keepNext/>
      <w:keepLines/>
      <w:spacing w:after="0" w:line="259" w:lineRule="auto"/>
      <w:outlineLvl w:val="8"/>
    </w:pPr>
    <w:rPr>
      <w:rFonts w:eastAsiaTheme="majorEastAsia" w:cstheme="majorBidi"/>
      <w:color w:val="272727" w:themeColor="text1" w:themeTint="D8"/>
      <w:kern w:val="2"/>
      <w:sz w:val="22"/>
      <w:szCs w:val="22"/>
      <w:lang w:val="nl-NL"/>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666C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666C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666C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666C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666C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666C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666C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666C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666C3"/>
    <w:rPr>
      <w:rFonts w:eastAsiaTheme="majorEastAsia" w:cstheme="majorBidi"/>
      <w:color w:val="272727" w:themeColor="text1" w:themeTint="D8"/>
    </w:rPr>
  </w:style>
  <w:style w:type="paragraph" w:styleId="Titel">
    <w:name w:val="Title"/>
    <w:basedOn w:val="Standaard"/>
    <w:next w:val="Standaard"/>
    <w:link w:val="TitelChar"/>
    <w:uiPriority w:val="10"/>
    <w:qFormat/>
    <w:rsid w:val="009666C3"/>
    <w:pPr>
      <w:spacing w:after="80" w:line="240" w:lineRule="auto"/>
      <w:contextualSpacing/>
    </w:pPr>
    <w:rPr>
      <w:rFonts w:asciiTheme="majorHAnsi" w:eastAsiaTheme="majorEastAsia" w:hAnsiTheme="majorHAnsi" w:cstheme="majorBidi"/>
      <w:spacing w:val="-10"/>
      <w:kern w:val="28"/>
      <w:sz w:val="56"/>
      <w:szCs w:val="56"/>
      <w:lang w:val="nl-NL"/>
      <w14:ligatures w14:val="standardContextual"/>
    </w:rPr>
  </w:style>
  <w:style w:type="character" w:customStyle="1" w:styleId="TitelChar">
    <w:name w:val="Titel Char"/>
    <w:basedOn w:val="Standaardalinea-lettertype"/>
    <w:link w:val="Titel"/>
    <w:uiPriority w:val="10"/>
    <w:rsid w:val="009666C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666C3"/>
    <w:pPr>
      <w:numPr>
        <w:ilvl w:val="1"/>
      </w:numPr>
      <w:spacing w:line="259" w:lineRule="auto"/>
    </w:pPr>
    <w:rPr>
      <w:rFonts w:eastAsiaTheme="majorEastAsia" w:cstheme="majorBidi"/>
      <w:color w:val="595959" w:themeColor="text1" w:themeTint="A6"/>
      <w:spacing w:val="15"/>
      <w:kern w:val="2"/>
      <w:sz w:val="28"/>
      <w:szCs w:val="28"/>
      <w:lang w:val="nl-NL"/>
      <w14:ligatures w14:val="standardContextual"/>
    </w:rPr>
  </w:style>
  <w:style w:type="character" w:customStyle="1" w:styleId="OndertitelChar">
    <w:name w:val="Ondertitel Char"/>
    <w:basedOn w:val="Standaardalinea-lettertype"/>
    <w:link w:val="Ondertitel"/>
    <w:uiPriority w:val="11"/>
    <w:rsid w:val="009666C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666C3"/>
    <w:pPr>
      <w:spacing w:before="160" w:line="259" w:lineRule="auto"/>
      <w:jc w:val="center"/>
    </w:pPr>
    <w:rPr>
      <w:i/>
      <w:iCs/>
      <w:color w:val="404040" w:themeColor="text1" w:themeTint="BF"/>
      <w:kern w:val="2"/>
      <w:sz w:val="22"/>
      <w:szCs w:val="22"/>
      <w:lang w:val="nl-NL"/>
      <w14:ligatures w14:val="standardContextual"/>
    </w:rPr>
  </w:style>
  <w:style w:type="character" w:customStyle="1" w:styleId="CitaatChar">
    <w:name w:val="Citaat Char"/>
    <w:basedOn w:val="Standaardalinea-lettertype"/>
    <w:link w:val="Citaat"/>
    <w:uiPriority w:val="29"/>
    <w:rsid w:val="009666C3"/>
    <w:rPr>
      <w:i/>
      <w:iCs/>
      <w:color w:val="404040" w:themeColor="text1" w:themeTint="BF"/>
    </w:rPr>
  </w:style>
  <w:style w:type="paragraph" w:styleId="Lijstalinea">
    <w:name w:val="List Paragraph"/>
    <w:basedOn w:val="Standaard"/>
    <w:uiPriority w:val="34"/>
    <w:qFormat/>
    <w:rsid w:val="009666C3"/>
    <w:pPr>
      <w:spacing w:line="259" w:lineRule="auto"/>
      <w:ind w:left="720"/>
      <w:contextualSpacing/>
    </w:pPr>
    <w:rPr>
      <w:kern w:val="2"/>
      <w:sz w:val="22"/>
      <w:szCs w:val="22"/>
      <w:lang w:val="nl-NL"/>
      <w14:ligatures w14:val="standardContextual"/>
    </w:rPr>
  </w:style>
  <w:style w:type="character" w:styleId="Intensievebenadrukking">
    <w:name w:val="Intense Emphasis"/>
    <w:basedOn w:val="Standaardalinea-lettertype"/>
    <w:uiPriority w:val="21"/>
    <w:qFormat/>
    <w:rsid w:val="009666C3"/>
    <w:rPr>
      <w:i/>
      <w:iCs/>
      <w:color w:val="0F4761" w:themeColor="accent1" w:themeShade="BF"/>
    </w:rPr>
  </w:style>
  <w:style w:type="paragraph" w:styleId="Duidelijkcitaat">
    <w:name w:val="Intense Quote"/>
    <w:basedOn w:val="Standaard"/>
    <w:next w:val="Standaard"/>
    <w:link w:val="DuidelijkcitaatChar"/>
    <w:uiPriority w:val="30"/>
    <w:qFormat/>
    <w:rsid w:val="009666C3"/>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sz w:val="22"/>
      <w:szCs w:val="22"/>
      <w:lang w:val="nl-NL"/>
      <w14:ligatures w14:val="standardContextual"/>
    </w:rPr>
  </w:style>
  <w:style w:type="character" w:customStyle="1" w:styleId="DuidelijkcitaatChar">
    <w:name w:val="Duidelijk citaat Char"/>
    <w:basedOn w:val="Standaardalinea-lettertype"/>
    <w:link w:val="Duidelijkcitaat"/>
    <w:uiPriority w:val="30"/>
    <w:rsid w:val="009666C3"/>
    <w:rPr>
      <w:i/>
      <w:iCs/>
      <w:color w:val="0F4761" w:themeColor="accent1" w:themeShade="BF"/>
    </w:rPr>
  </w:style>
  <w:style w:type="character" w:styleId="Intensieveverwijzing">
    <w:name w:val="Intense Reference"/>
    <w:basedOn w:val="Standaardalinea-lettertype"/>
    <w:uiPriority w:val="32"/>
    <w:qFormat/>
    <w:rsid w:val="009666C3"/>
    <w:rPr>
      <w:b/>
      <w:bCs/>
      <w:smallCaps/>
      <w:color w:val="0F4761" w:themeColor="accent1" w:themeShade="BF"/>
      <w:spacing w:val="5"/>
    </w:rPr>
  </w:style>
  <w:style w:type="table" w:styleId="Onopgemaaktetabel2">
    <w:name w:val="Plain Table 2"/>
    <w:basedOn w:val="Standaardtabel"/>
    <w:uiPriority w:val="42"/>
    <w:rsid w:val="009666C3"/>
    <w:pPr>
      <w:spacing w:after="0" w:line="240" w:lineRule="auto"/>
    </w:pPr>
    <w:rPr>
      <w:kern w:val="0"/>
      <w:sz w:val="24"/>
      <w:szCs w:val="24"/>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Koptekst">
    <w:name w:val="header"/>
    <w:basedOn w:val="Standaard"/>
    <w:link w:val="KoptekstChar"/>
    <w:uiPriority w:val="99"/>
    <w:unhideWhenUsed/>
    <w:rsid w:val="009666C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666C3"/>
    <w:rPr>
      <w:kern w:val="0"/>
      <w:sz w:val="24"/>
      <w:szCs w:val="24"/>
      <w:lang w:val="en-GB"/>
      <w14:ligatures w14:val="none"/>
    </w:rPr>
  </w:style>
  <w:style w:type="paragraph" w:styleId="Voettekst">
    <w:name w:val="footer"/>
    <w:basedOn w:val="Standaard"/>
    <w:link w:val="VoettekstChar"/>
    <w:uiPriority w:val="99"/>
    <w:unhideWhenUsed/>
    <w:rsid w:val="009666C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666C3"/>
    <w:rPr>
      <w:kern w:val="0"/>
      <w:sz w:val="24"/>
      <w:szCs w:val="24"/>
      <w:lang w:val="en-GB"/>
      <w14:ligatures w14:val="none"/>
    </w:rPr>
  </w:style>
  <w:style w:type="table" w:styleId="Tabelrasterlicht">
    <w:name w:val="Grid Table Light"/>
    <w:basedOn w:val="Standaardtabel"/>
    <w:uiPriority w:val="40"/>
    <w:rsid w:val="00083A6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186</TotalTime>
  <Pages>12</Pages>
  <Words>2797</Words>
  <Characters>15388</Characters>
  <Application>Microsoft Office Word</Application>
  <DocSecurity>0</DocSecurity>
  <Lines>128</Lines>
  <Paragraphs>36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Muizelaar, H.J. (PHEG)</dc:creator>
  <cp:keywords/>
  <dc:description/>
  <cp:lastModifiedBy>Muizelaar, Hielke (PHEG - LUMC)</cp:lastModifiedBy>
  <cp:revision>5</cp:revision>
  <dcterms:created xsi:type="dcterms:W3CDTF">2026-09-15T12:35:00Z</dcterms:created>
  <dcterms:modified xsi:type="dcterms:W3CDTF">2026-09-23T14:05:00Z</dcterms:modified>
</cp:coreProperties>
</file>