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A82F3" w14:textId="77777777" w:rsidR="00FC57D2" w:rsidRPr="00CE465A" w:rsidRDefault="00FC57D2" w:rsidP="00FC57D2">
      <w:pPr>
        <w:pStyle w:val="BodyText"/>
        <w:jc w:val="both"/>
        <w:rPr>
          <w:color w:val="000000" w:themeColor="text1"/>
        </w:rPr>
      </w:pPr>
      <w:r w:rsidRPr="00CE465A">
        <w:rPr>
          <w:b/>
          <w:bCs/>
          <w:color w:val="000000" w:themeColor="text1"/>
        </w:rPr>
        <w:t>Table S1.</w:t>
      </w:r>
      <w:r w:rsidRPr="00CE465A">
        <w:rPr>
          <w:color w:val="000000" w:themeColor="text1"/>
        </w:rPr>
        <w:t xml:space="preserve"> Baseline classification performance of the cross-fitted stunting risk model, by country (DHS-weighted).</w:t>
      </w:r>
    </w:p>
    <w:tbl>
      <w:tblPr>
        <w:tblStyle w:val="Tabl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1255"/>
        <w:gridCol w:w="1257"/>
        <w:gridCol w:w="1272"/>
        <w:gridCol w:w="1296"/>
        <w:gridCol w:w="1134"/>
      </w:tblGrid>
      <w:tr w:rsidR="00FC57D2" w:rsidRPr="00CE465A" w14:paraId="42706D2A" w14:textId="77777777" w:rsidTr="005541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117E829D" w14:textId="77777777" w:rsidR="00FC57D2" w:rsidRPr="00CE465A" w:rsidRDefault="00FC57D2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Country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3D658ED0" w14:textId="77777777" w:rsidR="00FC57D2" w:rsidRPr="00CE465A" w:rsidRDefault="00FC57D2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AUC-ROC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7C2489DD" w14:textId="77777777" w:rsidR="00FC57D2" w:rsidRPr="00CE465A" w:rsidRDefault="00FC57D2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Sensitivity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20C9EE5B" w14:textId="77777777" w:rsidR="00FC57D2" w:rsidRPr="00CE465A" w:rsidRDefault="00FC57D2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Specificity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7DC9D154" w14:textId="77777777" w:rsidR="00FC57D2" w:rsidRPr="00CE465A" w:rsidRDefault="00FC57D2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F1-score</w:t>
            </w:r>
          </w:p>
        </w:tc>
      </w:tr>
      <w:tr w:rsidR="00FC57D2" w:rsidRPr="00CE465A" w14:paraId="026C9D05" w14:textId="77777777" w:rsidTr="005541A2">
        <w:tc>
          <w:tcPr>
            <w:tcW w:w="0" w:type="auto"/>
          </w:tcPr>
          <w:p w14:paraId="6E18C297" w14:textId="77777777" w:rsidR="00FC57D2" w:rsidRPr="00CE465A" w:rsidRDefault="00FC57D2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Nigeria</w:t>
            </w:r>
          </w:p>
        </w:tc>
        <w:tc>
          <w:tcPr>
            <w:tcW w:w="0" w:type="auto"/>
          </w:tcPr>
          <w:p w14:paraId="46EE0EFF" w14:textId="77777777" w:rsidR="00FC57D2" w:rsidRPr="00CE465A" w:rsidRDefault="00FC57D2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0.716</w:t>
            </w:r>
          </w:p>
        </w:tc>
        <w:tc>
          <w:tcPr>
            <w:tcW w:w="0" w:type="auto"/>
          </w:tcPr>
          <w:p w14:paraId="35C21518" w14:textId="77777777" w:rsidR="00FC57D2" w:rsidRPr="00CE465A" w:rsidRDefault="00FC57D2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0.547</w:t>
            </w:r>
          </w:p>
        </w:tc>
        <w:tc>
          <w:tcPr>
            <w:tcW w:w="0" w:type="auto"/>
          </w:tcPr>
          <w:p w14:paraId="71B005FE" w14:textId="77777777" w:rsidR="00FC57D2" w:rsidRPr="00CE465A" w:rsidRDefault="00FC57D2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0.755</w:t>
            </w:r>
          </w:p>
        </w:tc>
        <w:tc>
          <w:tcPr>
            <w:tcW w:w="0" w:type="auto"/>
          </w:tcPr>
          <w:p w14:paraId="08E2DE08" w14:textId="77777777" w:rsidR="00FC57D2" w:rsidRPr="00CE465A" w:rsidRDefault="00FC57D2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0.553</w:t>
            </w:r>
          </w:p>
        </w:tc>
      </w:tr>
      <w:tr w:rsidR="00FC57D2" w:rsidRPr="00CE465A" w14:paraId="51E92E6E" w14:textId="77777777" w:rsidTr="005541A2">
        <w:tc>
          <w:tcPr>
            <w:tcW w:w="0" w:type="auto"/>
          </w:tcPr>
          <w:p w14:paraId="1BD08091" w14:textId="77777777" w:rsidR="00FC57D2" w:rsidRPr="00CE465A" w:rsidRDefault="00FC57D2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Ghana</w:t>
            </w:r>
          </w:p>
        </w:tc>
        <w:tc>
          <w:tcPr>
            <w:tcW w:w="0" w:type="auto"/>
          </w:tcPr>
          <w:p w14:paraId="28E0F38D" w14:textId="77777777" w:rsidR="00FC57D2" w:rsidRPr="00CE465A" w:rsidRDefault="00FC57D2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0.646</w:t>
            </w:r>
          </w:p>
        </w:tc>
        <w:tc>
          <w:tcPr>
            <w:tcW w:w="0" w:type="auto"/>
          </w:tcPr>
          <w:p w14:paraId="58EC2D88" w14:textId="77777777" w:rsidR="00FC57D2" w:rsidRPr="00CE465A" w:rsidRDefault="00FC57D2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0.464</w:t>
            </w:r>
          </w:p>
        </w:tc>
        <w:tc>
          <w:tcPr>
            <w:tcW w:w="0" w:type="auto"/>
          </w:tcPr>
          <w:p w14:paraId="779B94EB" w14:textId="77777777" w:rsidR="00FC57D2" w:rsidRPr="00CE465A" w:rsidRDefault="00FC57D2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0.752</w:t>
            </w:r>
          </w:p>
        </w:tc>
        <w:tc>
          <w:tcPr>
            <w:tcW w:w="0" w:type="auto"/>
          </w:tcPr>
          <w:p w14:paraId="26ACE566" w14:textId="77777777" w:rsidR="00FC57D2" w:rsidRPr="00CE465A" w:rsidRDefault="00FC57D2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0.353</w:t>
            </w:r>
          </w:p>
        </w:tc>
      </w:tr>
      <w:tr w:rsidR="00FC57D2" w:rsidRPr="00CE465A" w14:paraId="70844C95" w14:textId="77777777" w:rsidTr="005541A2">
        <w:tc>
          <w:tcPr>
            <w:tcW w:w="0" w:type="auto"/>
          </w:tcPr>
          <w:p w14:paraId="79A70A86" w14:textId="77777777" w:rsidR="00FC57D2" w:rsidRPr="00CE465A" w:rsidRDefault="00FC57D2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DR Congo</w:t>
            </w:r>
          </w:p>
        </w:tc>
        <w:tc>
          <w:tcPr>
            <w:tcW w:w="0" w:type="auto"/>
          </w:tcPr>
          <w:p w14:paraId="184BAB59" w14:textId="77777777" w:rsidR="00FC57D2" w:rsidRPr="00CE465A" w:rsidRDefault="00FC57D2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0.686</w:t>
            </w:r>
          </w:p>
        </w:tc>
        <w:tc>
          <w:tcPr>
            <w:tcW w:w="0" w:type="auto"/>
          </w:tcPr>
          <w:p w14:paraId="29F921C4" w14:textId="77777777" w:rsidR="00FC57D2" w:rsidRPr="00CE465A" w:rsidRDefault="00FC57D2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0.447</w:t>
            </w:r>
          </w:p>
        </w:tc>
        <w:tc>
          <w:tcPr>
            <w:tcW w:w="0" w:type="auto"/>
          </w:tcPr>
          <w:p w14:paraId="55912B07" w14:textId="77777777" w:rsidR="00FC57D2" w:rsidRPr="00CE465A" w:rsidRDefault="00FC57D2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0.798</w:t>
            </w:r>
          </w:p>
        </w:tc>
        <w:tc>
          <w:tcPr>
            <w:tcW w:w="0" w:type="auto"/>
          </w:tcPr>
          <w:p w14:paraId="3D2C88AE" w14:textId="77777777" w:rsidR="00FC57D2" w:rsidRPr="00CE465A" w:rsidRDefault="00FC57D2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0.512</w:t>
            </w:r>
          </w:p>
        </w:tc>
      </w:tr>
      <w:tr w:rsidR="00FC57D2" w:rsidRPr="00CE465A" w14:paraId="6C12EC6E" w14:textId="77777777" w:rsidTr="005541A2">
        <w:tc>
          <w:tcPr>
            <w:tcW w:w="0" w:type="auto"/>
          </w:tcPr>
          <w:p w14:paraId="1E7AD403" w14:textId="77777777" w:rsidR="00FC57D2" w:rsidRPr="00CE465A" w:rsidRDefault="00FC57D2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Liberia</w:t>
            </w:r>
          </w:p>
        </w:tc>
        <w:tc>
          <w:tcPr>
            <w:tcW w:w="0" w:type="auto"/>
          </w:tcPr>
          <w:p w14:paraId="69242F82" w14:textId="77777777" w:rsidR="00FC57D2" w:rsidRPr="00CE465A" w:rsidRDefault="00FC57D2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0.618</w:t>
            </w:r>
          </w:p>
        </w:tc>
        <w:tc>
          <w:tcPr>
            <w:tcW w:w="0" w:type="auto"/>
          </w:tcPr>
          <w:p w14:paraId="2C3F85D0" w14:textId="77777777" w:rsidR="00FC57D2" w:rsidRPr="00CE465A" w:rsidRDefault="00FC57D2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0.397</w:t>
            </w:r>
          </w:p>
        </w:tc>
        <w:tc>
          <w:tcPr>
            <w:tcW w:w="0" w:type="auto"/>
          </w:tcPr>
          <w:p w14:paraId="1BFD5282" w14:textId="77777777" w:rsidR="00FC57D2" w:rsidRPr="00CE465A" w:rsidRDefault="00FC57D2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0.746</w:t>
            </w:r>
          </w:p>
        </w:tc>
        <w:tc>
          <w:tcPr>
            <w:tcW w:w="0" w:type="auto"/>
          </w:tcPr>
          <w:p w14:paraId="605305D0" w14:textId="77777777" w:rsidR="00FC57D2" w:rsidRPr="00CE465A" w:rsidRDefault="00FC57D2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0.390</w:t>
            </w:r>
          </w:p>
        </w:tc>
      </w:tr>
      <w:tr w:rsidR="00FC57D2" w:rsidRPr="00CE465A" w14:paraId="59383596" w14:textId="77777777" w:rsidTr="005541A2">
        <w:tc>
          <w:tcPr>
            <w:tcW w:w="0" w:type="auto"/>
          </w:tcPr>
          <w:p w14:paraId="2D051912" w14:textId="77777777" w:rsidR="00FC57D2" w:rsidRPr="00CE465A" w:rsidRDefault="00FC57D2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Ethiopia</w:t>
            </w:r>
          </w:p>
        </w:tc>
        <w:tc>
          <w:tcPr>
            <w:tcW w:w="0" w:type="auto"/>
          </w:tcPr>
          <w:p w14:paraId="379F8A9A" w14:textId="77777777" w:rsidR="00FC57D2" w:rsidRPr="00CE465A" w:rsidRDefault="00FC57D2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0.708</w:t>
            </w:r>
          </w:p>
        </w:tc>
        <w:tc>
          <w:tcPr>
            <w:tcW w:w="0" w:type="auto"/>
          </w:tcPr>
          <w:p w14:paraId="7E94FF39" w14:textId="77777777" w:rsidR="00FC57D2" w:rsidRPr="00CE465A" w:rsidRDefault="00FC57D2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0.493</w:t>
            </w:r>
          </w:p>
        </w:tc>
        <w:tc>
          <w:tcPr>
            <w:tcW w:w="0" w:type="auto"/>
          </w:tcPr>
          <w:p w14:paraId="35102046" w14:textId="77777777" w:rsidR="00FC57D2" w:rsidRPr="00CE465A" w:rsidRDefault="00FC57D2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0.785</w:t>
            </w:r>
          </w:p>
        </w:tc>
        <w:tc>
          <w:tcPr>
            <w:tcW w:w="0" w:type="auto"/>
          </w:tcPr>
          <w:p w14:paraId="46B2ECEE" w14:textId="77777777" w:rsidR="00FC57D2" w:rsidRPr="00CE465A" w:rsidRDefault="00FC57D2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0.519</w:t>
            </w:r>
          </w:p>
        </w:tc>
      </w:tr>
    </w:tbl>
    <w:p w14:paraId="1CB34BF2" w14:textId="77777777" w:rsidR="00E87550" w:rsidRPr="00AD3842" w:rsidRDefault="00E87550">
      <w:pPr>
        <w:rPr>
          <w:rFonts w:ascii="Cambria" w:hAnsi="Cambria"/>
          <w:b/>
          <w:bCs/>
          <w:sz w:val="28"/>
          <w:szCs w:val="28"/>
        </w:rPr>
      </w:pPr>
    </w:p>
    <w:p w14:paraId="25151B5A" w14:textId="77777777" w:rsidR="00E87550" w:rsidRPr="00AD3842" w:rsidRDefault="00E87550">
      <w:pPr>
        <w:rPr>
          <w:rFonts w:ascii="Cambria" w:hAnsi="Cambria"/>
          <w:b/>
          <w:bCs/>
          <w:sz w:val="28"/>
          <w:szCs w:val="28"/>
        </w:rPr>
      </w:pPr>
    </w:p>
    <w:p w14:paraId="4A57523F" w14:textId="77777777" w:rsidR="00FC57D2" w:rsidRPr="00CE465A" w:rsidRDefault="00FC57D2" w:rsidP="00FC57D2">
      <w:pPr>
        <w:pStyle w:val="BodyText"/>
        <w:jc w:val="both"/>
        <w:rPr>
          <w:color w:val="000000" w:themeColor="text1"/>
        </w:rPr>
      </w:pPr>
      <w:r w:rsidRPr="00CE465A">
        <w:rPr>
          <w:b/>
          <w:bCs/>
          <w:color w:val="000000" w:themeColor="text1"/>
        </w:rPr>
        <w:t>Table S2.</w:t>
      </w:r>
      <w:r w:rsidRPr="00CE465A">
        <w:rPr>
          <w:color w:val="000000" w:themeColor="text1"/>
        </w:rPr>
        <w:t xml:space="preserve"> Propensity </w:t>
      </w:r>
      <w:proofErr w:type="gramStart"/>
      <w:r w:rsidRPr="00CE465A">
        <w:rPr>
          <w:color w:val="000000" w:themeColor="text1"/>
        </w:rPr>
        <w:t>score</w:t>
      </w:r>
      <w:proofErr w:type="gramEnd"/>
      <w:r w:rsidRPr="00CE465A">
        <w:rPr>
          <w:color w:val="000000" w:themeColor="text1"/>
        </w:rPr>
        <w:t xml:space="preserve"> </w:t>
      </w:r>
      <w:proofErr w:type="gramStart"/>
      <w:r w:rsidRPr="00CE465A">
        <w:rPr>
          <w:color w:val="000000" w:themeColor="text1"/>
        </w:rPr>
        <w:t>overlap</w:t>
      </w:r>
      <w:proofErr w:type="gramEnd"/>
      <w:r w:rsidRPr="00CE465A">
        <w:rPr>
          <w:color w:val="000000" w:themeColor="text1"/>
        </w:rPr>
        <w:t xml:space="preserve"> and covariate balance, by country.</w:t>
      </w:r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1234"/>
        <w:gridCol w:w="1423"/>
        <w:gridCol w:w="1212"/>
        <w:gridCol w:w="2436"/>
        <w:gridCol w:w="2711"/>
      </w:tblGrid>
      <w:tr w:rsidR="00FC57D2" w:rsidRPr="00CE465A" w14:paraId="36578689" w14:textId="77777777" w:rsidTr="005541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12FB07C4" w14:textId="77777777" w:rsidR="00FC57D2" w:rsidRPr="00CE465A" w:rsidRDefault="00FC57D2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Country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4365AB9E" w14:textId="77777777" w:rsidR="00FC57D2" w:rsidRPr="00CE465A" w:rsidRDefault="00FC57D2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Raw π̂ range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2E7595D4" w14:textId="77777777" w:rsidR="00FC57D2" w:rsidRPr="00CE465A" w:rsidRDefault="00FC57D2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% clipped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7001C027" w14:textId="77777777" w:rsidR="00FC57D2" w:rsidRPr="00CE465A" w:rsidRDefault="00FC57D2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Max |SMD| unweighted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0E3585B7" w14:textId="77777777" w:rsidR="00FC57D2" w:rsidRPr="00CE465A" w:rsidRDefault="00FC57D2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Max |SMD| IPTW-weighted</w:t>
            </w:r>
          </w:p>
        </w:tc>
      </w:tr>
      <w:tr w:rsidR="00FC57D2" w:rsidRPr="00CE465A" w14:paraId="68C563A8" w14:textId="77777777" w:rsidTr="005541A2">
        <w:tc>
          <w:tcPr>
            <w:tcW w:w="0" w:type="auto"/>
          </w:tcPr>
          <w:p w14:paraId="56D1136E" w14:textId="77777777" w:rsidR="00FC57D2" w:rsidRPr="00CE465A" w:rsidRDefault="00FC57D2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Nigeria</w:t>
            </w:r>
          </w:p>
        </w:tc>
        <w:tc>
          <w:tcPr>
            <w:tcW w:w="0" w:type="auto"/>
          </w:tcPr>
          <w:p w14:paraId="2DE33EC0" w14:textId="77777777" w:rsidR="00FC57D2" w:rsidRPr="00CE465A" w:rsidRDefault="00FC57D2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0.021–0.772</w:t>
            </w:r>
          </w:p>
        </w:tc>
        <w:tc>
          <w:tcPr>
            <w:tcW w:w="0" w:type="auto"/>
          </w:tcPr>
          <w:p w14:paraId="01EB12C9" w14:textId="77777777" w:rsidR="00FC57D2" w:rsidRPr="00CE465A" w:rsidRDefault="00FC57D2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0.0%</w:t>
            </w:r>
          </w:p>
        </w:tc>
        <w:tc>
          <w:tcPr>
            <w:tcW w:w="0" w:type="auto"/>
          </w:tcPr>
          <w:p w14:paraId="323C63FD" w14:textId="77777777" w:rsidR="00FC57D2" w:rsidRPr="00CE465A" w:rsidRDefault="00FC57D2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0.574</w:t>
            </w:r>
          </w:p>
        </w:tc>
        <w:tc>
          <w:tcPr>
            <w:tcW w:w="0" w:type="auto"/>
          </w:tcPr>
          <w:p w14:paraId="51D4B8E1" w14:textId="77777777" w:rsidR="00FC57D2" w:rsidRPr="00CE465A" w:rsidRDefault="00FC57D2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0.105</w:t>
            </w:r>
          </w:p>
        </w:tc>
      </w:tr>
      <w:tr w:rsidR="00FC57D2" w:rsidRPr="00CE465A" w14:paraId="103E55CC" w14:textId="77777777" w:rsidTr="005541A2">
        <w:tc>
          <w:tcPr>
            <w:tcW w:w="0" w:type="auto"/>
          </w:tcPr>
          <w:p w14:paraId="778D0EA7" w14:textId="77777777" w:rsidR="00FC57D2" w:rsidRPr="00CE465A" w:rsidRDefault="00FC57D2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Ghana</w:t>
            </w:r>
          </w:p>
        </w:tc>
        <w:tc>
          <w:tcPr>
            <w:tcW w:w="0" w:type="auto"/>
          </w:tcPr>
          <w:p w14:paraId="797808B6" w14:textId="77777777" w:rsidR="00FC57D2" w:rsidRPr="00CE465A" w:rsidRDefault="00FC57D2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0.029–0.964</w:t>
            </w:r>
          </w:p>
        </w:tc>
        <w:tc>
          <w:tcPr>
            <w:tcW w:w="0" w:type="auto"/>
          </w:tcPr>
          <w:p w14:paraId="0CF32BA0" w14:textId="77777777" w:rsidR="00FC57D2" w:rsidRPr="00CE465A" w:rsidRDefault="00FC57D2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0.0%</w:t>
            </w:r>
          </w:p>
        </w:tc>
        <w:tc>
          <w:tcPr>
            <w:tcW w:w="0" w:type="auto"/>
          </w:tcPr>
          <w:p w14:paraId="67DD5631" w14:textId="77777777" w:rsidR="00FC57D2" w:rsidRPr="00CE465A" w:rsidRDefault="00FC57D2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1.136</w:t>
            </w:r>
          </w:p>
        </w:tc>
        <w:tc>
          <w:tcPr>
            <w:tcW w:w="0" w:type="auto"/>
          </w:tcPr>
          <w:p w14:paraId="31407111" w14:textId="77777777" w:rsidR="00FC57D2" w:rsidRPr="00CE465A" w:rsidRDefault="00FC57D2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0.061</w:t>
            </w:r>
          </w:p>
        </w:tc>
      </w:tr>
      <w:tr w:rsidR="00FC57D2" w:rsidRPr="00CE465A" w14:paraId="6ED6C765" w14:textId="77777777" w:rsidTr="005541A2">
        <w:tc>
          <w:tcPr>
            <w:tcW w:w="0" w:type="auto"/>
          </w:tcPr>
          <w:p w14:paraId="426E2490" w14:textId="77777777" w:rsidR="00FC57D2" w:rsidRPr="00CE465A" w:rsidRDefault="00FC57D2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DR Congo</w:t>
            </w:r>
          </w:p>
        </w:tc>
        <w:tc>
          <w:tcPr>
            <w:tcW w:w="0" w:type="auto"/>
          </w:tcPr>
          <w:p w14:paraId="167D7DA9" w14:textId="77777777" w:rsidR="00FC57D2" w:rsidRPr="00CE465A" w:rsidRDefault="00FC57D2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0.007–0.716</w:t>
            </w:r>
          </w:p>
        </w:tc>
        <w:tc>
          <w:tcPr>
            <w:tcW w:w="0" w:type="auto"/>
          </w:tcPr>
          <w:p w14:paraId="674A6B99" w14:textId="77777777" w:rsidR="00FC57D2" w:rsidRPr="00CE465A" w:rsidRDefault="00FC57D2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0.0%</w:t>
            </w:r>
          </w:p>
        </w:tc>
        <w:tc>
          <w:tcPr>
            <w:tcW w:w="0" w:type="auto"/>
          </w:tcPr>
          <w:p w14:paraId="2D0EB70E" w14:textId="77777777" w:rsidR="00FC57D2" w:rsidRPr="00CE465A" w:rsidRDefault="00FC57D2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0.622</w:t>
            </w:r>
          </w:p>
        </w:tc>
        <w:tc>
          <w:tcPr>
            <w:tcW w:w="0" w:type="auto"/>
          </w:tcPr>
          <w:p w14:paraId="28917233" w14:textId="77777777" w:rsidR="00FC57D2" w:rsidRPr="00CE465A" w:rsidRDefault="00FC57D2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0.105</w:t>
            </w:r>
          </w:p>
        </w:tc>
      </w:tr>
      <w:tr w:rsidR="00FC57D2" w:rsidRPr="00CE465A" w14:paraId="3E098434" w14:textId="77777777" w:rsidTr="005541A2">
        <w:tc>
          <w:tcPr>
            <w:tcW w:w="0" w:type="auto"/>
          </w:tcPr>
          <w:p w14:paraId="40AC68B9" w14:textId="77777777" w:rsidR="00FC57D2" w:rsidRPr="00CE465A" w:rsidRDefault="00FC57D2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Liberia</w:t>
            </w:r>
          </w:p>
        </w:tc>
        <w:tc>
          <w:tcPr>
            <w:tcW w:w="0" w:type="auto"/>
          </w:tcPr>
          <w:p w14:paraId="313A64F0" w14:textId="77777777" w:rsidR="00FC57D2" w:rsidRPr="00CE465A" w:rsidRDefault="00FC57D2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0.044–0.806</w:t>
            </w:r>
          </w:p>
        </w:tc>
        <w:tc>
          <w:tcPr>
            <w:tcW w:w="0" w:type="auto"/>
          </w:tcPr>
          <w:p w14:paraId="283F1BF6" w14:textId="77777777" w:rsidR="00FC57D2" w:rsidRPr="00CE465A" w:rsidRDefault="00FC57D2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0.0%</w:t>
            </w:r>
          </w:p>
        </w:tc>
        <w:tc>
          <w:tcPr>
            <w:tcW w:w="0" w:type="auto"/>
          </w:tcPr>
          <w:p w14:paraId="18207EDE" w14:textId="77777777" w:rsidR="00FC57D2" w:rsidRPr="00CE465A" w:rsidRDefault="00FC57D2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0.812</w:t>
            </w:r>
          </w:p>
        </w:tc>
        <w:tc>
          <w:tcPr>
            <w:tcW w:w="0" w:type="auto"/>
          </w:tcPr>
          <w:p w14:paraId="31AFBD9A" w14:textId="77777777" w:rsidR="00FC57D2" w:rsidRPr="00CE465A" w:rsidRDefault="00FC57D2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0.243</w:t>
            </w:r>
          </w:p>
        </w:tc>
      </w:tr>
      <w:tr w:rsidR="00FC57D2" w:rsidRPr="00CE465A" w14:paraId="4B98EB92" w14:textId="77777777" w:rsidTr="005541A2">
        <w:tc>
          <w:tcPr>
            <w:tcW w:w="0" w:type="auto"/>
          </w:tcPr>
          <w:p w14:paraId="0E218EC4" w14:textId="77777777" w:rsidR="00FC57D2" w:rsidRPr="00CE465A" w:rsidRDefault="00FC57D2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lastRenderedPageBreak/>
              <w:t>Ethiopia</w:t>
            </w:r>
          </w:p>
        </w:tc>
        <w:tc>
          <w:tcPr>
            <w:tcW w:w="0" w:type="auto"/>
          </w:tcPr>
          <w:p w14:paraId="386EC0CE" w14:textId="77777777" w:rsidR="00FC57D2" w:rsidRPr="00CE465A" w:rsidRDefault="00FC57D2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0.008–0.892</w:t>
            </w:r>
          </w:p>
        </w:tc>
        <w:tc>
          <w:tcPr>
            <w:tcW w:w="0" w:type="auto"/>
          </w:tcPr>
          <w:p w14:paraId="0BE7833E" w14:textId="77777777" w:rsidR="00FC57D2" w:rsidRPr="00CE465A" w:rsidRDefault="00FC57D2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0.0%</w:t>
            </w:r>
          </w:p>
        </w:tc>
        <w:tc>
          <w:tcPr>
            <w:tcW w:w="0" w:type="auto"/>
          </w:tcPr>
          <w:p w14:paraId="4BA2A449" w14:textId="77777777" w:rsidR="00FC57D2" w:rsidRPr="00CE465A" w:rsidRDefault="00FC57D2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0.593</w:t>
            </w:r>
          </w:p>
        </w:tc>
        <w:tc>
          <w:tcPr>
            <w:tcW w:w="0" w:type="auto"/>
          </w:tcPr>
          <w:p w14:paraId="3985584A" w14:textId="77777777" w:rsidR="00FC57D2" w:rsidRPr="00CE465A" w:rsidRDefault="00FC57D2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0.157</w:t>
            </w:r>
          </w:p>
        </w:tc>
      </w:tr>
    </w:tbl>
    <w:p w14:paraId="192BC2C9" w14:textId="77777777" w:rsidR="00E87550" w:rsidRPr="00AD3842" w:rsidRDefault="00E87550">
      <w:pPr>
        <w:rPr>
          <w:rFonts w:ascii="Cambria" w:hAnsi="Cambria"/>
          <w:b/>
          <w:bCs/>
          <w:sz w:val="28"/>
          <w:szCs w:val="28"/>
        </w:rPr>
      </w:pPr>
    </w:p>
    <w:p w14:paraId="27BC8FCA" w14:textId="77777777" w:rsidR="00E87550" w:rsidRPr="00AD3842" w:rsidRDefault="00E87550">
      <w:pPr>
        <w:rPr>
          <w:rFonts w:ascii="Cambria" w:hAnsi="Cambria"/>
          <w:b/>
          <w:bCs/>
          <w:sz w:val="28"/>
          <w:szCs w:val="28"/>
        </w:rPr>
      </w:pPr>
    </w:p>
    <w:p w14:paraId="2B18FDF9" w14:textId="77777777" w:rsidR="006B1467" w:rsidRPr="00CE465A" w:rsidRDefault="006B1467" w:rsidP="006B1467">
      <w:pPr>
        <w:pStyle w:val="BodyText"/>
        <w:jc w:val="both"/>
        <w:rPr>
          <w:color w:val="000000" w:themeColor="text1"/>
        </w:rPr>
      </w:pPr>
      <w:r w:rsidRPr="00CE465A">
        <w:rPr>
          <w:b/>
          <w:bCs/>
          <w:color w:val="000000" w:themeColor="text1"/>
        </w:rPr>
        <w:t>Table 1.</w:t>
      </w:r>
      <w:r w:rsidRPr="00CE465A">
        <w:rPr>
          <w:color w:val="000000" w:themeColor="text1"/>
        </w:rPr>
        <w:t xml:space="preserve"> </w:t>
      </w:r>
      <w:proofErr w:type="spellStart"/>
      <w:r w:rsidRPr="00CE465A">
        <w:rPr>
          <w:color w:val="000000" w:themeColor="text1"/>
        </w:rPr>
        <w:t>cFPR</w:t>
      </w:r>
      <w:proofErr w:type="spellEnd"/>
      <w:r w:rsidRPr="00CE465A">
        <w:rPr>
          <w:color w:val="000000" w:themeColor="text1"/>
        </w:rPr>
        <w:t xml:space="preserve"> and </w:t>
      </w:r>
      <w:proofErr w:type="spellStart"/>
      <w:r w:rsidRPr="00CE465A">
        <w:rPr>
          <w:color w:val="000000" w:themeColor="text1"/>
        </w:rPr>
        <w:t>cFNR</w:t>
      </w:r>
      <w:proofErr w:type="spellEnd"/>
      <w:r w:rsidRPr="00CE465A">
        <w:rPr>
          <w:color w:val="000000" w:themeColor="text1"/>
        </w:rPr>
        <w:t xml:space="preserve"> by wealth quintile × geopolitical zone, sorted by </w:t>
      </w:r>
      <w:proofErr w:type="spellStart"/>
      <w:r w:rsidRPr="00CE465A">
        <w:rPr>
          <w:color w:val="000000" w:themeColor="text1"/>
        </w:rPr>
        <w:t>cFPR</w:t>
      </w:r>
      <w:proofErr w:type="spellEnd"/>
      <w:r w:rsidRPr="00CE465A">
        <w:rPr>
          <w:color w:val="000000" w:themeColor="text1"/>
        </w:rPr>
        <w:t>. Nigeria, n = 5,747; 95% confidence intervals (CIs) from a 200-replicate cluster bootstrap.</w:t>
      </w:r>
    </w:p>
    <w:tbl>
      <w:tblPr>
        <w:tblStyle w:val="Table"/>
        <w:tblW w:w="488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2892"/>
        <w:gridCol w:w="686"/>
        <w:gridCol w:w="911"/>
        <w:gridCol w:w="1702"/>
        <w:gridCol w:w="917"/>
        <w:gridCol w:w="1702"/>
      </w:tblGrid>
      <w:tr w:rsidR="006B1467" w:rsidRPr="00CE465A" w14:paraId="1BD763D9" w14:textId="77777777" w:rsidTr="005541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78D3FCF7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b/>
                <w:bCs/>
                <w:color w:val="000000" w:themeColor="text1"/>
              </w:rPr>
              <w:t>Wealth / Zone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779C82D1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b/>
                <w:bCs/>
                <w:color w:val="000000" w:themeColor="text1"/>
              </w:rPr>
              <w:t>n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4A538C21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proofErr w:type="spellStart"/>
            <w:r w:rsidRPr="00CE465A">
              <w:rPr>
                <w:b/>
                <w:bCs/>
                <w:color w:val="000000" w:themeColor="text1"/>
              </w:rPr>
              <w:t>cFPR</w:t>
            </w:r>
            <w:proofErr w:type="spellEnd"/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02339FBD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b/>
                <w:bCs/>
                <w:color w:val="000000" w:themeColor="text1"/>
              </w:rPr>
              <w:t>95% CI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1183CFA8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proofErr w:type="spellStart"/>
            <w:r w:rsidRPr="00CE465A">
              <w:rPr>
                <w:b/>
                <w:bCs/>
                <w:color w:val="000000" w:themeColor="text1"/>
              </w:rPr>
              <w:t>cFNR</w:t>
            </w:r>
            <w:proofErr w:type="spellEnd"/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08C22A24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b/>
                <w:bCs/>
                <w:color w:val="000000" w:themeColor="text1"/>
              </w:rPr>
              <w:t>95% CI</w:t>
            </w:r>
          </w:p>
        </w:tc>
      </w:tr>
      <w:tr w:rsidR="006B1467" w:rsidRPr="00CE465A" w14:paraId="78242F97" w14:textId="77777777" w:rsidTr="005541A2">
        <w:tc>
          <w:tcPr>
            <w:tcW w:w="0" w:type="auto"/>
          </w:tcPr>
          <w:p w14:paraId="311E3B39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 xml:space="preserve">poorest / </w:t>
            </w:r>
            <w:proofErr w:type="gramStart"/>
            <w:r w:rsidRPr="00CE465A">
              <w:rPr>
                <w:color w:val="000000" w:themeColor="text1"/>
              </w:rPr>
              <w:t>north west</w:t>
            </w:r>
            <w:proofErr w:type="gramEnd"/>
          </w:p>
        </w:tc>
        <w:tc>
          <w:tcPr>
            <w:tcW w:w="0" w:type="auto"/>
          </w:tcPr>
          <w:p w14:paraId="6FD2C6CE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537</w:t>
            </w:r>
          </w:p>
        </w:tc>
        <w:tc>
          <w:tcPr>
            <w:tcW w:w="0" w:type="auto"/>
          </w:tcPr>
          <w:p w14:paraId="0421C985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0.615</w:t>
            </w:r>
          </w:p>
        </w:tc>
        <w:tc>
          <w:tcPr>
            <w:tcW w:w="0" w:type="auto"/>
          </w:tcPr>
          <w:p w14:paraId="1F3CB063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0.538–0.684</w:t>
            </w:r>
          </w:p>
        </w:tc>
        <w:tc>
          <w:tcPr>
            <w:tcW w:w="0" w:type="auto"/>
          </w:tcPr>
          <w:p w14:paraId="76477ADC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0.216</w:t>
            </w:r>
          </w:p>
        </w:tc>
        <w:tc>
          <w:tcPr>
            <w:tcW w:w="0" w:type="auto"/>
          </w:tcPr>
          <w:p w14:paraId="2F415344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0.162–0.271</w:t>
            </w:r>
          </w:p>
        </w:tc>
      </w:tr>
      <w:tr w:rsidR="006B1467" w:rsidRPr="00CE465A" w14:paraId="3760FCB3" w14:textId="77777777" w:rsidTr="005541A2">
        <w:tc>
          <w:tcPr>
            <w:tcW w:w="0" w:type="auto"/>
          </w:tcPr>
          <w:p w14:paraId="1F42B688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poorest / north central</w:t>
            </w:r>
          </w:p>
        </w:tc>
        <w:tc>
          <w:tcPr>
            <w:tcW w:w="0" w:type="auto"/>
          </w:tcPr>
          <w:p w14:paraId="5D6150DA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184</w:t>
            </w:r>
          </w:p>
        </w:tc>
        <w:tc>
          <w:tcPr>
            <w:tcW w:w="0" w:type="auto"/>
          </w:tcPr>
          <w:p w14:paraId="7967A60A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0.554</w:t>
            </w:r>
          </w:p>
        </w:tc>
        <w:tc>
          <w:tcPr>
            <w:tcW w:w="0" w:type="auto"/>
          </w:tcPr>
          <w:p w14:paraId="1859CE96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0.431–0.684</w:t>
            </w:r>
          </w:p>
        </w:tc>
        <w:tc>
          <w:tcPr>
            <w:tcW w:w="0" w:type="auto"/>
          </w:tcPr>
          <w:p w14:paraId="48571B32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0.260</w:t>
            </w:r>
          </w:p>
        </w:tc>
        <w:tc>
          <w:tcPr>
            <w:tcW w:w="0" w:type="auto"/>
          </w:tcPr>
          <w:p w14:paraId="50BB2AAD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0.126–0.384</w:t>
            </w:r>
          </w:p>
        </w:tc>
      </w:tr>
      <w:tr w:rsidR="006B1467" w:rsidRPr="00CE465A" w14:paraId="74C82025" w14:textId="77777777" w:rsidTr="005541A2">
        <w:tc>
          <w:tcPr>
            <w:tcW w:w="0" w:type="auto"/>
          </w:tcPr>
          <w:p w14:paraId="1ECB2E4E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 xml:space="preserve">poorer / </w:t>
            </w:r>
            <w:proofErr w:type="gramStart"/>
            <w:r w:rsidRPr="00CE465A">
              <w:rPr>
                <w:color w:val="000000" w:themeColor="text1"/>
              </w:rPr>
              <w:t>north west</w:t>
            </w:r>
            <w:proofErr w:type="gramEnd"/>
          </w:p>
        </w:tc>
        <w:tc>
          <w:tcPr>
            <w:tcW w:w="0" w:type="auto"/>
          </w:tcPr>
          <w:p w14:paraId="73BC208D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346</w:t>
            </w:r>
          </w:p>
        </w:tc>
        <w:tc>
          <w:tcPr>
            <w:tcW w:w="0" w:type="auto"/>
          </w:tcPr>
          <w:p w14:paraId="1339C699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0.504</w:t>
            </w:r>
          </w:p>
        </w:tc>
        <w:tc>
          <w:tcPr>
            <w:tcW w:w="0" w:type="auto"/>
          </w:tcPr>
          <w:p w14:paraId="2A849B59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0.418–0.615</w:t>
            </w:r>
          </w:p>
        </w:tc>
        <w:tc>
          <w:tcPr>
            <w:tcW w:w="0" w:type="auto"/>
          </w:tcPr>
          <w:p w14:paraId="3C486EEA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0.257</w:t>
            </w:r>
          </w:p>
        </w:tc>
        <w:tc>
          <w:tcPr>
            <w:tcW w:w="0" w:type="auto"/>
          </w:tcPr>
          <w:p w14:paraId="41D3C8B8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0.170–0.366</w:t>
            </w:r>
          </w:p>
        </w:tc>
      </w:tr>
      <w:tr w:rsidR="006B1467" w:rsidRPr="00CE465A" w14:paraId="36991D4F" w14:textId="77777777" w:rsidTr="005541A2">
        <w:tc>
          <w:tcPr>
            <w:tcW w:w="0" w:type="auto"/>
          </w:tcPr>
          <w:p w14:paraId="3C861B76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 xml:space="preserve">poorer / </w:t>
            </w:r>
            <w:proofErr w:type="gramStart"/>
            <w:r w:rsidRPr="00CE465A">
              <w:rPr>
                <w:color w:val="000000" w:themeColor="text1"/>
              </w:rPr>
              <w:t>south west</w:t>
            </w:r>
            <w:proofErr w:type="gramEnd"/>
          </w:p>
        </w:tc>
        <w:tc>
          <w:tcPr>
            <w:tcW w:w="0" w:type="auto"/>
          </w:tcPr>
          <w:p w14:paraId="7FD8469E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32</w:t>
            </w:r>
          </w:p>
        </w:tc>
        <w:tc>
          <w:tcPr>
            <w:tcW w:w="0" w:type="auto"/>
          </w:tcPr>
          <w:p w14:paraId="271A29EA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0.438</w:t>
            </w:r>
          </w:p>
        </w:tc>
        <w:tc>
          <w:tcPr>
            <w:tcW w:w="0" w:type="auto"/>
          </w:tcPr>
          <w:p w14:paraId="31C6BC11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0.200–0.624</w:t>
            </w:r>
          </w:p>
        </w:tc>
        <w:tc>
          <w:tcPr>
            <w:tcW w:w="0" w:type="auto"/>
          </w:tcPr>
          <w:p w14:paraId="3029ABA6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0.677</w:t>
            </w:r>
          </w:p>
        </w:tc>
        <w:tc>
          <w:tcPr>
            <w:tcW w:w="0" w:type="auto"/>
          </w:tcPr>
          <w:p w14:paraId="49AAC01E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0.000–1.000</w:t>
            </w:r>
          </w:p>
        </w:tc>
      </w:tr>
      <w:tr w:rsidR="006B1467" w:rsidRPr="00CE465A" w14:paraId="195DBC39" w14:textId="77777777" w:rsidTr="005541A2">
        <w:tc>
          <w:tcPr>
            <w:tcW w:w="0" w:type="auto"/>
          </w:tcPr>
          <w:p w14:paraId="2B063472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poorer / north central</w:t>
            </w:r>
          </w:p>
        </w:tc>
        <w:tc>
          <w:tcPr>
            <w:tcW w:w="0" w:type="auto"/>
          </w:tcPr>
          <w:p w14:paraId="2816BD9A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211</w:t>
            </w:r>
          </w:p>
        </w:tc>
        <w:tc>
          <w:tcPr>
            <w:tcW w:w="0" w:type="auto"/>
          </w:tcPr>
          <w:p w14:paraId="0B747BAA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0.405</w:t>
            </w:r>
          </w:p>
        </w:tc>
        <w:tc>
          <w:tcPr>
            <w:tcW w:w="0" w:type="auto"/>
          </w:tcPr>
          <w:p w14:paraId="0EB8DD83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0.295–0.499</w:t>
            </w:r>
          </w:p>
        </w:tc>
        <w:tc>
          <w:tcPr>
            <w:tcW w:w="0" w:type="auto"/>
          </w:tcPr>
          <w:p w14:paraId="65169945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0.403</w:t>
            </w:r>
          </w:p>
        </w:tc>
        <w:tc>
          <w:tcPr>
            <w:tcW w:w="0" w:type="auto"/>
          </w:tcPr>
          <w:p w14:paraId="2F02CC20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0.281–0.529</w:t>
            </w:r>
          </w:p>
        </w:tc>
      </w:tr>
      <w:tr w:rsidR="006B1467" w:rsidRPr="00CE465A" w14:paraId="28241CF5" w14:textId="77777777" w:rsidTr="005541A2">
        <w:tc>
          <w:tcPr>
            <w:tcW w:w="0" w:type="auto"/>
          </w:tcPr>
          <w:p w14:paraId="3C0A8CF5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 xml:space="preserve">poorer / </w:t>
            </w:r>
            <w:proofErr w:type="gramStart"/>
            <w:r w:rsidRPr="00CE465A">
              <w:rPr>
                <w:color w:val="000000" w:themeColor="text1"/>
              </w:rPr>
              <w:t>north east</w:t>
            </w:r>
            <w:proofErr w:type="gramEnd"/>
          </w:p>
        </w:tc>
        <w:tc>
          <w:tcPr>
            <w:tcW w:w="0" w:type="auto"/>
          </w:tcPr>
          <w:p w14:paraId="7BCE59F5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268</w:t>
            </w:r>
          </w:p>
        </w:tc>
        <w:tc>
          <w:tcPr>
            <w:tcW w:w="0" w:type="auto"/>
          </w:tcPr>
          <w:p w14:paraId="365E0CBB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0.400</w:t>
            </w:r>
          </w:p>
        </w:tc>
        <w:tc>
          <w:tcPr>
            <w:tcW w:w="0" w:type="auto"/>
          </w:tcPr>
          <w:p w14:paraId="511B3E2B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0.291–0.513</w:t>
            </w:r>
          </w:p>
        </w:tc>
        <w:tc>
          <w:tcPr>
            <w:tcW w:w="0" w:type="auto"/>
          </w:tcPr>
          <w:p w14:paraId="1D2CE877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0.268</w:t>
            </w:r>
          </w:p>
        </w:tc>
        <w:tc>
          <w:tcPr>
            <w:tcW w:w="0" w:type="auto"/>
          </w:tcPr>
          <w:p w14:paraId="5EDEE5D6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0.174–0.352</w:t>
            </w:r>
          </w:p>
        </w:tc>
      </w:tr>
      <w:tr w:rsidR="006B1467" w:rsidRPr="00CE465A" w14:paraId="6886E13E" w14:textId="77777777" w:rsidTr="005541A2">
        <w:tc>
          <w:tcPr>
            <w:tcW w:w="0" w:type="auto"/>
          </w:tcPr>
          <w:p w14:paraId="0C77B128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 xml:space="preserve">poorest / </w:t>
            </w:r>
            <w:proofErr w:type="gramStart"/>
            <w:r w:rsidRPr="00CE465A">
              <w:rPr>
                <w:color w:val="000000" w:themeColor="text1"/>
              </w:rPr>
              <w:t>north east</w:t>
            </w:r>
            <w:proofErr w:type="gramEnd"/>
          </w:p>
        </w:tc>
        <w:tc>
          <w:tcPr>
            <w:tcW w:w="0" w:type="auto"/>
          </w:tcPr>
          <w:p w14:paraId="66D41050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447</w:t>
            </w:r>
          </w:p>
        </w:tc>
        <w:tc>
          <w:tcPr>
            <w:tcW w:w="0" w:type="auto"/>
          </w:tcPr>
          <w:p w14:paraId="7082C386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0.391</w:t>
            </w:r>
          </w:p>
        </w:tc>
        <w:tc>
          <w:tcPr>
            <w:tcW w:w="0" w:type="auto"/>
          </w:tcPr>
          <w:p w14:paraId="6393CC2F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0.294–0.490</w:t>
            </w:r>
          </w:p>
        </w:tc>
        <w:tc>
          <w:tcPr>
            <w:tcW w:w="0" w:type="auto"/>
          </w:tcPr>
          <w:p w14:paraId="380D257B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0.299</w:t>
            </w:r>
          </w:p>
        </w:tc>
        <w:tc>
          <w:tcPr>
            <w:tcW w:w="0" w:type="auto"/>
          </w:tcPr>
          <w:p w14:paraId="6B63A391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0.223–0.372</w:t>
            </w:r>
          </w:p>
        </w:tc>
      </w:tr>
      <w:tr w:rsidR="006B1467" w:rsidRPr="00CE465A" w14:paraId="6EA33F17" w14:textId="77777777" w:rsidTr="005541A2">
        <w:tc>
          <w:tcPr>
            <w:tcW w:w="0" w:type="auto"/>
          </w:tcPr>
          <w:p w14:paraId="197BF333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 xml:space="preserve">middle / </w:t>
            </w:r>
            <w:proofErr w:type="gramStart"/>
            <w:r w:rsidRPr="00CE465A">
              <w:rPr>
                <w:color w:val="000000" w:themeColor="text1"/>
              </w:rPr>
              <w:t>north west</w:t>
            </w:r>
            <w:proofErr w:type="gramEnd"/>
          </w:p>
        </w:tc>
        <w:tc>
          <w:tcPr>
            <w:tcW w:w="0" w:type="auto"/>
          </w:tcPr>
          <w:p w14:paraId="432D9FAD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258</w:t>
            </w:r>
          </w:p>
        </w:tc>
        <w:tc>
          <w:tcPr>
            <w:tcW w:w="0" w:type="auto"/>
          </w:tcPr>
          <w:p w14:paraId="485399DF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0.385</w:t>
            </w:r>
          </w:p>
        </w:tc>
        <w:tc>
          <w:tcPr>
            <w:tcW w:w="0" w:type="auto"/>
          </w:tcPr>
          <w:p w14:paraId="4A42DAAD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0.293–0.499</w:t>
            </w:r>
          </w:p>
        </w:tc>
        <w:tc>
          <w:tcPr>
            <w:tcW w:w="0" w:type="auto"/>
          </w:tcPr>
          <w:p w14:paraId="01CBF073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0.365</w:t>
            </w:r>
          </w:p>
        </w:tc>
        <w:tc>
          <w:tcPr>
            <w:tcW w:w="0" w:type="auto"/>
          </w:tcPr>
          <w:p w14:paraId="07D417D7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0.226–0.512</w:t>
            </w:r>
          </w:p>
        </w:tc>
      </w:tr>
      <w:tr w:rsidR="006B1467" w:rsidRPr="00CE465A" w14:paraId="3D3D2789" w14:textId="77777777" w:rsidTr="005541A2">
        <w:tc>
          <w:tcPr>
            <w:tcW w:w="0" w:type="auto"/>
          </w:tcPr>
          <w:p w14:paraId="07B837BB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 xml:space="preserve">poorest / </w:t>
            </w:r>
            <w:proofErr w:type="gramStart"/>
            <w:r w:rsidRPr="00CE465A">
              <w:rPr>
                <w:color w:val="000000" w:themeColor="text1"/>
              </w:rPr>
              <w:t>south west</w:t>
            </w:r>
            <w:proofErr w:type="gramEnd"/>
          </w:p>
        </w:tc>
        <w:tc>
          <w:tcPr>
            <w:tcW w:w="0" w:type="auto"/>
          </w:tcPr>
          <w:p w14:paraId="413EB828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23</w:t>
            </w:r>
          </w:p>
        </w:tc>
        <w:tc>
          <w:tcPr>
            <w:tcW w:w="0" w:type="auto"/>
          </w:tcPr>
          <w:p w14:paraId="1E2BAB5A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0.346</w:t>
            </w:r>
          </w:p>
        </w:tc>
        <w:tc>
          <w:tcPr>
            <w:tcW w:w="0" w:type="auto"/>
          </w:tcPr>
          <w:p w14:paraId="0C5966DA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0.184–0.696</w:t>
            </w:r>
          </w:p>
        </w:tc>
        <w:tc>
          <w:tcPr>
            <w:tcW w:w="0" w:type="auto"/>
          </w:tcPr>
          <w:p w14:paraId="5CCB73CA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0.151</w:t>
            </w:r>
          </w:p>
        </w:tc>
        <w:tc>
          <w:tcPr>
            <w:tcW w:w="0" w:type="auto"/>
          </w:tcPr>
          <w:p w14:paraId="0425E7E0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0.000–0.316</w:t>
            </w:r>
          </w:p>
        </w:tc>
      </w:tr>
      <w:tr w:rsidR="006B1467" w:rsidRPr="00CE465A" w14:paraId="1A2F1491" w14:textId="77777777" w:rsidTr="005541A2">
        <w:tc>
          <w:tcPr>
            <w:tcW w:w="0" w:type="auto"/>
          </w:tcPr>
          <w:p w14:paraId="6E227E38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 xml:space="preserve">middle / </w:t>
            </w:r>
            <w:proofErr w:type="gramStart"/>
            <w:r w:rsidRPr="00CE465A">
              <w:rPr>
                <w:color w:val="000000" w:themeColor="text1"/>
              </w:rPr>
              <w:t>north east</w:t>
            </w:r>
            <w:proofErr w:type="gramEnd"/>
          </w:p>
        </w:tc>
        <w:tc>
          <w:tcPr>
            <w:tcW w:w="0" w:type="auto"/>
          </w:tcPr>
          <w:p w14:paraId="3C51272D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163</w:t>
            </w:r>
          </w:p>
        </w:tc>
        <w:tc>
          <w:tcPr>
            <w:tcW w:w="0" w:type="auto"/>
          </w:tcPr>
          <w:p w14:paraId="1058B481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0.304</w:t>
            </w:r>
          </w:p>
        </w:tc>
        <w:tc>
          <w:tcPr>
            <w:tcW w:w="0" w:type="auto"/>
          </w:tcPr>
          <w:p w14:paraId="36117375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0.184–0.441</w:t>
            </w:r>
          </w:p>
        </w:tc>
        <w:tc>
          <w:tcPr>
            <w:tcW w:w="0" w:type="auto"/>
          </w:tcPr>
          <w:p w14:paraId="56872AFE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0.254</w:t>
            </w:r>
          </w:p>
        </w:tc>
        <w:tc>
          <w:tcPr>
            <w:tcW w:w="0" w:type="auto"/>
          </w:tcPr>
          <w:p w14:paraId="1A8923CC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0.109–0.427</w:t>
            </w:r>
          </w:p>
        </w:tc>
      </w:tr>
      <w:tr w:rsidR="006B1467" w:rsidRPr="00CE465A" w14:paraId="2455571B" w14:textId="77777777" w:rsidTr="005541A2">
        <w:tc>
          <w:tcPr>
            <w:tcW w:w="0" w:type="auto"/>
          </w:tcPr>
          <w:p w14:paraId="1B34AEC8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middle / north central</w:t>
            </w:r>
          </w:p>
        </w:tc>
        <w:tc>
          <w:tcPr>
            <w:tcW w:w="0" w:type="auto"/>
          </w:tcPr>
          <w:p w14:paraId="4F21F9A9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237</w:t>
            </w:r>
          </w:p>
        </w:tc>
        <w:tc>
          <w:tcPr>
            <w:tcW w:w="0" w:type="auto"/>
          </w:tcPr>
          <w:p w14:paraId="65739B6A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0.262</w:t>
            </w:r>
          </w:p>
        </w:tc>
        <w:tc>
          <w:tcPr>
            <w:tcW w:w="0" w:type="auto"/>
          </w:tcPr>
          <w:p w14:paraId="1F1E153D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0.179–0.342</w:t>
            </w:r>
          </w:p>
        </w:tc>
        <w:tc>
          <w:tcPr>
            <w:tcW w:w="0" w:type="auto"/>
          </w:tcPr>
          <w:p w14:paraId="602195EE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0.475</w:t>
            </w:r>
          </w:p>
        </w:tc>
        <w:tc>
          <w:tcPr>
            <w:tcW w:w="0" w:type="auto"/>
          </w:tcPr>
          <w:p w14:paraId="0381C453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0.324–0.622</w:t>
            </w:r>
          </w:p>
        </w:tc>
      </w:tr>
      <w:tr w:rsidR="006B1467" w:rsidRPr="00CE465A" w14:paraId="444F00E4" w14:textId="77777777" w:rsidTr="005541A2">
        <w:tc>
          <w:tcPr>
            <w:tcW w:w="0" w:type="auto"/>
          </w:tcPr>
          <w:p w14:paraId="78FB6E10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 xml:space="preserve">richer / </w:t>
            </w:r>
            <w:proofErr w:type="gramStart"/>
            <w:r w:rsidRPr="00CE465A">
              <w:rPr>
                <w:color w:val="000000" w:themeColor="text1"/>
              </w:rPr>
              <w:t>north east</w:t>
            </w:r>
            <w:proofErr w:type="gramEnd"/>
          </w:p>
        </w:tc>
        <w:tc>
          <w:tcPr>
            <w:tcW w:w="0" w:type="auto"/>
          </w:tcPr>
          <w:p w14:paraId="60BA520C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122</w:t>
            </w:r>
          </w:p>
        </w:tc>
        <w:tc>
          <w:tcPr>
            <w:tcW w:w="0" w:type="auto"/>
          </w:tcPr>
          <w:p w14:paraId="66EA8879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0.212</w:t>
            </w:r>
          </w:p>
        </w:tc>
        <w:tc>
          <w:tcPr>
            <w:tcW w:w="0" w:type="auto"/>
          </w:tcPr>
          <w:p w14:paraId="4E827C4C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0.080–0.361</w:t>
            </w:r>
          </w:p>
        </w:tc>
        <w:tc>
          <w:tcPr>
            <w:tcW w:w="0" w:type="auto"/>
          </w:tcPr>
          <w:p w14:paraId="7EE7507D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0.586</w:t>
            </w:r>
          </w:p>
        </w:tc>
        <w:tc>
          <w:tcPr>
            <w:tcW w:w="0" w:type="auto"/>
          </w:tcPr>
          <w:p w14:paraId="0B07C64C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0.297–0.766</w:t>
            </w:r>
          </w:p>
        </w:tc>
      </w:tr>
      <w:tr w:rsidR="006B1467" w:rsidRPr="00CE465A" w14:paraId="7C954E41" w14:textId="77777777" w:rsidTr="005541A2">
        <w:tc>
          <w:tcPr>
            <w:tcW w:w="0" w:type="auto"/>
          </w:tcPr>
          <w:p w14:paraId="25E1F5E8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lastRenderedPageBreak/>
              <w:t xml:space="preserve">richer / </w:t>
            </w:r>
            <w:proofErr w:type="gramStart"/>
            <w:r w:rsidRPr="00CE465A">
              <w:rPr>
                <w:color w:val="000000" w:themeColor="text1"/>
              </w:rPr>
              <w:t>north west</w:t>
            </w:r>
            <w:proofErr w:type="gramEnd"/>
          </w:p>
        </w:tc>
        <w:tc>
          <w:tcPr>
            <w:tcW w:w="0" w:type="auto"/>
          </w:tcPr>
          <w:p w14:paraId="68A39F45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192</w:t>
            </w:r>
          </w:p>
        </w:tc>
        <w:tc>
          <w:tcPr>
            <w:tcW w:w="0" w:type="auto"/>
          </w:tcPr>
          <w:p w14:paraId="6821F9AC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0.202</w:t>
            </w:r>
          </w:p>
        </w:tc>
        <w:tc>
          <w:tcPr>
            <w:tcW w:w="0" w:type="auto"/>
          </w:tcPr>
          <w:p w14:paraId="7A7432FE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0.117–0.285</w:t>
            </w:r>
          </w:p>
        </w:tc>
        <w:tc>
          <w:tcPr>
            <w:tcW w:w="0" w:type="auto"/>
          </w:tcPr>
          <w:p w14:paraId="56D52F9C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0.556</w:t>
            </w:r>
          </w:p>
        </w:tc>
        <w:tc>
          <w:tcPr>
            <w:tcW w:w="0" w:type="auto"/>
          </w:tcPr>
          <w:p w14:paraId="4B905EE5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0.408–0.703</w:t>
            </w:r>
          </w:p>
        </w:tc>
      </w:tr>
      <w:tr w:rsidR="006B1467" w:rsidRPr="00CE465A" w14:paraId="61538FD0" w14:textId="77777777" w:rsidTr="005541A2">
        <w:tc>
          <w:tcPr>
            <w:tcW w:w="0" w:type="auto"/>
          </w:tcPr>
          <w:p w14:paraId="06E8165E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 xml:space="preserve">richest / </w:t>
            </w:r>
            <w:proofErr w:type="gramStart"/>
            <w:r w:rsidRPr="00CE465A">
              <w:rPr>
                <w:color w:val="000000" w:themeColor="text1"/>
              </w:rPr>
              <w:t>north west</w:t>
            </w:r>
            <w:proofErr w:type="gramEnd"/>
          </w:p>
        </w:tc>
        <w:tc>
          <w:tcPr>
            <w:tcW w:w="0" w:type="auto"/>
          </w:tcPr>
          <w:p w14:paraId="10AEC647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86</w:t>
            </w:r>
          </w:p>
        </w:tc>
        <w:tc>
          <w:tcPr>
            <w:tcW w:w="0" w:type="auto"/>
          </w:tcPr>
          <w:p w14:paraId="1BF95921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0.176</w:t>
            </w:r>
          </w:p>
        </w:tc>
        <w:tc>
          <w:tcPr>
            <w:tcW w:w="0" w:type="auto"/>
          </w:tcPr>
          <w:p w14:paraId="47DCF777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0.057–0.334</w:t>
            </w:r>
          </w:p>
        </w:tc>
        <w:tc>
          <w:tcPr>
            <w:tcW w:w="0" w:type="auto"/>
          </w:tcPr>
          <w:p w14:paraId="030E7E14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0.823</w:t>
            </w:r>
          </w:p>
        </w:tc>
        <w:tc>
          <w:tcPr>
            <w:tcW w:w="0" w:type="auto"/>
          </w:tcPr>
          <w:p w14:paraId="5E0783AE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0.460–1.000</w:t>
            </w:r>
          </w:p>
        </w:tc>
      </w:tr>
      <w:tr w:rsidR="006B1467" w:rsidRPr="00CE465A" w14:paraId="598F418F" w14:textId="77777777" w:rsidTr="005541A2">
        <w:tc>
          <w:tcPr>
            <w:tcW w:w="0" w:type="auto"/>
          </w:tcPr>
          <w:p w14:paraId="5DC11B18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richer / north central</w:t>
            </w:r>
          </w:p>
        </w:tc>
        <w:tc>
          <w:tcPr>
            <w:tcW w:w="0" w:type="auto"/>
          </w:tcPr>
          <w:p w14:paraId="54393D36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224</w:t>
            </w:r>
          </w:p>
        </w:tc>
        <w:tc>
          <w:tcPr>
            <w:tcW w:w="0" w:type="auto"/>
          </w:tcPr>
          <w:p w14:paraId="32EE2420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0.173</w:t>
            </w:r>
          </w:p>
        </w:tc>
        <w:tc>
          <w:tcPr>
            <w:tcW w:w="0" w:type="auto"/>
          </w:tcPr>
          <w:p w14:paraId="74EC9B7D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0.110–0.242</w:t>
            </w:r>
          </w:p>
        </w:tc>
        <w:tc>
          <w:tcPr>
            <w:tcW w:w="0" w:type="auto"/>
          </w:tcPr>
          <w:p w14:paraId="34160FA2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0.630</w:t>
            </w:r>
          </w:p>
        </w:tc>
        <w:tc>
          <w:tcPr>
            <w:tcW w:w="0" w:type="auto"/>
          </w:tcPr>
          <w:p w14:paraId="4D629231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0.490–0.778</w:t>
            </w:r>
          </w:p>
        </w:tc>
      </w:tr>
      <w:tr w:rsidR="006B1467" w:rsidRPr="00CE465A" w14:paraId="25EE0AC9" w14:textId="77777777" w:rsidTr="005541A2">
        <w:tc>
          <w:tcPr>
            <w:tcW w:w="0" w:type="auto"/>
          </w:tcPr>
          <w:p w14:paraId="67D2EA08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 xml:space="preserve">poorer / south </w:t>
            </w:r>
            <w:proofErr w:type="spellStart"/>
            <w:r w:rsidRPr="00CE465A">
              <w:rPr>
                <w:color w:val="000000" w:themeColor="text1"/>
              </w:rPr>
              <w:t>south</w:t>
            </w:r>
            <w:proofErr w:type="spellEnd"/>
          </w:p>
        </w:tc>
        <w:tc>
          <w:tcPr>
            <w:tcW w:w="0" w:type="auto"/>
          </w:tcPr>
          <w:p w14:paraId="21692201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54</w:t>
            </w:r>
          </w:p>
        </w:tc>
        <w:tc>
          <w:tcPr>
            <w:tcW w:w="0" w:type="auto"/>
          </w:tcPr>
          <w:p w14:paraId="594A45D2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0.154</w:t>
            </w:r>
          </w:p>
        </w:tc>
        <w:tc>
          <w:tcPr>
            <w:tcW w:w="0" w:type="auto"/>
          </w:tcPr>
          <w:p w14:paraId="116571BE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0.000–0.291</w:t>
            </w:r>
          </w:p>
        </w:tc>
        <w:tc>
          <w:tcPr>
            <w:tcW w:w="0" w:type="auto"/>
          </w:tcPr>
          <w:p w14:paraId="7BC94170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0.883</w:t>
            </w:r>
          </w:p>
        </w:tc>
        <w:tc>
          <w:tcPr>
            <w:tcW w:w="0" w:type="auto"/>
          </w:tcPr>
          <w:p w14:paraId="72E06776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0.634–1.000</w:t>
            </w:r>
          </w:p>
        </w:tc>
      </w:tr>
      <w:tr w:rsidR="006B1467" w:rsidRPr="00CE465A" w14:paraId="061AD2E1" w14:textId="77777777" w:rsidTr="005541A2">
        <w:tc>
          <w:tcPr>
            <w:tcW w:w="0" w:type="auto"/>
          </w:tcPr>
          <w:p w14:paraId="382090AB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 xml:space="preserve">poorer / </w:t>
            </w:r>
            <w:proofErr w:type="gramStart"/>
            <w:r w:rsidRPr="00CE465A">
              <w:rPr>
                <w:color w:val="000000" w:themeColor="text1"/>
              </w:rPr>
              <w:t>south east</w:t>
            </w:r>
            <w:proofErr w:type="gramEnd"/>
          </w:p>
        </w:tc>
        <w:tc>
          <w:tcPr>
            <w:tcW w:w="0" w:type="auto"/>
          </w:tcPr>
          <w:p w14:paraId="545ACD2E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121</w:t>
            </w:r>
          </w:p>
        </w:tc>
        <w:tc>
          <w:tcPr>
            <w:tcW w:w="0" w:type="auto"/>
          </w:tcPr>
          <w:p w14:paraId="3A7E4E7B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0.142</w:t>
            </w:r>
          </w:p>
        </w:tc>
        <w:tc>
          <w:tcPr>
            <w:tcW w:w="0" w:type="auto"/>
          </w:tcPr>
          <w:p w14:paraId="1A958653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0.000–0.269</w:t>
            </w:r>
          </w:p>
        </w:tc>
        <w:tc>
          <w:tcPr>
            <w:tcW w:w="0" w:type="auto"/>
          </w:tcPr>
          <w:p w14:paraId="754ED61F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0.933</w:t>
            </w:r>
          </w:p>
        </w:tc>
        <w:tc>
          <w:tcPr>
            <w:tcW w:w="0" w:type="auto"/>
          </w:tcPr>
          <w:p w14:paraId="6C795766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0.755–1.000</w:t>
            </w:r>
          </w:p>
        </w:tc>
      </w:tr>
      <w:tr w:rsidR="006B1467" w:rsidRPr="00CE465A" w14:paraId="4E754ED0" w14:textId="77777777" w:rsidTr="005541A2">
        <w:tc>
          <w:tcPr>
            <w:tcW w:w="0" w:type="auto"/>
          </w:tcPr>
          <w:p w14:paraId="4E18A7BA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 xml:space="preserve">middle / </w:t>
            </w:r>
            <w:proofErr w:type="gramStart"/>
            <w:r w:rsidRPr="00CE465A">
              <w:rPr>
                <w:color w:val="000000" w:themeColor="text1"/>
              </w:rPr>
              <w:t>south west</w:t>
            </w:r>
            <w:proofErr w:type="gramEnd"/>
          </w:p>
        </w:tc>
        <w:tc>
          <w:tcPr>
            <w:tcW w:w="0" w:type="auto"/>
          </w:tcPr>
          <w:p w14:paraId="22E767EF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67</w:t>
            </w:r>
          </w:p>
        </w:tc>
        <w:tc>
          <w:tcPr>
            <w:tcW w:w="0" w:type="auto"/>
          </w:tcPr>
          <w:p w14:paraId="228AFBBD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0.128</w:t>
            </w:r>
          </w:p>
        </w:tc>
        <w:tc>
          <w:tcPr>
            <w:tcW w:w="0" w:type="auto"/>
          </w:tcPr>
          <w:p w14:paraId="48E8592D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0.022–0.253</w:t>
            </w:r>
          </w:p>
        </w:tc>
        <w:tc>
          <w:tcPr>
            <w:tcW w:w="0" w:type="auto"/>
          </w:tcPr>
          <w:p w14:paraId="14B1F32F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0.752</w:t>
            </w:r>
          </w:p>
        </w:tc>
        <w:tc>
          <w:tcPr>
            <w:tcW w:w="0" w:type="auto"/>
          </w:tcPr>
          <w:p w14:paraId="09CB11C4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0.477–1.000</w:t>
            </w:r>
          </w:p>
        </w:tc>
      </w:tr>
      <w:tr w:rsidR="006B1467" w:rsidRPr="00CE465A" w14:paraId="6E2C2B8D" w14:textId="77777777" w:rsidTr="005541A2">
        <w:tc>
          <w:tcPr>
            <w:tcW w:w="0" w:type="auto"/>
          </w:tcPr>
          <w:p w14:paraId="055D6DC3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 xml:space="preserve">middle / </w:t>
            </w:r>
            <w:proofErr w:type="gramStart"/>
            <w:r w:rsidRPr="00CE465A">
              <w:rPr>
                <w:color w:val="000000" w:themeColor="text1"/>
              </w:rPr>
              <w:t>south east</w:t>
            </w:r>
            <w:proofErr w:type="gramEnd"/>
          </w:p>
        </w:tc>
        <w:tc>
          <w:tcPr>
            <w:tcW w:w="0" w:type="auto"/>
          </w:tcPr>
          <w:p w14:paraId="6C489067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236</w:t>
            </w:r>
          </w:p>
        </w:tc>
        <w:tc>
          <w:tcPr>
            <w:tcW w:w="0" w:type="auto"/>
          </w:tcPr>
          <w:p w14:paraId="36D8B2F5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0.098</w:t>
            </w:r>
          </w:p>
        </w:tc>
        <w:tc>
          <w:tcPr>
            <w:tcW w:w="0" w:type="auto"/>
          </w:tcPr>
          <w:p w14:paraId="32563E71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0.038–0.154</w:t>
            </w:r>
          </w:p>
        </w:tc>
        <w:tc>
          <w:tcPr>
            <w:tcW w:w="0" w:type="auto"/>
          </w:tcPr>
          <w:p w14:paraId="31A63BEF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0.803</w:t>
            </w:r>
          </w:p>
        </w:tc>
        <w:tc>
          <w:tcPr>
            <w:tcW w:w="0" w:type="auto"/>
          </w:tcPr>
          <w:p w14:paraId="51561338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0.632–0.944</w:t>
            </w:r>
          </w:p>
        </w:tc>
      </w:tr>
      <w:tr w:rsidR="006B1467" w:rsidRPr="00CE465A" w14:paraId="4469D286" w14:textId="77777777" w:rsidTr="005541A2">
        <w:tc>
          <w:tcPr>
            <w:tcW w:w="0" w:type="auto"/>
          </w:tcPr>
          <w:p w14:paraId="2F8FA2C1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 xml:space="preserve">poorest / south </w:t>
            </w:r>
            <w:proofErr w:type="spellStart"/>
            <w:r w:rsidRPr="00CE465A">
              <w:rPr>
                <w:color w:val="000000" w:themeColor="text1"/>
              </w:rPr>
              <w:t>south</w:t>
            </w:r>
            <w:proofErr w:type="spellEnd"/>
          </w:p>
        </w:tc>
        <w:tc>
          <w:tcPr>
            <w:tcW w:w="0" w:type="auto"/>
          </w:tcPr>
          <w:p w14:paraId="34639A8F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21</w:t>
            </w:r>
          </w:p>
        </w:tc>
        <w:tc>
          <w:tcPr>
            <w:tcW w:w="0" w:type="auto"/>
          </w:tcPr>
          <w:p w14:paraId="6C2D2E9F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0.090</w:t>
            </w:r>
          </w:p>
        </w:tc>
        <w:tc>
          <w:tcPr>
            <w:tcW w:w="0" w:type="auto"/>
          </w:tcPr>
          <w:p w14:paraId="1C627F54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0.000–0.356</w:t>
            </w:r>
          </w:p>
        </w:tc>
        <w:tc>
          <w:tcPr>
            <w:tcW w:w="0" w:type="auto"/>
          </w:tcPr>
          <w:p w14:paraId="09BB6CD8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0.779</w:t>
            </w:r>
          </w:p>
        </w:tc>
        <w:tc>
          <w:tcPr>
            <w:tcW w:w="0" w:type="auto"/>
          </w:tcPr>
          <w:p w14:paraId="764B5E33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0.000–1.000</w:t>
            </w:r>
          </w:p>
        </w:tc>
      </w:tr>
      <w:tr w:rsidR="006B1467" w:rsidRPr="00CE465A" w14:paraId="662363C6" w14:textId="77777777" w:rsidTr="005541A2">
        <w:tc>
          <w:tcPr>
            <w:tcW w:w="0" w:type="auto"/>
          </w:tcPr>
          <w:p w14:paraId="2ABE2C3B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 xml:space="preserve">poorest / </w:t>
            </w:r>
            <w:proofErr w:type="gramStart"/>
            <w:r w:rsidRPr="00CE465A">
              <w:rPr>
                <w:color w:val="000000" w:themeColor="text1"/>
              </w:rPr>
              <w:t>south east</w:t>
            </w:r>
            <w:proofErr w:type="gramEnd"/>
          </w:p>
        </w:tc>
        <w:tc>
          <w:tcPr>
            <w:tcW w:w="0" w:type="auto"/>
          </w:tcPr>
          <w:p w14:paraId="5CB3AD32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41</w:t>
            </w:r>
          </w:p>
        </w:tc>
        <w:tc>
          <w:tcPr>
            <w:tcW w:w="0" w:type="auto"/>
          </w:tcPr>
          <w:p w14:paraId="7408483A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0.089</w:t>
            </w:r>
          </w:p>
        </w:tc>
        <w:tc>
          <w:tcPr>
            <w:tcW w:w="0" w:type="auto"/>
          </w:tcPr>
          <w:p w14:paraId="7CC7DCF1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0.000–0.183</w:t>
            </w:r>
          </w:p>
        </w:tc>
        <w:tc>
          <w:tcPr>
            <w:tcW w:w="0" w:type="auto"/>
          </w:tcPr>
          <w:p w14:paraId="1A73FDC4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0.787</w:t>
            </w:r>
          </w:p>
        </w:tc>
        <w:tc>
          <w:tcPr>
            <w:tcW w:w="0" w:type="auto"/>
          </w:tcPr>
          <w:p w14:paraId="6EDB178D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0.382–1.000</w:t>
            </w:r>
          </w:p>
        </w:tc>
      </w:tr>
      <w:tr w:rsidR="006B1467" w:rsidRPr="00CE465A" w14:paraId="695148E5" w14:textId="77777777" w:rsidTr="005541A2">
        <w:tc>
          <w:tcPr>
            <w:tcW w:w="0" w:type="auto"/>
          </w:tcPr>
          <w:p w14:paraId="76B77DF7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 xml:space="preserve">middle / south </w:t>
            </w:r>
            <w:proofErr w:type="spellStart"/>
            <w:r w:rsidRPr="00CE465A">
              <w:rPr>
                <w:color w:val="000000" w:themeColor="text1"/>
              </w:rPr>
              <w:t>south</w:t>
            </w:r>
            <w:proofErr w:type="spellEnd"/>
          </w:p>
        </w:tc>
        <w:tc>
          <w:tcPr>
            <w:tcW w:w="0" w:type="auto"/>
          </w:tcPr>
          <w:p w14:paraId="7868612A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157</w:t>
            </w:r>
          </w:p>
        </w:tc>
        <w:tc>
          <w:tcPr>
            <w:tcW w:w="0" w:type="auto"/>
          </w:tcPr>
          <w:p w14:paraId="576492F3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0.075</w:t>
            </w:r>
          </w:p>
        </w:tc>
        <w:tc>
          <w:tcPr>
            <w:tcW w:w="0" w:type="auto"/>
          </w:tcPr>
          <w:p w14:paraId="48665682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0.015–0.151</w:t>
            </w:r>
          </w:p>
        </w:tc>
        <w:tc>
          <w:tcPr>
            <w:tcW w:w="0" w:type="auto"/>
          </w:tcPr>
          <w:p w14:paraId="19119817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0.792</w:t>
            </w:r>
          </w:p>
        </w:tc>
        <w:tc>
          <w:tcPr>
            <w:tcW w:w="0" w:type="auto"/>
          </w:tcPr>
          <w:p w14:paraId="53045C2F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0.594–0.970</w:t>
            </w:r>
          </w:p>
        </w:tc>
      </w:tr>
      <w:tr w:rsidR="006B1467" w:rsidRPr="00CE465A" w14:paraId="32486E91" w14:textId="77777777" w:rsidTr="005541A2">
        <w:tc>
          <w:tcPr>
            <w:tcW w:w="0" w:type="auto"/>
          </w:tcPr>
          <w:p w14:paraId="6E666084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 xml:space="preserve">richer / </w:t>
            </w:r>
            <w:proofErr w:type="gramStart"/>
            <w:r w:rsidRPr="00CE465A">
              <w:rPr>
                <w:color w:val="000000" w:themeColor="text1"/>
              </w:rPr>
              <w:t>south west</w:t>
            </w:r>
            <w:proofErr w:type="gramEnd"/>
          </w:p>
        </w:tc>
        <w:tc>
          <w:tcPr>
            <w:tcW w:w="0" w:type="auto"/>
          </w:tcPr>
          <w:p w14:paraId="6891944C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195</w:t>
            </w:r>
          </w:p>
        </w:tc>
        <w:tc>
          <w:tcPr>
            <w:tcW w:w="0" w:type="auto"/>
          </w:tcPr>
          <w:p w14:paraId="33F31AA0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0.069</w:t>
            </w:r>
          </w:p>
        </w:tc>
        <w:tc>
          <w:tcPr>
            <w:tcW w:w="0" w:type="auto"/>
          </w:tcPr>
          <w:p w14:paraId="10513F00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0.024–0.123</w:t>
            </w:r>
          </w:p>
        </w:tc>
        <w:tc>
          <w:tcPr>
            <w:tcW w:w="0" w:type="auto"/>
          </w:tcPr>
          <w:p w14:paraId="17EA926F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0.773</w:t>
            </w:r>
          </w:p>
        </w:tc>
        <w:tc>
          <w:tcPr>
            <w:tcW w:w="0" w:type="auto"/>
          </w:tcPr>
          <w:p w14:paraId="1D005EFA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0.557–0.951</w:t>
            </w:r>
          </w:p>
        </w:tc>
      </w:tr>
      <w:tr w:rsidR="006B1467" w:rsidRPr="00CE465A" w14:paraId="11631C94" w14:textId="77777777" w:rsidTr="005541A2">
        <w:tc>
          <w:tcPr>
            <w:tcW w:w="0" w:type="auto"/>
          </w:tcPr>
          <w:p w14:paraId="1FC69109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 xml:space="preserve">richer / </w:t>
            </w:r>
            <w:proofErr w:type="gramStart"/>
            <w:r w:rsidRPr="00CE465A">
              <w:rPr>
                <w:color w:val="000000" w:themeColor="text1"/>
              </w:rPr>
              <w:t>south east</w:t>
            </w:r>
            <w:proofErr w:type="gramEnd"/>
          </w:p>
        </w:tc>
        <w:tc>
          <w:tcPr>
            <w:tcW w:w="0" w:type="auto"/>
          </w:tcPr>
          <w:p w14:paraId="1FB6D060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309</w:t>
            </w:r>
          </w:p>
        </w:tc>
        <w:tc>
          <w:tcPr>
            <w:tcW w:w="0" w:type="auto"/>
          </w:tcPr>
          <w:p w14:paraId="4364BF01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0.060</w:t>
            </w:r>
          </w:p>
        </w:tc>
        <w:tc>
          <w:tcPr>
            <w:tcW w:w="0" w:type="auto"/>
          </w:tcPr>
          <w:p w14:paraId="0B0051D3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0.014–0.116</w:t>
            </w:r>
          </w:p>
        </w:tc>
        <w:tc>
          <w:tcPr>
            <w:tcW w:w="0" w:type="auto"/>
          </w:tcPr>
          <w:p w14:paraId="264FB191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0.862</w:t>
            </w:r>
          </w:p>
        </w:tc>
        <w:tc>
          <w:tcPr>
            <w:tcW w:w="0" w:type="auto"/>
          </w:tcPr>
          <w:p w14:paraId="5A5BDE11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0.703–1.000</w:t>
            </w:r>
          </w:p>
        </w:tc>
      </w:tr>
      <w:tr w:rsidR="006B1467" w:rsidRPr="00CE465A" w14:paraId="4A4DADBD" w14:textId="77777777" w:rsidTr="005541A2">
        <w:tc>
          <w:tcPr>
            <w:tcW w:w="0" w:type="auto"/>
          </w:tcPr>
          <w:p w14:paraId="224C0A8C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 xml:space="preserve">richer / south </w:t>
            </w:r>
            <w:proofErr w:type="spellStart"/>
            <w:r w:rsidRPr="00CE465A">
              <w:rPr>
                <w:color w:val="000000" w:themeColor="text1"/>
              </w:rPr>
              <w:t>south</w:t>
            </w:r>
            <w:proofErr w:type="spellEnd"/>
          </w:p>
        </w:tc>
        <w:tc>
          <w:tcPr>
            <w:tcW w:w="0" w:type="auto"/>
          </w:tcPr>
          <w:p w14:paraId="5A3D59DA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231</w:t>
            </w:r>
          </w:p>
        </w:tc>
        <w:tc>
          <w:tcPr>
            <w:tcW w:w="0" w:type="auto"/>
          </w:tcPr>
          <w:p w14:paraId="7EACD47C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0.056</w:t>
            </w:r>
          </w:p>
        </w:tc>
        <w:tc>
          <w:tcPr>
            <w:tcW w:w="0" w:type="auto"/>
          </w:tcPr>
          <w:p w14:paraId="4760A683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0.008–0.109</w:t>
            </w:r>
          </w:p>
        </w:tc>
        <w:tc>
          <w:tcPr>
            <w:tcW w:w="0" w:type="auto"/>
          </w:tcPr>
          <w:p w14:paraId="61E0C708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0.949</w:t>
            </w:r>
          </w:p>
        </w:tc>
        <w:tc>
          <w:tcPr>
            <w:tcW w:w="0" w:type="auto"/>
          </w:tcPr>
          <w:p w14:paraId="074056C6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0.828–1.000</w:t>
            </w:r>
          </w:p>
        </w:tc>
      </w:tr>
      <w:tr w:rsidR="006B1467" w:rsidRPr="00CE465A" w14:paraId="2D3A702D" w14:textId="77777777" w:rsidTr="005541A2">
        <w:tc>
          <w:tcPr>
            <w:tcW w:w="0" w:type="auto"/>
          </w:tcPr>
          <w:p w14:paraId="210F1443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 xml:space="preserve">richest / </w:t>
            </w:r>
            <w:proofErr w:type="gramStart"/>
            <w:r w:rsidRPr="00CE465A">
              <w:rPr>
                <w:color w:val="000000" w:themeColor="text1"/>
              </w:rPr>
              <w:t>south west</w:t>
            </w:r>
            <w:proofErr w:type="gramEnd"/>
          </w:p>
        </w:tc>
        <w:tc>
          <w:tcPr>
            <w:tcW w:w="0" w:type="auto"/>
          </w:tcPr>
          <w:p w14:paraId="5A8917B1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245</w:t>
            </w:r>
          </w:p>
        </w:tc>
        <w:tc>
          <w:tcPr>
            <w:tcW w:w="0" w:type="auto"/>
          </w:tcPr>
          <w:p w14:paraId="585EDAD5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0.048</w:t>
            </w:r>
          </w:p>
        </w:tc>
        <w:tc>
          <w:tcPr>
            <w:tcW w:w="0" w:type="auto"/>
          </w:tcPr>
          <w:p w14:paraId="49FE0F0B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0.009–0.095</w:t>
            </w:r>
          </w:p>
        </w:tc>
        <w:tc>
          <w:tcPr>
            <w:tcW w:w="0" w:type="auto"/>
          </w:tcPr>
          <w:p w14:paraId="329407E4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0.886</w:t>
            </w:r>
          </w:p>
        </w:tc>
        <w:tc>
          <w:tcPr>
            <w:tcW w:w="0" w:type="auto"/>
          </w:tcPr>
          <w:p w14:paraId="73FF8912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0.742–1.000</w:t>
            </w:r>
          </w:p>
        </w:tc>
      </w:tr>
      <w:tr w:rsidR="006B1467" w:rsidRPr="00CE465A" w14:paraId="40A9E911" w14:textId="77777777" w:rsidTr="005541A2">
        <w:tc>
          <w:tcPr>
            <w:tcW w:w="0" w:type="auto"/>
          </w:tcPr>
          <w:p w14:paraId="35EE32E8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 xml:space="preserve">richest / south </w:t>
            </w:r>
            <w:proofErr w:type="spellStart"/>
            <w:r w:rsidRPr="00CE465A">
              <w:rPr>
                <w:color w:val="000000" w:themeColor="text1"/>
              </w:rPr>
              <w:t>south</w:t>
            </w:r>
            <w:proofErr w:type="spellEnd"/>
          </w:p>
        </w:tc>
        <w:tc>
          <w:tcPr>
            <w:tcW w:w="0" w:type="auto"/>
          </w:tcPr>
          <w:p w14:paraId="0E23CFD7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239</w:t>
            </w:r>
          </w:p>
        </w:tc>
        <w:tc>
          <w:tcPr>
            <w:tcW w:w="0" w:type="auto"/>
          </w:tcPr>
          <w:p w14:paraId="0EE9319E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0.040</w:t>
            </w:r>
          </w:p>
        </w:tc>
        <w:tc>
          <w:tcPr>
            <w:tcW w:w="0" w:type="auto"/>
          </w:tcPr>
          <w:p w14:paraId="23212AF4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0.000–0.089</w:t>
            </w:r>
          </w:p>
        </w:tc>
        <w:tc>
          <w:tcPr>
            <w:tcW w:w="0" w:type="auto"/>
          </w:tcPr>
          <w:p w14:paraId="4A79A117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0.952</w:t>
            </w:r>
          </w:p>
        </w:tc>
        <w:tc>
          <w:tcPr>
            <w:tcW w:w="0" w:type="auto"/>
          </w:tcPr>
          <w:p w14:paraId="3725D004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0.813–1.000</w:t>
            </w:r>
          </w:p>
        </w:tc>
      </w:tr>
      <w:tr w:rsidR="006B1467" w:rsidRPr="00CE465A" w14:paraId="27F82C79" w14:textId="77777777" w:rsidTr="005541A2">
        <w:tc>
          <w:tcPr>
            <w:tcW w:w="0" w:type="auto"/>
          </w:tcPr>
          <w:p w14:paraId="515F132E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 xml:space="preserve">richest / </w:t>
            </w:r>
            <w:proofErr w:type="gramStart"/>
            <w:r w:rsidRPr="00CE465A">
              <w:rPr>
                <w:color w:val="000000" w:themeColor="text1"/>
              </w:rPr>
              <w:t>south east</w:t>
            </w:r>
            <w:proofErr w:type="gramEnd"/>
          </w:p>
        </w:tc>
        <w:tc>
          <w:tcPr>
            <w:tcW w:w="0" w:type="auto"/>
          </w:tcPr>
          <w:p w14:paraId="476FBC07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307</w:t>
            </w:r>
          </w:p>
        </w:tc>
        <w:tc>
          <w:tcPr>
            <w:tcW w:w="0" w:type="auto"/>
          </w:tcPr>
          <w:p w14:paraId="248D3D19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0.038</w:t>
            </w:r>
          </w:p>
        </w:tc>
        <w:tc>
          <w:tcPr>
            <w:tcW w:w="0" w:type="auto"/>
          </w:tcPr>
          <w:p w14:paraId="596DB8C7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0.013–0.069</w:t>
            </w:r>
          </w:p>
        </w:tc>
        <w:tc>
          <w:tcPr>
            <w:tcW w:w="0" w:type="auto"/>
          </w:tcPr>
          <w:p w14:paraId="61569C2F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1.000</w:t>
            </w:r>
          </w:p>
        </w:tc>
        <w:tc>
          <w:tcPr>
            <w:tcW w:w="0" w:type="auto"/>
          </w:tcPr>
          <w:p w14:paraId="52B29482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1.000–1.000</w:t>
            </w:r>
          </w:p>
        </w:tc>
      </w:tr>
      <w:tr w:rsidR="006B1467" w:rsidRPr="00CE465A" w14:paraId="66AEBE16" w14:textId="77777777" w:rsidTr="005541A2">
        <w:tc>
          <w:tcPr>
            <w:tcW w:w="0" w:type="auto"/>
          </w:tcPr>
          <w:p w14:paraId="76CEF159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 xml:space="preserve">richest / </w:t>
            </w:r>
            <w:proofErr w:type="gramStart"/>
            <w:r w:rsidRPr="00CE465A">
              <w:rPr>
                <w:color w:val="000000" w:themeColor="text1"/>
              </w:rPr>
              <w:t>north east</w:t>
            </w:r>
            <w:proofErr w:type="gramEnd"/>
          </w:p>
        </w:tc>
        <w:tc>
          <w:tcPr>
            <w:tcW w:w="0" w:type="auto"/>
          </w:tcPr>
          <w:p w14:paraId="7C0DE9E6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33</w:t>
            </w:r>
          </w:p>
        </w:tc>
        <w:tc>
          <w:tcPr>
            <w:tcW w:w="0" w:type="auto"/>
          </w:tcPr>
          <w:p w14:paraId="3CD32573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0.035</w:t>
            </w:r>
          </w:p>
        </w:tc>
        <w:tc>
          <w:tcPr>
            <w:tcW w:w="0" w:type="auto"/>
          </w:tcPr>
          <w:p w14:paraId="0B50813A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0.000–0.123</w:t>
            </w:r>
          </w:p>
        </w:tc>
        <w:tc>
          <w:tcPr>
            <w:tcW w:w="0" w:type="auto"/>
          </w:tcPr>
          <w:p w14:paraId="2A7A3662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1.000</w:t>
            </w:r>
          </w:p>
        </w:tc>
        <w:tc>
          <w:tcPr>
            <w:tcW w:w="0" w:type="auto"/>
          </w:tcPr>
          <w:p w14:paraId="2D851CCD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1.000–1.000</w:t>
            </w:r>
          </w:p>
        </w:tc>
      </w:tr>
      <w:tr w:rsidR="006B1467" w:rsidRPr="00CE465A" w14:paraId="49D17333" w14:textId="77777777" w:rsidTr="005541A2">
        <w:tc>
          <w:tcPr>
            <w:tcW w:w="0" w:type="auto"/>
          </w:tcPr>
          <w:p w14:paraId="58BF351F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richest / north central</w:t>
            </w:r>
          </w:p>
        </w:tc>
        <w:tc>
          <w:tcPr>
            <w:tcW w:w="0" w:type="auto"/>
          </w:tcPr>
          <w:p w14:paraId="3A65CC04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161</w:t>
            </w:r>
          </w:p>
        </w:tc>
        <w:tc>
          <w:tcPr>
            <w:tcW w:w="0" w:type="auto"/>
          </w:tcPr>
          <w:p w14:paraId="6E50828D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0.031</w:t>
            </w:r>
          </w:p>
        </w:tc>
        <w:tc>
          <w:tcPr>
            <w:tcW w:w="0" w:type="auto"/>
          </w:tcPr>
          <w:p w14:paraId="21AD57E8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0.000–0.075</w:t>
            </w:r>
          </w:p>
        </w:tc>
        <w:tc>
          <w:tcPr>
            <w:tcW w:w="0" w:type="auto"/>
          </w:tcPr>
          <w:p w14:paraId="12121C5A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0.912</w:t>
            </w:r>
          </w:p>
        </w:tc>
        <w:tc>
          <w:tcPr>
            <w:tcW w:w="0" w:type="auto"/>
          </w:tcPr>
          <w:p w14:paraId="5BD65D98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0.727–1.000</w:t>
            </w:r>
          </w:p>
        </w:tc>
      </w:tr>
    </w:tbl>
    <w:p w14:paraId="768F0DB1" w14:textId="77777777" w:rsidR="00E87550" w:rsidRPr="00AD3842" w:rsidRDefault="00E87550">
      <w:pPr>
        <w:rPr>
          <w:rFonts w:ascii="Cambria" w:hAnsi="Cambria"/>
          <w:b/>
          <w:bCs/>
          <w:sz w:val="28"/>
          <w:szCs w:val="28"/>
        </w:rPr>
      </w:pPr>
    </w:p>
    <w:p w14:paraId="3A3EE126" w14:textId="77777777" w:rsidR="00E87550" w:rsidRDefault="00E87550">
      <w:pPr>
        <w:rPr>
          <w:rFonts w:ascii="Cambria" w:hAnsi="Cambria"/>
          <w:b/>
          <w:bCs/>
          <w:sz w:val="28"/>
          <w:szCs w:val="28"/>
        </w:rPr>
      </w:pPr>
    </w:p>
    <w:p w14:paraId="5DE10231" w14:textId="77777777" w:rsidR="006B1467" w:rsidRPr="00CE465A" w:rsidRDefault="006B1467" w:rsidP="006B1467">
      <w:pPr>
        <w:pStyle w:val="BodyText"/>
        <w:jc w:val="both"/>
        <w:rPr>
          <w:color w:val="000000" w:themeColor="text1"/>
        </w:rPr>
      </w:pPr>
      <w:r w:rsidRPr="00CE465A">
        <w:rPr>
          <w:b/>
          <w:bCs/>
          <w:color w:val="000000" w:themeColor="text1"/>
        </w:rPr>
        <w:lastRenderedPageBreak/>
        <w:t>Table 2.</w:t>
      </w:r>
      <w:r w:rsidRPr="00CE465A">
        <w:rPr>
          <w:color w:val="000000" w:themeColor="text1"/>
        </w:rPr>
        <w:t xml:space="preserve"> Δ_MAX of </w:t>
      </w:r>
      <w:proofErr w:type="spellStart"/>
      <w:r w:rsidRPr="00CE465A">
        <w:rPr>
          <w:color w:val="000000" w:themeColor="text1"/>
        </w:rPr>
        <w:t>cFPR</w:t>
      </w:r>
      <w:proofErr w:type="spellEnd"/>
      <w:r w:rsidRPr="00CE465A">
        <w:rPr>
          <w:color w:val="000000" w:themeColor="text1"/>
        </w:rPr>
        <w:t xml:space="preserve"> and </w:t>
      </w:r>
      <w:proofErr w:type="spellStart"/>
      <w:r w:rsidRPr="00CE465A">
        <w:rPr>
          <w:color w:val="000000" w:themeColor="text1"/>
        </w:rPr>
        <w:t>cFNR</w:t>
      </w:r>
      <w:proofErr w:type="spellEnd"/>
      <w:r w:rsidRPr="00CE465A">
        <w:rPr>
          <w:color w:val="000000" w:themeColor="text1"/>
        </w:rPr>
        <w:t xml:space="preserve"> by grouping, with permutation u-values.</w:t>
      </w:r>
    </w:p>
    <w:tbl>
      <w:tblPr>
        <w:tblStyle w:val="Table"/>
        <w:tblW w:w="488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3071"/>
        <w:gridCol w:w="2854"/>
        <w:gridCol w:w="2885"/>
      </w:tblGrid>
      <w:tr w:rsidR="006B1467" w:rsidRPr="00CE465A" w14:paraId="6FA95227" w14:textId="77777777" w:rsidTr="005541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1C1DEA4B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b/>
                <w:bCs/>
                <w:color w:val="000000" w:themeColor="text1"/>
              </w:rPr>
              <w:t>Grouping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42B20694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proofErr w:type="spellStart"/>
            <w:r w:rsidRPr="00CE465A">
              <w:rPr>
                <w:b/>
                <w:bCs/>
                <w:color w:val="000000" w:themeColor="text1"/>
              </w:rPr>
              <w:t>cFPR</w:t>
            </w:r>
            <w:proofErr w:type="spellEnd"/>
            <w:r w:rsidRPr="00CE465A">
              <w:rPr>
                <w:b/>
                <w:bCs/>
                <w:color w:val="000000" w:themeColor="text1"/>
              </w:rPr>
              <w:t xml:space="preserve"> Δ_MAX (u-value)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42B3329C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proofErr w:type="spellStart"/>
            <w:r w:rsidRPr="00CE465A">
              <w:rPr>
                <w:b/>
                <w:bCs/>
                <w:color w:val="000000" w:themeColor="text1"/>
              </w:rPr>
              <w:t>cFNR</w:t>
            </w:r>
            <w:proofErr w:type="spellEnd"/>
            <w:r w:rsidRPr="00CE465A">
              <w:rPr>
                <w:b/>
                <w:bCs/>
                <w:color w:val="000000" w:themeColor="text1"/>
              </w:rPr>
              <w:t xml:space="preserve"> Δ_MAX (u-value)</w:t>
            </w:r>
          </w:p>
        </w:tc>
      </w:tr>
      <w:tr w:rsidR="006B1467" w:rsidRPr="00CE465A" w14:paraId="21485F23" w14:textId="77777777" w:rsidTr="005541A2">
        <w:tc>
          <w:tcPr>
            <w:tcW w:w="0" w:type="auto"/>
          </w:tcPr>
          <w:p w14:paraId="4DC186F2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Wealth alone (5 groups)</w:t>
            </w:r>
          </w:p>
        </w:tc>
        <w:tc>
          <w:tcPr>
            <w:tcW w:w="0" w:type="auto"/>
          </w:tcPr>
          <w:p w14:paraId="1462D798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0.453 (u=1.000)</w:t>
            </w:r>
          </w:p>
        </w:tc>
        <w:tc>
          <w:tcPr>
            <w:tcW w:w="0" w:type="auto"/>
          </w:tcPr>
          <w:p w14:paraId="2EF5A85A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0.633 (u=1.000)</w:t>
            </w:r>
          </w:p>
        </w:tc>
      </w:tr>
      <w:tr w:rsidR="006B1467" w:rsidRPr="00CE465A" w14:paraId="0D1C365F" w14:textId="77777777" w:rsidTr="005541A2">
        <w:tc>
          <w:tcPr>
            <w:tcW w:w="0" w:type="auto"/>
          </w:tcPr>
          <w:p w14:paraId="70767E67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Zone alone (6 groups)</w:t>
            </w:r>
          </w:p>
        </w:tc>
        <w:tc>
          <w:tcPr>
            <w:tcW w:w="0" w:type="auto"/>
          </w:tcPr>
          <w:p w14:paraId="0CDC3A92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0.357 (u=1.000)</w:t>
            </w:r>
          </w:p>
        </w:tc>
        <w:tc>
          <w:tcPr>
            <w:tcW w:w="0" w:type="auto"/>
          </w:tcPr>
          <w:p w14:paraId="77BF9DF8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0.566 (u=1.000)</w:t>
            </w:r>
          </w:p>
        </w:tc>
      </w:tr>
      <w:tr w:rsidR="006B1467" w:rsidRPr="00CE465A" w14:paraId="6C4041DF" w14:textId="77777777" w:rsidTr="005541A2">
        <w:tc>
          <w:tcPr>
            <w:tcW w:w="0" w:type="auto"/>
          </w:tcPr>
          <w:p w14:paraId="0E5E96FB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b/>
                <w:bCs/>
                <w:color w:val="000000" w:themeColor="text1"/>
              </w:rPr>
              <w:t>Wealth × zone (30 cells)</w:t>
            </w:r>
          </w:p>
        </w:tc>
        <w:tc>
          <w:tcPr>
            <w:tcW w:w="0" w:type="auto"/>
          </w:tcPr>
          <w:p w14:paraId="5DD2E510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b/>
                <w:bCs/>
                <w:color w:val="000000" w:themeColor="text1"/>
              </w:rPr>
              <w:t>0.584 (u=0.836)</w:t>
            </w:r>
          </w:p>
        </w:tc>
        <w:tc>
          <w:tcPr>
            <w:tcW w:w="0" w:type="auto"/>
          </w:tcPr>
          <w:p w14:paraId="7EAA7465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b/>
                <w:bCs/>
                <w:color w:val="000000" w:themeColor="text1"/>
              </w:rPr>
              <w:t>0.849 (u=0.866)</w:t>
            </w:r>
          </w:p>
        </w:tc>
      </w:tr>
    </w:tbl>
    <w:p w14:paraId="40E2F515" w14:textId="77777777" w:rsidR="006B1467" w:rsidRDefault="006B1467">
      <w:pPr>
        <w:rPr>
          <w:rFonts w:ascii="Cambria" w:hAnsi="Cambria"/>
          <w:b/>
          <w:bCs/>
          <w:sz w:val="28"/>
          <w:szCs w:val="28"/>
        </w:rPr>
      </w:pPr>
    </w:p>
    <w:p w14:paraId="6FB7BD55" w14:textId="77777777" w:rsidR="006B1467" w:rsidRPr="00CE465A" w:rsidRDefault="006B1467" w:rsidP="006B1467">
      <w:pPr>
        <w:pStyle w:val="BodyText"/>
        <w:jc w:val="both"/>
        <w:rPr>
          <w:color w:val="000000" w:themeColor="text1"/>
        </w:rPr>
      </w:pPr>
      <w:r w:rsidRPr="00CE465A">
        <w:rPr>
          <w:b/>
          <w:bCs/>
          <w:color w:val="000000" w:themeColor="text1"/>
        </w:rPr>
        <w:t>Table 3.</w:t>
      </w:r>
      <w:r w:rsidRPr="00CE465A">
        <w:rPr>
          <w:color w:val="000000" w:themeColor="text1"/>
        </w:rPr>
        <w:t xml:space="preserve"> Cross-country headline summary. Sample size, PSU </w:t>
      </w:r>
      <w:proofErr w:type="gramStart"/>
      <w:r w:rsidRPr="00CE465A">
        <w:rPr>
          <w:color w:val="000000" w:themeColor="text1"/>
        </w:rPr>
        <w:t>count, and</w:t>
      </w:r>
      <w:proofErr w:type="gramEnd"/>
      <w:r w:rsidRPr="00CE465A">
        <w:rPr>
          <w:color w:val="000000" w:themeColor="text1"/>
        </w:rPr>
        <w:t xml:space="preserve"> cell, prevalence, and overall </w:t>
      </w:r>
      <w:proofErr w:type="spellStart"/>
      <w:r w:rsidRPr="00CE465A">
        <w:rPr>
          <w:color w:val="000000" w:themeColor="text1"/>
        </w:rPr>
        <w:t>cFPR</w:t>
      </w:r>
      <w:proofErr w:type="spellEnd"/>
      <w:r w:rsidRPr="00CE465A">
        <w:rPr>
          <w:color w:val="000000" w:themeColor="text1"/>
        </w:rPr>
        <w:t>/</w:t>
      </w:r>
      <w:proofErr w:type="spellStart"/>
      <w:r w:rsidRPr="00CE465A">
        <w:rPr>
          <w:color w:val="000000" w:themeColor="text1"/>
        </w:rPr>
        <w:t>cFNR</w:t>
      </w:r>
      <w:proofErr w:type="spellEnd"/>
      <w:r w:rsidRPr="00CE465A">
        <w:rPr>
          <w:color w:val="000000" w:themeColor="text1"/>
        </w:rPr>
        <w:t xml:space="preserve"> (95% CI) figures for all five countries.</w:t>
      </w:r>
    </w:p>
    <w:tbl>
      <w:tblPr>
        <w:tblStyle w:val="TableGrid"/>
        <w:tblW w:w="9300" w:type="dxa"/>
        <w:tblLayout w:type="fixed"/>
        <w:tblLook w:val="0020" w:firstRow="1" w:lastRow="0" w:firstColumn="0" w:lastColumn="0" w:noHBand="0" w:noVBand="0"/>
      </w:tblPr>
      <w:tblGrid>
        <w:gridCol w:w="1170"/>
        <w:gridCol w:w="950"/>
        <w:gridCol w:w="700"/>
        <w:gridCol w:w="830"/>
        <w:gridCol w:w="1420"/>
        <w:gridCol w:w="850"/>
        <w:gridCol w:w="1000"/>
        <w:gridCol w:w="1190"/>
        <w:gridCol w:w="1190"/>
      </w:tblGrid>
      <w:tr w:rsidR="006B1467" w:rsidRPr="00CE465A" w14:paraId="0D8E1E6A" w14:textId="77777777" w:rsidTr="005541A2">
        <w:tc>
          <w:tcPr>
            <w:tcW w:w="1170" w:type="dxa"/>
          </w:tcPr>
          <w:p w14:paraId="76E7609C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b/>
                <w:bCs/>
                <w:color w:val="000000" w:themeColor="text1"/>
              </w:rPr>
              <w:t>Country</w:t>
            </w:r>
          </w:p>
        </w:tc>
        <w:tc>
          <w:tcPr>
            <w:tcW w:w="950" w:type="dxa"/>
          </w:tcPr>
          <w:p w14:paraId="25722EE5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b/>
                <w:bCs/>
                <w:color w:val="000000" w:themeColor="text1"/>
              </w:rPr>
              <w:t>Survey</w:t>
            </w:r>
          </w:p>
        </w:tc>
        <w:tc>
          <w:tcPr>
            <w:tcW w:w="700" w:type="dxa"/>
          </w:tcPr>
          <w:p w14:paraId="287DC229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b/>
                <w:bCs/>
                <w:color w:val="000000" w:themeColor="text1"/>
              </w:rPr>
              <w:t>n</w:t>
            </w:r>
          </w:p>
        </w:tc>
        <w:tc>
          <w:tcPr>
            <w:tcW w:w="830" w:type="dxa"/>
          </w:tcPr>
          <w:p w14:paraId="7B8E76DB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b/>
                <w:bCs/>
                <w:color w:val="000000" w:themeColor="text1"/>
              </w:rPr>
              <w:t>PSUs</w:t>
            </w:r>
          </w:p>
        </w:tc>
        <w:tc>
          <w:tcPr>
            <w:tcW w:w="1420" w:type="dxa"/>
          </w:tcPr>
          <w:p w14:paraId="2372B934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b/>
                <w:bCs/>
                <w:color w:val="000000" w:themeColor="text1"/>
              </w:rPr>
              <w:t>Cells (rep./real.)</w:t>
            </w:r>
          </w:p>
        </w:tc>
        <w:tc>
          <w:tcPr>
            <w:tcW w:w="850" w:type="dxa"/>
          </w:tcPr>
          <w:p w14:paraId="0337CD4C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b/>
                <w:bCs/>
                <w:color w:val="000000" w:themeColor="text1"/>
              </w:rPr>
              <w:t>Stunt. %</w:t>
            </w:r>
          </w:p>
        </w:tc>
        <w:tc>
          <w:tcPr>
            <w:tcW w:w="1000" w:type="dxa"/>
          </w:tcPr>
          <w:p w14:paraId="0ECB8214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b/>
                <w:bCs/>
                <w:color w:val="000000" w:themeColor="text1"/>
              </w:rPr>
              <w:t>Immun. %</w:t>
            </w:r>
          </w:p>
        </w:tc>
        <w:tc>
          <w:tcPr>
            <w:tcW w:w="1190" w:type="dxa"/>
          </w:tcPr>
          <w:p w14:paraId="3049E5DA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b/>
                <w:bCs/>
                <w:color w:val="000000" w:themeColor="text1"/>
              </w:rPr>
              <w:t xml:space="preserve">Overall </w:t>
            </w:r>
            <w:proofErr w:type="spellStart"/>
            <w:r w:rsidRPr="00CE465A">
              <w:rPr>
                <w:b/>
                <w:bCs/>
                <w:color w:val="000000" w:themeColor="text1"/>
              </w:rPr>
              <w:t>cFPR</w:t>
            </w:r>
            <w:proofErr w:type="spellEnd"/>
            <w:r w:rsidRPr="00CE465A">
              <w:rPr>
                <w:b/>
                <w:bCs/>
                <w:color w:val="000000" w:themeColor="text1"/>
              </w:rPr>
              <w:t xml:space="preserve"> (95% CI)</w:t>
            </w:r>
          </w:p>
        </w:tc>
        <w:tc>
          <w:tcPr>
            <w:tcW w:w="1190" w:type="dxa"/>
          </w:tcPr>
          <w:p w14:paraId="1E03A999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b/>
                <w:bCs/>
                <w:color w:val="000000" w:themeColor="text1"/>
              </w:rPr>
              <w:t xml:space="preserve">Overall </w:t>
            </w:r>
            <w:proofErr w:type="spellStart"/>
            <w:r w:rsidRPr="00CE465A">
              <w:rPr>
                <w:b/>
                <w:bCs/>
                <w:color w:val="000000" w:themeColor="text1"/>
              </w:rPr>
              <w:t>cFNR</w:t>
            </w:r>
            <w:proofErr w:type="spellEnd"/>
            <w:r w:rsidRPr="00CE465A">
              <w:rPr>
                <w:b/>
                <w:bCs/>
                <w:color w:val="000000" w:themeColor="text1"/>
              </w:rPr>
              <w:t xml:space="preserve"> (95% CI)</w:t>
            </w:r>
          </w:p>
        </w:tc>
      </w:tr>
      <w:tr w:rsidR="006B1467" w:rsidRPr="00CE465A" w14:paraId="585CDA5A" w14:textId="77777777" w:rsidTr="005541A2">
        <w:tc>
          <w:tcPr>
            <w:tcW w:w="1170" w:type="dxa"/>
          </w:tcPr>
          <w:p w14:paraId="20317518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Nigeria</w:t>
            </w:r>
          </w:p>
        </w:tc>
        <w:tc>
          <w:tcPr>
            <w:tcW w:w="950" w:type="dxa"/>
          </w:tcPr>
          <w:p w14:paraId="2465D01E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DHS 2024</w:t>
            </w:r>
          </w:p>
        </w:tc>
        <w:tc>
          <w:tcPr>
            <w:tcW w:w="700" w:type="dxa"/>
          </w:tcPr>
          <w:p w14:paraId="70EDE3CA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5747</w:t>
            </w:r>
          </w:p>
        </w:tc>
        <w:tc>
          <w:tcPr>
            <w:tcW w:w="830" w:type="dxa"/>
          </w:tcPr>
          <w:p w14:paraId="7148B4DD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1304</w:t>
            </w:r>
          </w:p>
        </w:tc>
        <w:tc>
          <w:tcPr>
            <w:tcW w:w="1420" w:type="dxa"/>
          </w:tcPr>
          <w:p w14:paraId="0D4F857D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30/30</w:t>
            </w:r>
          </w:p>
        </w:tc>
        <w:tc>
          <w:tcPr>
            <w:tcW w:w="850" w:type="dxa"/>
          </w:tcPr>
          <w:p w14:paraId="3EC0C1FC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34.4</w:t>
            </w:r>
          </w:p>
        </w:tc>
        <w:tc>
          <w:tcPr>
            <w:tcW w:w="1000" w:type="dxa"/>
          </w:tcPr>
          <w:p w14:paraId="03DEB585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28.0</w:t>
            </w:r>
          </w:p>
        </w:tc>
        <w:tc>
          <w:tcPr>
            <w:tcW w:w="1190" w:type="dxa"/>
          </w:tcPr>
          <w:p w14:paraId="11E6620C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0.245 (0.225–0.265)</w:t>
            </w:r>
          </w:p>
        </w:tc>
        <w:tc>
          <w:tcPr>
            <w:tcW w:w="1190" w:type="dxa"/>
          </w:tcPr>
          <w:p w14:paraId="4E4C18B6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0.448 (0.416–0.483)</w:t>
            </w:r>
          </w:p>
        </w:tc>
      </w:tr>
      <w:tr w:rsidR="006B1467" w:rsidRPr="00CE465A" w14:paraId="7B69A78B" w14:textId="77777777" w:rsidTr="005541A2">
        <w:tc>
          <w:tcPr>
            <w:tcW w:w="1170" w:type="dxa"/>
          </w:tcPr>
          <w:p w14:paraId="7D319F89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Ghana</w:t>
            </w:r>
          </w:p>
        </w:tc>
        <w:tc>
          <w:tcPr>
            <w:tcW w:w="950" w:type="dxa"/>
          </w:tcPr>
          <w:p w14:paraId="73C239BC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DHS 2022</w:t>
            </w:r>
          </w:p>
        </w:tc>
        <w:tc>
          <w:tcPr>
            <w:tcW w:w="700" w:type="dxa"/>
          </w:tcPr>
          <w:p w14:paraId="7D2DE1F2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2833</w:t>
            </w:r>
          </w:p>
        </w:tc>
        <w:tc>
          <w:tcPr>
            <w:tcW w:w="830" w:type="dxa"/>
          </w:tcPr>
          <w:p w14:paraId="6441FC78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604</w:t>
            </w:r>
          </w:p>
        </w:tc>
        <w:tc>
          <w:tcPr>
            <w:tcW w:w="1420" w:type="dxa"/>
          </w:tcPr>
          <w:p w14:paraId="527F75AA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73/80</w:t>
            </w:r>
          </w:p>
        </w:tc>
        <w:tc>
          <w:tcPr>
            <w:tcW w:w="850" w:type="dxa"/>
          </w:tcPr>
          <w:p w14:paraId="7ED1CE13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19.0</w:t>
            </w:r>
          </w:p>
        </w:tc>
        <w:tc>
          <w:tcPr>
            <w:tcW w:w="1000" w:type="dxa"/>
          </w:tcPr>
          <w:p w14:paraId="51DBAE81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52.7</w:t>
            </w:r>
          </w:p>
        </w:tc>
        <w:tc>
          <w:tcPr>
            <w:tcW w:w="1190" w:type="dxa"/>
          </w:tcPr>
          <w:p w14:paraId="73C27196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0.269 (0.234–0.312)</w:t>
            </w:r>
          </w:p>
        </w:tc>
        <w:tc>
          <w:tcPr>
            <w:tcW w:w="1190" w:type="dxa"/>
          </w:tcPr>
          <w:p w14:paraId="058C88D3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0.536 (0.422–0.638)</w:t>
            </w:r>
          </w:p>
        </w:tc>
      </w:tr>
      <w:tr w:rsidR="006B1467" w:rsidRPr="00CE465A" w14:paraId="1E6B07C1" w14:textId="77777777" w:rsidTr="005541A2">
        <w:tc>
          <w:tcPr>
            <w:tcW w:w="1170" w:type="dxa"/>
          </w:tcPr>
          <w:p w14:paraId="1F4D75BC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DR Congo</w:t>
            </w:r>
          </w:p>
        </w:tc>
        <w:tc>
          <w:tcPr>
            <w:tcW w:w="950" w:type="dxa"/>
          </w:tcPr>
          <w:p w14:paraId="79AA790C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DHS 2023-24</w:t>
            </w:r>
          </w:p>
        </w:tc>
        <w:tc>
          <w:tcPr>
            <w:tcW w:w="700" w:type="dxa"/>
          </w:tcPr>
          <w:p w14:paraId="1BF2B3B4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6678</w:t>
            </w:r>
          </w:p>
        </w:tc>
        <w:tc>
          <w:tcPr>
            <w:tcW w:w="830" w:type="dxa"/>
          </w:tcPr>
          <w:p w14:paraId="48E4BB0F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778</w:t>
            </w:r>
          </w:p>
        </w:tc>
        <w:tc>
          <w:tcPr>
            <w:tcW w:w="1420" w:type="dxa"/>
          </w:tcPr>
          <w:p w14:paraId="09E910E9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112/125</w:t>
            </w:r>
          </w:p>
        </w:tc>
        <w:tc>
          <w:tcPr>
            <w:tcW w:w="850" w:type="dxa"/>
          </w:tcPr>
          <w:p w14:paraId="4D3A61AF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41.9</w:t>
            </w:r>
          </w:p>
        </w:tc>
        <w:tc>
          <w:tcPr>
            <w:tcW w:w="1000" w:type="dxa"/>
          </w:tcPr>
          <w:p w14:paraId="53C24267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11.9</w:t>
            </w:r>
          </w:p>
        </w:tc>
        <w:tc>
          <w:tcPr>
            <w:tcW w:w="1190" w:type="dxa"/>
          </w:tcPr>
          <w:p w14:paraId="5E7A3C5D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0.202 (0.182–0.229)</w:t>
            </w:r>
          </w:p>
        </w:tc>
        <w:tc>
          <w:tcPr>
            <w:tcW w:w="1190" w:type="dxa"/>
          </w:tcPr>
          <w:p w14:paraId="126A988D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0.559 (0.524–0.591)</w:t>
            </w:r>
          </w:p>
        </w:tc>
      </w:tr>
      <w:tr w:rsidR="006B1467" w:rsidRPr="00CE465A" w14:paraId="57A476D9" w14:textId="77777777" w:rsidTr="005541A2">
        <w:tc>
          <w:tcPr>
            <w:tcW w:w="1170" w:type="dxa"/>
          </w:tcPr>
          <w:p w14:paraId="0B15493D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lastRenderedPageBreak/>
              <w:t>Liberia</w:t>
            </w:r>
          </w:p>
        </w:tc>
        <w:tc>
          <w:tcPr>
            <w:tcW w:w="950" w:type="dxa"/>
          </w:tcPr>
          <w:p w14:paraId="4AA75FA2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DHS 2019-20</w:t>
            </w:r>
          </w:p>
        </w:tc>
        <w:tc>
          <w:tcPr>
            <w:tcW w:w="700" w:type="dxa"/>
          </w:tcPr>
          <w:p w14:paraId="120CA5B7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1568</w:t>
            </w:r>
          </w:p>
        </w:tc>
        <w:tc>
          <w:tcPr>
            <w:tcW w:w="830" w:type="dxa"/>
          </w:tcPr>
          <w:p w14:paraId="0A3E2B7C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319</w:t>
            </w:r>
          </w:p>
        </w:tc>
        <w:tc>
          <w:tcPr>
            <w:tcW w:w="1420" w:type="dxa"/>
          </w:tcPr>
          <w:p w14:paraId="0E16EAE6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23/25</w:t>
            </w:r>
          </w:p>
        </w:tc>
        <w:tc>
          <w:tcPr>
            <w:tcW w:w="850" w:type="dxa"/>
          </w:tcPr>
          <w:p w14:paraId="203E2B89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30.8</w:t>
            </w:r>
          </w:p>
        </w:tc>
        <w:tc>
          <w:tcPr>
            <w:tcW w:w="1000" w:type="dxa"/>
          </w:tcPr>
          <w:p w14:paraId="0C18E02B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33.7</w:t>
            </w:r>
          </w:p>
        </w:tc>
        <w:tc>
          <w:tcPr>
            <w:tcW w:w="1190" w:type="dxa"/>
          </w:tcPr>
          <w:p w14:paraId="315C8A58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0.240 (0.197–0.278)</w:t>
            </w:r>
          </w:p>
        </w:tc>
        <w:tc>
          <w:tcPr>
            <w:tcW w:w="1190" w:type="dxa"/>
          </w:tcPr>
          <w:p w14:paraId="463418B3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0.551 (0.479–0.618)</w:t>
            </w:r>
          </w:p>
        </w:tc>
      </w:tr>
      <w:tr w:rsidR="006B1467" w:rsidRPr="00CE465A" w14:paraId="30C2D55E" w14:textId="77777777" w:rsidTr="005541A2">
        <w:tc>
          <w:tcPr>
            <w:tcW w:w="1170" w:type="dxa"/>
          </w:tcPr>
          <w:p w14:paraId="5B704B48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Ethiopia</w:t>
            </w:r>
          </w:p>
        </w:tc>
        <w:tc>
          <w:tcPr>
            <w:tcW w:w="950" w:type="dxa"/>
          </w:tcPr>
          <w:p w14:paraId="7E04EAEF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DHS 2024-25</w:t>
            </w:r>
          </w:p>
        </w:tc>
        <w:tc>
          <w:tcPr>
            <w:tcW w:w="700" w:type="dxa"/>
          </w:tcPr>
          <w:p w14:paraId="1DB5D49A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3481</w:t>
            </w:r>
          </w:p>
        </w:tc>
        <w:tc>
          <w:tcPr>
            <w:tcW w:w="830" w:type="dxa"/>
          </w:tcPr>
          <w:p w14:paraId="63A9E27F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768</w:t>
            </w:r>
          </w:p>
        </w:tc>
        <w:tc>
          <w:tcPr>
            <w:tcW w:w="1420" w:type="dxa"/>
          </w:tcPr>
          <w:p w14:paraId="07631814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63/67</w:t>
            </w:r>
          </w:p>
        </w:tc>
        <w:tc>
          <w:tcPr>
            <w:tcW w:w="850" w:type="dxa"/>
          </w:tcPr>
          <w:p w14:paraId="7F9F66FE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33.2</w:t>
            </w:r>
          </w:p>
        </w:tc>
        <w:tc>
          <w:tcPr>
            <w:tcW w:w="1000" w:type="dxa"/>
          </w:tcPr>
          <w:p w14:paraId="213F132A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15.5</w:t>
            </w:r>
          </w:p>
        </w:tc>
        <w:tc>
          <w:tcPr>
            <w:tcW w:w="1190" w:type="dxa"/>
          </w:tcPr>
          <w:p w14:paraId="0BCEF386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0.215 (0.192–0.239)</w:t>
            </w:r>
          </w:p>
        </w:tc>
        <w:tc>
          <w:tcPr>
            <w:tcW w:w="1190" w:type="dxa"/>
          </w:tcPr>
          <w:p w14:paraId="1D61172D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0.510 (0.459–0.571)</w:t>
            </w:r>
          </w:p>
        </w:tc>
      </w:tr>
    </w:tbl>
    <w:p w14:paraId="1F753D27" w14:textId="77777777" w:rsidR="006B1467" w:rsidRDefault="006B1467">
      <w:pPr>
        <w:rPr>
          <w:rFonts w:ascii="Cambria" w:hAnsi="Cambria"/>
          <w:b/>
          <w:bCs/>
          <w:sz w:val="28"/>
          <w:szCs w:val="28"/>
        </w:rPr>
      </w:pPr>
    </w:p>
    <w:p w14:paraId="0C8572B3" w14:textId="77777777" w:rsidR="006B1467" w:rsidRPr="00CE465A" w:rsidRDefault="006B1467" w:rsidP="006B1467">
      <w:pPr>
        <w:pStyle w:val="BodyText"/>
        <w:jc w:val="both"/>
        <w:rPr>
          <w:color w:val="000000" w:themeColor="text1"/>
        </w:rPr>
      </w:pPr>
      <w:r w:rsidRPr="00CE465A">
        <w:rPr>
          <w:b/>
          <w:bCs/>
          <w:color w:val="000000" w:themeColor="text1"/>
        </w:rPr>
        <w:t>Table 4.</w:t>
      </w:r>
      <w:r w:rsidRPr="00CE465A">
        <w:rPr>
          <w:color w:val="000000" w:themeColor="text1"/>
        </w:rPr>
        <w:t xml:space="preserve"> Δ_MAX and Δ_AVG of </w:t>
      </w:r>
      <w:proofErr w:type="spellStart"/>
      <w:r w:rsidRPr="00CE465A">
        <w:rPr>
          <w:color w:val="000000" w:themeColor="text1"/>
        </w:rPr>
        <w:t>cFPR</w:t>
      </w:r>
      <w:proofErr w:type="spellEnd"/>
      <w:r w:rsidRPr="00CE465A">
        <w:rPr>
          <w:color w:val="000000" w:themeColor="text1"/>
        </w:rPr>
        <w:t xml:space="preserve"> and </w:t>
      </w:r>
      <w:proofErr w:type="spellStart"/>
      <w:r w:rsidRPr="00CE465A">
        <w:rPr>
          <w:color w:val="000000" w:themeColor="text1"/>
        </w:rPr>
        <w:t>cFNR</w:t>
      </w:r>
      <w:proofErr w:type="spellEnd"/>
      <w:r w:rsidRPr="00CE465A">
        <w:rPr>
          <w:color w:val="000000" w:themeColor="text1"/>
        </w:rPr>
        <w:t xml:space="preserve"> by grouping, all five countries, with permutation u-values.</w:t>
      </w:r>
    </w:p>
    <w:tbl>
      <w:tblPr>
        <w:tblStyle w:val="Table"/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1300"/>
        <w:gridCol w:w="2600"/>
        <w:gridCol w:w="1325"/>
        <w:gridCol w:w="1325"/>
        <w:gridCol w:w="1325"/>
        <w:gridCol w:w="1325"/>
      </w:tblGrid>
      <w:tr w:rsidR="006B1467" w:rsidRPr="00CE465A" w14:paraId="737A1306" w14:textId="77777777" w:rsidTr="005541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300" w:type="dxa"/>
            <w:tcBorders>
              <w:bottom w:val="none" w:sz="0" w:space="0" w:color="auto"/>
            </w:tcBorders>
          </w:tcPr>
          <w:p w14:paraId="768DF7FE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b/>
                <w:bCs/>
                <w:color w:val="000000" w:themeColor="text1"/>
              </w:rPr>
              <w:t>Country</w:t>
            </w:r>
          </w:p>
        </w:tc>
        <w:tc>
          <w:tcPr>
            <w:tcW w:w="2600" w:type="dxa"/>
            <w:tcBorders>
              <w:bottom w:val="none" w:sz="0" w:space="0" w:color="auto"/>
            </w:tcBorders>
          </w:tcPr>
          <w:p w14:paraId="3F6FC99A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b/>
                <w:bCs/>
                <w:color w:val="000000" w:themeColor="text1"/>
              </w:rPr>
              <w:t>Grouping</w:t>
            </w:r>
          </w:p>
        </w:tc>
        <w:tc>
          <w:tcPr>
            <w:tcW w:w="1325" w:type="dxa"/>
            <w:tcBorders>
              <w:bottom w:val="none" w:sz="0" w:space="0" w:color="auto"/>
            </w:tcBorders>
          </w:tcPr>
          <w:p w14:paraId="3E95FC60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proofErr w:type="spellStart"/>
            <w:r w:rsidRPr="00CE465A">
              <w:rPr>
                <w:b/>
                <w:bCs/>
                <w:color w:val="000000" w:themeColor="text1"/>
              </w:rPr>
              <w:t>cFPR</w:t>
            </w:r>
            <w:proofErr w:type="spellEnd"/>
            <w:r w:rsidRPr="00CE465A">
              <w:rPr>
                <w:b/>
                <w:bCs/>
                <w:color w:val="000000" w:themeColor="text1"/>
              </w:rPr>
              <w:t xml:space="preserve"> Δ_MAX (u)</w:t>
            </w:r>
          </w:p>
        </w:tc>
        <w:tc>
          <w:tcPr>
            <w:tcW w:w="1325" w:type="dxa"/>
            <w:tcBorders>
              <w:bottom w:val="none" w:sz="0" w:space="0" w:color="auto"/>
            </w:tcBorders>
          </w:tcPr>
          <w:p w14:paraId="1AFFCA24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proofErr w:type="spellStart"/>
            <w:r w:rsidRPr="00CE465A">
              <w:rPr>
                <w:b/>
                <w:bCs/>
                <w:color w:val="000000" w:themeColor="text1"/>
              </w:rPr>
              <w:t>cFPR</w:t>
            </w:r>
            <w:proofErr w:type="spellEnd"/>
            <w:r w:rsidRPr="00CE465A">
              <w:rPr>
                <w:b/>
                <w:bCs/>
                <w:color w:val="000000" w:themeColor="text1"/>
              </w:rPr>
              <w:t xml:space="preserve"> Δ_AVG (u)</w:t>
            </w:r>
          </w:p>
        </w:tc>
        <w:tc>
          <w:tcPr>
            <w:tcW w:w="1325" w:type="dxa"/>
            <w:tcBorders>
              <w:bottom w:val="none" w:sz="0" w:space="0" w:color="auto"/>
            </w:tcBorders>
          </w:tcPr>
          <w:p w14:paraId="61FA83B2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proofErr w:type="spellStart"/>
            <w:r w:rsidRPr="00CE465A">
              <w:rPr>
                <w:b/>
                <w:bCs/>
                <w:color w:val="000000" w:themeColor="text1"/>
              </w:rPr>
              <w:t>cFNR</w:t>
            </w:r>
            <w:proofErr w:type="spellEnd"/>
            <w:r w:rsidRPr="00CE465A">
              <w:rPr>
                <w:b/>
                <w:bCs/>
                <w:color w:val="000000" w:themeColor="text1"/>
              </w:rPr>
              <w:t xml:space="preserve"> Δ_MAX (u)</w:t>
            </w:r>
          </w:p>
        </w:tc>
        <w:tc>
          <w:tcPr>
            <w:tcW w:w="1325" w:type="dxa"/>
            <w:tcBorders>
              <w:bottom w:val="none" w:sz="0" w:space="0" w:color="auto"/>
            </w:tcBorders>
          </w:tcPr>
          <w:p w14:paraId="629B1B7A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proofErr w:type="spellStart"/>
            <w:r w:rsidRPr="00CE465A">
              <w:rPr>
                <w:b/>
                <w:bCs/>
                <w:color w:val="000000" w:themeColor="text1"/>
              </w:rPr>
              <w:t>cFNR</w:t>
            </w:r>
            <w:proofErr w:type="spellEnd"/>
            <w:r w:rsidRPr="00CE465A">
              <w:rPr>
                <w:b/>
                <w:bCs/>
                <w:color w:val="000000" w:themeColor="text1"/>
              </w:rPr>
              <w:t xml:space="preserve"> Δ_AVG (u)</w:t>
            </w:r>
          </w:p>
        </w:tc>
      </w:tr>
      <w:tr w:rsidR="006B1467" w:rsidRPr="00CE465A" w14:paraId="38EF143C" w14:textId="77777777" w:rsidTr="005541A2">
        <w:tc>
          <w:tcPr>
            <w:tcW w:w="1300" w:type="dxa"/>
          </w:tcPr>
          <w:p w14:paraId="2D38C91D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Nigeria</w:t>
            </w:r>
          </w:p>
        </w:tc>
        <w:tc>
          <w:tcPr>
            <w:tcW w:w="2600" w:type="dxa"/>
          </w:tcPr>
          <w:p w14:paraId="768821CB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Wealth alone (5)</w:t>
            </w:r>
          </w:p>
        </w:tc>
        <w:tc>
          <w:tcPr>
            <w:tcW w:w="1325" w:type="dxa"/>
          </w:tcPr>
          <w:p w14:paraId="5F8554CB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0.453 (1.000)</w:t>
            </w:r>
          </w:p>
        </w:tc>
        <w:tc>
          <w:tcPr>
            <w:tcW w:w="1325" w:type="dxa"/>
          </w:tcPr>
          <w:p w14:paraId="1912C6E4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0.236 (1.000)</w:t>
            </w:r>
          </w:p>
        </w:tc>
        <w:tc>
          <w:tcPr>
            <w:tcW w:w="1325" w:type="dxa"/>
          </w:tcPr>
          <w:p w14:paraId="0064D5D3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0.633 (1.000)</w:t>
            </w:r>
          </w:p>
        </w:tc>
        <w:tc>
          <w:tcPr>
            <w:tcW w:w="1325" w:type="dxa"/>
          </w:tcPr>
          <w:p w14:paraId="376BAD96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0.325 (1.000)</w:t>
            </w:r>
          </w:p>
        </w:tc>
      </w:tr>
      <w:tr w:rsidR="006B1467" w:rsidRPr="00CE465A" w14:paraId="321BD4AB" w14:textId="77777777" w:rsidTr="005541A2">
        <w:tc>
          <w:tcPr>
            <w:tcW w:w="1300" w:type="dxa"/>
          </w:tcPr>
          <w:p w14:paraId="46E80143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Nigeria</w:t>
            </w:r>
          </w:p>
        </w:tc>
        <w:tc>
          <w:tcPr>
            <w:tcW w:w="2600" w:type="dxa"/>
          </w:tcPr>
          <w:p w14:paraId="4D853B69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Zone alone (6)</w:t>
            </w:r>
          </w:p>
        </w:tc>
        <w:tc>
          <w:tcPr>
            <w:tcW w:w="1325" w:type="dxa"/>
          </w:tcPr>
          <w:p w14:paraId="0B44FD58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0.357 (1.000)</w:t>
            </w:r>
          </w:p>
        </w:tc>
        <w:tc>
          <w:tcPr>
            <w:tcW w:w="1325" w:type="dxa"/>
          </w:tcPr>
          <w:p w14:paraId="70B7D668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0.181 (1.000)</w:t>
            </w:r>
          </w:p>
        </w:tc>
        <w:tc>
          <w:tcPr>
            <w:tcW w:w="1325" w:type="dxa"/>
          </w:tcPr>
          <w:p w14:paraId="57A951E2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0.566 (1.000)</w:t>
            </w:r>
          </w:p>
        </w:tc>
        <w:tc>
          <w:tcPr>
            <w:tcW w:w="1325" w:type="dxa"/>
          </w:tcPr>
          <w:p w14:paraId="15B73FEB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0.315 (1.000)</w:t>
            </w:r>
          </w:p>
        </w:tc>
      </w:tr>
      <w:tr w:rsidR="006B1467" w:rsidRPr="00CE465A" w14:paraId="66D07F35" w14:textId="77777777" w:rsidTr="005541A2">
        <w:tc>
          <w:tcPr>
            <w:tcW w:w="1300" w:type="dxa"/>
          </w:tcPr>
          <w:p w14:paraId="70BA63BC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b/>
                <w:bCs/>
                <w:color w:val="000000" w:themeColor="text1"/>
              </w:rPr>
              <w:t>Nigeria</w:t>
            </w:r>
          </w:p>
        </w:tc>
        <w:tc>
          <w:tcPr>
            <w:tcW w:w="2600" w:type="dxa"/>
          </w:tcPr>
          <w:p w14:paraId="3991054E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b/>
                <w:bCs/>
                <w:color w:val="000000" w:themeColor="text1"/>
              </w:rPr>
              <w:t>Wealth × zone (30 cells)</w:t>
            </w:r>
          </w:p>
        </w:tc>
        <w:tc>
          <w:tcPr>
            <w:tcW w:w="1325" w:type="dxa"/>
          </w:tcPr>
          <w:p w14:paraId="0B854B4B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b/>
                <w:bCs/>
                <w:color w:val="000000" w:themeColor="text1"/>
              </w:rPr>
              <w:t>0.584 (0.836)</w:t>
            </w:r>
          </w:p>
        </w:tc>
        <w:tc>
          <w:tcPr>
            <w:tcW w:w="1325" w:type="dxa"/>
          </w:tcPr>
          <w:p w14:paraId="13A63A71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b/>
                <w:bCs/>
                <w:color w:val="000000" w:themeColor="text1"/>
              </w:rPr>
              <w:t>0.195 (0.784)</w:t>
            </w:r>
          </w:p>
        </w:tc>
        <w:tc>
          <w:tcPr>
            <w:tcW w:w="1325" w:type="dxa"/>
          </w:tcPr>
          <w:p w14:paraId="6B1CAB62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b/>
                <w:bCs/>
                <w:color w:val="000000" w:themeColor="text1"/>
              </w:rPr>
              <w:t>0.849 (0.866)</w:t>
            </w:r>
          </w:p>
        </w:tc>
        <w:tc>
          <w:tcPr>
            <w:tcW w:w="1325" w:type="dxa"/>
          </w:tcPr>
          <w:p w14:paraId="45E7C07E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b/>
                <w:bCs/>
                <w:color w:val="000000" w:themeColor="text1"/>
              </w:rPr>
              <w:t>0.317 (1.000)</w:t>
            </w:r>
          </w:p>
        </w:tc>
      </w:tr>
      <w:tr w:rsidR="006B1467" w:rsidRPr="00CE465A" w14:paraId="25A03098" w14:textId="77777777" w:rsidTr="005541A2">
        <w:tc>
          <w:tcPr>
            <w:tcW w:w="1300" w:type="dxa"/>
          </w:tcPr>
          <w:p w14:paraId="67AD017F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Ghana</w:t>
            </w:r>
          </w:p>
        </w:tc>
        <w:tc>
          <w:tcPr>
            <w:tcW w:w="2600" w:type="dxa"/>
          </w:tcPr>
          <w:p w14:paraId="731F5EE4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Wealth alone (5)</w:t>
            </w:r>
          </w:p>
        </w:tc>
        <w:tc>
          <w:tcPr>
            <w:tcW w:w="1325" w:type="dxa"/>
          </w:tcPr>
          <w:p w14:paraId="15885767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0.311 (0.954)</w:t>
            </w:r>
          </w:p>
        </w:tc>
        <w:tc>
          <w:tcPr>
            <w:tcW w:w="1325" w:type="dxa"/>
          </w:tcPr>
          <w:p w14:paraId="2A8DC696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0.151 (0.308)</w:t>
            </w:r>
          </w:p>
        </w:tc>
        <w:tc>
          <w:tcPr>
            <w:tcW w:w="1325" w:type="dxa"/>
          </w:tcPr>
          <w:p w14:paraId="1C083CDD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0.544 (0.946)</w:t>
            </w:r>
          </w:p>
        </w:tc>
        <w:tc>
          <w:tcPr>
            <w:tcW w:w="1325" w:type="dxa"/>
          </w:tcPr>
          <w:p w14:paraId="0313B1FF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0.258 (0.740)</w:t>
            </w:r>
          </w:p>
        </w:tc>
      </w:tr>
      <w:tr w:rsidR="006B1467" w:rsidRPr="00CE465A" w14:paraId="532E6783" w14:textId="77777777" w:rsidTr="005541A2">
        <w:tc>
          <w:tcPr>
            <w:tcW w:w="1300" w:type="dxa"/>
          </w:tcPr>
          <w:p w14:paraId="0D751077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Ghana</w:t>
            </w:r>
          </w:p>
        </w:tc>
        <w:tc>
          <w:tcPr>
            <w:tcW w:w="2600" w:type="dxa"/>
          </w:tcPr>
          <w:p w14:paraId="5F055628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Region alone (16)</w:t>
            </w:r>
          </w:p>
        </w:tc>
        <w:tc>
          <w:tcPr>
            <w:tcW w:w="1325" w:type="dxa"/>
          </w:tcPr>
          <w:p w14:paraId="6AC72DD2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0.457 (0.656)</w:t>
            </w:r>
          </w:p>
        </w:tc>
        <w:tc>
          <w:tcPr>
            <w:tcW w:w="1325" w:type="dxa"/>
          </w:tcPr>
          <w:p w14:paraId="7635C3B4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0.164 (0.006)</w:t>
            </w:r>
          </w:p>
        </w:tc>
        <w:tc>
          <w:tcPr>
            <w:tcW w:w="1325" w:type="dxa"/>
          </w:tcPr>
          <w:p w14:paraId="07A1B852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0.864 (0.758)</w:t>
            </w:r>
          </w:p>
        </w:tc>
        <w:tc>
          <w:tcPr>
            <w:tcW w:w="1325" w:type="dxa"/>
          </w:tcPr>
          <w:p w14:paraId="6228D2DE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0.346 (0.776)</w:t>
            </w:r>
          </w:p>
        </w:tc>
      </w:tr>
      <w:tr w:rsidR="006B1467" w:rsidRPr="00CE465A" w14:paraId="72B18AA8" w14:textId="77777777" w:rsidTr="005541A2">
        <w:tc>
          <w:tcPr>
            <w:tcW w:w="1300" w:type="dxa"/>
          </w:tcPr>
          <w:p w14:paraId="3645F6C4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b/>
                <w:bCs/>
                <w:color w:val="000000" w:themeColor="text1"/>
              </w:rPr>
              <w:lastRenderedPageBreak/>
              <w:t>Ghana</w:t>
            </w:r>
          </w:p>
        </w:tc>
        <w:tc>
          <w:tcPr>
            <w:tcW w:w="2600" w:type="dxa"/>
          </w:tcPr>
          <w:p w14:paraId="35187F71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b/>
                <w:bCs/>
                <w:color w:val="000000" w:themeColor="text1"/>
              </w:rPr>
              <w:t>Wealth × region (73 cells)</w:t>
            </w:r>
          </w:p>
        </w:tc>
        <w:tc>
          <w:tcPr>
            <w:tcW w:w="1325" w:type="dxa"/>
          </w:tcPr>
          <w:p w14:paraId="07DDDB69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b/>
                <w:bCs/>
                <w:color w:val="000000" w:themeColor="text1"/>
              </w:rPr>
              <w:t>0.918 (0.334)</w:t>
            </w:r>
          </w:p>
        </w:tc>
        <w:tc>
          <w:tcPr>
            <w:tcW w:w="1325" w:type="dxa"/>
          </w:tcPr>
          <w:p w14:paraId="6536F7F3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b/>
                <w:bCs/>
                <w:color w:val="000000" w:themeColor="text1"/>
              </w:rPr>
              <w:t>0.248 (0.000)</w:t>
            </w:r>
          </w:p>
        </w:tc>
        <w:tc>
          <w:tcPr>
            <w:tcW w:w="1325" w:type="dxa"/>
          </w:tcPr>
          <w:p w14:paraId="08D316F2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b/>
                <w:bCs/>
                <w:color w:val="000000" w:themeColor="text1"/>
              </w:rPr>
              <w:t>1.000 (0.000)</w:t>
            </w:r>
          </w:p>
        </w:tc>
        <w:tc>
          <w:tcPr>
            <w:tcW w:w="1325" w:type="dxa"/>
          </w:tcPr>
          <w:p w14:paraId="25240A72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b/>
                <w:bCs/>
                <w:color w:val="000000" w:themeColor="text1"/>
              </w:rPr>
              <w:t>0.419 (0.000)</w:t>
            </w:r>
          </w:p>
        </w:tc>
      </w:tr>
      <w:tr w:rsidR="006B1467" w:rsidRPr="00CE465A" w14:paraId="4983A535" w14:textId="77777777" w:rsidTr="005541A2">
        <w:tc>
          <w:tcPr>
            <w:tcW w:w="1300" w:type="dxa"/>
          </w:tcPr>
          <w:p w14:paraId="202147AB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DR Congo</w:t>
            </w:r>
          </w:p>
        </w:tc>
        <w:tc>
          <w:tcPr>
            <w:tcW w:w="2600" w:type="dxa"/>
          </w:tcPr>
          <w:p w14:paraId="37C72FAE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Wealth alone (5)</w:t>
            </w:r>
          </w:p>
        </w:tc>
        <w:tc>
          <w:tcPr>
            <w:tcW w:w="1325" w:type="dxa"/>
          </w:tcPr>
          <w:p w14:paraId="6F7D07C4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0.270 (0.998)</w:t>
            </w:r>
          </w:p>
        </w:tc>
        <w:tc>
          <w:tcPr>
            <w:tcW w:w="1325" w:type="dxa"/>
          </w:tcPr>
          <w:p w14:paraId="2A9FD713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0.129 (0.474)</w:t>
            </w:r>
          </w:p>
        </w:tc>
        <w:tc>
          <w:tcPr>
            <w:tcW w:w="1325" w:type="dxa"/>
          </w:tcPr>
          <w:p w14:paraId="510ACAE5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0.515 (1.000)</w:t>
            </w:r>
          </w:p>
        </w:tc>
        <w:tc>
          <w:tcPr>
            <w:tcW w:w="1325" w:type="dxa"/>
          </w:tcPr>
          <w:p w14:paraId="2616889D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0.249 (1.000)</w:t>
            </w:r>
          </w:p>
        </w:tc>
      </w:tr>
      <w:tr w:rsidR="006B1467" w:rsidRPr="00CE465A" w14:paraId="4B974075" w14:textId="77777777" w:rsidTr="005541A2">
        <w:tc>
          <w:tcPr>
            <w:tcW w:w="1300" w:type="dxa"/>
          </w:tcPr>
          <w:p w14:paraId="5A65C89B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DR Congo</w:t>
            </w:r>
          </w:p>
        </w:tc>
        <w:tc>
          <w:tcPr>
            <w:tcW w:w="2600" w:type="dxa"/>
          </w:tcPr>
          <w:p w14:paraId="0DCDC0CC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Province alone (26)</w:t>
            </w:r>
          </w:p>
        </w:tc>
        <w:tc>
          <w:tcPr>
            <w:tcW w:w="1325" w:type="dxa"/>
          </w:tcPr>
          <w:p w14:paraId="296A0776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0.397 (0.942)</w:t>
            </w:r>
          </w:p>
        </w:tc>
        <w:tc>
          <w:tcPr>
            <w:tcW w:w="1325" w:type="dxa"/>
          </w:tcPr>
          <w:p w14:paraId="63ACF9EE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0.096 (0.000)</w:t>
            </w:r>
          </w:p>
        </w:tc>
        <w:tc>
          <w:tcPr>
            <w:tcW w:w="1325" w:type="dxa"/>
          </w:tcPr>
          <w:p w14:paraId="7DFD04E9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0.603 (0.998)</w:t>
            </w:r>
          </w:p>
        </w:tc>
        <w:tc>
          <w:tcPr>
            <w:tcW w:w="1325" w:type="dxa"/>
          </w:tcPr>
          <w:p w14:paraId="6EB25C99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0.148 (0.000)</w:t>
            </w:r>
          </w:p>
        </w:tc>
      </w:tr>
      <w:tr w:rsidR="006B1467" w:rsidRPr="00CE465A" w14:paraId="37F4E1FC" w14:textId="77777777" w:rsidTr="005541A2">
        <w:tc>
          <w:tcPr>
            <w:tcW w:w="1300" w:type="dxa"/>
          </w:tcPr>
          <w:p w14:paraId="0490B17B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b/>
                <w:bCs/>
                <w:color w:val="000000" w:themeColor="text1"/>
              </w:rPr>
              <w:t>DR Congo</w:t>
            </w:r>
          </w:p>
        </w:tc>
        <w:tc>
          <w:tcPr>
            <w:tcW w:w="2600" w:type="dxa"/>
          </w:tcPr>
          <w:p w14:paraId="3DF58184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b/>
                <w:bCs/>
                <w:color w:val="000000" w:themeColor="text1"/>
              </w:rPr>
              <w:t>Wealth × province (112 cells)</w:t>
            </w:r>
          </w:p>
        </w:tc>
        <w:tc>
          <w:tcPr>
            <w:tcW w:w="1325" w:type="dxa"/>
          </w:tcPr>
          <w:p w14:paraId="0E7689E3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b/>
                <w:bCs/>
                <w:color w:val="000000" w:themeColor="text1"/>
              </w:rPr>
              <w:t>0.658 (0.088)</w:t>
            </w:r>
          </w:p>
        </w:tc>
        <w:tc>
          <w:tcPr>
            <w:tcW w:w="1325" w:type="dxa"/>
          </w:tcPr>
          <w:p w14:paraId="74947046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b/>
                <w:bCs/>
                <w:color w:val="000000" w:themeColor="text1"/>
              </w:rPr>
              <w:t>0.178 (0.000)</w:t>
            </w:r>
          </w:p>
        </w:tc>
        <w:tc>
          <w:tcPr>
            <w:tcW w:w="1325" w:type="dxa"/>
          </w:tcPr>
          <w:p w14:paraId="7DA43113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b/>
                <w:bCs/>
                <w:color w:val="000000" w:themeColor="text1"/>
              </w:rPr>
              <w:t>0.906 (0.016)</w:t>
            </w:r>
          </w:p>
        </w:tc>
        <w:tc>
          <w:tcPr>
            <w:tcW w:w="1325" w:type="dxa"/>
          </w:tcPr>
          <w:p w14:paraId="1EFBABA7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b/>
                <w:bCs/>
                <w:color w:val="000000" w:themeColor="text1"/>
              </w:rPr>
              <w:t>0.273 (0.000)</w:t>
            </w:r>
          </w:p>
        </w:tc>
      </w:tr>
      <w:tr w:rsidR="006B1467" w:rsidRPr="00CE465A" w14:paraId="07088743" w14:textId="77777777" w:rsidTr="005541A2">
        <w:tc>
          <w:tcPr>
            <w:tcW w:w="1300" w:type="dxa"/>
          </w:tcPr>
          <w:p w14:paraId="488E62DA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Liberia</w:t>
            </w:r>
          </w:p>
        </w:tc>
        <w:tc>
          <w:tcPr>
            <w:tcW w:w="2600" w:type="dxa"/>
          </w:tcPr>
          <w:p w14:paraId="19732B07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Wealth alone (5)</w:t>
            </w:r>
          </w:p>
        </w:tc>
        <w:tc>
          <w:tcPr>
            <w:tcW w:w="1325" w:type="dxa"/>
          </w:tcPr>
          <w:p w14:paraId="7246593F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0.099 (0.000)</w:t>
            </w:r>
          </w:p>
        </w:tc>
        <w:tc>
          <w:tcPr>
            <w:tcW w:w="1325" w:type="dxa"/>
          </w:tcPr>
          <w:p w14:paraId="0FDABE73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0.059 (0.000)</w:t>
            </w:r>
          </w:p>
        </w:tc>
        <w:tc>
          <w:tcPr>
            <w:tcW w:w="1325" w:type="dxa"/>
          </w:tcPr>
          <w:p w14:paraId="55C8FF4B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0.287 (0.308)</w:t>
            </w:r>
          </w:p>
        </w:tc>
        <w:tc>
          <w:tcPr>
            <w:tcW w:w="1325" w:type="dxa"/>
          </w:tcPr>
          <w:p w14:paraId="1AF6BEF5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0.124 (0.000)</w:t>
            </w:r>
          </w:p>
        </w:tc>
      </w:tr>
      <w:tr w:rsidR="006B1467" w:rsidRPr="00CE465A" w14:paraId="22186C5C" w14:textId="77777777" w:rsidTr="005541A2">
        <w:tc>
          <w:tcPr>
            <w:tcW w:w="1300" w:type="dxa"/>
          </w:tcPr>
          <w:p w14:paraId="6D39C90A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Liberia</w:t>
            </w:r>
          </w:p>
        </w:tc>
        <w:tc>
          <w:tcPr>
            <w:tcW w:w="2600" w:type="dxa"/>
          </w:tcPr>
          <w:p w14:paraId="5CE26B35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Region alone (5)</w:t>
            </w:r>
          </w:p>
        </w:tc>
        <w:tc>
          <w:tcPr>
            <w:tcW w:w="1325" w:type="dxa"/>
          </w:tcPr>
          <w:p w14:paraId="7537C3B7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0.126 (0.002)</w:t>
            </w:r>
          </w:p>
        </w:tc>
        <w:tc>
          <w:tcPr>
            <w:tcW w:w="1325" w:type="dxa"/>
          </w:tcPr>
          <w:p w14:paraId="775C4028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0.063 (0.000)</w:t>
            </w:r>
          </w:p>
        </w:tc>
        <w:tc>
          <w:tcPr>
            <w:tcW w:w="1325" w:type="dxa"/>
          </w:tcPr>
          <w:p w14:paraId="29164853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0.169 (0.006)</w:t>
            </w:r>
          </w:p>
        </w:tc>
        <w:tc>
          <w:tcPr>
            <w:tcW w:w="1325" w:type="dxa"/>
          </w:tcPr>
          <w:p w14:paraId="56E1737D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0.077 (0.000)</w:t>
            </w:r>
          </w:p>
        </w:tc>
      </w:tr>
      <w:tr w:rsidR="006B1467" w:rsidRPr="00CE465A" w14:paraId="149498FF" w14:textId="77777777" w:rsidTr="005541A2">
        <w:tc>
          <w:tcPr>
            <w:tcW w:w="1300" w:type="dxa"/>
          </w:tcPr>
          <w:p w14:paraId="1E01D91F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b/>
                <w:bCs/>
                <w:color w:val="000000" w:themeColor="text1"/>
              </w:rPr>
              <w:t>Liberia</w:t>
            </w:r>
          </w:p>
        </w:tc>
        <w:tc>
          <w:tcPr>
            <w:tcW w:w="2600" w:type="dxa"/>
          </w:tcPr>
          <w:p w14:paraId="47F3299E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b/>
                <w:bCs/>
                <w:color w:val="000000" w:themeColor="text1"/>
              </w:rPr>
              <w:t>Wealth × region (23 cells)</w:t>
            </w:r>
          </w:p>
        </w:tc>
        <w:tc>
          <w:tcPr>
            <w:tcW w:w="1325" w:type="dxa"/>
          </w:tcPr>
          <w:p w14:paraId="56906472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b/>
                <w:bCs/>
                <w:color w:val="000000" w:themeColor="text1"/>
              </w:rPr>
              <w:t>0.398 (0.000)</w:t>
            </w:r>
          </w:p>
        </w:tc>
        <w:tc>
          <w:tcPr>
            <w:tcW w:w="1325" w:type="dxa"/>
          </w:tcPr>
          <w:p w14:paraId="7C6A3F47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b/>
                <w:bCs/>
                <w:color w:val="000000" w:themeColor="text1"/>
              </w:rPr>
              <w:t>0.127 (0.000)</w:t>
            </w:r>
          </w:p>
        </w:tc>
        <w:tc>
          <w:tcPr>
            <w:tcW w:w="1325" w:type="dxa"/>
          </w:tcPr>
          <w:p w14:paraId="130A8D24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b/>
                <w:bCs/>
                <w:color w:val="000000" w:themeColor="text1"/>
              </w:rPr>
              <w:t>0.635 (0.002)</w:t>
            </w:r>
          </w:p>
        </w:tc>
        <w:tc>
          <w:tcPr>
            <w:tcW w:w="1325" w:type="dxa"/>
          </w:tcPr>
          <w:p w14:paraId="16D56BC8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b/>
                <w:bCs/>
                <w:color w:val="000000" w:themeColor="text1"/>
              </w:rPr>
              <w:t>0.211 (0.000)</w:t>
            </w:r>
          </w:p>
        </w:tc>
      </w:tr>
      <w:tr w:rsidR="006B1467" w:rsidRPr="00CE465A" w14:paraId="22630BF9" w14:textId="77777777" w:rsidTr="005541A2">
        <w:tc>
          <w:tcPr>
            <w:tcW w:w="1300" w:type="dxa"/>
          </w:tcPr>
          <w:p w14:paraId="23BE311A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Ethiopia</w:t>
            </w:r>
          </w:p>
        </w:tc>
        <w:tc>
          <w:tcPr>
            <w:tcW w:w="2600" w:type="dxa"/>
          </w:tcPr>
          <w:p w14:paraId="526E6A57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Wealth alone (5)</w:t>
            </w:r>
          </w:p>
        </w:tc>
        <w:tc>
          <w:tcPr>
            <w:tcW w:w="1325" w:type="dxa"/>
          </w:tcPr>
          <w:p w14:paraId="70F278C6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0.163 (0.286)</w:t>
            </w:r>
          </w:p>
        </w:tc>
        <w:tc>
          <w:tcPr>
            <w:tcW w:w="1325" w:type="dxa"/>
          </w:tcPr>
          <w:p w14:paraId="211036B9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0.082 (0.000)</w:t>
            </w:r>
          </w:p>
        </w:tc>
        <w:tc>
          <w:tcPr>
            <w:tcW w:w="1325" w:type="dxa"/>
          </w:tcPr>
          <w:p w14:paraId="0610152D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0.244 (0.464)</w:t>
            </w:r>
          </w:p>
        </w:tc>
        <w:tc>
          <w:tcPr>
            <w:tcW w:w="1325" w:type="dxa"/>
          </w:tcPr>
          <w:p w14:paraId="32091B24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0.108 (0.000)</w:t>
            </w:r>
          </w:p>
        </w:tc>
      </w:tr>
      <w:tr w:rsidR="006B1467" w:rsidRPr="00CE465A" w14:paraId="364446AF" w14:textId="77777777" w:rsidTr="005541A2">
        <w:tc>
          <w:tcPr>
            <w:tcW w:w="1300" w:type="dxa"/>
          </w:tcPr>
          <w:p w14:paraId="4CCF0568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Ethiopia</w:t>
            </w:r>
          </w:p>
        </w:tc>
        <w:tc>
          <w:tcPr>
            <w:tcW w:w="2600" w:type="dxa"/>
          </w:tcPr>
          <w:p w14:paraId="3D0F383B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Region alone (14)</w:t>
            </w:r>
          </w:p>
        </w:tc>
        <w:tc>
          <w:tcPr>
            <w:tcW w:w="1325" w:type="dxa"/>
          </w:tcPr>
          <w:p w14:paraId="0BECF3EC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0.302 (0.488)</w:t>
            </w:r>
          </w:p>
        </w:tc>
        <w:tc>
          <w:tcPr>
            <w:tcW w:w="1325" w:type="dxa"/>
          </w:tcPr>
          <w:p w14:paraId="1C5658F6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0.079 (0.000)</w:t>
            </w:r>
          </w:p>
        </w:tc>
        <w:tc>
          <w:tcPr>
            <w:tcW w:w="1325" w:type="dxa"/>
          </w:tcPr>
          <w:p w14:paraId="379F9FFF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0.302 (0.008)</w:t>
            </w:r>
          </w:p>
        </w:tc>
        <w:tc>
          <w:tcPr>
            <w:tcW w:w="1325" w:type="dxa"/>
          </w:tcPr>
          <w:p w14:paraId="01C9D02F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0.105 (0.000)</w:t>
            </w:r>
          </w:p>
        </w:tc>
      </w:tr>
      <w:tr w:rsidR="006B1467" w:rsidRPr="00CE465A" w14:paraId="353291F7" w14:textId="77777777" w:rsidTr="005541A2">
        <w:tc>
          <w:tcPr>
            <w:tcW w:w="1300" w:type="dxa"/>
          </w:tcPr>
          <w:p w14:paraId="74587679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b/>
                <w:bCs/>
                <w:color w:val="000000" w:themeColor="text1"/>
              </w:rPr>
              <w:t>Ethiopia</w:t>
            </w:r>
          </w:p>
        </w:tc>
        <w:tc>
          <w:tcPr>
            <w:tcW w:w="2600" w:type="dxa"/>
          </w:tcPr>
          <w:p w14:paraId="00C5FB12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b/>
                <w:bCs/>
                <w:color w:val="000000" w:themeColor="text1"/>
              </w:rPr>
              <w:t>Wealth × region (63 cells)</w:t>
            </w:r>
          </w:p>
        </w:tc>
        <w:tc>
          <w:tcPr>
            <w:tcW w:w="1325" w:type="dxa"/>
          </w:tcPr>
          <w:p w14:paraId="463D7F6F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b/>
                <w:bCs/>
                <w:color w:val="000000" w:themeColor="text1"/>
              </w:rPr>
              <w:t>1.000 (</w:t>
            </w:r>
            <w:proofErr w:type="gramStart"/>
            <w:r w:rsidRPr="00CE465A">
              <w:rPr>
                <w:b/>
                <w:bCs/>
                <w:color w:val="000000" w:themeColor="text1"/>
              </w:rPr>
              <w:t>0.978)*</w:t>
            </w:r>
            <w:proofErr w:type="gramEnd"/>
          </w:p>
        </w:tc>
        <w:tc>
          <w:tcPr>
            <w:tcW w:w="1325" w:type="dxa"/>
          </w:tcPr>
          <w:p w14:paraId="404EB15F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b/>
                <w:bCs/>
                <w:color w:val="000000" w:themeColor="text1"/>
              </w:rPr>
              <w:t>0.150 (0.000)</w:t>
            </w:r>
          </w:p>
        </w:tc>
        <w:tc>
          <w:tcPr>
            <w:tcW w:w="1325" w:type="dxa"/>
          </w:tcPr>
          <w:p w14:paraId="25F76BF8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b/>
                <w:bCs/>
                <w:color w:val="000000" w:themeColor="text1"/>
              </w:rPr>
              <w:t>1.000 (0.056)</w:t>
            </w:r>
          </w:p>
        </w:tc>
        <w:tc>
          <w:tcPr>
            <w:tcW w:w="1325" w:type="dxa"/>
          </w:tcPr>
          <w:p w14:paraId="1FF5D67F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b/>
                <w:bCs/>
                <w:color w:val="000000" w:themeColor="text1"/>
              </w:rPr>
              <w:t>0.251 (0.000)</w:t>
            </w:r>
          </w:p>
        </w:tc>
      </w:tr>
    </w:tbl>
    <w:p w14:paraId="4A6054CD" w14:textId="77777777" w:rsidR="006B1467" w:rsidRPr="00CE465A" w:rsidRDefault="006B1467" w:rsidP="006B1467">
      <w:pPr>
        <w:pStyle w:val="BodyText"/>
        <w:jc w:val="both"/>
        <w:rPr>
          <w:color w:val="000000" w:themeColor="text1"/>
        </w:rPr>
      </w:pPr>
      <w:r w:rsidRPr="00CE465A">
        <w:rPr>
          <w:b/>
          <w:bCs/>
          <w:color w:val="000000" w:themeColor="text1"/>
        </w:rPr>
        <w:lastRenderedPageBreak/>
        <w:t>Table S3.</w:t>
      </w:r>
      <w:r w:rsidRPr="00CE465A">
        <w:rPr>
          <w:color w:val="000000" w:themeColor="text1"/>
        </w:rPr>
        <w:t xml:space="preserve"> Small-subgroup borrowed-strength estimator with genuine external data (DHS Individual Recode): instability by country.</w:t>
      </w:r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1119"/>
        <w:gridCol w:w="1267"/>
        <w:gridCol w:w="1358"/>
        <w:gridCol w:w="1402"/>
        <w:gridCol w:w="1411"/>
        <w:gridCol w:w="1225"/>
        <w:gridCol w:w="1234"/>
      </w:tblGrid>
      <w:tr w:rsidR="006B1467" w:rsidRPr="00CE465A" w14:paraId="7D29EB78" w14:textId="77777777" w:rsidTr="005541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6CA2169C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Country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214A4C38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Cells reported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3A5AC966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α̂ (CV-selected)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47ED2BB7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proofErr w:type="spellStart"/>
            <w:r w:rsidRPr="00CE465A">
              <w:rPr>
                <w:color w:val="000000" w:themeColor="text1"/>
              </w:rPr>
              <w:t>cFPR</w:t>
            </w:r>
            <w:proofErr w:type="spellEnd"/>
            <w:r w:rsidRPr="00CE465A">
              <w:rPr>
                <w:color w:val="000000" w:themeColor="text1"/>
              </w:rPr>
              <w:t xml:space="preserve"> cells out of [0,1]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70B2E744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proofErr w:type="spellStart"/>
            <w:r w:rsidRPr="00CE465A">
              <w:rPr>
                <w:color w:val="000000" w:themeColor="text1"/>
              </w:rPr>
              <w:t>cFNR</w:t>
            </w:r>
            <w:proofErr w:type="spellEnd"/>
            <w:r w:rsidRPr="00CE465A">
              <w:rPr>
                <w:color w:val="000000" w:themeColor="text1"/>
              </w:rPr>
              <w:t xml:space="preserve"> cells out of [0,1]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1A5F091A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 xml:space="preserve">Raw Δ_MAX </w:t>
            </w:r>
            <w:proofErr w:type="spellStart"/>
            <w:r w:rsidRPr="00CE465A">
              <w:rPr>
                <w:color w:val="000000" w:themeColor="text1"/>
              </w:rPr>
              <w:t>cFPR</w:t>
            </w:r>
            <w:proofErr w:type="spellEnd"/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4AECE56A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 xml:space="preserve">Raw Δ_MAX </w:t>
            </w:r>
            <w:proofErr w:type="spellStart"/>
            <w:r w:rsidRPr="00CE465A">
              <w:rPr>
                <w:color w:val="000000" w:themeColor="text1"/>
              </w:rPr>
              <w:t>cFNR</w:t>
            </w:r>
            <w:proofErr w:type="spellEnd"/>
          </w:p>
        </w:tc>
      </w:tr>
      <w:tr w:rsidR="006B1467" w:rsidRPr="00CE465A" w14:paraId="6A9F709A" w14:textId="77777777" w:rsidTr="005541A2">
        <w:tc>
          <w:tcPr>
            <w:tcW w:w="0" w:type="auto"/>
          </w:tcPr>
          <w:p w14:paraId="4C3B643D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Ghana</w:t>
            </w:r>
          </w:p>
        </w:tc>
        <w:tc>
          <w:tcPr>
            <w:tcW w:w="0" w:type="auto"/>
          </w:tcPr>
          <w:p w14:paraId="1D814590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73</w:t>
            </w:r>
          </w:p>
        </w:tc>
        <w:tc>
          <w:tcPr>
            <w:tcW w:w="0" w:type="auto"/>
          </w:tcPr>
          <w:p w14:paraId="03567125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0.2</w:t>
            </w:r>
          </w:p>
        </w:tc>
        <w:tc>
          <w:tcPr>
            <w:tcW w:w="0" w:type="auto"/>
          </w:tcPr>
          <w:p w14:paraId="263F4507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5 (6.8%)</w:t>
            </w:r>
          </w:p>
        </w:tc>
        <w:tc>
          <w:tcPr>
            <w:tcW w:w="0" w:type="auto"/>
          </w:tcPr>
          <w:p w14:paraId="6447D3F0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23 (31.5%)</w:t>
            </w:r>
          </w:p>
        </w:tc>
        <w:tc>
          <w:tcPr>
            <w:tcW w:w="0" w:type="auto"/>
          </w:tcPr>
          <w:p w14:paraId="329A9972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1.125</w:t>
            </w:r>
          </w:p>
        </w:tc>
        <w:tc>
          <w:tcPr>
            <w:tcW w:w="0" w:type="auto"/>
          </w:tcPr>
          <w:p w14:paraId="6FFD7C88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2.984</w:t>
            </w:r>
          </w:p>
        </w:tc>
      </w:tr>
      <w:tr w:rsidR="006B1467" w:rsidRPr="00CE465A" w14:paraId="6909026E" w14:textId="77777777" w:rsidTr="005541A2">
        <w:tc>
          <w:tcPr>
            <w:tcW w:w="0" w:type="auto"/>
          </w:tcPr>
          <w:p w14:paraId="01AFC640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DR Congo</w:t>
            </w:r>
          </w:p>
        </w:tc>
        <w:tc>
          <w:tcPr>
            <w:tcW w:w="0" w:type="auto"/>
          </w:tcPr>
          <w:p w14:paraId="4F5533DB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112</w:t>
            </w:r>
          </w:p>
        </w:tc>
        <w:tc>
          <w:tcPr>
            <w:tcW w:w="0" w:type="auto"/>
          </w:tcPr>
          <w:p w14:paraId="12B331A7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0.0</w:t>
            </w:r>
          </w:p>
        </w:tc>
        <w:tc>
          <w:tcPr>
            <w:tcW w:w="0" w:type="auto"/>
          </w:tcPr>
          <w:p w14:paraId="7F849D05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 (0.0%)</w:t>
            </w:r>
          </w:p>
        </w:tc>
        <w:tc>
          <w:tcPr>
            <w:tcW w:w="0" w:type="auto"/>
          </w:tcPr>
          <w:p w14:paraId="1D88C25A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24 (21.4%)</w:t>
            </w:r>
          </w:p>
        </w:tc>
        <w:tc>
          <w:tcPr>
            <w:tcW w:w="0" w:type="auto"/>
          </w:tcPr>
          <w:p w14:paraId="2294C226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0.727</w:t>
            </w:r>
          </w:p>
        </w:tc>
        <w:tc>
          <w:tcPr>
            <w:tcW w:w="0" w:type="auto"/>
          </w:tcPr>
          <w:p w14:paraId="3FE90246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2.449</w:t>
            </w:r>
          </w:p>
        </w:tc>
      </w:tr>
      <w:tr w:rsidR="006B1467" w:rsidRPr="00CE465A" w14:paraId="34B5CB96" w14:textId="77777777" w:rsidTr="005541A2">
        <w:tc>
          <w:tcPr>
            <w:tcW w:w="0" w:type="auto"/>
          </w:tcPr>
          <w:p w14:paraId="19AF2F59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Liberia</w:t>
            </w:r>
          </w:p>
        </w:tc>
        <w:tc>
          <w:tcPr>
            <w:tcW w:w="0" w:type="auto"/>
          </w:tcPr>
          <w:p w14:paraId="70B826B2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23</w:t>
            </w:r>
          </w:p>
        </w:tc>
        <w:tc>
          <w:tcPr>
            <w:tcW w:w="0" w:type="auto"/>
          </w:tcPr>
          <w:p w14:paraId="63B171CC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0.1</w:t>
            </w:r>
          </w:p>
        </w:tc>
        <w:tc>
          <w:tcPr>
            <w:tcW w:w="0" w:type="auto"/>
          </w:tcPr>
          <w:p w14:paraId="2967981F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1 (4.3%)</w:t>
            </w:r>
          </w:p>
        </w:tc>
        <w:tc>
          <w:tcPr>
            <w:tcW w:w="0" w:type="auto"/>
          </w:tcPr>
          <w:p w14:paraId="06439E27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7 (30.4%)</w:t>
            </w:r>
          </w:p>
        </w:tc>
        <w:tc>
          <w:tcPr>
            <w:tcW w:w="0" w:type="auto"/>
          </w:tcPr>
          <w:p w14:paraId="6B16FD2E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1.132</w:t>
            </w:r>
          </w:p>
        </w:tc>
        <w:tc>
          <w:tcPr>
            <w:tcW w:w="0" w:type="auto"/>
          </w:tcPr>
          <w:p w14:paraId="6BFBC4B2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2.026</w:t>
            </w:r>
          </w:p>
        </w:tc>
      </w:tr>
      <w:tr w:rsidR="006B1467" w:rsidRPr="00CE465A" w14:paraId="5D573E61" w14:textId="77777777" w:rsidTr="005541A2">
        <w:tc>
          <w:tcPr>
            <w:tcW w:w="0" w:type="auto"/>
          </w:tcPr>
          <w:p w14:paraId="3D501B20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Ethiopia</w:t>
            </w:r>
          </w:p>
        </w:tc>
        <w:tc>
          <w:tcPr>
            <w:tcW w:w="0" w:type="auto"/>
          </w:tcPr>
          <w:p w14:paraId="452D681A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63</w:t>
            </w:r>
          </w:p>
        </w:tc>
        <w:tc>
          <w:tcPr>
            <w:tcW w:w="0" w:type="auto"/>
          </w:tcPr>
          <w:p w14:paraId="79FF803D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0.5</w:t>
            </w:r>
          </w:p>
        </w:tc>
        <w:tc>
          <w:tcPr>
            <w:tcW w:w="0" w:type="auto"/>
          </w:tcPr>
          <w:p w14:paraId="59E79959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20 (31.7%)</w:t>
            </w:r>
          </w:p>
        </w:tc>
        <w:tc>
          <w:tcPr>
            <w:tcW w:w="0" w:type="auto"/>
          </w:tcPr>
          <w:p w14:paraId="24F2C878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31 (49.2%)</w:t>
            </w:r>
          </w:p>
        </w:tc>
        <w:tc>
          <w:tcPr>
            <w:tcW w:w="0" w:type="auto"/>
          </w:tcPr>
          <w:p w14:paraId="110174F8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10.483</w:t>
            </w:r>
          </w:p>
        </w:tc>
        <w:tc>
          <w:tcPr>
            <w:tcW w:w="0" w:type="auto"/>
          </w:tcPr>
          <w:p w14:paraId="7FF10B9B" w14:textId="77777777" w:rsidR="006B1467" w:rsidRPr="00CE465A" w:rsidRDefault="006B1467" w:rsidP="005541A2">
            <w:pPr>
              <w:pStyle w:val="Compact"/>
              <w:jc w:val="both"/>
              <w:rPr>
                <w:color w:val="000000" w:themeColor="text1"/>
              </w:rPr>
            </w:pPr>
            <w:r w:rsidRPr="00CE465A">
              <w:rPr>
                <w:color w:val="000000" w:themeColor="text1"/>
              </w:rPr>
              <w:t>10.027</w:t>
            </w:r>
          </w:p>
        </w:tc>
      </w:tr>
    </w:tbl>
    <w:p w14:paraId="7CC429D3" w14:textId="77777777" w:rsidR="006B1467" w:rsidRDefault="006B1467">
      <w:pPr>
        <w:rPr>
          <w:rFonts w:ascii="Cambria" w:hAnsi="Cambria"/>
          <w:b/>
          <w:bCs/>
          <w:sz w:val="28"/>
          <w:szCs w:val="28"/>
        </w:rPr>
      </w:pPr>
    </w:p>
    <w:p w14:paraId="2CD71159" w14:textId="77777777" w:rsidR="006B1467" w:rsidRPr="00AD3842" w:rsidRDefault="006B1467">
      <w:pPr>
        <w:rPr>
          <w:rFonts w:ascii="Cambria" w:hAnsi="Cambria"/>
          <w:b/>
          <w:bCs/>
          <w:sz w:val="28"/>
          <w:szCs w:val="28"/>
        </w:rPr>
      </w:pPr>
    </w:p>
    <w:p w14:paraId="6ADBD893" w14:textId="51C14CB0" w:rsidR="00CE53A5" w:rsidRPr="00AD3842" w:rsidRDefault="00CE53A5">
      <w:pPr>
        <w:rPr>
          <w:rFonts w:ascii="Cambria" w:hAnsi="Cambria"/>
          <w:b/>
          <w:bCs/>
          <w:sz w:val="28"/>
          <w:szCs w:val="28"/>
        </w:rPr>
      </w:pPr>
    </w:p>
    <w:sectPr w:rsidR="00CE53A5" w:rsidRPr="00AD38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68C"/>
    <w:rsid w:val="0010068C"/>
    <w:rsid w:val="001E4B59"/>
    <w:rsid w:val="006B1467"/>
    <w:rsid w:val="00702159"/>
    <w:rsid w:val="00AC0EC4"/>
    <w:rsid w:val="00AD3842"/>
    <w:rsid w:val="00AF00D3"/>
    <w:rsid w:val="00AF3905"/>
    <w:rsid w:val="00CE53A5"/>
    <w:rsid w:val="00E87550"/>
    <w:rsid w:val="00FC57D2"/>
    <w:rsid w:val="00FD2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8C42C"/>
  <w15:chartTrackingRefBased/>
  <w15:docId w15:val="{F6FEB5D0-B079-435A-AAE6-A9E13095D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06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06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06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06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06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06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06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06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06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068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068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068C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068C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068C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068C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068C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068C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068C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1006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068C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06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068C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1006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068C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1006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06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06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068C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10068C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qFormat/>
    <w:rsid w:val="00FC57D2"/>
    <w:pPr>
      <w:spacing w:before="180" w:after="180" w:line="480" w:lineRule="auto"/>
    </w:pPr>
    <w:rPr>
      <w:kern w:val="0"/>
      <w:sz w:val="24"/>
      <w:szCs w:val="24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rsid w:val="00FC57D2"/>
    <w:rPr>
      <w:kern w:val="0"/>
      <w:sz w:val="24"/>
      <w:szCs w:val="24"/>
      <w:lang w:val="en-US"/>
      <w14:ligatures w14:val="none"/>
    </w:rPr>
  </w:style>
  <w:style w:type="paragraph" w:customStyle="1" w:styleId="Compact">
    <w:name w:val="Compact"/>
    <w:basedOn w:val="BodyText"/>
    <w:qFormat/>
    <w:rsid w:val="00FC57D2"/>
    <w:pPr>
      <w:spacing w:before="36" w:after="36"/>
    </w:pPr>
  </w:style>
  <w:style w:type="table" w:customStyle="1" w:styleId="Table">
    <w:name w:val="Table"/>
    <w:semiHidden/>
    <w:unhideWhenUsed/>
    <w:qFormat/>
    <w:rsid w:val="00FC57D2"/>
    <w:pPr>
      <w:spacing w:after="200" w:line="480" w:lineRule="auto"/>
    </w:pPr>
    <w:rPr>
      <w:kern w:val="0"/>
      <w:sz w:val="24"/>
      <w:szCs w:val="24"/>
      <w:lang w:val="en-US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table" w:styleId="TableGrid">
    <w:name w:val="Table Grid"/>
    <w:basedOn w:val="TableNormal"/>
    <w:rsid w:val="006B1467"/>
    <w:pPr>
      <w:spacing w:after="0" w:line="240" w:lineRule="auto"/>
    </w:pPr>
    <w:rPr>
      <w:kern w:val="0"/>
      <w:sz w:val="24"/>
      <w:szCs w:val="24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839</Words>
  <Characters>4787</Characters>
  <Application>Microsoft Office Word</Application>
  <DocSecurity>0</DocSecurity>
  <Lines>39</Lines>
  <Paragraphs>11</Paragraphs>
  <ScaleCrop>false</ScaleCrop>
  <Company/>
  <LinksUpToDate>false</LinksUpToDate>
  <CharactersWithSpaces>5615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Alaba Bolaji Ojediran</dc:creator>
  <cp:keywords/>
  <dc:description/>
  <cp:lastModifiedBy>Alaba Bolaji Ojediran</cp:lastModifiedBy>
  <cp:revision>5</cp:revision>
  <dcterms:created xsi:type="dcterms:W3CDTF">2026-09-17T06:25:00Z</dcterms:created>
  <dcterms:modified xsi:type="dcterms:W3CDTF">2026-09-17T06:35:00Z</dcterms:modified>
</cp:coreProperties>
</file>