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F6148" w14:textId="77777777" w:rsidR="00A47758" w:rsidRPr="002C3796" w:rsidRDefault="00A47758" w:rsidP="00A47758">
      <w:pPr>
        <w:widowControl/>
        <w:rPr>
          <w:rFonts w:ascii="Times New Roman" w:eastAsia="ＭＳ Ｐゴシック" w:hAnsi="Times New Roman" w:cs="Times New Roman"/>
          <w:b/>
          <w:color w:val="000000"/>
          <w:kern w:val="0"/>
          <w:szCs w:val="24"/>
        </w:rPr>
      </w:pPr>
      <w:r w:rsidRPr="002C3796">
        <w:rPr>
          <w:rFonts w:ascii="Times New Roman" w:eastAsia="ＭＳ Ｐゴシック" w:hAnsi="Times New Roman" w:cs="Times New Roman"/>
          <w:b/>
          <w:color w:val="000000"/>
          <w:kern w:val="0"/>
          <w:szCs w:val="24"/>
        </w:rPr>
        <w:t>Electronic supplementary material</w:t>
      </w:r>
    </w:p>
    <w:p w14:paraId="0463CD25" w14:textId="77777777" w:rsidR="00A47758" w:rsidRPr="002C3796" w:rsidRDefault="00A47758" w:rsidP="00A47758">
      <w:pPr>
        <w:widowControl/>
        <w:rPr>
          <w:rFonts w:ascii="Times New Roman" w:eastAsia="ＭＳ Ｐゴシック" w:hAnsi="Times New Roman" w:cs="Times New Roman"/>
          <w:b/>
          <w:color w:val="000000"/>
          <w:kern w:val="0"/>
          <w:szCs w:val="24"/>
        </w:rPr>
      </w:pPr>
    </w:p>
    <w:p w14:paraId="03C1AA95" w14:textId="77777777" w:rsidR="00A47758" w:rsidRPr="002C3796" w:rsidRDefault="00A47758" w:rsidP="00A47758">
      <w:pPr>
        <w:widowControl/>
        <w:rPr>
          <w:rFonts w:ascii="Times New Roman" w:eastAsia="ＭＳ Ｐゴシック" w:hAnsi="Times New Roman" w:cs="Times New Roman"/>
          <w:b/>
          <w:kern w:val="0"/>
          <w:szCs w:val="24"/>
        </w:rPr>
      </w:pPr>
      <w:r w:rsidRPr="002C3796">
        <w:rPr>
          <w:rFonts w:ascii="Times New Roman" w:eastAsia="ＭＳ Ｐゴシック" w:hAnsi="Times New Roman" w:cs="Times New Roman"/>
          <w:b/>
          <w:color w:val="000000"/>
          <w:kern w:val="0"/>
          <w:szCs w:val="24"/>
        </w:rPr>
        <w:t>Importance of the Q/N-rich segment for protein stability and activity of endogenous mouse TDP-43.</w:t>
      </w:r>
    </w:p>
    <w:p w14:paraId="37B9DB10" w14:textId="77777777" w:rsidR="00A47758" w:rsidRPr="002C3796" w:rsidRDefault="00A47758" w:rsidP="00A47758">
      <w:pPr>
        <w:rPr>
          <w:rFonts w:ascii="Times New Roman" w:hAnsi="Times New Roman" w:cs="Times New Roman"/>
          <w:b/>
          <w:szCs w:val="24"/>
        </w:rPr>
      </w:pPr>
    </w:p>
    <w:p w14:paraId="7015D2D8" w14:textId="77777777" w:rsidR="00A47758" w:rsidRPr="002C3796" w:rsidRDefault="00A47758" w:rsidP="00A47758">
      <w:pPr>
        <w:rPr>
          <w:rFonts w:ascii="Times New Roman" w:hAnsi="Times New Roman" w:cs="Times New Roman"/>
          <w:bCs/>
          <w:szCs w:val="24"/>
        </w:rPr>
      </w:pPr>
      <w:r w:rsidRPr="002C3796">
        <w:rPr>
          <w:rFonts w:ascii="Times New Roman" w:eastAsia="ＭＳ Ｐ明朝" w:hAnsi="Times New Roman" w:cs="Times New Roman"/>
          <w:szCs w:val="24"/>
        </w:rPr>
        <w:t>Toshiya Sato</w:t>
      </w:r>
      <w:r w:rsidRPr="002C3796">
        <w:rPr>
          <w:rFonts w:ascii="Times New Roman" w:eastAsia="ＭＳ Ｐ明朝" w:hAnsi="Times New Roman" w:cs="Times New Roman"/>
          <w:szCs w:val="24"/>
          <w:vertAlign w:val="superscript"/>
        </w:rPr>
        <w:t>1,2,3</w:t>
      </w:r>
      <w:r w:rsidRPr="002C3796">
        <w:rPr>
          <w:rFonts w:ascii="Times New Roman" w:eastAsia="ＭＳ Ｐ明朝" w:hAnsi="Times New Roman" w:cs="Times New Roman"/>
          <w:szCs w:val="24"/>
        </w:rPr>
        <w:t>, Kanako Oda</w:t>
      </w:r>
      <w:r w:rsidRPr="002C3796">
        <w:rPr>
          <w:rFonts w:ascii="Times New Roman" w:eastAsia="ＭＳ Ｐ明朝" w:hAnsi="Times New Roman" w:cs="Times New Roman"/>
          <w:szCs w:val="24"/>
          <w:vertAlign w:val="superscript"/>
        </w:rPr>
        <w:t>3</w:t>
      </w:r>
      <w:r w:rsidRPr="002C3796">
        <w:rPr>
          <w:rFonts w:ascii="Times New Roman" w:eastAsia="ＭＳ Ｐ明朝" w:hAnsi="Times New Roman" w:cs="Times New Roman"/>
          <w:szCs w:val="24"/>
        </w:rPr>
        <w:t>, Seiko Sakai</w:t>
      </w:r>
      <w:r w:rsidRPr="002C3796">
        <w:rPr>
          <w:rFonts w:ascii="Times New Roman" w:eastAsia="ＭＳ Ｐ明朝" w:hAnsi="Times New Roman" w:cs="Times New Roman"/>
          <w:szCs w:val="24"/>
          <w:vertAlign w:val="superscript"/>
        </w:rPr>
        <w:t>3</w:t>
      </w:r>
      <w:r w:rsidRPr="002C3796">
        <w:rPr>
          <w:rFonts w:ascii="Times New Roman" w:eastAsia="ＭＳ Ｐ明朝" w:hAnsi="Times New Roman" w:cs="Times New Roman"/>
          <w:szCs w:val="24"/>
        </w:rPr>
        <w:t>, Rika Kato</w:t>
      </w:r>
      <w:r w:rsidRPr="002C3796">
        <w:rPr>
          <w:rFonts w:ascii="Times New Roman" w:eastAsia="ＭＳ Ｐ明朝" w:hAnsi="Times New Roman" w:cs="Times New Roman"/>
          <w:szCs w:val="24"/>
          <w:vertAlign w:val="superscript"/>
        </w:rPr>
        <w:t>2</w:t>
      </w:r>
      <w:r w:rsidRPr="002C3796">
        <w:rPr>
          <w:rFonts w:ascii="Times New Roman" w:eastAsia="ＭＳ Ｐ明朝" w:hAnsi="Times New Roman" w:cs="Times New Roman"/>
          <w:szCs w:val="24"/>
        </w:rPr>
        <w:t xml:space="preserve">, </w:t>
      </w:r>
      <w:r w:rsidRPr="002C3796">
        <w:rPr>
          <w:rFonts w:ascii="Times New Roman" w:eastAsia="ＭＳ Ｐ明朝" w:hAnsi="Times New Roman" w:cs="Times New Roman"/>
          <w:bCs/>
          <w:szCs w:val="24"/>
        </w:rPr>
        <w:t>Saori Yamamori</w:t>
      </w:r>
      <w:r w:rsidRPr="002C3796">
        <w:rPr>
          <w:rFonts w:ascii="Times New Roman" w:eastAsia="ＭＳ Ｐ明朝" w:hAnsi="Times New Roman" w:cs="Times New Roman"/>
          <w:szCs w:val="24"/>
          <w:vertAlign w:val="superscript"/>
        </w:rPr>
        <w:t>4</w:t>
      </w:r>
      <w:r w:rsidRPr="002C3796">
        <w:rPr>
          <w:rFonts w:ascii="Times New Roman" w:eastAsia="ＭＳ Ｐ明朝" w:hAnsi="Times New Roman" w:cs="Times New Roman"/>
          <w:bCs/>
          <w:szCs w:val="24"/>
        </w:rPr>
        <w:t>, Makoto Itakura</w:t>
      </w:r>
      <w:r w:rsidRPr="002C3796">
        <w:rPr>
          <w:rFonts w:ascii="Times New Roman" w:eastAsia="ＭＳ Ｐ明朝" w:hAnsi="Times New Roman" w:cs="Times New Roman"/>
          <w:szCs w:val="24"/>
          <w:vertAlign w:val="superscript"/>
        </w:rPr>
        <w:t>4</w:t>
      </w:r>
      <w:r w:rsidRPr="002C3796">
        <w:rPr>
          <w:rFonts w:ascii="Times New Roman" w:eastAsia="ＭＳ Ｐ明朝" w:hAnsi="Times New Roman" w:cs="Times New Roman"/>
          <w:bCs/>
          <w:szCs w:val="24"/>
        </w:rPr>
        <w:t>, Yoshio Kodera</w:t>
      </w:r>
      <w:r w:rsidRPr="002C3796">
        <w:rPr>
          <w:rFonts w:ascii="Times New Roman" w:eastAsia="ＭＳ Ｐ明朝" w:hAnsi="Times New Roman" w:cs="Times New Roman"/>
          <w:szCs w:val="24"/>
          <w:vertAlign w:val="superscript"/>
        </w:rPr>
        <w:t>5</w:t>
      </w:r>
      <w:r w:rsidRPr="002C3796">
        <w:rPr>
          <w:rFonts w:ascii="Times New Roman" w:eastAsia="ＭＳ Ｐ明朝" w:hAnsi="Times New Roman" w:cs="Times New Roman"/>
          <w:bCs/>
          <w:szCs w:val="24"/>
        </w:rPr>
        <w:t xml:space="preserve">, </w:t>
      </w:r>
      <w:proofErr w:type="spellStart"/>
      <w:r w:rsidRPr="002C3796">
        <w:rPr>
          <w:rFonts w:ascii="Times New Roman" w:eastAsia="ＭＳ Ｐ明朝" w:hAnsi="Times New Roman" w:cs="Times New Roman"/>
          <w:szCs w:val="24"/>
        </w:rPr>
        <w:t>Masatoyo</w:t>
      </w:r>
      <w:proofErr w:type="spellEnd"/>
      <w:r w:rsidRPr="002C3796">
        <w:rPr>
          <w:rFonts w:ascii="Times New Roman" w:eastAsia="ＭＳ Ｐ明朝" w:hAnsi="Times New Roman" w:cs="Times New Roman"/>
          <w:szCs w:val="24"/>
        </w:rPr>
        <w:t xml:space="preserve"> Nishizawa</w:t>
      </w:r>
      <w:r w:rsidRPr="002C3796">
        <w:rPr>
          <w:rFonts w:ascii="Times New Roman" w:eastAsia="ＭＳ Ｐ明朝" w:hAnsi="Times New Roman" w:cs="Times New Roman"/>
          <w:szCs w:val="24"/>
          <w:vertAlign w:val="superscript"/>
        </w:rPr>
        <w:t>6,7</w:t>
      </w:r>
      <w:r w:rsidRPr="002C3796">
        <w:rPr>
          <w:rFonts w:ascii="Times New Roman" w:eastAsia="ＭＳ Ｐ明朝" w:hAnsi="Times New Roman" w:cs="Times New Roman"/>
          <w:szCs w:val="24"/>
        </w:rPr>
        <w:t xml:space="preserve">, </w:t>
      </w:r>
      <w:proofErr w:type="spellStart"/>
      <w:r w:rsidRPr="002C3796">
        <w:rPr>
          <w:rFonts w:ascii="Times New Roman" w:eastAsia="ＭＳ Ｐ明朝" w:hAnsi="Times New Roman" w:cs="Times New Roman"/>
          <w:szCs w:val="24"/>
        </w:rPr>
        <w:t>Toshikuni</w:t>
      </w:r>
      <w:proofErr w:type="spellEnd"/>
      <w:r w:rsidRPr="002C3796">
        <w:rPr>
          <w:rFonts w:ascii="Times New Roman" w:eastAsia="ＭＳ Ｐ明朝" w:hAnsi="Times New Roman" w:cs="Times New Roman"/>
          <w:szCs w:val="24"/>
        </w:rPr>
        <w:t xml:space="preserve"> Sasaoka</w:t>
      </w:r>
      <w:r w:rsidRPr="002C3796">
        <w:rPr>
          <w:rFonts w:ascii="Times New Roman" w:eastAsia="ＭＳ Ｐ明朝" w:hAnsi="Times New Roman" w:cs="Times New Roman"/>
          <w:szCs w:val="24"/>
          <w:vertAlign w:val="superscript"/>
        </w:rPr>
        <w:t>3</w:t>
      </w:r>
      <w:r w:rsidRPr="002C3796">
        <w:rPr>
          <w:rFonts w:ascii="Times New Roman" w:eastAsia="ＭＳ Ｐ明朝" w:hAnsi="Times New Roman" w:cs="Times New Roman"/>
          <w:szCs w:val="24"/>
        </w:rPr>
        <w:t>, Osamu Onodera</w:t>
      </w:r>
      <w:r w:rsidRPr="002C3796">
        <w:rPr>
          <w:rFonts w:ascii="Times New Roman" w:eastAsia="ＭＳ Ｐ明朝" w:hAnsi="Times New Roman" w:cs="Times New Roman"/>
          <w:szCs w:val="24"/>
          <w:vertAlign w:val="superscript"/>
        </w:rPr>
        <w:t>6</w:t>
      </w:r>
      <w:r w:rsidRPr="002C3796">
        <w:rPr>
          <w:rFonts w:ascii="Times New Roman" w:eastAsia="ＭＳ Ｐ明朝" w:hAnsi="Times New Roman" w:cs="Times New Roman"/>
          <w:szCs w:val="24"/>
        </w:rPr>
        <w:t xml:space="preserve">, </w:t>
      </w:r>
      <w:proofErr w:type="spellStart"/>
      <w:r w:rsidRPr="002C3796">
        <w:rPr>
          <w:rFonts w:ascii="Times New Roman" w:eastAsia="ＭＳ Ｐ明朝" w:hAnsi="Times New Roman" w:cs="Times New Roman"/>
          <w:szCs w:val="24"/>
        </w:rPr>
        <w:t>Minesuke</w:t>
      </w:r>
      <w:proofErr w:type="spellEnd"/>
      <w:r w:rsidRPr="002C3796">
        <w:rPr>
          <w:rFonts w:ascii="Times New Roman" w:eastAsia="ＭＳ Ｐ明朝" w:hAnsi="Times New Roman" w:cs="Times New Roman"/>
          <w:szCs w:val="24"/>
        </w:rPr>
        <w:t xml:space="preserve"> Yokoyama</w:t>
      </w:r>
      <w:r w:rsidRPr="002C3796">
        <w:rPr>
          <w:rFonts w:ascii="Times New Roman" w:eastAsia="ＭＳ Ｐ明朝" w:hAnsi="Times New Roman" w:cs="Times New Roman"/>
          <w:szCs w:val="24"/>
          <w:vertAlign w:val="superscript"/>
        </w:rPr>
        <w:t>3,8</w:t>
      </w:r>
    </w:p>
    <w:p w14:paraId="436907FB" w14:textId="228CB902" w:rsidR="00E22F9A" w:rsidRPr="00A47758" w:rsidRDefault="00E22F9A" w:rsidP="00DE0E9E">
      <w:pPr>
        <w:rPr>
          <w:rFonts w:ascii="Times New Roman" w:hAnsi="Times New Roman" w:cs="Times New Roman"/>
          <w:b/>
          <w:szCs w:val="24"/>
        </w:rPr>
      </w:pPr>
    </w:p>
    <w:p w14:paraId="6D4F4A7A"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1</w:t>
      </w:r>
      <w:r w:rsidRPr="00DE0E9E">
        <w:rPr>
          <w:rFonts w:ascii="Times New Roman" w:hAnsi="Times New Roman" w:cs="Times New Roman"/>
          <w:szCs w:val="24"/>
        </w:rPr>
        <w:t>Department of Laboratory Animal Science,</w:t>
      </w:r>
      <w:r w:rsidRPr="00DE0E9E">
        <w:rPr>
          <w:rFonts w:ascii="Times New Roman" w:hAnsi="Times New Roman" w:cs="Times New Roman"/>
          <w:kern w:val="2"/>
          <w:szCs w:val="24"/>
        </w:rPr>
        <w:t xml:space="preserve"> </w:t>
      </w:r>
      <w:proofErr w:type="spellStart"/>
      <w:r w:rsidRPr="00DE0E9E">
        <w:rPr>
          <w:rFonts w:ascii="Times New Roman" w:hAnsi="Times New Roman" w:cs="Times New Roman"/>
          <w:szCs w:val="24"/>
        </w:rPr>
        <w:t>Kitasato</w:t>
      </w:r>
      <w:proofErr w:type="spellEnd"/>
      <w:r w:rsidRPr="00DE0E9E">
        <w:rPr>
          <w:rFonts w:ascii="Times New Roman" w:hAnsi="Times New Roman" w:cs="Times New Roman"/>
          <w:szCs w:val="24"/>
        </w:rPr>
        <w:t xml:space="preserve"> University School of Medicine, Sagamihara 252-0374, Japan.</w:t>
      </w:r>
    </w:p>
    <w:p w14:paraId="15E91984"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2</w:t>
      </w:r>
      <w:r w:rsidRPr="00DE0E9E">
        <w:rPr>
          <w:rFonts w:ascii="Times New Roman" w:hAnsi="Times New Roman" w:cs="Times New Roman"/>
          <w:szCs w:val="24"/>
        </w:rPr>
        <w:t>Center for Genetic Studies of Integrated Biological Functions,</w:t>
      </w:r>
      <w:r w:rsidRPr="00DE0E9E">
        <w:rPr>
          <w:rFonts w:ascii="Times New Roman" w:hAnsi="Times New Roman" w:cs="Times New Roman"/>
          <w:kern w:val="2"/>
          <w:szCs w:val="24"/>
        </w:rPr>
        <w:t xml:space="preserve"> </w:t>
      </w:r>
      <w:proofErr w:type="spellStart"/>
      <w:r w:rsidRPr="00DE0E9E">
        <w:rPr>
          <w:rFonts w:ascii="Times New Roman" w:hAnsi="Times New Roman" w:cs="Times New Roman"/>
          <w:szCs w:val="24"/>
        </w:rPr>
        <w:t>Kitasato</w:t>
      </w:r>
      <w:proofErr w:type="spellEnd"/>
      <w:r w:rsidRPr="00DE0E9E">
        <w:rPr>
          <w:rFonts w:ascii="Times New Roman" w:hAnsi="Times New Roman" w:cs="Times New Roman"/>
          <w:szCs w:val="24"/>
        </w:rPr>
        <w:t xml:space="preserve"> University School of Medicine, Sagamihara 252-0374, Japan.</w:t>
      </w:r>
    </w:p>
    <w:p w14:paraId="2A84A5B6"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3</w:t>
      </w:r>
      <w:r w:rsidRPr="00DE0E9E">
        <w:rPr>
          <w:rFonts w:ascii="Times New Roman" w:hAnsi="Times New Roman" w:cs="Times New Roman"/>
          <w:szCs w:val="24"/>
        </w:rPr>
        <w:t>Department of Comparative and Experimental Medicine, Brain Research Institute, Niigata University, Niigata 951-8585, Japan.</w:t>
      </w:r>
    </w:p>
    <w:p w14:paraId="3DD5F8E8"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4</w:t>
      </w:r>
      <w:r w:rsidRPr="00DE0E9E">
        <w:rPr>
          <w:rFonts w:ascii="Times New Roman" w:hAnsi="Times New Roman" w:cs="Times New Roman"/>
          <w:kern w:val="2"/>
          <w:szCs w:val="24"/>
        </w:rPr>
        <w:t xml:space="preserve">Department of Biochemistry, </w:t>
      </w:r>
      <w:proofErr w:type="spellStart"/>
      <w:r w:rsidRPr="00DE0E9E">
        <w:rPr>
          <w:rFonts w:ascii="Times New Roman" w:hAnsi="Times New Roman" w:cs="Times New Roman"/>
          <w:szCs w:val="24"/>
        </w:rPr>
        <w:t>Kitasato</w:t>
      </w:r>
      <w:proofErr w:type="spellEnd"/>
      <w:r w:rsidRPr="00DE0E9E">
        <w:rPr>
          <w:rFonts w:ascii="Times New Roman" w:hAnsi="Times New Roman" w:cs="Times New Roman"/>
          <w:szCs w:val="24"/>
        </w:rPr>
        <w:t xml:space="preserve"> University School of Medicine, Sagamihara 252-0374, Japan.</w:t>
      </w:r>
    </w:p>
    <w:p w14:paraId="54BAA230"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5</w:t>
      </w:r>
      <w:r w:rsidRPr="00DE0E9E">
        <w:rPr>
          <w:rFonts w:ascii="Times New Roman" w:hAnsi="Times New Roman" w:cs="Times New Roman"/>
          <w:bCs/>
          <w:szCs w:val="24"/>
        </w:rPr>
        <w:t xml:space="preserve">Department of Physics, </w:t>
      </w:r>
      <w:proofErr w:type="spellStart"/>
      <w:r w:rsidRPr="00DE0E9E">
        <w:rPr>
          <w:rFonts w:ascii="Times New Roman" w:hAnsi="Times New Roman" w:cs="Times New Roman"/>
          <w:szCs w:val="24"/>
        </w:rPr>
        <w:t>Kitasato</w:t>
      </w:r>
      <w:proofErr w:type="spellEnd"/>
      <w:r w:rsidRPr="00DE0E9E">
        <w:rPr>
          <w:rFonts w:ascii="Times New Roman" w:hAnsi="Times New Roman" w:cs="Times New Roman"/>
          <w:szCs w:val="24"/>
        </w:rPr>
        <w:t xml:space="preserve"> University School of Science, Sagamihara 252-0373, Japan.</w:t>
      </w:r>
    </w:p>
    <w:p w14:paraId="16ECF756"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6</w:t>
      </w:r>
      <w:r w:rsidRPr="00DE0E9E">
        <w:rPr>
          <w:rFonts w:ascii="Times New Roman" w:hAnsi="Times New Roman" w:cs="Times New Roman"/>
          <w:szCs w:val="24"/>
        </w:rPr>
        <w:t>Department of Neurology, Brain Research Institute, Niigata University, Niigata 951-8585, Japan.</w:t>
      </w:r>
    </w:p>
    <w:p w14:paraId="1BD9674D"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7</w:t>
      </w:r>
      <w:r w:rsidRPr="00DE0E9E">
        <w:rPr>
          <w:rFonts w:ascii="Times New Roman" w:hAnsi="Times New Roman" w:cs="Times New Roman"/>
          <w:szCs w:val="24"/>
        </w:rPr>
        <w:t>Department of Nursing, Niigata University of Health and Welfare, Niigata 950-3198, Japan.</w:t>
      </w:r>
    </w:p>
    <w:p w14:paraId="7E5CAC44" w14:textId="77777777" w:rsidR="00DE0E9E" w:rsidRPr="00DE0E9E" w:rsidRDefault="00DE0E9E" w:rsidP="004C30E8">
      <w:pPr>
        <w:rPr>
          <w:rFonts w:ascii="Times New Roman" w:hAnsi="Times New Roman" w:cs="Times New Roman"/>
          <w:szCs w:val="24"/>
        </w:rPr>
      </w:pPr>
      <w:r w:rsidRPr="00DE0E9E">
        <w:rPr>
          <w:rFonts w:ascii="Times New Roman" w:hAnsi="Times New Roman" w:cs="Times New Roman"/>
          <w:szCs w:val="24"/>
          <w:vertAlign w:val="superscript"/>
        </w:rPr>
        <w:t>8</w:t>
      </w:r>
      <w:r w:rsidRPr="00DE0E9E">
        <w:rPr>
          <w:rFonts w:ascii="Times New Roman" w:hAnsi="Times New Roman" w:cs="Times New Roman"/>
          <w:szCs w:val="24"/>
        </w:rPr>
        <w:t>Central Institute for Experimental Animals, Kawasaki 210-0821, Japan.</w:t>
      </w:r>
    </w:p>
    <w:p w14:paraId="05F3BD3C" w14:textId="77777777" w:rsidR="003364EB" w:rsidRDefault="003364EB" w:rsidP="004C30E8">
      <w:pPr>
        <w:widowControl/>
        <w:rPr>
          <w:rFonts w:asciiTheme="majorHAnsi" w:hAnsiTheme="majorHAnsi" w:cstheme="majorHAnsi"/>
          <w:b/>
          <w:color w:val="000000" w:themeColor="text1"/>
        </w:rPr>
      </w:pPr>
      <w:r>
        <w:rPr>
          <w:rFonts w:asciiTheme="majorHAnsi" w:hAnsiTheme="majorHAnsi" w:cstheme="majorHAnsi"/>
          <w:b/>
          <w:color w:val="000000" w:themeColor="text1"/>
        </w:rPr>
        <w:br w:type="page"/>
      </w:r>
    </w:p>
    <w:p w14:paraId="40135872" w14:textId="58907813" w:rsidR="00210849" w:rsidRPr="00A217E6" w:rsidRDefault="00A217E6" w:rsidP="004C30E8">
      <w:pPr>
        <w:rPr>
          <w:b/>
        </w:rPr>
      </w:pPr>
      <w:r>
        <w:rPr>
          <w:b/>
          <w:noProof/>
        </w:rPr>
        <w:lastRenderedPageBreak/>
        <w:drawing>
          <wp:inline distT="0" distB="0" distL="0" distR="0" wp14:anchorId="395B448F" wp14:editId="30FF7D9B">
            <wp:extent cx="5400040" cy="5400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_TS_SciR_FigS1-1200-8bit.jpg"/>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4DCBCE84" w14:textId="34C5E159" w:rsidR="00720BAA" w:rsidRPr="00FB08FD" w:rsidRDefault="00870A4E" w:rsidP="004C30E8">
      <w:pPr>
        <w:rPr>
          <w:rFonts w:ascii="Times New Roman" w:hAnsi="Times New Roman" w:cs="Times New Roman"/>
          <w:bCs/>
        </w:rPr>
      </w:pPr>
      <w:r w:rsidRPr="002C3796">
        <w:rPr>
          <w:rFonts w:ascii="Times New Roman" w:hAnsi="Times New Roman" w:cs="Times New Roman"/>
          <w:b/>
        </w:rPr>
        <w:t>Fig. S1.</w:t>
      </w:r>
      <w:r w:rsidRPr="002C3796">
        <w:rPr>
          <w:rFonts w:ascii="Times New Roman" w:hAnsi="Times New Roman" w:cs="Times New Roman"/>
        </w:rPr>
        <w:t xml:space="preserve"> Generation of ZE and ZM mouse lines. (</w:t>
      </w:r>
      <w:r w:rsidRPr="002C3796">
        <w:rPr>
          <w:rFonts w:ascii="Times New Roman" w:hAnsi="Times New Roman" w:cs="Times New Roman"/>
          <w:b/>
        </w:rPr>
        <w:t>a</w:t>
      </w:r>
      <w:r w:rsidRPr="002C3796">
        <w:rPr>
          <w:rFonts w:ascii="Times New Roman" w:hAnsi="Times New Roman" w:cs="Times New Roman"/>
        </w:rPr>
        <w:t xml:space="preserve">) Schematic diagram of </w:t>
      </w:r>
      <w:proofErr w:type="spellStart"/>
      <w:r w:rsidRPr="002C3796">
        <w:rPr>
          <w:rFonts w:ascii="Times New Roman" w:hAnsi="Times New Roman" w:cs="Times New Roman"/>
          <w:i/>
        </w:rPr>
        <w:t>Tardbp</w:t>
      </w:r>
      <w:proofErr w:type="spellEnd"/>
      <w:r w:rsidRPr="002C3796">
        <w:rPr>
          <w:rFonts w:ascii="Times New Roman" w:hAnsi="Times New Roman" w:cs="Times New Roman"/>
        </w:rPr>
        <w:t xml:space="preserve"> exon 6 and the ssDNA oligonucleotide co-injected with the ZFN mRNAs as a donor template. The base number of the </w:t>
      </w:r>
      <w:proofErr w:type="spellStart"/>
      <w:r w:rsidRPr="002C3796">
        <w:rPr>
          <w:rFonts w:ascii="Times New Roman" w:hAnsi="Times New Roman" w:cs="Times New Roman"/>
          <w:i/>
        </w:rPr>
        <w:t>Tardbp</w:t>
      </w:r>
      <w:proofErr w:type="spellEnd"/>
      <w:r w:rsidRPr="002C3796">
        <w:rPr>
          <w:rFonts w:ascii="Times New Roman" w:hAnsi="Times New Roman" w:cs="Times New Roman"/>
        </w:rPr>
        <w:t xml:space="preserve"> coding sequence is given in parentheses. (</w:t>
      </w:r>
      <w:r w:rsidRPr="002C3796">
        <w:rPr>
          <w:rFonts w:ascii="Times New Roman" w:hAnsi="Times New Roman" w:cs="Times New Roman"/>
          <w:b/>
        </w:rPr>
        <w:t>b</w:t>
      </w:r>
      <w:r w:rsidRPr="002C3796">
        <w:rPr>
          <w:rFonts w:ascii="Times New Roman" w:hAnsi="Times New Roman" w:cs="Times New Roman"/>
        </w:rPr>
        <w:t xml:space="preserve">) The nucleotide sequences of the mutant alleles in the ZE and ZM mouse lines. </w:t>
      </w:r>
      <w:r w:rsidRPr="002C3796">
        <w:rPr>
          <w:rFonts w:ascii="Times New Roman" w:hAnsi="Times New Roman" w:cs="Times New Roman"/>
          <w:bCs/>
        </w:rPr>
        <w:t xml:space="preserve">We obtained six founders, including mosaic mice, and separated them into eight mouse lines by mating with </w:t>
      </w:r>
      <w:r w:rsidRPr="002C3796">
        <w:rPr>
          <w:rFonts w:ascii="Times New Roman" w:hAnsi="Times New Roman" w:cs="Times New Roman"/>
        </w:rPr>
        <w:t>C57BL/6</w:t>
      </w:r>
      <w:r w:rsidRPr="002C3796">
        <w:rPr>
          <w:rFonts w:ascii="Times New Roman" w:hAnsi="Times New Roman" w:cs="Times New Roman"/>
          <w:bCs/>
        </w:rPr>
        <w:t xml:space="preserve"> mice. </w:t>
      </w:r>
      <w:r w:rsidRPr="002C3796">
        <w:rPr>
          <w:rFonts w:ascii="Times New Roman" w:hAnsi="Times New Roman" w:cs="Times New Roman"/>
        </w:rPr>
        <w:t xml:space="preserve">ZFN-mediated nucleotide deletions of 1 to 295 </w:t>
      </w:r>
      <w:proofErr w:type="spellStart"/>
      <w:r w:rsidRPr="002C3796">
        <w:rPr>
          <w:rFonts w:ascii="Times New Roman" w:hAnsi="Times New Roman" w:cs="Times New Roman"/>
        </w:rPr>
        <w:t>bp</w:t>
      </w:r>
      <w:proofErr w:type="spellEnd"/>
      <w:r w:rsidRPr="002C3796">
        <w:rPr>
          <w:rFonts w:ascii="Times New Roman" w:hAnsi="Times New Roman" w:cs="Times New Roman"/>
        </w:rPr>
        <w:t xml:space="preserve"> were observed around the ZFN target. The nucleotide deletions and substitutions are represented as red dashes and letters, respectively. ZFN binding and cutting sites are indicated by underlining and lowercase letters, respectively. Note that multiple stop codons in the ssDNA oligonucleotide were deleted in the </w:t>
      </w:r>
      <w:r w:rsidRPr="002C3796">
        <w:rPr>
          <w:rFonts w:ascii="Times New Roman" w:hAnsi="Times New Roman" w:cs="Times New Roman"/>
          <w:bCs/>
        </w:rPr>
        <w:t>ZM mouse lines. Thus, the resulting ZM lines have only large (ZM39A/Δ261 and ZM39P/Δ295) or small (ZM87/Δ2 and ZM91/Δ1) deletions.</w:t>
      </w:r>
      <w:r w:rsidR="00720BAA" w:rsidRPr="00FB08FD">
        <w:rPr>
          <w:rFonts w:ascii="Times New Roman" w:hAnsi="Times New Roman" w:cs="Times New Roman"/>
          <w:bCs/>
        </w:rPr>
        <w:br w:type="page"/>
      </w:r>
    </w:p>
    <w:p w14:paraId="571DD3B6" w14:textId="675DC214" w:rsidR="004478CE" w:rsidRDefault="00904E73" w:rsidP="004C30E8">
      <w:pPr>
        <w:rPr>
          <w:b/>
        </w:rPr>
      </w:pPr>
      <w:r>
        <w:rPr>
          <w:b/>
          <w:noProof/>
        </w:rPr>
        <w:lastRenderedPageBreak/>
        <w:drawing>
          <wp:inline distT="0" distB="0" distL="0" distR="0" wp14:anchorId="12EB68B0" wp14:editId="06CE2D9A">
            <wp:extent cx="5400040" cy="46139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_TS_SciR_FigS2-1200-8bit.jpg"/>
                    <pic:cNvPicPr/>
                  </pic:nvPicPr>
                  <pic:blipFill>
                    <a:blip r:embed="rId9">
                      <a:extLst>
                        <a:ext uri="{28A0092B-C50C-407E-A947-70E740481C1C}">
                          <a14:useLocalDpi xmlns:a14="http://schemas.microsoft.com/office/drawing/2010/main" val="0"/>
                        </a:ext>
                      </a:extLst>
                    </a:blip>
                    <a:stretch>
                      <a:fillRect/>
                    </a:stretch>
                  </pic:blipFill>
                  <pic:spPr>
                    <a:xfrm>
                      <a:off x="0" y="0"/>
                      <a:ext cx="5400040" cy="4613910"/>
                    </a:xfrm>
                    <a:prstGeom prst="rect">
                      <a:avLst/>
                    </a:prstGeom>
                  </pic:spPr>
                </pic:pic>
              </a:graphicData>
            </a:graphic>
          </wp:inline>
        </w:drawing>
      </w:r>
    </w:p>
    <w:p w14:paraId="001E8F9B" w14:textId="53F28854" w:rsidR="00870A4E" w:rsidRPr="002C3796" w:rsidRDefault="00870A4E" w:rsidP="00870A4E">
      <w:pPr>
        <w:rPr>
          <w:rFonts w:ascii="Times New Roman" w:hAnsi="Times New Roman" w:cs="Times New Roman"/>
        </w:rPr>
      </w:pPr>
      <w:r w:rsidRPr="002C3796">
        <w:rPr>
          <w:rFonts w:ascii="Times New Roman" w:hAnsi="Times New Roman" w:cs="Times New Roman"/>
          <w:b/>
        </w:rPr>
        <w:t>Fig. S2.</w:t>
      </w:r>
      <w:r w:rsidRPr="002C3796">
        <w:rPr>
          <w:rFonts w:ascii="Times New Roman" w:hAnsi="Times New Roman" w:cs="Times New Roman"/>
        </w:rPr>
        <w:t xml:space="preserve"> Generation of CRY mouse lines. (</w:t>
      </w:r>
      <w:r w:rsidRPr="002C3796">
        <w:rPr>
          <w:rFonts w:ascii="Times New Roman" w:hAnsi="Times New Roman" w:cs="Times New Roman"/>
          <w:b/>
        </w:rPr>
        <w:t>a</w:t>
      </w:r>
      <w:r w:rsidRPr="002C3796">
        <w:rPr>
          <w:rFonts w:ascii="Times New Roman" w:hAnsi="Times New Roman" w:cs="Times New Roman"/>
        </w:rPr>
        <w:t xml:space="preserve"> and </w:t>
      </w:r>
      <w:r w:rsidRPr="002C3796">
        <w:rPr>
          <w:rFonts w:ascii="Times New Roman" w:hAnsi="Times New Roman" w:cs="Times New Roman"/>
          <w:b/>
        </w:rPr>
        <w:t>b</w:t>
      </w:r>
      <w:r w:rsidRPr="002C3796">
        <w:rPr>
          <w:rFonts w:ascii="Times New Roman" w:hAnsi="Times New Roman" w:cs="Times New Roman"/>
        </w:rPr>
        <w:t>) Genomic PCR products of seven female and two male founder mice (CRY1–9) were electrophoresed using 2% agarose gel (</w:t>
      </w:r>
      <w:r w:rsidRPr="002C3796">
        <w:rPr>
          <w:rFonts w:ascii="Times New Roman" w:hAnsi="Times New Roman" w:cs="Times New Roman"/>
          <w:b/>
        </w:rPr>
        <w:t>a</w:t>
      </w:r>
      <w:r w:rsidRPr="002C3796">
        <w:rPr>
          <w:rFonts w:ascii="Times New Roman" w:hAnsi="Times New Roman" w:cs="Times New Roman"/>
        </w:rPr>
        <w:t xml:space="preserve">) and an </w:t>
      </w:r>
      <w:r w:rsidRPr="002C3796">
        <w:rPr>
          <w:rFonts w:ascii="Times New Roman" w:hAnsi="Times New Roman" w:cs="Times New Roman"/>
          <w:bCs/>
        </w:rPr>
        <w:t xml:space="preserve">ABI 3130 </w:t>
      </w:r>
      <w:proofErr w:type="spellStart"/>
      <w:r w:rsidRPr="002C3796">
        <w:rPr>
          <w:rFonts w:ascii="Times New Roman" w:hAnsi="Times New Roman" w:cs="Times New Roman"/>
          <w:bCs/>
        </w:rPr>
        <w:t>xL</w:t>
      </w:r>
      <w:proofErr w:type="spellEnd"/>
      <w:r w:rsidRPr="002C3796">
        <w:rPr>
          <w:rFonts w:ascii="Times New Roman" w:hAnsi="Times New Roman" w:cs="Times New Roman"/>
          <w:bCs/>
        </w:rPr>
        <w:t xml:space="preserve"> DNA sequencer (Applied Biosystems, Foster City, CA)</w:t>
      </w:r>
      <w:r w:rsidRPr="002C3796">
        <w:rPr>
          <w:rFonts w:ascii="Times New Roman" w:hAnsi="Times New Roman" w:cs="Times New Roman"/>
        </w:rPr>
        <w:t xml:space="preserve"> (</w:t>
      </w:r>
      <w:r w:rsidRPr="002C3796">
        <w:rPr>
          <w:rFonts w:ascii="Times New Roman" w:hAnsi="Times New Roman" w:cs="Times New Roman"/>
          <w:b/>
        </w:rPr>
        <w:t>b</w:t>
      </w:r>
      <w:r w:rsidRPr="002C3796">
        <w:rPr>
          <w:rFonts w:ascii="Times New Roman" w:hAnsi="Times New Roman" w:cs="Times New Roman"/>
        </w:rPr>
        <w:t>)</w:t>
      </w:r>
      <w:r w:rsidRPr="002C3796">
        <w:rPr>
          <w:rFonts w:ascii="Times New Roman" w:hAnsi="Times New Roman" w:cs="Times New Roman"/>
          <w:bCs/>
        </w:rPr>
        <w:t xml:space="preserve">. The sizes of the PCR products (blue chromatogram) were calculated by Peak Scanner Software v1.0 (Applied Biosystems) using a </w:t>
      </w:r>
      <w:proofErr w:type="spellStart"/>
      <w:r w:rsidRPr="002C3796">
        <w:rPr>
          <w:rFonts w:ascii="Times New Roman" w:hAnsi="Times New Roman" w:cs="Times New Roman"/>
          <w:bCs/>
        </w:rPr>
        <w:t>GeneScan</w:t>
      </w:r>
      <w:proofErr w:type="spellEnd"/>
      <w:r w:rsidRPr="002C3796">
        <w:rPr>
          <w:rFonts w:ascii="Times New Roman" w:hAnsi="Times New Roman" w:cs="Times New Roman"/>
          <w:bCs/>
        </w:rPr>
        <w:t xml:space="preserve"> 500 LIZ dye Size Standard (orange chromatogram) and are shown in black (21 </w:t>
      </w:r>
      <w:r w:rsidRPr="002C3796">
        <w:rPr>
          <w:rFonts w:ascii="Times New Roman" w:hAnsi="Times New Roman" w:cs="Times New Roman"/>
        </w:rPr>
        <w:t>mutant alleles</w:t>
      </w:r>
      <w:r w:rsidRPr="002C3796">
        <w:rPr>
          <w:rFonts w:ascii="Times New Roman" w:hAnsi="Times New Roman" w:cs="Times New Roman"/>
          <w:bCs/>
        </w:rPr>
        <w:t xml:space="preserve">) and red (same size as wild type) numbers. </w:t>
      </w:r>
      <w:r w:rsidRPr="002C3796">
        <w:rPr>
          <w:rFonts w:ascii="Times New Roman" w:hAnsi="Times New Roman" w:cs="Times New Roman"/>
        </w:rPr>
        <w:t>(</w:t>
      </w:r>
      <w:r w:rsidRPr="002C3796">
        <w:rPr>
          <w:rFonts w:ascii="Times New Roman" w:hAnsi="Times New Roman" w:cs="Times New Roman"/>
          <w:b/>
        </w:rPr>
        <w:t>c</w:t>
      </w:r>
      <w:r w:rsidRPr="002C3796">
        <w:rPr>
          <w:rFonts w:ascii="Times New Roman" w:hAnsi="Times New Roman" w:cs="Times New Roman"/>
        </w:rPr>
        <w:t>) The nucleotide sequences of four mutant alleles established from two male founder</w:t>
      </w:r>
      <w:r w:rsidR="008A4312" w:rsidRPr="008A4312">
        <w:rPr>
          <w:rFonts w:ascii="Times New Roman" w:hAnsi="Times New Roman" w:cs="Times New Roman"/>
        </w:rPr>
        <w:t xml:space="preserve"> </w:t>
      </w:r>
      <w:r w:rsidR="008A4312" w:rsidRPr="002C3796">
        <w:rPr>
          <w:rFonts w:ascii="Times New Roman" w:hAnsi="Times New Roman" w:cs="Times New Roman"/>
        </w:rPr>
        <w:t>mice (CRY</w:t>
      </w:r>
      <w:r w:rsidR="008A4312">
        <w:rPr>
          <w:rFonts w:ascii="Times New Roman" w:hAnsi="Times New Roman" w:cs="Times New Roman"/>
        </w:rPr>
        <w:t>8</w:t>
      </w:r>
      <w:r w:rsidR="008A4312" w:rsidRPr="002C3796">
        <w:rPr>
          <w:rFonts w:ascii="Times New Roman" w:hAnsi="Times New Roman" w:cs="Times New Roman"/>
        </w:rPr>
        <w:t>–9)</w:t>
      </w:r>
      <w:r w:rsidRPr="002C3796">
        <w:rPr>
          <w:rFonts w:ascii="Times New Roman" w:hAnsi="Times New Roman" w:cs="Times New Roman"/>
        </w:rPr>
        <w:t xml:space="preserve">. </w:t>
      </w:r>
      <w:r w:rsidRPr="002C3796">
        <w:rPr>
          <w:rFonts w:ascii="Times New Roman" w:hAnsi="Times New Roman" w:cs="Times New Roman"/>
          <w:bCs/>
        </w:rPr>
        <w:t>CRISPR/Cas9</w:t>
      </w:r>
      <w:r w:rsidRPr="002C3796">
        <w:rPr>
          <w:rFonts w:ascii="Times New Roman" w:hAnsi="Times New Roman" w:cs="Times New Roman"/>
        </w:rPr>
        <w:t xml:space="preserve">-mediated nucleotide deletions of 3 to 29 </w:t>
      </w:r>
      <w:proofErr w:type="spellStart"/>
      <w:r w:rsidRPr="002C3796">
        <w:rPr>
          <w:rFonts w:ascii="Times New Roman" w:hAnsi="Times New Roman" w:cs="Times New Roman"/>
        </w:rPr>
        <w:t>bp</w:t>
      </w:r>
      <w:proofErr w:type="spellEnd"/>
      <w:r w:rsidRPr="002C3796">
        <w:rPr>
          <w:rFonts w:ascii="Times New Roman" w:hAnsi="Times New Roman" w:cs="Times New Roman"/>
        </w:rPr>
        <w:t xml:space="preserve"> were observed around the gRNA target. The nucleotide deletions are represented as red dashes. The gRNA target sequence and PAM are indicated by underlining and lowercase letters, respectively.</w:t>
      </w:r>
    </w:p>
    <w:p w14:paraId="4B28A2FF" w14:textId="040CFD5D" w:rsidR="002020E1" w:rsidRDefault="002020E1" w:rsidP="004C30E8">
      <w:pPr>
        <w:widowControl/>
        <w:rPr>
          <w:b/>
        </w:rPr>
      </w:pPr>
      <w:r>
        <w:rPr>
          <w:b/>
        </w:rPr>
        <w:br w:type="page"/>
      </w:r>
    </w:p>
    <w:p w14:paraId="26203A7E" w14:textId="27521F56" w:rsidR="006316B4" w:rsidRDefault="00494B79" w:rsidP="004C30E8">
      <w:pPr>
        <w:rPr>
          <w:b/>
        </w:rPr>
      </w:pPr>
      <w:r>
        <w:rPr>
          <w:b/>
          <w:noProof/>
        </w:rPr>
        <w:lastRenderedPageBreak/>
        <w:drawing>
          <wp:inline distT="0" distB="0" distL="0" distR="0" wp14:anchorId="1488F140" wp14:editId="45339BDD">
            <wp:extent cx="5400040" cy="50857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_TS_SciR_FigS3-1200.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5085715"/>
                    </a:xfrm>
                    <a:prstGeom prst="rect">
                      <a:avLst/>
                    </a:prstGeom>
                  </pic:spPr>
                </pic:pic>
              </a:graphicData>
            </a:graphic>
          </wp:inline>
        </w:drawing>
      </w:r>
    </w:p>
    <w:p w14:paraId="21F01ED3" w14:textId="3D6C497A" w:rsidR="002E6655" w:rsidRDefault="00870A4E" w:rsidP="00870A4E">
      <w:pPr>
        <w:rPr>
          <w:rFonts w:ascii="Times New Roman" w:hAnsi="Times New Roman" w:cs="Times New Roman"/>
        </w:rPr>
      </w:pPr>
      <w:r w:rsidRPr="002C3796">
        <w:rPr>
          <w:rFonts w:ascii="Times New Roman" w:hAnsi="Times New Roman" w:cs="Times New Roman"/>
          <w:b/>
        </w:rPr>
        <w:t>Fig. S3.</w:t>
      </w:r>
      <w:r w:rsidRPr="002C3796">
        <w:rPr>
          <w:rFonts w:ascii="Times New Roman" w:hAnsi="Times New Roman" w:cs="Times New Roman"/>
        </w:rPr>
        <w:t xml:space="preserve"> Developmental analysis of TDP-43 mutant mice. (</w:t>
      </w:r>
      <w:r w:rsidRPr="002C3796">
        <w:rPr>
          <w:rFonts w:ascii="Times New Roman" w:hAnsi="Times New Roman" w:cs="Times New Roman"/>
          <w:b/>
        </w:rPr>
        <w:t>a</w:t>
      </w:r>
      <w:r w:rsidRPr="002C3796">
        <w:rPr>
          <w:rFonts w:ascii="Times New Roman" w:hAnsi="Times New Roman" w:cs="Times New Roman"/>
        </w:rPr>
        <w:t xml:space="preserve">) Representative photographs of </w:t>
      </w:r>
      <w:r w:rsidRPr="002C3796">
        <w:rPr>
          <w:rFonts w:ascii="Times New Roman" w:hAnsi="Times New Roman" w:cs="Times New Roman"/>
          <w:bCs/>
        </w:rPr>
        <w:t xml:space="preserve">ZM87/Δ2 fetuses at E19.5 obtained by </w:t>
      </w:r>
      <w:r w:rsidRPr="002C3796">
        <w:rPr>
          <w:rFonts w:ascii="Times New Roman" w:hAnsi="Times New Roman" w:cs="Times New Roman"/>
          <w:i/>
        </w:rPr>
        <w:t>in vitro</w:t>
      </w:r>
      <w:r w:rsidRPr="002C3796">
        <w:rPr>
          <w:rFonts w:ascii="Times New Roman" w:hAnsi="Times New Roman" w:cs="Times New Roman"/>
        </w:rPr>
        <w:t xml:space="preserve"> fertilization and embryo transfer from heterozygous intercrosses followed by </w:t>
      </w:r>
      <w:r w:rsidRPr="002C3796">
        <w:rPr>
          <w:rFonts w:ascii="Times New Roman" w:hAnsi="Times New Roman" w:cs="Times New Roman"/>
          <w:bCs/>
        </w:rPr>
        <w:t>cesarean section. In some cases, ZM87/Δ2 homozygous fetuses grew to approximately the same size as the wild type (Dead fetus, third panel from left), but were edematous and did not start breathing. (</w:t>
      </w:r>
      <w:r w:rsidRPr="002C3796">
        <w:rPr>
          <w:rFonts w:ascii="Times New Roman" w:hAnsi="Times New Roman" w:cs="Times New Roman"/>
          <w:b/>
          <w:bCs/>
        </w:rPr>
        <w:t>b</w:t>
      </w:r>
      <w:r w:rsidRPr="002C3796">
        <w:rPr>
          <w:rFonts w:ascii="Times New Roman" w:hAnsi="Times New Roman" w:cs="Times New Roman"/>
          <w:bCs/>
        </w:rPr>
        <w:t xml:space="preserve">) </w:t>
      </w:r>
      <w:r w:rsidRPr="002C3796">
        <w:rPr>
          <w:rFonts w:ascii="Times New Roman" w:hAnsi="Times New Roman" w:cs="Times New Roman"/>
        </w:rPr>
        <w:t xml:space="preserve">Western blotting of </w:t>
      </w:r>
      <w:r w:rsidRPr="002C3796">
        <w:rPr>
          <w:rFonts w:ascii="Times New Roman" w:hAnsi="Times New Roman" w:cs="Times New Roman"/>
          <w:bCs/>
        </w:rPr>
        <w:t>ZM87/Δ2</w:t>
      </w:r>
      <w:r w:rsidRPr="002C3796">
        <w:rPr>
          <w:rFonts w:ascii="Times New Roman" w:hAnsi="Times New Roman" w:cs="Times New Roman"/>
        </w:rPr>
        <w:t xml:space="preserve"> mice</w:t>
      </w:r>
      <w:r w:rsidRPr="002C3796">
        <w:rPr>
          <w:rFonts w:ascii="Times New Roman" w:hAnsi="Times New Roman" w:cs="Times New Roman"/>
          <w:bCs/>
        </w:rPr>
        <w:t xml:space="preserve"> at E19.5</w:t>
      </w:r>
      <w:r w:rsidRPr="002C3796">
        <w:rPr>
          <w:rFonts w:ascii="Times New Roman" w:hAnsi="Times New Roman" w:cs="Times New Roman"/>
        </w:rPr>
        <w:t>. Membrane (M), cytoplasmic (C), nuclear (N), and insoluble (I) fractions of each cerebrum were subjected to western blotting using the antibodies indicated on the right. Note that the protein in the insoluble fraction was reduced because of poor yield. (</w:t>
      </w:r>
      <w:r w:rsidRPr="002C3796">
        <w:rPr>
          <w:rFonts w:ascii="Times New Roman" w:hAnsi="Times New Roman" w:cs="Times New Roman"/>
          <w:b/>
        </w:rPr>
        <w:t>c</w:t>
      </w:r>
      <w:r w:rsidRPr="002C3796">
        <w:rPr>
          <w:rFonts w:ascii="Times New Roman" w:hAnsi="Times New Roman" w:cs="Times New Roman"/>
        </w:rPr>
        <w:t xml:space="preserve">) Western blotting of unfertilized oocytes obtained by superovulation of </w:t>
      </w:r>
      <w:r w:rsidRPr="002C3796">
        <w:rPr>
          <w:rFonts w:ascii="Times New Roman" w:hAnsi="Times New Roman" w:cs="Times New Roman"/>
          <w:bCs/>
        </w:rPr>
        <w:t>ZE10/Δ10, ZM39P/Δ295, and ZM39A/Δ261 female mice</w:t>
      </w:r>
      <w:r w:rsidRPr="002C3796">
        <w:rPr>
          <w:rFonts w:ascii="Times New Roman" w:hAnsi="Times New Roman" w:cs="Times New Roman"/>
        </w:rPr>
        <w:t>. To estimate the TDP-43 as maternal products, 10 unfertilized oocytes were directly dissolved in sample buffer and subjected to western blotting.</w:t>
      </w:r>
    </w:p>
    <w:p w14:paraId="7E4BA5BB" w14:textId="77777777" w:rsidR="002E6655" w:rsidRDefault="002E6655">
      <w:pPr>
        <w:widowControl/>
        <w:jc w:val="left"/>
        <w:rPr>
          <w:rFonts w:ascii="Times New Roman" w:hAnsi="Times New Roman" w:cs="Times New Roman"/>
        </w:rPr>
      </w:pPr>
      <w:r>
        <w:rPr>
          <w:rFonts w:ascii="Times New Roman" w:hAnsi="Times New Roman" w:cs="Times New Roman"/>
        </w:rPr>
        <w:br w:type="page"/>
      </w:r>
    </w:p>
    <w:p w14:paraId="1CB74204" w14:textId="12D8A050" w:rsidR="00870A4E" w:rsidRDefault="002E6655" w:rsidP="00870A4E">
      <w:pPr>
        <w:rPr>
          <w:rFonts w:ascii="Times New Roman" w:hAnsi="Times New Roman" w:cs="Times New Roman"/>
          <w:bCs/>
        </w:rPr>
      </w:pPr>
      <w:r>
        <w:rPr>
          <w:rFonts w:ascii="Times New Roman" w:hAnsi="Times New Roman" w:cs="Times New Roman"/>
          <w:bCs/>
          <w:noProof/>
        </w:rPr>
        <w:lastRenderedPageBreak/>
        <w:drawing>
          <wp:inline distT="0" distB="0" distL="0" distR="0" wp14:anchorId="1B8AC860" wp14:editId="6A546224">
            <wp:extent cx="5400040" cy="779145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_TS_SciR_FigS4-1200-50%.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7791450"/>
                    </a:xfrm>
                    <a:prstGeom prst="rect">
                      <a:avLst/>
                    </a:prstGeom>
                  </pic:spPr>
                </pic:pic>
              </a:graphicData>
            </a:graphic>
          </wp:inline>
        </w:drawing>
      </w:r>
    </w:p>
    <w:p w14:paraId="711A4635" w14:textId="06E7021A" w:rsidR="002E6655" w:rsidRPr="00376D7E" w:rsidRDefault="002E6655" w:rsidP="00870A4E">
      <w:pPr>
        <w:rPr>
          <w:rFonts w:ascii="Times New Roman" w:hAnsi="Times New Roman" w:cs="Times New Roman"/>
        </w:rPr>
      </w:pPr>
      <w:r w:rsidRPr="002C3796">
        <w:rPr>
          <w:rFonts w:ascii="Times New Roman" w:hAnsi="Times New Roman" w:cs="Times New Roman"/>
          <w:b/>
        </w:rPr>
        <w:t>Fig. S</w:t>
      </w:r>
      <w:r>
        <w:rPr>
          <w:rFonts w:ascii="Times New Roman" w:hAnsi="Times New Roman" w:cs="Times New Roman"/>
          <w:b/>
        </w:rPr>
        <w:t>4</w:t>
      </w:r>
      <w:r w:rsidRPr="002C3796">
        <w:rPr>
          <w:rFonts w:ascii="Times New Roman" w:hAnsi="Times New Roman" w:cs="Times New Roman"/>
          <w:b/>
        </w:rPr>
        <w:t>.</w:t>
      </w:r>
      <w:r>
        <w:rPr>
          <w:rFonts w:ascii="Times New Roman" w:hAnsi="Times New Roman" w:cs="Times New Roman"/>
          <w:b/>
        </w:rPr>
        <w:t xml:space="preserve"> </w:t>
      </w:r>
      <w:r w:rsidRPr="002E6655">
        <w:rPr>
          <w:rFonts w:ascii="Times New Roman" w:hAnsi="Times New Roman" w:cs="Times New Roman"/>
        </w:rPr>
        <w:t>Full-length blots</w:t>
      </w:r>
      <w:r>
        <w:rPr>
          <w:rFonts w:ascii="Times New Roman" w:hAnsi="Times New Roman" w:cs="Times New Roman"/>
        </w:rPr>
        <w:t xml:space="preserve"> of Figs 2a </w:t>
      </w:r>
      <w:r w:rsidRPr="002C3796">
        <w:rPr>
          <w:rFonts w:ascii="Times New Roman" w:hAnsi="Times New Roman" w:cs="Times New Roman"/>
        </w:rPr>
        <w:t>(</w:t>
      </w:r>
      <w:r w:rsidRPr="002C3796">
        <w:rPr>
          <w:rFonts w:ascii="Times New Roman" w:hAnsi="Times New Roman" w:cs="Times New Roman"/>
          <w:b/>
        </w:rPr>
        <w:t>a</w:t>
      </w:r>
      <w:r w:rsidRPr="002C3796">
        <w:rPr>
          <w:rFonts w:ascii="Times New Roman" w:hAnsi="Times New Roman" w:cs="Times New Roman"/>
        </w:rPr>
        <w:t>)</w:t>
      </w:r>
      <w:r>
        <w:rPr>
          <w:rFonts w:ascii="Times New Roman" w:hAnsi="Times New Roman" w:cs="Times New Roman"/>
        </w:rPr>
        <w:t xml:space="preserve">, 2b </w:t>
      </w:r>
      <w:r w:rsidRPr="002C3796">
        <w:rPr>
          <w:rFonts w:ascii="Times New Roman" w:hAnsi="Times New Roman" w:cs="Times New Roman"/>
        </w:rPr>
        <w:t>(</w:t>
      </w:r>
      <w:r>
        <w:rPr>
          <w:rFonts w:ascii="Times New Roman" w:hAnsi="Times New Roman" w:cs="Times New Roman"/>
          <w:b/>
        </w:rPr>
        <w:t>b</w:t>
      </w:r>
      <w:r w:rsidRPr="002C3796">
        <w:rPr>
          <w:rFonts w:ascii="Times New Roman" w:hAnsi="Times New Roman" w:cs="Times New Roman"/>
        </w:rPr>
        <w:t>)</w:t>
      </w:r>
      <w:r>
        <w:rPr>
          <w:rFonts w:ascii="Times New Roman" w:hAnsi="Times New Roman" w:cs="Times New Roman"/>
        </w:rPr>
        <w:t xml:space="preserve">, 2c </w:t>
      </w:r>
      <w:r w:rsidRPr="002C3796">
        <w:rPr>
          <w:rFonts w:ascii="Times New Roman" w:hAnsi="Times New Roman" w:cs="Times New Roman"/>
        </w:rPr>
        <w:t>(</w:t>
      </w:r>
      <w:r>
        <w:rPr>
          <w:rFonts w:ascii="Times New Roman" w:hAnsi="Times New Roman" w:cs="Times New Roman"/>
          <w:b/>
        </w:rPr>
        <w:t>c</w:t>
      </w:r>
      <w:r w:rsidRPr="002C3796">
        <w:rPr>
          <w:rFonts w:ascii="Times New Roman" w:hAnsi="Times New Roman" w:cs="Times New Roman"/>
        </w:rPr>
        <w:t>)</w:t>
      </w:r>
      <w:r>
        <w:rPr>
          <w:rFonts w:ascii="Times New Roman" w:hAnsi="Times New Roman" w:cs="Times New Roman"/>
        </w:rPr>
        <w:t xml:space="preserve">, and 3d </w:t>
      </w:r>
      <w:r w:rsidRPr="002C3796">
        <w:rPr>
          <w:rFonts w:ascii="Times New Roman" w:hAnsi="Times New Roman" w:cs="Times New Roman"/>
        </w:rPr>
        <w:t>(</w:t>
      </w:r>
      <w:r>
        <w:rPr>
          <w:rFonts w:ascii="Times New Roman" w:hAnsi="Times New Roman" w:cs="Times New Roman"/>
          <w:b/>
        </w:rPr>
        <w:t>d</w:t>
      </w:r>
      <w:r w:rsidRPr="002C3796">
        <w:rPr>
          <w:rFonts w:ascii="Times New Roman" w:hAnsi="Times New Roman" w:cs="Times New Roman"/>
        </w:rPr>
        <w:t>)</w:t>
      </w:r>
      <w:r>
        <w:rPr>
          <w:rFonts w:ascii="Times New Roman" w:hAnsi="Times New Roman" w:cs="Times New Roman"/>
        </w:rPr>
        <w:t xml:space="preserve">. </w:t>
      </w:r>
      <w:r w:rsidR="00873ED2" w:rsidRPr="00873ED2">
        <w:rPr>
          <w:rFonts w:ascii="Times New Roman" w:hAnsi="Times New Roman" w:cs="Times New Roman"/>
        </w:rPr>
        <w:t xml:space="preserve">Note that the protein </w:t>
      </w:r>
      <w:r w:rsidR="00873ED2" w:rsidRPr="00873ED2">
        <w:rPr>
          <w:rFonts w:ascii="Times New Roman" w:hAnsi="Times New Roman" w:cs="Times New Roman"/>
        </w:rPr>
        <w:lastRenderedPageBreak/>
        <w:t>ladders on both sides of the blot (</w:t>
      </w:r>
      <w:r w:rsidR="00E4785D">
        <w:rPr>
          <w:rFonts w:ascii="Times New Roman" w:hAnsi="Times New Roman" w:cs="Times New Roman"/>
          <w:b/>
        </w:rPr>
        <w:t>b</w:t>
      </w:r>
      <w:r w:rsidR="00873ED2" w:rsidRPr="00873ED2">
        <w:rPr>
          <w:rFonts w:ascii="Times New Roman" w:hAnsi="Times New Roman" w:cs="Times New Roman"/>
        </w:rPr>
        <w:t xml:space="preserve">) </w:t>
      </w:r>
      <w:bookmarkStart w:id="0" w:name="_GoBack"/>
      <w:r w:rsidR="001678CC">
        <w:rPr>
          <w:rFonts w:ascii="Times New Roman" w:hAnsi="Times New Roman" w:cs="Times New Roman"/>
        </w:rPr>
        <w:t xml:space="preserve">stained </w:t>
      </w:r>
      <w:bookmarkEnd w:id="0"/>
      <w:r w:rsidR="00873ED2" w:rsidRPr="00873ED2">
        <w:rPr>
          <w:rFonts w:ascii="Times New Roman" w:hAnsi="Times New Roman" w:cs="Times New Roman"/>
        </w:rPr>
        <w:t xml:space="preserve">with </w:t>
      </w:r>
      <w:r w:rsidR="004C7C7B">
        <w:rPr>
          <w:rFonts w:ascii="Times New Roman" w:hAnsi="Times New Roman" w:cs="Times New Roman"/>
        </w:rPr>
        <w:t xml:space="preserve">the </w:t>
      </w:r>
      <w:r w:rsidR="00873ED2" w:rsidRPr="00873ED2">
        <w:rPr>
          <w:rFonts w:ascii="Times New Roman" w:hAnsi="Times New Roman" w:cs="Times New Roman"/>
        </w:rPr>
        <w:t>p84 antibody were hidden with paper.</w:t>
      </w:r>
    </w:p>
    <w:p w14:paraId="18B06BB9" w14:textId="70D139B1" w:rsidR="00720BAA" w:rsidRDefault="00720BAA">
      <w:pPr>
        <w:widowControl/>
        <w:jc w:val="left"/>
        <w:rPr>
          <w:bCs/>
        </w:rPr>
      </w:pPr>
      <w:r>
        <w:rPr>
          <w:bCs/>
        </w:rPr>
        <w:br w:type="page"/>
      </w:r>
    </w:p>
    <w:p w14:paraId="0A6E8BAB" w14:textId="069EDBE2" w:rsidR="00720BAA" w:rsidRPr="004900F9" w:rsidRDefault="00720BAA" w:rsidP="00720BAA">
      <w:pPr>
        <w:rPr>
          <w:rFonts w:ascii="Times New Roman" w:hAnsi="Times New Roman" w:cs="Times New Roman"/>
          <w:b/>
        </w:rPr>
      </w:pPr>
      <w:r w:rsidRPr="004900F9">
        <w:rPr>
          <w:rFonts w:ascii="Times New Roman" w:hAnsi="Times New Roman" w:cs="Times New Roman"/>
          <w:b/>
        </w:rPr>
        <w:lastRenderedPageBreak/>
        <w:t>Table S</w:t>
      </w:r>
      <w:r w:rsidR="004D6D29" w:rsidRPr="004900F9">
        <w:rPr>
          <w:rFonts w:ascii="Times New Roman" w:hAnsi="Times New Roman" w:cs="Times New Roman"/>
          <w:b/>
        </w:rPr>
        <w:t>1</w:t>
      </w:r>
      <w:r w:rsidRPr="004900F9">
        <w:rPr>
          <w:rFonts w:ascii="Times New Roman" w:hAnsi="Times New Roman" w:cs="Times New Roman"/>
          <w:b/>
        </w:rPr>
        <w:t>. PCR primers and conditions</w:t>
      </w:r>
    </w:p>
    <w:p w14:paraId="4DF0E69A" w14:textId="77777777" w:rsidR="00720BAA" w:rsidRPr="004900F9" w:rsidRDefault="00720BAA" w:rsidP="00720BAA">
      <w:pPr>
        <w:rPr>
          <w:rFonts w:ascii="Times New Roman" w:hAnsi="Times New Roman" w:cs="Times New Roman"/>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2808"/>
        <w:gridCol w:w="1319"/>
        <w:gridCol w:w="3678"/>
      </w:tblGrid>
      <w:tr w:rsidR="00720BAA" w:rsidRPr="004900F9" w14:paraId="73FC4CCF" w14:textId="77777777" w:rsidTr="006471A0">
        <w:tc>
          <w:tcPr>
            <w:tcW w:w="8498" w:type="dxa"/>
            <w:gridSpan w:val="4"/>
            <w:tcBorders>
              <w:bottom w:val="single" w:sz="4" w:space="0" w:color="auto"/>
            </w:tcBorders>
          </w:tcPr>
          <w:p w14:paraId="2DCB86BA" w14:textId="77777777" w:rsidR="00720BAA" w:rsidRPr="004900F9" w:rsidRDefault="00720BAA" w:rsidP="006471A0">
            <w:pPr>
              <w:rPr>
                <w:rFonts w:ascii="Times New Roman" w:hAnsi="Times New Roman" w:cs="Times New Roman"/>
                <w:b/>
              </w:rPr>
            </w:pPr>
            <w:r w:rsidRPr="004900F9">
              <w:rPr>
                <w:rFonts w:ascii="Times New Roman" w:hAnsi="Times New Roman" w:cs="Times New Roman"/>
                <w:b/>
              </w:rPr>
              <w:t>Primers for fragment analysis</w:t>
            </w:r>
          </w:p>
        </w:tc>
      </w:tr>
      <w:tr w:rsidR="00720BAA" w:rsidRPr="004900F9" w14:paraId="29D455A1" w14:textId="77777777" w:rsidTr="006471A0">
        <w:tc>
          <w:tcPr>
            <w:tcW w:w="693" w:type="dxa"/>
            <w:tcBorders>
              <w:top w:val="single" w:sz="4" w:space="0" w:color="auto"/>
              <w:bottom w:val="single" w:sz="4" w:space="0" w:color="auto"/>
            </w:tcBorders>
          </w:tcPr>
          <w:p w14:paraId="311B86BA"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Target</w:t>
            </w:r>
          </w:p>
        </w:tc>
        <w:tc>
          <w:tcPr>
            <w:tcW w:w="2808" w:type="dxa"/>
            <w:tcBorders>
              <w:top w:val="single" w:sz="4" w:space="0" w:color="auto"/>
              <w:bottom w:val="single" w:sz="4" w:space="0" w:color="auto"/>
            </w:tcBorders>
          </w:tcPr>
          <w:p w14:paraId="080C6C35"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Primer</w:t>
            </w:r>
          </w:p>
        </w:tc>
        <w:tc>
          <w:tcPr>
            <w:tcW w:w="1319" w:type="dxa"/>
            <w:tcBorders>
              <w:top w:val="single" w:sz="4" w:space="0" w:color="auto"/>
              <w:bottom w:val="single" w:sz="4" w:space="0" w:color="auto"/>
            </w:tcBorders>
          </w:tcPr>
          <w:p w14:paraId="5F9FF08A"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Genotyping</w:t>
            </w:r>
          </w:p>
        </w:tc>
        <w:tc>
          <w:tcPr>
            <w:tcW w:w="3678" w:type="dxa"/>
            <w:tcBorders>
              <w:top w:val="single" w:sz="4" w:space="0" w:color="auto"/>
              <w:bottom w:val="single" w:sz="4" w:space="0" w:color="auto"/>
            </w:tcBorders>
          </w:tcPr>
          <w:p w14:paraId="15DBBC52"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PCR condition</w:t>
            </w:r>
          </w:p>
        </w:tc>
      </w:tr>
      <w:tr w:rsidR="00720BAA" w:rsidRPr="004900F9" w14:paraId="36D5B864" w14:textId="77777777" w:rsidTr="006471A0">
        <w:tc>
          <w:tcPr>
            <w:tcW w:w="693" w:type="dxa"/>
            <w:tcBorders>
              <w:top w:val="single" w:sz="4" w:space="0" w:color="auto"/>
            </w:tcBorders>
          </w:tcPr>
          <w:p w14:paraId="51E5D209"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top w:val="single" w:sz="4" w:space="0" w:color="auto"/>
            </w:tcBorders>
          </w:tcPr>
          <w:p w14:paraId="78B78739"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CAGGGTGGGTTTGGTAACAG</w:t>
            </w:r>
          </w:p>
        </w:tc>
        <w:tc>
          <w:tcPr>
            <w:tcW w:w="1319" w:type="dxa"/>
            <w:vMerge w:val="restart"/>
            <w:tcBorders>
              <w:top w:val="single" w:sz="4" w:space="0" w:color="auto"/>
            </w:tcBorders>
          </w:tcPr>
          <w:p w14:paraId="33CB7B63"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All mice except for ZM39 mice</w:t>
            </w:r>
          </w:p>
        </w:tc>
        <w:tc>
          <w:tcPr>
            <w:tcW w:w="3678" w:type="dxa"/>
            <w:tcBorders>
              <w:top w:val="single" w:sz="4" w:space="0" w:color="auto"/>
            </w:tcBorders>
          </w:tcPr>
          <w:p w14:paraId="20494B2D" w14:textId="7B2A79BB"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95°C 30 s, 55°C 30 s, 72°C 30 s, 35 cycles</w:t>
            </w:r>
          </w:p>
        </w:tc>
      </w:tr>
      <w:tr w:rsidR="00720BAA" w:rsidRPr="004900F9" w14:paraId="61CE01E5" w14:textId="77777777" w:rsidTr="006471A0">
        <w:tc>
          <w:tcPr>
            <w:tcW w:w="693" w:type="dxa"/>
            <w:tcBorders>
              <w:bottom w:val="single" w:sz="4" w:space="0" w:color="auto"/>
            </w:tcBorders>
          </w:tcPr>
          <w:p w14:paraId="400FB343" w14:textId="77777777" w:rsidR="00720BAA" w:rsidRPr="004900F9" w:rsidRDefault="00720BAA" w:rsidP="006471A0">
            <w:pPr>
              <w:rPr>
                <w:rFonts w:ascii="Times New Roman" w:hAnsi="Times New Roman" w:cs="Times New Roman"/>
                <w:sz w:val="15"/>
                <w:szCs w:val="15"/>
              </w:rPr>
            </w:pPr>
          </w:p>
        </w:tc>
        <w:tc>
          <w:tcPr>
            <w:tcW w:w="2808" w:type="dxa"/>
            <w:tcBorders>
              <w:bottom w:val="single" w:sz="4" w:space="0" w:color="auto"/>
            </w:tcBorders>
          </w:tcPr>
          <w:p w14:paraId="355CF080"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FAM-GATCCTGCATTTGATGCTGA</w:t>
            </w:r>
          </w:p>
        </w:tc>
        <w:tc>
          <w:tcPr>
            <w:tcW w:w="1319" w:type="dxa"/>
            <w:vMerge/>
            <w:tcBorders>
              <w:bottom w:val="single" w:sz="4" w:space="0" w:color="auto"/>
            </w:tcBorders>
          </w:tcPr>
          <w:p w14:paraId="49832C33" w14:textId="77777777" w:rsidR="00720BAA" w:rsidRPr="004900F9" w:rsidRDefault="00720BAA" w:rsidP="006471A0">
            <w:pPr>
              <w:rPr>
                <w:rFonts w:ascii="Times New Roman" w:hAnsi="Times New Roman" w:cs="Times New Roman"/>
                <w:sz w:val="15"/>
                <w:szCs w:val="15"/>
              </w:rPr>
            </w:pPr>
          </w:p>
        </w:tc>
        <w:tc>
          <w:tcPr>
            <w:tcW w:w="3678" w:type="dxa"/>
            <w:tcBorders>
              <w:bottom w:val="single" w:sz="4" w:space="0" w:color="auto"/>
            </w:tcBorders>
          </w:tcPr>
          <w:p w14:paraId="4843883A" w14:textId="77777777" w:rsidR="00720BAA" w:rsidRPr="004900F9" w:rsidRDefault="00720BAA" w:rsidP="006471A0">
            <w:pPr>
              <w:rPr>
                <w:rFonts w:ascii="Times New Roman" w:hAnsi="Times New Roman" w:cs="Times New Roman"/>
                <w:sz w:val="15"/>
                <w:szCs w:val="15"/>
              </w:rPr>
            </w:pPr>
            <w:proofErr w:type="spellStart"/>
            <w:r w:rsidRPr="004900F9">
              <w:rPr>
                <w:rFonts w:ascii="Times New Roman" w:hAnsi="Times New Roman" w:cs="Times New Roman"/>
                <w:sz w:val="15"/>
                <w:szCs w:val="15"/>
              </w:rPr>
              <w:t>TaKaRa</w:t>
            </w:r>
            <w:proofErr w:type="spellEnd"/>
            <w:r w:rsidRPr="004900F9">
              <w:rPr>
                <w:rFonts w:ascii="Times New Roman" w:hAnsi="Times New Roman" w:cs="Times New Roman"/>
                <w:sz w:val="15"/>
                <w:szCs w:val="15"/>
              </w:rPr>
              <w:t xml:space="preserve">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(Takara)</w:t>
            </w:r>
          </w:p>
        </w:tc>
      </w:tr>
      <w:tr w:rsidR="00720BAA" w:rsidRPr="004900F9" w14:paraId="5AA2AAB4" w14:textId="77777777" w:rsidTr="006471A0">
        <w:tc>
          <w:tcPr>
            <w:tcW w:w="8498" w:type="dxa"/>
            <w:gridSpan w:val="4"/>
            <w:tcBorders>
              <w:top w:val="single" w:sz="4" w:space="0" w:color="auto"/>
              <w:bottom w:val="single" w:sz="4" w:space="0" w:color="auto"/>
            </w:tcBorders>
          </w:tcPr>
          <w:p w14:paraId="372B8C74" w14:textId="77777777" w:rsidR="00720BAA" w:rsidRPr="004900F9" w:rsidRDefault="00720BAA" w:rsidP="006471A0">
            <w:pPr>
              <w:rPr>
                <w:rFonts w:ascii="Times New Roman" w:hAnsi="Times New Roman" w:cs="Times New Roman"/>
                <w:b/>
                <w:sz w:val="15"/>
                <w:szCs w:val="15"/>
              </w:rPr>
            </w:pPr>
          </w:p>
          <w:p w14:paraId="1CB804F3" w14:textId="77777777" w:rsidR="00720BAA" w:rsidRPr="004900F9" w:rsidRDefault="00720BAA" w:rsidP="006471A0">
            <w:pPr>
              <w:rPr>
                <w:rFonts w:ascii="Times New Roman" w:hAnsi="Times New Roman" w:cs="Times New Roman"/>
                <w:b/>
              </w:rPr>
            </w:pPr>
            <w:r w:rsidRPr="004900F9">
              <w:rPr>
                <w:rFonts w:ascii="Times New Roman" w:hAnsi="Times New Roman" w:cs="Times New Roman"/>
                <w:b/>
              </w:rPr>
              <w:t>Primers for conventional PCR</w:t>
            </w:r>
          </w:p>
        </w:tc>
      </w:tr>
      <w:tr w:rsidR="00720BAA" w:rsidRPr="004900F9" w14:paraId="681C8865" w14:textId="77777777" w:rsidTr="006471A0">
        <w:tc>
          <w:tcPr>
            <w:tcW w:w="693" w:type="dxa"/>
            <w:tcBorders>
              <w:top w:val="single" w:sz="4" w:space="0" w:color="auto"/>
              <w:bottom w:val="single" w:sz="4" w:space="0" w:color="auto"/>
            </w:tcBorders>
          </w:tcPr>
          <w:p w14:paraId="2D7B9FB9"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Target</w:t>
            </w:r>
          </w:p>
        </w:tc>
        <w:tc>
          <w:tcPr>
            <w:tcW w:w="2808" w:type="dxa"/>
            <w:tcBorders>
              <w:top w:val="single" w:sz="4" w:space="0" w:color="auto"/>
              <w:bottom w:val="single" w:sz="4" w:space="0" w:color="auto"/>
            </w:tcBorders>
          </w:tcPr>
          <w:p w14:paraId="7AAB37FF"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Primer</w:t>
            </w:r>
          </w:p>
        </w:tc>
        <w:tc>
          <w:tcPr>
            <w:tcW w:w="1319" w:type="dxa"/>
            <w:tcBorders>
              <w:top w:val="single" w:sz="4" w:space="0" w:color="auto"/>
              <w:bottom w:val="single" w:sz="4" w:space="0" w:color="auto"/>
            </w:tcBorders>
          </w:tcPr>
          <w:p w14:paraId="15902FE5"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Genotyping</w:t>
            </w:r>
          </w:p>
        </w:tc>
        <w:tc>
          <w:tcPr>
            <w:tcW w:w="3678" w:type="dxa"/>
            <w:tcBorders>
              <w:top w:val="single" w:sz="4" w:space="0" w:color="auto"/>
              <w:bottom w:val="single" w:sz="4" w:space="0" w:color="auto"/>
            </w:tcBorders>
          </w:tcPr>
          <w:p w14:paraId="578A1A37"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PCR condition</w:t>
            </w:r>
          </w:p>
        </w:tc>
      </w:tr>
      <w:tr w:rsidR="00720BAA" w:rsidRPr="004900F9" w14:paraId="5422CD32" w14:textId="77777777" w:rsidTr="006471A0">
        <w:tc>
          <w:tcPr>
            <w:tcW w:w="693" w:type="dxa"/>
            <w:tcBorders>
              <w:top w:val="single" w:sz="4" w:space="0" w:color="auto"/>
            </w:tcBorders>
          </w:tcPr>
          <w:p w14:paraId="29A9716B"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Intron 5</w:t>
            </w:r>
          </w:p>
        </w:tc>
        <w:tc>
          <w:tcPr>
            <w:tcW w:w="2808" w:type="dxa"/>
            <w:tcBorders>
              <w:top w:val="single" w:sz="4" w:space="0" w:color="auto"/>
            </w:tcBorders>
          </w:tcPr>
          <w:p w14:paraId="6470F0D5"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ACTGCTGTGTTGATATCTGGGTTG</w:t>
            </w:r>
          </w:p>
        </w:tc>
        <w:tc>
          <w:tcPr>
            <w:tcW w:w="1319" w:type="dxa"/>
            <w:vMerge w:val="restart"/>
            <w:tcBorders>
              <w:top w:val="single" w:sz="4" w:space="0" w:color="auto"/>
            </w:tcBorders>
          </w:tcPr>
          <w:p w14:paraId="5BD408D9"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ZM39A/Δ261</w:t>
            </w:r>
          </w:p>
        </w:tc>
        <w:tc>
          <w:tcPr>
            <w:tcW w:w="3678" w:type="dxa"/>
            <w:tcBorders>
              <w:top w:val="single" w:sz="4" w:space="0" w:color="auto"/>
            </w:tcBorders>
          </w:tcPr>
          <w:p w14:paraId="70645521" w14:textId="3C7C4EA3"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94°C 15 s, 62°C 15 s, 72°C 30 s, 35 cycles</w:t>
            </w:r>
          </w:p>
        </w:tc>
      </w:tr>
      <w:tr w:rsidR="00720BAA" w:rsidRPr="004900F9" w14:paraId="37AB6439" w14:textId="77777777" w:rsidTr="006471A0">
        <w:tc>
          <w:tcPr>
            <w:tcW w:w="693" w:type="dxa"/>
            <w:tcBorders>
              <w:bottom w:val="single" w:sz="4" w:space="0" w:color="auto"/>
            </w:tcBorders>
          </w:tcPr>
          <w:p w14:paraId="5626DAE5"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bottom w:val="single" w:sz="4" w:space="0" w:color="auto"/>
            </w:tcBorders>
          </w:tcPr>
          <w:p w14:paraId="2BA853F7"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TGCCCTGGCTTTGGTTATTCC</w:t>
            </w:r>
          </w:p>
        </w:tc>
        <w:tc>
          <w:tcPr>
            <w:tcW w:w="1319" w:type="dxa"/>
            <w:vMerge/>
            <w:tcBorders>
              <w:bottom w:val="single" w:sz="4" w:space="0" w:color="auto"/>
            </w:tcBorders>
          </w:tcPr>
          <w:p w14:paraId="73A9FD39" w14:textId="77777777" w:rsidR="00720BAA" w:rsidRPr="004900F9" w:rsidRDefault="00720BAA" w:rsidP="006471A0">
            <w:pPr>
              <w:rPr>
                <w:rFonts w:ascii="Times New Roman" w:hAnsi="Times New Roman" w:cs="Times New Roman"/>
                <w:sz w:val="15"/>
                <w:szCs w:val="15"/>
              </w:rPr>
            </w:pPr>
          </w:p>
        </w:tc>
        <w:tc>
          <w:tcPr>
            <w:tcW w:w="3678" w:type="dxa"/>
            <w:tcBorders>
              <w:bottom w:val="single" w:sz="4" w:space="0" w:color="auto"/>
            </w:tcBorders>
          </w:tcPr>
          <w:p w14:paraId="5B647362" w14:textId="77777777" w:rsidR="00720BAA" w:rsidRPr="004900F9" w:rsidRDefault="00720BAA" w:rsidP="006471A0">
            <w:pPr>
              <w:rPr>
                <w:rFonts w:ascii="Times New Roman" w:hAnsi="Times New Roman" w:cs="Times New Roman"/>
                <w:sz w:val="15"/>
                <w:szCs w:val="15"/>
              </w:rPr>
            </w:pPr>
            <w:proofErr w:type="spellStart"/>
            <w:r w:rsidRPr="004900F9">
              <w:rPr>
                <w:rFonts w:ascii="Times New Roman" w:hAnsi="Times New Roman" w:cs="Times New Roman"/>
                <w:sz w:val="15"/>
                <w:szCs w:val="15"/>
              </w:rPr>
              <w:t>KAPATaq</w:t>
            </w:r>
            <w:proofErr w:type="spellEnd"/>
            <w:r w:rsidRPr="004900F9">
              <w:rPr>
                <w:rFonts w:ascii="Times New Roman" w:hAnsi="Times New Roman" w:cs="Times New Roman"/>
                <w:sz w:val="15"/>
                <w:szCs w:val="15"/>
              </w:rPr>
              <w:t xml:space="preserve"> Extra (Kapa Biosystems)</w:t>
            </w:r>
          </w:p>
        </w:tc>
      </w:tr>
      <w:tr w:rsidR="00720BAA" w:rsidRPr="004900F9" w14:paraId="3D4B68EB" w14:textId="77777777" w:rsidTr="006471A0">
        <w:tc>
          <w:tcPr>
            <w:tcW w:w="693" w:type="dxa"/>
            <w:tcBorders>
              <w:top w:val="single" w:sz="4" w:space="0" w:color="auto"/>
            </w:tcBorders>
          </w:tcPr>
          <w:p w14:paraId="4530AE95"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top w:val="single" w:sz="4" w:space="0" w:color="auto"/>
            </w:tcBorders>
          </w:tcPr>
          <w:p w14:paraId="77A655BA"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CAGCGTTGCAGAGCAGTTG</w:t>
            </w:r>
          </w:p>
        </w:tc>
        <w:tc>
          <w:tcPr>
            <w:tcW w:w="1319" w:type="dxa"/>
            <w:vMerge w:val="restart"/>
            <w:tcBorders>
              <w:top w:val="single" w:sz="4" w:space="0" w:color="auto"/>
            </w:tcBorders>
          </w:tcPr>
          <w:p w14:paraId="4333CB56"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ZM39P/Δ295</w:t>
            </w:r>
          </w:p>
        </w:tc>
        <w:tc>
          <w:tcPr>
            <w:tcW w:w="3678" w:type="dxa"/>
            <w:tcBorders>
              <w:top w:val="single" w:sz="4" w:space="0" w:color="auto"/>
            </w:tcBorders>
          </w:tcPr>
          <w:p w14:paraId="350C8B5E" w14:textId="3D881DAF"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94°C 15 s, 62°C 15 s, 72°C 30 s, 35 cycles</w:t>
            </w:r>
          </w:p>
        </w:tc>
      </w:tr>
      <w:tr w:rsidR="00720BAA" w:rsidRPr="004900F9" w14:paraId="464E6CCF" w14:textId="77777777" w:rsidTr="006471A0">
        <w:tc>
          <w:tcPr>
            <w:tcW w:w="693" w:type="dxa"/>
            <w:tcBorders>
              <w:bottom w:val="single" w:sz="4" w:space="0" w:color="auto"/>
            </w:tcBorders>
          </w:tcPr>
          <w:p w14:paraId="1104DC10" w14:textId="77777777" w:rsidR="00720BAA" w:rsidRPr="004900F9" w:rsidRDefault="00720BAA" w:rsidP="006471A0">
            <w:pPr>
              <w:rPr>
                <w:rFonts w:ascii="Times New Roman" w:hAnsi="Times New Roman" w:cs="Times New Roman"/>
                <w:sz w:val="15"/>
                <w:szCs w:val="15"/>
              </w:rPr>
            </w:pPr>
          </w:p>
        </w:tc>
        <w:tc>
          <w:tcPr>
            <w:tcW w:w="2808" w:type="dxa"/>
            <w:tcBorders>
              <w:bottom w:val="single" w:sz="4" w:space="0" w:color="auto"/>
            </w:tcBorders>
          </w:tcPr>
          <w:p w14:paraId="027AF961"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CAGCAGTTCACTTTCACCCACTC</w:t>
            </w:r>
          </w:p>
        </w:tc>
        <w:tc>
          <w:tcPr>
            <w:tcW w:w="1319" w:type="dxa"/>
            <w:vMerge/>
            <w:tcBorders>
              <w:bottom w:val="single" w:sz="4" w:space="0" w:color="auto"/>
            </w:tcBorders>
          </w:tcPr>
          <w:p w14:paraId="42BDAE1E" w14:textId="77777777" w:rsidR="00720BAA" w:rsidRPr="004900F9" w:rsidRDefault="00720BAA" w:rsidP="006471A0">
            <w:pPr>
              <w:rPr>
                <w:rFonts w:ascii="Times New Roman" w:hAnsi="Times New Roman" w:cs="Times New Roman"/>
                <w:sz w:val="15"/>
                <w:szCs w:val="15"/>
              </w:rPr>
            </w:pPr>
          </w:p>
        </w:tc>
        <w:tc>
          <w:tcPr>
            <w:tcW w:w="3678" w:type="dxa"/>
            <w:tcBorders>
              <w:bottom w:val="single" w:sz="4" w:space="0" w:color="auto"/>
            </w:tcBorders>
          </w:tcPr>
          <w:p w14:paraId="01CD915E" w14:textId="77777777" w:rsidR="00720BAA" w:rsidRPr="004900F9" w:rsidRDefault="00720BAA" w:rsidP="006471A0">
            <w:pPr>
              <w:rPr>
                <w:rFonts w:ascii="Times New Roman" w:hAnsi="Times New Roman" w:cs="Times New Roman"/>
                <w:sz w:val="15"/>
                <w:szCs w:val="15"/>
              </w:rPr>
            </w:pPr>
            <w:proofErr w:type="spellStart"/>
            <w:r w:rsidRPr="004900F9">
              <w:rPr>
                <w:rFonts w:ascii="Times New Roman" w:hAnsi="Times New Roman" w:cs="Times New Roman"/>
                <w:sz w:val="15"/>
                <w:szCs w:val="15"/>
              </w:rPr>
              <w:t>KAPATaq</w:t>
            </w:r>
            <w:proofErr w:type="spellEnd"/>
            <w:r w:rsidRPr="004900F9">
              <w:rPr>
                <w:rFonts w:ascii="Times New Roman" w:hAnsi="Times New Roman" w:cs="Times New Roman"/>
                <w:sz w:val="15"/>
                <w:szCs w:val="15"/>
              </w:rPr>
              <w:t xml:space="preserve"> Extra (Kapa Biosystems)</w:t>
            </w:r>
          </w:p>
        </w:tc>
      </w:tr>
      <w:tr w:rsidR="00720BAA" w:rsidRPr="004900F9" w14:paraId="62428FEB" w14:textId="77777777" w:rsidTr="006471A0">
        <w:tc>
          <w:tcPr>
            <w:tcW w:w="693" w:type="dxa"/>
            <w:tcBorders>
              <w:top w:val="single" w:sz="4" w:space="0" w:color="auto"/>
            </w:tcBorders>
          </w:tcPr>
          <w:p w14:paraId="49B11ABE"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top w:val="single" w:sz="4" w:space="0" w:color="auto"/>
            </w:tcBorders>
          </w:tcPr>
          <w:p w14:paraId="2A5BB7D4"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CAGCGTTGCAGAGCAGTTG</w:t>
            </w:r>
          </w:p>
        </w:tc>
        <w:tc>
          <w:tcPr>
            <w:tcW w:w="1319" w:type="dxa"/>
            <w:vMerge w:val="restart"/>
            <w:tcBorders>
              <w:top w:val="single" w:sz="4" w:space="0" w:color="auto"/>
            </w:tcBorders>
          </w:tcPr>
          <w:p w14:paraId="1BA7FA76"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CRY9B/Δ29</w:t>
            </w:r>
          </w:p>
          <w:p w14:paraId="16404E6C"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CRY8A/Δ18</w:t>
            </w:r>
          </w:p>
        </w:tc>
        <w:tc>
          <w:tcPr>
            <w:tcW w:w="3678" w:type="dxa"/>
            <w:tcBorders>
              <w:top w:val="single" w:sz="4" w:space="0" w:color="auto"/>
            </w:tcBorders>
          </w:tcPr>
          <w:p w14:paraId="3C0D38A3" w14:textId="7A4BB7B1"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94°C 15 s, 71-67°C (-0.5/cycle) 10 s, 72°C 15 s, 30 cycles</w:t>
            </w:r>
          </w:p>
        </w:tc>
      </w:tr>
      <w:tr w:rsidR="00720BAA" w:rsidRPr="004900F9" w14:paraId="4AAAB1F0" w14:textId="77777777" w:rsidTr="006471A0">
        <w:tc>
          <w:tcPr>
            <w:tcW w:w="693" w:type="dxa"/>
            <w:tcBorders>
              <w:bottom w:val="single" w:sz="4" w:space="0" w:color="auto"/>
            </w:tcBorders>
          </w:tcPr>
          <w:p w14:paraId="2E9807E2" w14:textId="77777777" w:rsidR="00720BAA" w:rsidRPr="004900F9" w:rsidRDefault="00720BAA" w:rsidP="006471A0">
            <w:pPr>
              <w:rPr>
                <w:rFonts w:ascii="Times New Roman" w:hAnsi="Times New Roman" w:cs="Times New Roman"/>
                <w:sz w:val="15"/>
                <w:szCs w:val="15"/>
              </w:rPr>
            </w:pPr>
          </w:p>
        </w:tc>
        <w:tc>
          <w:tcPr>
            <w:tcW w:w="2808" w:type="dxa"/>
            <w:tcBorders>
              <w:bottom w:val="single" w:sz="4" w:space="0" w:color="auto"/>
            </w:tcBorders>
          </w:tcPr>
          <w:p w14:paraId="197336F4"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ATTAAAACCACTGCCCGATCCT</w:t>
            </w:r>
          </w:p>
        </w:tc>
        <w:tc>
          <w:tcPr>
            <w:tcW w:w="1319" w:type="dxa"/>
            <w:vMerge/>
            <w:tcBorders>
              <w:bottom w:val="single" w:sz="4" w:space="0" w:color="auto"/>
            </w:tcBorders>
          </w:tcPr>
          <w:p w14:paraId="740FFDE9" w14:textId="77777777" w:rsidR="00720BAA" w:rsidRPr="004900F9" w:rsidRDefault="00720BAA" w:rsidP="006471A0">
            <w:pPr>
              <w:rPr>
                <w:rFonts w:ascii="Times New Roman" w:hAnsi="Times New Roman" w:cs="Times New Roman"/>
                <w:sz w:val="15"/>
                <w:szCs w:val="15"/>
              </w:rPr>
            </w:pPr>
          </w:p>
        </w:tc>
        <w:tc>
          <w:tcPr>
            <w:tcW w:w="3678" w:type="dxa"/>
            <w:tcBorders>
              <w:bottom w:val="single" w:sz="4" w:space="0" w:color="auto"/>
            </w:tcBorders>
          </w:tcPr>
          <w:p w14:paraId="248CDA98" w14:textId="77777777" w:rsidR="00720BAA" w:rsidRPr="004900F9" w:rsidRDefault="00720BAA" w:rsidP="006471A0">
            <w:pPr>
              <w:rPr>
                <w:rFonts w:ascii="Times New Roman" w:hAnsi="Times New Roman" w:cs="Times New Roman"/>
                <w:sz w:val="15"/>
                <w:szCs w:val="15"/>
              </w:rPr>
            </w:pPr>
            <w:proofErr w:type="spellStart"/>
            <w:r w:rsidRPr="004900F9">
              <w:rPr>
                <w:rFonts w:ascii="Times New Roman" w:hAnsi="Times New Roman" w:cs="Times New Roman"/>
                <w:sz w:val="15"/>
                <w:szCs w:val="15"/>
              </w:rPr>
              <w:t>KAPATaq</w:t>
            </w:r>
            <w:proofErr w:type="spellEnd"/>
            <w:r w:rsidRPr="004900F9">
              <w:rPr>
                <w:rFonts w:ascii="Times New Roman" w:hAnsi="Times New Roman" w:cs="Times New Roman"/>
                <w:sz w:val="15"/>
                <w:szCs w:val="15"/>
              </w:rPr>
              <w:t xml:space="preserve"> Extra (Kapa Biosystems)</w:t>
            </w:r>
          </w:p>
        </w:tc>
      </w:tr>
      <w:tr w:rsidR="00720BAA" w:rsidRPr="004900F9" w14:paraId="38019945" w14:textId="77777777" w:rsidTr="006471A0">
        <w:tc>
          <w:tcPr>
            <w:tcW w:w="8498" w:type="dxa"/>
            <w:gridSpan w:val="4"/>
            <w:tcBorders>
              <w:top w:val="single" w:sz="4" w:space="0" w:color="auto"/>
              <w:bottom w:val="single" w:sz="4" w:space="0" w:color="auto"/>
            </w:tcBorders>
          </w:tcPr>
          <w:p w14:paraId="11793149" w14:textId="77777777" w:rsidR="00720BAA" w:rsidRPr="004900F9" w:rsidRDefault="00720BAA" w:rsidP="006471A0">
            <w:pPr>
              <w:rPr>
                <w:rFonts w:ascii="Times New Roman" w:hAnsi="Times New Roman" w:cs="Times New Roman"/>
                <w:b/>
                <w:sz w:val="18"/>
                <w:szCs w:val="18"/>
              </w:rPr>
            </w:pPr>
          </w:p>
          <w:p w14:paraId="716482FA" w14:textId="77777777" w:rsidR="00720BAA" w:rsidRPr="004900F9" w:rsidRDefault="00720BAA" w:rsidP="006471A0">
            <w:pPr>
              <w:rPr>
                <w:rFonts w:ascii="Times New Roman" w:hAnsi="Times New Roman" w:cs="Times New Roman"/>
                <w:b/>
              </w:rPr>
            </w:pPr>
            <w:r w:rsidRPr="004900F9">
              <w:rPr>
                <w:rFonts w:ascii="Times New Roman" w:hAnsi="Times New Roman" w:cs="Times New Roman"/>
                <w:b/>
              </w:rPr>
              <w:t xml:space="preserve">Primers for </w:t>
            </w:r>
            <w:proofErr w:type="spellStart"/>
            <w:r w:rsidRPr="004900F9">
              <w:rPr>
                <w:rFonts w:ascii="Times New Roman" w:hAnsi="Times New Roman" w:cs="Times New Roman"/>
                <w:b/>
              </w:rPr>
              <w:t>qRT</w:t>
            </w:r>
            <w:proofErr w:type="spellEnd"/>
            <w:r w:rsidRPr="004900F9">
              <w:rPr>
                <w:rFonts w:ascii="Times New Roman" w:hAnsi="Times New Roman" w:cs="Times New Roman"/>
                <w:b/>
              </w:rPr>
              <w:t>-PCR</w:t>
            </w:r>
          </w:p>
        </w:tc>
      </w:tr>
      <w:tr w:rsidR="00720BAA" w:rsidRPr="004900F9" w14:paraId="33A214F5" w14:textId="77777777" w:rsidTr="006471A0">
        <w:tc>
          <w:tcPr>
            <w:tcW w:w="693" w:type="dxa"/>
            <w:tcBorders>
              <w:top w:val="single" w:sz="4" w:space="0" w:color="auto"/>
              <w:bottom w:val="single" w:sz="4" w:space="0" w:color="auto"/>
            </w:tcBorders>
          </w:tcPr>
          <w:p w14:paraId="3061CE00"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Target</w:t>
            </w:r>
          </w:p>
        </w:tc>
        <w:tc>
          <w:tcPr>
            <w:tcW w:w="2808" w:type="dxa"/>
            <w:tcBorders>
              <w:top w:val="single" w:sz="4" w:space="0" w:color="auto"/>
              <w:bottom w:val="single" w:sz="4" w:space="0" w:color="auto"/>
            </w:tcBorders>
          </w:tcPr>
          <w:p w14:paraId="332898FD"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Primer</w:t>
            </w:r>
          </w:p>
        </w:tc>
        <w:tc>
          <w:tcPr>
            <w:tcW w:w="1319" w:type="dxa"/>
            <w:tcBorders>
              <w:top w:val="single" w:sz="4" w:space="0" w:color="auto"/>
              <w:bottom w:val="single" w:sz="4" w:space="0" w:color="auto"/>
            </w:tcBorders>
          </w:tcPr>
          <w:p w14:paraId="3781E439"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Application</w:t>
            </w:r>
          </w:p>
        </w:tc>
        <w:tc>
          <w:tcPr>
            <w:tcW w:w="3678" w:type="dxa"/>
            <w:tcBorders>
              <w:top w:val="single" w:sz="4" w:space="0" w:color="auto"/>
              <w:bottom w:val="single" w:sz="4" w:space="0" w:color="auto"/>
            </w:tcBorders>
          </w:tcPr>
          <w:p w14:paraId="0D1D2F09" w14:textId="77777777" w:rsidR="00720BAA" w:rsidRPr="004900F9" w:rsidRDefault="00720BAA" w:rsidP="006471A0">
            <w:pPr>
              <w:rPr>
                <w:rFonts w:ascii="Times New Roman" w:hAnsi="Times New Roman" w:cs="Times New Roman"/>
                <w:b/>
                <w:sz w:val="16"/>
                <w:szCs w:val="16"/>
              </w:rPr>
            </w:pPr>
            <w:r w:rsidRPr="004900F9">
              <w:rPr>
                <w:rFonts w:ascii="Times New Roman" w:hAnsi="Times New Roman" w:cs="Times New Roman"/>
                <w:b/>
                <w:sz w:val="16"/>
                <w:szCs w:val="16"/>
              </w:rPr>
              <w:t>PCR condition</w:t>
            </w:r>
          </w:p>
        </w:tc>
      </w:tr>
      <w:tr w:rsidR="00720BAA" w:rsidRPr="004900F9" w14:paraId="01594411" w14:textId="77777777" w:rsidTr="006471A0">
        <w:tc>
          <w:tcPr>
            <w:tcW w:w="693" w:type="dxa"/>
            <w:tcBorders>
              <w:top w:val="single" w:sz="4" w:space="0" w:color="auto"/>
            </w:tcBorders>
          </w:tcPr>
          <w:p w14:paraId="6C0AC6AE"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3</w:t>
            </w:r>
          </w:p>
        </w:tc>
        <w:tc>
          <w:tcPr>
            <w:tcW w:w="2808" w:type="dxa"/>
            <w:tcBorders>
              <w:top w:val="single" w:sz="4" w:space="0" w:color="auto"/>
            </w:tcBorders>
          </w:tcPr>
          <w:p w14:paraId="7474EC95"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CTCCCCTGGAAAACAACTGAGC</w:t>
            </w:r>
          </w:p>
        </w:tc>
        <w:tc>
          <w:tcPr>
            <w:tcW w:w="1319" w:type="dxa"/>
            <w:vMerge w:val="restart"/>
            <w:tcBorders>
              <w:top w:val="single" w:sz="4" w:space="0" w:color="auto"/>
            </w:tcBorders>
          </w:tcPr>
          <w:p w14:paraId="44A4F535"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All mice</w:t>
            </w:r>
          </w:p>
        </w:tc>
        <w:tc>
          <w:tcPr>
            <w:tcW w:w="3678" w:type="dxa"/>
            <w:tcBorders>
              <w:top w:val="single" w:sz="4" w:space="0" w:color="auto"/>
            </w:tcBorders>
          </w:tcPr>
          <w:p w14:paraId="075FCD72" w14:textId="4A6C2981"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720442B7" w14:textId="77777777" w:rsidTr="006471A0">
        <w:tc>
          <w:tcPr>
            <w:tcW w:w="693" w:type="dxa"/>
            <w:tcBorders>
              <w:bottom w:val="single" w:sz="4" w:space="0" w:color="auto"/>
            </w:tcBorders>
          </w:tcPr>
          <w:p w14:paraId="5894F5C0"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Exon 4</w:t>
            </w:r>
          </w:p>
        </w:tc>
        <w:tc>
          <w:tcPr>
            <w:tcW w:w="2808" w:type="dxa"/>
            <w:tcBorders>
              <w:bottom w:val="single" w:sz="4" w:space="0" w:color="auto"/>
            </w:tcBorders>
          </w:tcPr>
          <w:p w14:paraId="65A49BB8"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ATCGAACAAAGCCAAACCCTTTC</w:t>
            </w:r>
          </w:p>
        </w:tc>
        <w:tc>
          <w:tcPr>
            <w:tcW w:w="1319" w:type="dxa"/>
            <w:vMerge/>
            <w:tcBorders>
              <w:bottom w:val="single" w:sz="4" w:space="0" w:color="auto"/>
            </w:tcBorders>
          </w:tcPr>
          <w:p w14:paraId="76F6C665" w14:textId="77777777" w:rsidR="00720BAA" w:rsidRPr="004900F9" w:rsidRDefault="00720BAA" w:rsidP="006471A0">
            <w:pPr>
              <w:rPr>
                <w:rFonts w:ascii="Times New Roman" w:hAnsi="Times New Roman" w:cs="Times New Roman"/>
                <w:sz w:val="15"/>
                <w:szCs w:val="15"/>
              </w:rPr>
            </w:pPr>
          </w:p>
        </w:tc>
        <w:tc>
          <w:tcPr>
            <w:tcW w:w="3678" w:type="dxa"/>
            <w:tcBorders>
              <w:bottom w:val="single" w:sz="4" w:space="0" w:color="auto"/>
            </w:tcBorders>
          </w:tcPr>
          <w:p w14:paraId="742607C0" w14:textId="77777777" w:rsidR="00720BAA" w:rsidRPr="004900F9" w:rsidRDefault="00720BAA" w:rsidP="006471A0">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r w:rsidR="00720BAA" w:rsidRPr="004900F9" w14:paraId="5EAD963E" w14:textId="77777777" w:rsidTr="006471A0">
        <w:tc>
          <w:tcPr>
            <w:tcW w:w="693" w:type="dxa"/>
            <w:tcBorders>
              <w:top w:val="single" w:sz="4" w:space="0" w:color="auto"/>
            </w:tcBorders>
          </w:tcPr>
          <w:p w14:paraId="28804AF6"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Exon 5</w:t>
            </w:r>
          </w:p>
        </w:tc>
        <w:tc>
          <w:tcPr>
            <w:tcW w:w="2808" w:type="dxa"/>
            <w:tcBorders>
              <w:top w:val="single" w:sz="4" w:space="0" w:color="auto"/>
            </w:tcBorders>
          </w:tcPr>
          <w:p w14:paraId="5CC8892C"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AGAGGACATGACTGCTGAAGAGC</w:t>
            </w:r>
          </w:p>
        </w:tc>
        <w:tc>
          <w:tcPr>
            <w:tcW w:w="1319" w:type="dxa"/>
            <w:vMerge w:val="restart"/>
            <w:tcBorders>
              <w:top w:val="single" w:sz="4" w:space="0" w:color="auto"/>
            </w:tcBorders>
          </w:tcPr>
          <w:p w14:paraId="1443339B"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All mice</w:t>
            </w:r>
          </w:p>
        </w:tc>
        <w:tc>
          <w:tcPr>
            <w:tcW w:w="3678" w:type="dxa"/>
            <w:tcBorders>
              <w:top w:val="single" w:sz="4" w:space="0" w:color="auto"/>
            </w:tcBorders>
          </w:tcPr>
          <w:p w14:paraId="711F73E2" w14:textId="1DBB713C"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677E6CC2" w14:textId="77777777" w:rsidTr="006471A0">
        <w:tc>
          <w:tcPr>
            <w:tcW w:w="693" w:type="dxa"/>
            <w:tcBorders>
              <w:bottom w:val="single" w:sz="4" w:space="0" w:color="auto"/>
            </w:tcBorders>
          </w:tcPr>
          <w:p w14:paraId="4469AD27"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bottom w:val="single" w:sz="4" w:space="0" w:color="auto"/>
            </w:tcBorders>
          </w:tcPr>
          <w:p w14:paraId="252488D6"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CTCCACAAAGAGACTGGGCAAC</w:t>
            </w:r>
          </w:p>
        </w:tc>
        <w:tc>
          <w:tcPr>
            <w:tcW w:w="1319" w:type="dxa"/>
            <w:vMerge/>
            <w:tcBorders>
              <w:bottom w:val="single" w:sz="4" w:space="0" w:color="auto"/>
            </w:tcBorders>
          </w:tcPr>
          <w:p w14:paraId="05A24127" w14:textId="77777777" w:rsidR="00720BAA" w:rsidRPr="004900F9" w:rsidRDefault="00720BAA" w:rsidP="00720BAA">
            <w:pPr>
              <w:rPr>
                <w:rFonts w:ascii="Times New Roman" w:hAnsi="Times New Roman" w:cs="Times New Roman"/>
                <w:sz w:val="15"/>
                <w:szCs w:val="15"/>
              </w:rPr>
            </w:pPr>
          </w:p>
        </w:tc>
        <w:tc>
          <w:tcPr>
            <w:tcW w:w="3678" w:type="dxa"/>
            <w:tcBorders>
              <w:bottom w:val="single" w:sz="4" w:space="0" w:color="auto"/>
            </w:tcBorders>
          </w:tcPr>
          <w:p w14:paraId="3CAA2C9E" w14:textId="3694B58C"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r w:rsidR="00720BAA" w:rsidRPr="004900F9" w14:paraId="5CC2426F" w14:textId="77777777" w:rsidTr="006471A0">
        <w:tc>
          <w:tcPr>
            <w:tcW w:w="693" w:type="dxa"/>
            <w:tcBorders>
              <w:top w:val="single" w:sz="4" w:space="0" w:color="auto"/>
            </w:tcBorders>
          </w:tcPr>
          <w:p w14:paraId="781F33A0"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top w:val="single" w:sz="4" w:space="0" w:color="auto"/>
            </w:tcBorders>
          </w:tcPr>
          <w:p w14:paraId="600C8991"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TAGCCAGCCAGCAGAACCAGT</w:t>
            </w:r>
          </w:p>
        </w:tc>
        <w:tc>
          <w:tcPr>
            <w:tcW w:w="1319" w:type="dxa"/>
            <w:vMerge w:val="restart"/>
            <w:tcBorders>
              <w:top w:val="single" w:sz="4" w:space="0" w:color="auto"/>
            </w:tcBorders>
          </w:tcPr>
          <w:p w14:paraId="5C067709"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ZE and ZM lines</w:t>
            </w:r>
          </w:p>
        </w:tc>
        <w:tc>
          <w:tcPr>
            <w:tcW w:w="3678" w:type="dxa"/>
            <w:tcBorders>
              <w:top w:val="single" w:sz="4" w:space="0" w:color="auto"/>
            </w:tcBorders>
          </w:tcPr>
          <w:p w14:paraId="7F117BAB" w14:textId="0A0830D3"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4ED63C4E" w14:textId="77777777" w:rsidTr="006471A0">
        <w:tc>
          <w:tcPr>
            <w:tcW w:w="693" w:type="dxa"/>
            <w:tcBorders>
              <w:bottom w:val="single" w:sz="4" w:space="0" w:color="auto"/>
            </w:tcBorders>
          </w:tcPr>
          <w:p w14:paraId="237B8B25" w14:textId="77777777" w:rsidR="00720BAA" w:rsidRPr="004900F9" w:rsidRDefault="00720BAA" w:rsidP="00720BAA">
            <w:pPr>
              <w:rPr>
                <w:rFonts w:ascii="Times New Roman" w:hAnsi="Times New Roman" w:cs="Times New Roman"/>
                <w:sz w:val="15"/>
                <w:szCs w:val="15"/>
              </w:rPr>
            </w:pPr>
          </w:p>
        </w:tc>
        <w:tc>
          <w:tcPr>
            <w:tcW w:w="2808" w:type="dxa"/>
            <w:tcBorders>
              <w:bottom w:val="single" w:sz="4" w:space="0" w:color="auto"/>
            </w:tcBorders>
          </w:tcPr>
          <w:p w14:paraId="5595D6B8"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GGGGCACCAGAATTAGAACCAC</w:t>
            </w:r>
          </w:p>
        </w:tc>
        <w:tc>
          <w:tcPr>
            <w:tcW w:w="1319" w:type="dxa"/>
            <w:vMerge/>
            <w:tcBorders>
              <w:bottom w:val="single" w:sz="4" w:space="0" w:color="auto"/>
            </w:tcBorders>
          </w:tcPr>
          <w:p w14:paraId="705B273C" w14:textId="77777777" w:rsidR="00720BAA" w:rsidRPr="004900F9" w:rsidRDefault="00720BAA" w:rsidP="00720BAA">
            <w:pPr>
              <w:rPr>
                <w:rFonts w:ascii="Times New Roman" w:hAnsi="Times New Roman" w:cs="Times New Roman"/>
                <w:sz w:val="15"/>
                <w:szCs w:val="15"/>
              </w:rPr>
            </w:pPr>
          </w:p>
        </w:tc>
        <w:tc>
          <w:tcPr>
            <w:tcW w:w="3678" w:type="dxa"/>
            <w:tcBorders>
              <w:bottom w:val="single" w:sz="4" w:space="0" w:color="auto"/>
            </w:tcBorders>
          </w:tcPr>
          <w:p w14:paraId="73FD1331" w14:textId="4801D702"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r w:rsidR="00720BAA" w:rsidRPr="004900F9" w14:paraId="1BE9538A" w14:textId="77777777" w:rsidTr="006471A0">
        <w:tc>
          <w:tcPr>
            <w:tcW w:w="693" w:type="dxa"/>
            <w:tcBorders>
              <w:top w:val="single" w:sz="4" w:space="0" w:color="auto"/>
            </w:tcBorders>
          </w:tcPr>
          <w:p w14:paraId="0BD45FC5"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Exon 6</w:t>
            </w:r>
          </w:p>
        </w:tc>
        <w:tc>
          <w:tcPr>
            <w:tcW w:w="2808" w:type="dxa"/>
            <w:tcBorders>
              <w:top w:val="single" w:sz="4" w:space="0" w:color="auto"/>
            </w:tcBorders>
          </w:tcPr>
          <w:p w14:paraId="6D6ABD77"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TAGCCAGCCAGCAGAACCAGT</w:t>
            </w:r>
          </w:p>
        </w:tc>
        <w:tc>
          <w:tcPr>
            <w:tcW w:w="1319" w:type="dxa"/>
            <w:vMerge w:val="restart"/>
            <w:tcBorders>
              <w:top w:val="single" w:sz="4" w:space="0" w:color="auto"/>
            </w:tcBorders>
          </w:tcPr>
          <w:p w14:paraId="32F36136"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CRY lines except for CRY9A/Δ3</w:t>
            </w:r>
          </w:p>
        </w:tc>
        <w:tc>
          <w:tcPr>
            <w:tcW w:w="3678" w:type="dxa"/>
            <w:tcBorders>
              <w:top w:val="single" w:sz="4" w:space="0" w:color="auto"/>
            </w:tcBorders>
          </w:tcPr>
          <w:p w14:paraId="3DE52C82" w14:textId="1BDD6A13"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4BA11DA8" w14:textId="77777777" w:rsidTr="006471A0">
        <w:tc>
          <w:tcPr>
            <w:tcW w:w="693" w:type="dxa"/>
            <w:tcBorders>
              <w:bottom w:val="single" w:sz="4" w:space="0" w:color="auto"/>
            </w:tcBorders>
          </w:tcPr>
          <w:p w14:paraId="6136A694" w14:textId="77777777" w:rsidR="00720BAA" w:rsidRPr="004900F9" w:rsidRDefault="00720BAA" w:rsidP="00720BAA">
            <w:pPr>
              <w:rPr>
                <w:rFonts w:ascii="Times New Roman" w:hAnsi="Times New Roman" w:cs="Times New Roman"/>
                <w:sz w:val="15"/>
                <w:szCs w:val="15"/>
              </w:rPr>
            </w:pPr>
          </w:p>
        </w:tc>
        <w:tc>
          <w:tcPr>
            <w:tcW w:w="2808" w:type="dxa"/>
            <w:tcBorders>
              <w:bottom w:val="single" w:sz="4" w:space="0" w:color="auto"/>
            </w:tcBorders>
          </w:tcPr>
          <w:p w14:paraId="08A1669E"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GCACCAGAATTAGAACCACTGTAGG</w:t>
            </w:r>
          </w:p>
        </w:tc>
        <w:tc>
          <w:tcPr>
            <w:tcW w:w="1319" w:type="dxa"/>
            <w:vMerge/>
            <w:tcBorders>
              <w:bottom w:val="single" w:sz="4" w:space="0" w:color="auto"/>
            </w:tcBorders>
          </w:tcPr>
          <w:p w14:paraId="32EA6FA0" w14:textId="77777777" w:rsidR="00720BAA" w:rsidRPr="004900F9" w:rsidRDefault="00720BAA" w:rsidP="00720BAA">
            <w:pPr>
              <w:rPr>
                <w:rFonts w:ascii="Times New Roman" w:hAnsi="Times New Roman" w:cs="Times New Roman"/>
                <w:sz w:val="15"/>
                <w:szCs w:val="15"/>
              </w:rPr>
            </w:pPr>
          </w:p>
        </w:tc>
        <w:tc>
          <w:tcPr>
            <w:tcW w:w="3678" w:type="dxa"/>
            <w:tcBorders>
              <w:bottom w:val="single" w:sz="4" w:space="0" w:color="auto"/>
            </w:tcBorders>
          </w:tcPr>
          <w:p w14:paraId="66C917C0" w14:textId="2FBCCD38"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r w:rsidR="00720BAA" w:rsidRPr="004900F9" w14:paraId="0C4590E8" w14:textId="77777777" w:rsidTr="006471A0">
        <w:tc>
          <w:tcPr>
            <w:tcW w:w="693" w:type="dxa"/>
            <w:tcBorders>
              <w:top w:val="single" w:sz="4" w:space="0" w:color="auto"/>
            </w:tcBorders>
          </w:tcPr>
          <w:p w14:paraId="7EFB8800"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Hprt1</w:t>
            </w:r>
          </w:p>
        </w:tc>
        <w:tc>
          <w:tcPr>
            <w:tcW w:w="2808" w:type="dxa"/>
            <w:tcBorders>
              <w:top w:val="single" w:sz="4" w:space="0" w:color="auto"/>
            </w:tcBorders>
          </w:tcPr>
          <w:p w14:paraId="129D5D44"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Real Time Primer MA031262 (Takara)</w:t>
            </w:r>
          </w:p>
        </w:tc>
        <w:tc>
          <w:tcPr>
            <w:tcW w:w="1319" w:type="dxa"/>
            <w:vMerge w:val="restart"/>
            <w:tcBorders>
              <w:top w:val="single" w:sz="4" w:space="0" w:color="auto"/>
            </w:tcBorders>
          </w:tcPr>
          <w:p w14:paraId="3A0FB785"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All mice</w:t>
            </w:r>
          </w:p>
        </w:tc>
        <w:tc>
          <w:tcPr>
            <w:tcW w:w="3678" w:type="dxa"/>
            <w:tcBorders>
              <w:top w:val="single" w:sz="4" w:space="0" w:color="auto"/>
            </w:tcBorders>
          </w:tcPr>
          <w:p w14:paraId="08003D8A" w14:textId="369EB924"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5F1DCB91" w14:textId="77777777" w:rsidTr="006471A0">
        <w:tc>
          <w:tcPr>
            <w:tcW w:w="693" w:type="dxa"/>
            <w:tcBorders>
              <w:bottom w:val="single" w:sz="4" w:space="0" w:color="auto"/>
            </w:tcBorders>
          </w:tcPr>
          <w:p w14:paraId="63D4C97A" w14:textId="77777777" w:rsidR="00720BAA" w:rsidRPr="004900F9" w:rsidRDefault="00720BAA" w:rsidP="00720BAA">
            <w:pPr>
              <w:rPr>
                <w:rFonts w:ascii="Times New Roman" w:hAnsi="Times New Roman" w:cs="Times New Roman"/>
                <w:sz w:val="15"/>
                <w:szCs w:val="15"/>
              </w:rPr>
            </w:pPr>
          </w:p>
        </w:tc>
        <w:tc>
          <w:tcPr>
            <w:tcW w:w="2808" w:type="dxa"/>
            <w:tcBorders>
              <w:bottom w:val="single" w:sz="4" w:space="0" w:color="auto"/>
            </w:tcBorders>
          </w:tcPr>
          <w:p w14:paraId="75424C2C" w14:textId="77777777" w:rsidR="00720BAA" w:rsidRPr="004900F9" w:rsidRDefault="00720BAA" w:rsidP="00720BAA">
            <w:pPr>
              <w:rPr>
                <w:rFonts w:ascii="Times New Roman" w:hAnsi="Times New Roman" w:cs="Times New Roman"/>
                <w:sz w:val="15"/>
                <w:szCs w:val="15"/>
              </w:rPr>
            </w:pPr>
          </w:p>
        </w:tc>
        <w:tc>
          <w:tcPr>
            <w:tcW w:w="1319" w:type="dxa"/>
            <w:vMerge/>
            <w:tcBorders>
              <w:bottom w:val="single" w:sz="4" w:space="0" w:color="auto"/>
            </w:tcBorders>
          </w:tcPr>
          <w:p w14:paraId="0B7121AF" w14:textId="77777777" w:rsidR="00720BAA" w:rsidRPr="004900F9" w:rsidRDefault="00720BAA" w:rsidP="00720BAA">
            <w:pPr>
              <w:rPr>
                <w:rFonts w:ascii="Times New Roman" w:hAnsi="Times New Roman" w:cs="Times New Roman"/>
                <w:sz w:val="15"/>
                <w:szCs w:val="15"/>
              </w:rPr>
            </w:pPr>
          </w:p>
        </w:tc>
        <w:tc>
          <w:tcPr>
            <w:tcW w:w="3678" w:type="dxa"/>
            <w:tcBorders>
              <w:bottom w:val="single" w:sz="4" w:space="0" w:color="auto"/>
            </w:tcBorders>
          </w:tcPr>
          <w:p w14:paraId="0E25E70E" w14:textId="3C616541"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r w:rsidR="00720BAA" w:rsidRPr="004900F9" w14:paraId="17535E8D" w14:textId="77777777" w:rsidTr="006471A0">
        <w:tc>
          <w:tcPr>
            <w:tcW w:w="693" w:type="dxa"/>
            <w:tcBorders>
              <w:top w:val="single" w:sz="4" w:space="0" w:color="auto"/>
            </w:tcBorders>
          </w:tcPr>
          <w:p w14:paraId="15175E75" w14:textId="77777777" w:rsidR="00720BAA" w:rsidRPr="004900F9" w:rsidRDefault="00720BAA" w:rsidP="00720BAA">
            <w:pPr>
              <w:rPr>
                <w:rFonts w:ascii="Times New Roman" w:hAnsi="Times New Roman" w:cs="Times New Roman"/>
                <w:sz w:val="15"/>
                <w:szCs w:val="15"/>
              </w:rPr>
            </w:pPr>
            <w:proofErr w:type="spellStart"/>
            <w:r w:rsidRPr="004900F9">
              <w:rPr>
                <w:rFonts w:ascii="Times New Roman" w:hAnsi="Times New Roman" w:cs="Times New Roman"/>
                <w:sz w:val="15"/>
                <w:szCs w:val="15"/>
              </w:rPr>
              <w:t>λpolyA</w:t>
            </w:r>
            <w:proofErr w:type="spellEnd"/>
          </w:p>
        </w:tc>
        <w:tc>
          <w:tcPr>
            <w:tcW w:w="2808" w:type="dxa"/>
            <w:vMerge w:val="restart"/>
            <w:tcBorders>
              <w:top w:val="single" w:sz="4" w:space="0" w:color="auto"/>
            </w:tcBorders>
          </w:tcPr>
          <w:p w14:paraId="3C8F6DBE"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Real Time Primer for </w:t>
            </w:r>
            <w:proofErr w:type="spellStart"/>
            <w:r w:rsidRPr="004900F9">
              <w:rPr>
                <w:rFonts w:ascii="Times New Roman" w:hAnsi="Times New Roman" w:cs="Times New Roman"/>
                <w:sz w:val="15"/>
                <w:szCs w:val="15"/>
              </w:rPr>
              <w:t>λpolyA</w:t>
            </w:r>
            <w:proofErr w:type="spellEnd"/>
            <w:r w:rsidRPr="004900F9">
              <w:rPr>
                <w:rFonts w:ascii="Times New Roman" w:hAnsi="Times New Roman" w:cs="Times New Roman"/>
                <w:sz w:val="15"/>
                <w:szCs w:val="15"/>
              </w:rPr>
              <w:t xml:space="preserve"> #3786</w:t>
            </w:r>
          </w:p>
          <w:p w14:paraId="6571F78D"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(Takara)</w:t>
            </w:r>
          </w:p>
        </w:tc>
        <w:tc>
          <w:tcPr>
            <w:tcW w:w="1319" w:type="dxa"/>
            <w:vMerge w:val="restart"/>
            <w:tcBorders>
              <w:top w:val="single" w:sz="4" w:space="0" w:color="auto"/>
            </w:tcBorders>
          </w:tcPr>
          <w:p w14:paraId="6032BAC8" w14:textId="77777777"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External control</w:t>
            </w:r>
          </w:p>
        </w:tc>
        <w:tc>
          <w:tcPr>
            <w:tcW w:w="3678" w:type="dxa"/>
            <w:tcBorders>
              <w:top w:val="single" w:sz="4" w:space="0" w:color="auto"/>
            </w:tcBorders>
          </w:tcPr>
          <w:p w14:paraId="15346D57" w14:textId="31AE6DAC"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95°C 5 s, 60°C 30 s, 40 cycles</w:t>
            </w:r>
          </w:p>
        </w:tc>
      </w:tr>
      <w:tr w:rsidR="00720BAA" w:rsidRPr="004900F9" w14:paraId="51B34E86" w14:textId="77777777" w:rsidTr="006471A0">
        <w:tc>
          <w:tcPr>
            <w:tcW w:w="693" w:type="dxa"/>
            <w:tcBorders>
              <w:bottom w:val="single" w:sz="4" w:space="0" w:color="auto"/>
            </w:tcBorders>
          </w:tcPr>
          <w:p w14:paraId="745F06AF" w14:textId="77777777" w:rsidR="00720BAA" w:rsidRPr="004900F9" w:rsidRDefault="00720BAA" w:rsidP="00720BAA">
            <w:pPr>
              <w:rPr>
                <w:rFonts w:ascii="Times New Roman" w:hAnsi="Times New Roman" w:cs="Times New Roman"/>
                <w:sz w:val="15"/>
                <w:szCs w:val="15"/>
              </w:rPr>
            </w:pPr>
          </w:p>
        </w:tc>
        <w:tc>
          <w:tcPr>
            <w:tcW w:w="2808" w:type="dxa"/>
            <w:vMerge/>
            <w:tcBorders>
              <w:bottom w:val="single" w:sz="4" w:space="0" w:color="auto"/>
            </w:tcBorders>
          </w:tcPr>
          <w:p w14:paraId="7C906201" w14:textId="77777777" w:rsidR="00720BAA" w:rsidRPr="004900F9" w:rsidRDefault="00720BAA" w:rsidP="00720BAA">
            <w:pPr>
              <w:rPr>
                <w:rFonts w:ascii="Times New Roman" w:hAnsi="Times New Roman" w:cs="Times New Roman"/>
                <w:sz w:val="15"/>
                <w:szCs w:val="15"/>
              </w:rPr>
            </w:pPr>
          </w:p>
        </w:tc>
        <w:tc>
          <w:tcPr>
            <w:tcW w:w="1319" w:type="dxa"/>
            <w:vMerge/>
            <w:tcBorders>
              <w:bottom w:val="single" w:sz="4" w:space="0" w:color="auto"/>
            </w:tcBorders>
          </w:tcPr>
          <w:p w14:paraId="4A0CB913" w14:textId="77777777" w:rsidR="00720BAA" w:rsidRPr="004900F9" w:rsidRDefault="00720BAA" w:rsidP="00720BAA">
            <w:pPr>
              <w:rPr>
                <w:rFonts w:ascii="Times New Roman" w:hAnsi="Times New Roman" w:cs="Times New Roman"/>
                <w:sz w:val="15"/>
                <w:szCs w:val="15"/>
              </w:rPr>
            </w:pPr>
          </w:p>
        </w:tc>
        <w:tc>
          <w:tcPr>
            <w:tcW w:w="3678" w:type="dxa"/>
            <w:tcBorders>
              <w:bottom w:val="single" w:sz="4" w:space="0" w:color="auto"/>
            </w:tcBorders>
          </w:tcPr>
          <w:p w14:paraId="6524D95A" w14:textId="4B8B0226" w:rsidR="00720BAA" w:rsidRPr="004900F9" w:rsidRDefault="00720BAA" w:rsidP="00720BAA">
            <w:pPr>
              <w:rPr>
                <w:rFonts w:ascii="Times New Roman" w:hAnsi="Times New Roman" w:cs="Times New Roman"/>
                <w:sz w:val="15"/>
                <w:szCs w:val="15"/>
              </w:rPr>
            </w:pPr>
            <w:r w:rsidRPr="004900F9">
              <w:rPr>
                <w:rFonts w:ascii="Times New Roman" w:hAnsi="Times New Roman" w:cs="Times New Roman"/>
                <w:sz w:val="15"/>
                <w:szCs w:val="15"/>
              </w:rPr>
              <w:t xml:space="preserve">SYBR Premix Ex </w:t>
            </w:r>
            <w:proofErr w:type="spellStart"/>
            <w:r w:rsidRPr="004900F9">
              <w:rPr>
                <w:rFonts w:ascii="Times New Roman" w:hAnsi="Times New Roman" w:cs="Times New Roman"/>
                <w:sz w:val="15"/>
                <w:szCs w:val="15"/>
              </w:rPr>
              <w:t>Taq</w:t>
            </w:r>
            <w:proofErr w:type="spellEnd"/>
            <w:r w:rsidRPr="004900F9">
              <w:rPr>
                <w:rFonts w:ascii="Times New Roman" w:hAnsi="Times New Roman" w:cs="Times New Roman"/>
                <w:sz w:val="15"/>
                <w:szCs w:val="15"/>
              </w:rPr>
              <w:t xml:space="preserve"> II (Takara)</w:t>
            </w:r>
          </w:p>
        </w:tc>
      </w:tr>
    </w:tbl>
    <w:p w14:paraId="66D85C0B" w14:textId="77777777" w:rsidR="00720BAA" w:rsidRPr="004900F9" w:rsidRDefault="00720BAA" w:rsidP="00720BAA">
      <w:pPr>
        <w:rPr>
          <w:rFonts w:ascii="Times New Roman" w:hAnsi="Times New Roman" w:cs="Times New Roman"/>
          <w:sz w:val="15"/>
          <w:szCs w:val="15"/>
        </w:rPr>
      </w:pPr>
    </w:p>
    <w:p w14:paraId="259F1E48" w14:textId="2EDE44AC" w:rsidR="009F65B1" w:rsidRPr="004900F9" w:rsidRDefault="00720BAA">
      <w:pPr>
        <w:rPr>
          <w:rFonts w:ascii="Times New Roman" w:hAnsi="Times New Roman" w:cs="Times New Roman"/>
        </w:rPr>
      </w:pPr>
      <w:r w:rsidRPr="004900F9">
        <w:rPr>
          <w:rFonts w:ascii="Times New Roman" w:hAnsi="Times New Roman" w:cs="Times New Roman"/>
        </w:rPr>
        <w:t>Primer sequences are 5’ to 3’.</w:t>
      </w:r>
    </w:p>
    <w:sectPr w:rsidR="009F65B1" w:rsidRPr="004900F9" w:rsidSect="00433AEC">
      <w:head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4D522" w14:textId="77777777" w:rsidR="008429BF" w:rsidRDefault="008429BF" w:rsidP="005422A5">
      <w:r>
        <w:separator/>
      </w:r>
    </w:p>
  </w:endnote>
  <w:endnote w:type="continuationSeparator" w:id="0">
    <w:p w14:paraId="56FEBD38" w14:textId="77777777" w:rsidR="008429BF" w:rsidRDefault="008429BF" w:rsidP="00542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Times New Roman (本文のフォント - コンプレ">
    <w:altName w:val="ＭＳ 明朝"/>
    <w:panose1 w:val="02020503050405090304"/>
    <w:charset w:val="00"/>
    <w:family w:val="roman"/>
    <w:pitch w:val="variable"/>
    <w:sig w:usb0="E0000AFF" w:usb1="00007843" w:usb2="00000001" w:usb3="00000000" w:csb0="000001B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7344A" w14:textId="77777777" w:rsidR="008429BF" w:rsidRDefault="008429BF" w:rsidP="005422A5">
      <w:r>
        <w:separator/>
      </w:r>
    </w:p>
  </w:footnote>
  <w:footnote w:type="continuationSeparator" w:id="0">
    <w:p w14:paraId="052C73FC" w14:textId="77777777" w:rsidR="008429BF" w:rsidRDefault="008429BF" w:rsidP="00542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8DFC7" w14:textId="79F5EB37" w:rsidR="00DD5AA4" w:rsidRPr="00E22F9A" w:rsidRDefault="00DD5AA4" w:rsidP="00E22F9A">
    <w:pPr>
      <w:pStyle w:val="a3"/>
      <w:jc w:val="right"/>
      <w:rPr>
        <w:i/>
      </w:rPr>
    </w:pPr>
    <w:r>
      <w:rPr>
        <w:rFonts w:hint="eastAsia"/>
        <w:i/>
      </w:rPr>
      <w:t>Toshiya Sato</w:t>
    </w:r>
    <w:r w:rsidR="004D6D29">
      <w:rPr>
        <w:i/>
      </w:rPr>
      <w:t xml:space="preserve"> (</w:t>
    </w:r>
    <w:r w:rsidR="004D6D29" w:rsidRPr="004D6D29">
      <w:rPr>
        <w:i/>
      </w:rPr>
      <w:t>supplementary</w:t>
    </w:r>
    <w:r w:rsidR="004D6D29" w:rsidRPr="004D6D29">
      <w:t xml:space="preserve"> </w:t>
    </w:r>
    <w:r w:rsidR="004D6D29" w:rsidRPr="004D6D29">
      <w:rPr>
        <w:i/>
      </w:rPr>
      <w:t>material</w:t>
    </w:r>
    <w:r w:rsidR="004D6D29">
      <w:rPr>
        <w:i/>
      </w:rPr>
      <w:t>)</w:t>
    </w:r>
    <w:r>
      <w:rPr>
        <w:rFonts w:hint="eastAsia"/>
        <w:i/>
      </w:rPr>
      <w:t xml:space="preserve"> </w:t>
    </w:r>
    <w:r>
      <w:rPr>
        <w:i/>
      </w:rPr>
      <w:fldChar w:fldCharType="begin"/>
    </w:r>
    <w:r>
      <w:rPr>
        <w:i/>
      </w:rPr>
      <w:instrText xml:space="preserve"> PAGE </w:instrText>
    </w:r>
    <w:r>
      <w:rPr>
        <w:i/>
      </w:rPr>
      <w:fldChar w:fldCharType="separate"/>
    </w:r>
    <w:r>
      <w:rPr>
        <w:i/>
      </w:rPr>
      <w:t>1</w:t>
    </w:r>
    <w:r>
      <w:rPr>
        <w:i/>
      </w:rPr>
      <w:fldChar w:fldCharType="end"/>
    </w:r>
    <w:r>
      <w:rPr>
        <w:i/>
      </w:rPr>
      <w:t>/</w:t>
    </w:r>
    <w:r>
      <w:rPr>
        <w:i/>
      </w:rPr>
      <w:fldChar w:fldCharType="begin"/>
    </w:r>
    <w:r>
      <w:rPr>
        <w:i/>
      </w:rPr>
      <w:instrText xml:space="preserve"> NUMPAGES </w:instrText>
    </w:r>
    <w:r>
      <w:rPr>
        <w:i/>
      </w:rPr>
      <w:fldChar w:fldCharType="separate"/>
    </w:r>
    <w:r>
      <w:rPr>
        <w:i/>
      </w:rPr>
      <w:t>34</w:t>
    </w:r>
    <w:r>
      <w:rPr>
        <w: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D3C889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8F0556"/>
    <w:multiLevelType w:val="hybridMultilevel"/>
    <w:tmpl w:val="B90A435A"/>
    <w:lvl w:ilvl="0" w:tplc="47DC3E80">
      <w:start w:val="1"/>
      <w:numFmt w:val="decimal"/>
      <w:lvlText w:val="%1."/>
      <w:lvlJc w:val="left"/>
      <w:pPr>
        <w:ind w:left="360" w:hanging="360"/>
      </w:pPr>
      <w:rPr>
        <w:rFonts w:hint="default"/>
      </w:rPr>
    </w:lvl>
    <w:lvl w:ilvl="1" w:tplc="01241174" w:tentative="1">
      <w:start w:val="1"/>
      <w:numFmt w:val="aiueoFullWidth"/>
      <w:lvlText w:val="(%2)"/>
      <w:lvlJc w:val="left"/>
      <w:pPr>
        <w:ind w:left="840" w:hanging="420"/>
      </w:pPr>
    </w:lvl>
    <w:lvl w:ilvl="2" w:tplc="F8DA4E38" w:tentative="1">
      <w:start w:val="1"/>
      <w:numFmt w:val="decimalEnclosedCircle"/>
      <w:lvlText w:val="%3"/>
      <w:lvlJc w:val="left"/>
      <w:pPr>
        <w:ind w:left="1260" w:hanging="420"/>
      </w:pPr>
    </w:lvl>
    <w:lvl w:ilvl="3" w:tplc="25F2F6C2" w:tentative="1">
      <w:start w:val="1"/>
      <w:numFmt w:val="decimal"/>
      <w:lvlText w:val="%4."/>
      <w:lvlJc w:val="left"/>
      <w:pPr>
        <w:ind w:left="1680" w:hanging="420"/>
      </w:pPr>
    </w:lvl>
    <w:lvl w:ilvl="4" w:tplc="2B805634" w:tentative="1">
      <w:start w:val="1"/>
      <w:numFmt w:val="aiueoFullWidth"/>
      <w:lvlText w:val="(%5)"/>
      <w:lvlJc w:val="left"/>
      <w:pPr>
        <w:ind w:left="2100" w:hanging="420"/>
      </w:pPr>
    </w:lvl>
    <w:lvl w:ilvl="5" w:tplc="5F42F840" w:tentative="1">
      <w:start w:val="1"/>
      <w:numFmt w:val="decimalEnclosedCircle"/>
      <w:lvlText w:val="%6"/>
      <w:lvlJc w:val="left"/>
      <w:pPr>
        <w:ind w:left="2520" w:hanging="420"/>
      </w:pPr>
    </w:lvl>
    <w:lvl w:ilvl="6" w:tplc="37EA600A" w:tentative="1">
      <w:start w:val="1"/>
      <w:numFmt w:val="decimal"/>
      <w:lvlText w:val="%7."/>
      <w:lvlJc w:val="left"/>
      <w:pPr>
        <w:ind w:left="2940" w:hanging="420"/>
      </w:pPr>
    </w:lvl>
    <w:lvl w:ilvl="7" w:tplc="F55C80EA" w:tentative="1">
      <w:start w:val="1"/>
      <w:numFmt w:val="aiueoFullWidth"/>
      <w:lvlText w:val="(%8)"/>
      <w:lvlJc w:val="left"/>
      <w:pPr>
        <w:ind w:left="3360" w:hanging="420"/>
      </w:pPr>
    </w:lvl>
    <w:lvl w:ilvl="8" w:tplc="FA44BB9E"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Scientific Reports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xtsa5a45wt50ex2vz5was3v25tfepxevx2&quot;&gt;2014_論文Ref&lt;record-ids&gt;&lt;item&gt;7&lt;/item&gt;&lt;item&gt;8&lt;/item&gt;&lt;item&gt;10&lt;/item&gt;&lt;item&gt;16&lt;/item&gt;&lt;item&gt;17&lt;/item&gt;&lt;item&gt;18&lt;/item&gt;&lt;item&gt;23&lt;/item&gt;&lt;item&gt;27&lt;/item&gt;&lt;item&gt;28&lt;/item&gt;&lt;item&gt;29&lt;/item&gt;&lt;item&gt;30&lt;/item&gt;&lt;item&gt;31&lt;/item&gt;&lt;item&gt;32&lt;/item&gt;&lt;item&gt;34&lt;/item&gt;&lt;item&gt;35&lt;/item&gt;&lt;item&gt;42&lt;/item&gt;&lt;item&gt;44&lt;/item&gt;&lt;item&gt;48&lt;/item&gt;&lt;item&gt;51&lt;/item&gt;&lt;item&gt;55&lt;/item&gt;&lt;item&gt;59&lt;/item&gt;&lt;item&gt;62&lt;/item&gt;&lt;item&gt;64&lt;/item&gt;&lt;item&gt;89&lt;/item&gt;&lt;item&gt;90&lt;/item&gt;&lt;item&gt;91&lt;/item&gt;&lt;item&gt;102&lt;/item&gt;&lt;item&gt;103&lt;/item&gt;&lt;item&gt;104&lt;/item&gt;&lt;item&gt;105&lt;/item&gt;&lt;item&gt;107&lt;/item&gt;&lt;item&gt;115&lt;/item&gt;&lt;item&gt;123&lt;/item&gt;&lt;item&gt;125&lt;/item&gt;&lt;item&gt;126&lt;/item&gt;&lt;item&gt;127&lt;/item&gt;&lt;item&gt;128&lt;/item&gt;&lt;item&gt;129&lt;/item&gt;&lt;item&gt;130&lt;/item&gt;&lt;item&gt;131&lt;/item&gt;&lt;item&gt;134&lt;/item&gt;&lt;item&gt;135&lt;/item&gt;&lt;item&gt;137&lt;/item&gt;&lt;item&gt;139&lt;/item&gt;&lt;/record-ids&gt;&lt;/item&gt;&lt;/Libraries&gt;"/>
  </w:docVars>
  <w:rsids>
    <w:rsidRoot w:val="00547414"/>
    <w:rsid w:val="00002765"/>
    <w:rsid w:val="000032A9"/>
    <w:rsid w:val="000044A5"/>
    <w:rsid w:val="00004AE2"/>
    <w:rsid w:val="000052E6"/>
    <w:rsid w:val="000109E7"/>
    <w:rsid w:val="00011237"/>
    <w:rsid w:val="0001166D"/>
    <w:rsid w:val="00012A09"/>
    <w:rsid w:val="0001312F"/>
    <w:rsid w:val="00013C27"/>
    <w:rsid w:val="0001576A"/>
    <w:rsid w:val="00016331"/>
    <w:rsid w:val="00016781"/>
    <w:rsid w:val="000175C6"/>
    <w:rsid w:val="000209E1"/>
    <w:rsid w:val="00022531"/>
    <w:rsid w:val="000239E2"/>
    <w:rsid w:val="00023A75"/>
    <w:rsid w:val="00023D8B"/>
    <w:rsid w:val="00024BAB"/>
    <w:rsid w:val="00026D63"/>
    <w:rsid w:val="0002742C"/>
    <w:rsid w:val="00027BE1"/>
    <w:rsid w:val="00031D09"/>
    <w:rsid w:val="0003208C"/>
    <w:rsid w:val="00032688"/>
    <w:rsid w:val="000334D5"/>
    <w:rsid w:val="0003566A"/>
    <w:rsid w:val="00036B60"/>
    <w:rsid w:val="000379F1"/>
    <w:rsid w:val="000406B8"/>
    <w:rsid w:val="00043638"/>
    <w:rsid w:val="00043700"/>
    <w:rsid w:val="000437BD"/>
    <w:rsid w:val="00044E66"/>
    <w:rsid w:val="00045229"/>
    <w:rsid w:val="00046D1D"/>
    <w:rsid w:val="00046FA1"/>
    <w:rsid w:val="00050C66"/>
    <w:rsid w:val="00050ECF"/>
    <w:rsid w:val="00051224"/>
    <w:rsid w:val="0005323A"/>
    <w:rsid w:val="0005343A"/>
    <w:rsid w:val="0005503C"/>
    <w:rsid w:val="00057101"/>
    <w:rsid w:val="000576D7"/>
    <w:rsid w:val="00057B22"/>
    <w:rsid w:val="0006439F"/>
    <w:rsid w:val="00065A11"/>
    <w:rsid w:val="00065E90"/>
    <w:rsid w:val="00065FBC"/>
    <w:rsid w:val="00066532"/>
    <w:rsid w:val="00067398"/>
    <w:rsid w:val="00070AF8"/>
    <w:rsid w:val="000712C0"/>
    <w:rsid w:val="00072A71"/>
    <w:rsid w:val="00072B92"/>
    <w:rsid w:val="00073C0E"/>
    <w:rsid w:val="00073DEE"/>
    <w:rsid w:val="00074163"/>
    <w:rsid w:val="000744E0"/>
    <w:rsid w:val="00074830"/>
    <w:rsid w:val="000748BA"/>
    <w:rsid w:val="000751E5"/>
    <w:rsid w:val="0007673A"/>
    <w:rsid w:val="000779EE"/>
    <w:rsid w:val="00080237"/>
    <w:rsid w:val="00080AC0"/>
    <w:rsid w:val="00081294"/>
    <w:rsid w:val="00081671"/>
    <w:rsid w:val="00081BE4"/>
    <w:rsid w:val="000822FF"/>
    <w:rsid w:val="000824B6"/>
    <w:rsid w:val="0008277B"/>
    <w:rsid w:val="00084116"/>
    <w:rsid w:val="00084733"/>
    <w:rsid w:val="00084E9C"/>
    <w:rsid w:val="00086F30"/>
    <w:rsid w:val="00086F48"/>
    <w:rsid w:val="000876D5"/>
    <w:rsid w:val="00087EB3"/>
    <w:rsid w:val="00090721"/>
    <w:rsid w:val="00091460"/>
    <w:rsid w:val="0009226E"/>
    <w:rsid w:val="00092681"/>
    <w:rsid w:val="00092BBC"/>
    <w:rsid w:val="00093593"/>
    <w:rsid w:val="0009376F"/>
    <w:rsid w:val="0009617B"/>
    <w:rsid w:val="000A0638"/>
    <w:rsid w:val="000A15A0"/>
    <w:rsid w:val="000A4439"/>
    <w:rsid w:val="000A4B12"/>
    <w:rsid w:val="000A4D5A"/>
    <w:rsid w:val="000A553B"/>
    <w:rsid w:val="000A62D6"/>
    <w:rsid w:val="000A67FD"/>
    <w:rsid w:val="000A6966"/>
    <w:rsid w:val="000A7DF6"/>
    <w:rsid w:val="000B0673"/>
    <w:rsid w:val="000B0A75"/>
    <w:rsid w:val="000B1788"/>
    <w:rsid w:val="000B18F3"/>
    <w:rsid w:val="000B2232"/>
    <w:rsid w:val="000B2ABC"/>
    <w:rsid w:val="000B2C83"/>
    <w:rsid w:val="000B4D23"/>
    <w:rsid w:val="000B58BE"/>
    <w:rsid w:val="000B623F"/>
    <w:rsid w:val="000B6EE9"/>
    <w:rsid w:val="000C07D7"/>
    <w:rsid w:val="000C1178"/>
    <w:rsid w:val="000C12EC"/>
    <w:rsid w:val="000C17FD"/>
    <w:rsid w:val="000C2D88"/>
    <w:rsid w:val="000C2FF6"/>
    <w:rsid w:val="000C35EF"/>
    <w:rsid w:val="000C3932"/>
    <w:rsid w:val="000C3E86"/>
    <w:rsid w:val="000C4412"/>
    <w:rsid w:val="000C45BC"/>
    <w:rsid w:val="000C4EE9"/>
    <w:rsid w:val="000C4F5E"/>
    <w:rsid w:val="000C5C12"/>
    <w:rsid w:val="000C5C9B"/>
    <w:rsid w:val="000C61C8"/>
    <w:rsid w:val="000C748E"/>
    <w:rsid w:val="000C76C6"/>
    <w:rsid w:val="000D03B4"/>
    <w:rsid w:val="000D0D1B"/>
    <w:rsid w:val="000D35B4"/>
    <w:rsid w:val="000D3619"/>
    <w:rsid w:val="000D3EC5"/>
    <w:rsid w:val="000D45F3"/>
    <w:rsid w:val="000D467C"/>
    <w:rsid w:val="000D47CC"/>
    <w:rsid w:val="000D7E80"/>
    <w:rsid w:val="000E02A4"/>
    <w:rsid w:val="000E241C"/>
    <w:rsid w:val="000E2797"/>
    <w:rsid w:val="000E4A45"/>
    <w:rsid w:val="000E5D58"/>
    <w:rsid w:val="000E7A7D"/>
    <w:rsid w:val="000E7C64"/>
    <w:rsid w:val="000F086E"/>
    <w:rsid w:val="000F0CE7"/>
    <w:rsid w:val="000F11B4"/>
    <w:rsid w:val="000F2074"/>
    <w:rsid w:val="000F2AC9"/>
    <w:rsid w:val="000F39EE"/>
    <w:rsid w:val="000F451B"/>
    <w:rsid w:val="000F540E"/>
    <w:rsid w:val="000F543B"/>
    <w:rsid w:val="000F5F0B"/>
    <w:rsid w:val="000F6096"/>
    <w:rsid w:val="000F6266"/>
    <w:rsid w:val="000F7F7F"/>
    <w:rsid w:val="001003EE"/>
    <w:rsid w:val="0010276A"/>
    <w:rsid w:val="00103487"/>
    <w:rsid w:val="0010628A"/>
    <w:rsid w:val="0010648D"/>
    <w:rsid w:val="001078A4"/>
    <w:rsid w:val="001078A5"/>
    <w:rsid w:val="00107947"/>
    <w:rsid w:val="00107D59"/>
    <w:rsid w:val="00107DBC"/>
    <w:rsid w:val="001126CE"/>
    <w:rsid w:val="00112960"/>
    <w:rsid w:val="00112AE6"/>
    <w:rsid w:val="00112F11"/>
    <w:rsid w:val="00115741"/>
    <w:rsid w:val="001171C3"/>
    <w:rsid w:val="001178C6"/>
    <w:rsid w:val="001201C9"/>
    <w:rsid w:val="0012156F"/>
    <w:rsid w:val="00122A09"/>
    <w:rsid w:val="0012519A"/>
    <w:rsid w:val="001258AF"/>
    <w:rsid w:val="00126397"/>
    <w:rsid w:val="00126432"/>
    <w:rsid w:val="0012666B"/>
    <w:rsid w:val="00127033"/>
    <w:rsid w:val="001273E5"/>
    <w:rsid w:val="00127431"/>
    <w:rsid w:val="00130222"/>
    <w:rsid w:val="00130A49"/>
    <w:rsid w:val="001313D7"/>
    <w:rsid w:val="00131855"/>
    <w:rsid w:val="00132902"/>
    <w:rsid w:val="00132C8F"/>
    <w:rsid w:val="00132D2D"/>
    <w:rsid w:val="00132E67"/>
    <w:rsid w:val="001331BE"/>
    <w:rsid w:val="001336ED"/>
    <w:rsid w:val="00133A7A"/>
    <w:rsid w:val="00133C0F"/>
    <w:rsid w:val="00133C3D"/>
    <w:rsid w:val="001348BC"/>
    <w:rsid w:val="0013501E"/>
    <w:rsid w:val="001350B0"/>
    <w:rsid w:val="00135D3F"/>
    <w:rsid w:val="001417BF"/>
    <w:rsid w:val="001419C5"/>
    <w:rsid w:val="00141AAE"/>
    <w:rsid w:val="00141F77"/>
    <w:rsid w:val="00142814"/>
    <w:rsid w:val="00142A29"/>
    <w:rsid w:val="00143B1B"/>
    <w:rsid w:val="00143BD0"/>
    <w:rsid w:val="00144702"/>
    <w:rsid w:val="001450AA"/>
    <w:rsid w:val="00145B66"/>
    <w:rsid w:val="00146DB5"/>
    <w:rsid w:val="00147068"/>
    <w:rsid w:val="001471CC"/>
    <w:rsid w:val="00147B9B"/>
    <w:rsid w:val="00150494"/>
    <w:rsid w:val="00150B7F"/>
    <w:rsid w:val="00150F64"/>
    <w:rsid w:val="00151B02"/>
    <w:rsid w:val="00152613"/>
    <w:rsid w:val="00152CF3"/>
    <w:rsid w:val="00153331"/>
    <w:rsid w:val="0015345A"/>
    <w:rsid w:val="001544A0"/>
    <w:rsid w:val="00154FA7"/>
    <w:rsid w:val="001562B3"/>
    <w:rsid w:val="00156760"/>
    <w:rsid w:val="00160451"/>
    <w:rsid w:val="001604B5"/>
    <w:rsid w:val="00161030"/>
    <w:rsid w:val="001625BC"/>
    <w:rsid w:val="00163547"/>
    <w:rsid w:val="00163CBC"/>
    <w:rsid w:val="00163EE5"/>
    <w:rsid w:val="00164B4E"/>
    <w:rsid w:val="00166217"/>
    <w:rsid w:val="00166487"/>
    <w:rsid w:val="001678CC"/>
    <w:rsid w:val="0017019F"/>
    <w:rsid w:val="00170771"/>
    <w:rsid w:val="001711E5"/>
    <w:rsid w:val="00171B95"/>
    <w:rsid w:val="00172865"/>
    <w:rsid w:val="00172F15"/>
    <w:rsid w:val="00173425"/>
    <w:rsid w:val="001747BB"/>
    <w:rsid w:val="00174F79"/>
    <w:rsid w:val="00174F81"/>
    <w:rsid w:val="001751AD"/>
    <w:rsid w:val="001767E4"/>
    <w:rsid w:val="00177918"/>
    <w:rsid w:val="00177EF3"/>
    <w:rsid w:val="00180B38"/>
    <w:rsid w:val="00180BC4"/>
    <w:rsid w:val="00180D60"/>
    <w:rsid w:val="00180EF1"/>
    <w:rsid w:val="00182482"/>
    <w:rsid w:val="00183963"/>
    <w:rsid w:val="00183C99"/>
    <w:rsid w:val="0018433D"/>
    <w:rsid w:val="001855EB"/>
    <w:rsid w:val="00185EA6"/>
    <w:rsid w:val="00186504"/>
    <w:rsid w:val="001866D1"/>
    <w:rsid w:val="001873C2"/>
    <w:rsid w:val="00190667"/>
    <w:rsid w:val="001911A7"/>
    <w:rsid w:val="0019186A"/>
    <w:rsid w:val="001925FF"/>
    <w:rsid w:val="0019366D"/>
    <w:rsid w:val="00196709"/>
    <w:rsid w:val="00196A90"/>
    <w:rsid w:val="00197DA5"/>
    <w:rsid w:val="001A1027"/>
    <w:rsid w:val="001A1754"/>
    <w:rsid w:val="001A2BD1"/>
    <w:rsid w:val="001A53A0"/>
    <w:rsid w:val="001A5BE2"/>
    <w:rsid w:val="001A5E7B"/>
    <w:rsid w:val="001A72A5"/>
    <w:rsid w:val="001B065F"/>
    <w:rsid w:val="001B584F"/>
    <w:rsid w:val="001B5BFF"/>
    <w:rsid w:val="001B5C2A"/>
    <w:rsid w:val="001B7204"/>
    <w:rsid w:val="001C0318"/>
    <w:rsid w:val="001C0969"/>
    <w:rsid w:val="001C1094"/>
    <w:rsid w:val="001C22B5"/>
    <w:rsid w:val="001C3291"/>
    <w:rsid w:val="001C3857"/>
    <w:rsid w:val="001C4957"/>
    <w:rsid w:val="001C5057"/>
    <w:rsid w:val="001C59CB"/>
    <w:rsid w:val="001C5DF1"/>
    <w:rsid w:val="001C6942"/>
    <w:rsid w:val="001C7BEA"/>
    <w:rsid w:val="001D1D84"/>
    <w:rsid w:val="001D2AF6"/>
    <w:rsid w:val="001D3964"/>
    <w:rsid w:val="001D3ADB"/>
    <w:rsid w:val="001D4A9C"/>
    <w:rsid w:val="001D54FF"/>
    <w:rsid w:val="001E1AF3"/>
    <w:rsid w:val="001E2310"/>
    <w:rsid w:val="001E40F9"/>
    <w:rsid w:val="001E43CD"/>
    <w:rsid w:val="001E4696"/>
    <w:rsid w:val="001E496C"/>
    <w:rsid w:val="001E5ED1"/>
    <w:rsid w:val="001E7AFA"/>
    <w:rsid w:val="001E7B5B"/>
    <w:rsid w:val="001F020A"/>
    <w:rsid w:val="001F037A"/>
    <w:rsid w:val="001F0409"/>
    <w:rsid w:val="001F128E"/>
    <w:rsid w:val="001F1A6F"/>
    <w:rsid w:val="001F29F2"/>
    <w:rsid w:val="001F3898"/>
    <w:rsid w:val="001F4A6D"/>
    <w:rsid w:val="001F5ECE"/>
    <w:rsid w:val="001F60E3"/>
    <w:rsid w:val="001F61E3"/>
    <w:rsid w:val="001F6604"/>
    <w:rsid w:val="001F662C"/>
    <w:rsid w:val="0020000D"/>
    <w:rsid w:val="00200830"/>
    <w:rsid w:val="00200E0D"/>
    <w:rsid w:val="002020E1"/>
    <w:rsid w:val="002026E4"/>
    <w:rsid w:val="00203172"/>
    <w:rsid w:val="002045DC"/>
    <w:rsid w:val="0020486A"/>
    <w:rsid w:val="002057D5"/>
    <w:rsid w:val="00205B61"/>
    <w:rsid w:val="00206B0F"/>
    <w:rsid w:val="00206D8C"/>
    <w:rsid w:val="00207980"/>
    <w:rsid w:val="00210849"/>
    <w:rsid w:val="002108B1"/>
    <w:rsid w:val="00211AAD"/>
    <w:rsid w:val="00211FB7"/>
    <w:rsid w:val="002124AC"/>
    <w:rsid w:val="00213FA5"/>
    <w:rsid w:val="002159CB"/>
    <w:rsid w:val="00215DAF"/>
    <w:rsid w:val="002214C1"/>
    <w:rsid w:val="00221682"/>
    <w:rsid w:val="0022188A"/>
    <w:rsid w:val="00221FF9"/>
    <w:rsid w:val="00222B6C"/>
    <w:rsid w:val="00223108"/>
    <w:rsid w:val="00223DC2"/>
    <w:rsid w:val="0022481B"/>
    <w:rsid w:val="002270BB"/>
    <w:rsid w:val="002300B1"/>
    <w:rsid w:val="0023018B"/>
    <w:rsid w:val="002313B7"/>
    <w:rsid w:val="00231ACA"/>
    <w:rsid w:val="00232F28"/>
    <w:rsid w:val="00233024"/>
    <w:rsid w:val="002336A0"/>
    <w:rsid w:val="0023589D"/>
    <w:rsid w:val="0023607C"/>
    <w:rsid w:val="00237AE3"/>
    <w:rsid w:val="002414D6"/>
    <w:rsid w:val="00241823"/>
    <w:rsid w:val="00242B06"/>
    <w:rsid w:val="00242D43"/>
    <w:rsid w:val="00245372"/>
    <w:rsid w:val="002454D7"/>
    <w:rsid w:val="00245C55"/>
    <w:rsid w:val="00245E81"/>
    <w:rsid w:val="00246A5A"/>
    <w:rsid w:val="00246C9E"/>
    <w:rsid w:val="002474B1"/>
    <w:rsid w:val="00247B95"/>
    <w:rsid w:val="00250B33"/>
    <w:rsid w:val="00251139"/>
    <w:rsid w:val="002523B3"/>
    <w:rsid w:val="00252602"/>
    <w:rsid w:val="002528F2"/>
    <w:rsid w:val="00252995"/>
    <w:rsid w:val="00253DFF"/>
    <w:rsid w:val="00254802"/>
    <w:rsid w:val="0025587D"/>
    <w:rsid w:val="00257139"/>
    <w:rsid w:val="00257693"/>
    <w:rsid w:val="00261B24"/>
    <w:rsid w:val="00262048"/>
    <w:rsid w:val="002622C6"/>
    <w:rsid w:val="002629DE"/>
    <w:rsid w:val="00263466"/>
    <w:rsid w:val="002637B9"/>
    <w:rsid w:val="00267A87"/>
    <w:rsid w:val="00267C5A"/>
    <w:rsid w:val="002700E1"/>
    <w:rsid w:val="0027034E"/>
    <w:rsid w:val="0027098B"/>
    <w:rsid w:val="002711AB"/>
    <w:rsid w:val="0027326F"/>
    <w:rsid w:val="00274381"/>
    <w:rsid w:val="00275AB8"/>
    <w:rsid w:val="00276386"/>
    <w:rsid w:val="00280AE3"/>
    <w:rsid w:val="002810EA"/>
    <w:rsid w:val="00281452"/>
    <w:rsid w:val="002821D3"/>
    <w:rsid w:val="00284AB1"/>
    <w:rsid w:val="00284E15"/>
    <w:rsid w:val="00284FC1"/>
    <w:rsid w:val="00286145"/>
    <w:rsid w:val="002904B8"/>
    <w:rsid w:val="00291E34"/>
    <w:rsid w:val="00291EC6"/>
    <w:rsid w:val="0029360D"/>
    <w:rsid w:val="00293FAB"/>
    <w:rsid w:val="002957DE"/>
    <w:rsid w:val="00295BB3"/>
    <w:rsid w:val="00296207"/>
    <w:rsid w:val="00296CEB"/>
    <w:rsid w:val="00297E75"/>
    <w:rsid w:val="002A07E9"/>
    <w:rsid w:val="002A23F5"/>
    <w:rsid w:val="002A2FF8"/>
    <w:rsid w:val="002A7799"/>
    <w:rsid w:val="002B0E05"/>
    <w:rsid w:val="002B0FF1"/>
    <w:rsid w:val="002B10D6"/>
    <w:rsid w:val="002B148B"/>
    <w:rsid w:val="002B1AD0"/>
    <w:rsid w:val="002B45DD"/>
    <w:rsid w:val="002B4CC9"/>
    <w:rsid w:val="002B5113"/>
    <w:rsid w:val="002B511B"/>
    <w:rsid w:val="002B5393"/>
    <w:rsid w:val="002B5D31"/>
    <w:rsid w:val="002B7028"/>
    <w:rsid w:val="002B712B"/>
    <w:rsid w:val="002B7868"/>
    <w:rsid w:val="002C01EB"/>
    <w:rsid w:val="002C198F"/>
    <w:rsid w:val="002C2464"/>
    <w:rsid w:val="002C3F28"/>
    <w:rsid w:val="002C784B"/>
    <w:rsid w:val="002D2346"/>
    <w:rsid w:val="002D353C"/>
    <w:rsid w:val="002D4024"/>
    <w:rsid w:val="002D417E"/>
    <w:rsid w:val="002D4715"/>
    <w:rsid w:val="002D6D73"/>
    <w:rsid w:val="002D6E52"/>
    <w:rsid w:val="002D7EA0"/>
    <w:rsid w:val="002E1DC2"/>
    <w:rsid w:val="002E1E29"/>
    <w:rsid w:val="002E2476"/>
    <w:rsid w:val="002E267C"/>
    <w:rsid w:val="002E3565"/>
    <w:rsid w:val="002E3A90"/>
    <w:rsid w:val="002E3BC7"/>
    <w:rsid w:val="002E5AB8"/>
    <w:rsid w:val="002E6655"/>
    <w:rsid w:val="002E7389"/>
    <w:rsid w:val="002F0186"/>
    <w:rsid w:val="002F0304"/>
    <w:rsid w:val="002F29BE"/>
    <w:rsid w:val="002F2FA2"/>
    <w:rsid w:val="002F3357"/>
    <w:rsid w:val="002F4BE6"/>
    <w:rsid w:val="002F56C9"/>
    <w:rsid w:val="002F6E29"/>
    <w:rsid w:val="002F7733"/>
    <w:rsid w:val="002F790B"/>
    <w:rsid w:val="00300098"/>
    <w:rsid w:val="0030014F"/>
    <w:rsid w:val="003007B5"/>
    <w:rsid w:val="00300C2D"/>
    <w:rsid w:val="00301960"/>
    <w:rsid w:val="00302B6F"/>
    <w:rsid w:val="00303AD7"/>
    <w:rsid w:val="0030401F"/>
    <w:rsid w:val="00304219"/>
    <w:rsid w:val="003043C5"/>
    <w:rsid w:val="00305F92"/>
    <w:rsid w:val="00306CC3"/>
    <w:rsid w:val="00306CD4"/>
    <w:rsid w:val="0030708D"/>
    <w:rsid w:val="00310020"/>
    <w:rsid w:val="003120D3"/>
    <w:rsid w:val="00312FD1"/>
    <w:rsid w:val="0031414D"/>
    <w:rsid w:val="003144A6"/>
    <w:rsid w:val="00314A75"/>
    <w:rsid w:val="00314B85"/>
    <w:rsid w:val="00315D4F"/>
    <w:rsid w:val="00321162"/>
    <w:rsid w:val="00321246"/>
    <w:rsid w:val="0032265F"/>
    <w:rsid w:val="003304C0"/>
    <w:rsid w:val="00331C0B"/>
    <w:rsid w:val="003325C8"/>
    <w:rsid w:val="00332CEF"/>
    <w:rsid w:val="003338E5"/>
    <w:rsid w:val="0033395C"/>
    <w:rsid w:val="00333B87"/>
    <w:rsid w:val="003364EB"/>
    <w:rsid w:val="0033657B"/>
    <w:rsid w:val="00337917"/>
    <w:rsid w:val="00337995"/>
    <w:rsid w:val="00341689"/>
    <w:rsid w:val="003436A3"/>
    <w:rsid w:val="0034370C"/>
    <w:rsid w:val="00343AF0"/>
    <w:rsid w:val="00343FC4"/>
    <w:rsid w:val="003450CE"/>
    <w:rsid w:val="00345183"/>
    <w:rsid w:val="0034592D"/>
    <w:rsid w:val="00345AB6"/>
    <w:rsid w:val="00346162"/>
    <w:rsid w:val="003461F3"/>
    <w:rsid w:val="0034650B"/>
    <w:rsid w:val="0034790B"/>
    <w:rsid w:val="00347A96"/>
    <w:rsid w:val="003502CA"/>
    <w:rsid w:val="0035080D"/>
    <w:rsid w:val="003518F9"/>
    <w:rsid w:val="00351F1F"/>
    <w:rsid w:val="00351F26"/>
    <w:rsid w:val="003521DB"/>
    <w:rsid w:val="00352E0A"/>
    <w:rsid w:val="003534E3"/>
    <w:rsid w:val="00355A37"/>
    <w:rsid w:val="00355B86"/>
    <w:rsid w:val="00356787"/>
    <w:rsid w:val="00356908"/>
    <w:rsid w:val="00356AE4"/>
    <w:rsid w:val="00356F99"/>
    <w:rsid w:val="00357841"/>
    <w:rsid w:val="0035790C"/>
    <w:rsid w:val="00360A2D"/>
    <w:rsid w:val="00361443"/>
    <w:rsid w:val="003615D6"/>
    <w:rsid w:val="003620AB"/>
    <w:rsid w:val="003625F4"/>
    <w:rsid w:val="0036291B"/>
    <w:rsid w:val="00362A5F"/>
    <w:rsid w:val="00366C5C"/>
    <w:rsid w:val="003705A8"/>
    <w:rsid w:val="00371192"/>
    <w:rsid w:val="003714B3"/>
    <w:rsid w:val="00371D64"/>
    <w:rsid w:val="003725B2"/>
    <w:rsid w:val="00372946"/>
    <w:rsid w:val="0037616C"/>
    <w:rsid w:val="00376D7E"/>
    <w:rsid w:val="0038040F"/>
    <w:rsid w:val="003810BB"/>
    <w:rsid w:val="0038143C"/>
    <w:rsid w:val="00382B00"/>
    <w:rsid w:val="00382DB2"/>
    <w:rsid w:val="0038406D"/>
    <w:rsid w:val="00384AAF"/>
    <w:rsid w:val="003857ED"/>
    <w:rsid w:val="00385C5E"/>
    <w:rsid w:val="00387839"/>
    <w:rsid w:val="00387896"/>
    <w:rsid w:val="00390D99"/>
    <w:rsid w:val="00390F09"/>
    <w:rsid w:val="003922CF"/>
    <w:rsid w:val="00394001"/>
    <w:rsid w:val="0039523E"/>
    <w:rsid w:val="00395881"/>
    <w:rsid w:val="00396CF3"/>
    <w:rsid w:val="00397DFE"/>
    <w:rsid w:val="003A014C"/>
    <w:rsid w:val="003A093B"/>
    <w:rsid w:val="003A16BF"/>
    <w:rsid w:val="003A2042"/>
    <w:rsid w:val="003A38C9"/>
    <w:rsid w:val="003A3A6C"/>
    <w:rsid w:val="003A3CB9"/>
    <w:rsid w:val="003A4977"/>
    <w:rsid w:val="003A6A3A"/>
    <w:rsid w:val="003A6F4B"/>
    <w:rsid w:val="003A75BE"/>
    <w:rsid w:val="003A775E"/>
    <w:rsid w:val="003A7B31"/>
    <w:rsid w:val="003A7BAE"/>
    <w:rsid w:val="003B05F8"/>
    <w:rsid w:val="003B2557"/>
    <w:rsid w:val="003B2E98"/>
    <w:rsid w:val="003B4830"/>
    <w:rsid w:val="003B4A5C"/>
    <w:rsid w:val="003B63E7"/>
    <w:rsid w:val="003B6B79"/>
    <w:rsid w:val="003B7E88"/>
    <w:rsid w:val="003C1375"/>
    <w:rsid w:val="003C3D0A"/>
    <w:rsid w:val="003C43DD"/>
    <w:rsid w:val="003C4481"/>
    <w:rsid w:val="003C4E08"/>
    <w:rsid w:val="003C59B8"/>
    <w:rsid w:val="003C6C2C"/>
    <w:rsid w:val="003C6CED"/>
    <w:rsid w:val="003C7BDC"/>
    <w:rsid w:val="003D0823"/>
    <w:rsid w:val="003D11BA"/>
    <w:rsid w:val="003D3698"/>
    <w:rsid w:val="003D38D5"/>
    <w:rsid w:val="003D5A1B"/>
    <w:rsid w:val="003D7165"/>
    <w:rsid w:val="003D7355"/>
    <w:rsid w:val="003D7416"/>
    <w:rsid w:val="003D7707"/>
    <w:rsid w:val="003D7939"/>
    <w:rsid w:val="003D7C3A"/>
    <w:rsid w:val="003E06BE"/>
    <w:rsid w:val="003E1442"/>
    <w:rsid w:val="003E453D"/>
    <w:rsid w:val="003E5230"/>
    <w:rsid w:val="003F0D1E"/>
    <w:rsid w:val="003F1784"/>
    <w:rsid w:val="003F21F5"/>
    <w:rsid w:val="003F2244"/>
    <w:rsid w:val="003F30AC"/>
    <w:rsid w:val="003F3F53"/>
    <w:rsid w:val="003F42C9"/>
    <w:rsid w:val="003F5FB0"/>
    <w:rsid w:val="003F6FFF"/>
    <w:rsid w:val="003F722D"/>
    <w:rsid w:val="003F728B"/>
    <w:rsid w:val="003F75E9"/>
    <w:rsid w:val="00400636"/>
    <w:rsid w:val="004007C4"/>
    <w:rsid w:val="00401EE6"/>
    <w:rsid w:val="004034B9"/>
    <w:rsid w:val="00403D70"/>
    <w:rsid w:val="00403E91"/>
    <w:rsid w:val="00404D17"/>
    <w:rsid w:val="00404F8A"/>
    <w:rsid w:val="004075F2"/>
    <w:rsid w:val="00407E66"/>
    <w:rsid w:val="004103D4"/>
    <w:rsid w:val="00411CB5"/>
    <w:rsid w:val="00412767"/>
    <w:rsid w:val="004139FE"/>
    <w:rsid w:val="00414EB3"/>
    <w:rsid w:val="00416145"/>
    <w:rsid w:val="0042122B"/>
    <w:rsid w:val="00421871"/>
    <w:rsid w:val="00421AE1"/>
    <w:rsid w:val="00423516"/>
    <w:rsid w:val="0042373B"/>
    <w:rsid w:val="004239EF"/>
    <w:rsid w:val="0042496F"/>
    <w:rsid w:val="00424A5D"/>
    <w:rsid w:val="004256E0"/>
    <w:rsid w:val="00425E3A"/>
    <w:rsid w:val="00426870"/>
    <w:rsid w:val="00426908"/>
    <w:rsid w:val="00427AF1"/>
    <w:rsid w:val="0043100F"/>
    <w:rsid w:val="00431710"/>
    <w:rsid w:val="00432674"/>
    <w:rsid w:val="00432D7D"/>
    <w:rsid w:val="0043340C"/>
    <w:rsid w:val="00433AEC"/>
    <w:rsid w:val="004340E0"/>
    <w:rsid w:val="00434269"/>
    <w:rsid w:val="00435007"/>
    <w:rsid w:val="00437C7A"/>
    <w:rsid w:val="0044243C"/>
    <w:rsid w:val="00442C2C"/>
    <w:rsid w:val="00442E93"/>
    <w:rsid w:val="00442F17"/>
    <w:rsid w:val="00443045"/>
    <w:rsid w:val="0044336D"/>
    <w:rsid w:val="004434CA"/>
    <w:rsid w:val="00444F17"/>
    <w:rsid w:val="00445B49"/>
    <w:rsid w:val="00445CC9"/>
    <w:rsid w:val="004478CE"/>
    <w:rsid w:val="00447F79"/>
    <w:rsid w:val="0045064E"/>
    <w:rsid w:val="00451C2B"/>
    <w:rsid w:val="00451FFF"/>
    <w:rsid w:val="0045240B"/>
    <w:rsid w:val="00452698"/>
    <w:rsid w:val="0045410A"/>
    <w:rsid w:val="004542E9"/>
    <w:rsid w:val="00454A78"/>
    <w:rsid w:val="00455172"/>
    <w:rsid w:val="0045576E"/>
    <w:rsid w:val="004558D7"/>
    <w:rsid w:val="004565B3"/>
    <w:rsid w:val="00460F33"/>
    <w:rsid w:val="004618FB"/>
    <w:rsid w:val="004634D2"/>
    <w:rsid w:val="00463B0C"/>
    <w:rsid w:val="00464BB0"/>
    <w:rsid w:val="004652ED"/>
    <w:rsid w:val="004653FE"/>
    <w:rsid w:val="00466A59"/>
    <w:rsid w:val="004704C8"/>
    <w:rsid w:val="00473B3C"/>
    <w:rsid w:val="004749DD"/>
    <w:rsid w:val="00474C23"/>
    <w:rsid w:val="00480947"/>
    <w:rsid w:val="00483BFF"/>
    <w:rsid w:val="00483F61"/>
    <w:rsid w:val="00483FCD"/>
    <w:rsid w:val="00485595"/>
    <w:rsid w:val="00486803"/>
    <w:rsid w:val="0048695F"/>
    <w:rsid w:val="004900F9"/>
    <w:rsid w:val="00490DD7"/>
    <w:rsid w:val="0049236F"/>
    <w:rsid w:val="0049268E"/>
    <w:rsid w:val="0049280D"/>
    <w:rsid w:val="00492858"/>
    <w:rsid w:val="0049344B"/>
    <w:rsid w:val="00494393"/>
    <w:rsid w:val="00494ABA"/>
    <w:rsid w:val="00494B79"/>
    <w:rsid w:val="00494D70"/>
    <w:rsid w:val="00496A26"/>
    <w:rsid w:val="00496E98"/>
    <w:rsid w:val="00497141"/>
    <w:rsid w:val="00497A2B"/>
    <w:rsid w:val="004A08B7"/>
    <w:rsid w:val="004A0FE3"/>
    <w:rsid w:val="004A1371"/>
    <w:rsid w:val="004A1992"/>
    <w:rsid w:val="004A21BB"/>
    <w:rsid w:val="004A2855"/>
    <w:rsid w:val="004A2D76"/>
    <w:rsid w:val="004A4DDB"/>
    <w:rsid w:val="004A56F6"/>
    <w:rsid w:val="004A667E"/>
    <w:rsid w:val="004A672B"/>
    <w:rsid w:val="004A7334"/>
    <w:rsid w:val="004B1410"/>
    <w:rsid w:val="004B15A6"/>
    <w:rsid w:val="004B176F"/>
    <w:rsid w:val="004B33FD"/>
    <w:rsid w:val="004B4788"/>
    <w:rsid w:val="004B4A29"/>
    <w:rsid w:val="004B589F"/>
    <w:rsid w:val="004C1907"/>
    <w:rsid w:val="004C30E8"/>
    <w:rsid w:val="004C4A48"/>
    <w:rsid w:val="004C67AC"/>
    <w:rsid w:val="004C686E"/>
    <w:rsid w:val="004C6C38"/>
    <w:rsid w:val="004C7C7B"/>
    <w:rsid w:val="004D0842"/>
    <w:rsid w:val="004D0ED3"/>
    <w:rsid w:val="004D1065"/>
    <w:rsid w:val="004D10E4"/>
    <w:rsid w:val="004D17F9"/>
    <w:rsid w:val="004D1B5B"/>
    <w:rsid w:val="004D1CE1"/>
    <w:rsid w:val="004D385C"/>
    <w:rsid w:val="004D41E9"/>
    <w:rsid w:val="004D444E"/>
    <w:rsid w:val="004D4F87"/>
    <w:rsid w:val="004D59DA"/>
    <w:rsid w:val="004D6D29"/>
    <w:rsid w:val="004D6F84"/>
    <w:rsid w:val="004D7A9A"/>
    <w:rsid w:val="004D7B04"/>
    <w:rsid w:val="004E07B9"/>
    <w:rsid w:val="004E1E5B"/>
    <w:rsid w:val="004E205C"/>
    <w:rsid w:val="004E2F5C"/>
    <w:rsid w:val="004E3836"/>
    <w:rsid w:val="004E42A7"/>
    <w:rsid w:val="004E4C00"/>
    <w:rsid w:val="004E4C95"/>
    <w:rsid w:val="004E5082"/>
    <w:rsid w:val="004E53A6"/>
    <w:rsid w:val="004E5B44"/>
    <w:rsid w:val="004E683F"/>
    <w:rsid w:val="004E6DAF"/>
    <w:rsid w:val="004F0448"/>
    <w:rsid w:val="004F2517"/>
    <w:rsid w:val="004F2BF4"/>
    <w:rsid w:val="004F2C0A"/>
    <w:rsid w:val="004F2C56"/>
    <w:rsid w:val="004F2E0A"/>
    <w:rsid w:val="004F3EB1"/>
    <w:rsid w:val="004F488B"/>
    <w:rsid w:val="004F59BC"/>
    <w:rsid w:val="004F745F"/>
    <w:rsid w:val="004F74CB"/>
    <w:rsid w:val="004F79BB"/>
    <w:rsid w:val="00500CA3"/>
    <w:rsid w:val="005028A9"/>
    <w:rsid w:val="00503174"/>
    <w:rsid w:val="005038D9"/>
    <w:rsid w:val="00503FF0"/>
    <w:rsid w:val="005047C0"/>
    <w:rsid w:val="00504D3C"/>
    <w:rsid w:val="005054E3"/>
    <w:rsid w:val="00510119"/>
    <w:rsid w:val="005161DD"/>
    <w:rsid w:val="00516750"/>
    <w:rsid w:val="0051689D"/>
    <w:rsid w:val="00517AEC"/>
    <w:rsid w:val="00520A2E"/>
    <w:rsid w:val="00520F09"/>
    <w:rsid w:val="00523B2E"/>
    <w:rsid w:val="00527E8E"/>
    <w:rsid w:val="00530246"/>
    <w:rsid w:val="005319EA"/>
    <w:rsid w:val="00532706"/>
    <w:rsid w:val="005334C0"/>
    <w:rsid w:val="00533CE1"/>
    <w:rsid w:val="00533F3F"/>
    <w:rsid w:val="005346CE"/>
    <w:rsid w:val="00534CC5"/>
    <w:rsid w:val="00534CF3"/>
    <w:rsid w:val="00534D8D"/>
    <w:rsid w:val="005362F3"/>
    <w:rsid w:val="00536663"/>
    <w:rsid w:val="005367BE"/>
    <w:rsid w:val="00536DC9"/>
    <w:rsid w:val="005370F1"/>
    <w:rsid w:val="005417B2"/>
    <w:rsid w:val="00541CEA"/>
    <w:rsid w:val="005422A5"/>
    <w:rsid w:val="00544B50"/>
    <w:rsid w:val="00544E0A"/>
    <w:rsid w:val="005460EE"/>
    <w:rsid w:val="00547131"/>
    <w:rsid w:val="00547414"/>
    <w:rsid w:val="00547416"/>
    <w:rsid w:val="00550698"/>
    <w:rsid w:val="00553054"/>
    <w:rsid w:val="005533FD"/>
    <w:rsid w:val="00553922"/>
    <w:rsid w:val="00553CC7"/>
    <w:rsid w:val="00554546"/>
    <w:rsid w:val="0055589F"/>
    <w:rsid w:val="0055677D"/>
    <w:rsid w:val="00556EDC"/>
    <w:rsid w:val="005573B3"/>
    <w:rsid w:val="00557D72"/>
    <w:rsid w:val="00560649"/>
    <w:rsid w:val="00560702"/>
    <w:rsid w:val="0056179C"/>
    <w:rsid w:val="00562504"/>
    <w:rsid w:val="00564B2B"/>
    <w:rsid w:val="00565638"/>
    <w:rsid w:val="00565A05"/>
    <w:rsid w:val="005662C3"/>
    <w:rsid w:val="00567CEE"/>
    <w:rsid w:val="00570594"/>
    <w:rsid w:val="005708AC"/>
    <w:rsid w:val="00571B97"/>
    <w:rsid w:val="00571E59"/>
    <w:rsid w:val="00571ECB"/>
    <w:rsid w:val="00572C75"/>
    <w:rsid w:val="00573248"/>
    <w:rsid w:val="005732A2"/>
    <w:rsid w:val="005746C5"/>
    <w:rsid w:val="00576C72"/>
    <w:rsid w:val="00576DCE"/>
    <w:rsid w:val="0057765D"/>
    <w:rsid w:val="00577A14"/>
    <w:rsid w:val="00577E01"/>
    <w:rsid w:val="005805E6"/>
    <w:rsid w:val="00580845"/>
    <w:rsid w:val="005814F8"/>
    <w:rsid w:val="00582588"/>
    <w:rsid w:val="005834F6"/>
    <w:rsid w:val="00583E1F"/>
    <w:rsid w:val="00584ED3"/>
    <w:rsid w:val="005868A8"/>
    <w:rsid w:val="00586972"/>
    <w:rsid w:val="0058766C"/>
    <w:rsid w:val="005901E2"/>
    <w:rsid w:val="005919F0"/>
    <w:rsid w:val="00591A48"/>
    <w:rsid w:val="00591F18"/>
    <w:rsid w:val="005924B6"/>
    <w:rsid w:val="00593059"/>
    <w:rsid w:val="00593BEE"/>
    <w:rsid w:val="00594000"/>
    <w:rsid w:val="0059441F"/>
    <w:rsid w:val="00595D6B"/>
    <w:rsid w:val="00596C3F"/>
    <w:rsid w:val="00597A11"/>
    <w:rsid w:val="005A2059"/>
    <w:rsid w:val="005A2747"/>
    <w:rsid w:val="005A3483"/>
    <w:rsid w:val="005A3503"/>
    <w:rsid w:val="005A3BA2"/>
    <w:rsid w:val="005A4F3C"/>
    <w:rsid w:val="005A5603"/>
    <w:rsid w:val="005A5CE0"/>
    <w:rsid w:val="005A5DAA"/>
    <w:rsid w:val="005A608D"/>
    <w:rsid w:val="005A750C"/>
    <w:rsid w:val="005B02A4"/>
    <w:rsid w:val="005B03C3"/>
    <w:rsid w:val="005B103A"/>
    <w:rsid w:val="005B1C9A"/>
    <w:rsid w:val="005B2308"/>
    <w:rsid w:val="005B54B1"/>
    <w:rsid w:val="005B55D2"/>
    <w:rsid w:val="005B582B"/>
    <w:rsid w:val="005B5ACF"/>
    <w:rsid w:val="005B5C03"/>
    <w:rsid w:val="005B5F9D"/>
    <w:rsid w:val="005B69ED"/>
    <w:rsid w:val="005B7024"/>
    <w:rsid w:val="005B7D36"/>
    <w:rsid w:val="005B7F32"/>
    <w:rsid w:val="005C28B9"/>
    <w:rsid w:val="005C2BB0"/>
    <w:rsid w:val="005C32B2"/>
    <w:rsid w:val="005C3B3A"/>
    <w:rsid w:val="005C4255"/>
    <w:rsid w:val="005C49A9"/>
    <w:rsid w:val="005C4D1B"/>
    <w:rsid w:val="005C51E2"/>
    <w:rsid w:val="005C57FD"/>
    <w:rsid w:val="005C5BAE"/>
    <w:rsid w:val="005C63FE"/>
    <w:rsid w:val="005C74F3"/>
    <w:rsid w:val="005D0799"/>
    <w:rsid w:val="005D0B13"/>
    <w:rsid w:val="005D2207"/>
    <w:rsid w:val="005D4019"/>
    <w:rsid w:val="005D5C08"/>
    <w:rsid w:val="005D5ECF"/>
    <w:rsid w:val="005D60C8"/>
    <w:rsid w:val="005D6409"/>
    <w:rsid w:val="005D68D2"/>
    <w:rsid w:val="005D6E5C"/>
    <w:rsid w:val="005D6FD1"/>
    <w:rsid w:val="005E05E7"/>
    <w:rsid w:val="005E1EE4"/>
    <w:rsid w:val="005E283F"/>
    <w:rsid w:val="005E29F5"/>
    <w:rsid w:val="005E344D"/>
    <w:rsid w:val="005E46DD"/>
    <w:rsid w:val="005E4EBD"/>
    <w:rsid w:val="005E5353"/>
    <w:rsid w:val="005E5BBD"/>
    <w:rsid w:val="005E67F7"/>
    <w:rsid w:val="005E7017"/>
    <w:rsid w:val="005E74D4"/>
    <w:rsid w:val="005E7CBD"/>
    <w:rsid w:val="005F12BB"/>
    <w:rsid w:val="005F12D5"/>
    <w:rsid w:val="005F1A9D"/>
    <w:rsid w:val="005F1F39"/>
    <w:rsid w:val="005F2206"/>
    <w:rsid w:val="005F5715"/>
    <w:rsid w:val="005F5FC5"/>
    <w:rsid w:val="005F6B18"/>
    <w:rsid w:val="00601709"/>
    <w:rsid w:val="0060184F"/>
    <w:rsid w:val="006021C0"/>
    <w:rsid w:val="00602272"/>
    <w:rsid w:val="006027E1"/>
    <w:rsid w:val="00602A13"/>
    <w:rsid w:val="00603E7F"/>
    <w:rsid w:val="00604D3B"/>
    <w:rsid w:val="00605B9A"/>
    <w:rsid w:val="00605E31"/>
    <w:rsid w:val="00606128"/>
    <w:rsid w:val="00606F9A"/>
    <w:rsid w:val="006074B9"/>
    <w:rsid w:val="006075FC"/>
    <w:rsid w:val="00607FB2"/>
    <w:rsid w:val="00610F24"/>
    <w:rsid w:val="00612189"/>
    <w:rsid w:val="0061221D"/>
    <w:rsid w:val="00612FCC"/>
    <w:rsid w:val="006135D8"/>
    <w:rsid w:val="0061377E"/>
    <w:rsid w:val="00615782"/>
    <w:rsid w:val="0061591E"/>
    <w:rsid w:val="00615B22"/>
    <w:rsid w:val="00615DB3"/>
    <w:rsid w:val="006164B0"/>
    <w:rsid w:val="006169A2"/>
    <w:rsid w:val="0061785B"/>
    <w:rsid w:val="006206D2"/>
    <w:rsid w:val="00620983"/>
    <w:rsid w:val="00623B4F"/>
    <w:rsid w:val="00626AF4"/>
    <w:rsid w:val="00627AB9"/>
    <w:rsid w:val="00630ADE"/>
    <w:rsid w:val="006316B4"/>
    <w:rsid w:val="00632286"/>
    <w:rsid w:val="00634B40"/>
    <w:rsid w:val="00636414"/>
    <w:rsid w:val="00636465"/>
    <w:rsid w:val="00637368"/>
    <w:rsid w:val="006408F3"/>
    <w:rsid w:val="0064141D"/>
    <w:rsid w:val="00642E76"/>
    <w:rsid w:val="0064376D"/>
    <w:rsid w:val="00643AF3"/>
    <w:rsid w:val="0064694A"/>
    <w:rsid w:val="00646E44"/>
    <w:rsid w:val="00647263"/>
    <w:rsid w:val="00647490"/>
    <w:rsid w:val="00650382"/>
    <w:rsid w:val="00651D28"/>
    <w:rsid w:val="00652CBC"/>
    <w:rsid w:val="00652D2F"/>
    <w:rsid w:val="0065640A"/>
    <w:rsid w:val="006566A2"/>
    <w:rsid w:val="006570D7"/>
    <w:rsid w:val="00657847"/>
    <w:rsid w:val="00657C84"/>
    <w:rsid w:val="00661B14"/>
    <w:rsid w:val="006627BA"/>
    <w:rsid w:val="00662FFD"/>
    <w:rsid w:val="00663744"/>
    <w:rsid w:val="00664412"/>
    <w:rsid w:val="006646BA"/>
    <w:rsid w:val="0066491F"/>
    <w:rsid w:val="006659F7"/>
    <w:rsid w:val="00667591"/>
    <w:rsid w:val="00667F71"/>
    <w:rsid w:val="00670223"/>
    <w:rsid w:val="0067195C"/>
    <w:rsid w:val="00671F5C"/>
    <w:rsid w:val="006736B6"/>
    <w:rsid w:val="00673BF6"/>
    <w:rsid w:val="006752E5"/>
    <w:rsid w:val="0067742E"/>
    <w:rsid w:val="006807F9"/>
    <w:rsid w:val="006818E0"/>
    <w:rsid w:val="00681BB6"/>
    <w:rsid w:val="00683053"/>
    <w:rsid w:val="00684060"/>
    <w:rsid w:val="0068670D"/>
    <w:rsid w:val="00690CDD"/>
    <w:rsid w:val="006929A6"/>
    <w:rsid w:val="00692B25"/>
    <w:rsid w:val="00692D32"/>
    <w:rsid w:val="00695494"/>
    <w:rsid w:val="00697CE5"/>
    <w:rsid w:val="006A0248"/>
    <w:rsid w:val="006A17CE"/>
    <w:rsid w:val="006A4836"/>
    <w:rsid w:val="006A4A9A"/>
    <w:rsid w:val="006A604B"/>
    <w:rsid w:val="006A7378"/>
    <w:rsid w:val="006B0A8D"/>
    <w:rsid w:val="006B0BD1"/>
    <w:rsid w:val="006B0ED4"/>
    <w:rsid w:val="006B201A"/>
    <w:rsid w:val="006B2AD0"/>
    <w:rsid w:val="006B2DCD"/>
    <w:rsid w:val="006B3915"/>
    <w:rsid w:val="006B44BA"/>
    <w:rsid w:val="006B460B"/>
    <w:rsid w:val="006B49D0"/>
    <w:rsid w:val="006B648D"/>
    <w:rsid w:val="006B69AA"/>
    <w:rsid w:val="006C109A"/>
    <w:rsid w:val="006C24B4"/>
    <w:rsid w:val="006C42A5"/>
    <w:rsid w:val="006C5A4A"/>
    <w:rsid w:val="006C5E64"/>
    <w:rsid w:val="006C71C6"/>
    <w:rsid w:val="006C76A0"/>
    <w:rsid w:val="006C7FC3"/>
    <w:rsid w:val="006D094C"/>
    <w:rsid w:val="006D40E0"/>
    <w:rsid w:val="006D46C6"/>
    <w:rsid w:val="006D4E0B"/>
    <w:rsid w:val="006D4E27"/>
    <w:rsid w:val="006D61E4"/>
    <w:rsid w:val="006D70DB"/>
    <w:rsid w:val="006D73AA"/>
    <w:rsid w:val="006E1297"/>
    <w:rsid w:val="006E19D3"/>
    <w:rsid w:val="006E2393"/>
    <w:rsid w:val="006E25D1"/>
    <w:rsid w:val="006E48B8"/>
    <w:rsid w:val="006E58BB"/>
    <w:rsid w:val="006E5DA2"/>
    <w:rsid w:val="006E6F9C"/>
    <w:rsid w:val="006F0128"/>
    <w:rsid w:val="006F04F1"/>
    <w:rsid w:val="006F194D"/>
    <w:rsid w:val="006F29D6"/>
    <w:rsid w:val="006F4A7C"/>
    <w:rsid w:val="006F5435"/>
    <w:rsid w:val="006F56DD"/>
    <w:rsid w:val="006F5F72"/>
    <w:rsid w:val="006F69F3"/>
    <w:rsid w:val="006F7542"/>
    <w:rsid w:val="006F7F91"/>
    <w:rsid w:val="00700C9A"/>
    <w:rsid w:val="00700D64"/>
    <w:rsid w:val="00701507"/>
    <w:rsid w:val="0070160E"/>
    <w:rsid w:val="00701FA2"/>
    <w:rsid w:val="007037A7"/>
    <w:rsid w:val="00703F9C"/>
    <w:rsid w:val="007055E8"/>
    <w:rsid w:val="00705A69"/>
    <w:rsid w:val="007068BB"/>
    <w:rsid w:val="00707690"/>
    <w:rsid w:val="00710DDE"/>
    <w:rsid w:val="00711339"/>
    <w:rsid w:val="0071266A"/>
    <w:rsid w:val="007127F2"/>
    <w:rsid w:val="00712C05"/>
    <w:rsid w:val="0071357E"/>
    <w:rsid w:val="0071366A"/>
    <w:rsid w:val="00714055"/>
    <w:rsid w:val="007143AA"/>
    <w:rsid w:val="00714971"/>
    <w:rsid w:val="0071530D"/>
    <w:rsid w:val="00716B9F"/>
    <w:rsid w:val="0071764A"/>
    <w:rsid w:val="0072007C"/>
    <w:rsid w:val="0072079A"/>
    <w:rsid w:val="00720977"/>
    <w:rsid w:val="00720BAA"/>
    <w:rsid w:val="007213DB"/>
    <w:rsid w:val="00722D60"/>
    <w:rsid w:val="00723946"/>
    <w:rsid w:val="007247DF"/>
    <w:rsid w:val="00724804"/>
    <w:rsid w:val="00724B50"/>
    <w:rsid w:val="00725990"/>
    <w:rsid w:val="007259DA"/>
    <w:rsid w:val="00726B77"/>
    <w:rsid w:val="00727A0C"/>
    <w:rsid w:val="00727B5C"/>
    <w:rsid w:val="00730B48"/>
    <w:rsid w:val="007313D6"/>
    <w:rsid w:val="00731706"/>
    <w:rsid w:val="0073302F"/>
    <w:rsid w:val="00733548"/>
    <w:rsid w:val="00733F57"/>
    <w:rsid w:val="00735110"/>
    <w:rsid w:val="007370BE"/>
    <w:rsid w:val="00737FBE"/>
    <w:rsid w:val="007402D0"/>
    <w:rsid w:val="0074142F"/>
    <w:rsid w:val="00741F7E"/>
    <w:rsid w:val="00742410"/>
    <w:rsid w:val="0074280D"/>
    <w:rsid w:val="00742B9D"/>
    <w:rsid w:val="00745E8E"/>
    <w:rsid w:val="00747F85"/>
    <w:rsid w:val="007518DF"/>
    <w:rsid w:val="0075219F"/>
    <w:rsid w:val="00752993"/>
    <w:rsid w:val="0075400C"/>
    <w:rsid w:val="007571A4"/>
    <w:rsid w:val="00757746"/>
    <w:rsid w:val="00757FE8"/>
    <w:rsid w:val="00760122"/>
    <w:rsid w:val="00760529"/>
    <w:rsid w:val="00761007"/>
    <w:rsid w:val="007620A9"/>
    <w:rsid w:val="007627B3"/>
    <w:rsid w:val="00762848"/>
    <w:rsid w:val="00764409"/>
    <w:rsid w:val="00764621"/>
    <w:rsid w:val="007653E9"/>
    <w:rsid w:val="00765611"/>
    <w:rsid w:val="007657BA"/>
    <w:rsid w:val="007657F7"/>
    <w:rsid w:val="00770762"/>
    <w:rsid w:val="007724E5"/>
    <w:rsid w:val="007765B7"/>
    <w:rsid w:val="00777B8B"/>
    <w:rsid w:val="007804F1"/>
    <w:rsid w:val="00780CF5"/>
    <w:rsid w:val="00781643"/>
    <w:rsid w:val="007817CF"/>
    <w:rsid w:val="007821D0"/>
    <w:rsid w:val="00782D80"/>
    <w:rsid w:val="00784A21"/>
    <w:rsid w:val="00785740"/>
    <w:rsid w:val="00785F88"/>
    <w:rsid w:val="00786239"/>
    <w:rsid w:val="00786412"/>
    <w:rsid w:val="007866E9"/>
    <w:rsid w:val="00786CD9"/>
    <w:rsid w:val="00787499"/>
    <w:rsid w:val="00787853"/>
    <w:rsid w:val="00793784"/>
    <w:rsid w:val="00793A39"/>
    <w:rsid w:val="00793C8E"/>
    <w:rsid w:val="00793F4F"/>
    <w:rsid w:val="00794AC4"/>
    <w:rsid w:val="00794DE3"/>
    <w:rsid w:val="00795CAF"/>
    <w:rsid w:val="00795D68"/>
    <w:rsid w:val="0079613D"/>
    <w:rsid w:val="007966B3"/>
    <w:rsid w:val="0079689B"/>
    <w:rsid w:val="00796D30"/>
    <w:rsid w:val="007979BA"/>
    <w:rsid w:val="007A0615"/>
    <w:rsid w:val="007A0C89"/>
    <w:rsid w:val="007A1C8B"/>
    <w:rsid w:val="007A1ED9"/>
    <w:rsid w:val="007A3979"/>
    <w:rsid w:val="007A4771"/>
    <w:rsid w:val="007A4C4C"/>
    <w:rsid w:val="007A53F3"/>
    <w:rsid w:val="007A5D14"/>
    <w:rsid w:val="007A6F17"/>
    <w:rsid w:val="007A74E0"/>
    <w:rsid w:val="007B1679"/>
    <w:rsid w:val="007B1EE3"/>
    <w:rsid w:val="007B381A"/>
    <w:rsid w:val="007B4CED"/>
    <w:rsid w:val="007B511F"/>
    <w:rsid w:val="007B666E"/>
    <w:rsid w:val="007B76E9"/>
    <w:rsid w:val="007B7C30"/>
    <w:rsid w:val="007B7E9D"/>
    <w:rsid w:val="007C0B44"/>
    <w:rsid w:val="007C10D1"/>
    <w:rsid w:val="007C1575"/>
    <w:rsid w:val="007C2B1A"/>
    <w:rsid w:val="007C3238"/>
    <w:rsid w:val="007C555B"/>
    <w:rsid w:val="007C608E"/>
    <w:rsid w:val="007C6416"/>
    <w:rsid w:val="007C69D8"/>
    <w:rsid w:val="007C6C3E"/>
    <w:rsid w:val="007C7D3E"/>
    <w:rsid w:val="007C7FFB"/>
    <w:rsid w:val="007D09AD"/>
    <w:rsid w:val="007D111B"/>
    <w:rsid w:val="007D2298"/>
    <w:rsid w:val="007D40F8"/>
    <w:rsid w:val="007D4B9A"/>
    <w:rsid w:val="007D5442"/>
    <w:rsid w:val="007D58A0"/>
    <w:rsid w:val="007D677B"/>
    <w:rsid w:val="007D6DC9"/>
    <w:rsid w:val="007D7C17"/>
    <w:rsid w:val="007E34A7"/>
    <w:rsid w:val="007E49DA"/>
    <w:rsid w:val="007E71BA"/>
    <w:rsid w:val="007E78A4"/>
    <w:rsid w:val="007F065A"/>
    <w:rsid w:val="007F0D24"/>
    <w:rsid w:val="007F2868"/>
    <w:rsid w:val="007F48C9"/>
    <w:rsid w:val="007F4CD7"/>
    <w:rsid w:val="007F53FB"/>
    <w:rsid w:val="007F5B26"/>
    <w:rsid w:val="007F5D0E"/>
    <w:rsid w:val="007F6B60"/>
    <w:rsid w:val="007F7277"/>
    <w:rsid w:val="007F727C"/>
    <w:rsid w:val="0080068B"/>
    <w:rsid w:val="00800982"/>
    <w:rsid w:val="00801F7A"/>
    <w:rsid w:val="00802BCC"/>
    <w:rsid w:val="008036E1"/>
    <w:rsid w:val="0080387C"/>
    <w:rsid w:val="008060C3"/>
    <w:rsid w:val="00807F32"/>
    <w:rsid w:val="0081052D"/>
    <w:rsid w:val="00810922"/>
    <w:rsid w:val="00811237"/>
    <w:rsid w:val="00812782"/>
    <w:rsid w:val="00813607"/>
    <w:rsid w:val="00813AFC"/>
    <w:rsid w:val="008141F1"/>
    <w:rsid w:val="00814DA8"/>
    <w:rsid w:val="00814F97"/>
    <w:rsid w:val="00815C27"/>
    <w:rsid w:val="008161CB"/>
    <w:rsid w:val="0081723B"/>
    <w:rsid w:val="00817D14"/>
    <w:rsid w:val="00820332"/>
    <w:rsid w:val="00820977"/>
    <w:rsid w:val="00822365"/>
    <w:rsid w:val="0082263D"/>
    <w:rsid w:val="0082276E"/>
    <w:rsid w:val="00823B3A"/>
    <w:rsid w:val="00825570"/>
    <w:rsid w:val="00826ACB"/>
    <w:rsid w:val="0082745A"/>
    <w:rsid w:val="008279C3"/>
    <w:rsid w:val="00827FA6"/>
    <w:rsid w:val="008302EC"/>
    <w:rsid w:val="00830BC0"/>
    <w:rsid w:val="00831D6B"/>
    <w:rsid w:val="0083200D"/>
    <w:rsid w:val="0083242D"/>
    <w:rsid w:val="0083302F"/>
    <w:rsid w:val="00833158"/>
    <w:rsid w:val="00833746"/>
    <w:rsid w:val="00833ECB"/>
    <w:rsid w:val="008350F5"/>
    <w:rsid w:val="008370F2"/>
    <w:rsid w:val="008373FD"/>
    <w:rsid w:val="008378BF"/>
    <w:rsid w:val="00837A7A"/>
    <w:rsid w:val="00840497"/>
    <w:rsid w:val="008410D4"/>
    <w:rsid w:val="008429BF"/>
    <w:rsid w:val="00842A49"/>
    <w:rsid w:val="00844C62"/>
    <w:rsid w:val="00844FCF"/>
    <w:rsid w:val="008451D2"/>
    <w:rsid w:val="008456AD"/>
    <w:rsid w:val="00845C59"/>
    <w:rsid w:val="00845EA9"/>
    <w:rsid w:val="0084607E"/>
    <w:rsid w:val="008460A1"/>
    <w:rsid w:val="008505E1"/>
    <w:rsid w:val="008514FC"/>
    <w:rsid w:val="00854658"/>
    <w:rsid w:val="008559FE"/>
    <w:rsid w:val="00856529"/>
    <w:rsid w:val="00857107"/>
    <w:rsid w:val="00857E07"/>
    <w:rsid w:val="00860754"/>
    <w:rsid w:val="00860EBE"/>
    <w:rsid w:val="00861D4C"/>
    <w:rsid w:val="0086438F"/>
    <w:rsid w:val="008647F5"/>
    <w:rsid w:val="00864C9C"/>
    <w:rsid w:val="0086522C"/>
    <w:rsid w:val="00865A61"/>
    <w:rsid w:val="00866FD5"/>
    <w:rsid w:val="00870A4E"/>
    <w:rsid w:val="00871486"/>
    <w:rsid w:val="00872A9B"/>
    <w:rsid w:val="0087340D"/>
    <w:rsid w:val="00873427"/>
    <w:rsid w:val="00873690"/>
    <w:rsid w:val="00873ED2"/>
    <w:rsid w:val="0087527A"/>
    <w:rsid w:val="00875BDB"/>
    <w:rsid w:val="0087672D"/>
    <w:rsid w:val="00876C0D"/>
    <w:rsid w:val="008778AF"/>
    <w:rsid w:val="00877972"/>
    <w:rsid w:val="0088122C"/>
    <w:rsid w:val="00882166"/>
    <w:rsid w:val="00882707"/>
    <w:rsid w:val="00882DB5"/>
    <w:rsid w:val="00883627"/>
    <w:rsid w:val="0088600B"/>
    <w:rsid w:val="00887DCF"/>
    <w:rsid w:val="0089180F"/>
    <w:rsid w:val="00892462"/>
    <w:rsid w:val="00894182"/>
    <w:rsid w:val="00895392"/>
    <w:rsid w:val="008A019C"/>
    <w:rsid w:val="008A0769"/>
    <w:rsid w:val="008A0FE4"/>
    <w:rsid w:val="008A4312"/>
    <w:rsid w:val="008A7061"/>
    <w:rsid w:val="008A7850"/>
    <w:rsid w:val="008B006D"/>
    <w:rsid w:val="008B0376"/>
    <w:rsid w:val="008B1801"/>
    <w:rsid w:val="008B31B0"/>
    <w:rsid w:val="008B35B5"/>
    <w:rsid w:val="008B378F"/>
    <w:rsid w:val="008B39D0"/>
    <w:rsid w:val="008B3A4A"/>
    <w:rsid w:val="008B3B12"/>
    <w:rsid w:val="008B407D"/>
    <w:rsid w:val="008B538A"/>
    <w:rsid w:val="008B6D01"/>
    <w:rsid w:val="008B6DDC"/>
    <w:rsid w:val="008C00C3"/>
    <w:rsid w:val="008C1688"/>
    <w:rsid w:val="008C28D3"/>
    <w:rsid w:val="008C444F"/>
    <w:rsid w:val="008C4607"/>
    <w:rsid w:val="008C4ADE"/>
    <w:rsid w:val="008C4DB9"/>
    <w:rsid w:val="008C5047"/>
    <w:rsid w:val="008C5F62"/>
    <w:rsid w:val="008D0F96"/>
    <w:rsid w:val="008D1C90"/>
    <w:rsid w:val="008D3396"/>
    <w:rsid w:val="008D4802"/>
    <w:rsid w:val="008D5E7B"/>
    <w:rsid w:val="008D6D27"/>
    <w:rsid w:val="008D6EEE"/>
    <w:rsid w:val="008E01DC"/>
    <w:rsid w:val="008E02C5"/>
    <w:rsid w:val="008E0803"/>
    <w:rsid w:val="008E48A6"/>
    <w:rsid w:val="008E51DA"/>
    <w:rsid w:val="008F02C3"/>
    <w:rsid w:val="008F0561"/>
    <w:rsid w:val="008F0A26"/>
    <w:rsid w:val="008F0B02"/>
    <w:rsid w:val="008F1358"/>
    <w:rsid w:val="008F42D1"/>
    <w:rsid w:val="008F43B6"/>
    <w:rsid w:val="008F4610"/>
    <w:rsid w:val="008F503E"/>
    <w:rsid w:val="008F5D08"/>
    <w:rsid w:val="008F6A7A"/>
    <w:rsid w:val="008F6A80"/>
    <w:rsid w:val="008F6E5C"/>
    <w:rsid w:val="008F6F43"/>
    <w:rsid w:val="008F73D9"/>
    <w:rsid w:val="008F7858"/>
    <w:rsid w:val="00900E55"/>
    <w:rsid w:val="00901E83"/>
    <w:rsid w:val="009028ED"/>
    <w:rsid w:val="00903093"/>
    <w:rsid w:val="00904055"/>
    <w:rsid w:val="00904579"/>
    <w:rsid w:val="00904E73"/>
    <w:rsid w:val="00905666"/>
    <w:rsid w:val="00905EF7"/>
    <w:rsid w:val="00906319"/>
    <w:rsid w:val="00907072"/>
    <w:rsid w:val="00911677"/>
    <w:rsid w:val="00911B09"/>
    <w:rsid w:val="00911C02"/>
    <w:rsid w:val="00912FAE"/>
    <w:rsid w:val="0091377B"/>
    <w:rsid w:val="009141DF"/>
    <w:rsid w:val="0091604D"/>
    <w:rsid w:val="00916852"/>
    <w:rsid w:val="00916AFC"/>
    <w:rsid w:val="0091765F"/>
    <w:rsid w:val="00917911"/>
    <w:rsid w:val="009200EA"/>
    <w:rsid w:val="009213D8"/>
    <w:rsid w:val="00922713"/>
    <w:rsid w:val="009228D7"/>
    <w:rsid w:val="00922B67"/>
    <w:rsid w:val="00924285"/>
    <w:rsid w:val="00924D16"/>
    <w:rsid w:val="00924FA4"/>
    <w:rsid w:val="00925196"/>
    <w:rsid w:val="00925FBA"/>
    <w:rsid w:val="00927C11"/>
    <w:rsid w:val="009310BB"/>
    <w:rsid w:val="00932676"/>
    <w:rsid w:val="009326F9"/>
    <w:rsid w:val="0093292C"/>
    <w:rsid w:val="00933B63"/>
    <w:rsid w:val="00934193"/>
    <w:rsid w:val="00934B85"/>
    <w:rsid w:val="0093579F"/>
    <w:rsid w:val="00936BBD"/>
    <w:rsid w:val="009377F7"/>
    <w:rsid w:val="00940002"/>
    <w:rsid w:val="00940FE2"/>
    <w:rsid w:val="009413A1"/>
    <w:rsid w:val="00943A8C"/>
    <w:rsid w:val="009467B1"/>
    <w:rsid w:val="00946B98"/>
    <w:rsid w:val="00947662"/>
    <w:rsid w:val="00951BA8"/>
    <w:rsid w:val="0095241B"/>
    <w:rsid w:val="009528F9"/>
    <w:rsid w:val="00952F04"/>
    <w:rsid w:val="00956CBD"/>
    <w:rsid w:val="0095786B"/>
    <w:rsid w:val="009602B9"/>
    <w:rsid w:val="0096260E"/>
    <w:rsid w:val="00964777"/>
    <w:rsid w:val="009667AA"/>
    <w:rsid w:val="009668F8"/>
    <w:rsid w:val="00966B23"/>
    <w:rsid w:val="0096763A"/>
    <w:rsid w:val="0096780A"/>
    <w:rsid w:val="00967EE5"/>
    <w:rsid w:val="00967FC5"/>
    <w:rsid w:val="009701CF"/>
    <w:rsid w:val="00971ACC"/>
    <w:rsid w:val="00975336"/>
    <w:rsid w:val="00975630"/>
    <w:rsid w:val="00975A67"/>
    <w:rsid w:val="00976B18"/>
    <w:rsid w:val="009771E1"/>
    <w:rsid w:val="0097776A"/>
    <w:rsid w:val="00980A37"/>
    <w:rsid w:val="00980FEB"/>
    <w:rsid w:val="00982A01"/>
    <w:rsid w:val="00982D86"/>
    <w:rsid w:val="00982F09"/>
    <w:rsid w:val="009835C3"/>
    <w:rsid w:val="0098380A"/>
    <w:rsid w:val="00983F81"/>
    <w:rsid w:val="00984831"/>
    <w:rsid w:val="00984E2D"/>
    <w:rsid w:val="00986215"/>
    <w:rsid w:val="00986332"/>
    <w:rsid w:val="00986E65"/>
    <w:rsid w:val="0098720F"/>
    <w:rsid w:val="00987A42"/>
    <w:rsid w:val="00987F8C"/>
    <w:rsid w:val="00991A0E"/>
    <w:rsid w:val="00991AD0"/>
    <w:rsid w:val="009927A5"/>
    <w:rsid w:val="00993860"/>
    <w:rsid w:val="00994A60"/>
    <w:rsid w:val="00995180"/>
    <w:rsid w:val="00995AD2"/>
    <w:rsid w:val="00995D43"/>
    <w:rsid w:val="00996BCB"/>
    <w:rsid w:val="009A0B5B"/>
    <w:rsid w:val="009A28BD"/>
    <w:rsid w:val="009A2EDA"/>
    <w:rsid w:val="009A6894"/>
    <w:rsid w:val="009A6A4D"/>
    <w:rsid w:val="009A6C67"/>
    <w:rsid w:val="009B0AB2"/>
    <w:rsid w:val="009B0DB5"/>
    <w:rsid w:val="009B1B99"/>
    <w:rsid w:val="009B1FE5"/>
    <w:rsid w:val="009B2375"/>
    <w:rsid w:val="009B3D33"/>
    <w:rsid w:val="009B3E94"/>
    <w:rsid w:val="009B53C7"/>
    <w:rsid w:val="009B60F2"/>
    <w:rsid w:val="009B7953"/>
    <w:rsid w:val="009C0FD1"/>
    <w:rsid w:val="009C160C"/>
    <w:rsid w:val="009C23E7"/>
    <w:rsid w:val="009C2EEC"/>
    <w:rsid w:val="009C32DD"/>
    <w:rsid w:val="009C3871"/>
    <w:rsid w:val="009C4524"/>
    <w:rsid w:val="009C46C0"/>
    <w:rsid w:val="009C4716"/>
    <w:rsid w:val="009C6620"/>
    <w:rsid w:val="009C721A"/>
    <w:rsid w:val="009C7329"/>
    <w:rsid w:val="009D0445"/>
    <w:rsid w:val="009D07C5"/>
    <w:rsid w:val="009D0970"/>
    <w:rsid w:val="009D20C2"/>
    <w:rsid w:val="009D3F1B"/>
    <w:rsid w:val="009D4197"/>
    <w:rsid w:val="009D5500"/>
    <w:rsid w:val="009D5803"/>
    <w:rsid w:val="009D5994"/>
    <w:rsid w:val="009D6E14"/>
    <w:rsid w:val="009D6E24"/>
    <w:rsid w:val="009D77DC"/>
    <w:rsid w:val="009E046D"/>
    <w:rsid w:val="009E294A"/>
    <w:rsid w:val="009E3545"/>
    <w:rsid w:val="009E4325"/>
    <w:rsid w:val="009E58BE"/>
    <w:rsid w:val="009E5D0C"/>
    <w:rsid w:val="009E7505"/>
    <w:rsid w:val="009F024F"/>
    <w:rsid w:val="009F1064"/>
    <w:rsid w:val="009F1B5B"/>
    <w:rsid w:val="009F3042"/>
    <w:rsid w:val="009F40D9"/>
    <w:rsid w:val="009F5103"/>
    <w:rsid w:val="009F566A"/>
    <w:rsid w:val="009F59D2"/>
    <w:rsid w:val="009F65B1"/>
    <w:rsid w:val="009F6941"/>
    <w:rsid w:val="009F7750"/>
    <w:rsid w:val="009F7F69"/>
    <w:rsid w:val="00A000BC"/>
    <w:rsid w:val="00A03E95"/>
    <w:rsid w:val="00A06FF5"/>
    <w:rsid w:val="00A11A87"/>
    <w:rsid w:val="00A11B4F"/>
    <w:rsid w:val="00A11C6D"/>
    <w:rsid w:val="00A130BB"/>
    <w:rsid w:val="00A135BE"/>
    <w:rsid w:val="00A138A2"/>
    <w:rsid w:val="00A15C4B"/>
    <w:rsid w:val="00A15D81"/>
    <w:rsid w:val="00A1703C"/>
    <w:rsid w:val="00A176B5"/>
    <w:rsid w:val="00A17CA7"/>
    <w:rsid w:val="00A205B1"/>
    <w:rsid w:val="00A217E6"/>
    <w:rsid w:val="00A23288"/>
    <w:rsid w:val="00A23A80"/>
    <w:rsid w:val="00A243E6"/>
    <w:rsid w:val="00A249ED"/>
    <w:rsid w:val="00A25154"/>
    <w:rsid w:val="00A265DB"/>
    <w:rsid w:val="00A266FB"/>
    <w:rsid w:val="00A26AC6"/>
    <w:rsid w:val="00A30533"/>
    <w:rsid w:val="00A306B6"/>
    <w:rsid w:val="00A31393"/>
    <w:rsid w:val="00A31696"/>
    <w:rsid w:val="00A31B54"/>
    <w:rsid w:val="00A321C3"/>
    <w:rsid w:val="00A32964"/>
    <w:rsid w:val="00A3397B"/>
    <w:rsid w:val="00A3401F"/>
    <w:rsid w:val="00A35759"/>
    <w:rsid w:val="00A35B2A"/>
    <w:rsid w:val="00A36C3C"/>
    <w:rsid w:val="00A41E69"/>
    <w:rsid w:val="00A4260F"/>
    <w:rsid w:val="00A42897"/>
    <w:rsid w:val="00A42C23"/>
    <w:rsid w:val="00A42E35"/>
    <w:rsid w:val="00A43DC1"/>
    <w:rsid w:val="00A44D7E"/>
    <w:rsid w:val="00A461CD"/>
    <w:rsid w:val="00A47758"/>
    <w:rsid w:val="00A5062E"/>
    <w:rsid w:val="00A50896"/>
    <w:rsid w:val="00A522F0"/>
    <w:rsid w:val="00A52667"/>
    <w:rsid w:val="00A52700"/>
    <w:rsid w:val="00A542D4"/>
    <w:rsid w:val="00A55465"/>
    <w:rsid w:val="00A56267"/>
    <w:rsid w:val="00A5651D"/>
    <w:rsid w:val="00A565B6"/>
    <w:rsid w:val="00A57846"/>
    <w:rsid w:val="00A60244"/>
    <w:rsid w:val="00A60355"/>
    <w:rsid w:val="00A60B76"/>
    <w:rsid w:val="00A60D54"/>
    <w:rsid w:val="00A61505"/>
    <w:rsid w:val="00A61CED"/>
    <w:rsid w:val="00A61F3F"/>
    <w:rsid w:val="00A631D6"/>
    <w:rsid w:val="00A6399A"/>
    <w:rsid w:val="00A64B60"/>
    <w:rsid w:val="00A65270"/>
    <w:rsid w:val="00A65BC6"/>
    <w:rsid w:val="00A66222"/>
    <w:rsid w:val="00A678AB"/>
    <w:rsid w:val="00A67AE9"/>
    <w:rsid w:val="00A704CC"/>
    <w:rsid w:val="00A7139B"/>
    <w:rsid w:val="00A7289B"/>
    <w:rsid w:val="00A729B2"/>
    <w:rsid w:val="00A72CAB"/>
    <w:rsid w:val="00A80EDB"/>
    <w:rsid w:val="00A81E29"/>
    <w:rsid w:val="00A82D05"/>
    <w:rsid w:val="00A83767"/>
    <w:rsid w:val="00A83E35"/>
    <w:rsid w:val="00A8589C"/>
    <w:rsid w:val="00A92139"/>
    <w:rsid w:val="00A94902"/>
    <w:rsid w:val="00A95948"/>
    <w:rsid w:val="00A9672C"/>
    <w:rsid w:val="00A97F3C"/>
    <w:rsid w:val="00AA11EB"/>
    <w:rsid w:val="00AA23C3"/>
    <w:rsid w:val="00AA3D0F"/>
    <w:rsid w:val="00AA4131"/>
    <w:rsid w:val="00AA470A"/>
    <w:rsid w:val="00AA5AA2"/>
    <w:rsid w:val="00AA5FFB"/>
    <w:rsid w:val="00AB0F2E"/>
    <w:rsid w:val="00AB3A86"/>
    <w:rsid w:val="00AB5161"/>
    <w:rsid w:val="00AB61C5"/>
    <w:rsid w:val="00AB6757"/>
    <w:rsid w:val="00AB71BD"/>
    <w:rsid w:val="00AB73C6"/>
    <w:rsid w:val="00AC0B80"/>
    <w:rsid w:val="00AC2D18"/>
    <w:rsid w:val="00AC3802"/>
    <w:rsid w:val="00AC44F6"/>
    <w:rsid w:val="00AC4711"/>
    <w:rsid w:val="00AC54B9"/>
    <w:rsid w:val="00AC5664"/>
    <w:rsid w:val="00AC5E94"/>
    <w:rsid w:val="00AC6218"/>
    <w:rsid w:val="00AC67BB"/>
    <w:rsid w:val="00AC6A5E"/>
    <w:rsid w:val="00AC6B8D"/>
    <w:rsid w:val="00AC6CE3"/>
    <w:rsid w:val="00AC74A0"/>
    <w:rsid w:val="00AD17BE"/>
    <w:rsid w:val="00AD1DAA"/>
    <w:rsid w:val="00AD2749"/>
    <w:rsid w:val="00AD3B6B"/>
    <w:rsid w:val="00AD478F"/>
    <w:rsid w:val="00AD4D21"/>
    <w:rsid w:val="00AD6876"/>
    <w:rsid w:val="00AD698B"/>
    <w:rsid w:val="00AD6E3E"/>
    <w:rsid w:val="00AD74C3"/>
    <w:rsid w:val="00AD7789"/>
    <w:rsid w:val="00AD785E"/>
    <w:rsid w:val="00AD7C93"/>
    <w:rsid w:val="00AE11E7"/>
    <w:rsid w:val="00AE1FF6"/>
    <w:rsid w:val="00AE2B49"/>
    <w:rsid w:val="00AE2CDD"/>
    <w:rsid w:val="00AE3C2D"/>
    <w:rsid w:val="00AE3F4D"/>
    <w:rsid w:val="00AE4523"/>
    <w:rsid w:val="00AE4E8B"/>
    <w:rsid w:val="00AE4EA3"/>
    <w:rsid w:val="00AE71B9"/>
    <w:rsid w:val="00AF0183"/>
    <w:rsid w:val="00AF0A35"/>
    <w:rsid w:val="00AF215A"/>
    <w:rsid w:val="00AF2227"/>
    <w:rsid w:val="00AF4D56"/>
    <w:rsid w:val="00AF772A"/>
    <w:rsid w:val="00AF7C79"/>
    <w:rsid w:val="00B002E8"/>
    <w:rsid w:val="00B0214F"/>
    <w:rsid w:val="00B04D27"/>
    <w:rsid w:val="00B101C2"/>
    <w:rsid w:val="00B104BB"/>
    <w:rsid w:val="00B11533"/>
    <w:rsid w:val="00B11B00"/>
    <w:rsid w:val="00B11DAC"/>
    <w:rsid w:val="00B1327C"/>
    <w:rsid w:val="00B139DC"/>
    <w:rsid w:val="00B15ABF"/>
    <w:rsid w:val="00B15C23"/>
    <w:rsid w:val="00B172E5"/>
    <w:rsid w:val="00B172EB"/>
    <w:rsid w:val="00B17AA8"/>
    <w:rsid w:val="00B21B18"/>
    <w:rsid w:val="00B225F7"/>
    <w:rsid w:val="00B2291E"/>
    <w:rsid w:val="00B22ACB"/>
    <w:rsid w:val="00B2378E"/>
    <w:rsid w:val="00B238A2"/>
    <w:rsid w:val="00B23C50"/>
    <w:rsid w:val="00B258B1"/>
    <w:rsid w:val="00B25A42"/>
    <w:rsid w:val="00B305F2"/>
    <w:rsid w:val="00B3275C"/>
    <w:rsid w:val="00B33527"/>
    <w:rsid w:val="00B34A4B"/>
    <w:rsid w:val="00B35AC6"/>
    <w:rsid w:val="00B375C3"/>
    <w:rsid w:val="00B37980"/>
    <w:rsid w:val="00B417F9"/>
    <w:rsid w:val="00B419D6"/>
    <w:rsid w:val="00B43C1E"/>
    <w:rsid w:val="00B43E50"/>
    <w:rsid w:val="00B440B5"/>
    <w:rsid w:val="00B4416D"/>
    <w:rsid w:val="00B445BF"/>
    <w:rsid w:val="00B4628D"/>
    <w:rsid w:val="00B50993"/>
    <w:rsid w:val="00B50EE3"/>
    <w:rsid w:val="00B52FBB"/>
    <w:rsid w:val="00B54E69"/>
    <w:rsid w:val="00B56145"/>
    <w:rsid w:val="00B56910"/>
    <w:rsid w:val="00B57B11"/>
    <w:rsid w:val="00B57E9A"/>
    <w:rsid w:val="00B615C4"/>
    <w:rsid w:val="00B6166C"/>
    <w:rsid w:val="00B61C81"/>
    <w:rsid w:val="00B629EA"/>
    <w:rsid w:val="00B62C8B"/>
    <w:rsid w:val="00B62CA5"/>
    <w:rsid w:val="00B63BC9"/>
    <w:rsid w:val="00B63BCA"/>
    <w:rsid w:val="00B6440C"/>
    <w:rsid w:val="00B64AD1"/>
    <w:rsid w:val="00B6505D"/>
    <w:rsid w:val="00B65755"/>
    <w:rsid w:val="00B65FE1"/>
    <w:rsid w:val="00B66952"/>
    <w:rsid w:val="00B67516"/>
    <w:rsid w:val="00B711AD"/>
    <w:rsid w:val="00B71485"/>
    <w:rsid w:val="00B7172F"/>
    <w:rsid w:val="00B735B5"/>
    <w:rsid w:val="00B735C6"/>
    <w:rsid w:val="00B73D2E"/>
    <w:rsid w:val="00B73E4D"/>
    <w:rsid w:val="00B746D1"/>
    <w:rsid w:val="00B75114"/>
    <w:rsid w:val="00B75115"/>
    <w:rsid w:val="00B756BF"/>
    <w:rsid w:val="00B76DD3"/>
    <w:rsid w:val="00B76DED"/>
    <w:rsid w:val="00B801B1"/>
    <w:rsid w:val="00B80EB6"/>
    <w:rsid w:val="00B8110B"/>
    <w:rsid w:val="00B82215"/>
    <w:rsid w:val="00B82888"/>
    <w:rsid w:val="00B829EC"/>
    <w:rsid w:val="00B83373"/>
    <w:rsid w:val="00B83774"/>
    <w:rsid w:val="00B84230"/>
    <w:rsid w:val="00B84DC5"/>
    <w:rsid w:val="00B85C29"/>
    <w:rsid w:val="00B87008"/>
    <w:rsid w:val="00B90111"/>
    <w:rsid w:val="00B90536"/>
    <w:rsid w:val="00B916F7"/>
    <w:rsid w:val="00B91D30"/>
    <w:rsid w:val="00B9371F"/>
    <w:rsid w:val="00B940E6"/>
    <w:rsid w:val="00B943D5"/>
    <w:rsid w:val="00B946F8"/>
    <w:rsid w:val="00B94862"/>
    <w:rsid w:val="00B953C1"/>
    <w:rsid w:val="00B95AD4"/>
    <w:rsid w:val="00B97209"/>
    <w:rsid w:val="00BA068D"/>
    <w:rsid w:val="00BA0ABD"/>
    <w:rsid w:val="00BA0D2E"/>
    <w:rsid w:val="00BA0DDD"/>
    <w:rsid w:val="00BA1839"/>
    <w:rsid w:val="00BA27E4"/>
    <w:rsid w:val="00BA3888"/>
    <w:rsid w:val="00BA4198"/>
    <w:rsid w:val="00BA4543"/>
    <w:rsid w:val="00BA46FD"/>
    <w:rsid w:val="00BA47C0"/>
    <w:rsid w:val="00BA486B"/>
    <w:rsid w:val="00BA4E08"/>
    <w:rsid w:val="00BA572B"/>
    <w:rsid w:val="00BA64A0"/>
    <w:rsid w:val="00BA7022"/>
    <w:rsid w:val="00BA7428"/>
    <w:rsid w:val="00BA794D"/>
    <w:rsid w:val="00BA79FF"/>
    <w:rsid w:val="00BA7C43"/>
    <w:rsid w:val="00BB03BD"/>
    <w:rsid w:val="00BB2490"/>
    <w:rsid w:val="00BB24C6"/>
    <w:rsid w:val="00BB312A"/>
    <w:rsid w:val="00BB353A"/>
    <w:rsid w:val="00BB3D02"/>
    <w:rsid w:val="00BB4909"/>
    <w:rsid w:val="00BB78E6"/>
    <w:rsid w:val="00BC0B8A"/>
    <w:rsid w:val="00BC25F6"/>
    <w:rsid w:val="00BC33CB"/>
    <w:rsid w:val="00BC7415"/>
    <w:rsid w:val="00BC76FC"/>
    <w:rsid w:val="00BD0014"/>
    <w:rsid w:val="00BD05FA"/>
    <w:rsid w:val="00BD0EF5"/>
    <w:rsid w:val="00BD105F"/>
    <w:rsid w:val="00BD2527"/>
    <w:rsid w:val="00BD3454"/>
    <w:rsid w:val="00BD3476"/>
    <w:rsid w:val="00BD3F65"/>
    <w:rsid w:val="00BD4A58"/>
    <w:rsid w:val="00BD4C25"/>
    <w:rsid w:val="00BE07BA"/>
    <w:rsid w:val="00BE1A14"/>
    <w:rsid w:val="00BE2969"/>
    <w:rsid w:val="00BE2AA0"/>
    <w:rsid w:val="00BE2DB3"/>
    <w:rsid w:val="00BE4354"/>
    <w:rsid w:val="00BE451F"/>
    <w:rsid w:val="00BE45C8"/>
    <w:rsid w:val="00BE46BB"/>
    <w:rsid w:val="00BE48AA"/>
    <w:rsid w:val="00BE5289"/>
    <w:rsid w:val="00BE5E7E"/>
    <w:rsid w:val="00BE6DD2"/>
    <w:rsid w:val="00BE7CD5"/>
    <w:rsid w:val="00BE7F8E"/>
    <w:rsid w:val="00BF0020"/>
    <w:rsid w:val="00BF0F7D"/>
    <w:rsid w:val="00BF1C0F"/>
    <w:rsid w:val="00BF2924"/>
    <w:rsid w:val="00BF31B6"/>
    <w:rsid w:val="00BF4250"/>
    <w:rsid w:val="00BF4A9B"/>
    <w:rsid w:val="00BF551C"/>
    <w:rsid w:val="00BF6BD6"/>
    <w:rsid w:val="00C00D91"/>
    <w:rsid w:val="00C00E1C"/>
    <w:rsid w:val="00C0115C"/>
    <w:rsid w:val="00C04505"/>
    <w:rsid w:val="00C04983"/>
    <w:rsid w:val="00C062F9"/>
    <w:rsid w:val="00C06FA3"/>
    <w:rsid w:val="00C0754E"/>
    <w:rsid w:val="00C07BA8"/>
    <w:rsid w:val="00C107B2"/>
    <w:rsid w:val="00C1218B"/>
    <w:rsid w:val="00C12D8F"/>
    <w:rsid w:val="00C12DA8"/>
    <w:rsid w:val="00C135A9"/>
    <w:rsid w:val="00C13CA0"/>
    <w:rsid w:val="00C14277"/>
    <w:rsid w:val="00C14CBB"/>
    <w:rsid w:val="00C155AA"/>
    <w:rsid w:val="00C157B2"/>
    <w:rsid w:val="00C16396"/>
    <w:rsid w:val="00C17634"/>
    <w:rsid w:val="00C2027D"/>
    <w:rsid w:val="00C20C22"/>
    <w:rsid w:val="00C20C23"/>
    <w:rsid w:val="00C20FA1"/>
    <w:rsid w:val="00C21140"/>
    <w:rsid w:val="00C2119C"/>
    <w:rsid w:val="00C21F3B"/>
    <w:rsid w:val="00C2236F"/>
    <w:rsid w:val="00C22403"/>
    <w:rsid w:val="00C2358A"/>
    <w:rsid w:val="00C23F02"/>
    <w:rsid w:val="00C24764"/>
    <w:rsid w:val="00C248DD"/>
    <w:rsid w:val="00C26A28"/>
    <w:rsid w:val="00C26C33"/>
    <w:rsid w:val="00C272C3"/>
    <w:rsid w:val="00C27857"/>
    <w:rsid w:val="00C278EB"/>
    <w:rsid w:val="00C30264"/>
    <w:rsid w:val="00C318CE"/>
    <w:rsid w:val="00C322AF"/>
    <w:rsid w:val="00C327C4"/>
    <w:rsid w:val="00C34AFF"/>
    <w:rsid w:val="00C34CE7"/>
    <w:rsid w:val="00C34E65"/>
    <w:rsid w:val="00C35A88"/>
    <w:rsid w:val="00C35D3F"/>
    <w:rsid w:val="00C361ED"/>
    <w:rsid w:val="00C36FAF"/>
    <w:rsid w:val="00C3744E"/>
    <w:rsid w:val="00C41675"/>
    <w:rsid w:val="00C4366A"/>
    <w:rsid w:val="00C43B87"/>
    <w:rsid w:val="00C4451D"/>
    <w:rsid w:val="00C456B8"/>
    <w:rsid w:val="00C45843"/>
    <w:rsid w:val="00C45B95"/>
    <w:rsid w:val="00C45C43"/>
    <w:rsid w:val="00C45CE4"/>
    <w:rsid w:val="00C46493"/>
    <w:rsid w:val="00C46739"/>
    <w:rsid w:val="00C47645"/>
    <w:rsid w:val="00C50E53"/>
    <w:rsid w:val="00C51064"/>
    <w:rsid w:val="00C5132F"/>
    <w:rsid w:val="00C5200A"/>
    <w:rsid w:val="00C5504A"/>
    <w:rsid w:val="00C56D0D"/>
    <w:rsid w:val="00C56E1F"/>
    <w:rsid w:val="00C60180"/>
    <w:rsid w:val="00C613DC"/>
    <w:rsid w:val="00C6285F"/>
    <w:rsid w:val="00C628C0"/>
    <w:rsid w:val="00C6500C"/>
    <w:rsid w:val="00C65822"/>
    <w:rsid w:val="00C65A45"/>
    <w:rsid w:val="00C65C69"/>
    <w:rsid w:val="00C6675A"/>
    <w:rsid w:val="00C66857"/>
    <w:rsid w:val="00C67991"/>
    <w:rsid w:val="00C67AB0"/>
    <w:rsid w:val="00C70241"/>
    <w:rsid w:val="00C70776"/>
    <w:rsid w:val="00C70CB2"/>
    <w:rsid w:val="00C71296"/>
    <w:rsid w:val="00C7154D"/>
    <w:rsid w:val="00C72FC9"/>
    <w:rsid w:val="00C733D4"/>
    <w:rsid w:val="00C744C4"/>
    <w:rsid w:val="00C74E55"/>
    <w:rsid w:val="00C766F6"/>
    <w:rsid w:val="00C76F86"/>
    <w:rsid w:val="00C7723A"/>
    <w:rsid w:val="00C776C3"/>
    <w:rsid w:val="00C77719"/>
    <w:rsid w:val="00C77ED8"/>
    <w:rsid w:val="00C816BE"/>
    <w:rsid w:val="00C84E71"/>
    <w:rsid w:val="00C87740"/>
    <w:rsid w:val="00C9065B"/>
    <w:rsid w:val="00C91149"/>
    <w:rsid w:val="00C92E53"/>
    <w:rsid w:val="00C92FE4"/>
    <w:rsid w:val="00C934F7"/>
    <w:rsid w:val="00C93F58"/>
    <w:rsid w:val="00C9480C"/>
    <w:rsid w:val="00C95967"/>
    <w:rsid w:val="00C96BCE"/>
    <w:rsid w:val="00C97F89"/>
    <w:rsid w:val="00CA089B"/>
    <w:rsid w:val="00CA0A46"/>
    <w:rsid w:val="00CA246D"/>
    <w:rsid w:val="00CA3673"/>
    <w:rsid w:val="00CA5377"/>
    <w:rsid w:val="00CA6451"/>
    <w:rsid w:val="00CA6BBD"/>
    <w:rsid w:val="00CB022F"/>
    <w:rsid w:val="00CB0FF6"/>
    <w:rsid w:val="00CB1072"/>
    <w:rsid w:val="00CB1684"/>
    <w:rsid w:val="00CB3260"/>
    <w:rsid w:val="00CB370B"/>
    <w:rsid w:val="00CB4663"/>
    <w:rsid w:val="00CB6CC5"/>
    <w:rsid w:val="00CC02D7"/>
    <w:rsid w:val="00CC0A25"/>
    <w:rsid w:val="00CC1147"/>
    <w:rsid w:val="00CC1347"/>
    <w:rsid w:val="00CC1AA0"/>
    <w:rsid w:val="00CC253B"/>
    <w:rsid w:val="00CC2F3E"/>
    <w:rsid w:val="00CC34C5"/>
    <w:rsid w:val="00CC3539"/>
    <w:rsid w:val="00CC3BD1"/>
    <w:rsid w:val="00CC3D2A"/>
    <w:rsid w:val="00CC4C55"/>
    <w:rsid w:val="00CC6B4D"/>
    <w:rsid w:val="00CC7972"/>
    <w:rsid w:val="00CD0135"/>
    <w:rsid w:val="00CD12DF"/>
    <w:rsid w:val="00CD2075"/>
    <w:rsid w:val="00CD2340"/>
    <w:rsid w:val="00CD2513"/>
    <w:rsid w:val="00CD4ED9"/>
    <w:rsid w:val="00CD50FB"/>
    <w:rsid w:val="00CD586F"/>
    <w:rsid w:val="00CD6881"/>
    <w:rsid w:val="00CE0E37"/>
    <w:rsid w:val="00CE1966"/>
    <w:rsid w:val="00CE1D21"/>
    <w:rsid w:val="00CE24C0"/>
    <w:rsid w:val="00CE293B"/>
    <w:rsid w:val="00CE34AA"/>
    <w:rsid w:val="00CE398A"/>
    <w:rsid w:val="00CE4227"/>
    <w:rsid w:val="00CE441F"/>
    <w:rsid w:val="00CE5B5F"/>
    <w:rsid w:val="00CF05FC"/>
    <w:rsid w:val="00CF1AB6"/>
    <w:rsid w:val="00CF1CA0"/>
    <w:rsid w:val="00CF32C5"/>
    <w:rsid w:val="00CF5673"/>
    <w:rsid w:val="00CF579E"/>
    <w:rsid w:val="00CF5FBF"/>
    <w:rsid w:val="00CF6234"/>
    <w:rsid w:val="00D0006B"/>
    <w:rsid w:val="00D00561"/>
    <w:rsid w:val="00D0135E"/>
    <w:rsid w:val="00D016BB"/>
    <w:rsid w:val="00D01EE4"/>
    <w:rsid w:val="00D020D9"/>
    <w:rsid w:val="00D02970"/>
    <w:rsid w:val="00D02A4C"/>
    <w:rsid w:val="00D02F83"/>
    <w:rsid w:val="00D031BA"/>
    <w:rsid w:val="00D03D55"/>
    <w:rsid w:val="00D064E6"/>
    <w:rsid w:val="00D06A84"/>
    <w:rsid w:val="00D10121"/>
    <w:rsid w:val="00D1060D"/>
    <w:rsid w:val="00D106F4"/>
    <w:rsid w:val="00D1105D"/>
    <w:rsid w:val="00D115F9"/>
    <w:rsid w:val="00D12689"/>
    <w:rsid w:val="00D1307F"/>
    <w:rsid w:val="00D132AC"/>
    <w:rsid w:val="00D14346"/>
    <w:rsid w:val="00D14BB9"/>
    <w:rsid w:val="00D17B8A"/>
    <w:rsid w:val="00D2120C"/>
    <w:rsid w:val="00D22CC7"/>
    <w:rsid w:val="00D237A4"/>
    <w:rsid w:val="00D23C50"/>
    <w:rsid w:val="00D25223"/>
    <w:rsid w:val="00D255C8"/>
    <w:rsid w:val="00D2590A"/>
    <w:rsid w:val="00D26798"/>
    <w:rsid w:val="00D26FFF"/>
    <w:rsid w:val="00D27AA8"/>
    <w:rsid w:val="00D317D5"/>
    <w:rsid w:val="00D32904"/>
    <w:rsid w:val="00D35C57"/>
    <w:rsid w:val="00D35D21"/>
    <w:rsid w:val="00D368B0"/>
    <w:rsid w:val="00D414E8"/>
    <w:rsid w:val="00D4163C"/>
    <w:rsid w:val="00D41CBB"/>
    <w:rsid w:val="00D43310"/>
    <w:rsid w:val="00D436F6"/>
    <w:rsid w:val="00D43A0E"/>
    <w:rsid w:val="00D43ACF"/>
    <w:rsid w:val="00D442DC"/>
    <w:rsid w:val="00D44D11"/>
    <w:rsid w:val="00D44E5A"/>
    <w:rsid w:val="00D466DF"/>
    <w:rsid w:val="00D50308"/>
    <w:rsid w:val="00D5050B"/>
    <w:rsid w:val="00D50920"/>
    <w:rsid w:val="00D50BBB"/>
    <w:rsid w:val="00D5520B"/>
    <w:rsid w:val="00D56C59"/>
    <w:rsid w:val="00D573CE"/>
    <w:rsid w:val="00D57A4B"/>
    <w:rsid w:val="00D57C77"/>
    <w:rsid w:val="00D57E7E"/>
    <w:rsid w:val="00D6033D"/>
    <w:rsid w:val="00D60737"/>
    <w:rsid w:val="00D6261C"/>
    <w:rsid w:val="00D6318A"/>
    <w:rsid w:val="00D6404D"/>
    <w:rsid w:val="00D64FAF"/>
    <w:rsid w:val="00D656B6"/>
    <w:rsid w:val="00D6594A"/>
    <w:rsid w:val="00D67E98"/>
    <w:rsid w:val="00D70E53"/>
    <w:rsid w:val="00D72AFB"/>
    <w:rsid w:val="00D73B36"/>
    <w:rsid w:val="00D74DB5"/>
    <w:rsid w:val="00D74F88"/>
    <w:rsid w:val="00D75D3D"/>
    <w:rsid w:val="00D765C0"/>
    <w:rsid w:val="00D76641"/>
    <w:rsid w:val="00D772F8"/>
    <w:rsid w:val="00D77EBB"/>
    <w:rsid w:val="00D80727"/>
    <w:rsid w:val="00D813AF"/>
    <w:rsid w:val="00D814C4"/>
    <w:rsid w:val="00D816DF"/>
    <w:rsid w:val="00D81735"/>
    <w:rsid w:val="00D832DD"/>
    <w:rsid w:val="00D85CAB"/>
    <w:rsid w:val="00D863E4"/>
    <w:rsid w:val="00D8694A"/>
    <w:rsid w:val="00D8758E"/>
    <w:rsid w:val="00D878A9"/>
    <w:rsid w:val="00D91D54"/>
    <w:rsid w:val="00D92AED"/>
    <w:rsid w:val="00D93324"/>
    <w:rsid w:val="00D93D66"/>
    <w:rsid w:val="00DA0368"/>
    <w:rsid w:val="00DA0584"/>
    <w:rsid w:val="00DA1E88"/>
    <w:rsid w:val="00DA2DA6"/>
    <w:rsid w:val="00DA393B"/>
    <w:rsid w:val="00DA4E28"/>
    <w:rsid w:val="00DA6F1A"/>
    <w:rsid w:val="00DB0006"/>
    <w:rsid w:val="00DB0216"/>
    <w:rsid w:val="00DB0F3B"/>
    <w:rsid w:val="00DB29F2"/>
    <w:rsid w:val="00DB4897"/>
    <w:rsid w:val="00DB5051"/>
    <w:rsid w:val="00DB57FA"/>
    <w:rsid w:val="00DB5BE2"/>
    <w:rsid w:val="00DB6813"/>
    <w:rsid w:val="00DB6A03"/>
    <w:rsid w:val="00DB6D87"/>
    <w:rsid w:val="00DB6E97"/>
    <w:rsid w:val="00DB727B"/>
    <w:rsid w:val="00DB7351"/>
    <w:rsid w:val="00DB76AB"/>
    <w:rsid w:val="00DC0BE2"/>
    <w:rsid w:val="00DC16D0"/>
    <w:rsid w:val="00DC21D1"/>
    <w:rsid w:val="00DC2565"/>
    <w:rsid w:val="00DC2760"/>
    <w:rsid w:val="00DC2ACD"/>
    <w:rsid w:val="00DC4677"/>
    <w:rsid w:val="00DC4F1C"/>
    <w:rsid w:val="00DC5A45"/>
    <w:rsid w:val="00DC64A9"/>
    <w:rsid w:val="00DC6D89"/>
    <w:rsid w:val="00DC753E"/>
    <w:rsid w:val="00DD01FB"/>
    <w:rsid w:val="00DD0336"/>
    <w:rsid w:val="00DD04B0"/>
    <w:rsid w:val="00DD12C6"/>
    <w:rsid w:val="00DD17F4"/>
    <w:rsid w:val="00DD33A0"/>
    <w:rsid w:val="00DD4386"/>
    <w:rsid w:val="00DD4A3C"/>
    <w:rsid w:val="00DD5AA4"/>
    <w:rsid w:val="00DD6ACD"/>
    <w:rsid w:val="00DD6EDE"/>
    <w:rsid w:val="00DD7373"/>
    <w:rsid w:val="00DD753B"/>
    <w:rsid w:val="00DD7668"/>
    <w:rsid w:val="00DD7EDE"/>
    <w:rsid w:val="00DE0D8E"/>
    <w:rsid w:val="00DE0E9E"/>
    <w:rsid w:val="00DE1215"/>
    <w:rsid w:val="00DE1279"/>
    <w:rsid w:val="00DE2937"/>
    <w:rsid w:val="00DE4B1C"/>
    <w:rsid w:val="00DE5ABF"/>
    <w:rsid w:val="00DE7A8B"/>
    <w:rsid w:val="00DF11BE"/>
    <w:rsid w:val="00DF23A5"/>
    <w:rsid w:val="00DF2A08"/>
    <w:rsid w:val="00DF33DF"/>
    <w:rsid w:val="00DF3475"/>
    <w:rsid w:val="00DF406A"/>
    <w:rsid w:val="00DF4EF8"/>
    <w:rsid w:val="00DF5060"/>
    <w:rsid w:val="00DF5CB3"/>
    <w:rsid w:val="00DF628E"/>
    <w:rsid w:val="00DF6A3E"/>
    <w:rsid w:val="00DF700E"/>
    <w:rsid w:val="00DF76B6"/>
    <w:rsid w:val="00DF7EB0"/>
    <w:rsid w:val="00DF7FDC"/>
    <w:rsid w:val="00E00714"/>
    <w:rsid w:val="00E01765"/>
    <w:rsid w:val="00E019B8"/>
    <w:rsid w:val="00E01D64"/>
    <w:rsid w:val="00E0215C"/>
    <w:rsid w:val="00E02B16"/>
    <w:rsid w:val="00E03106"/>
    <w:rsid w:val="00E04247"/>
    <w:rsid w:val="00E05357"/>
    <w:rsid w:val="00E05577"/>
    <w:rsid w:val="00E06B8B"/>
    <w:rsid w:val="00E06EEB"/>
    <w:rsid w:val="00E10420"/>
    <w:rsid w:val="00E108CB"/>
    <w:rsid w:val="00E135BB"/>
    <w:rsid w:val="00E142F4"/>
    <w:rsid w:val="00E16A91"/>
    <w:rsid w:val="00E16EE6"/>
    <w:rsid w:val="00E17735"/>
    <w:rsid w:val="00E17C4A"/>
    <w:rsid w:val="00E220A7"/>
    <w:rsid w:val="00E22D71"/>
    <w:rsid w:val="00E22F9A"/>
    <w:rsid w:val="00E243E4"/>
    <w:rsid w:val="00E245F3"/>
    <w:rsid w:val="00E2483C"/>
    <w:rsid w:val="00E24FDD"/>
    <w:rsid w:val="00E25017"/>
    <w:rsid w:val="00E25349"/>
    <w:rsid w:val="00E2644D"/>
    <w:rsid w:val="00E30033"/>
    <w:rsid w:val="00E30E3F"/>
    <w:rsid w:val="00E31622"/>
    <w:rsid w:val="00E31879"/>
    <w:rsid w:val="00E31B3A"/>
    <w:rsid w:val="00E31CF7"/>
    <w:rsid w:val="00E32205"/>
    <w:rsid w:val="00E32F84"/>
    <w:rsid w:val="00E33A28"/>
    <w:rsid w:val="00E357B9"/>
    <w:rsid w:val="00E36171"/>
    <w:rsid w:val="00E362A1"/>
    <w:rsid w:val="00E36B91"/>
    <w:rsid w:val="00E36E10"/>
    <w:rsid w:val="00E406A9"/>
    <w:rsid w:val="00E40FD4"/>
    <w:rsid w:val="00E426E5"/>
    <w:rsid w:val="00E428A4"/>
    <w:rsid w:val="00E45FB9"/>
    <w:rsid w:val="00E46E05"/>
    <w:rsid w:val="00E4785D"/>
    <w:rsid w:val="00E47D9D"/>
    <w:rsid w:val="00E50E3E"/>
    <w:rsid w:val="00E50E7C"/>
    <w:rsid w:val="00E51542"/>
    <w:rsid w:val="00E51D6F"/>
    <w:rsid w:val="00E5487D"/>
    <w:rsid w:val="00E54C7E"/>
    <w:rsid w:val="00E54C87"/>
    <w:rsid w:val="00E579FC"/>
    <w:rsid w:val="00E6064E"/>
    <w:rsid w:val="00E620C1"/>
    <w:rsid w:val="00E62108"/>
    <w:rsid w:val="00E6214E"/>
    <w:rsid w:val="00E62E1A"/>
    <w:rsid w:val="00E63E24"/>
    <w:rsid w:val="00E6464D"/>
    <w:rsid w:val="00E65ED4"/>
    <w:rsid w:val="00E65F69"/>
    <w:rsid w:val="00E700AA"/>
    <w:rsid w:val="00E709E7"/>
    <w:rsid w:val="00E70F22"/>
    <w:rsid w:val="00E71D79"/>
    <w:rsid w:val="00E720FB"/>
    <w:rsid w:val="00E72641"/>
    <w:rsid w:val="00E732B9"/>
    <w:rsid w:val="00E7384F"/>
    <w:rsid w:val="00E74925"/>
    <w:rsid w:val="00E76B64"/>
    <w:rsid w:val="00E77BF6"/>
    <w:rsid w:val="00E77FA3"/>
    <w:rsid w:val="00E810C9"/>
    <w:rsid w:val="00E83742"/>
    <w:rsid w:val="00E849D7"/>
    <w:rsid w:val="00E85AA6"/>
    <w:rsid w:val="00E8625D"/>
    <w:rsid w:val="00E86C79"/>
    <w:rsid w:val="00E91A0A"/>
    <w:rsid w:val="00E9411E"/>
    <w:rsid w:val="00E9429F"/>
    <w:rsid w:val="00E94788"/>
    <w:rsid w:val="00E9503E"/>
    <w:rsid w:val="00E959AA"/>
    <w:rsid w:val="00E97D2B"/>
    <w:rsid w:val="00E97DC3"/>
    <w:rsid w:val="00EA12AC"/>
    <w:rsid w:val="00EA1382"/>
    <w:rsid w:val="00EA178B"/>
    <w:rsid w:val="00EA1F0B"/>
    <w:rsid w:val="00EA2611"/>
    <w:rsid w:val="00EA2868"/>
    <w:rsid w:val="00EA2B25"/>
    <w:rsid w:val="00EA3CE2"/>
    <w:rsid w:val="00EA6036"/>
    <w:rsid w:val="00EA6CCA"/>
    <w:rsid w:val="00EB02D3"/>
    <w:rsid w:val="00EB1DBD"/>
    <w:rsid w:val="00EB2DA0"/>
    <w:rsid w:val="00EB2F78"/>
    <w:rsid w:val="00EB413B"/>
    <w:rsid w:val="00EB4773"/>
    <w:rsid w:val="00EB568E"/>
    <w:rsid w:val="00EB5E8E"/>
    <w:rsid w:val="00EB607E"/>
    <w:rsid w:val="00EB679E"/>
    <w:rsid w:val="00EB6DE1"/>
    <w:rsid w:val="00EB7A05"/>
    <w:rsid w:val="00EB7B24"/>
    <w:rsid w:val="00EC06FD"/>
    <w:rsid w:val="00EC0AC6"/>
    <w:rsid w:val="00EC0C84"/>
    <w:rsid w:val="00EC12C6"/>
    <w:rsid w:val="00EC18FE"/>
    <w:rsid w:val="00EC1FC8"/>
    <w:rsid w:val="00EC27D2"/>
    <w:rsid w:val="00EC3A56"/>
    <w:rsid w:val="00EC4295"/>
    <w:rsid w:val="00EC43DA"/>
    <w:rsid w:val="00EC4710"/>
    <w:rsid w:val="00EC48EE"/>
    <w:rsid w:val="00EC5410"/>
    <w:rsid w:val="00EC60D1"/>
    <w:rsid w:val="00EC7346"/>
    <w:rsid w:val="00ED04D4"/>
    <w:rsid w:val="00ED0872"/>
    <w:rsid w:val="00ED1227"/>
    <w:rsid w:val="00ED1984"/>
    <w:rsid w:val="00ED1E16"/>
    <w:rsid w:val="00ED21E1"/>
    <w:rsid w:val="00ED3527"/>
    <w:rsid w:val="00ED4E73"/>
    <w:rsid w:val="00ED61A1"/>
    <w:rsid w:val="00EE0646"/>
    <w:rsid w:val="00EE0891"/>
    <w:rsid w:val="00EE391A"/>
    <w:rsid w:val="00EE4142"/>
    <w:rsid w:val="00EE4C99"/>
    <w:rsid w:val="00EE5346"/>
    <w:rsid w:val="00EE62FA"/>
    <w:rsid w:val="00EE6407"/>
    <w:rsid w:val="00EE67FF"/>
    <w:rsid w:val="00EE76AD"/>
    <w:rsid w:val="00EE7F70"/>
    <w:rsid w:val="00EF0A05"/>
    <w:rsid w:val="00EF14D8"/>
    <w:rsid w:val="00EF2160"/>
    <w:rsid w:val="00EF219A"/>
    <w:rsid w:val="00EF2384"/>
    <w:rsid w:val="00EF2833"/>
    <w:rsid w:val="00EF28A0"/>
    <w:rsid w:val="00EF3A72"/>
    <w:rsid w:val="00EF4389"/>
    <w:rsid w:val="00EF4BE7"/>
    <w:rsid w:val="00EF5DEA"/>
    <w:rsid w:val="00EF7375"/>
    <w:rsid w:val="00EF74C7"/>
    <w:rsid w:val="00F00581"/>
    <w:rsid w:val="00F00A0C"/>
    <w:rsid w:val="00F0134E"/>
    <w:rsid w:val="00F01A17"/>
    <w:rsid w:val="00F01CA8"/>
    <w:rsid w:val="00F0223E"/>
    <w:rsid w:val="00F0331C"/>
    <w:rsid w:val="00F03B4F"/>
    <w:rsid w:val="00F0467A"/>
    <w:rsid w:val="00F04D99"/>
    <w:rsid w:val="00F05C4C"/>
    <w:rsid w:val="00F05D7C"/>
    <w:rsid w:val="00F060C0"/>
    <w:rsid w:val="00F07181"/>
    <w:rsid w:val="00F07977"/>
    <w:rsid w:val="00F11A84"/>
    <w:rsid w:val="00F11A92"/>
    <w:rsid w:val="00F1206E"/>
    <w:rsid w:val="00F141C3"/>
    <w:rsid w:val="00F16628"/>
    <w:rsid w:val="00F16B06"/>
    <w:rsid w:val="00F17D5D"/>
    <w:rsid w:val="00F20670"/>
    <w:rsid w:val="00F221BB"/>
    <w:rsid w:val="00F2220E"/>
    <w:rsid w:val="00F226F9"/>
    <w:rsid w:val="00F236BD"/>
    <w:rsid w:val="00F24671"/>
    <w:rsid w:val="00F24CB0"/>
    <w:rsid w:val="00F255B5"/>
    <w:rsid w:val="00F27EFA"/>
    <w:rsid w:val="00F301DB"/>
    <w:rsid w:val="00F307EF"/>
    <w:rsid w:val="00F32EA1"/>
    <w:rsid w:val="00F33175"/>
    <w:rsid w:val="00F33F35"/>
    <w:rsid w:val="00F34793"/>
    <w:rsid w:val="00F35307"/>
    <w:rsid w:val="00F3574D"/>
    <w:rsid w:val="00F366E5"/>
    <w:rsid w:val="00F36AA6"/>
    <w:rsid w:val="00F37035"/>
    <w:rsid w:val="00F40D9B"/>
    <w:rsid w:val="00F41288"/>
    <w:rsid w:val="00F414B4"/>
    <w:rsid w:val="00F43B06"/>
    <w:rsid w:val="00F46CE4"/>
    <w:rsid w:val="00F46D64"/>
    <w:rsid w:val="00F50A7E"/>
    <w:rsid w:val="00F51393"/>
    <w:rsid w:val="00F514C7"/>
    <w:rsid w:val="00F52334"/>
    <w:rsid w:val="00F54A13"/>
    <w:rsid w:val="00F55617"/>
    <w:rsid w:val="00F5615A"/>
    <w:rsid w:val="00F56219"/>
    <w:rsid w:val="00F5675C"/>
    <w:rsid w:val="00F576B8"/>
    <w:rsid w:val="00F61D93"/>
    <w:rsid w:val="00F63F99"/>
    <w:rsid w:val="00F64292"/>
    <w:rsid w:val="00F64405"/>
    <w:rsid w:val="00F64CAE"/>
    <w:rsid w:val="00F64D47"/>
    <w:rsid w:val="00F65C5F"/>
    <w:rsid w:val="00F65E53"/>
    <w:rsid w:val="00F66439"/>
    <w:rsid w:val="00F67B23"/>
    <w:rsid w:val="00F7000E"/>
    <w:rsid w:val="00F706EA"/>
    <w:rsid w:val="00F70BD0"/>
    <w:rsid w:val="00F7190D"/>
    <w:rsid w:val="00F71AB6"/>
    <w:rsid w:val="00F71BD5"/>
    <w:rsid w:val="00F720E3"/>
    <w:rsid w:val="00F7291A"/>
    <w:rsid w:val="00F72D98"/>
    <w:rsid w:val="00F744A7"/>
    <w:rsid w:val="00F75C34"/>
    <w:rsid w:val="00F75D18"/>
    <w:rsid w:val="00F76480"/>
    <w:rsid w:val="00F76E55"/>
    <w:rsid w:val="00F77029"/>
    <w:rsid w:val="00F8117B"/>
    <w:rsid w:val="00F81C5A"/>
    <w:rsid w:val="00F81D1F"/>
    <w:rsid w:val="00F81F89"/>
    <w:rsid w:val="00F82AEB"/>
    <w:rsid w:val="00F83046"/>
    <w:rsid w:val="00F833A1"/>
    <w:rsid w:val="00F83AB8"/>
    <w:rsid w:val="00F864BA"/>
    <w:rsid w:val="00F8666F"/>
    <w:rsid w:val="00F86E20"/>
    <w:rsid w:val="00F873BF"/>
    <w:rsid w:val="00F879A3"/>
    <w:rsid w:val="00F90B25"/>
    <w:rsid w:val="00F91864"/>
    <w:rsid w:val="00F92EC1"/>
    <w:rsid w:val="00F9339B"/>
    <w:rsid w:val="00F93724"/>
    <w:rsid w:val="00F93879"/>
    <w:rsid w:val="00F964E1"/>
    <w:rsid w:val="00FA17DD"/>
    <w:rsid w:val="00FA1D28"/>
    <w:rsid w:val="00FA271F"/>
    <w:rsid w:val="00FA4C56"/>
    <w:rsid w:val="00FA55CE"/>
    <w:rsid w:val="00FA5814"/>
    <w:rsid w:val="00FA6060"/>
    <w:rsid w:val="00FA6434"/>
    <w:rsid w:val="00FA6963"/>
    <w:rsid w:val="00FA7352"/>
    <w:rsid w:val="00FA7C93"/>
    <w:rsid w:val="00FB08FD"/>
    <w:rsid w:val="00FB1481"/>
    <w:rsid w:val="00FB152B"/>
    <w:rsid w:val="00FB2A35"/>
    <w:rsid w:val="00FB3E66"/>
    <w:rsid w:val="00FB53AE"/>
    <w:rsid w:val="00FB5E9D"/>
    <w:rsid w:val="00FB5EB7"/>
    <w:rsid w:val="00FC10AD"/>
    <w:rsid w:val="00FC3A0F"/>
    <w:rsid w:val="00FC57D0"/>
    <w:rsid w:val="00FC6108"/>
    <w:rsid w:val="00FC6204"/>
    <w:rsid w:val="00FD03E6"/>
    <w:rsid w:val="00FD1B9E"/>
    <w:rsid w:val="00FD2276"/>
    <w:rsid w:val="00FD2508"/>
    <w:rsid w:val="00FD5C16"/>
    <w:rsid w:val="00FD699B"/>
    <w:rsid w:val="00FE037F"/>
    <w:rsid w:val="00FE0E64"/>
    <w:rsid w:val="00FE23F8"/>
    <w:rsid w:val="00FE2DE9"/>
    <w:rsid w:val="00FE5587"/>
    <w:rsid w:val="00FE5B68"/>
    <w:rsid w:val="00FE631D"/>
    <w:rsid w:val="00FE6C0F"/>
    <w:rsid w:val="00FE6F1D"/>
    <w:rsid w:val="00FF0664"/>
    <w:rsid w:val="00FF0B25"/>
    <w:rsid w:val="00FF0CAD"/>
    <w:rsid w:val="00FF1029"/>
    <w:rsid w:val="00FF1617"/>
    <w:rsid w:val="00FF1871"/>
    <w:rsid w:val="00FF1A9B"/>
    <w:rsid w:val="00FF2102"/>
    <w:rsid w:val="00FF21FB"/>
    <w:rsid w:val="00FF2474"/>
    <w:rsid w:val="00FF392F"/>
    <w:rsid w:val="00FF3DAD"/>
    <w:rsid w:val="00FF4FA4"/>
    <w:rsid w:val="00FF5ABC"/>
    <w:rsid w:val="00FF5B52"/>
    <w:rsid w:val="00FF5FB8"/>
    <w:rsid w:val="00FF6D0A"/>
    <w:rsid w:val="00FF6F73"/>
    <w:rsid w:val="00FF6FCC"/>
    <w:rsid w:val="00FF7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688411"/>
  <w14:defaultImageDpi w14:val="32767"/>
  <w15:docId w15:val="{34B3868A-B9C0-43AD-9ED8-BF490CFB3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33AEC"/>
    <w:pPr>
      <w:widowControl w:val="0"/>
      <w:jc w:val="both"/>
    </w:pPr>
    <w:rPr>
      <w:rFonts w:cs="Times New Roman (本文のフォント - コンプレ"/>
      <w:kern w:val="24"/>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E20B6"/>
    <w:pPr>
      <w:tabs>
        <w:tab w:val="center" w:pos="4252"/>
        <w:tab w:val="right" w:pos="8504"/>
      </w:tabs>
      <w:snapToGrid w:val="0"/>
    </w:pPr>
  </w:style>
  <w:style w:type="character" w:customStyle="1" w:styleId="a4">
    <w:name w:val="ヘッダー (文字)"/>
    <w:basedOn w:val="a0"/>
    <w:link w:val="a3"/>
    <w:uiPriority w:val="99"/>
    <w:rsid w:val="000E20B6"/>
  </w:style>
  <w:style w:type="paragraph" w:styleId="a5">
    <w:name w:val="footer"/>
    <w:basedOn w:val="a"/>
    <w:link w:val="a6"/>
    <w:uiPriority w:val="99"/>
    <w:unhideWhenUsed/>
    <w:rsid w:val="000E20B6"/>
    <w:pPr>
      <w:tabs>
        <w:tab w:val="center" w:pos="4252"/>
        <w:tab w:val="right" w:pos="8504"/>
      </w:tabs>
      <w:snapToGrid w:val="0"/>
    </w:pPr>
  </w:style>
  <w:style w:type="character" w:customStyle="1" w:styleId="a6">
    <w:name w:val="フッター (文字)"/>
    <w:basedOn w:val="a0"/>
    <w:link w:val="a5"/>
    <w:uiPriority w:val="99"/>
    <w:rsid w:val="000E20B6"/>
  </w:style>
  <w:style w:type="paragraph" w:styleId="a7">
    <w:name w:val="List Paragraph"/>
    <w:basedOn w:val="a"/>
    <w:uiPriority w:val="34"/>
    <w:qFormat/>
    <w:rsid w:val="009006A5"/>
    <w:pPr>
      <w:ind w:leftChars="400" w:left="840"/>
    </w:pPr>
  </w:style>
  <w:style w:type="paragraph" w:styleId="a8">
    <w:name w:val="Balloon Text"/>
    <w:basedOn w:val="a"/>
    <w:link w:val="a9"/>
    <w:uiPriority w:val="99"/>
    <w:semiHidden/>
    <w:unhideWhenUsed/>
    <w:rsid w:val="00052B6D"/>
    <w:rPr>
      <w:rFonts w:ascii="ＭＳ 明朝" w:eastAsia="ＭＳ 明朝"/>
      <w:sz w:val="18"/>
      <w:szCs w:val="18"/>
    </w:rPr>
  </w:style>
  <w:style w:type="character" w:customStyle="1" w:styleId="a9">
    <w:name w:val="吹き出し (文字)"/>
    <w:basedOn w:val="a0"/>
    <w:link w:val="a8"/>
    <w:uiPriority w:val="99"/>
    <w:semiHidden/>
    <w:rsid w:val="00052B6D"/>
    <w:rPr>
      <w:rFonts w:ascii="ＭＳ 明朝" w:eastAsia="ＭＳ 明朝"/>
      <w:sz w:val="18"/>
      <w:szCs w:val="18"/>
    </w:rPr>
  </w:style>
  <w:style w:type="paragraph" w:styleId="aa">
    <w:name w:val="Document Map"/>
    <w:basedOn w:val="a"/>
    <w:link w:val="ab"/>
    <w:uiPriority w:val="99"/>
    <w:semiHidden/>
    <w:unhideWhenUsed/>
    <w:rsid w:val="00081A96"/>
    <w:rPr>
      <w:rFonts w:ascii="ＭＳ 明朝" w:eastAsia="ＭＳ 明朝"/>
      <w:szCs w:val="24"/>
    </w:rPr>
  </w:style>
  <w:style w:type="character" w:customStyle="1" w:styleId="ab">
    <w:name w:val="見出しマップ (文字)"/>
    <w:basedOn w:val="a0"/>
    <w:link w:val="aa"/>
    <w:uiPriority w:val="99"/>
    <w:semiHidden/>
    <w:rsid w:val="00081A96"/>
    <w:rPr>
      <w:rFonts w:ascii="ＭＳ 明朝" w:eastAsia="ＭＳ 明朝"/>
      <w:sz w:val="24"/>
      <w:szCs w:val="24"/>
    </w:rPr>
  </w:style>
  <w:style w:type="paragraph" w:styleId="ac">
    <w:name w:val="Revision"/>
    <w:hidden/>
    <w:uiPriority w:val="99"/>
    <w:semiHidden/>
    <w:rsid w:val="00081A96"/>
  </w:style>
  <w:style w:type="character" w:styleId="ad">
    <w:name w:val="annotation reference"/>
    <w:basedOn w:val="a0"/>
    <w:rsid w:val="00805BCE"/>
    <w:rPr>
      <w:sz w:val="16"/>
      <w:szCs w:val="16"/>
    </w:rPr>
  </w:style>
  <w:style w:type="paragraph" w:styleId="ae">
    <w:name w:val="annotation text"/>
    <w:basedOn w:val="a"/>
    <w:link w:val="af"/>
    <w:uiPriority w:val="99"/>
    <w:semiHidden/>
    <w:unhideWhenUsed/>
    <w:rsid w:val="00982A01"/>
    <w:pPr>
      <w:jc w:val="left"/>
    </w:pPr>
  </w:style>
  <w:style w:type="character" w:customStyle="1" w:styleId="af">
    <w:name w:val="コメント文字列 (文字)"/>
    <w:basedOn w:val="a0"/>
    <w:link w:val="ae"/>
    <w:uiPriority w:val="99"/>
    <w:semiHidden/>
    <w:rsid w:val="00982A01"/>
  </w:style>
  <w:style w:type="paragraph" w:customStyle="1" w:styleId="EndNoteBibliographyTitle">
    <w:name w:val="EndNote Bibliography Title"/>
    <w:basedOn w:val="a"/>
    <w:link w:val="EndNoteBibliographyTitle0"/>
    <w:rsid w:val="00757746"/>
    <w:pPr>
      <w:jc w:val="center"/>
    </w:pPr>
    <w:rPr>
      <w:rFonts w:ascii="Times New Roman" w:hAnsi="Times New Roman" w:cs="Times New Roman"/>
      <w:noProof/>
      <w:sz w:val="20"/>
    </w:rPr>
  </w:style>
  <w:style w:type="character" w:customStyle="1" w:styleId="EndNoteBibliographyTitle0">
    <w:name w:val="EndNote Bibliography Title (文字)"/>
    <w:basedOn w:val="a0"/>
    <w:link w:val="EndNoteBibliographyTitle"/>
    <w:rsid w:val="00757746"/>
    <w:rPr>
      <w:rFonts w:ascii="Times New Roman" w:hAnsi="Times New Roman" w:cs="Times New Roman"/>
      <w:noProof/>
      <w:kern w:val="24"/>
      <w:sz w:val="20"/>
    </w:rPr>
  </w:style>
  <w:style w:type="paragraph" w:customStyle="1" w:styleId="EndNoteBibliography">
    <w:name w:val="EndNote Bibliography"/>
    <w:basedOn w:val="a"/>
    <w:link w:val="EndNoteBibliography0"/>
    <w:rsid w:val="00757746"/>
    <w:rPr>
      <w:rFonts w:ascii="Times New Roman" w:hAnsi="Times New Roman" w:cs="Times New Roman"/>
      <w:noProof/>
      <w:sz w:val="20"/>
    </w:rPr>
  </w:style>
  <w:style w:type="character" w:customStyle="1" w:styleId="EndNoteBibliography0">
    <w:name w:val="EndNote Bibliography (文字)"/>
    <w:basedOn w:val="a0"/>
    <w:link w:val="EndNoteBibliography"/>
    <w:rsid w:val="00757746"/>
    <w:rPr>
      <w:rFonts w:ascii="Times New Roman" w:hAnsi="Times New Roman" w:cs="Times New Roman"/>
      <w:noProof/>
      <w:kern w:val="24"/>
      <w:sz w:val="20"/>
    </w:rPr>
  </w:style>
  <w:style w:type="paragraph" w:styleId="af0">
    <w:name w:val="annotation subject"/>
    <w:basedOn w:val="ae"/>
    <w:next w:val="ae"/>
    <w:link w:val="af1"/>
    <w:uiPriority w:val="99"/>
    <w:semiHidden/>
    <w:unhideWhenUsed/>
    <w:rsid w:val="00FF5B52"/>
    <w:pPr>
      <w:jc w:val="both"/>
    </w:pPr>
    <w:rPr>
      <w:b/>
      <w:bCs/>
      <w:sz w:val="20"/>
      <w:szCs w:val="20"/>
    </w:rPr>
  </w:style>
  <w:style w:type="character" w:customStyle="1" w:styleId="af1">
    <w:name w:val="コメント内容 (文字)"/>
    <w:basedOn w:val="af"/>
    <w:link w:val="af0"/>
    <w:uiPriority w:val="99"/>
    <w:semiHidden/>
    <w:rsid w:val="00FF5B52"/>
    <w:rPr>
      <w:b/>
      <w:bCs/>
      <w:sz w:val="20"/>
      <w:szCs w:val="20"/>
    </w:rPr>
  </w:style>
  <w:style w:type="character" w:styleId="af2">
    <w:name w:val="Hyperlink"/>
    <w:basedOn w:val="a0"/>
    <w:uiPriority w:val="99"/>
    <w:unhideWhenUsed/>
    <w:rsid w:val="00284FC1"/>
    <w:rPr>
      <w:color w:val="0563C1" w:themeColor="hyperlink"/>
      <w:u w:val="single"/>
    </w:rPr>
  </w:style>
  <w:style w:type="paragraph" w:styleId="Web">
    <w:name w:val="Normal (Web)"/>
    <w:rsid w:val="00E019B8"/>
    <w:pPr>
      <w:pBdr>
        <w:top w:val="nil"/>
        <w:left w:val="nil"/>
        <w:bottom w:val="nil"/>
        <w:right w:val="nil"/>
        <w:between w:val="nil"/>
        <w:bar w:val="nil"/>
      </w:pBdr>
      <w:spacing w:before="100" w:after="100"/>
    </w:pPr>
    <w:rPr>
      <w:rFonts w:ascii="ＭＳ Ｐゴシック" w:eastAsia="Arial Unicode MS" w:hAnsi="Arial Unicode MS" w:cs="Arial Unicode MS"/>
      <w:color w:val="000000"/>
      <w:kern w:val="0"/>
      <w:sz w:val="24"/>
      <w:szCs w:val="24"/>
      <w:u w:color="000000"/>
      <w:bdr w:val="nil"/>
    </w:rPr>
  </w:style>
  <w:style w:type="character" w:styleId="af3">
    <w:name w:val="Strong"/>
    <w:basedOn w:val="a0"/>
    <w:uiPriority w:val="22"/>
    <w:qFormat/>
    <w:rsid w:val="00E019B8"/>
    <w:rPr>
      <w:b/>
      <w:bCs/>
    </w:rPr>
  </w:style>
  <w:style w:type="paragraph" w:styleId="af4">
    <w:name w:val="Body Text"/>
    <w:basedOn w:val="a"/>
    <w:link w:val="af5"/>
    <w:rsid w:val="00384AAF"/>
    <w:pPr>
      <w:autoSpaceDE w:val="0"/>
      <w:autoSpaceDN w:val="0"/>
      <w:adjustRightInd w:val="0"/>
      <w:jc w:val="left"/>
    </w:pPr>
    <w:rPr>
      <w:rFonts w:ascii="Times New Roman" w:eastAsia="ＭＳ 明朝" w:hAnsi="Times New Roman" w:cs="Times New Roman"/>
      <w:kern w:val="0"/>
      <w:sz w:val="20"/>
      <w:szCs w:val="18"/>
    </w:rPr>
  </w:style>
  <w:style w:type="character" w:customStyle="1" w:styleId="af5">
    <w:name w:val="本文 (文字)"/>
    <w:basedOn w:val="a0"/>
    <w:link w:val="af4"/>
    <w:rsid w:val="00384AAF"/>
    <w:rPr>
      <w:rFonts w:ascii="Times New Roman" w:eastAsia="ＭＳ 明朝" w:hAnsi="Times New Roman" w:cs="Times New Roman"/>
      <w:kern w:val="0"/>
      <w:sz w:val="20"/>
      <w:szCs w:val="18"/>
    </w:rPr>
  </w:style>
  <w:style w:type="table" w:styleId="af6">
    <w:name w:val="Table Grid"/>
    <w:basedOn w:val="a1"/>
    <w:uiPriority w:val="39"/>
    <w:rsid w:val="00351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Unresolved Mention"/>
    <w:basedOn w:val="a0"/>
    <w:uiPriority w:val="99"/>
    <w:rsid w:val="00336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9628">
      <w:bodyDiv w:val="1"/>
      <w:marLeft w:val="0"/>
      <w:marRight w:val="0"/>
      <w:marTop w:val="0"/>
      <w:marBottom w:val="0"/>
      <w:divBdr>
        <w:top w:val="none" w:sz="0" w:space="0" w:color="auto"/>
        <w:left w:val="none" w:sz="0" w:space="0" w:color="auto"/>
        <w:bottom w:val="none" w:sz="0" w:space="0" w:color="auto"/>
        <w:right w:val="none" w:sz="0" w:space="0" w:color="auto"/>
      </w:divBdr>
    </w:div>
    <w:div w:id="244925663">
      <w:bodyDiv w:val="1"/>
      <w:marLeft w:val="0"/>
      <w:marRight w:val="0"/>
      <w:marTop w:val="0"/>
      <w:marBottom w:val="0"/>
      <w:divBdr>
        <w:top w:val="none" w:sz="0" w:space="0" w:color="auto"/>
        <w:left w:val="none" w:sz="0" w:space="0" w:color="auto"/>
        <w:bottom w:val="none" w:sz="0" w:space="0" w:color="auto"/>
        <w:right w:val="none" w:sz="0" w:space="0" w:color="auto"/>
      </w:divBdr>
    </w:div>
    <w:div w:id="360594593">
      <w:bodyDiv w:val="1"/>
      <w:marLeft w:val="0"/>
      <w:marRight w:val="0"/>
      <w:marTop w:val="0"/>
      <w:marBottom w:val="0"/>
      <w:divBdr>
        <w:top w:val="none" w:sz="0" w:space="0" w:color="auto"/>
        <w:left w:val="none" w:sz="0" w:space="0" w:color="auto"/>
        <w:bottom w:val="none" w:sz="0" w:space="0" w:color="auto"/>
        <w:right w:val="none" w:sz="0" w:space="0" w:color="auto"/>
      </w:divBdr>
    </w:div>
    <w:div w:id="442582091">
      <w:bodyDiv w:val="1"/>
      <w:marLeft w:val="0"/>
      <w:marRight w:val="0"/>
      <w:marTop w:val="0"/>
      <w:marBottom w:val="0"/>
      <w:divBdr>
        <w:top w:val="none" w:sz="0" w:space="0" w:color="auto"/>
        <w:left w:val="none" w:sz="0" w:space="0" w:color="auto"/>
        <w:bottom w:val="none" w:sz="0" w:space="0" w:color="auto"/>
        <w:right w:val="none" w:sz="0" w:space="0" w:color="auto"/>
      </w:divBdr>
    </w:div>
    <w:div w:id="499201963">
      <w:bodyDiv w:val="1"/>
      <w:marLeft w:val="0"/>
      <w:marRight w:val="0"/>
      <w:marTop w:val="0"/>
      <w:marBottom w:val="0"/>
      <w:divBdr>
        <w:top w:val="none" w:sz="0" w:space="0" w:color="auto"/>
        <w:left w:val="none" w:sz="0" w:space="0" w:color="auto"/>
        <w:bottom w:val="none" w:sz="0" w:space="0" w:color="auto"/>
        <w:right w:val="none" w:sz="0" w:space="0" w:color="auto"/>
      </w:divBdr>
      <w:divsChild>
        <w:div w:id="1560747501">
          <w:marLeft w:val="0"/>
          <w:marRight w:val="0"/>
          <w:marTop w:val="0"/>
          <w:marBottom w:val="0"/>
          <w:divBdr>
            <w:top w:val="none" w:sz="0" w:space="0" w:color="auto"/>
            <w:left w:val="none" w:sz="0" w:space="0" w:color="auto"/>
            <w:bottom w:val="none" w:sz="0" w:space="0" w:color="auto"/>
            <w:right w:val="none" w:sz="0" w:space="0" w:color="auto"/>
          </w:divBdr>
          <w:divsChild>
            <w:div w:id="1675497212">
              <w:marLeft w:val="0"/>
              <w:marRight w:val="0"/>
              <w:marTop w:val="0"/>
              <w:marBottom w:val="0"/>
              <w:divBdr>
                <w:top w:val="none" w:sz="0" w:space="0" w:color="auto"/>
                <w:left w:val="none" w:sz="0" w:space="0" w:color="auto"/>
                <w:bottom w:val="none" w:sz="0" w:space="0" w:color="auto"/>
                <w:right w:val="none" w:sz="0" w:space="0" w:color="auto"/>
              </w:divBdr>
              <w:divsChild>
                <w:div w:id="19754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8124">
      <w:bodyDiv w:val="1"/>
      <w:marLeft w:val="0"/>
      <w:marRight w:val="0"/>
      <w:marTop w:val="0"/>
      <w:marBottom w:val="0"/>
      <w:divBdr>
        <w:top w:val="none" w:sz="0" w:space="0" w:color="auto"/>
        <w:left w:val="none" w:sz="0" w:space="0" w:color="auto"/>
        <w:bottom w:val="none" w:sz="0" w:space="0" w:color="auto"/>
        <w:right w:val="none" w:sz="0" w:space="0" w:color="auto"/>
      </w:divBdr>
    </w:div>
    <w:div w:id="688218258">
      <w:bodyDiv w:val="1"/>
      <w:marLeft w:val="0"/>
      <w:marRight w:val="0"/>
      <w:marTop w:val="0"/>
      <w:marBottom w:val="0"/>
      <w:divBdr>
        <w:top w:val="none" w:sz="0" w:space="0" w:color="auto"/>
        <w:left w:val="none" w:sz="0" w:space="0" w:color="auto"/>
        <w:bottom w:val="none" w:sz="0" w:space="0" w:color="auto"/>
        <w:right w:val="none" w:sz="0" w:space="0" w:color="auto"/>
      </w:divBdr>
    </w:div>
    <w:div w:id="1282490267">
      <w:bodyDiv w:val="1"/>
      <w:marLeft w:val="0"/>
      <w:marRight w:val="0"/>
      <w:marTop w:val="0"/>
      <w:marBottom w:val="0"/>
      <w:divBdr>
        <w:top w:val="none" w:sz="0" w:space="0" w:color="auto"/>
        <w:left w:val="none" w:sz="0" w:space="0" w:color="auto"/>
        <w:bottom w:val="none" w:sz="0" w:space="0" w:color="auto"/>
        <w:right w:val="none" w:sz="0" w:space="0" w:color="auto"/>
      </w:divBdr>
    </w:div>
    <w:div w:id="1326594872">
      <w:bodyDiv w:val="1"/>
      <w:marLeft w:val="0"/>
      <w:marRight w:val="0"/>
      <w:marTop w:val="0"/>
      <w:marBottom w:val="0"/>
      <w:divBdr>
        <w:top w:val="none" w:sz="0" w:space="0" w:color="auto"/>
        <w:left w:val="none" w:sz="0" w:space="0" w:color="auto"/>
        <w:bottom w:val="none" w:sz="0" w:space="0" w:color="auto"/>
        <w:right w:val="none" w:sz="0" w:space="0" w:color="auto"/>
      </w:divBdr>
    </w:div>
    <w:div w:id="1645115718">
      <w:bodyDiv w:val="1"/>
      <w:marLeft w:val="0"/>
      <w:marRight w:val="0"/>
      <w:marTop w:val="0"/>
      <w:marBottom w:val="0"/>
      <w:divBdr>
        <w:top w:val="none" w:sz="0" w:space="0" w:color="auto"/>
        <w:left w:val="none" w:sz="0" w:space="0" w:color="auto"/>
        <w:bottom w:val="none" w:sz="0" w:space="0" w:color="auto"/>
        <w:right w:val="none" w:sz="0" w:space="0" w:color="auto"/>
      </w:divBdr>
    </w:div>
    <w:div w:id="1732539470">
      <w:bodyDiv w:val="1"/>
      <w:marLeft w:val="0"/>
      <w:marRight w:val="0"/>
      <w:marTop w:val="0"/>
      <w:marBottom w:val="0"/>
      <w:divBdr>
        <w:top w:val="none" w:sz="0" w:space="0" w:color="auto"/>
        <w:left w:val="none" w:sz="0" w:space="0" w:color="auto"/>
        <w:bottom w:val="none" w:sz="0" w:space="0" w:color="auto"/>
        <w:right w:val="none" w:sz="0" w:space="0" w:color="auto"/>
      </w:divBdr>
    </w:div>
    <w:div w:id="1786582279">
      <w:bodyDiv w:val="1"/>
      <w:marLeft w:val="0"/>
      <w:marRight w:val="0"/>
      <w:marTop w:val="0"/>
      <w:marBottom w:val="0"/>
      <w:divBdr>
        <w:top w:val="none" w:sz="0" w:space="0" w:color="auto"/>
        <w:left w:val="none" w:sz="0" w:space="0" w:color="auto"/>
        <w:bottom w:val="none" w:sz="0" w:space="0" w:color="auto"/>
        <w:right w:val="none" w:sz="0" w:space="0" w:color="auto"/>
      </w:divBdr>
    </w:div>
    <w:div w:id="1872068481">
      <w:bodyDiv w:val="1"/>
      <w:marLeft w:val="0"/>
      <w:marRight w:val="0"/>
      <w:marTop w:val="0"/>
      <w:marBottom w:val="0"/>
      <w:divBdr>
        <w:top w:val="none" w:sz="0" w:space="0" w:color="auto"/>
        <w:left w:val="none" w:sz="0" w:space="0" w:color="auto"/>
        <w:bottom w:val="none" w:sz="0" w:space="0" w:color="auto"/>
        <w:right w:val="none" w:sz="0" w:space="0" w:color="auto"/>
      </w:divBdr>
    </w:div>
    <w:div w:id="191620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英語論文">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830E81-2975-124C-BBE5-685FBAE43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7</Pages>
  <Words>866</Words>
  <Characters>4937</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加藤泰介</dc:creator>
  <cp:keywords/>
  <dc:description/>
  <cp:lastModifiedBy>佐藤 俊哉</cp:lastModifiedBy>
  <cp:revision>8</cp:revision>
  <cp:lastPrinted>2021-11-04T08:59:00Z</cp:lastPrinted>
  <dcterms:created xsi:type="dcterms:W3CDTF">2021-11-29T07:35:00Z</dcterms:created>
  <dcterms:modified xsi:type="dcterms:W3CDTF">2021-11-30T09:12:00Z</dcterms:modified>
</cp:coreProperties>
</file>