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B836" w14:textId="33EC492E" w:rsidR="004D4516" w:rsidRPr="00254A53" w:rsidRDefault="00811279" w:rsidP="004D451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11279">
        <w:rPr>
          <w:rFonts w:ascii="Arial" w:hAnsi="Arial" w:cs="Arial"/>
          <w:b/>
          <w:bCs/>
          <w:sz w:val="24"/>
          <w:szCs w:val="24"/>
        </w:rPr>
        <w:t xml:space="preserve">Figure S2. </w:t>
      </w:r>
      <w:r w:rsidRPr="00CE53CF">
        <w:rPr>
          <w:rFonts w:ascii="Arial" w:hAnsi="Arial" w:cs="Arial"/>
          <w:sz w:val="24"/>
          <w:szCs w:val="24"/>
        </w:rPr>
        <w:t xml:space="preserve">Annual </w:t>
      </w:r>
      <w:proofErr w:type="spellStart"/>
      <w:r w:rsidRPr="00CE53CF">
        <w:rPr>
          <w:rFonts w:ascii="Arial" w:hAnsi="Arial" w:cs="Arial"/>
          <w:sz w:val="24"/>
          <w:szCs w:val="24"/>
        </w:rPr>
        <w:t>frequency</w:t>
      </w:r>
      <w:proofErr w:type="spellEnd"/>
      <w:r w:rsidRPr="00CE53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53CF">
        <w:rPr>
          <w:rFonts w:ascii="Arial" w:hAnsi="Arial" w:cs="Arial"/>
          <w:sz w:val="24"/>
          <w:szCs w:val="24"/>
        </w:rPr>
        <w:t>of</w:t>
      </w:r>
      <w:proofErr w:type="spellEnd"/>
      <w:r w:rsidRPr="00CE53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53CF">
        <w:rPr>
          <w:rFonts w:ascii="Arial" w:hAnsi="Arial" w:cs="Arial"/>
          <w:sz w:val="24"/>
          <w:szCs w:val="24"/>
        </w:rPr>
        <w:t>uncommon</w:t>
      </w:r>
      <w:proofErr w:type="spellEnd"/>
      <w:r w:rsidRPr="00CE53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53CF">
        <w:rPr>
          <w:rFonts w:ascii="Arial" w:hAnsi="Arial" w:cs="Arial"/>
          <w:sz w:val="24"/>
          <w:szCs w:val="24"/>
        </w:rPr>
        <w:t>Enterococcus</w:t>
      </w:r>
      <w:proofErr w:type="spellEnd"/>
      <w:r w:rsidRPr="00CE53C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53CF">
        <w:rPr>
          <w:rFonts w:ascii="Arial" w:hAnsi="Arial" w:cs="Arial"/>
          <w:sz w:val="24"/>
          <w:szCs w:val="24"/>
        </w:rPr>
        <w:t>species</w:t>
      </w:r>
      <w:proofErr w:type="spellEnd"/>
      <w:r w:rsidRPr="00CE53CF">
        <w:rPr>
          <w:rFonts w:ascii="Arial" w:hAnsi="Arial" w:cs="Arial"/>
          <w:sz w:val="24"/>
          <w:szCs w:val="24"/>
        </w:rPr>
        <w:t>.</w:t>
      </w:r>
      <w:r w:rsidR="004D4516" w:rsidRPr="00254A5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B266385" wp14:editId="6AC4C8F8">
            <wp:extent cx="5400040" cy="2817495"/>
            <wp:effectExtent l="0" t="0" r="10160" b="1905"/>
            <wp:docPr id="122525776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78BD991" w14:textId="77777777" w:rsidR="004D4516" w:rsidRPr="00AE3A01" w:rsidRDefault="004D4516" w:rsidP="004D4516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5334F">
        <w:rPr>
          <w:rFonts w:ascii="Arial" w:hAnsi="Arial" w:cs="Arial"/>
          <w:b/>
          <w:bCs/>
          <w:sz w:val="24"/>
          <w:szCs w:val="24"/>
          <w:lang w:val="en-US"/>
        </w:rPr>
        <w:t xml:space="preserve">Caption: </w:t>
      </w:r>
      <w:r w:rsidRPr="0083134F">
        <w:rPr>
          <w:rFonts w:ascii="Arial" w:hAnsi="Arial" w:cs="Arial"/>
          <w:sz w:val="24"/>
          <w:szCs w:val="24"/>
          <w:lang w:val="en-US"/>
        </w:rPr>
        <w:t>Annual frequency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A5334F">
        <w:rPr>
          <w:rFonts w:ascii="Arial" w:hAnsi="Arial" w:cs="Arial"/>
          <w:sz w:val="24"/>
          <w:szCs w:val="24"/>
          <w:lang w:val="en-US"/>
        </w:rPr>
        <w:t xml:space="preserve">of non-faecalis and non-faecium </w:t>
      </w:r>
      <w:r w:rsidRPr="00A5334F">
        <w:rPr>
          <w:rFonts w:ascii="Arial" w:hAnsi="Arial" w:cs="Arial"/>
          <w:i/>
          <w:sz w:val="24"/>
          <w:szCs w:val="24"/>
          <w:lang w:val="en-US"/>
        </w:rPr>
        <w:t>Enterococcus</w:t>
      </w:r>
      <w:r w:rsidRPr="00A5334F">
        <w:rPr>
          <w:rFonts w:ascii="Arial" w:hAnsi="Arial" w:cs="Arial"/>
          <w:sz w:val="24"/>
          <w:szCs w:val="24"/>
          <w:lang w:val="en-US"/>
        </w:rPr>
        <w:t xml:space="preserve"> (NFF) species isolated from clinical samples at a tertiary university hospital in southern Brazil from 2002 </w:t>
      </w:r>
      <w:r>
        <w:rPr>
          <w:rFonts w:ascii="Arial" w:hAnsi="Arial" w:cs="Arial"/>
          <w:sz w:val="24"/>
          <w:szCs w:val="24"/>
          <w:lang w:val="en-US"/>
        </w:rPr>
        <w:t>to</w:t>
      </w:r>
      <w:r w:rsidRPr="00A5334F">
        <w:rPr>
          <w:rFonts w:ascii="Arial" w:hAnsi="Arial" w:cs="Arial"/>
          <w:sz w:val="24"/>
          <w:szCs w:val="24"/>
          <w:lang w:val="en-US"/>
        </w:rPr>
        <w:t xml:space="preserve"> 2023. </w:t>
      </w:r>
      <w:r w:rsidRPr="00AE3A01">
        <w:rPr>
          <w:rFonts w:ascii="Arial" w:hAnsi="Arial" w:cs="Arial"/>
          <w:sz w:val="24"/>
          <w:szCs w:val="24"/>
          <w:lang w:val="en-US"/>
        </w:rPr>
        <w:t>The X-axis represents the years evaluated, and the Y-axis repres</w:t>
      </w:r>
      <w:r>
        <w:rPr>
          <w:rFonts w:ascii="Arial" w:hAnsi="Arial" w:cs="Arial"/>
          <w:sz w:val="24"/>
          <w:szCs w:val="24"/>
          <w:lang w:val="en-US"/>
        </w:rPr>
        <w:t>ents the absolute number of isolates identified by species</w:t>
      </w:r>
      <w:r w:rsidRPr="00AE3A01">
        <w:rPr>
          <w:rFonts w:ascii="Arial" w:hAnsi="Arial" w:cs="Arial"/>
          <w:sz w:val="24"/>
          <w:szCs w:val="24"/>
          <w:lang w:val="en-US"/>
        </w:rPr>
        <w:t>.</w:t>
      </w:r>
    </w:p>
    <w:p w14:paraId="415C7BCF" w14:textId="77777777" w:rsidR="00C11D35" w:rsidRDefault="00C11D35"/>
    <w:sectPr w:rsidR="00C11D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16"/>
    <w:rsid w:val="00172D09"/>
    <w:rsid w:val="002043D6"/>
    <w:rsid w:val="00233CC7"/>
    <w:rsid w:val="003F5875"/>
    <w:rsid w:val="004D4516"/>
    <w:rsid w:val="00742AB1"/>
    <w:rsid w:val="00811279"/>
    <w:rsid w:val="00987C94"/>
    <w:rsid w:val="00B10074"/>
    <w:rsid w:val="00B13DF2"/>
    <w:rsid w:val="00B606D3"/>
    <w:rsid w:val="00C11D35"/>
    <w:rsid w:val="00C43F18"/>
    <w:rsid w:val="00CD7C2E"/>
    <w:rsid w:val="00CE53CF"/>
    <w:rsid w:val="00D45626"/>
    <w:rsid w:val="00E52743"/>
    <w:rsid w:val="00E5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D1BA"/>
  <w15:chartTrackingRefBased/>
  <w15:docId w15:val="{D794AC1D-742C-4125-8E01-8B48B373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516"/>
  </w:style>
  <w:style w:type="paragraph" w:styleId="Ttulo1">
    <w:name w:val="heading 1"/>
    <w:basedOn w:val="Normal"/>
    <w:next w:val="Normal"/>
    <w:link w:val="Ttulo1Char"/>
    <w:uiPriority w:val="9"/>
    <w:qFormat/>
    <w:rsid w:val="004D4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4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4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4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4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4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4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4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4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4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4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4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45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451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45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D45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D45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D45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D4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D4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4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D4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4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D45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D451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D451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4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D451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D45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1007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TEFA\Downloads\frequencia_anual_especies_nao_faecalis_nao_faecium_editav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32401982207539"/>
          <c:y val="4.9583051611449179E-2"/>
          <c:w val="0.86680580143850783"/>
          <c:h val="0.659293805312875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'Tabela NFF'!$B$3</c:f>
              <c:strCache>
                <c:ptCount val="1"/>
                <c:pt idx="0">
                  <c:v>E. avium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'Tabela NFF'!$A$4:$A$25</c:f>
              <c:numCache>
                <c:formatCode>General</c:formatCode>
                <c:ptCount val="22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</c:numCache>
            </c:numRef>
          </c:cat>
          <c:val>
            <c:numRef>
              <c:f>'Tabela NFF'!$B$4:$B$25</c:f>
              <c:numCache>
                <c:formatCode>General</c:formatCode>
                <c:ptCount val="22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8</c:v>
                </c:pt>
                <c:pt idx="17">
                  <c:v>2</c:v>
                </c:pt>
                <c:pt idx="18">
                  <c:v>0</c:v>
                </c:pt>
                <c:pt idx="19">
                  <c:v>2</c:v>
                </c:pt>
                <c:pt idx="20">
                  <c:v>13</c:v>
                </c:pt>
                <c:pt idx="2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75-4076-9E8B-EAD31FC56C6F}"/>
            </c:ext>
          </c:extLst>
        </c:ser>
        <c:ser>
          <c:idx val="1"/>
          <c:order val="1"/>
          <c:tx>
            <c:strRef>
              <c:f>'Tabela NFF'!$C$3</c:f>
              <c:strCache>
                <c:ptCount val="1"/>
                <c:pt idx="0">
                  <c:v>E. durans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'Tabela NFF'!$A$4:$A$25</c:f>
              <c:numCache>
                <c:formatCode>General</c:formatCode>
                <c:ptCount val="22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</c:numCache>
            </c:numRef>
          </c:cat>
          <c:val>
            <c:numRef>
              <c:f>'Tabela NFF'!$C$4:$C$25</c:f>
              <c:numCache>
                <c:formatCode>General</c:formatCode>
                <c:ptCount val="22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0</c:v>
                </c:pt>
                <c:pt idx="18">
                  <c:v>0</c:v>
                </c:pt>
                <c:pt idx="19">
                  <c:v>2</c:v>
                </c:pt>
                <c:pt idx="20">
                  <c:v>0</c:v>
                </c:pt>
                <c:pt idx="2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75-4076-9E8B-EAD31FC56C6F}"/>
            </c:ext>
          </c:extLst>
        </c:ser>
        <c:ser>
          <c:idx val="2"/>
          <c:order val="2"/>
          <c:tx>
            <c:strRef>
              <c:f>'Tabela NFF'!$D$3</c:f>
              <c:strCache>
                <c:ptCount val="1"/>
                <c:pt idx="0">
                  <c:v>E. casseliflavus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'Tabela NFF'!$A$4:$A$25</c:f>
              <c:numCache>
                <c:formatCode>General</c:formatCode>
                <c:ptCount val="22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</c:numCache>
            </c:numRef>
          </c:cat>
          <c:val>
            <c:numRef>
              <c:f>'Tabela NFF'!$D$4:$D$25</c:f>
              <c:numCache>
                <c:formatCode>General</c:formatCode>
                <c:ptCount val="2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1</c:v>
                </c:pt>
                <c:pt idx="7">
                  <c:v>2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2</c:v>
                </c:pt>
                <c:pt idx="18">
                  <c:v>3</c:v>
                </c:pt>
                <c:pt idx="19">
                  <c:v>1</c:v>
                </c:pt>
                <c:pt idx="20">
                  <c:v>6</c:v>
                </c:pt>
                <c:pt idx="2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75-4076-9E8B-EAD31FC56C6F}"/>
            </c:ext>
          </c:extLst>
        </c:ser>
        <c:ser>
          <c:idx val="3"/>
          <c:order val="3"/>
          <c:tx>
            <c:strRef>
              <c:f>'Tabela NFF'!$E$3</c:f>
              <c:strCache>
                <c:ptCount val="1"/>
                <c:pt idx="0">
                  <c:v>E. hirae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'Tabela NFF'!$A$4:$A$25</c:f>
              <c:numCache>
                <c:formatCode>General</c:formatCode>
                <c:ptCount val="22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</c:numCache>
            </c:numRef>
          </c:cat>
          <c:val>
            <c:numRef>
              <c:f>'Tabela NFF'!$E$4:$E$25</c:f>
              <c:numCache>
                <c:formatCode>General</c:formatCode>
                <c:ptCount val="2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3</c:v>
                </c:pt>
                <c:pt idx="14">
                  <c:v>0</c:v>
                </c:pt>
                <c:pt idx="15">
                  <c:v>0</c:v>
                </c:pt>
                <c:pt idx="16">
                  <c:v>4</c:v>
                </c:pt>
                <c:pt idx="17">
                  <c:v>1</c:v>
                </c:pt>
                <c:pt idx="18">
                  <c:v>2</c:v>
                </c:pt>
                <c:pt idx="19">
                  <c:v>1</c:v>
                </c:pt>
                <c:pt idx="20">
                  <c:v>0</c:v>
                </c:pt>
                <c:pt idx="2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975-4076-9E8B-EAD31FC56C6F}"/>
            </c:ext>
          </c:extLst>
        </c:ser>
        <c:ser>
          <c:idx val="4"/>
          <c:order val="4"/>
          <c:tx>
            <c:strRef>
              <c:f>'Tabela NFF'!$F$3</c:f>
              <c:strCache>
                <c:ptCount val="1"/>
                <c:pt idx="0">
                  <c:v>E. gallinarum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'Tabela NFF'!$A$4:$A$25</c:f>
              <c:numCache>
                <c:formatCode>General</c:formatCode>
                <c:ptCount val="22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</c:numCache>
            </c:numRef>
          </c:cat>
          <c:val>
            <c:numRef>
              <c:f>'Tabela NFF'!$F$4:$F$25</c:f>
              <c:numCache>
                <c:formatCode>General</c:formatCode>
                <c:ptCount val="22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0</c:v>
                </c:pt>
                <c:pt idx="16">
                  <c:v>4</c:v>
                </c:pt>
                <c:pt idx="17">
                  <c:v>6</c:v>
                </c:pt>
                <c:pt idx="18">
                  <c:v>6</c:v>
                </c:pt>
                <c:pt idx="19">
                  <c:v>4</c:v>
                </c:pt>
                <c:pt idx="20">
                  <c:v>7</c:v>
                </c:pt>
                <c:pt idx="2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75-4076-9E8B-EAD31FC56C6F}"/>
            </c:ext>
          </c:extLst>
        </c:ser>
        <c:ser>
          <c:idx val="5"/>
          <c:order val="5"/>
          <c:tx>
            <c:strRef>
              <c:f>'Tabela NFF'!$G$3</c:f>
              <c:strCache>
                <c:ptCount val="1"/>
                <c:pt idx="0">
                  <c:v>E. raffinosus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'Tabela NFF'!$A$4:$A$25</c:f>
              <c:numCache>
                <c:formatCode>General</c:formatCode>
                <c:ptCount val="22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</c:numCache>
            </c:numRef>
          </c:cat>
          <c:val>
            <c:numRef>
              <c:f>'Tabela NFF'!$G$4:$G$25</c:f>
              <c:numCache>
                <c:formatCode>General</c:formatCode>
                <c:ptCount val="2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975-4076-9E8B-EAD31FC56C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0010001"/>
        <c:axId val="50010002"/>
      </c:barChart>
      <c:catAx>
        <c:axId val="5001000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0010002"/>
        <c:crosses val="autoZero"/>
        <c:auto val="1"/>
        <c:lblAlgn val="ctr"/>
        <c:lblOffset val="100"/>
        <c:noMultiLvlLbl val="0"/>
      </c:catAx>
      <c:valAx>
        <c:axId val="5001000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isolates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001000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1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318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 Lino</dc:creator>
  <cp:keywords/>
  <dc:description/>
  <cp:lastModifiedBy>Stefani Lino</cp:lastModifiedBy>
  <cp:revision>9</cp:revision>
  <dcterms:created xsi:type="dcterms:W3CDTF">2026-09-09T21:18:00Z</dcterms:created>
  <dcterms:modified xsi:type="dcterms:W3CDTF">2026-09-14T21:24:00Z</dcterms:modified>
</cp:coreProperties>
</file>