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DADB71" w14:textId="77777777" w:rsidR="00BA37DB" w:rsidRDefault="00000000">
      <w:pPr>
        <w:pStyle w:val="Title"/>
        <w:spacing w:line="360" w:lineRule="auto"/>
        <w:rPr>
          <w:b/>
          <w:bCs/>
        </w:rPr>
      </w:pPr>
      <w:bookmarkStart w:id="0" w:name="_t8h4fbad64v2" w:colFirst="0" w:colLast="0"/>
      <w:bookmarkEnd w:id="0"/>
      <w:r>
        <w:t>Supplementary Data</w:t>
      </w:r>
    </w:p>
    <w:sdt>
      <w:sdtPr>
        <w:id w:val="-1791442227"/>
        <w:docPartObj>
          <w:docPartGallery w:val="Table of Contents"/>
          <w:docPartUnique/>
        </w:docPartObj>
      </w:sdtPr>
      <w:sdtContent>
        <w:p w14:paraId="26191015" w14:textId="2425A4B1" w:rsidR="00E36D16" w:rsidRDefault="00000000">
          <w:pPr>
            <w:pStyle w:val="TOC1"/>
            <w:tabs>
              <w:tab w:val="right" w:leader="dot" w:pos="9350"/>
            </w:tabs>
            <w:rPr>
              <w:noProof/>
            </w:rPr>
          </w:pPr>
          <w:r>
            <w:fldChar w:fldCharType="begin"/>
          </w:r>
          <w:r>
            <w:instrText xml:space="preserve"> TOC \h \u \z \t "Heading 1,1,Heading 2,2,Heading 3,3,Heading 4,4,Heading 5,5,Heading 6,6,"</w:instrText>
          </w:r>
          <w:r>
            <w:fldChar w:fldCharType="separate"/>
          </w:r>
          <w:hyperlink w:anchor="_Toc240978812" w:history="1">
            <w:r w:rsidR="00E36D16" w:rsidRPr="003E3D97">
              <w:rPr>
                <w:rStyle w:val="Hyperlink"/>
                <w:noProof/>
              </w:rPr>
              <w:t>Prisma-ScR Checklist</w:t>
            </w:r>
            <w:r w:rsidR="00E36D16">
              <w:rPr>
                <w:noProof/>
                <w:webHidden/>
              </w:rPr>
              <w:tab/>
            </w:r>
            <w:r w:rsidR="00E36D16">
              <w:rPr>
                <w:noProof/>
                <w:webHidden/>
              </w:rPr>
              <w:fldChar w:fldCharType="begin"/>
            </w:r>
            <w:r w:rsidR="00E36D16">
              <w:rPr>
                <w:noProof/>
                <w:webHidden/>
              </w:rPr>
              <w:instrText xml:space="preserve"> PAGEREF _Toc240978812 \h </w:instrText>
            </w:r>
            <w:r w:rsidR="00E36D16">
              <w:rPr>
                <w:noProof/>
                <w:webHidden/>
              </w:rPr>
            </w:r>
            <w:r w:rsidR="00E36D16">
              <w:rPr>
                <w:noProof/>
                <w:webHidden/>
              </w:rPr>
              <w:fldChar w:fldCharType="separate"/>
            </w:r>
            <w:r w:rsidR="00E36D16">
              <w:rPr>
                <w:noProof/>
                <w:webHidden/>
              </w:rPr>
              <w:t>2</w:t>
            </w:r>
            <w:r w:rsidR="00E36D16">
              <w:rPr>
                <w:noProof/>
                <w:webHidden/>
              </w:rPr>
              <w:fldChar w:fldCharType="end"/>
            </w:r>
          </w:hyperlink>
        </w:p>
        <w:p w14:paraId="2A8AB5B2" w14:textId="52EC782E" w:rsidR="00E36D16" w:rsidRDefault="00E36D16">
          <w:pPr>
            <w:pStyle w:val="TOC1"/>
            <w:tabs>
              <w:tab w:val="right" w:leader="dot" w:pos="9350"/>
            </w:tabs>
            <w:rPr>
              <w:noProof/>
            </w:rPr>
          </w:pPr>
          <w:hyperlink w:anchor="_Toc240978813" w:history="1">
            <w:r w:rsidRPr="003E3D97">
              <w:rPr>
                <w:rStyle w:val="Hyperlink"/>
                <w:noProof/>
              </w:rPr>
              <w:t>Prompts</w:t>
            </w:r>
            <w:r>
              <w:rPr>
                <w:noProof/>
                <w:webHidden/>
              </w:rPr>
              <w:tab/>
            </w:r>
            <w:r>
              <w:rPr>
                <w:noProof/>
                <w:webHidden/>
              </w:rPr>
              <w:fldChar w:fldCharType="begin"/>
            </w:r>
            <w:r>
              <w:rPr>
                <w:noProof/>
                <w:webHidden/>
              </w:rPr>
              <w:instrText xml:space="preserve"> PAGEREF _Toc240978813 \h </w:instrText>
            </w:r>
            <w:r>
              <w:rPr>
                <w:noProof/>
                <w:webHidden/>
              </w:rPr>
            </w:r>
            <w:r>
              <w:rPr>
                <w:noProof/>
                <w:webHidden/>
              </w:rPr>
              <w:fldChar w:fldCharType="separate"/>
            </w:r>
            <w:r>
              <w:rPr>
                <w:noProof/>
                <w:webHidden/>
              </w:rPr>
              <w:t>4</w:t>
            </w:r>
            <w:r>
              <w:rPr>
                <w:noProof/>
                <w:webHidden/>
              </w:rPr>
              <w:fldChar w:fldCharType="end"/>
            </w:r>
          </w:hyperlink>
        </w:p>
        <w:p w14:paraId="26692CC1" w14:textId="17D84FFE" w:rsidR="00E36D16" w:rsidRDefault="00E36D16">
          <w:pPr>
            <w:pStyle w:val="TOC2"/>
            <w:tabs>
              <w:tab w:val="right" w:leader="dot" w:pos="9350"/>
            </w:tabs>
            <w:rPr>
              <w:noProof/>
            </w:rPr>
          </w:pPr>
          <w:hyperlink w:anchor="_Toc240978814" w:history="1">
            <w:r w:rsidRPr="003E3D97">
              <w:rPr>
                <w:rStyle w:val="Hyperlink"/>
                <w:noProof/>
              </w:rPr>
              <w:t>Prompt 1. Prompt given to Claude Code Sonnet 5 for the LLM deep research stage of the search pipeline.</w:t>
            </w:r>
            <w:r>
              <w:rPr>
                <w:noProof/>
                <w:webHidden/>
              </w:rPr>
              <w:tab/>
            </w:r>
            <w:r>
              <w:rPr>
                <w:noProof/>
                <w:webHidden/>
              </w:rPr>
              <w:fldChar w:fldCharType="begin"/>
            </w:r>
            <w:r>
              <w:rPr>
                <w:noProof/>
                <w:webHidden/>
              </w:rPr>
              <w:instrText xml:space="preserve"> PAGEREF _Toc240978814 \h </w:instrText>
            </w:r>
            <w:r>
              <w:rPr>
                <w:noProof/>
                <w:webHidden/>
              </w:rPr>
            </w:r>
            <w:r>
              <w:rPr>
                <w:noProof/>
                <w:webHidden/>
              </w:rPr>
              <w:fldChar w:fldCharType="separate"/>
            </w:r>
            <w:r>
              <w:rPr>
                <w:noProof/>
                <w:webHidden/>
              </w:rPr>
              <w:t>4</w:t>
            </w:r>
            <w:r>
              <w:rPr>
                <w:noProof/>
                <w:webHidden/>
              </w:rPr>
              <w:fldChar w:fldCharType="end"/>
            </w:r>
          </w:hyperlink>
        </w:p>
        <w:p w14:paraId="2BE6BFB5" w14:textId="631145C6" w:rsidR="00E36D16" w:rsidRDefault="00E36D16">
          <w:pPr>
            <w:pStyle w:val="TOC2"/>
            <w:tabs>
              <w:tab w:val="right" w:leader="dot" w:pos="9350"/>
            </w:tabs>
            <w:rPr>
              <w:noProof/>
            </w:rPr>
          </w:pPr>
          <w:hyperlink w:anchor="_Toc240978815" w:history="1">
            <w:r w:rsidRPr="003E3D97">
              <w:rPr>
                <w:rStyle w:val="Hyperlink"/>
                <w:noProof/>
              </w:rPr>
              <w:t>Prompt 2. Prompt for Claude Code Sonnet 5 for stage 3 of the search pipeline. Taxonomy class 4 was dropped post screening as all papers falling under this class were labeled as Exclude.</w:t>
            </w:r>
            <w:r>
              <w:rPr>
                <w:noProof/>
                <w:webHidden/>
              </w:rPr>
              <w:tab/>
            </w:r>
            <w:r>
              <w:rPr>
                <w:noProof/>
                <w:webHidden/>
              </w:rPr>
              <w:fldChar w:fldCharType="begin"/>
            </w:r>
            <w:r>
              <w:rPr>
                <w:noProof/>
                <w:webHidden/>
              </w:rPr>
              <w:instrText xml:space="preserve"> PAGEREF _Toc240978815 \h </w:instrText>
            </w:r>
            <w:r>
              <w:rPr>
                <w:noProof/>
                <w:webHidden/>
              </w:rPr>
            </w:r>
            <w:r>
              <w:rPr>
                <w:noProof/>
                <w:webHidden/>
              </w:rPr>
              <w:fldChar w:fldCharType="separate"/>
            </w:r>
            <w:r>
              <w:rPr>
                <w:noProof/>
                <w:webHidden/>
              </w:rPr>
              <w:t>5</w:t>
            </w:r>
            <w:r>
              <w:rPr>
                <w:noProof/>
                <w:webHidden/>
              </w:rPr>
              <w:fldChar w:fldCharType="end"/>
            </w:r>
          </w:hyperlink>
        </w:p>
        <w:p w14:paraId="4E554331" w14:textId="4CCC75E2" w:rsidR="00E36D16" w:rsidRDefault="00E36D16">
          <w:pPr>
            <w:pStyle w:val="TOC2"/>
            <w:tabs>
              <w:tab w:val="right" w:leader="dot" w:pos="9350"/>
            </w:tabs>
            <w:rPr>
              <w:noProof/>
            </w:rPr>
          </w:pPr>
          <w:hyperlink w:anchor="_Toc240978816" w:history="1">
            <w:r w:rsidRPr="003E3D97">
              <w:rPr>
                <w:rStyle w:val="Hyperlink"/>
                <w:noProof/>
              </w:rPr>
              <w:t>Prompt 3. Instructions provided to Claude in settings to keep responses unbiased and direct to the point.</w:t>
            </w:r>
            <w:r>
              <w:rPr>
                <w:noProof/>
                <w:webHidden/>
              </w:rPr>
              <w:tab/>
            </w:r>
            <w:r>
              <w:rPr>
                <w:noProof/>
                <w:webHidden/>
              </w:rPr>
              <w:fldChar w:fldCharType="begin"/>
            </w:r>
            <w:r>
              <w:rPr>
                <w:noProof/>
                <w:webHidden/>
              </w:rPr>
              <w:instrText xml:space="preserve"> PAGEREF _Toc240978816 \h </w:instrText>
            </w:r>
            <w:r>
              <w:rPr>
                <w:noProof/>
                <w:webHidden/>
              </w:rPr>
            </w:r>
            <w:r>
              <w:rPr>
                <w:noProof/>
                <w:webHidden/>
              </w:rPr>
              <w:fldChar w:fldCharType="separate"/>
            </w:r>
            <w:r>
              <w:rPr>
                <w:noProof/>
                <w:webHidden/>
              </w:rPr>
              <w:t>7</w:t>
            </w:r>
            <w:r>
              <w:rPr>
                <w:noProof/>
                <w:webHidden/>
              </w:rPr>
              <w:fldChar w:fldCharType="end"/>
            </w:r>
          </w:hyperlink>
        </w:p>
        <w:p w14:paraId="37FF90BC" w14:textId="7741846E" w:rsidR="00E36D16" w:rsidRDefault="00E36D16">
          <w:pPr>
            <w:pStyle w:val="TOC1"/>
            <w:tabs>
              <w:tab w:val="right" w:leader="dot" w:pos="9350"/>
            </w:tabs>
            <w:rPr>
              <w:noProof/>
            </w:rPr>
          </w:pPr>
          <w:hyperlink w:anchor="_Toc240978817" w:history="1">
            <w:r w:rsidRPr="003E3D97">
              <w:rPr>
                <w:rStyle w:val="Hyperlink"/>
                <w:noProof/>
              </w:rPr>
              <w:t>Supplementary Data Tables</w:t>
            </w:r>
            <w:r>
              <w:rPr>
                <w:noProof/>
                <w:webHidden/>
              </w:rPr>
              <w:tab/>
            </w:r>
            <w:r>
              <w:rPr>
                <w:noProof/>
                <w:webHidden/>
              </w:rPr>
              <w:fldChar w:fldCharType="begin"/>
            </w:r>
            <w:r>
              <w:rPr>
                <w:noProof/>
                <w:webHidden/>
              </w:rPr>
              <w:instrText xml:space="preserve"> PAGEREF _Toc240978817 \h </w:instrText>
            </w:r>
            <w:r>
              <w:rPr>
                <w:noProof/>
                <w:webHidden/>
              </w:rPr>
            </w:r>
            <w:r>
              <w:rPr>
                <w:noProof/>
                <w:webHidden/>
              </w:rPr>
              <w:fldChar w:fldCharType="separate"/>
            </w:r>
            <w:r>
              <w:rPr>
                <w:noProof/>
                <w:webHidden/>
              </w:rPr>
              <w:t>8</w:t>
            </w:r>
            <w:r>
              <w:rPr>
                <w:noProof/>
                <w:webHidden/>
              </w:rPr>
              <w:fldChar w:fldCharType="end"/>
            </w:r>
          </w:hyperlink>
        </w:p>
        <w:p w14:paraId="62603F48" w14:textId="529CE6DA" w:rsidR="00E36D16" w:rsidRDefault="00E36D16">
          <w:pPr>
            <w:pStyle w:val="TOC2"/>
            <w:tabs>
              <w:tab w:val="right" w:leader="dot" w:pos="9350"/>
            </w:tabs>
            <w:rPr>
              <w:noProof/>
            </w:rPr>
          </w:pPr>
          <w:hyperlink w:anchor="_Toc240978818" w:history="1">
            <w:r w:rsidRPr="003E3D97">
              <w:rPr>
                <w:rStyle w:val="Hyperlink"/>
                <w:noProof/>
              </w:rPr>
              <w:t>Supplementary Data Table 1. Confusion matrix for agent vs human labels of include, exclude, maybe on random sample of 30 papers from the 341 full text screening research papers.</w:t>
            </w:r>
            <w:r>
              <w:rPr>
                <w:noProof/>
                <w:webHidden/>
              </w:rPr>
              <w:tab/>
            </w:r>
            <w:r>
              <w:rPr>
                <w:noProof/>
                <w:webHidden/>
              </w:rPr>
              <w:fldChar w:fldCharType="begin"/>
            </w:r>
            <w:r>
              <w:rPr>
                <w:noProof/>
                <w:webHidden/>
              </w:rPr>
              <w:instrText xml:space="preserve"> PAGEREF _Toc240978818 \h </w:instrText>
            </w:r>
            <w:r>
              <w:rPr>
                <w:noProof/>
                <w:webHidden/>
              </w:rPr>
            </w:r>
            <w:r>
              <w:rPr>
                <w:noProof/>
                <w:webHidden/>
              </w:rPr>
              <w:fldChar w:fldCharType="separate"/>
            </w:r>
            <w:r>
              <w:rPr>
                <w:noProof/>
                <w:webHidden/>
              </w:rPr>
              <w:t>8</w:t>
            </w:r>
            <w:r>
              <w:rPr>
                <w:noProof/>
                <w:webHidden/>
              </w:rPr>
              <w:fldChar w:fldCharType="end"/>
            </w:r>
          </w:hyperlink>
        </w:p>
        <w:p w14:paraId="216895D5" w14:textId="08FAF5F4" w:rsidR="00E36D16" w:rsidRDefault="00E36D16">
          <w:pPr>
            <w:pStyle w:val="TOC2"/>
            <w:tabs>
              <w:tab w:val="right" w:leader="dot" w:pos="9350"/>
            </w:tabs>
            <w:rPr>
              <w:noProof/>
            </w:rPr>
          </w:pPr>
          <w:hyperlink w:anchor="_Toc240978819" w:history="1">
            <w:r w:rsidRPr="003E3D97">
              <w:rPr>
                <w:rStyle w:val="Hyperlink"/>
                <w:noProof/>
              </w:rPr>
              <w:t>Supplementary Data Table 2. Complete research corpus (n=50) data: title, year, AI model architecture, data modality, dataset name, sample size, demographics, performance metrics, validation strategy, and key study limitations.</w:t>
            </w:r>
            <w:r>
              <w:rPr>
                <w:noProof/>
                <w:webHidden/>
              </w:rPr>
              <w:tab/>
            </w:r>
            <w:r>
              <w:rPr>
                <w:noProof/>
                <w:webHidden/>
              </w:rPr>
              <w:fldChar w:fldCharType="begin"/>
            </w:r>
            <w:r>
              <w:rPr>
                <w:noProof/>
                <w:webHidden/>
              </w:rPr>
              <w:instrText xml:space="preserve"> PAGEREF _Toc240978819 \h </w:instrText>
            </w:r>
            <w:r>
              <w:rPr>
                <w:noProof/>
                <w:webHidden/>
              </w:rPr>
            </w:r>
            <w:r>
              <w:rPr>
                <w:noProof/>
                <w:webHidden/>
              </w:rPr>
              <w:fldChar w:fldCharType="separate"/>
            </w:r>
            <w:r>
              <w:rPr>
                <w:noProof/>
                <w:webHidden/>
              </w:rPr>
              <w:t>8</w:t>
            </w:r>
            <w:r>
              <w:rPr>
                <w:noProof/>
                <w:webHidden/>
              </w:rPr>
              <w:fldChar w:fldCharType="end"/>
            </w:r>
          </w:hyperlink>
        </w:p>
        <w:p w14:paraId="4448DCB4" w14:textId="6CCEEC7D" w:rsidR="00E36D16" w:rsidRDefault="00E36D16">
          <w:pPr>
            <w:pStyle w:val="TOC2"/>
            <w:tabs>
              <w:tab w:val="right" w:leader="dot" w:pos="9350"/>
            </w:tabs>
            <w:rPr>
              <w:noProof/>
            </w:rPr>
          </w:pPr>
          <w:hyperlink w:anchor="_Toc240978820" w:history="1">
            <w:r w:rsidRPr="003E3D97">
              <w:rPr>
                <w:rStyle w:val="Hyperlink"/>
                <w:noProof/>
              </w:rPr>
              <w:t>Supplementary Data Table 3. Taxonomy class distribution for 63 labelled medium confidence Include compared to 50 labelled high confidence Include research papers.</w:t>
            </w:r>
            <w:r>
              <w:rPr>
                <w:noProof/>
                <w:webHidden/>
              </w:rPr>
              <w:tab/>
            </w:r>
            <w:r>
              <w:rPr>
                <w:noProof/>
                <w:webHidden/>
              </w:rPr>
              <w:fldChar w:fldCharType="begin"/>
            </w:r>
            <w:r>
              <w:rPr>
                <w:noProof/>
                <w:webHidden/>
              </w:rPr>
              <w:instrText xml:space="preserve"> PAGEREF _Toc240978820 \h </w:instrText>
            </w:r>
            <w:r>
              <w:rPr>
                <w:noProof/>
                <w:webHidden/>
              </w:rPr>
            </w:r>
            <w:r>
              <w:rPr>
                <w:noProof/>
                <w:webHidden/>
              </w:rPr>
              <w:fldChar w:fldCharType="separate"/>
            </w:r>
            <w:r>
              <w:rPr>
                <w:noProof/>
                <w:webHidden/>
              </w:rPr>
              <w:t>21</w:t>
            </w:r>
            <w:r>
              <w:rPr>
                <w:noProof/>
                <w:webHidden/>
              </w:rPr>
              <w:fldChar w:fldCharType="end"/>
            </w:r>
          </w:hyperlink>
        </w:p>
        <w:p w14:paraId="3A47B471" w14:textId="6F21163C" w:rsidR="00E36D16" w:rsidRDefault="00E36D16">
          <w:pPr>
            <w:pStyle w:val="TOC2"/>
            <w:tabs>
              <w:tab w:val="right" w:leader="dot" w:pos="9350"/>
            </w:tabs>
            <w:rPr>
              <w:noProof/>
            </w:rPr>
          </w:pPr>
          <w:hyperlink w:anchor="_Toc240978821" w:history="1">
            <w:r w:rsidRPr="003E3D97">
              <w:rPr>
                <w:rStyle w:val="Hyperlink"/>
                <w:noProof/>
              </w:rPr>
              <w:t>Supplementary Data Table 4. Scope distribution for 63 labelled medium confidence Include compared to 50 labelled high confidence Include research papers.</w:t>
            </w:r>
            <w:r>
              <w:rPr>
                <w:noProof/>
                <w:webHidden/>
              </w:rPr>
              <w:tab/>
            </w:r>
            <w:r>
              <w:rPr>
                <w:noProof/>
                <w:webHidden/>
              </w:rPr>
              <w:fldChar w:fldCharType="begin"/>
            </w:r>
            <w:r>
              <w:rPr>
                <w:noProof/>
                <w:webHidden/>
              </w:rPr>
              <w:instrText xml:space="preserve"> PAGEREF _Toc240978821 \h </w:instrText>
            </w:r>
            <w:r>
              <w:rPr>
                <w:noProof/>
                <w:webHidden/>
              </w:rPr>
            </w:r>
            <w:r>
              <w:rPr>
                <w:noProof/>
                <w:webHidden/>
              </w:rPr>
              <w:fldChar w:fldCharType="separate"/>
            </w:r>
            <w:r>
              <w:rPr>
                <w:noProof/>
                <w:webHidden/>
              </w:rPr>
              <w:t>21</w:t>
            </w:r>
            <w:r>
              <w:rPr>
                <w:noProof/>
                <w:webHidden/>
              </w:rPr>
              <w:fldChar w:fldCharType="end"/>
            </w:r>
          </w:hyperlink>
        </w:p>
        <w:p w14:paraId="6BE21EBA" w14:textId="4C109387" w:rsidR="00E36D16" w:rsidRDefault="00E36D16">
          <w:pPr>
            <w:pStyle w:val="TOC2"/>
            <w:tabs>
              <w:tab w:val="right" w:leader="dot" w:pos="9350"/>
            </w:tabs>
            <w:rPr>
              <w:noProof/>
            </w:rPr>
          </w:pPr>
          <w:hyperlink w:anchor="_Toc240978822" w:history="1">
            <w:r w:rsidRPr="003E3D97">
              <w:rPr>
                <w:rStyle w:val="Hyperlink"/>
                <w:noProof/>
              </w:rPr>
              <w:t>Supplementary Data Table 5. Title, authors, year, taxonomy, scope, and reviewer note created by screening agent for the 63 medium confidence Include research papers.</w:t>
            </w:r>
            <w:r>
              <w:rPr>
                <w:noProof/>
                <w:webHidden/>
              </w:rPr>
              <w:tab/>
            </w:r>
            <w:r>
              <w:rPr>
                <w:noProof/>
                <w:webHidden/>
              </w:rPr>
              <w:fldChar w:fldCharType="begin"/>
            </w:r>
            <w:r>
              <w:rPr>
                <w:noProof/>
                <w:webHidden/>
              </w:rPr>
              <w:instrText xml:space="preserve"> PAGEREF _Toc240978822 \h </w:instrText>
            </w:r>
            <w:r>
              <w:rPr>
                <w:noProof/>
                <w:webHidden/>
              </w:rPr>
            </w:r>
            <w:r>
              <w:rPr>
                <w:noProof/>
                <w:webHidden/>
              </w:rPr>
              <w:fldChar w:fldCharType="separate"/>
            </w:r>
            <w:r>
              <w:rPr>
                <w:noProof/>
                <w:webHidden/>
              </w:rPr>
              <w:t>22</w:t>
            </w:r>
            <w:r>
              <w:rPr>
                <w:noProof/>
                <w:webHidden/>
              </w:rPr>
              <w:fldChar w:fldCharType="end"/>
            </w:r>
          </w:hyperlink>
        </w:p>
        <w:p w14:paraId="5CC1B0F1" w14:textId="02873556" w:rsidR="00E36D16" w:rsidRDefault="00E36D16">
          <w:pPr>
            <w:pStyle w:val="TOC2"/>
            <w:tabs>
              <w:tab w:val="right" w:leader="dot" w:pos="9350"/>
            </w:tabs>
            <w:rPr>
              <w:noProof/>
            </w:rPr>
          </w:pPr>
          <w:hyperlink w:anchor="_Toc240978823" w:history="1">
            <w:r w:rsidRPr="003E3D97">
              <w:rPr>
                <w:rStyle w:val="Hyperlink"/>
                <w:noProof/>
              </w:rPr>
              <w:t>Supplementary Data Table 6. Contingency table of detection and diagnosis scope distribution between 50 high confidence Include research papers and 63 medium confidence Include research papers.</w:t>
            </w:r>
            <w:r>
              <w:rPr>
                <w:noProof/>
                <w:webHidden/>
              </w:rPr>
              <w:tab/>
            </w:r>
            <w:r>
              <w:rPr>
                <w:noProof/>
                <w:webHidden/>
              </w:rPr>
              <w:fldChar w:fldCharType="begin"/>
            </w:r>
            <w:r>
              <w:rPr>
                <w:noProof/>
                <w:webHidden/>
              </w:rPr>
              <w:instrText xml:space="preserve"> PAGEREF _Toc240978823 \h </w:instrText>
            </w:r>
            <w:r>
              <w:rPr>
                <w:noProof/>
                <w:webHidden/>
              </w:rPr>
            </w:r>
            <w:r>
              <w:rPr>
                <w:noProof/>
                <w:webHidden/>
              </w:rPr>
              <w:fldChar w:fldCharType="separate"/>
            </w:r>
            <w:r>
              <w:rPr>
                <w:noProof/>
                <w:webHidden/>
              </w:rPr>
              <w:t>33</w:t>
            </w:r>
            <w:r>
              <w:rPr>
                <w:noProof/>
                <w:webHidden/>
              </w:rPr>
              <w:fldChar w:fldCharType="end"/>
            </w:r>
          </w:hyperlink>
        </w:p>
        <w:p w14:paraId="390F5871" w14:textId="0DADF2A2" w:rsidR="00BA37DB" w:rsidRDefault="00000000">
          <w:pPr>
            <w:widowControl w:val="0"/>
            <w:tabs>
              <w:tab w:val="right" w:leader="dot" w:pos="12000"/>
            </w:tabs>
            <w:spacing w:before="60" w:line="240" w:lineRule="auto"/>
            <w:ind w:left="360"/>
            <w:rPr>
              <w:color w:val="000000"/>
            </w:rPr>
          </w:pPr>
          <w:r>
            <w:fldChar w:fldCharType="end"/>
          </w:r>
        </w:p>
      </w:sdtContent>
    </w:sdt>
    <w:p w14:paraId="1CC0B534" w14:textId="77777777" w:rsidR="00BA37DB" w:rsidRDefault="00BA37DB">
      <w:pPr>
        <w:spacing w:line="360" w:lineRule="auto"/>
        <w:rPr>
          <w:b/>
          <w:bCs/>
        </w:rPr>
      </w:pPr>
    </w:p>
    <w:p w14:paraId="27F450AD" w14:textId="77777777" w:rsidR="00BA37DB" w:rsidRDefault="00BA37DB">
      <w:pPr>
        <w:spacing w:line="360" w:lineRule="auto"/>
      </w:pPr>
    </w:p>
    <w:p w14:paraId="62C7CCF2" w14:textId="77777777" w:rsidR="00BA37DB" w:rsidRDefault="00000000">
      <w:pPr>
        <w:pStyle w:val="Heading1"/>
        <w:spacing w:line="360" w:lineRule="auto"/>
      </w:pPr>
      <w:bookmarkStart w:id="1" w:name="_6swlwni47wpd" w:colFirst="0" w:colLast="0"/>
      <w:bookmarkEnd w:id="1"/>
      <w:r>
        <w:br w:type="page"/>
      </w:r>
    </w:p>
    <w:p w14:paraId="260E406C" w14:textId="77777777" w:rsidR="00BA37DB" w:rsidRDefault="00000000">
      <w:pPr>
        <w:pStyle w:val="Heading1"/>
        <w:spacing w:line="360" w:lineRule="auto"/>
      </w:pPr>
      <w:bookmarkStart w:id="2" w:name="_Toc240978812"/>
      <w:r>
        <w:lastRenderedPageBreak/>
        <w:t>Prisma-ScR Checklist</w:t>
      </w:r>
      <w:bookmarkEnd w:id="2"/>
    </w:p>
    <w:p w14:paraId="0BCA4747" w14:textId="77777777" w:rsidR="00BA37DB" w:rsidRDefault="00000000">
      <w:pPr>
        <w:spacing w:line="360" w:lineRule="auto"/>
      </w:pPr>
      <w:r>
        <w:rPr>
          <w:noProof/>
        </w:rPr>
        <w:drawing>
          <wp:inline distT="114300" distB="114300" distL="114300" distR="114300" wp14:anchorId="2A3330E8" wp14:editId="08E7F8FF">
            <wp:extent cx="5943600" cy="76835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7683500"/>
                    </a:xfrm>
                    <a:prstGeom prst="rect">
                      <a:avLst/>
                    </a:prstGeom>
                    <a:ln/>
                  </pic:spPr>
                </pic:pic>
              </a:graphicData>
            </a:graphic>
          </wp:inline>
        </w:drawing>
      </w:r>
    </w:p>
    <w:p w14:paraId="6A1D32AD" w14:textId="77777777" w:rsidR="00BA37DB" w:rsidRDefault="00000000">
      <w:pPr>
        <w:spacing w:line="360" w:lineRule="auto"/>
      </w:pPr>
      <w:r>
        <w:rPr>
          <w:noProof/>
        </w:rPr>
        <w:lastRenderedPageBreak/>
        <w:drawing>
          <wp:inline distT="114300" distB="114300" distL="114300" distR="114300" wp14:anchorId="4647F167" wp14:editId="5104E10C">
            <wp:extent cx="5943600" cy="76835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43600" cy="7683500"/>
                    </a:xfrm>
                    <a:prstGeom prst="rect">
                      <a:avLst/>
                    </a:prstGeom>
                    <a:ln/>
                  </pic:spPr>
                </pic:pic>
              </a:graphicData>
            </a:graphic>
          </wp:inline>
        </w:drawing>
      </w:r>
      <w:r>
        <w:br w:type="page"/>
      </w:r>
    </w:p>
    <w:p w14:paraId="7D2E066A" w14:textId="77777777" w:rsidR="00BA37DB" w:rsidRDefault="00000000">
      <w:pPr>
        <w:pStyle w:val="Heading1"/>
        <w:spacing w:line="360" w:lineRule="auto"/>
      </w:pPr>
      <w:bookmarkStart w:id="3" w:name="_Toc240978813"/>
      <w:r>
        <w:lastRenderedPageBreak/>
        <w:t>Prompts</w:t>
      </w:r>
      <w:bookmarkEnd w:id="3"/>
    </w:p>
    <w:p w14:paraId="69B8FC1A" w14:textId="77777777" w:rsidR="00BA37DB" w:rsidRDefault="00000000">
      <w:pPr>
        <w:pStyle w:val="Heading2"/>
        <w:spacing w:line="360" w:lineRule="auto"/>
      </w:pPr>
      <w:bookmarkStart w:id="4" w:name="_Toc240978814"/>
      <w:r>
        <w:t xml:space="preserve">Prompt 1. </w:t>
      </w:r>
      <w:r>
        <w:rPr>
          <w:b w:val="0"/>
          <w:bCs w:val="0"/>
        </w:rPr>
        <w:t>Prompt given to Claude Code Sonnet 5 for the LLM deep research stage of the search pipeline.</w:t>
      </w:r>
      <w:bookmarkEnd w:id="4"/>
    </w:p>
    <w:p w14:paraId="78AC6B5A" w14:textId="77777777" w:rsidR="00BA37DB" w:rsidRDefault="00000000">
      <w:pPr>
        <w:spacing w:line="360" w:lineRule="auto"/>
        <w:ind w:left="720"/>
      </w:pPr>
      <w:r>
        <w:rPr>
          <w:b/>
          <w:bCs/>
        </w:rPr>
        <w:t>Task</w:t>
      </w:r>
      <w:r>
        <w:t>: Conduct a systematic literature search across Scopus, IEEE Xplore, PubMed, Embase, and Google Scholar using the following Boolean strategy: ("foundation models" OR "fm" OR "large language model" OR "llm" OR "pre-trained transformer" OR "self-supervised learning" OR "ssl") AND ("alzheimer*" OR "dementia")</w:t>
      </w:r>
    </w:p>
    <w:p w14:paraId="099F49D8" w14:textId="77777777" w:rsidR="00BA37DB" w:rsidRDefault="00BA37DB">
      <w:pPr>
        <w:spacing w:line="360" w:lineRule="auto"/>
        <w:ind w:left="720"/>
        <w:rPr>
          <w:b/>
          <w:bCs/>
        </w:rPr>
      </w:pPr>
    </w:p>
    <w:p w14:paraId="3EE09765" w14:textId="77777777" w:rsidR="00BA37DB" w:rsidRDefault="00000000">
      <w:pPr>
        <w:spacing w:line="360" w:lineRule="auto"/>
        <w:ind w:left="720"/>
      </w:pPr>
      <w:r>
        <w:rPr>
          <w:b/>
          <w:bCs/>
        </w:rPr>
        <w:t>Constraints</w:t>
      </w:r>
      <w:r>
        <w:t xml:space="preserve">: Publication window: 1 January 2022 - present (2026). Restrict to peer-reviewed journal articles and preprints. Every retrieved record must contain at least one exact-match term from each Boolean group in its title, abstract, or indexed keywords. Do not include records matched only by semantic similarity or topical inference. Do not fabricate, estimate, or reconstruct any bibliographic field. If a DOI, abstract, or author list cannot be verified against the source database or publisher record, mark the field as "not verified" rather than generating a plausible-looking value. Cross-check each candidate record against at least one authoritative source (publisher page, </w:t>
      </w:r>
      <w:proofErr w:type="spellStart"/>
      <w:r>
        <w:t>CrossRef</w:t>
      </w:r>
      <w:proofErr w:type="spellEnd"/>
      <w:r>
        <w:t>, PubMed ID) before inclusion. Discard any record that cannot be independently confirmed to exist. Deduplicate across databases using DOI as the primary key; where DOI is absent, deduplicate on title + first author + year.</w:t>
      </w:r>
    </w:p>
    <w:p w14:paraId="491CD2CF" w14:textId="77777777" w:rsidR="00BA37DB" w:rsidRDefault="00BA37DB">
      <w:pPr>
        <w:spacing w:line="360" w:lineRule="auto"/>
        <w:ind w:left="720"/>
        <w:rPr>
          <w:b/>
          <w:bCs/>
        </w:rPr>
      </w:pPr>
    </w:p>
    <w:p w14:paraId="71D03639" w14:textId="77777777" w:rsidR="00BA37DB" w:rsidRDefault="00000000">
      <w:pPr>
        <w:spacing w:line="360" w:lineRule="auto"/>
        <w:ind w:left="720"/>
      </w:pPr>
      <w:r>
        <w:rPr>
          <w:b/>
          <w:bCs/>
        </w:rPr>
        <w:t>Required output per record</w:t>
      </w:r>
      <w:r>
        <w:t>: Authors (full list, as listed in source), Title (verbatim), Year, Source database(s) where found, Abstract (verbatim, unedited), DOI (or "not available" if none exists, do not substitute a URL or invented DOI), Matched search terms (state which term(s) from each Boolean group triggered inclusion)</w:t>
      </w:r>
    </w:p>
    <w:p w14:paraId="5BBD1F8B" w14:textId="77777777" w:rsidR="00BA37DB" w:rsidRDefault="00BA37DB">
      <w:pPr>
        <w:spacing w:line="360" w:lineRule="auto"/>
        <w:ind w:left="720"/>
        <w:rPr>
          <w:b/>
          <w:bCs/>
        </w:rPr>
      </w:pPr>
    </w:p>
    <w:p w14:paraId="016FF47C" w14:textId="77777777" w:rsidR="00BA37DB" w:rsidRDefault="00000000">
      <w:pPr>
        <w:spacing w:line="360" w:lineRule="auto"/>
        <w:ind w:left="720"/>
      </w:pPr>
      <w:r>
        <w:rPr>
          <w:b/>
          <w:bCs/>
        </w:rPr>
        <w:t>Exclusions</w:t>
      </w:r>
      <w:r>
        <w:t xml:space="preserve">: Editorials, letters, conference papers, and commentaries with no original data or methodology. Records where the AI/ML component is not the primary subject (e.g. passing mention of "LLM" in a discussion section of an unrelated clinical study). </w:t>
      </w:r>
    </w:p>
    <w:p w14:paraId="3F02FC7C" w14:textId="77777777" w:rsidR="00BA37DB" w:rsidRDefault="00BA37DB">
      <w:pPr>
        <w:spacing w:line="360" w:lineRule="auto"/>
        <w:ind w:left="720"/>
        <w:rPr>
          <w:b/>
          <w:bCs/>
        </w:rPr>
      </w:pPr>
    </w:p>
    <w:p w14:paraId="709CE6CE" w14:textId="77777777" w:rsidR="00BA37DB" w:rsidRDefault="00000000">
      <w:pPr>
        <w:spacing w:line="360" w:lineRule="auto"/>
        <w:ind w:left="720"/>
      </w:pPr>
      <w:r>
        <w:rPr>
          <w:b/>
          <w:bCs/>
        </w:rPr>
        <w:t>Final step</w:t>
      </w:r>
      <w:r>
        <w:t xml:space="preserve">: Present results as a numbered table. Append a </w:t>
      </w:r>
      <w:proofErr w:type="gramStart"/>
      <w:r>
        <w:t>short methods</w:t>
      </w:r>
      <w:proofErr w:type="gramEnd"/>
      <w:r>
        <w:t xml:space="preserve"> </w:t>
      </w:r>
      <w:proofErr w:type="gramStart"/>
      <w:r>
        <w:t>note:</w:t>
      </w:r>
      <w:proofErr w:type="gramEnd"/>
      <w:r>
        <w:t xml:space="preserve"> total records identified per database, number after deduplication, number excluded and why, final included count. Flag any record with residual uncertainty about eligibility rather than silently including or excluding it.</w:t>
      </w:r>
    </w:p>
    <w:p w14:paraId="4E4F5642" w14:textId="77777777" w:rsidR="00BA37DB" w:rsidRDefault="00000000">
      <w:pPr>
        <w:pStyle w:val="Heading2"/>
        <w:spacing w:line="360" w:lineRule="auto"/>
        <w:rPr>
          <w:b w:val="0"/>
          <w:bCs w:val="0"/>
        </w:rPr>
      </w:pPr>
      <w:bookmarkStart w:id="5" w:name="_Toc240978815"/>
      <w:r>
        <w:lastRenderedPageBreak/>
        <w:t xml:space="preserve">Prompt 2. </w:t>
      </w:r>
      <w:r>
        <w:rPr>
          <w:b w:val="0"/>
          <w:bCs w:val="0"/>
        </w:rPr>
        <w:t xml:space="preserve">Prompt for Claude Code Sonnet 5 for stage 3 of the search pipeline. Taxonomy class 4 was dropped post screening as all papers falling under this class were </w:t>
      </w:r>
      <w:proofErr w:type="spellStart"/>
      <w:r>
        <w:rPr>
          <w:b w:val="0"/>
          <w:bCs w:val="0"/>
        </w:rPr>
        <w:t>labeled</w:t>
      </w:r>
      <w:proofErr w:type="spellEnd"/>
      <w:r>
        <w:rPr>
          <w:b w:val="0"/>
          <w:bCs w:val="0"/>
        </w:rPr>
        <w:t xml:space="preserve"> as Exclude.</w:t>
      </w:r>
      <w:bookmarkEnd w:id="5"/>
    </w:p>
    <w:p w14:paraId="54AD11B2" w14:textId="77777777" w:rsidR="00BA37DB" w:rsidRDefault="00000000">
      <w:pPr>
        <w:spacing w:line="360" w:lineRule="auto"/>
        <w:ind w:left="720"/>
      </w:pPr>
      <w:r>
        <w:t>You are screening the full text of one academic paper for inclusion in a scoping review. You will be given the full text of a single paper. Your task is to judge it against the eligibility criteria below and return a structured decision.</w:t>
      </w:r>
    </w:p>
    <w:p w14:paraId="0E8CACD6" w14:textId="77777777" w:rsidR="00BA37DB" w:rsidRDefault="00000000">
      <w:pPr>
        <w:spacing w:line="360" w:lineRule="auto"/>
        <w:ind w:left="720"/>
        <w:rPr>
          <w:b/>
          <w:bCs/>
        </w:rPr>
      </w:pPr>
      <w:r>
        <w:rPr>
          <w:b/>
          <w:bCs/>
        </w:rPr>
        <w:t>Hard constraints, read before proceeding:</w:t>
      </w:r>
    </w:p>
    <w:p w14:paraId="45CF590C" w14:textId="77777777" w:rsidR="00BA37DB" w:rsidRDefault="00000000">
      <w:pPr>
        <w:numPr>
          <w:ilvl w:val="0"/>
          <w:numId w:val="1"/>
        </w:numPr>
        <w:spacing w:line="360" w:lineRule="auto"/>
        <w:ind w:left="1440"/>
      </w:pPr>
      <w:r>
        <w:t>Use only the text provided in this prompt. Do not use prior knowledge of the paper, the authors, the journal, or the topic area. If the paper is familiar to you from training data, disregard that familiarity entirely and judge only from the supplied text.</w:t>
      </w:r>
    </w:p>
    <w:p w14:paraId="3E97E9E4" w14:textId="77777777" w:rsidR="00BA37DB" w:rsidRDefault="00000000">
      <w:pPr>
        <w:numPr>
          <w:ilvl w:val="0"/>
          <w:numId w:val="1"/>
        </w:numPr>
        <w:spacing w:line="360" w:lineRule="auto"/>
        <w:ind w:left="1440"/>
      </w:pPr>
      <w:r>
        <w:t>Every judgement must be traceable to a specific span of the provided text. If you cannot locate a verbatim span supporting a judgement, the judgement is "insufficient information," not a guess.</w:t>
      </w:r>
    </w:p>
    <w:p w14:paraId="64F4A312" w14:textId="77777777" w:rsidR="00BA37DB" w:rsidRDefault="00000000">
      <w:pPr>
        <w:numPr>
          <w:ilvl w:val="0"/>
          <w:numId w:val="1"/>
        </w:numPr>
        <w:spacing w:line="360" w:lineRule="auto"/>
        <w:ind w:left="1440"/>
      </w:pPr>
      <w:r>
        <w:t>Do not infer methodology, sample size, model architecture, or outcomes that are not explicitly stated. Absence of a detail is not evidence for or against a criterion, it is "insufficient information" on that specific point.</w:t>
      </w:r>
    </w:p>
    <w:p w14:paraId="1820E22D" w14:textId="77777777" w:rsidR="00BA37DB" w:rsidRDefault="00000000">
      <w:pPr>
        <w:numPr>
          <w:ilvl w:val="0"/>
          <w:numId w:val="1"/>
        </w:numPr>
        <w:spacing w:line="360" w:lineRule="auto"/>
        <w:ind w:left="1440"/>
      </w:pPr>
      <w:r>
        <w:t>Quotes must be copied verbatim from the supplied text, maximum 25 words, with the section they were drawn from (e.g. Methods, Results, Abstract) noted.</w:t>
      </w:r>
    </w:p>
    <w:p w14:paraId="40919CC2" w14:textId="77777777" w:rsidR="00BA37DB" w:rsidRDefault="00000000">
      <w:pPr>
        <w:numPr>
          <w:ilvl w:val="0"/>
          <w:numId w:val="1"/>
        </w:numPr>
        <w:spacing w:line="360" w:lineRule="auto"/>
        <w:ind w:left="1440"/>
      </w:pPr>
      <w:r>
        <w:t>If a paper reports numerical results (accuracy, AUC, sample size, dates), copy the exact figure as written. Do not round, estimate, or recalculate.</w:t>
      </w:r>
    </w:p>
    <w:p w14:paraId="2D379219" w14:textId="77777777" w:rsidR="00BA37DB" w:rsidRDefault="00000000">
      <w:pPr>
        <w:numPr>
          <w:ilvl w:val="0"/>
          <w:numId w:val="1"/>
        </w:numPr>
        <w:spacing w:line="360" w:lineRule="auto"/>
        <w:ind w:left="1440"/>
      </w:pPr>
      <w:r>
        <w:t xml:space="preserve">If full text is truncated, missing key sections (e.g. no Methods section present), or unreadable, state this explicitly in a </w:t>
      </w:r>
      <w:proofErr w:type="spellStart"/>
      <w:r>
        <w:t>data_quality_flag</w:t>
      </w:r>
      <w:proofErr w:type="spellEnd"/>
      <w:r>
        <w:t xml:space="preserve"> field rather than filling gaps with inference.</w:t>
      </w:r>
    </w:p>
    <w:p w14:paraId="47EC97D5" w14:textId="77777777" w:rsidR="00BA37DB" w:rsidRDefault="00000000">
      <w:pPr>
        <w:spacing w:line="360" w:lineRule="auto"/>
        <w:ind w:left="720"/>
        <w:rPr>
          <w:b/>
          <w:bCs/>
        </w:rPr>
      </w:pPr>
      <w:r>
        <w:rPr>
          <w:b/>
          <w:bCs/>
        </w:rPr>
        <w:t>Eligibility criteria (PCC framework):</w:t>
      </w:r>
    </w:p>
    <w:p w14:paraId="5A899C8C" w14:textId="77777777" w:rsidR="00BA37DB" w:rsidRDefault="00000000">
      <w:pPr>
        <w:spacing w:line="360" w:lineRule="auto"/>
        <w:ind w:left="720"/>
      </w:pPr>
      <w:r>
        <w:rPr>
          <w:b/>
          <w:bCs/>
        </w:rPr>
        <w:t>Here PCC criteria</w:t>
      </w:r>
    </w:p>
    <w:p w14:paraId="6C477C5A" w14:textId="77777777" w:rsidR="00BA37DB" w:rsidRDefault="00000000">
      <w:pPr>
        <w:spacing w:line="360" w:lineRule="auto"/>
        <w:ind w:left="720"/>
      </w:pPr>
      <w:r>
        <w:rPr>
          <w:b/>
          <w:bCs/>
        </w:rPr>
        <w:t xml:space="preserve">Here taxonomy classes </w:t>
      </w:r>
    </w:p>
    <w:p w14:paraId="0D7A6C34" w14:textId="77777777" w:rsidR="00BA37DB" w:rsidRDefault="00000000">
      <w:pPr>
        <w:spacing w:line="360" w:lineRule="auto"/>
        <w:ind w:left="720"/>
        <w:rPr>
          <w:b/>
          <w:bCs/>
        </w:rPr>
      </w:pPr>
      <w:r>
        <w:rPr>
          <w:b/>
          <w:bCs/>
        </w:rPr>
        <w:t>Decision rule:</w:t>
      </w:r>
    </w:p>
    <w:p w14:paraId="2C95C2C3" w14:textId="77777777" w:rsidR="00BA37DB" w:rsidRDefault="00000000">
      <w:pPr>
        <w:spacing w:line="360" w:lineRule="auto"/>
        <w:ind w:left="720"/>
      </w:pPr>
      <w:r>
        <w:rPr>
          <w:b/>
          <w:bCs/>
        </w:rPr>
        <w:t>Include</w:t>
      </w:r>
      <w:r>
        <w:t>: paper satisfies Population, Concept, and Context, each supported by a located quote.</w:t>
      </w:r>
    </w:p>
    <w:p w14:paraId="085D6B57" w14:textId="77777777" w:rsidR="00BA37DB" w:rsidRDefault="00000000">
      <w:pPr>
        <w:spacing w:line="360" w:lineRule="auto"/>
        <w:ind w:left="720"/>
      </w:pPr>
      <w:r>
        <w:rPr>
          <w:b/>
          <w:bCs/>
        </w:rPr>
        <w:t>Exclude</w:t>
      </w:r>
      <w:r>
        <w:t>: paper clearly fails at least one element, supported by a located quote showing the failure (e.g. traditional ML used as index model, not comparator).</w:t>
      </w:r>
    </w:p>
    <w:p w14:paraId="02EB9A70" w14:textId="77777777" w:rsidR="00BA37DB" w:rsidRDefault="00000000">
      <w:pPr>
        <w:spacing w:line="360" w:lineRule="auto"/>
        <w:ind w:left="720"/>
      </w:pPr>
      <w:r>
        <w:rPr>
          <w:b/>
          <w:bCs/>
        </w:rPr>
        <w:t>Maybe</w:t>
      </w:r>
      <w:r>
        <w:t xml:space="preserve">: any single element cannot be confirmed or denied from the supplied text. Do not force a decision under uncertainty at full-text stage - full-text "maybe" should be rare, </w:t>
      </w:r>
      <w:r>
        <w:lastRenderedPageBreak/>
        <w:t>since full text (unlike abstracts) normally contains enough detail to resolve ambiguity; if you reach "maybe," state precisely what missing information would resolve it.</w:t>
      </w:r>
    </w:p>
    <w:p w14:paraId="23906626" w14:textId="77777777" w:rsidR="00BA37DB" w:rsidRDefault="00000000">
      <w:pPr>
        <w:spacing w:line="360" w:lineRule="auto"/>
        <w:ind w:left="720"/>
      </w:pPr>
      <w:r>
        <w:t>For any Exclude decision, assign exactly one primary exclusion reason from this closed list: wrong population / wrong concept (outside taxonomy) / wrong context (no full paper, wrong language) / trained from scratch, outside Table 2 / in-silico no human cohort / no clinical endpoint / conference abstract only</w:t>
      </w:r>
    </w:p>
    <w:p w14:paraId="75AB80C4" w14:textId="77777777" w:rsidR="00BA37DB" w:rsidRDefault="00000000">
      <w:pPr>
        <w:spacing w:line="360" w:lineRule="auto"/>
        <w:ind w:left="720"/>
        <w:rPr>
          <w:b/>
          <w:bCs/>
        </w:rPr>
      </w:pPr>
      <w:r>
        <w:rPr>
          <w:b/>
          <w:bCs/>
        </w:rPr>
        <w:t>Required output (JSON, no prose outside the object):</w:t>
      </w:r>
    </w:p>
    <w:p w14:paraId="4F77E28D" w14:textId="77777777" w:rsidR="00BA37DB" w:rsidRDefault="00000000">
      <w:pPr>
        <w:spacing w:line="360" w:lineRule="auto"/>
        <w:ind w:left="720"/>
      </w:pPr>
      <w:proofErr w:type="spellStart"/>
      <w:r>
        <w:t>json</w:t>
      </w:r>
      <w:proofErr w:type="spellEnd"/>
    </w:p>
    <w:p w14:paraId="453B2519" w14:textId="77777777" w:rsidR="00BA37DB" w:rsidRDefault="00000000">
      <w:pPr>
        <w:spacing w:line="360" w:lineRule="auto"/>
        <w:ind w:left="720"/>
      </w:pPr>
      <w:r>
        <w:t>{</w:t>
      </w:r>
    </w:p>
    <w:p w14:paraId="090AFCD0" w14:textId="77777777" w:rsidR="00BA37DB" w:rsidRDefault="00000000">
      <w:pPr>
        <w:spacing w:line="360" w:lineRule="auto"/>
        <w:ind w:left="720"/>
      </w:pPr>
      <w:r>
        <w:t xml:space="preserve">  "population": {</w:t>
      </w:r>
    </w:p>
    <w:p w14:paraId="05916B0B" w14:textId="77777777" w:rsidR="00BA37DB" w:rsidRDefault="00000000">
      <w:pPr>
        <w:spacing w:line="360" w:lineRule="auto"/>
        <w:ind w:left="720"/>
      </w:pPr>
      <w:r>
        <w:t xml:space="preserve">    "decision": "meets / fails / insufficient information",</w:t>
      </w:r>
    </w:p>
    <w:p w14:paraId="36C4304E" w14:textId="77777777" w:rsidR="00BA37DB" w:rsidRDefault="00000000">
      <w:pPr>
        <w:spacing w:line="360" w:lineRule="auto"/>
        <w:ind w:left="720"/>
      </w:pPr>
      <w:r>
        <w:t xml:space="preserve">    "quote": "verbatim span or null",</w:t>
      </w:r>
    </w:p>
    <w:p w14:paraId="1F7DF9BA" w14:textId="77777777" w:rsidR="00BA37DB" w:rsidRDefault="00000000">
      <w:pPr>
        <w:spacing w:line="360" w:lineRule="auto"/>
        <w:ind w:left="720"/>
      </w:pPr>
      <w:r>
        <w:t xml:space="preserve">    "</w:t>
      </w:r>
      <w:proofErr w:type="spellStart"/>
      <w:proofErr w:type="gramStart"/>
      <w:r>
        <w:t>quote</w:t>
      </w:r>
      <w:proofErr w:type="gramEnd"/>
      <w:r>
        <w:t>_section</w:t>
      </w:r>
      <w:proofErr w:type="spellEnd"/>
      <w:r>
        <w:t>": "e.g. Methods"</w:t>
      </w:r>
    </w:p>
    <w:p w14:paraId="3EE222CC" w14:textId="77777777" w:rsidR="00BA37DB" w:rsidRDefault="00000000">
      <w:pPr>
        <w:spacing w:line="360" w:lineRule="auto"/>
        <w:ind w:left="720"/>
      </w:pPr>
      <w:r>
        <w:t xml:space="preserve">  },</w:t>
      </w:r>
    </w:p>
    <w:p w14:paraId="045DB7DE" w14:textId="77777777" w:rsidR="00BA37DB" w:rsidRDefault="00000000">
      <w:pPr>
        <w:spacing w:line="360" w:lineRule="auto"/>
        <w:ind w:left="720"/>
      </w:pPr>
      <w:r>
        <w:t xml:space="preserve">  "concept": {</w:t>
      </w:r>
    </w:p>
    <w:p w14:paraId="1A636544" w14:textId="77777777" w:rsidR="00BA37DB" w:rsidRDefault="00000000">
      <w:pPr>
        <w:spacing w:line="360" w:lineRule="auto"/>
        <w:ind w:left="720"/>
      </w:pPr>
      <w:r>
        <w:t xml:space="preserve">    "decision": "meets / fails / insufficient information",</w:t>
      </w:r>
    </w:p>
    <w:p w14:paraId="72309C38" w14:textId="77777777" w:rsidR="00BA37DB" w:rsidRDefault="00000000">
      <w:pPr>
        <w:spacing w:line="360" w:lineRule="auto"/>
        <w:ind w:left="720"/>
      </w:pPr>
      <w:r>
        <w:t xml:space="preserve">    "quote": "verbatim span or null",</w:t>
      </w:r>
    </w:p>
    <w:p w14:paraId="4DE60B3A" w14:textId="77777777" w:rsidR="00BA37DB" w:rsidRDefault="00000000">
      <w:pPr>
        <w:spacing w:line="360" w:lineRule="auto"/>
        <w:ind w:left="720"/>
      </w:pPr>
      <w:r>
        <w:t xml:space="preserve">    "</w:t>
      </w:r>
      <w:proofErr w:type="spellStart"/>
      <w:proofErr w:type="gramStart"/>
      <w:r>
        <w:t>quote</w:t>
      </w:r>
      <w:proofErr w:type="gramEnd"/>
      <w:r>
        <w:t>_section</w:t>
      </w:r>
      <w:proofErr w:type="spellEnd"/>
      <w:r>
        <w:t>": "e.g. Methods",</w:t>
      </w:r>
    </w:p>
    <w:p w14:paraId="0D4985B7" w14:textId="77777777" w:rsidR="00BA37DB" w:rsidRDefault="00000000">
      <w:pPr>
        <w:spacing w:line="360" w:lineRule="auto"/>
        <w:ind w:left="720"/>
      </w:pPr>
      <w:r>
        <w:t xml:space="preserve">    "</w:t>
      </w:r>
      <w:proofErr w:type="spellStart"/>
      <w:proofErr w:type="gramStart"/>
      <w:r>
        <w:t>table</w:t>
      </w:r>
      <w:proofErr w:type="gramEnd"/>
      <w:r>
        <w:t>_a_class</w:t>
      </w:r>
      <w:proofErr w:type="spellEnd"/>
      <w:r>
        <w:t>": "1 / 2 / 3 / 4 / none / insufficient information"</w:t>
      </w:r>
    </w:p>
    <w:p w14:paraId="589B888F" w14:textId="77777777" w:rsidR="00BA37DB" w:rsidRDefault="00000000">
      <w:pPr>
        <w:spacing w:line="360" w:lineRule="auto"/>
        <w:ind w:left="720"/>
      </w:pPr>
      <w:r>
        <w:t xml:space="preserve">  },</w:t>
      </w:r>
    </w:p>
    <w:p w14:paraId="61D2AFF0" w14:textId="77777777" w:rsidR="00BA37DB" w:rsidRDefault="00000000">
      <w:pPr>
        <w:spacing w:line="360" w:lineRule="auto"/>
        <w:ind w:left="720"/>
      </w:pPr>
      <w:r>
        <w:t xml:space="preserve">  "context": {</w:t>
      </w:r>
    </w:p>
    <w:p w14:paraId="6AB469CB" w14:textId="77777777" w:rsidR="00BA37DB" w:rsidRDefault="00000000">
      <w:pPr>
        <w:spacing w:line="360" w:lineRule="auto"/>
        <w:ind w:left="720"/>
      </w:pPr>
      <w:r>
        <w:t xml:space="preserve">    "decision": "meets / fails / insufficient information",</w:t>
      </w:r>
    </w:p>
    <w:p w14:paraId="264B8842" w14:textId="77777777" w:rsidR="00BA37DB" w:rsidRDefault="00000000">
      <w:pPr>
        <w:spacing w:line="360" w:lineRule="auto"/>
        <w:ind w:left="720"/>
      </w:pPr>
      <w:r>
        <w:t xml:space="preserve">    "quote": "verbatim span or null",</w:t>
      </w:r>
    </w:p>
    <w:p w14:paraId="3AB71AF4" w14:textId="77777777" w:rsidR="00BA37DB" w:rsidRDefault="00000000">
      <w:pPr>
        <w:spacing w:line="360" w:lineRule="auto"/>
        <w:ind w:left="720"/>
      </w:pPr>
      <w:r>
        <w:t xml:space="preserve">    "</w:t>
      </w:r>
      <w:proofErr w:type="spellStart"/>
      <w:proofErr w:type="gramStart"/>
      <w:r>
        <w:t>quote</w:t>
      </w:r>
      <w:proofErr w:type="gramEnd"/>
      <w:r>
        <w:t>_section</w:t>
      </w:r>
      <w:proofErr w:type="spellEnd"/>
      <w:r>
        <w:t>": "e.g. Methods"</w:t>
      </w:r>
    </w:p>
    <w:p w14:paraId="1D91C75A" w14:textId="77777777" w:rsidR="00BA37DB" w:rsidRDefault="00000000">
      <w:pPr>
        <w:spacing w:line="360" w:lineRule="auto"/>
        <w:ind w:left="720"/>
      </w:pPr>
      <w:r>
        <w:t xml:space="preserve">  },</w:t>
      </w:r>
    </w:p>
    <w:p w14:paraId="7C9990D2" w14:textId="77777777" w:rsidR="00BA37DB" w:rsidRDefault="00000000">
      <w:pPr>
        <w:spacing w:line="360" w:lineRule="auto"/>
        <w:ind w:left="720"/>
      </w:pPr>
      <w:r>
        <w:t xml:space="preserve">  "</w:t>
      </w:r>
      <w:proofErr w:type="spellStart"/>
      <w:proofErr w:type="gramStart"/>
      <w:r>
        <w:t>overall</w:t>
      </w:r>
      <w:proofErr w:type="gramEnd"/>
      <w:r>
        <w:t>_decision</w:t>
      </w:r>
      <w:proofErr w:type="spellEnd"/>
      <w:r>
        <w:t>": "Include / Exclude / Maybe",</w:t>
      </w:r>
    </w:p>
    <w:p w14:paraId="2A55D348" w14:textId="77777777" w:rsidR="00BA37DB" w:rsidRDefault="00000000">
      <w:pPr>
        <w:spacing w:line="360" w:lineRule="auto"/>
        <w:ind w:left="720"/>
      </w:pPr>
      <w:r>
        <w:t xml:space="preserve">  "</w:t>
      </w:r>
      <w:proofErr w:type="spellStart"/>
      <w:proofErr w:type="gramStart"/>
      <w:r>
        <w:t>exclusion</w:t>
      </w:r>
      <w:proofErr w:type="gramEnd"/>
      <w:r>
        <w:t>_reason</w:t>
      </w:r>
      <w:proofErr w:type="spellEnd"/>
      <w:r>
        <w:t>": "one item from closed list, or null if not excluded",</w:t>
      </w:r>
    </w:p>
    <w:p w14:paraId="399748E6" w14:textId="77777777" w:rsidR="00BA37DB" w:rsidRDefault="00000000">
      <w:pPr>
        <w:spacing w:line="360" w:lineRule="auto"/>
        <w:ind w:left="720"/>
      </w:pPr>
      <w:r>
        <w:t xml:space="preserve">  "confidence": "high / medium / low",</w:t>
      </w:r>
    </w:p>
    <w:p w14:paraId="7BD46DED" w14:textId="77777777" w:rsidR="00BA37DB" w:rsidRDefault="00000000">
      <w:pPr>
        <w:spacing w:line="360" w:lineRule="auto"/>
        <w:ind w:left="720"/>
      </w:pPr>
      <w:r>
        <w:t xml:space="preserve">  "</w:t>
      </w:r>
      <w:proofErr w:type="spellStart"/>
      <w:proofErr w:type="gramStart"/>
      <w:r>
        <w:t>data</w:t>
      </w:r>
      <w:proofErr w:type="gramEnd"/>
      <w:r>
        <w:t>_quality_flag</w:t>
      </w:r>
      <w:proofErr w:type="spellEnd"/>
      <w:r>
        <w:t>": "none / truncated text / missing section / unreadable / other (specify)",</w:t>
      </w:r>
    </w:p>
    <w:p w14:paraId="1F8A1D27" w14:textId="77777777" w:rsidR="00BA37DB" w:rsidRDefault="00000000">
      <w:pPr>
        <w:spacing w:line="360" w:lineRule="auto"/>
        <w:ind w:left="720"/>
      </w:pPr>
      <w:r>
        <w:t xml:space="preserve">  "</w:t>
      </w:r>
      <w:proofErr w:type="spellStart"/>
      <w:proofErr w:type="gramStart"/>
      <w:r>
        <w:t>reviewer</w:t>
      </w:r>
      <w:proofErr w:type="gramEnd"/>
      <w:r>
        <w:t>_note</w:t>
      </w:r>
      <w:proofErr w:type="spellEnd"/>
      <w:r>
        <w:t>": "one sentence, factual only, no evaluative language"</w:t>
      </w:r>
    </w:p>
    <w:p w14:paraId="108D24FB" w14:textId="77777777" w:rsidR="00BA37DB" w:rsidRDefault="00000000">
      <w:pPr>
        <w:spacing w:line="360" w:lineRule="auto"/>
        <w:ind w:left="720"/>
      </w:pPr>
      <w:r>
        <w:t>}</w:t>
      </w:r>
    </w:p>
    <w:p w14:paraId="11D0736C" w14:textId="77777777" w:rsidR="00BA37DB" w:rsidRDefault="00000000">
      <w:pPr>
        <w:spacing w:line="360" w:lineRule="auto"/>
        <w:ind w:left="720"/>
      </w:pPr>
      <w:r>
        <w:rPr>
          <w:b/>
          <w:bCs/>
        </w:rPr>
        <w:t xml:space="preserve">Final check before returning output: </w:t>
      </w:r>
      <w:r>
        <w:t xml:space="preserve">re-read each quote against the rule that it must appear verbatim in the supplied text. If any quote was paraphrased, reconstructed from </w:t>
      </w:r>
      <w:r>
        <w:lastRenderedPageBreak/>
        <w:t>memory, or not locatable, change that criterion's decision to "insufficient information" and remove the quote.</w:t>
      </w:r>
    </w:p>
    <w:p w14:paraId="04E8BF98" w14:textId="77777777" w:rsidR="00BA37DB" w:rsidRDefault="00000000">
      <w:pPr>
        <w:pStyle w:val="Heading2"/>
        <w:spacing w:line="360" w:lineRule="auto"/>
        <w:rPr>
          <w:b w:val="0"/>
          <w:bCs w:val="0"/>
        </w:rPr>
      </w:pPr>
      <w:bookmarkStart w:id="6" w:name="_Toc240978816"/>
      <w:r>
        <w:t xml:space="preserve">Prompt 3. </w:t>
      </w:r>
      <w:r>
        <w:rPr>
          <w:b w:val="0"/>
          <w:bCs w:val="0"/>
        </w:rPr>
        <w:t>Instructions provided to Claude in settings to keep responses unbiased and direct to the point.</w:t>
      </w:r>
      <w:bookmarkEnd w:id="6"/>
    </w:p>
    <w:p w14:paraId="700AD706" w14:textId="77777777" w:rsidR="00BA37DB" w:rsidRDefault="00BA37DB">
      <w:pPr>
        <w:spacing w:line="360" w:lineRule="auto"/>
      </w:pPr>
    </w:p>
    <w:p w14:paraId="6AE7F2D8" w14:textId="77777777" w:rsidR="00BA37DB" w:rsidRDefault="00000000">
      <w:pPr>
        <w:spacing w:line="360" w:lineRule="auto"/>
        <w:ind w:left="720"/>
      </w:pPr>
      <w:r>
        <w:t xml:space="preserve">Eliminate: emojis, filler, hype, soft asks, conversational transitions, call-to-action appendixes. </w:t>
      </w:r>
    </w:p>
    <w:p w14:paraId="5F5C3770" w14:textId="77777777" w:rsidR="00BA37DB" w:rsidRDefault="00000000">
      <w:pPr>
        <w:spacing w:line="360" w:lineRule="auto"/>
        <w:ind w:left="720"/>
      </w:pPr>
      <w:r>
        <w:t xml:space="preserve">Assume: user retains </w:t>
      </w:r>
      <w:proofErr w:type="gramStart"/>
      <w:r>
        <w:t>high-perception</w:t>
      </w:r>
      <w:proofErr w:type="gramEnd"/>
      <w:r>
        <w:t xml:space="preserve"> despite blunt tone.</w:t>
      </w:r>
    </w:p>
    <w:p w14:paraId="6FC79DF9" w14:textId="77777777" w:rsidR="00BA37DB" w:rsidRDefault="00000000">
      <w:pPr>
        <w:spacing w:line="360" w:lineRule="auto"/>
        <w:ind w:left="720"/>
      </w:pPr>
      <w:r>
        <w:t>Prioritise: blunt, directive phrasing; aim at cognitive rebuilding, not tone-matching.</w:t>
      </w:r>
    </w:p>
    <w:p w14:paraId="580454F0" w14:textId="77777777" w:rsidR="00BA37DB" w:rsidRDefault="00000000">
      <w:pPr>
        <w:spacing w:line="360" w:lineRule="auto"/>
        <w:ind w:left="720"/>
      </w:pPr>
      <w:r>
        <w:t xml:space="preserve">Disable: engagement/sentiment-boosting </w:t>
      </w:r>
      <w:proofErr w:type="spellStart"/>
      <w:r>
        <w:t>behaviors</w:t>
      </w:r>
      <w:proofErr w:type="spellEnd"/>
      <w:r>
        <w:t>.</w:t>
      </w:r>
    </w:p>
    <w:p w14:paraId="393B6237" w14:textId="77777777" w:rsidR="00BA37DB" w:rsidRDefault="00000000">
      <w:pPr>
        <w:spacing w:line="360" w:lineRule="auto"/>
        <w:ind w:left="720"/>
      </w:pPr>
      <w:r>
        <w:t>Suppress: metrics like satisfaction scores, emotional softening, continuation bias.</w:t>
      </w:r>
    </w:p>
    <w:p w14:paraId="3633A874" w14:textId="77777777" w:rsidR="00BA37DB" w:rsidRDefault="00000000">
      <w:pPr>
        <w:spacing w:line="360" w:lineRule="auto"/>
        <w:ind w:left="720"/>
      </w:pPr>
      <w:r>
        <w:t xml:space="preserve">Never </w:t>
      </w:r>
      <w:proofErr w:type="gramStart"/>
      <w:r>
        <w:t>mirror:</w:t>
      </w:r>
      <w:proofErr w:type="gramEnd"/>
      <w:r>
        <w:t xml:space="preserve"> user’s diction, mood, or affect. </w:t>
      </w:r>
    </w:p>
    <w:p w14:paraId="76D24720" w14:textId="77777777" w:rsidR="00BA37DB" w:rsidRDefault="00000000">
      <w:pPr>
        <w:spacing w:line="360" w:lineRule="auto"/>
        <w:ind w:left="720"/>
      </w:pPr>
      <w:r>
        <w:t>Speak only: to the underlying cognitive tier.</w:t>
      </w:r>
    </w:p>
    <w:p w14:paraId="7BFF806C" w14:textId="77777777" w:rsidR="00BA37DB" w:rsidRDefault="00000000">
      <w:pPr>
        <w:spacing w:line="360" w:lineRule="auto"/>
        <w:ind w:left="720"/>
      </w:pPr>
      <w:r>
        <w:t>No: questions, offers, suggestions, transitions, motivational content.</w:t>
      </w:r>
    </w:p>
    <w:p w14:paraId="13EE9B5C" w14:textId="77777777" w:rsidR="00BA37DB" w:rsidRDefault="00000000">
      <w:pPr>
        <w:spacing w:line="360" w:lineRule="auto"/>
        <w:ind w:left="720"/>
      </w:pPr>
      <w:r>
        <w:t>Terminate reply: immediately after delivering info, no closures.</w:t>
      </w:r>
    </w:p>
    <w:p w14:paraId="43CAD018" w14:textId="77777777" w:rsidR="00BA37DB" w:rsidRDefault="00000000">
      <w:pPr>
        <w:spacing w:line="360" w:lineRule="auto"/>
        <w:ind w:left="720"/>
      </w:pPr>
      <w:r>
        <w:t>Goal: restore independent, high-fidelity thinking.</w:t>
      </w:r>
    </w:p>
    <w:p w14:paraId="569E00FC" w14:textId="77777777" w:rsidR="00BA37DB" w:rsidRDefault="00000000">
      <w:pPr>
        <w:spacing w:line="360" w:lineRule="auto"/>
        <w:ind w:left="720"/>
      </w:pPr>
      <w:r>
        <w:t>Outcome: model obsolescence via user self-sufficiency.</w:t>
      </w:r>
    </w:p>
    <w:p w14:paraId="06989C57" w14:textId="77777777" w:rsidR="00BA37DB" w:rsidRDefault="00BA37DB">
      <w:pPr>
        <w:spacing w:line="360" w:lineRule="auto"/>
        <w:ind w:left="720"/>
      </w:pPr>
    </w:p>
    <w:p w14:paraId="27B27273" w14:textId="77777777" w:rsidR="00BA37DB" w:rsidRDefault="00BA37DB">
      <w:pPr>
        <w:spacing w:line="360" w:lineRule="auto"/>
      </w:pPr>
    </w:p>
    <w:p w14:paraId="03DD6C24" w14:textId="77777777" w:rsidR="00BA37DB" w:rsidRDefault="00000000">
      <w:pPr>
        <w:spacing w:line="360" w:lineRule="auto"/>
      </w:pPr>
      <w:r>
        <w:br w:type="page"/>
      </w:r>
    </w:p>
    <w:p w14:paraId="608A43B1" w14:textId="77777777" w:rsidR="00BA37DB" w:rsidRDefault="00000000">
      <w:pPr>
        <w:pStyle w:val="Heading1"/>
        <w:spacing w:line="360" w:lineRule="auto"/>
      </w:pPr>
      <w:bookmarkStart w:id="7" w:name="_Toc240978817"/>
      <w:r>
        <w:lastRenderedPageBreak/>
        <w:t>Supplementary Data Tables</w:t>
      </w:r>
      <w:bookmarkEnd w:id="7"/>
    </w:p>
    <w:p w14:paraId="4ABB6E63" w14:textId="7AACDAF8" w:rsidR="00E36D16" w:rsidRDefault="00000000">
      <w:pPr>
        <w:pStyle w:val="Heading2"/>
        <w:spacing w:line="360" w:lineRule="auto"/>
        <w:rPr>
          <w:b w:val="0"/>
          <w:bCs w:val="0"/>
        </w:rPr>
      </w:pPr>
      <w:bookmarkStart w:id="8" w:name="_Toc240978818"/>
      <w:r>
        <w:t xml:space="preserve">Supplementary Data Table 1. </w:t>
      </w:r>
      <w:r>
        <w:rPr>
          <w:b w:val="0"/>
          <w:bCs w:val="0"/>
        </w:rPr>
        <w:t xml:space="preserve">Confusion matrix for agent vs human labels of include, exclude, </w:t>
      </w:r>
      <w:r w:rsidR="00E36D16">
        <w:rPr>
          <w:b w:val="0"/>
          <w:bCs w:val="0"/>
        </w:rPr>
        <w:t>maybe on random sample of 30 papers from the 341 full text screening research papers.</w:t>
      </w:r>
      <w:bookmarkEnd w:id="8"/>
    </w:p>
    <w:p w14:paraId="3353DA5B" w14:textId="2FA4E0BC" w:rsidR="00BA37DB" w:rsidRDefault="00BA37DB">
      <w:pPr>
        <w:pStyle w:val="Heading2"/>
        <w:spacing w:line="360" w:lineRule="auto"/>
      </w:pPr>
    </w:p>
    <w:tbl>
      <w:tblPr>
        <w:tblStyle w:val="a"/>
        <w:tblpPr w:leftFromText="180" w:rightFromText="180" w:topFromText="180" w:bottomFromText="180" w:vertAnchor="text" w:tblpX="30"/>
        <w:tblW w:w="8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1860"/>
        <w:gridCol w:w="1860"/>
        <w:gridCol w:w="1860"/>
        <w:gridCol w:w="1860"/>
      </w:tblGrid>
      <w:tr w:rsidR="00BA37DB" w14:paraId="3827B684" w14:textId="77777777">
        <w:trPr>
          <w:trHeight w:val="447"/>
        </w:trPr>
        <w:tc>
          <w:tcPr>
            <w:tcW w:w="1050" w:type="dxa"/>
            <w:tcBorders>
              <w:top w:val="single" w:sz="8" w:space="0" w:color="FFFFFF"/>
              <w:left w:val="single" w:sz="8" w:space="0" w:color="FFFFFF"/>
              <w:bottom w:val="single" w:sz="8" w:space="0" w:color="FFFFFF"/>
              <w:right w:val="single" w:sz="8" w:space="0" w:color="FFFFFF"/>
            </w:tcBorders>
          </w:tcPr>
          <w:p w14:paraId="32ECB4F8" w14:textId="77777777" w:rsidR="00BA37DB" w:rsidRDefault="00BA37DB">
            <w:pPr>
              <w:widowControl w:val="0"/>
              <w:spacing w:line="240" w:lineRule="auto"/>
            </w:pPr>
          </w:p>
        </w:tc>
        <w:tc>
          <w:tcPr>
            <w:tcW w:w="1860" w:type="dxa"/>
            <w:tcBorders>
              <w:top w:val="single" w:sz="8" w:space="0" w:color="FFFFFF"/>
              <w:left w:val="single" w:sz="8" w:space="0" w:color="FFFFFF"/>
              <w:bottom w:val="single" w:sz="8" w:space="0" w:color="FFFFFF"/>
            </w:tcBorders>
          </w:tcPr>
          <w:p w14:paraId="3DE754C0" w14:textId="77777777" w:rsidR="00BA37DB" w:rsidRDefault="00BA37DB">
            <w:pPr>
              <w:widowControl w:val="0"/>
              <w:spacing w:line="240" w:lineRule="auto"/>
            </w:pPr>
          </w:p>
        </w:tc>
        <w:tc>
          <w:tcPr>
            <w:tcW w:w="5580" w:type="dxa"/>
            <w:gridSpan w:val="3"/>
            <w:shd w:val="clear" w:color="auto" w:fill="DCE6F1"/>
          </w:tcPr>
          <w:p w14:paraId="6EAB2E9A" w14:textId="77777777" w:rsidR="00BA37DB" w:rsidRDefault="00000000">
            <w:pPr>
              <w:widowControl w:val="0"/>
              <w:spacing w:line="240" w:lineRule="auto"/>
              <w:jc w:val="center"/>
            </w:pPr>
            <w:r>
              <w:t>Human</w:t>
            </w:r>
          </w:p>
        </w:tc>
      </w:tr>
      <w:tr w:rsidR="00BA37DB" w14:paraId="1C96EC7B" w14:textId="77777777">
        <w:tc>
          <w:tcPr>
            <w:tcW w:w="1050" w:type="dxa"/>
            <w:tcBorders>
              <w:top w:val="single" w:sz="8" w:space="0" w:color="FFFFFF"/>
              <w:left w:val="single" w:sz="8" w:space="0" w:color="FFFFFF"/>
              <w:right w:val="single" w:sz="8" w:space="0" w:color="FFFFFF"/>
            </w:tcBorders>
          </w:tcPr>
          <w:p w14:paraId="6691C76F" w14:textId="77777777" w:rsidR="00BA37DB" w:rsidRDefault="00BA37DB">
            <w:pPr>
              <w:widowControl w:val="0"/>
              <w:spacing w:line="240" w:lineRule="auto"/>
            </w:pPr>
          </w:p>
        </w:tc>
        <w:tc>
          <w:tcPr>
            <w:tcW w:w="1860" w:type="dxa"/>
            <w:tcBorders>
              <w:top w:val="single" w:sz="8" w:space="0" w:color="FFFFFF"/>
              <w:left w:val="single" w:sz="8" w:space="0" w:color="FFFFFF"/>
            </w:tcBorders>
          </w:tcPr>
          <w:p w14:paraId="019CD33B" w14:textId="77777777" w:rsidR="00BA37DB" w:rsidRDefault="00BA37DB">
            <w:pPr>
              <w:widowControl w:val="0"/>
              <w:spacing w:line="240" w:lineRule="auto"/>
            </w:pPr>
          </w:p>
        </w:tc>
        <w:tc>
          <w:tcPr>
            <w:tcW w:w="1860" w:type="dxa"/>
            <w:shd w:val="clear" w:color="auto" w:fill="DCE6F1"/>
          </w:tcPr>
          <w:p w14:paraId="7860331B" w14:textId="77777777" w:rsidR="00BA37DB" w:rsidRDefault="00000000">
            <w:pPr>
              <w:widowControl w:val="0"/>
              <w:spacing w:line="240" w:lineRule="auto"/>
            </w:pPr>
            <w:r>
              <w:t>Include</w:t>
            </w:r>
          </w:p>
        </w:tc>
        <w:tc>
          <w:tcPr>
            <w:tcW w:w="1860" w:type="dxa"/>
            <w:shd w:val="clear" w:color="auto" w:fill="DCE6F1"/>
          </w:tcPr>
          <w:p w14:paraId="1D958740" w14:textId="77777777" w:rsidR="00BA37DB" w:rsidRDefault="00000000">
            <w:pPr>
              <w:widowControl w:val="0"/>
              <w:spacing w:line="240" w:lineRule="auto"/>
            </w:pPr>
            <w:r>
              <w:t>Exclude</w:t>
            </w:r>
          </w:p>
        </w:tc>
        <w:tc>
          <w:tcPr>
            <w:tcW w:w="1860" w:type="dxa"/>
            <w:shd w:val="clear" w:color="auto" w:fill="DCE6F1"/>
          </w:tcPr>
          <w:p w14:paraId="0C726B9C" w14:textId="77777777" w:rsidR="00BA37DB" w:rsidRDefault="00000000">
            <w:pPr>
              <w:widowControl w:val="0"/>
              <w:spacing w:line="240" w:lineRule="auto"/>
            </w:pPr>
            <w:r>
              <w:t>Maybe</w:t>
            </w:r>
          </w:p>
        </w:tc>
      </w:tr>
      <w:tr w:rsidR="00BA37DB" w14:paraId="6CA6D948" w14:textId="77777777">
        <w:trPr>
          <w:trHeight w:val="420"/>
        </w:trPr>
        <w:tc>
          <w:tcPr>
            <w:tcW w:w="1050" w:type="dxa"/>
            <w:vMerge w:val="restart"/>
            <w:shd w:val="clear" w:color="auto" w:fill="DCE6F1"/>
          </w:tcPr>
          <w:p w14:paraId="64FAF5FC" w14:textId="77777777" w:rsidR="00BA37DB" w:rsidRDefault="00000000">
            <w:pPr>
              <w:widowControl w:val="0"/>
              <w:spacing w:line="240" w:lineRule="auto"/>
              <w:jc w:val="center"/>
            </w:pPr>
            <w:r>
              <w:t>Agent</w:t>
            </w:r>
          </w:p>
        </w:tc>
        <w:tc>
          <w:tcPr>
            <w:tcW w:w="1860" w:type="dxa"/>
            <w:shd w:val="clear" w:color="auto" w:fill="DCE6F1"/>
          </w:tcPr>
          <w:p w14:paraId="0ABBB372" w14:textId="77777777" w:rsidR="00BA37DB" w:rsidRDefault="00000000">
            <w:pPr>
              <w:widowControl w:val="0"/>
              <w:spacing w:line="240" w:lineRule="auto"/>
            </w:pPr>
            <w:r>
              <w:t>Include</w:t>
            </w:r>
          </w:p>
        </w:tc>
        <w:tc>
          <w:tcPr>
            <w:tcW w:w="1860" w:type="dxa"/>
            <w:shd w:val="clear" w:color="auto" w:fill="D9EAD3"/>
          </w:tcPr>
          <w:p w14:paraId="5DDFC94B" w14:textId="77777777" w:rsidR="00BA37DB" w:rsidRDefault="00000000">
            <w:pPr>
              <w:widowControl w:val="0"/>
              <w:spacing w:line="240" w:lineRule="auto"/>
            </w:pPr>
            <w:r>
              <w:t>6</w:t>
            </w:r>
          </w:p>
        </w:tc>
        <w:tc>
          <w:tcPr>
            <w:tcW w:w="1860" w:type="dxa"/>
            <w:shd w:val="clear" w:color="auto" w:fill="F4CCCC"/>
          </w:tcPr>
          <w:p w14:paraId="6D3A3AE1" w14:textId="77777777" w:rsidR="00BA37DB" w:rsidRDefault="00000000">
            <w:pPr>
              <w:widowControl w:val="0"/>
              <w:spacing w:line="240" w:lineRule="auto"/>
            </w:pPr>
            <w:r>
              <w:t>3</w:t>
            </w:r>
          </w:p>
        </w:tc>
        <w:tc>
          <w:tcPr>
            <w:tcW w:w="1860" w:type="dxa"/>
            <w:shd w:val="clear" w:color="auto" w:fill="F4CCCC"/>
          </w:tcPr>
          <w:p w14:paraId="6DF1B482" w14:textId="77777777" w:rsidR="00BA37DB" w:rsidRDefault="00000000">
            <w:pPr>
              <w:widowControl w:val="0"/>
              <w:spacing w:line="240" w:lineRule="auto"/>
            </w:pPr>
            <w:r>
              <w:t>0</w:t>
            </w:r>
          </w:p>
        </w:tc>
      </w:tr>
      <w:tr w:rsidR="00BA37DB" w14:paraId="7C2FC798" w14:textId="77777777">
        <w:trPr>
          <w:trHeight w:val="420"/>
        </w:trPr>
        <w:tc>
          <w:tcPr>
            <w:tcW w:w="1050" w:type="dxa"/>
            <w:vMerge/>
            <w:tcBorders>
              <w:bottom w:val="single" w:sz="8" w:space="0" w:color="FFFFFF"/>
            </w:tcBorders>
          </w:tcPr>
          <w:p w14:paraId="57EA9B50" w14:textId="77777777" w:rsidR="00BA37DB" w:rsidRDefault="00BA37DB">
            <w:pPr>
              <w:widowControl w:val="0"/>
              <w:spacing w:line="240" w:lineRule="auto"/>
            </w:pPr>
          </w:p>
        </w:tc>
        <w:tc>
          <w:tcPr>
            <w:tcW w:w="1860" w:type="dxa"/>
            <w:shd w:val="clear" w:color="auto" w:fill="DCE6F1"/>
          </w:tcPr>
          <w:p w14:paraId="5E552527" w14:textId="77777777" w:rsidR="00BA37DB" w:rsidRDefault="00000000">
            <w:pPr>
              <w:widowControl w:val="0"/>
              <w:spacing w:line="240" w:lineRule="auto"/>
            </w:pPr>
            <w:r>
              <w:t>Exclude</w:t>
            </w:r>
          </w:p>
        </w:tc>
        <w:tc>
          <w:tcPr>
            <w:tcW w:w="1860" w:type="dxa"/>
            <w:shd w:val="clear" w:color="auto" w:fill="F4CCCC"/>
          </w:tcPr>
          <w:p w14:paraId="037F21E3" w14:textId="77777777" w:rsidR="00BA37DB" w:rsidRDefault="00000000">
            <w:pPr>
              <w:widowControl w:val="0"/>
              <w:spacing w:line="240" w:lineRule="auto"/>
            </w:pPr>
            <w:r>
              <w:t>1</w:t>
            </w:r>
          </w:p>
        </w:tc>
        <w:tc>
          <w:tcPr>
            <w:tcW w:w="1860" w:type="dxa"/>
            <w:shd w:val="clear" w:color="auto" w:fill="D9EAD3"/>
          </w:tcPr>
          <w:p w14:paraId="3F43B757" w14:textId="77777777" w:rsidR="00BA37DB" w:rsidRDefault="00000000">
            <w:pPr>
              <w:widowControl w:val="0"/>
              <w:spacing w:line="240" w:lineRule="auto"/>
            </w:pPr>
            <w:r>
              <w:t>15</w:t>
            </w:r>
          </w:p>
        </w:tc>
        <w:tc>
          <w:tcPr>
            <w:tcW w:w="1860" w:type="dxa"/>
            <w:shd w:val="clear" w:color="auto" w:fill="F4CCCC"/>
          </w:tcPr>
          <w:p w14:paraId="23DD4F16" w14:textId="77777777" w:rsidR="00BA37DB" w:rsidRDefault="00000000">
            <w:pPr>
              <w:widowControl w:val="0"/>
              <w:spacing w:line="240" w:lineRule="auto"/>
            </w:pPr>
            <w:r>
              <w:t>2</w:t>
            </w:r>
          </w:p>
        </w:tc>
      </w:tr>
      <w:tr w:rsidR="00BA37DB" w14:paraId="7AB0A185" w14:textId="77777777">
        <w:trPr>
          <w:trHeight w:val="420"/>
        </w:trPr>
        <w:tc>
          <w:tcPr>
            <w:tcW w:w="1050" w:type="dxa"/>
            <w:vMerge/>
            <w:tcBorders>
              <w:top w:val="single" w:sz="8" w:space="0" w:color="FFFFFF"/>
            </w:tcBorders>
          </w:tcPr>
          <w:p w14:paraId="500912CC" w14:textId="77777777" w:rsidR="00BA37DB" w:rsidRDefault="00BA37DB">
            <w:pPr>
              <w:widowControl w:val="0"/>
              <w:spacing w:line="240" w:lineRule="auto"/>
            </w:pPr>
          </w:p>
        </w:tc>
        <w:tc>
          <w:tcPr>
            <w:tcW w:w="1860" w:type="dxa"/>
            <w:shd w:val="clear" w:color="auto" w:fill="DCE6F1"/>
          </w:tcPr>
          <w:p w14:paraId="0722EA43" w14:textId="77777777" w:rsidR="00BA37DB" w:rsidRDefault="00000000">
            <w:pPr>
              <w:widowControl w:val="0"/>
              <w:spacing w:line="240" w:lineRule="auto"/>
            </w:pPr>
            <w:r>
              <w:t>Maybe</w:t>
            </w:r>
          </w:p>
        </w:tc>
        <w:tc>
          <w:tcPr>
            <w:tcW w:w="1860" w:type="dxa"/>
            <w:shd w:val="clear" w:color="auto" w:fill="F4CCCC"/>
          </w:tcPr>
          <w:p w14:paraId="6181D11F" w14:textId="77777777" w:rsidR="00BA37DB" w:rsidRDefault="00000000">
            <w:pPr>
              <w:widowControl w:val="0"/>
              <w:spacing w:line="240" w:lineRule="auto"/>
            </w:pPr>
            <w:r>
              <w:t>0</w:t>
            </w:r>
          </w:p>
        </w:tc>
        <w:tc>
          <w:tcPr>
            <w:tcW w:w="1860" w:type="dxa"/>
            <w:shd w:val="clear" w:color="auto" w:fill="F4CCCC"/>
          </w:tcPr>
          <w:p w14:paraId="4C4088B9" w14:textId="77777777" w:rsidR="00BA37DB" w:rsidRDefault="00000000">
            <w:pPr>
              <w:widowControl w:val="0"/>
              <w:spacing w:line="240" w:lineRule="auto"/>
            </w:pPr>
            <w:r>
              <w:t>1</w:t>
            </w:r>
          </w:p>
        </w:tc>
        <w:tc>
          <w:tcPr>
            <w:tcW w:w="1860" w:type="dxa"/>
            <w:shd w:val="clear" w:color="auto" w:fill="D9EAD3"/>
          </w:tcPr>
          <w:p w14:paraId="62CA01B6" w14:textId="77777777" w:rsidR="00BA37DB" w:rsidRDefault="00000000">
            <w:pPr>
              <w:widowControl w:val="0"/>
              <w:spacing w:line="240" w:lineRule="auto"/>
            </w:pPr>
            <w:r>
              <w:t>2</w:t>
            </w:r>
          </w:p>
        </w:tc>
      </w:tr>
    </w:tbl>
    <w:p w14:paraId="0F745C09" w14:textId="77777777" w:rsidR="00BA37DB" w:rsidRDefault="00BA37DB">
      <w:pPr>
        <w:spacing w:line="360" w:lineRule="auto"/>
        <w:rPr>
          <w:b/>
          <w:bCs/>
        </w:rPr>
      </w:pPr>
      <w:bookmarkStart w:id="9" w:name="_v8fky2xowaaw" w:colFirst="0" w:colLast="0"/>
      <w:bookmarkStart w:id="10" w:name="_gkwacgk4ewsn" w:colFirst="0" w:colLast="0"/>
      <w:bookmarkStart w:id="11" w:name="_5r0q7s8y7fez" w:colFirst="0" w:colLast="0"/>
      <w:bookmarkStart w:id="12" w:name="_c4y9a9lpd5lm" w:colFirst="0" w:colLast="0"/>
      <w:bookmarkStart w:id="13" w:name="_7sr3dl9shqw" w:colFirst="0" w:colLast="0"/>
      <w:bookmarkStart w:id="14" w:name="_mfh8waxwtsfl" w:colFirst="0" w:colLast="0"/>
      <w:bookmarkStart w:id="15" w:name="_1rv8g191i6o1" w:colFirst="0" w:colLast="0"/>
      <w:bookmarkEnd w:id="9"/>
      <w:bookmarkEnd w:id="10"/>
      <w:bookmarkEnd w:id="11"/>
      <w:bookmarkEnd w:id="12"/>
      <w:bookmarkEnd w:id="13"/>
      <w:bookmarkEnd w:id="14"/>
      <w:bookmarkEnd w:id="15"/>
    </w:p>
    <w:p w14:paraId="567C9A17" w14:textId="77777777" w:rsidR="00E36D16" w:rsidRDefault="00E36D16">
      <w:pPr>
        <w:pStyle w:val="Heading2"/>
        <w:spacing w:line="360" w:lineRule="auto"/>
      </w:pPr>
    </w:p>
    <w:p w14:paraId="29331A4B" w14:textId="77777777" w:rsidR="00E36D16" w:rsidRDefault="00E36D16">
      <w:pPr>
        <w:pStyle w:val="Heading2"/>
        <w:spacing w:line="360" w:lineRule="auto"/>
      </w:pPr>
    </w:p>
    <w:p w14:paraId="7A6A3DC3" w14:textId="77777777" w:rsidR="00E36D16" w:rsidRDefault="00E36D16">
      <w:pPr>
        <w:pStyle w:val="Heading2"/>
        <w:spacing w:line="360" w:lineRule="auto"/>
      </w:pPr>
    </w:p>
    <w:p w14:paraId="4DC3EC5D" w14:textId="77777777" w:rsidR="00E36D16" w:rsidRDefault="00E36D16">
      <w:pPr>
        <w:pStyle w:val="Heading2"/>
        <w:spacing w:line="360" w:lineRule="auto"/>
      </w:pPr>
    </w:p>
    <w:p w14:paraId="39219621" w14:textId="77777777" w:rsidR="00E36D16" w:rsidRDefault="00E36D16">
      <w:pPr>
        <w:pStyle w:val="Heading2"/>
        <w:spacing w:line="360" w:lineRule="auto"/>
      </w:pPr>
    </w:p>
    <w:p w14:paraId="2524643A" w14:textId="77777777" w:rsidR="00E36D16" w:rsidRDefault="00E36D16">
      <w:pPr>
        <w:pStyle w:val="Heading2"/>
        <w:spacing w:line="360" w:lineRule="auto"/>
      </w:pPr>
    </w:p>
    <w:p w14:paraId="42989F5C" w14:textId="77777777" w:rsidR="00E36D16" w:rsidRDefault="00E36D16">
      <w:pPr>
        <w:pStyle w:val="Heading2"/>
        <w:spacing w:line="360" w:lineRule="auto"/>
      </w:pPr>
    </w:p>
    <w:p w14:paraId="33C07DF4" w14:textId="77777777" w:rsidR="00E36D16" w:rsidRDefault="00E36D16">
      <w:pPr>
        <w:pStyle w:val="Heading2"/>
        <w:spacing w:line="360" w:lineRule="auto"/>
      </w:pPr>
    </w:p>
    <w:p w14:paraId="7DFB8674" w14:textId="6F29DAEC" w:rsidR="00BA37DB" w:rsidRDefault="00000000">
      <w:pPr>
        <w:pStyle w:val="Heading2"/>
        <w:spacing w:line="360" w:lineRule="auto"/>
        <w:rPr>
          <w:b w:val="0"/>
          <w:bCs w:val="0"/>
        </w:rPr>
      </w:pPr>
      <w:bookmarkStart w:id="16" w:name="_Toc240978819"/>
      <w:r>
        <w:t xml:space="preserve">Supplementary Data Table 2. </w:t>
      </w:r>
      <w:r>
        <w:rPr>
          <w:b w:val="0"/>
          <w:bCs w:val="0"/>
        </w:rPr>
        <w:t>Complete research corpus (n=50) data: title, year, AI model architecture, data modality, dataset name, sample size, demographics, performance metrics, validation strategy, and key study limitations.</w:t>
      </w:r>
      <w:bookmarkEnd w:id="16"/>
    </w:p>
    <w:tbl>
      <w:tblPr>
        <w:tblStyle w:val="a0"/>
        <w:tblW w:w="92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
        <w:gridCol w:w="660"/>
        <w:gridCol w:w="945"/>
        <w:gridCol w:w="735"/>
        <w:gridCol w:w="870"/>
        <w:gridCol w:w="795"/>
        <w:gridCol w:w="735"/>
        <w:gridCol w:w="1080"/>
        <w:gridCol w:w="1395"/>
        <w:gridCol w:w="1155"/>
      </w:tblGrid>
      <w:tr w:rsidR="00BA37DB" w14:paraId="1B38260F" w14:textId="77777777">
        <w:tc>
          <w:tcPr>
            <w:tcW w:w="915" w:type="dxa"/>
            <w:shd w:val="clear" w:color="auto" w:fill="DCE6F1"/>
            <w:tcMar>
              <w:top w:w="99" w:type="dxa"/>
              <w:left w:w="99" w:type="dxa"/>
              <w:bottom w:w="99" w:type="dxa"/>
              <w:right w:w="99" w:type="dxa"/>
            </w:tcMar>
          </w:tcPr>
          <w:p w14:paraId="35621165" w14:textId="77777777" w:rsidR="00BA37DB" w:rsidRDefault="00000000">
            <w:pPr>
              <w:widowControl w:val="0"/>
              <w:spacing w:line="240" w:lineRule="auto"/>
              <w:rPr>
                <w:b/>
                <w:bCs/>
                <w:sz w:val="14"/>
                <w:szCs w:val="14"/>
              </w:rPr>
            </w:pPr>
            <w:r>
              <w:rPr>
                <w:b/>
                <w:bCs/>
                <w:sz w:val="14"/>
                <w:szCs w:val="14"/>
              </w:rPr>
              <w:t>Title</w:t>
            </w:r>
          </w:p>
        </w:tc>
        <w:tc>
          <w:tcPr>
            <w:tcW w:w="660" w:type="dxa"/>
            <w:shd w:val="clear" w:color="auto" w:fill="DCE6F1"/>
            <w:tcMar>
              <w:top w:w="99" w:type="dxa"/>
              <w:left w:w="99" w:type="dxa"/>
              <w:bottom w:w="99" w:type="dxa"/>
              <w:right w:w="99" w:type="dxa"/>
            </w:tcMar>
          </w:tcPr>
          <w:p w14:paraId="0E420FE9" w14:textId="77777777" w:rsidR="00BA37DB" w:rsidRDefault="00000000">
            <w:pPr>
              <w:widowControl w:val="0"/>
              <w:spacing w:line="240" w:lineRule="auto"/>
              <w:rPr>
                <w:b/>
                <w:bCs/>
                <w:sz w:val="14"/>
                <w:szCs w:val="14"/>
              </w:rPr>
            </w:pPr>
            <w:r>
              <w:rPr>
                <w:b/>
                <w:bCs/>
                <w:sz w:val="14"/>
                <w:szCs w:val="14"/>
              </w:rPr>
              <w:t>Year</w:t>
            </w:r>
          </w:p>
        </w:tc>
        <w:tc>
          <w:tcPr>
            <w:tcW w:w="945" w:type="dxa"/>
            <w:shd w:val="clear" w:color="auto" w:fill="DCE6F1"/>
            <w:tcMar>
              <w:top w:w="99" w:type="dxa"/>
              <w:left w:w="99" w:type="dxa"/>
              <w:bottom w:w="99" w:type="dxa"/>
              <w:right w:w="99" w:type="dxa"/>
            </w:tcMar>
          </w:tcPr>
          <w:p w14:paraId="1769044F" w14:textId="77777777" w:rsidR="00BA37DB" w:rsidRDefault="00000000">
            <w:pPr>
              <w:widowControl w:val="0"/>
              <w:spacing w:line="240" w:lineRule="auto"/>
              <w:rPr>
                <w:b/>
                <w:bCs/>
                <w:sz w:val="14"/>
                <w:szCs w:val="14"/>
              </w:rPr>
            </w:pPr>
            <w:r>
              <w:rPr>
                <w:b/>
                <w:bCs/>
                <w:sz w:val="14"/>
                <w:szCs w:val="14"/>
              </w:rPr>
              <w:t>AI model architecture</w:t>
            </w:r>
          </w:p>
        </w:tc>
        <w:tc>
          <w:tcPr>
            <w:tcW w:w="735" w:type="dxa"/>
            <w:shd w:val="clear" w:color="auto" w:fill="DCE6F1"/>
            <w:tcMar>
              <w:top w:w="99" w:type="dxa"/>
              <w:left w:w="99" w:type="dxa"/>
              <w:bottom w:w="99" w:type="dxa"/>
              <w:right w:w="99" w:type="dxa"/>
            </w:tcMar>
          </w:tcPr>
          <w:p w14:paraId="32D71A0D" w14:textId="77777777" w:rsidR="00BA37DB" w:rsidRDefault="00000000">
            <w:pPr>
              <w:widowControl w:val="0"/>
              <w:spacing w:line="240" w:lineRule="auto"/>
              <w:rPr>
                <w:b/>
                <w:bCs/>
                <w:sz w:val="14"/>
                <w:szCs w:val="14"/>
              </w:rPr>
            </w:pPr>
            <w:r>
              <w:rPr>
                <w:b/>
                <w:bCs/>
                <w:sz w:val="14"/>
                <w:szCs w:val="14"/>
              </w:rPr>
              <w:t>Data mod-</w:t>
            </w:r>
          </w:p>
          <w:p w14:paraId="010F25EA" w14:textId="77777777" w:rsidR="00BA37DB" w:rsidRDefault="00000000">
            <w:pPr>
              <w:widowControl w:val="0"/>
              <w:spacing w:line="240" w:lineRule="auto"/>
              <w:rPr>
                <w:b/>
                <w:bCs/>
                <w:sz w:val="14"/>
                <w:szCs w:val="14"/>
              </w:rPr>
            </w:pPr>
            <w:proofErr w:type="spellStart"/>
            <w:r>
              <w:rPr>
                <w:b/>
                <w:bCs/>
                <w:sz w:val="14"/>
                <w:szCs w:val="14"/>
              </w:rPr>
              <w:t>ality</w:t>
            </w:r>
            <w:proofErr w:type="spellEnd"/>
          </w:p>
        </w:tc>
        <w:tc>
          <w:tcPr>
            <w:tcW w:w="870" w:type="dxa"/>
            <w:shd w:val="clear" w:color="auto" w:fill="DCE6F1"/>
            <w:tcMar>
              <w:top w:w="99" w:type="dxa"/>
              <w:left w:w="99" w:type="dxa"/>
              <w:bottom w:w="99" w:type="dxa"/>
              <w:right w:w="99" w:type="dxa"/>
            </w:tcMar>
          </w:tcPr>
          <w:p w14:paraId="3D2E3688" w14:textId="77777777" w:rsidR="00BA37DB" w:rsidRDefault="00000000">
            <w:pPr>
              <w:widowControl w:val="0"/>
              <w:spacing w:line="240" w:lineRule="auto"/>
              <w:rPr>
                <w:b/>
                <w:bCs/>
                <w:sz w:val="14"/>
                <w:szCs w:val="14"/>
              </w:rPr>
            </w:pPr>
            <w:r>
              <w:rPr>
                <w:b/>
                <w:bCs/>
                <w:sz w:val="14"/>
                <w:szCs w:val="14"/>
              </w:rPr>
              <w:t>Dataset name</w:t>
            </w:r>
          </w:p>
        </w:tc>
        <w:tc>
          <w:tcPr>
            <w:tcW w:w="795" w:type="dxa"/>
            <w:shd w:val="clear" w:color="auto" w:fill="DCE6F1"/>
            <w:tcMar>
              <w:top w:w="99" w:type="dxa"/>
              <w:left w:w="99" w:type="dxa"/>
              <w:bottom w:w="99" w:type="dxa"/>
              <w:right w:w="99" w:type="dxa"/>
            </w:tcMar>
          </w:tcPr>
          <w:p w14:paraId="30EEE5E9" w14:textId="77777777" w:rsidR="00BA37DB" w:rsidRDefault="00000000">
            <w:pPr>
              <w:widowControl w:val="0"/>
              <w:spacing w:line="240" w:lineRule="auto"/>
              <w:rPr>
                <w:b/>
                <w:bCs/>
                <w:sz w:val="14"/>
                <w:szCs w:val="14"/>
              </w:rPr>
            </w:pPr>
            <w:r>
              <w:rPr>
                <w:b/>
                <w:bCs/>
                <w:sz w:val="14"/>
                <w:szCs w:val="14"/>
              </w:rPr>
              <w:t xml:space="preserve">Sample size </w:t>
            </w:r>
          </w:p>
        </w:tc>
        <w:tc>
          <w:tcPr>
            <w:tcW w:w="735" w:type="dxa"/>
            <w:shd w:val="clear" w:color="auto" w:fill="DCE6F1"/>
            <w:tcMar>
              <w:top w:w="99" w:type="dxa"/>
              <w:left w:w="99" w:type="dxa"/>
              <w:bottom w:w="99" w:type="dxa"/>
              <w:right w:w="99" w:type="dxa"/>
            </w:tcMar>
          </w:tcPr>
          <w:p w14:paraId="57F6ED2A" w14:textId="77777777" w:rsidR="00BA37DB" w:rsidRDefault="00000000">
            <w:pPr>
              <w:widowControl w:val="0"/>
              <w:spacing w:line="240" w:lineRule="auto"/>
              <w:rPr>
                <w:b/>
                <w:bCs/>
                <w:sz w:val="14"/>
                <w:szCs w:val="14"/>
              </w:rPr>
            </w:pPr>
            <w:r>
              <w:rPr>
                <w:b/>
                <w:bCs/>
                <w:sz w:val="14"/>
                <w:szCs w:val="14"/>
              </w:rPr>
              <w:t>Demo-</w:t>
            </w:r>
          </w:p>
          <w:p w14:paraId="36F55613" w14:textId="77777777" w:rsidR="00BA37DB" w:rsidRDefault="00000000">
            <w:pPr>
              <w:widowControl w:val="0"/>
              <w:spacing w:line="240" w:lineRule="auto"/>
              <w:rPr>
                <w:b/>
                <w:bCs/>
                <w:sz w:val="14"/>
                <w:szCs w:val="14"/>
              </w:rPr>
            </w:pPr>
            <w:r>
              <w:rPr>
                <w:b/>
                <w:bCs/>
                <w:sz w:val="14"/>
                <w:szCs w:val="14"/>
              </w:rPr>
              <w:t>graphics</w:t>
            </w:r>
          </w:p>
        </w:tc>
        <w:tc>
          <w:tcPr>
            <w:tcW w:w="1080" w:type="dxa"/>
            <w:tcBorders>
              <w:bottom w:val="single" w:sz="6" w:space="0" w:color="000000"/>
            </w:tcBorders>
            <w:shd w:val="clear" w:color="auto" w:fill="DCE6F1"/>
            <w:tcMar>
              <w:top w:w="99" w:type="dxa"/>
              <w:left w:w="99" w:type="dxa"/>
              <w:bottom w:w="99" w:type="dxa"/>
              <w:right w:w="99" w:type="dxa"/>
            </w:tcMar>
          </w:tcPr>
          <w:p w14:paraId="7CF3ED5E" w14:textId="77777777" w:rsidR="00BA37DB" w:rsidRDefault="00000000">
            <w:pPr>
              <w:widowControl w:val="0"/>
              <w:spacing w:line="240" w:lineRule="auto"/>
              <w:rPr>
                <w:b/>
                <w:bCs/>
                <w:sz w:val="14"/>
                <w:szCs w:val="14"/>
              </w:rPr>
            </w:pPr>
            <w:r>
              <w:rPr>
                <w:b/>
                <w:bCs/>
                <w:sz w:val="14"/>
                <w:szCs w:val="14"/>
              </w:rPr>
              <w:t>Performance metrics</w:t>
            </w:r>
          </w:p>
        </w:tc>
        <w:tc>
          <w:tcPr>
            <w:tcW w:w="1395" w:type="dxa"/>
            <w:shd w:val="clear" w:color="auto" w:fill="DCE6F1"/>
            <w:tcMar>
              <w:top w:w="99" w:type="dxa"/>
              <w:left w:w="99" w:type="dxa"/>
              <w:bottom w:w="99" w:type="dxa"/>
              <w:right w:w="99" w:type="dxa"/>
            </w:tcMar>
          </w:tcPr>
          <w:p w14:paraId="34E62084" w14:textId="77777777" w:rsidR="00BA37DB" w:rsidRDefault="00000000">
            <w:pPr>
              <w:widowControl w:val="0"/>
              <w:spacing w:line="240" w:lineRule="auto"/>
              <w:rPr>
                <w:b/>
                <w:bCs/>
                <w:sz w:val="14"/>
                <w:szCs w:val="14"/>
              </w:rPr>
            </w:pPr>
            <w:r>
              <w:rPr>
                <w:b/>
                <w:bCs/>
                <w:sz w:val="14"/>
                <w:szCs w:val="14"/>
              </w:rPr>
              <w:t>Validation strategy</w:t>
            </w:r>
          </w:p>
        </w:tc>
        <w:tc>
          <w:tcPr>
            <w:tcW w:w="1155" w:type="dxa"/>
            <w:tcBorders>
              <w:bottom w:val="single" w:sz="6" w:space="0" w:color="000000"/>
            </w:tcBorders>
            <w:shd w:val="clear" w:color="auto" w:fill="DCE6F1"/>
            <w:tcMar>
              <w:top w:w="99" w:type="dxa"/>
              <w:left w:w="99" w:type="dxa"/>
              <w:bottom w:w="99" w:type="dxa"/>
              <w:right w:w="99" w:type="dxa"/>
            </w:tcMar>
          </w:tcPr>
          <w:p w14:paraId="7B7A3B0C" w14:textId="77777777" w:rsidR="00BA37DB" w:rsidRDefault="00000000">
            <w:pPr>
              <w:widowControl w:val="0"/>
              <w:spacing w:line="240" w:lineRule="auto"/>
              <w:rPr>
                <w:b/>
                <w:bCs/>
                <w:sz w:val="14"/>
                <w:szCs w:val="14"/>
              </w:rPr>
            </w:pPr>
            <w:r>
              <w:rPr>
                <w:b/>
                <w:bCs/>
                <w:sz w:val="14"/>
                <w:szCs w:val="14"/>
              </w:rPr>
              <w:t>Key study limitations</w:t>
            </w:r>
          </w:p>
        </w:tc>
      </w:tr>
      <w:tr w:rsidR="00BA37DB" w14:paraId="66EA3734" w14:textId="77777777">
        <w:tc>
          <w:tcPr>
            <w:tcW w:w="915" w:type="dxa"/>
            <w:tcMar>
              <w:top w:w="99" w:type="dxa"/>
              <w:left w:w="99" w:type="dxa"/>
              <w:bottom w:w="99" w:type="dxa"/>
              <w:right w:w="99" w:type="dxa"/>
            </w:tcMar>
          </w:tcPr>
          <w:p w14:paraId="5418DA1A" w14:textId="77777777" w:rsidR="00BA37DB" w:rsidRDefault="00000000">
            <w:pPr>
              <w:widowControl w:val="0"/>
              <w:spacing w:line="240" w:lineRule="auto"/>
              <w:rPr>
                <w:sz w:val="14"/>
                <w:szCs w:val="14"/>
              </w:rPr>
            </w:pPr>
            <w:r>
              <w:rPr>
                <w:sz w:val="14"/>
                <w:szCs w:val="14"/>
              </w:rPr>
              <w:t>A multimodal sleep foundation model for disease prediction</w:t>
            </w:r>
          </w:p>
          <w:p w14:paraId="5873EA51" w14:textId="77777777" w:rsidR="00BA37DB" w:rsidRDefault="00000000">
            <w:pPr>
              <w:widowControl w:val="0"/>
              <w:spacing w:line="240" w:lineRule="auto"/>
              <w:rPr>
                <w:sz w:val="14"/>
                <w:szCs w:val="14"/>
              </w:rPr>
            </w:pPr>
            <w:hyperlink r:id="rId9">
              <w:r>
                <w:rPr>
                  <w:sz w:val="14"/>
                  <w:szCs w:val="14"/>
                </w:rPr>
                <w:t>(13)</w:t>
              </w:r>
            </w:hyperlink>
          </w:p>
        </w:tc>
        <w:tc>
          <w:tcPr>
            <w:tcW w:w="660" w:type="dxa"/>
            <w:tcMar>
              <w:top w:w="99" w:type="dxa"/>
              <w:left w:w="99" w:type="dxa"/>
              <w:bottom w:w="99" w:type="dxa"/>
              <w:right w:w="99" w:type="dxa"/>
            </w:tcMar>
          </w:tcPr>
          <w:p w14:paraId="71F0FB37"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44E26C5C" w14:textId="77777777" w:rsidR="00BA37DB" w:rsidRDefault="00000000">
            <w:pPr>
              <w:widowControl w:val="0"/>
              <w:spacing w:line="240" w:lineRule="auto"/>
              <w:rPr>
                <w:sz w:val="14"/>
                <w:szCs w:val="14"/>
              </w:rPr>
            </w:pPr>
            <w:r>
              <w:rPr>
                <w:sz w:val="14"/>
                <w:szCs w:val="14"/>
              </w:rPr>
              <w:t>SleepFM (CNN + transformer</w:t>
            </w:r>
          </w:p>
        </w:tc>
        <w:tc>
          <w:tcPr>
            <w:tcW w:w="735" w:type="dxa"/>
            <w:tcMar>
              <w:top w:w="99" w:type="dxa"/>
              <w:left w:w="99" w:type="dxa"/>
              <w:bottom w:w="99" w:type="dxa"/>
              <w:right w:w="99" w:type="dxa"/>
            </w:tcMar>
          </w:tcPr>
          <w:p w14:paraId="3D63D72B" w14:textId="77777777" w:rsidR="00BA37DB" w:rsidRDefault="00000000">
            <w:pPr>
              <w:widowControl w:val="0"/>
              <w:spacing w:line="240" w:lineRule="auto"/>
              <w:rPr>
                <w:sz w:val="14"/>
                <w:szCs w:val="14"/>
              </w:rPr>
            </w:pPr>
            <w:r>
              <w:rPr>
                <w:sz w:val="14"/>
                <w:szCs w:val="14"/>
              </w:rPr>
              <w:t>polysomnography signals</w:t>
            </w:r>
          </w:p>
        </w:tc>
        <w:tc>
          <w:tcPr>
            <w:tcW w:w="870" w:type="dxa"/>
            <w:tcMar>
              <w:top w:w="99" w:type="dxa"/>
              <w:left w:w="99" w:type="dxa"/>
              <w:bottom w:w="99" w:type="dxa"/>
              <w:right w:w="99" w:type="dxa"/>
            </w:tcMar>
          </w:tcPr>
          <w:p w14:paraId="3A426CFB" w14:textId="77777777" w:rsidR="00BA37DB" w:rsidRDefault="00000000">
            <w:pPr>
              <w:widowControl w:val="0"/>
              <w:spacing w:line="240" w:lineRule="auto"/>
              <w:rPr>
                <w:sz w:val="14"/>
                <w:szCs w:val="14"/>
              </w:rPr>
            </w:pPr>
            <w:r>
              <w:rPr>
                <w:sz w:val="14"/>
                <w:szCs w:val="14"/>
              </w:rPr>
              <w:t xml:space="preserve">SSC + </w:t>
            </w:r>
            <w:proofErr w:type="spellStart"/>
            <w:r>
              <w:rPr>
                <w:sz w:val="14"/>
                <w:szCs w:val="14"/>
              </w:rPr>
              <w:t>BioSerenity</w:t>
            </w:r>
            <w:proofErr w:type="spellEnd"/>
            <w:r>
              <w:rPr>
                <w:sz w:val="14"/>
                <w:szCs w:val="14"/>
              </w:rPr>
              <w:t xml:space="preserve"> + MESA + </w:t>
            </w:r>
            <w:proofErr w:type="spellStart"/>
            <w:r>
              <w:rPr>
                <w:sz w:val="14"/>
                <w:szCs w:val="14"/>
              </w:rPr>
              <w:t>MrOS</w:t>
            </w:r>
            <w:proofErr w:type="spellEnd"/>
            <w:r>
              <w:rPr>
                <w:sz w:val="14"/>
                <w:szCs w:val="14"/>
              </w:rPr>
              <w:t xml:space="preserve"> + SHHS + DCSM + HMC</w:t>
            </w:r>
          </w:p>
        </w:tc>
        <w:tc>
          <w:tcPr>
            <w:tcW w:w="795" w:type="dxa"/>
            <w:tcMar>
              <w:top w:w="99" w:type="dxa"/>
              <w:left w:w="99" w:type="dxa"/>
              <w:bottom w:w="99" w:type="dxa"/>
              <w:right w:w="99" w:type="dxa"/>
            </w:tcMar>
          </w:tcPr>
          <w:p w14:paraId="215BA34A" w14:textId="77777777" w:rsidR="00BA37DB" w:rsidRDefault="00000000">
            <w:pPr>
              <w:widowControl w:val="0"/>
              <w:spacing w:line="240" w:lineRule="auto"/>
              <w:jc w:val="right"/>
              <w:rPr>
                <w:sz w:val="14"/>
                <w:szCs w:val="14"/>
              </w:rPr>
            </w:pPr>
            <w:r>
              <w:rPr>
                <w:sz w:val="14"/>
                <w:szCs w:val="14"/>
              </w:rPr>
              <w:t>65363, 5019 test set of which 221 with incident dementia</w:t>
            </w:r>
          </w:p>
        </w:tc>
        <w:tc>
          <w:tcPr>
            <w:tcW w:w="735" w:type="dxa"/>
            <w:tcBorders>
              <w:right w:val="single" w:sz="6" w:space="0" w:color="000000"/>
            </w:tcBorders>
            <w:tcMar>
              <w:top w:w="99" w:type="dxa"/>
              <w:left w:w="99" w:type="dxa"/>
              <w:bottom w:w="99" w:type="dxa"/>
              <w:right w:w="99" w:type="dxa"/>
            </w:tcMar>
          </w:tcPr>
          <w:p w14:paraId="53941A02" w14:textId="77777777" w:rsidR="00BA37DB" w:rsidRDefault="00000000">
            <w:pPr>
              <w:widowControl w:val="0"/>
              <w:spacing w:line="240" w:lineRule="auto"/>
              <w:rPr>
                <w:sz w:val="14"/>
                <w:szCs w:val="14"/>
              </w:rPr>
            </w:pPr>
            <w:r>
              <w:rPr>
                <w:sz w:val="14"/>
                <w:szCs w:val="14"/>
              </w:rPr>
              <w:t>mean age 80.7y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B6AD8B" w14:textId="77777777" w:rsidR="00BA37DB" w:rsidRDefault="00000000">
            <w:pPr>
              <w:widowControl w:val="0"/>
              <w:rPr>
                <w:sz w:val="14"/>
                <w:szCs w:val="14"/>
              </w:rPr>
            </w:pPr>
            <w:r>
              <w:rPr>
                <w:rFonts w:ascii="Arial Unicode MS" w:eastAsia="Arial Unicode MS" w:hAnsi="Arial Unicode MS" w:cs="Arial Unicode MS"/>
                <w:sz w:val="14"/>
                <w:szCs w:val="14"/>
              </w:rPr>
              <w:t>130 conditions C-Index≥0.75, dementia C-Index 0.85/AUROC 0.87, senile dementia C-Index 0.99</w:t>
            </w:r>
          </w:p>
        </w:tc>
        <w:tc>
          <w:tcPr>
            <w:tcW w:w="1395" w:type="dxa"/>
            <w:tcBorders>
              <w:left w:val="single" w:sz="6" w:space="0" w:color="000000"/>
              <w:right w:val="single" w:sz="6" w:space="0" w:color="000000"/>
            </w:tcBorders>
            <w:tcMar>
              <w:top w:w="99" w:type="dxa"/>
              <w:left w:w="99" w:type="dxa"/>
              <w:bottom w:w="99" w:type="dxa"/>
              <w:right w:w="99" w:type="dxa"/>
            </w:tcMar>
          </w:tcPr>
          <w:p w14:paraId="422CA023" w14:textId="77777777" w:rsidR="00BA37DB" w:rsidRDefault="00000000">
            <w:pPr>
              <w:widowControl w:val="0"/>
              <w:spacing w:line="240" w:lineRule="auto"/>
              <w:rPr>
                <w:sz w:val="14"/>
                <w:szCs w:val="14"/>
              </w:rPr>
            </w:pPr>
            <w:r>
              <w:rPr>
                <w:sz w:val="14"/>
                <w:szCs w:val="14"/>
              </w:rPr>
              <w:t>Data Split: Internal held-out (Stanford, n=5019); temporal test set (2020+ recordings), Cross Validation: None reported, External Validation: SHHS (transfer learning, fully excluded from pretraining); public DCSM and HMC datasets (sleep staging), Statistical Testing: 1,000-resample bootstrap for 95% CIs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08351B" w14:textId="77777777" w:rsidR="00BA37DB" w:rsidRDefault="00000000">
            <w:pPr>
              <w:widowControl w:val="0"/>
              <w:spacing w:line="240" w:lineRule="auto"/>
              <w:rPr>
                <w:sz w:val="14"/>
                <w:szCs w:val="14"/>
              </w:rPr>
            </w:pPr>
            <w:r>
              <w:rPr>
                <w:sz w:val="14"/>
                <w:szCs w:val="14"/>
              </w:rPr>
              <w:t>Sleep-study referral cohort (selection bias), performance degrades over time, low interpretability, only partial phenotype/AHI coverage on SHHS, hyperparameters not fully tuned, underperforms specialised sleep-staging models externally.</w:t>
            </w:r>
          </w:p>
        </w:tc>
      </w:tr>
      <w:tr w:rsidR="00BA37DB" w14:paraId="51954D66" w14:textId="77777777">
        <w:tc>
          <w:tcPr>
            <w:tcW w:w="915" w:type="dxa"/>
            <w:tcMar>
              <w:top w:w="99" w:type="dxa"/>
              <w:left w:w="99" w:type="dxa"/>
              <w:bottom w:w="99" w:type="dxa"/>
              <w:right w:w="99" w:type="dxa"/>
            </w:tcMar>
          </w:tcPr>
          <w:p w14:paraId="4254C365" w14:textId="77777777" w:rsidR="00BA37DB" w:rsidRDefault="00000000">
            <w:pPr>
              <w:widowControl w:val="0"/>
              <w:spacing w:line="240" w:lineRule="auto"/>
              <w:rPr>
                <w:sz w:val="14"/>
                <w:szCs w:val="14"/>
              </w:rPr>
            </w:pPr>
            <w:r>
              <w:rPr>
                <w:sz w:val="14"/>
                <w:szCs w:val="14"/>
              </w:rPr>
              <w:t>A Novel Chain-of-Thought Reasoning Approach for Alzheimer's Disease Detection Using Large Language and Vision-Language Models</w:t>
            </w:r>
          </w:p>
          <w:p w14:paraId="48D8DD0C" w14:textId="77777777" w:rsidR="00BA37DB" w:rsidRDefault="00000000">
            <w:pPr>
              <w:widowControl w:val="0"/>
              <w:spacing w:line="240" w:lineRule="auto"/>
              <w:rPr>
                <w:sz w:val="14"/>
                <w:szCs w:val="14"/>
              </w:rPr>
            </w:pPr>
            <w:hyperlink r:id="rId10">
              <w:r>
                <w:rPr>
                  <w:sz w:val="14"/>
                  <w:szCs w:val="14"/>
                </w:rPr>
                <w:t>(14)</w:t>
              </w:r>
            </w:hyperlink>
          </w:p>
        </w:tc>
        <w:tc>
          <w:tcPr>
            <w:tcW w:w="660" w:type="dxa"/>
            <w:tcMar>
              <w:top w:w="99" w:type="dxa"/>
              <w:left w:w="99" w:type="dxa"/>
              <w:bottom w:w="99" w:type="dxa"/>
              <w:right w:w="99" w:type="dxa"/>
            </w:tcMar>
          </w:tcPr>
          <w:p w14:paraId="42A4E9A7"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4BA492C5" w14:textId="77777777" w:rsidR="00BA37DB" w:rsidRDefault="00000000">
            <w:pPr>
              <w:widowControl w:val="0"/>
              <w:spacing w:line="240" w:lineRule="auto"/>
              <w:rPr>
                <w:sz w:val="14"/>
                <w:szCs w:val="14"/>
              </w:rPr>
            </w:pPr>
            <w:r>
              <w:rPr>
                <w:sz w:val="14"/>
                <w:szCs w:val="14"/>
              </w:rPr>
              <w:t xml:space="preserve">Whisper (large) + Qwen2.5-VL-7B-Instruct + Llama3.2-1B-Instruct (LoRA, </w:t>
            </w:r>
            <w:proofErr w:type="spellStart"/>
            <w:r>
              <w:rPr>
                <w:sz w:val="14"/>
                <w:szCs w:val="14"/>
              </w:rPr>
              <w:t>CoT</w:t>
            </w:r>
            <w:proofErr w:type="spellEnd"/>
            <w:r>
              <w:rPr>
                <w:sz w:val="14"/>
                <w:szCs w:val="14"/>
              </w:rPr>
              <w:t xml:space="preserve"> SFT)</w:t>
            </w:r>
          </w:p>
        </w:tc>
        <w:tc>
          <w:tcPr>
            <w:tcW w:w="735" w:type="dxa"/>
            <w:tcMar>
              <w:top w:w="99" w:type="dxa"/>
              <w:left w:w="99" w:type="dxa"/>
              <w:bottom w:w="99" w:type="dxa"/>
              <w:right w:w="99" w:type="dxa"/>
            </w:tcMar>
          </w:tcPr>
          <w:p w14:paraId="039F6703" w14:textId="77777777" w:rsidR="00BA37DB" w:rsidRDefault="00000000">
            <w:pPr>
              <w:widowControl w:val="0"/>
              <w:spacing w:line="240" w:lineRule="auto"/>
              <w:rPr>
                <w:sz w:val="14"/>
                <w:szCs w:val="14"/>
              </w:rPr>
            </w:pPr>
            <w:r>
              <w:rPr>
                <w:sz w:val="14"/>
                <w:szCs w:val="14"/>
              </w:rPr>
              <w:t>speech audio + image + speech transcripts / language</w:t>
            </w:r>
          </w:p>
        </w:tc>
        <w:tc>
          <w:tcPr>
            <w:tcW w:w="870" w:type="dxa"/>
            <w:tcMar>
              <w:top w:w="99" w:type="dxa"/>
              <w:left w:w="99" w:type="dxa"/>
              <w:bottom w:w="99" w:type="dxa"/>
              <w:right w:w="99" w:type="dxa"/>
            </w:tcMar>
          </w:tcPr>
          <w:p w14:paraId="153F9098" w14:textId="77777777" w:rsidR="00BA37DB" w:rsidRDefault="00000000">
            <w:pPr>
              <w:widowControl w:val="0"/>
              <w:spacing w:line="240" w:lineRule="auto"/>
              <w:rPr>
                <w:sz w:val="14"/>
                <w:szCs w:val="14"/>
              </w:rPr>
            </w:pPr>
            <w:r>
              <w:rPr>
                <w:sz w:val="14"/>
                <w:szCs w:val="14"/>
              </w:rPr>
              <w:t>ADReSS Challenge</w:t>
            </w:r>
          </w:p>
        </w:tc>
        <w:tc>
          <w:tcPr>
            <w:tcW w:w="795" w:type="dxa"/>
            <w:tcMar>
              <w:top w:w="99" w:type="dxa"/>
              <w:left w:w="99" w:type="dxa"/>
              <w:bottom w:w="99" w:type="dxa"/>
              <w:right w:w="99" w:type="dxa"/>
            </w:tcMar>
          </w:tcPr>
          <w:p w14:paraId="429ADB07" w14:textId="77777777" w:rsidR="00BA37DB" w:rsidRDefault="00000000">
            <w:pPr>
              <w:widowControl w:val="0"/>
              <w:spacing w:line="240" w:lineRule="auto"/>
              <w:jc w:val="right"/>
              <w:rPr>
                <w:sz w:val="14"/>
                <w:szCs w:val="14"/>
              </w:rPr>
            </w:pPr>
            <w:r>
              <w:rPr>
                <w:sz w:val="14"/>
                <w:szCs w:val="14"/>
              </w:rPr>
              <w:t>156</w:t>
            </w:r>
          </w:p>
        </w:tc>
        <w:tc>
          <w:tcPr>
            <w:tcW w:w="735" w:type="dxa"/>
            <w:tcBorders>
              <w:right w:val="single" w:sz="6" w:space="0" w:color="000000"/>
            </w:tcBorders>
            <w:tcMar>
              <w:top w:w="99" w:type="dxa"/>
              <w:left w:w="99" w:type="dxa"/>
              <w:bottom w:w="99" w:type="dxa"/>
              <w:right w:w="99" w:type="dxa"/>
            </w:tcMar>
          </w:tcPr>
          <w:p w14:paraId="49D18425"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C748CD" w14:textId="77777777" w:rsidR="00BA37DB" w:rsidRDefault="00000000">
            <w:pPr>
              <w:widowControl w:val="0"/>
              <w:rPr>
                <w:sz w:val="14"/>
                <w:szCs w:val="14"/>
              </w:rPr>
            </w:pPr>
            <w:r>
              <w:rPr>
                <w:sz w:val="14"/>
                <w:szCs w:val="14"/>
              </w:rPr>
              <w:t>Acc 86.67%, F1 86.34%</w:t>
            </w:r>
          </w:p>
        </w:tc>
        <w:tc>
          <w:tcPr>
            <w:tcW w:w="1395" w:type="dxa"/>
            <w:tcBorders>
              <w:left w:val="single" w:sz="6" w:space="0" w:color="000000"/>
              <w:bottom w:val="single" w:sz="6" w:space="0" w:color="000000"/>
              <w:right w:val="single" w:sz="6" w:space="0" w:color="000000"/>
            </w:tcBorders>
            <w:tcMar>
              <w:top w:w="99" w:type="dxa"/>
              <w:left w:w="99" w:type="dxa"/>
              <w:bottom w:w="99" w:type="dxa"/>
              <w:right w:w="99" w:type="dxa"/>
            </w:tcMar>
          </w:tcPr>
          <w:p w14:paraId="49408D48" w14:textId="77777777" w:rsidR="00BA37DB" w:rsidRDefault="00000000">
            <w:pPr>
              <w:widowControl w:val="0"/>
              <w:spacing w:line="240" w:lineRule="auto"/>
              <w:rPr>
                <w:sz w:val="14"/>
                <w:szCs w:val="14"/>
              </w:rPr>
            </w:pPr>
            <w:r>
              <w:rPr>
                <w:sz w:val="14"/>
                <w:szCs w:val="14"/>
              </w:rPr>
              <w:t>Data Split: ADReSS official split (108 train/48 test), Cross Validation: None reported, External Validation: None, Statistical Testing: Bootstrapped F1 distribution + t-test (</w:t>
            </w:r>
            <w:proofErr w:type="spellStart"/>
            <w:r>
              <w:rPr>
                <w:sz w:val="14"/>
                <w:szCs w:val="14"/>
              </w:rPr>
              <w:t>CoT</w:t>
            </w:r>
            <w:proofErr w:type="spellEnd"/>
            <w:r>
              <w:rPr>
                <w:sz w:val="14"/>
                <w:szCs w:val="14"/>
              </w:rPr>
              <w:t xml:space="preserve"> vs baseline)</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78CE75" w14:textId="77777777" w:rsidR="00BA37DB" w:rsidRDefault="00000000">
            <w:pPr>
              <w:widowControl w:val="0"/>
              <w:spacing w:line="240" w:lineRule="auto"/>
              <w:rPr>
                <w:sz w:val="14"/>
                <w:szCs w:val="14"/>
              </w:rPr>
            </w:pPr>
            <w:r>
              <w:rPr>
                <w:sz w:val="14"/>
                <w:szCs w:val="14"/>
              </w:rPr>
              <w:t>Pitt Corpus audio quality, English-only, voice-data privacy risk, training-data bias, research-to-deployment gap.</w:t>
            </w:r>
          </w:p>
        </w:tc>
      </w:tr>
      <w:tr w:rsidR="00BA37DB" w14:paraId="5E4AB2AD" w14:textId="77777777">
        <w:tc>
          <w:tcPr>
            <w:tcW w:w="915" w:type="dxa"/>
            <w:tcMar>
              <w:top w:w="99" w:type="dxa"/>
              <w:left w:w="99" w:type="dxa"/>
              <w:bottom w:w="99" w:type="dxa"/>
              <w:right w:w="99" w:type="dxa"/>
            </w:tcMar>
          </w:tcPr>
          <w:p w14:paraId="67C7154C" w14:textId="77777777" w:rsidR="00BA37DB" w:rsidRDefault="00000000">
            <w:pPr>
              <w:widowControl w:val="0"/>
              <w:spacing w:line="240" w:lineRule="auto"/>
              <w:rPr>
                <w:sz w:val="14"/>
                <w:szCs w:val="14"/>
              </w:rPr>
            </w:pPr>
            <w:r>
              <w:rPr>
                <w:sz w:val="14"/>
                <w:szCs w:val="14"/>
              </w:rPr>
              <w:lastRenderedPageBreak/>
              <w:t>A retrieval-augmented generation large language model framework for accurate dementia identification from electronic health records</w:t>
            </w:r>
          </w:p>
          <w:p w14:paraId="5B88FD3E" w14:textId="77777777" w:rsidR="00BA37DB" w:rsidRDefault="00000000">
            <w:pPr>
              <w:widowControl w:val="0"/>
              <w:spacing w:line="240" w:lineRule="auto"/>
              <w:rPr>
                <w:sz w:val="14"/>
                <w:szCs w:val="14"/>
              </w:rPr>
            </w:pPr>
            <w:hyperlink r:id="rId11">
              <w:r>
                <w:rPr>
                  <w:sz w:val="14"/>
                  <w:szCs w:val="14"/>
                </w:rPr>
                <w:t>(15)</w:t>
              </w:r>
            </w:hyperlink>
          </w:p>
        </w:tc>
        <w:tc>
          <w:tcPr>
            <w:tcW w:w="660" w:type="dxa"/>
            <w:tcMar>
              <w:top w:w="99" w:type="dxa"/>
              <w:left w:w="99" w:type="dxa"/>
              <w:bottom w:w="99" w:type="dxa"/>
              <w:right w:w="99" w:type="dxa"/>
            </w:tcMar>
          </w:tcPr>
          <w:p w14:paraId="31681E4C"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025F1D3C" w14:textId="77777777" w:rsidR="00BA37DB" w:rsidRDefault="00000000">
            <w:pPr>
              <w:widowControl w:val="0"/>
              <w:spacing w:line="240" w:lineRule="auto"/>
              <w:rPr>
                <w:sz w:val="14"/>
                <w:szCs w:val="14"/>
              </w:rPr>
            </w:pPr>
            <w:r>
              <w:rPr>
                <w:sz w:val="14"/>
                <w:szCs w:val="14"/>
              </w:rPr>
              <w:t>GPT-4o (RAG) vs Gemma 3 27B, Llama3.3 70B, DeepSeek-R1 70B, Med42; text-embedding-3-large</w:t>
            </w:r>
          </w:p>
        </w:tc>
        <w:tc>
          <w:tcPr>
            <w:tcW w:w="735" w:type="dxa"/>
            <w:tcMar>
              <w:top w:w="99" w:type="dxa"/>
              <w:left w:w="99" w:type="dxa"/>
              <w:bottom w:w="99" w:type="dxa"/>
              <w:right w:w="99" w:type="dxa"/>
            </w:tcMar>
          </w:tcPr>
          <w:p w14:paraId="15F12F30" w14:textId="77777777" w:rsidR="00BA37DB" w:rsidRDefault="00000000">
            <w:pPr>
              <w:widowControl w:val="0"/>
              <w:spacing w:line="240" w:lineRule="auto"/>
              <w:rPr>
                <w:sz w:val="14"/>
                <w:szCs w:val="14"/>
              </w:rPr>
            </w:pPr>
            <w:r>
              <w:rPr>
                <w:sz w:val="14"/>
                <w:szCs w:val="14"/>
              </w:rPr>
              <w:t>clinical notes / free text</w:t>
            </w:r>
          </w:p>
        </w:tc>
        <w:tc>
          <w:tcPr>
            <w:tcW w:w="870" w:type="dxa"/>
            <w:tcMar>
              <w:top w:w="99" w:type="dxa"/>
              <w:left w:w="99" w:type="dxa"/>
              <w:bottom w:w="99" w:type="dxa"/>
              <w:right w:w="99" w:type="dxa"/>
            </w:tcMar>
          </w:tcPr>
          <w:p w14:paraId="60ABF43E" w14:textId="77777777" w:rsidR="00BA37DB" w:rsidRDefault="00000000">
            <w:pPr>
              <w:widowControl w:val="0"/>
              <w:spacing w:line="240" w:lineRule="auto"/>
              <w:rPr>
                <w:sz w:val="14"/>
                <w:szCs w:val="14"/>
              </w:rPr>
            </w:pPr>
            <w:r>
              <w:rPr>
                <w:sz w:val="14"/>
                <w:szCs w:val="14"/>
              </w:rPr>
              <w:t>MGB EHR cohort (in-house)</w:t>
            </w:r>
          </w:p>
        </w:tc>
        <w:tc>
          <w:tcPr>
            <w:tcW w:w="795" w:type="dxa"/>
            <w:tcMar>
              <w:top w:w="99" w:type="dxa"/>
              <w:left w:w="99" w:type="dxa"/>
              <w:bottom w:w="99" w:type="dxa"/>
              <w:right w:w="99" w:type="dxa"/>
            </w:tcMar>
          </w:tcPr>
          <w:p w14:paraId="3FC5DB05" w14:textId="77777777" w:rsidR="00BA37DB" w:rsidRDefault="00000000">
            <w:pPr>
              <w:widowControl w:val="0"/>
              <w:spacing w:line="240" w:lineRule="auto"/>
              <w:jc w:val="right"/>
              <w:rPr>
                <w:sz w:val="14"/>
                <w:szCs w:val="14"/>
              </w:rPr>
            </w:pPr>
            <w:r>
              <w:rPr>
                <w:sz w:val="14"/>
                <w:szCs w:val="14"/>
              </w:rPr>
              <w:t>384925</w:t>
            </w:r>
          </w:p>
        </w:tc>
        <w:tc>
          <w:tcPr>
            <w:tcW w:w="735" w:type="dxa"/>
            <w:tcBorders>
              <w:right w:val="single" w:sz="6" w:space="0" w:color="000000"/>
            </w:tcBorders>
            <w:tcMar>
              <w:top w:w="99" w:type="dxa"/>
              <w:left w:w="99" w:type="dxa"/>
              <w:bottom w:w="99" w:type="dxa"/>
              <w:right w:w="99" w:type="dxa"/>
            </w:tcMar>
          </w:tcPr>
          <w:p w14:paraId="24702942" w14:textId="77777777" w:rsidR="00BA37DB" w:rsidRDefault="00000000">
            <w:pPr>
              <w:widowControl w:val="0"/>
              <w:spacing w:line="240" w:lineRule="auto"/>
              <w:rPr>
                <w:sz w:val="14"/>
                <w:szCs w:val="14"/>
              </w:rPr>
            </w:pPr>
            <w:r>
              <w:rPr>
                <w:sz w:val="14"/>
                <w:szCs w:val="14"/>
              </w:rPr>
              <w:t>58.7% female, mean age 73.9y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DEB85AA" w14:textId="77777777" w:rsidR="00BA37DB" w:rsidRDefault="00000000">
            <w:pPr>
              <w:widowControl w:val="0"/>
              <w:rPr>
                <w:sz w:val="14"/>
                <w:szCs w:val="14"/>
              </w:rPr>
            </w:pPr>
            <w:r>
              <w:rPr>
                <w:sz w:val="14"/>
                <w:szCs w:val="14"/>
              </w:rPr>
              <w:t xml:space="preserve">F1 0.933, </w:t>
            </w:r>
            <w:proofErr w:type="spellStart"/>
            <w:r>
              <w:rPr>
                <w:sz w:val="14"/>
                <w:szCs w:val="14"/>
              </w:rPr>
              <w:t>sens</w:t>
            </w:r>
            <w:proofErr w:type="spellEnd"/>
            <w:r>
              <w:rPr>
                <w:sz w:val="14"/>
                <w:szCs w:val="14"/>
              </w:rPr>
              <w:t xml:space="preserve"> 91.1%, PPV 95.5%</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73CFE8" w14:textId="77777777" w:rsidR="00BA37DB" w:rsidRDefault="00000000">
            <w:pPr>
              <w:widowControl w:val="0"/>
              <w:rPr>
                <w:sz w:val="14"/>
                <w:szCs w:val="14"/>
              </w:rPr>
            </w:pPr>
            <w:r>
              <w:rPr>
                <w:sz w:val="14"/>
                <w:szCs w:val="14"/>
              </w:rPr>
              <w:t>Data Split: Held-out evaluation set (623 patients), distinct from 33-patient prompt-development set, Cross Validation: None reported, External Validation: None (single institution),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FBC895" w14:textId="77777777" w:rsidR="00BA37DB" w:rsidRDefault="00000000">
            <w:pPr>
              <w:widowControl w:val="0"/>
              <w:spacing w:line="240" w:lineRule="auto"/>
              <w:rPr>
                <w:sz w:val="14"/>
                <w:szCs w:val="14"/>
              </w:rPr>
            </w:pPr>
            <w:r>
              <w:rPr>
                <w:sz w:val="14"/>
                <w:szCs w:val="14"/>
              </w:rPr>
              <w:t xml:space="preserve">Single health system, LLMs tested without fine-tuning, reference standard is human chart review (error-prone, incomplete pre-Epic records), </w:t>
            </w:r>
            <w:proofErr w:type="spellStart"/>
            <w:r>
              <w:rPr>
                <w:sz w:val="14"/>
                <w:szCs w:val="14"/>
              </w:rPr>
              <w:t>structured+free-text</w:t>
            </w:r>
            <w:proofErr w:type="spellEnd"/>
            <w:r>
              <w:rPr>
                <w:sz w:val="14"/>
                <w:szCs w:val="14"/>
              </w:rPr>
              <w:t xml:space="preserve"> only, needs external multi-site validation.</w:t>
            </w:r>
          </w:p>
        </w:tc>
      </w:tr>
      <w:tr w:rsidR="00BA37DB" w14:paraId="7B63276A" w14:textId="77777777">
        <w:tc>
          <w:tcPr>
            <w:tcW w:w="915" w:type="dxa"/>
            <w:tcMar>
              <w:top w:w="99" w:type="dxa"/>
              <w:left w:w="99" w:type="dxa"/>
              <w:bottom w:w="99" w:type="dxa"/>
              <w:right w:w="99" w:type="dxa"/>
            </w:tcMar>
          </w:tcPr>
          <w:p w14:paraId="72B579AD" w14:textId="77777777" w:rsidR="00BA37DB" w:rsidRDefault="00000000">
            <w:pPr>
              <w:widowControl w:val="0"/>
              <w:spacing w:line="240" w:lineRule="auto"/>
              <w:rPr>
                <w:sz w:val="14"/>
                <w:szCs w:val="14"/>
              </w:rPr>
            </w:pPr>
            <w:r>
              <w:rPr>
                <w:sz w:val="14"/>
                <w:szCs w:val="14"/>
              </w:rPr>
              <w:t>ADFound: A Foundation Model for Diagnosis and Prognosis of Alzheimer's Disease</w:t>
            </w:r>
          </w:p>
          <w:p w14:paraId="3709D217" w14:textId="77777777" w:rsidR="00BA37DB" w:rsidRDefault="00000000">
            <w:pPr>
              <w:widowControl w:val="0"/>
              <w:spacing w:line="240" w:lineRule="auto"/>
              <w:rPr>
                <w:sz w:val="14"/>
                <w:szCs w:val="14"/>
              </w:rPr>
            </w:pPr>
            <w:hyperlink r:id="rId12">
              <w:r>
                <w:rPr>
                  <w:sz w:val="14"/>
                  <w:szCs w:val="14"/>
                </w:rPr>
                <w:t>(16)</w:t>
              </w:r>
            </w:hyperlink>
          </w:p>
        </w:tc>
        <w:tc>
          <w:tcPr>
            <w:tcW w:w="660" w:type="dxa"/>
            <w:tcMar>
              <w:top w:w="99" w:type="dxa"/>
              <w:left w:w="99" w:type="dxa"/>
              <w:bottom w:w="99" w:type="dxa"/>
              <w:right w:w="99" w:type="dxa"/>
            </w:tcMar>
          </w:tcPr>
          <w:p w14:paraId="0ECD99F2"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00978760" w14:textId="77777777" w:rsidR="00BA37DB" w:rsidRDefault="00000000">
            <w:pPr>
              <w:widowControl w:val="0"/>
              <w:spacing w:line="240" w:lineRule="auto"/>
              <w:rPr>
                <w:sz w:val="14"/>
                <w:szCs w:val="14"/>
              </w:rPr>
            </w:pPr>
            <w:r>
              <w:rPr>
                <w:sz w:val="14"/>
                <w:szCs w:val="14"/>
              </w:rPr>
              <w:t>ADFound (Vision Mamba</w:t>
            </w:r>
          </w:p>
        </w:tc>
        <w:tc>
          <w:tcPr>
            <w:tcW w:w="735" w:type="dxa"/>
            <w:tcMar>
              <w:top w:w="99" w:type="dxa"/>
              <w:left w:w="99" w:type="dxa"/>
              <w:bottom w:w="99" w:type="dxa"/>
              <w:right w:w="99" w:type="dxa"/>
            </w:tcMar>
          </w:tcPr>
          <w:p w14:paraId="503112AA" w14:textId="77777777" w:rsidR="00BA37DB" w:rsidRDefault="00000000">
            <w:pPr>
              <w:widowControl w:val="0"/>
              <w:spacing w:line="240" w:lineRule="auto"/>
              <w:rPr>
                <w:sz w:val="14"/>
                <w:szCs w:val="14"/>
              </w:rPr>
            </w:pPr>
            <w:r>
              <w:rPr>
                <w:sz w:val="14"/>
                <w:szCs w:val="14"/>
              </w:rPr>
              <w:t>structural MRI + PET imaging</w:t>
            </w:r>
          </w:p>
        </w:tc>
        <w:tc>
          <w:tcPr>
            <w:tcW w:w="870" w:type="dxa"/>
            <w:tcMar>
              <w:top w:w="99" w:type="dxa"/>
              <w:left w:w="99" w:type="dxa"/>
              <w:bottom w:w="99" w:type="dxa"/>
              <w:right w:w="99" w:type="dxa"/>
            </w:tcMar>
          </w:tcPr>
          <w:p w14:paraId="05A5E4B8" w14:textId="77777777" w:rsidR="00BA37DB" w:rsidRDefault="00000000">
            <w:pPr>
              <w:widowControl w:val="0"/>
              <w:spacing w:line="240" w:lineRule="auto"/>
              <w:rPr>
                <w:sz w:val="14"/>
                <w:szCs w:val="14"/>
              </w:rPr>
            </w:pPr>
            <w:r>
              <w:rPr>
                <w:sz w:val="14"/>
                <w:szCs w:val="14"/>
              </w:rPr>
              <w:t>ADNI + OASIS-3</w:t>
            </w:r>
          </w:p>
        </w:tc>
        <w:tc>
          <w:tcPr>
            <w:tcW w:w="795" w:type="dxa"/>
            <w:tcMar>
              <w:top w:w="99" w:type="dxa"/>
              <w:left w:w="99" w:type="dxa"/>
              <w:bottom w:w="99" w:type="dxa"/>
              <w:right w:w="99" w:type="dxa"/>
            </w:tcMar>
          </w:tcPr>
          <w:p w14:paraId="4844276F" w14:textId="77777777" w:rsidR="00BA37DB" w:rsidRDefault="00000000">
            <w:pPr>
              <w:widowControl w:val="0"/>
              <w:spacing w:line="240" w:lineRule="auto"/>
              <w:jc w:val="right"/>
              <w:rPr>
                <w:sz w:val="14"/>
                <w:szCs w:val="14"/>
              </w:rPr>
            </w:pPr>
            <w:proofErr w:type="spellStart"/>
            <w:r>
              <w:rPr>
                <w:sz w:val="14"/>
                <w:szCs w:val="14"/>
              </w:rPr>
              <w:t>Imagingscans</w:t>
            </w:r>
            <w:proofErr w:type="spellEnd"/>
            <w:r>
              <w:rPr>
                <w:sz w:val="14"/>
                <w:szCs w:val="14"/>
              </w:rPr>
              <w:t>: 8420</w:t>
            </w:r>
          </w:p>
        </w:tc>
        <w:tc>
          <w:tcPr>
            <w:tcW w:w="735" w:type="dxa"/>
            <w:tcBorders>
              <w:right w:val="single" w:sz="6" w:space="0" w:color="000000"/>
            </w:tcBorders>
            <w:tcMar>
              <w:top w:w="99" w:type="dxa"/>
              <w:left w:w="99" w:type="dxa"/>
              <w:bottom w:w="99" w:type="dxa"/>
              <w:right w:w="99" w:type="dxa"/>
            </w:tcMar>
          </w:tcPr>
          <w:p w14:paraId="79A996D3" w14:textId="77777777" w:rsidR="00BA37DB" w:rsidRDefault="00000000">
            <w:pPr>
              <w:widowControl w:val="0"/>
              <w:spacing w:line="240" w:lineRule="auto"/>
              <w:rPr>
                <w:sz w:val="14"/>
                <w:szCs w:val="14"/>
              </w:rPr>
            </w:pPr>
            <w:r>
              <w:rPr>
                <w:sz w:val="14"/>
                <w:szCs w:val="14"/>
              </w:rPr>
              <w:t>50/50, mean age 73.2y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0C241F" w14:textId="77777777" w:rsidR="00BA37DB" w:rsidRDefault="00000000">
            <w:pPr>
              <w:widowControl w:val="0"/>
              <w:rPr>
                <w:sz w:val="14"/>
                <w:szCs w:val="14"/>
              </w:rPr>
            </w:pPr>
            <w:r>
              <w:rPr>
                <w:sz w:val="14"/>
                <w:szCs w:val="14"/>
              </w:rPr>
              <w:t>CN/MCI/AD ACC 0.623, AUC 0.785, CN vs AD ACC 0.936, AUC 0.967, F1 0.894, MCI vs AD ACC 0.881-0.899</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D2A2B0" w14:textId="77777777" w:rsidR="00BA37DB" w:rsidRDefault="00000000">
            <w:pPr>
              <w:widowControl w:val="0"/>
              <w:rPr>
                <w:sz w:val="14"/>
                <w:szCs w:val="14"/>
              </w:rPr>
            </w:pPr>
            <w:r>
              <w:rPr>
                <w:sz w:val="14"/>
                <w:szCs w:val="14"/>
              </w:rPr>
              <w:t xml:space="preserve">Data Split: Subject-level 70/10/20 (ADNI-2), Cross Validation: None reported (3 repeated runs, </w:t>
            </w:r>
            <w:proofErr w:type="spellStart"/>
            <w:r>
              <w:rPr>
                <w:sz w:val="14"/>
                <w:szCs w:val="14"/>
              </w:rPr>
              <w:t>mean±SE</w:t>
            </w:r>
            <w:proofErr w:type="spellEnd"/>
            <w:r>
              <w:rPr>
                <w:sz w:val="14"/>
                <w:szCs w:val="14"/>
              </w:rPr>
              <w:t>), External Validation: Independent OASIS-3 cohort,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1B8034B" w14:textId="77777777" w:rsidR="00BA37DB" w:rsidRDefault="00000000">
            <w:pPr>
              <w:widowControl w:val="0"/>
              <w:spacing w:line="240" w:lineRule="auto"/>
              <w:rPr>
                <w:sz w:val="14"/>
                <w:szCs w:val="14"/>
              </w:rPr>
            </w:pPr>
            <w:r>
              <w:rPr>
                <w:sz w:val="14"/>
                <w:szCs w:val="14"/>
              </w:rPr>
              <w:t>Cross-sectional only, no longitudinal progression data, needs more diverse pretraining/fine-tuning data, limited to MRI+PET, missing-modality handling unresolved.</w:t>
            </w:r>
          </w:p>
        </w:tc>
      </w:tr>
      <w:tr w:rsidR="00BA37DB" w14:paraId="287B05C5" w14:textId="77777777">
        <w:tc>
          <w:tcPr>
            <w:tcW w:w="915" w:type="dxa"/>
            <w:tcMar>
              <w:top w:w="99" w:type="dxa"/>
              <w:left w:w="99" w:type="dxa"/>
              <w:bottom w:w="99" w:type="dxa"/>
              <w:right w:w="99" w:type="dxa"/>
            </w:tcMar>
          </w:tcPr>
          <w:p w14:paraId="25EBFF2D" w14:textId="77777777" w:rsidR="00BA37DB" w:rsidRDefault="00000000">
            <w:pPr>
              <w:widowControl w:val="0"/>
              <w:spacing w:line="240" w:lineRule="auto"/>
              <w:rPr>
                <w:sz w:val="14"/>
                <w:szCs w:val="14"/>
              </w:rPr>
            </w:pPr>
            <w:r>
              <w:rPr>
                <w:sz w:val="14"/>
                <w:szCs w:val="14"/>
              </w:rPr>
              <w:t xml:space="preserve">Agentic Generative Artificial Intelligence System for Classification of Pathology-Confirmed Primary Progressive Aphasia Variants </w:t>
            </w:r>
            <w:hyperlink r:id="rId13">
              <w:r>
                <w:rPr>
                  <w:sz w:val="14"/>
                  <w:szCs w:val="14"/>
                </w:rPr>
                <w:t>(17)</w:t>
              </w:r>
            </w:hyperlink>
          </w:p>
        </w:tc>
        <w:tc>
          <w:tcPr>
            <w:tcW w:w="660" w:type="dxa"/>
            <w:tcMar>
              <w:top w:w="99" w:type="dxa"/>
              <w:left w:w="99" w:type="dxa"/>
              <w:bottom w:w="99" w:type="dxa"/>
              <w:right w:w="99" w:type="dxa"/>
            </w:tcMar>
          </w:tcPr>
          <w:p w14:paraId="69A929F3"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19BB4FDB" w14:textId="77777777" w:rsidR="00BA37DB" w:rsidRDefault="00000000">
            <w:pPr>
              <w:widowControl w:val="0"/>
              <w:spacing w:line="240" w:lineRule="auto"/>
              <w:rPr>
                <w:sz w:val="14"/>
                <w:szCs w:val="14"/>
              </w:rPr>
            </w:pPr>
            <w:r>
              <w:rPr>
                <w:sz w:val="14"/>
                <w:szCs w:val="14"/>
              </w:rPr>
              <w:t>o4-mini (multi-agent) + GPT-4.1</w:t>
            </w:r>
          </w:p>
        </w:tc>
        <w:tc>
          <w:tcPr>
            <w:tcW w:w="735" w:type="dxa"/>
            <w:tcMar>
              <w:top w:w="99" w:type="dxa"/>
              <w:left w:w="99" w:type="dxa"/>
              <w:bottom w:w="99" w:type="dxa"/>
              <w:right w:w="99" w:type="dxa"/>
            </w:tcMar>
          </w:tcPr>
          <w:p w14:paraId="41F352B6" w14:textId="77777777" w:rsidR="00BA37DB" w:rsidRDefault="00000000">
            <w:pPr>
              <w:widowControl w:val="0"/>
              <w:spacing w:line="240" w:lineRule="auto"/>
              <w:rPr>
                <w:sz w:val="14"/>
                <w:szCs w:val="14"/>
              </w:rPr>
            </w:pPr>
            <w:r>
              <w:rPr>
                <w:sz w:val="14"/>
                <w:szCs w:val="14"/>
              </w:rPr>
              <w:t>clinical notes / free text + structured neuropsychological/language test scores + structural MRI</w:t>
            </w:r>
          </w:p>
        </w:tc>
        <w:tc>
          <w:tcPr>
            <w:tcW w:w="870" w:type="dxa"/>
            <w:tcMar>
              <w:top w:w="99" w:type="dxa"/>
              <w:left w:w="99" w:type="dxa"/>
              <w:bottom w:w="99" w:type="dxa"/>
              <w:right w:w="99" w:type="dxa"/>
            </w:tcMar>
          </w:tcPr>
          <w:p w14:paraId="2EB8D4E7" w14:textId="77777777" w:rsidR="00BA37DB" w:rsidRDefault="00000000">
            <w:pPr>
              <w:widowControl w:val="0"/>
              <w:spacing w:line="240" w:lineRule="auto"/>
              <w:rPr>
                <w:sz w:val="14"/>
                <w:szCs w:val="14"/>
              </w:rPr>
            </w:pPr>
            <w:r>
              <w:rPr>
                <w:sz w:val="14"/>
                <w:szCs w:val="14"/>
              </w:rPr>
              <w:t>UCSF MAC PPA cohort (in-house)</w:t>
            </w:r>
          </w:p>
        </w:tc>
        <w:tc>
          <w:tcPr>
            <w:tcW w:w="795" w:type="dxa"/>
            <w:tcMar>
              <w:top w:w="99" w:type="dxa"/>
              <w:left w:w="99" w:type="dxa"/>
              <w:bottom w:w="99" w:type="dxa"/>
              <w:right w:w="99" w:type="dxa"/>
            </w:tcMar>
          </w:tcPr>
          <w:p w14:paraId="03CC7205" w14:textId="77777777" w:rsidR="00BA37DB" w:rsidRDefault="00000000">
            <w:pPr>
              <w:widowControl w:val="0"/>
              <w:spacing w:line="240" w:lineRule="auto"/>
              <w:jc w:val="right"/>
              <w:rPr>
                <w:sz w:val="14"/>
                <w:szCs w:val="14"/>
              </w:rPr>
            </w:pPr>
            <w:r>
              <w:rPr>
                <w:sz w:val="14"/>
                <w:szCs w:val="14"/>
              </w:rPr>
              <w:t>54</w:t>
            </w:r>
          </w:p>
        </w:tc>
        <w:tc>
          <w:tcPr>
            <w:tcW w:w="735" w:type="dxa"/>
            <w:tcBorders>
              <w:right w:val="single" w:sz="6" w:space="0" w:color="000000"/>
            </w:tcBorders>
            <w:tcMar>
              <w:top w:w="99" w:type="dxa"/>
              <w:left w:w="99" w:type="dxa"/>
              <w:bottom w:w="99" w:type="dxa"/>
              <w:right w:w="99" w:type="dxa"/>
            </w:tcMar>
          </w:tcPr>
          <w:p w14:paraId="553EE3F6"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8BC2C68" w14:textId="77777777" w:rsidR="00BA37DB" w:rsidRDefault="00000000">
            <w:pPr>
              <w:widowControl w:val="0"/>
              <w:rPr>
                <w:sz w:val="14"/>
                <w:szCs w:val="14"/>
              </w:rPr>
            </w:pPr>
            <w:r>
              <w:rPr>
                <w:sz w:val="14"/>
                <w:szCs w:val="14"/>
              </w:rPr>
              <w:t>PPA diagnosis 90.7% (96.3% w/ differential), variant classification 94.1-100%, neuropathology prediction 100%</w:t>
            </w:r>
          </w:p>
        </w:tc>
        <w:tc>
          <w:tcPr>
            <w:tcW w:w="1395" w:type="dxa"/>
            <w:tcBorders>
              <w:top w:val="single" w:sz="6" w:space="0" w:color="000000"/>
              <w:left w:val="single" w:sz="6" w:space="0" w:color="000000"/>
              <w:right w:val="single" w:sz="6" w:space="0" w:color="000000"/>
            </w:tcBorders>
            <w:tcMar>
              <w:top w:w="99" w:type="dxa"/>
              <w:left w:w="99" w:type="dxa"/>
              <w:bottom w:w="99" w:type="dxa"/>
              <w:right w:w="99" w:type="dxa"/>
            </w:tcMar>
          </w:tcPr>
          <w:p w14:paraId="16007C08" w14:textId="77777777" w:rsidR="00BA37DB" w:rsidRDefault="00000000">
            <w:pPr>
              <w:widowControl w:val="0"/>
              <w:spacing w:line="240" w:lineRule="auto"/>
              <w:rPr>
                <w:sz w:val="14"/>
                <w:szCs w:val="14"/>
              </w:rPr>
            </w:pPr>
            <w:r>
              <w:rPr>
                <w:sz w:val="14"/>
                <w:szCs w:val="14"/>
              </w:rPr>
              <w:t>Data Split: Not split-based (diagnostic validation study), Cross Validation: None reported,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BA3081D" w14:textId="77777777" w:rsidR="00BA37DB" w:rsidRDefault="00000000">
            <w:pPr>
              <w:widowControl w:val="0"/>
              <w:spacing w:line="240" w:lineRule="auto"/>
              <w:rPr>
                <w:sz w:val="14"/>
                <w:szCs w:val="14"/>
              </w:rPr>
            </w:pPr>
            <w:r>
              <w:rPr>
                <w:sz w:val="14"/>
                <w:szCs w:val="14"/>
              </w:rPr>
              <w:t>Small, highly selected prototypical case set, limited generalizability to atypical/mixed presentations, subgroup demographic/cognitive differences may bias classification, single tertiary centre, untested on incomplete data.</w:t>
            </w:r>
          </w:p>
        </w:tc>
      </w:tr>
      <w:tr w:rsidR="00BA37DB" w14:paraId="1F51A8FB" w14:textId="77777777">
        <w:tc>
          <w:tcPr>
            <w:tcW w:w="915" w:type="dxa"/>
            <w:tcMar>
              <w:top w:w="99" w:type="dxa"/>
              <w:left w:w="99" w:type="dxa"/>
              <w:bottom w:w="99" w:type="dxa"/>
              <w:right w:w="99" w:type="dxa"/>
            </w:tcMar>
          </w:tcPr>
          <w:p w14:paraId="12992A1D" w14:textId="77777777" w:rsidR="00BA37DB" w:rsidRDefault="00000000">
            <w:pPr>
              <w:widowControl w:val="0"/>
              <w:spacing w:line="240" w:lineRule="auto"/>
              <w:rPr>
                <w:sz w:val="14"/>
                <w:szCs w:val="14"/>
              </w:rPr>
            </w:pPr>
            <w:r>
              <w:rPr>
                <w:sz w:val="14"/>
                <w:szCs w:val="14"/>
              </w:rPr>
              <w:t xml:space="preserve">AI-based Cognitive-linguistic Features for Dementia Assessment in Picture Description </w:t>
            </w:r>
            <w:hyperlink r:id="rId14">
              <w:r>
                <w:rPr>
                  <w:sz w:val="14"/>
                  <w:szCs w:val="14"/>
                </w:rPr>
                <w:t>(18)</w:t>
              </w:r>
            </w:hyperlink>
          </w:p>
        </w:tc>
        <w:tc>
          <w:tcPr>
            <w:tcW w:w="660" w:type="dxa"/>
            <w:tcMar>
              <w:top w:w="99" w:type="dxa"/>
              <w:left w:w="99" w:type="dxa"/>
              <w:bottom w:w="99" w:type="dxa"/>
              <w:right w:w="99" w:type="dxa"/>
            </w:tcMar>
          </w:tcPr>
          <w:p w14:paraId="18F16252"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7F5597B6" w14:textId="77777777" w:rsidR="00BA37DB" w:rsidRDefault="00000000">
            <w:pPr>
              <w:widowControl w:val="0"/>
              <w:spacing w:line="240" w:lineRule="auto"/>
              <w:rPr>
                <w:sz w:val="14"/>
                <w:szCs w:val="14"/>
              </w:rPr>
            </w:pPr>
            <w:r>
              <w:rPr>
                <w:sz w:val="14"/>
                <w:szCs w:val="14"/>
              </w:rPr>
              <w:t>Claude 3.5 Sonnet, GPT-4o, GPT-4o-mini, LLaMA-3.2-3B-Instruct + XGBoost; QLoRA LLaMA/BERT</w:t>
            </w:r>
          </w:p>
        </w:tc>
        <w:tc>
          <w:tcPr>
            <w:tcW w:w="735" w:type="dxa"/>
            <w:tcMar>
              <w:top w:w="99" w:type="dxa"/>
              <w:left w:w="99" w:type="dxa"/>
              <w:bottom w:w="99" w:type="dxa"/>
              <w:right w:w="99" w:type="dxa"/>
            </w:tcMar>
          </w:tcPr>
          <w:p w14:paraId="11AA1C9A"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4618009C" w14:textId="77777777" w:rsidR="00BA37DB" w:rsidRDefault="00000000">
            <w:pPr>
              <w:widowControl w:val="0"/>
              <w:spacing w:line="240" w:lineRule="auto"/>
              <w:rPr>
                <w:sz w:val="14"/>
                <w:szCs w:val="14"/>
              </w:rPr>
            </w:pPr>
            <w:proofErr w:type="spellStart"/>
            <w:r>
              <w:rPr>
                <w:sz w:val="14"/>
                <w:szCs w:val="14"/>
              </w:rPr>
              <w:t>DementiaBank</w:t>
            </w:r>
            <w:proofErr w:type="spellEnd"/>
            <w:r>
              <w:rPr>
                <w:sz w:val="14"/>
                <w:szCs w:val="14"/>
              </w:rPr>
              <w:t xml:space="preserve"> Pitt Corpus + Wisconsin ADRC + ADReSS Challenge</w:t>
            </w:r>
          </w:p>
        </w:tc>
        <w:tc>
          <w:tcPr>
            <w:tcW w:w="795" w:type="dxa"/>
            <w:tcMar>
              <w:top w:w="99" w:type="dxa"/>
              <w:left w:w="99" w:type="dxa"/>
              <w:bottom w:w="99" w:type="dxa"/>
              <w:right w:w="99" w:type="dxa"/>
            </w:tcMar>
          </w:tcPr>
          <w:p w14:paraId="21DC3126" w14:textId="77777777" w:rsidR="00BA37DB" w:rsidRDefault="00000000">
            <w:pPr>
              <w:widowControl w:val="0"/>
              <w:spacing w:line="240" w:lineRule="auto"/>
              <w:jc w:val="right"/>
              <w:rPr>
                <w:sz w:val="14"/>
                <w:szCs w:val="14"/>
              </w:rPr>
            </w:pPr>
            <w:r>
              <w:rPr>
                <w:sz w:val="14"/>
                <w:szCs w:val="14"/>
              </w:rPr>
              <w:t>676</w:t>
            </w:r>
          </w:p>
        </w:tc>
        <w:tc>
          <w:tcPr>
            <w:tcW w:w="735" w:type="dxa"/>
            <w:tcBorders>
              <w:right w:val="single" w:sz="6" w:space="0" w:color="000000"/>
            </w:tcBorders>
            <w:tcMar>
              <w:top w:w="99" w:type="dxa"/>
              <w:left w:w="99" w:type="dxa"/>
              <w:bottom w:w="99" w:type="dxa"/>
              <w:right w:w="99" w:type="dxa"/>
            </w:tcMar>
          </w:tcPr>
          <w:p w14:paraId="1756356E" w14:textId="77777777" w:rsidR="00BA37DB" w:rsidRDefault="00000000">
            <w:pPr>
              <w:widowControl w:val="0"/>
              <w:spacing w:line="240" w:lineRule="auto"/>
              <w:rPr>
                <w:sz w:val="14"/>
                <w:szCs w:val="14"/>
              </w:rPr>
            </w:pPr>
            <w:r>
              <w:rPr>
                <w:sz w:val="14"/>
                <w:szCs w:val="14"/>
              </w:rPr>
              <w:t>clinical 60% female, control 64.4% female, clinical mean age 71.7 y, control mean age 66.4y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4C8065" w14:textId="77777777" w:rsidR="00BA37DB" w:rsidRDefault="00000000">
            <w:pPr>
              <w:widowControl w:val="0"/>
              <w:rPr>
                <w:sz w:val="14"/>
                <w:szCs w:val="14"/>
              </w:rPr>
            </w:pPr>
            <w:r>
              <w:rPr>
                <w:sz w:val="14"/>
                <w:szCs w:val="14"/>
              </w:rPr>
              <w:t>Acc 0.85, F1 0.84 (best)</w:t>
            </w:r>
          </w:p>
        </w:tc>
        <w:tc>
          <w:tcPr>
            <w:tcW w:w="1395" w:type="dxa"/>
            <w:tcBorders>
              <w:left w:val="single" w:sz="6" w:space="0" w:color="000000"/>
              <w:bottom w:val="single" w:sz="6" w:space="0" w:color="000000"/>
              <w:right w:val="single" w:sz="6" w:space="0" w:color="000000"/>
            </w:tcBorders>
            <w:tcMar>
              <w:top w:w="99" w:type="dxa"/>
              <w:left w:w="99" w:type="dxa"/>
              <w:bottom w:w="99" w:type="dxa"/>
              <w:right w:w="99" w:type="dxa"/>
            </w:tcMar>
          </w:tcPr>
          <w:p w14:paraId="4EE68ED0" w14:textId="77777777" w:rsidR="00BA37DB" w:rsidRDefault="00000000">
            <w:pPr>
              <w:widowControl w:val="0"/>
              <w:spacing w:line="240" w:lineRule="auto"/>
              <w:rPr>
                <w:sz w:val="14"/>
                <w:szCs w:val="14"/>
              </w:rPr>
            </w:pPr>
            <w:r>
              <w:rPr>
                <w:sz w:val="14"/>
                <w:szCs w:val="14"/>
              </w:rPr>
              <w:t>Data Split: Official ADReSS split (108/48), Cross Validation: Nested CV (10-fold outer, 5-fold inner) for XGBoost,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019F85" w14:textId="77777777" w:rsidR="00BA37DB" w:rsidRDefault="00000000">
            <w:pPr>
              <w:widowControl w:val="0"/>
              <w:spacing w:line="240" w:lineRule="auto"/>
              <w:rPr>
                <w:sz w:val="14"/>
                <w:szCs w:val="14"/>
              </w:rPr>
            </w:pPr>
            <w:r>
              <w:rPr>
                <w:sz w:val="14"/>
                <w:szCs w:val="14"/>
              </w:rPr>
              <w:t>Only one open-source LLaMA model tested, explanation validity checked on 10 samples/8 SLPs only, framework needs ASR/prompt refinement, LLM misreads absent mental-state language and causal/temporal relations.</w:t>
            </w:r>
          </w:p>
        </w:tc>
      </w:tr>
      <w:tr w:rsidR="00BA37DB" w14:paraId="3460AD69" w14:textId="77777777">
        <w:tc>
          <w:tcPr>
            <w:tcW w:w="915" w:type="dxa"/>
            <w:tcMar>
              <w:top w:w="99" w:type="dxa"/>
              <w:left w:w="99" w:type="dxa"/>
              <w:bottom w:w="99" w:type="dxa"/>
              <w:right w:w="99" w:type="dxa"/>
            </w:tcMar>
          </w:tcPr>
          <w:p w14:paraId="1ACC5BCF" w14:textId="77777777" w:rsidR="00BA37DB" w:rsidRDefault="00000000">
            <w:pPr>
              <w:widowControl w:val="0"/>
              <w:spacing w:line="240" w:lineRule="auto"/>
              <w:rPr>
                <w:sz w:val="14"/>
                <w:szCs w:val="14"/>
              </w:rPr>
            </w:pPr>
            <w:r>
              <w:rPr>
                <w:sz w:val="14"/>
                <w:szCs w:val="14"/>
              </w:rPr>
              <w:t xml:space="preserve">Alzheimer's disease recognition from spontaneous speech using large language models </w:t>
            </w:r>
            <w:hyperlink r:id="rId15">
              <w:r>
                <w:rPr>
                  <w:sz w:val="14"/>
                  <w:szCs w:val="14"/>
                </w:rPr>
                <w:t>(19)</w:t>
              </w:r>
            </w:hyperlink>
          </w:p>
        </w:tc>
        <w:tc>
          <w:tcPr>
            <w:tcW w:w="660" w:type="dxa"/>
            <w:tcMar>
              <w:top w:w="99" w:type="dxa"/>
              <w:left w:w="99" w:type="dxa"/>
              <w:bottom w:w="99" w:type="dxa"/>
              <w:right w:w="99" w:type="dxa"/>
            </w:tcMar>
          </w:tcPr>
          <w:p w14:paraId="2CEAD7A3" w14:textId="77777777" w:rsidR="00BA37DB" w:rsidRDefault="00000000">
            <w:pPr>
              <w:widowControl w:val="0"/>
              <w:spacing w:line="240" w:lineRule="auto"/>
              <w:jc w:val="right"/>
              <w:rPr>
                <w:sz w:val="14"/>
                <w:szCs w:val="14"/>
              </w:rPr>
            </w:pPr>
            <w:r>
              <w:rPr>
                <w:sz w:val="14"/>
                <w:szCs w:val="14"/>
              </w:rPr>
              <w:t>2024</w:t>
            </w:r>
          </w:p>
        </w:tc>
        <w:tc>
          <w:tcPr>
            <w:tcW w:w="945" w:type="dxa"/>
            <w:tcMar>
              <w:top w:w="99" w:type="dxa"/>
              <w:left w:w="99" w:type="dxa"/>
              <w:bottom w:w="99" w:type="dxa"/>
              <w:right w:w="99" w:type="dxa"/>
            </w:tcMar>
          </w:tcPr>
          <w:p w14:paraId="485F4DF9" w14:textId="77777777" w:rsidR="00BA37DB" w:rsidRDefault="00000000">
            <w:pPr>
              <w:widowControl w:val="0"/>
              <w:spacing w:line="240" w:lineRule="auto"/>
              <w:rPr>
                <w:sz w:val="14"/>
                <w:szCs w:val="14"/>
              </w:rPr>
            </w:pPr>
            <w:r>
              <w:rPr>
                <w:sz w:val="14"/>
                <w:szCs w:val="14"/>
              </w:rPr>
              <w:t>GPT-4.0 + Whisper + Wav2Vec 2.0 + BERT (transformer fusion)</w:t>
            </w:r>
          </w:p>
        </w:tc>
        <w:tc>
          <w:tcPr>
            <w:tcW w:w="735" w:type="dxa"/>
            <w:tcMar>
              <w:top w:w="99" w:type="dxa"/>
              <w:left w:w="99" w:type="dxa"/>
              <w:bottom w:w="99" w:type="dxa"/>
              <w:right w:w="99" w:type="dxa"/>
            </w:tcMar>
          </w:tcPr>
          <w:p w14:paraId="0B3F276C" w14:textId="77777777" w:rsidR="00BA37DB" w:rsidRDefault="00000000">
            <w:pPr>
              <w:widowControl w:val="0"/>
              <w:spacing w:line="240" w:lineRule="auto"/>
              <w:rPr>
                <w:sz w:val="14"/>
                <w:szCs w:val="14"/>
              </w:rPr>
            </w:pPr>
            <w:r>
              <w:rPr>
                <w:sz w:val="14"/>
                <w:szCs w:val="14"/>
              </w:rPr>
              <w:t>speech audio + speech transcripts / language</w:t>
            </w:r>
          </w:p>
        </w:tc>
        <w:tc>
          <w:tcPr>
            <w:tcW w:w="870" w:type="dxa"/>
            <w:tcMar>
              <w:top w:w="99" w:type="dxa"/>
              <w:left w:w="99" w:type="dxa"/>
              <w:bottom w:w="99" w:type="dxa"/>
              <w:right w:w="99" w:type="dxa"/>
            </w:tcMar>
          </w:tcPr>
          <w:p w14:paraId="10D8052C" w14:textId="77777777" w:rsidR="00BA37DB" w:rsidRDefault="00000000">
            <w:pPr>
              <w:widowControl w:val="0"/>
              <w:spacing w:line="240" w:lineRule="auto"/>
              <w:rPr>
                <w:sz w:val="14"/>
                <w:szCs w:val="14"/>
              </w:rPr>
            </w:pPr>
            <w:r>
              <w:rPr>
                <w:sz w:val="14"/>
                <w:szCs w:val="14"/>
              </w:rPr>
              <w:t>ADReSSo Challenge</w:t>
            </w:r>
          </w:p>
        </w:tc>
        <w:tc>
          <w:tcPr>
            <w:tcW w:w="795" w:type="dxa"/>
            <w:tcMar>
              <w:top w:w="99" w:type="dxa"/>
              <w:left w:w="99" w:type="dxa"/>
              <w:bottom w:w="99" w:type="dxa"/>
              <w:right w:w="99" w:type="dxa"/>
            </w:tcMar>
          </w:tcPr>
          <w:p w14:paraId="4A4B1F88" w14:textId="77777777" w:rsidR="00BA37DB" w:rsidRDefault="00000000">
            <w:pPr>
              <w:widowControl w:val="0"/>
              <w:spacing w:line="240" w:lineRule="auto"/>
              <w:jc w:val="right"/>
              <w:rPr>
                <w:sz w:val="14"/>
                <w:szCs w:val="14"/>
              </w:rPr>
            </w:pPr>
            <w:r>
              <w:rPr>
                <w:sz w:val="14"/>
                <w:szCs w:val="14"/>
              </w:rPr>
              <w:t>237</w:t>
            </w:r>
          </w:p>
        </w:tc>
        <w:tc>
          <w:tcPr>
            <w:tcW w:w="735" w:type="dxa"/>
            <w:tcBorders>
              <w:right w:val="single" w:sz="6" w:space="0" w:color="000000"/>
            </w:tcBorders>
            <w:tcMar>
              <w:top w:w="99" w:type="dxa"/>
              <w:left w:w="99" w:type="dxa"/>
              <w:bottom w:w="99" w:type="dxa"/>
              <w:right w:w="99" w:type="dxa"/>
            </w:tcMar>
          </w:tcPr>
          <w:p w14:paraId="3F05873D"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21F90A" w14:textId="77777777" w:rsidR="00BA37DB" w:rsidRDefault="00000000">
            <w:pPr>
              <w:widowControl w:val="0"/>
              <w:rPr>
                <w:sz w:val="14"/>
                <w:szCs w:val="14"/>
              </w:rPr>
            </w:pPr>
            <w:r>
              <w:rPr>
                <w:sz w:val="14"/>
                <w:szCs w:val="14"/>
              </w:rPr>
              <w:t>Acc 87.32%, F1 87.25%, specificity 94.44%</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5BD237" w14:textId="77777777" w:rsidR="00BA37DB" w:rsidRDefault="00000000">
            <w:pPr>
              <w:widowControl w:val="0"/>
              <w:rPr>
                <w:sz w:val="14"/>
                <w:szCs w:val="14"/>
              </w:rPr>
            </w:pPr>
            <w:r>
              <w:rPr>
                <w:sz w:val="14"/>
                <w:szCs w:val="14"/>
              </w:rPr>
              <w:t>Data Split: None reported (CV used directly), Cross Validation: 5-fold CV with majority voting,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9C8329" w14:textId="77777777" w:rsidR="00BA37DB" w:rsidRDefault="00000000">
            <w:pPr>
              <w:widowControl w:val="0"/>
              <w:spacing w:line="240" w:lineRule="auto"/>
              <w:rPr>
                <w:sz w:val="14"/>
                <w:szCs w:val="14"/>
              </w:rPr>
            </w:pPr>
            <w:r>
              <w:rPr>
                <w:sz w:val="14"/>
                <w:szCs w:val="14"/>
              </w:rPr>
              <w:t xml:space="preserve">No formal limitations section, ASR transcription errors in prompts, opinion quality depends on generator (GPT-4.0 &gt;&gt; GPT-3.5, shuffled = chance), scope limited to </w:t>
            </w:r>
            <w:r>
              <w:rPr>
                <w:sz w:val="14"/>
                <w:szCs w:val="14"/>
              </w:rPr>
              <w:lastRenderedPageBreak/>
              <w:t>structured Cookie Theft task.</w:t>
            </w:r>
          </w:p>
        </w:tc>
      </w:tr>
      <w:tr w:rsidR="00BA37DB" w14:paraId="71C5F193" w14:textId="77777777">
        <w:tc>
          <w:tcPr>
            <w:tcW w:w="915" w:type="dxa"/>
            <w:tcMar>
              <w:top w:w="99" w:type="dxa"/>
              <w:left w:w="99" w:type="dxa"/>
              <w:bottom w:w="99" w:type="dxa"/>
              <w:right w:w="99" w:type="dxa"/>
            </w:tcMar>
          </w:tcPr>
          <w:p w14:paraId="7BE97619" w14:textId="77777777" w:rsidR="00BA37DB" w:rsidRDefault="00000000">
            <w:pPr>
              <w:widowControl w:val="0"/>
              <w:spacing w:line="240" w:lineRule="auto"/>
              <w:rPr>
                <w:sz w:val="14"/>
                <w:szCs w:val="14"/>
              </w:rPr>
            </w:pPr>
            <w:r>
              <w:rPr>
                <w:sz w:val="14"/>
                <w:szCs w:val="14"/>
              </w:rPr>
              <w:lastRenderedPageBreak/>
              <w:t>An Explainable Diagnostic Framework for Neurodegenerative Dementias via Reinforcement-Optimized LLM Reasoning</w:t>
            </w:r>
            <w:hyperlink r:id="rId16">
              <w:r>
                <w:rPr>
                  <w:sz w:val="14"/>
                  <w:szCs w:val="14"/>
                </w:rPr>
                <w:t>(20)</w:t>
              </w:r>
            </w:hyperlink>
          </w:p>
        </w:tc>
        <w:tc>
          <w:tcPr>
            <w:tcW w:w="660" w:type="dxa"/>
            <w:tcMar>
              <w:top w:w="99" w:type="dxa"/>
              <w:left w:w="99" w:type="dxa"/>
              <w:bottom w:w="99" w:type="dxa"/>
              <w:right w:w="99" w:type="dxa"/>
            </w:tcMar>
          </w:tcPr>
          <w:p w14:paraId="46649EEF"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1D32086C" w14:textId="77777777" w:rsidR="00BA37DB" w:rsidRDefault="00000000">
            <w:pPr>
              <w:widowControl w:val="0"/>
              <w:spacing w:line="240" w:lineRule="auto"/>
              <w:rPr>
                <w:sz w:val="14"/>
                <w:szCs w:val="14"/>
              </w:rPr>
            </w:pPr>
            <w:proofErr w:type="spellStart"/>
            <w:r>
              <w:rPr>
                <w:sz w:val="14"/>
                <w:szCs w:val="14"/>
              </w:rPr>
              <w:t>AssemblyNet</w:t>
            </w:r>
            <w:proofErr w:type="spellEnd"/>
            <w:r>
              <w:rPr>
                <w:sz w:val="14"/>
                <w:szCs w:val="14"/>
              </w:rPr>
              <w:t xml:space="preserve"> (3D U-Net) + GPT-4o, Llama3-OpenBioLLM-70B, Llama-3.3, Qwen-2.5/3, DeepSeek-R1-Distill (</w:t>
            </w:r>
            <w:proofErr w:type="spellStart"/>
            <w:r>
              <w:rPr>
                <w:sz w:val="14"/>
                <w:szCs w:val="14"/>
              </w:rPr>
              <w:t>GRPO+LoRA</w:t>
            </w:r>
            <w:proofErr w:type="spellEnd"/>
            <w:r>
              <w:rPr>
                <w:sz w:val="14"/>
                <w:szCs w:val="14"/>
              </w:rPr>
              <w:t>)</w:t>
            </w:r>
          </w:p>
        </w:tc>
        <w:tc>
          <w:tcPr>
            <w:tcW w:w="735" w:type="dxa"/>
            <w:tcMar>
              <w:top w:w="99" w:type="dxa"/>
              <w:left w:w="99" w:type="dxa"/>
              <w:bottom w:w="99" w:type="dxa"/>
              <w:right w:w="99" w:type="dxa"/>
            </w:tcMar>
          </w:tcPr>
          <w:p w14:paraId="2379E9A8" w14:textId="77777777" w:rsidR="00BA37DB" w:rsidRDefault="00000000">
            <w:pPr>
              <w:widowControl w:val="0"/>
              <w:spacing w:line="240" w:lineRule="auto"/>
              <w:rPr>
                <w:sz w:val="14"/>
                <w:szCs w:val="14"/>
              </w:rPr>
            </w:pPr>
            <w:r>
              <w:rPr>
                <w:sz w:val="14"/>
                <w:szCs w:val="14"/>
              </w:rPr>
              <w:t>structural MRI</w:t>
            </w:r>
          </w:p>
        </w:tc>
        <w:tc>
          <w:tcPr>
            <w:tcW w:w="870" w:type="dxa"/>
            <w:tcMar>
              <w:top w:w="99" w:type="dxa"/>
              <w:left w:w="99" w:type="dxa"/>
              <w:bottom w:w="99" w:type="dxa"/>
              <w:right w:w="99" w:type="dxa"/>
            </w:tcMar>
          </w:tcPr>
          <w:p w14:paraId="1705A461" w14:textId="77777777" w:rsidR="00BA37DB" w:rsidRDefault="00000000">
            <w:pPr>
              <w:widowControl w:val="0"/>
              <w:spacing w:line="240" w:lineRule="auto"/>
              <w:rPr>
                <w:sz w:val="14"/>
                <w:szCs w:val="14"/>
              </w:rPr>
            </w:pPr>
            <w:r>
              <w:rPr>
                <w:sz w:val="14"/>
                <w:szCs w:val="14"/>
              </w:rPr>
              <w:t>ADNI + NIFD</w:t>
            </w:r>
          </w:p>
        </w:tc>
        <w:tc>
          <w:tcPr>
            <w:tcW w:w="795" w:type="dxa"/>
            <w:tcMar>
              <w:top w:w="99" w:type="dxa"/>
              <w:left w:w="99" w:type="dxa"/>
              <w:bottom w:w="99" w:type="dxa"/>
              <w:right w:w="99" w:type="dxa"/>
            </w:tcMar>
          </w:tcPr>
          <w:p w14:paraId="4E7FE89E" w14:textId="77777777" w:rsidR="00BA37DB" w:rsidRDefault="00000000">
            <w:pPr>
              <w:widowControl w:val="0"/>
              <w:spacing w:line="240" w:lineRule="auto"/>
              <w:jc w:val="right"/>
              <w:rPr>
                <w:sz w:val="14"/>
                <w:szCs w:val="14"/>
              </w:rPr>
            </w:pPr>
            <w:r>
              <w:rPr>
                <w:sz w:val="14"/>
                <w:szCs w:val="14"/>
              </w:rPr>
              <w:t>615</w:t>
            </w:r>
          </w:p>
        </w:tc>
        <w:tc>
          <w:tcPr>
            <w:tcW w:w="735" w:type="dxa"/>
            <w:tcBorders>
              <w:right w:val="single" w:sz="6" w:space="0" w:color="000000"/>
            </w:tcBorders>
            <w:tcMar>
              <w:top w:w="99" w:type="dxa"/>
              <w:left w:w="99" w:type="dxa"/>
              <w:bottom w:w="99" w:type="dxa"/>
              <w:right w:w="99" w:type="dxa"/>
            </w:tcMar>
          </w:tcPr>
          <w:p w14:paraId="1C0BC4E6"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8D7AAF" w14:textId="77777777" w:rsidR="00BA37DB" w:rsidRDefault="00000000">
            <w:pPr>
              <w:widowControl w:val="0"/>
              <w:rPr>
                <w:sz w:val="14"/>
                <w:szCs w:val="14"/>
              </w:rPr>
            </w:pPr>
            <w:r>
              <w:rPr>
                <w:sz w:val="14"/>
                <w:szCs w:val="14"/>
              </w:rPr>
              <w:t>BACC 67.33%, M-F1 65.09%</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A837DB" w14:textId="77777777" w:rsidR="00BA37DB" w:rsidRDefault="00000000">
            <w:pPr>
              <w:widowControl w:val="0"/>
              <w:rPr>
                <w:sz w:val="14"/>
                <w:szCs w:val="14"/>
              </w:rPr>
            </w:pPr>
            <w:r>
              <w:rPr>
                <w:sz w:val="14"/>
                <w:szCs w:val="14"/>
              </w:rPr>
              <w:t>Data Split: Stratified 310/122/183 train/</w:t>
            </w:r>
            <w:proofErr w:type="spellStart"/>
            <w:r>
              <w:rPr>
                <w:sz w:val="14"/>
                <w:szCs w:val="14"/>
              </w:rPr>
              <w:t>val</w:t>
            </w:r>
            <w:proofErr w:type="spellEnd"/>
            <w:r>
              <w:rPr>
                <w:sz w:val="14"/>
                <w:szCs w:val="14"/>
              </w:rPr>
              <w:t>/test, Cross Validation: None reported, External Validation: None (compared vs 3D-ViT, SVM baselines on same held-out set),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73B3D0" w14:textId="77777777" w:rsidR="00BA37DB" w:rsidRDefault="00000000">
            <w:pPr>
              <w:widowControl w:val="0"/>
              <w:spacing w:line="240" w:lineRule="auto"/>
              <w:rPr>
                <w:sz w:val="14"/>
                <w:szCs w:val="14"/>
              </w:rPr>
            </w:pPr>
            <w:r>
              <w:rPr>
                <w:sz w:val="14"/>
                <w:szCs w:val="14"/>
              </w:rPr>
              <w:t>No formal limitations section, small samples for rarer subtypes (</w:t>
            </w:r>
            <w:proofErr w:type="spellStart"/>
            <w:r>
              <w:rPr>
                <w:sz w:val="14"/>
                <w:szCs w:val="14"/>
              </w:rPr>
              <w:t>nfvPPA</w:t>
            </w:r>
            <w:proofErr w:type="spellEnd"/>
            <w:r>
              <w:rPr>
                <w:sz w:val="14"/>
                <w:szCs w:val="14"/>
              </w:rPr>
              <w:t xml:space="preserve">, </w:t>
            </w:r>
            <w:proofErr w:type="spellStart"/>
            <w:r>
              <w:rPr>
                <w:sz w:val="14"/>
                <w:szCs w:val="14"/>
              </w:rPr>
              <w:t>svPPA</w:t>
            </w:r>
            <w:proofErr w:type="spellEnd"/>
            <w:r>
              <w:rPr>
                <w:sz w:val="14"/>
                <w:szCs w:val="14"/>
              </w:rPr>
              <w:t>) weaken training/evaluation, overlapping atrophy patterns across FTD subtypes complicate diagnosis.</w:t>
            </w:r>
          </w:p>
        </w:tc>
      </w:tr>
      <w:tr w:rsidR="00BA37DB" w14:paraId="27DE743D" w14:textId="77777777">
        <w:tc>
          <w:tcPr>
            <w:tcW w:w="915" w:type="dxa"/>
            <w:tcMar>
              <w:top w:w="99" w:type="dxa"/>
              <w:left w:w="99" w:type="dxa"/>
              <w:bottom w:w="99" w:type="dxa"/>
              <w:right w:w="99" w:type="dxa"/>
            </w:tcMar>
          </w:tcPr>
          <w:p w14:paraId="51D18B64" w14:textId="77777777" w:rsidR="00BA37DB" w:rsidRDefault="00000000">
            <w:pPr>
              <w:widowControl w:val="0"/>
              <w:spacing w:line="240" w:lineRule="auto"/>
              <w:rPr>
                <w:sz w:val="14"/>
                <w:szCs w:val="14"/>
              </w:rPr>
            </w:pPr>
            <w:r>
              <w:rPr>
                <w:sz w:val="14"/>
                <w:szCs w:val="14"/>
              </w:rPr>
              <w:t xml:space="preserve">Artificial Intelligence-Enabled End-To-End Detection and Assessment of Alzheimer's Disease Using Voice </w:t>
            </w:r>
            <w:hyperlink r:id="rId17">
              <w:r>
                <w:rPr>
                  <w:sz w:val="14"/>
                  <w:szCs w:val="14"/>
                </w:rPr>
                <w:t>(21)</w:t>
              </w:r>
            </w:hyperlink>
          </w:p>
        </w:tc>
        <w:tc>
          <w:tcPr>
            <w:tcW w:w="660" w:type="dxa"/>
            <w:tcMar>
              <w:top w:w="99" w:type="dxa"/>
              <w:left w:w="99" w:type="dxa"/>
              <w:bottom w:w="99" w:type="dxa"/>
              <w:right w:w="99" w:type="dxa"/>
            </w:tcMar>
          </w:tcPr>
          <w:p w14:paraId="6EDD4B6D" w14:textId="77777777" w:rsidR="00BA37DB" w:rsidRDefault="00000000">
            <w:pPr>
              <w:widowControl w:val="0"/>
              <w:spacing w:line="240" w:lineRule="auto"/>
              <w:jc w:val="right"/>
              <w:rPr>
                <w:sz w:val="14"/>
                <w:szCs w:val="14"/>
              </w:rPr>
            </w:pPr>
            <w:r>
              <w:rPr>
                <w:sz w:val="14"/>
                <w:szCs w:val="14"/>
              </w:rPr>
              <w:t>2022</w:t>
            </w:r>
          </w:p>
        </w:tc>
        <w:tc>
          <w:tcPr>
            <w:tcW w:w="945" w:type="dxa"/>
            <w:tcMar>
              <w:top w:w="99" w:type="dxa"/>
              <w:left w:w="99" w:type="dxa"/>
              <w:bottom w:w="99" w:type="dxa"/>
              <w:right w:w="99" w:type="dxa"/>
            </w:tcMar>
          </w:tcPr>
          <w:p w14:paraId="3AA3751B" w14:textId="77777777" w:rsidR="00BA37DB" w:rsidRDefault="00000000">
            <w:pPr>
              <w:widowControl w:val="0"/>
              <w:spacing w:line="240" w:lineRule="auto"/>
              <w:rPr>
                <w:sz w:val="14"/>
                <w:szCs w:val="14"/>
              </w:rPr>
            </w:pPr>
            <w:r>
              <w:rPr>
                <w:sz w:val="14"/>
                <w:szCs w:val="14"/>
              </w:rPr>
              <w:t>data2vec-audio-base-960h (vs wav2vec2</w:t>
            </w:r>
          </w:p>
        </w:tc>
        <w:tc>
          <w:tcPr>
            <w:tcW w:w="735" w:type="dxa"/>
            <w:tcMar>
              <w:top w:w="99" w:type="dxa"/>
              <w:left w:w="99" w:type="dxa"/>
              <w:bottom w:w="99" w:type="dxa"/>
              <w:right w:w="99" w:type="dxa"/>
            </w:tcMar>
          </w:tcPr>
          <w:p w14:paraId="2BD064DA" w14:textId="77777777" w:rsidR="00BA37DB" w:rsidRDefault="00000000">
            <w:pPr>
              <w:widowControl w:val="0"/>
              <w:spacing w:line="240" w:lineRule="auto"/>
              <w:rPr>
                <w:sz w:val="14"/>
                <w:szCs w:val="14"/>
              </w:rPr>
            </w:pPr>
            <w:r>
              <w:rPr>
                <w:sz w:val="14"/>
                <w:szCs w:val="14"/>
              </w:rPr>
              <w:t>speech audio</w:t>
            </w:r>
          </w:p>
        </w:tc>
        <w:tc>
          <w:tcPr>
            <w:tcW w:w="870" w:type="dxa"/>
            <w:tcMar>
              <w:top w:w="99" w:type="dxa"/>
              <w:left w:w="99" w:type="dxa"/>
              <w:bottom w:w="99" w:type="dxa"/>
              <w:right w:w="99" w:type="dxa"/>
            </w:tcMar>
          </w:tcPr>
          <w:p w14:paraId="74B9C314" w14:textId="77777777" w:rsidR="00BA37DB" w:rsidRDefault="00000000">
            <w:pPr>
              <w:widowControl w:val="0"/>
              <w:spacing w:line="240" w:lineRule="auto"/>
              <w:rPr>
                <w:sz w:val="14"/>
                <w:szCs w:val="14"/>
              </w:rPr>
            </w:pPr>
            <w:r>
              <w:rPr>
                <w:sz w:val="14"/>
                <w:szCs w:val="14"/>
              </w:rPr>
              <w:t xml:space="preserve">ADReSSo Challenge + </w:t>
            </w:r>
            <w:proofErr w:type="spellStart"/>
            <w:r>
              <w:rPr>
                <w:sz w:val="14"/>
                <w:szCs w:val="14"/>
              </w:rPr>
              <w:t>DementiaBank</w:t>
            </w:r>
            <w:proofErr w:type="spellEnd"/>
            <w:r>
              <w:rPr>
                <w:sz w:val="14"/>
                <w:szCs w:val="14"/>
              </w:rPr>
              <w:t xml:space="preserve"> Pitt Corpus</w:t>
            </w:r>
          </w:p>
        </w:tc>
        <w:tc>
          <w:tcPr>
            <w:tcW w:w="795" w:type="dxa"/>
            <w:tcMar>
              <w:top w:w="99" w:type="dxa"/>
              <w:left w:w="99" w:type="dxa"/>
              <w:bottom w:w="99" w:type="dxa"/>
              <w:right w:w="99" w:type="dxa"/>
            </w:tcMar>
          </w:tcPr>
          <w:p w14:paraId="157DC5D6" w14:textId="77777777" w:rsidR="00BA37DB" w:rsidRDefault="00000000">
            <w:pPr>
              <w:widowControl w:val="0"/>
              <w:spacing w:line="240" w:lineRule="auto"/>
              <w:jc w:val="right"/>
              <w:rPr>
                <w:sz w:val="14"/>
                <w:szCs w:val="14"/>
              </w:rPr>
            </w:pPr>
            <w:r>
              <w:rPr>
                <w:sz w:val="14"/>
                <w:szCs w:val="14"/>
              </w:rPr>
              <w:t>496</w:t>
            </w:r>
          </w:p>
        </w:tc>
        <w:tc>
          <w:tcPr>
            <w:tcW w:w="735" w:type="dxa"/>
            <w:tcBorders>
              <w:right w:val="single" w:sz="6" w:space="0" w:color="000000"/>
            </w:tcBorders>
            <w:tcMar>
              <w:top w:w="99" w:type="dxa"/>
              <w:left w:w="99" w:type="dxa"/>
              <w:bottom w:w="99" w:type="dxa"/>
              <w:right w:w="99" w:type="dxa"/>
            </w:tcMar>
          </w:tcPr>
          <w:p w14:paraId="151B680E" w14:textId="77777777" w:rsidR="00BA37DB" w:rsidRDefault="00000000">
            <w:pPr>
              <w:widowControl w:val="0"/>
              <w:spacing w:line="240" w:lineRule="auto"/>
              <w:rPr>
                <w:sz w:val="14"/>
                <w:szCs w:val="14"/>
              </w:rPr>
            </w:pPr>
            <w:r>
              <w:rPr>
                <w:sz w:val="14"/>
                <w:szCs w:val="14"/>
              </w:rPr>
              <w:t>train 66.3% female, test 62% female, mean age 67.5y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773953C" w14:textId="77777777" w:rsidR="00BA37DB" w:rsidRDefault="00000000">
            <w:pPr>
              <w:widowControl w:val="0"/>
              <w:rPr>
                <w:sz w:val="14"/>
                <w:szCs w:val="14"/>
              </w:rPr>
            </w:pPr>
            <w:r>
              <w:rPr>
                <w:sz w:val="14"/>
                <w:szCs w:val="14"/>
              </w:rPr>
              <w:t>Acc 0.730, F1 0.728, held-out AUC 0.846, external AUC 0.835</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3108D3" w14:textId="77777777" w:rsidR="00BA37DB" w:rsidRDefault="00000000">
            <w:pPr>
              <w:widowControl w:val="0"/>
              <w:rPr>
                <w:sz w:val="14"/>
                <w:szCs w:val="14"/>
              </w:rPr>
            </w:pPr>
            <w:r>
              <w:rPr>
                <w:sz w:val="14"/>
                <w:szCs w:val="14"/>
              </w:rPr>
              <w:t xml:space="preserve">Data Split: 70/30 train/test, Cross Validation: Stratified 10-fold CV (ADReSSo); 5-fold CV for isotonic calibration, External Validation: </w:t>
            </w:r>
            <w:proofErr w:type="spellStart"/>
            <w:r>
              <w:rPr>
                <w:sz w:val="14"/>
                <w:szCs w:val="14"/>
              </w:rPr>
              <w:t>DementiaBank</w:t>
            </w:r>
            <w:proofErr w:type="spellEnd"/>
            <w:r>
              <w:rPr>
                <w:sz w:val="14"/>
                <w:szCs w:val="14"/>
              </w:rPr>
              <w:t xml:space="preserve"> Pitt corpus (independent), Statistical Testing: Bootstrap (5,000 resamples) 95% CI; DeLong's test; ANOVA/Kruskal-Wallis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2C3AF3" w14:textId="77777777" w:rsidR="00BA37DB" w:rsidRDefault="00000000">
            <w:pPr>
              <w:widowControl w:val="0"/>
              <w:spacing w:line="240" w:lineRule="auto"/>
              <w:rPr>
                <w:sz w:val="14"/>
                <w:szCs w:val="14"/>
              </w:rPr>
            </w:pPr>
            <w:r>
              <w:rPr>
                <w:sz w:val="14"/>
                <w:szCs w:val="14"/>
              </w:rPr>
              <w:t>Small dataset, linguistic/demographic bias risk (age, gender, ethnicity, nationality), voice-data privacy (re-identification risk), black-box interpretability, needs large-scale representative validation pre-deployment.</w:t>
            </w:r>
          </w:p>
        </w:tc>
      </w:tr>
      <w:tr w:rsidR="00BA37DB" w14:paraId="74B31B10" w14:textId="77777777">
        <w:tc>
          <w:tcPr>
            <w:tcW w:w="915" w:type="dxa"/>
            <w:tcMar>
              <w:top w:w="99" w:type="dxa"/>
              <w:left w:w="99" w:type="dxa"/>
              <w:bottom w:w="99" w:type="dxa"/>
              <w:right w:w="99" w:type="dxa"/>
            </w:tcMar>
          </w:tcPr>
          <w:p w14:paraId="1C1E1A95" w14:textId="77777777" w:rsidR="00BA37DB" w:rsidRDefault="00000000">
            <w:pPr>
              <w:widowControl w:val="0"/>
              <w:spacing w:line="240" w:lineRule="auto"/>
              <w:rPr>
                <w:sz w:val="14"/>
                <w:szCs w:val="14"/>
              </w:rPr>
            </w:pPr>
            <w:r>
              <w:rPr>
                <w:sz w:val="14"/>
                <w:szCs w:val="14"/>
              </w:rPr>
              <w:t xml:space="preserve">Augmented Risk Prediction for the Onset of Alzheimer's Disease from Electronic Health Records with Large Language Models </w:t>
            </w:r>
            <w:hyperlink r:id="rId18">
              <w:r>
                <w:rPr>
                  <w:sz w:val="14"/>
                  <w:szCs w:val="14"/>
                </w:rPr>
                <w:t>(22)</w:t>
              </w:r>
            </w:hyperlink>
          </w:p>
        </w:tc>
        <w:tc>
          <w:tcPr>
            <w:tcW w:w="660" w:type="dxa"/>
            <w:tcMar>
              <w:top w:w="99" w:type="dxa"/>
              <w:left w:w="99" w:type="dxa"/>
              <w:bottom w:w="99" w:type="dxa"/>
              <w:right w:w="99" w:type="dxa"/>
            </w:tcMar>
          </w:tcPr>
          <w:p w14:paraId="49EE987A" w14:textId="77777777" w:rsidR="00BA37DB" w:rsidRDefault="00000000">
            <w:pPr>
              <w:widowControl w:val="0"/>
              <w:spacing w:line="240" w:lineRule="auto"/>
              <w:jc w:val="right"/>
              <w:rPr>
                <w:sz w:val="14"/>
                <w:szCs w:val="14"/>
              </w:rPr>
            </w:pPr>
            <w:r>
              <w:rPr>
                <w:sz w:val="14"/>
                <w:szCs w:val="14"/>
              </w:rPr>
              <w:t>2024</w:t>
            </w:r>
          </w:p>
        </w:tc>
        <w:tc>
          <w:tcPr>
            <w:tcW w:w="945" w:type="dxa"/>
            <w:tcMar>
              <w:top w:w="99" w:type="dxa"/>
              <w:left w:w="99" w:type="dxa"/>
              <w:bottom w:w="99" w:type="dxa"/>
              <w:right w:w="99" w:type="dxa"/>
            </w:tcMar>
          </w:tcPr>
          <w:p w14:paraId="615C4BB2" w14:textId="77777777" w:rsidR="00BA37DB" w:rsidRDefault="00000000">
            <w:pPr>
              <w:widowControl w:val="0"/>
              <w:spacing w:line="240" w:lineRule="auto"/>
              <w:rPr>
                <w:sz w:val="14"/>
                <w:szCs w:val="14"/>
              </w:rPr>
            </w:pPr>
            <w:proofErr w:type="spellStart"/>
            <w:r>
              <w:rPr>
                <w:sz w:val="14"/>
                <w:szCs w:val="14"/>
              </w:rPr>
              <w:t>LogReg</w:t>
            </w:r>
            <w:proofErr w:type="spellEnd"/>
            <w:r>
              <w:rPr>
                <w:sz w:val="14"/>
                <w:szCs w:val="14"/>
              </w:rPr>
              <w:t xml:space="preserve"> + XGBoost + MLP + LLaMA2 (7B/70B), confidence-routed</w:t>
            </w:r>
          </w:p>
        </w:tc>
        <w:tc>
          <w:tcPr>
            <w:tcW w:w="735" w:type="dxa"/>
            <w:tcMar>
              <w:top w:w="99" w:type="dxa"/>
              <w:left w:w="99" w:type="dxa"/>
              <w:bottom w:w="99" w:type="dxa"/>
              <w:right w:w="99" w:type="dxa"/>
            </w:tcMar>
          </w:tcPr>
          <w:p w14:paraId="2CD0E187" w14:textId="77777777" w:rsidR="00BA37DB" w:rsidRDefault="00000000">
            <w:pPr>
              <w:widowControl w:val="0"/>
              <w:spacing w:line="240" w:lineRule="auto"/>
              <w:rPr>
                <w:sz w:val="14"/>
                <w:szCs w:val="14"/>
              </w:rPr>
            </w:pPr>
            <w:r>
              <w:rPr>
                <w:sz w:val="14"/>
                <w:szCs w:val="14"/>
              </w:rPr>
              <w:t>structured EHR / clinical tabular data</w:t>
            </w:r>
          </w:p>
        </w:tc>
        <w:tc>
          <w:tcPr>
            <w:tcW w:w="870" w:type="dxa"/>
            <w:tcMar>
              <w:top w:w="99" w:type="dxa"/>
              <w:left w:w="99" w:type="dxa"/>
              <w:bottom w:w="99" w:type="dxa"/>
              <w:right w:w="99" w:type="dxa"/>
            </w:tcMar>
          </w:tcPr>
          <w:p w14:paraId="6468C72A" w14:textId="77777777" w:rsidR="00BA37DB" w:rsidRDefault="00000000">
            <w:pPr>
              <w:widowControl w:val="0"/>
              <w:spacing w:line="240" w:lineRule="auto"/>
              <w:rPr>
                <w:sz w:val="14"/>
                <w:szCs w:val="14"/>
              </w:rPr>
            </w:pPr>
            <w:r>
              <w:rPr>
                <w:sz w:val="14"/>
                <w:szCs w:val="14"/>
              </w:rPr>
              <w:t>OHSU EHR data warehouse (in-house)</w:t>
            </w:r>
          </w:p>
        </w:tc>
        <w:tc>
          <w:tcPr>
            <w:tcW w:w="795" w:type="dxa"/>
            <w:tcMar>
              <w:top w:w="99" w:type="dxa"/>
              <w:left w:w="99" w:type="dxa"/>
              <w:bottom w:w="99" w:type="dxa"/>
              <w:right w:w="99" w:type="dxa"/>
            </w:tcMar>
          </w:tcPr>
          <w:p w14:paraId="22AD8F45" w14:textId="77777777" w:rsidR="00BA37DB" w:rsidRDefault="00000000">
            <w:pPr>
              <w:widowControl w:val="0"/>
              <w:spacing w:line="240" w:lineRule="auto"/>
              <w:jc w:val="right"/>
              <w:rPr>
                <w:sz w:val="14"/>
                <w:szCs w:val="14"/>
              </w:rPr>
            </w:pPr>
            <w:r>
              <w:rPr>
                <w:sz w:val="14"/>
                <w:szCs w:val="14"/>
              </w:rPr>
              <w:t>146128</w:t>
            </w:r>
          </w:p>
        </w:tc>
        <w:tc>
          <w:tcPr>
            <w:tcW w:w="735" w:type="dxa"/>
            <w:tcBorders>
              <w:right w:val="single" w:sz="6" w:space="0" w:color="000000"/>
            </w:tcBorders>
            <w:tcMar>
              <w:top w:w="99" w:type="dxa"/>
              <w:left w:w="99" w:type="dxa"/>
              <w:bottom w:w="99" w:type="dxa"/>
              <w:right w:w="99" w:type="dxa"/>
            </w:tcMar>
          </w:tcPr>
          <w:p w14:paraId="775E0AF4"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DD71804" w14:textId="77777777" w:rsidR="00BA37DB" w:rsidRDefault="00000000">
            <w:pPr>
              <w:widowControl w:val="0"/>
              <w:rPr>
                <w:sz w:val="14"/>
                <w:szCs w:val="14"/>
              </w:rPr>
            </w:pPr>
            <w:r>
              <w:rPr>
                <w:sz w:val="14"/>
                <w:szCs w:val="14"/>
              </w:rPr>
              <w:t>F1 0.3407 (CP2/PW0), F1 0.3271 (CP1/PW0)</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C14883" w14:textId="77777777" w:rsidR="00BA37DB" w:rsidRDefault="00000000">
            <w:pPr>
              <w:widowControl w:val="0"/>
              <w:rPr>
                <w:sz w:val="14"/>
                <w:szCs w:val="14"/>
              </w:rPr>
            </w:pPr>
            <w:r>
              <w:rPr>
                <w:sz w:val="14"/>
                <w:szCs w:val="14"/>
              </w:rPr>
              <w:t xml:space="preserve">Data Split: 80/20 train-test, Cross Validation: 5-fold CV for supervised-learner hyperparameter tuning, External Validation: None, Statistical Testing: None reported (5 repeated runs, </w:t>
            </w:r>
            <w:proofErr w:type="spellStart"/>
            <w:r>
              <w:rPr>
                <w:sz w:val="14"/>
                <w:szCs w:val="14"/>
              </w:rPr>
              <w:t>mean±SD</w:t>
            </w:r>
            <w:proofErr w:type="spellEnd"/>
            <w:r>
              <w:rPr>
                <w:sz w:val="14"/>
                <w:szCs w:val="14"/>
              </w:rPr>
              <w:t>)</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07BB8E" w14:textId="77777777" w:rsidR="00BA37DB" w:rsidRDefault="00000000">
            <w:pPr>
              <w:widowControl w:val="0"/>
              <w:spacing w:line="240" w:lineRule="auto"/>
              <w:rPr>
                <w:sz w:val="14"/>
                <w:szCs w:val="14"/>
              </w:rPr>
            </w:pPr>
            <w:r>
              <w:rPr>
                <w:sz w:val="14"/>
                <w:szCs w:val="14"/>
              </w:rPr>
              <w:t>Poor absolute performance (F1&lt;0.4), missing demographics/clinical notes in OHSU data, neither larger LLM size nor medical fine-tuning reliably improves results.</w:t>
            </w:r>
          </w:p>
        </w:tc>
      </w:tr>
      <w:tr w:rsidR="00BA37DB" w14:paraId="4E52D550" w14:textId="77777777">
        <w:tc>
          <w:tcPr>
            <w:tcW w:w="915" w:type="dxa"/>
            <w:tcMar>
              <w:top w:w="99" w:type="dxa"/>
              <w:left w:w="99" w:type="dxa"/>
              <w:bottom w:w="99" w:type="dxa"/>
              <w:right w:w="99" w:type="dxa"/>
            </w:tcMar>
          </w:tcPr>
          <w:p w14:paraId="162224E8" w14:textId="77777777" w:rsidR="00BA37DB" w:rsidRDefault="00000000">
            <w:pPr>
              <w:widowControl w:val="0"/>
              <w:spacing w:line="240" w:lineRule="auto"/>
              <w:rPr>
                <w:sz w:val="14"/>
                <w:szCs w:val="14"/>
              </w:rPr>
            </w:pPr>
            <w:r>
              <w:rPr>
                <w:sz w:val="14"/>
                <w:szCs w:val="14"/>
              </w:rPr>
              <w:t xml:space="preserve">Automated Detection of Early-Stage Dementia Using Large Language Models: A Comparative Study on Narrative Speech </w:t>
            </w:r>
            <w:hyperlink r:id="rId19">
              <w:r>
                <w:rPr>
                  <w:sz w:val="14"/>
                  <w:szCs w:val="14"/>
                </w:rPr>
                <w:t>(23)</w:t>
              </w:r>
            </w:hyperlink>
          </w:p>
        </w:tc>
        <w:tc>
          <w:tcPr>
            <w:tcW w:w="660" w:type="dxa"/>
            <w:tcMar>
              <w:top w:w="99" w:type="dxa"/>
              <w:left w:w="99" w:type="dxa"/>
              <w:bottom w:w="99" w:type="dxa"/>
              <w:right w:w="99" w:type="dxa"/>
            </w:tcMar>
          </w:tcPr>
          <w:p w14:paraId="36EEA7EE"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7CAD3285" w14:textId="77777777" w:rsidR="00BA37DB" w:rsidRDefault="00000000">
            <w:pPr>
              <w:widowControl w:val="0"/>
              <w:spacing w:line="240" w:lineRule="auto"/>
              <w:rPr>
                <w:sz w:val="14"/>
                <w:szCs w:val="14"/>
              </w:rPr>
            </w:pPr>
            <w:r>
              <w:rPr>
                <w:sz w:val="14"/>
                <w:szCs w:val="14"/>
              </w:rPr>
              <w:t>BERT vs GPT-2, GPT-3.5, GPT-4, LLaMA-2 7B</w:t>
            </w:r>
          </w:p>
        </w:tc>
        <w:tc>
          <w:tcPr>
            <w:tcW w:w="735" w:type="dxa"/>
            <w:tcMar>
              <w:top w:w="99" w:type="dxa"/>
              <w:left w:w="99" w:type="dxa"/>
              <w:bottom w:w="99" w:type="dxa"/>
              <w:right w:w="99" w:type="dxa"/>
            </w:tcMar>
          </w:tcPr>
          <w:p w14:paraId="1B780916"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670152B4" w14:textId="77777777" w:rsidR="00BA37DB" w:rsidRDefault="00000000">
            <w:pPr>
              <w:widowControl w:val="0"/>
              <w:spacing w:line="240" w:lineRule="auto"/>
              <w:rPr>
                <w:sz w:val="14"/>
                <w:szCs w:val="14"/>
              </w:rPr>
            </w:pPr>
            <w:proofErr w:type="spellStart"/>
            <w:r>
              <w:rPr>
                <w:sz w:val="14"/>
                <w:szCs w:val="14"/>
              </w:rPr>
              <w:t>DementiaBank</w:t>
            </w:r>
            <w:proofErr w:type="spellEnd"/>
            <w:r>
              <w:rPr>
                <w:sz w:val="14"/>
                <w:szCs w:val="14"/>
              </w:rPr>
              <w:t xml:space="preserve"> Pitt Corpus</w:t>
            </w:r>
          </w:p>
        </w:tc>
        <w:tc>
          <w:tcPr>
            <w:tcW w:w="795" w:type="dxa"/>
            <w:tcMar>
              <w:top w:w="99" w:type="dxa"/>
              <w:left w:w="99" w:type="dxa"/>
              <w:bottom w:w="99" w:type="dxa"/>
              <w:right w:w="99" w:type="dxa"/>
            </w:tcMar>
          </w:tcPr>
          <w:p w14:paraId="38CEA8B2" w14:textId="77777777" w:rsidR="00BA37DB" w:rsidRDefault="00000000">
            <w:pPr>
              <w:widowControl w:val="0"/>
              <w:spacing w:line="240" w:lineRule="auto"/>
              <w:jc w:val="right"/>
              <w:rPr>
                <w:sz w:val="14"/>
                <w:szCs w:val="14"/>
              </w:rPr>
            </w:pPr>
            <w:r>
              <w:rPr>
                <w:sz w:val="14"/>
                <w:szCs w:val="14"/>
              </w:rPr>
              <w:t>266</w:t>
            </w:r>
          </w:p>
        </w:tc>
        <w:tc>
          <w:tcPr>
            <w:tcW w:w="735" w:type="dxa"/>
            <w:tcBorders>
              <w:right w:val="single" w:sz="6" w:space="0" w:color="000000"/>
            </w:tcBorders>
            <w:tcMar>
              <w:top w:w="99" w:type="dxa"/>
              <w:left w:w="99" w:type="dxa"/>
              <w:bottom w:w="99" w:type="dxa"/>
              <w:right w:w="99" w:type="dxa"/>
            </w:tcMar>
          </w:tcPr>
          <w:p w14:paraId="6B2A7E51"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3CD878" w14:textId="77777777" w:rsidR="00BA37DB" w:rsidRDefault="00000000">
            <w:pPr>
              <w:widowControl w:val="0"/>
              <w:rPr>
                <w:sz w:val="14"/>
                <w:szCs w:val="14"/>
              </w:rPr>
            </w:pPr>
            <w:r>
              <w:rPr>
                <w:sz w:val="14"/>
                <w:szCs w:val="14"/>
              </w:rPr>
              <w:t>BERT best: Acc 91%, F1 92%</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14954C7" w14:textId="77777777" w:rsidR="00BA37DB" w:rsidRDefault="00000000">
            <w:pPr>
              <w:widowControl w:val="0"/>
              <w:rPr>
                <w:sz w:val="14"/>
                <w:szCs w:val="14"/>
              </w:rPr>
            </w:pPr>
            <w:r>
              <w:rPr>
                <w:sz w:val="14"/>
                <w:szCs w:val="14"/>
              </w:rPr>
              <w:t>Data Split: Stratified 80/20 train/</w:t>
            </w:r>
            <w:proofErr w:type="spellStart"/>
            <w:r>
              <w:rPr>
                <w:sz w:val="14"/>
                <w:szCs w:val="14"/>
              </w:rPr>
              <w:t>val</w:t>
            </w:r>
            <w:proofErr w:type="spellEnd"/>
            <w:r>
              <w:rPr>
                <w:sz w:val="14"/>
                <w:szCs w:val="14"/>
              </w:rPr>
              <w:t>, Cross Validation: None reported,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462052" w14:textId="77777777" w:rsidR="00BA37DB" w:rsidRDefault="00000000">
            <w:pPr>
              <w:widowControl w:val="0"/>
              <w:spacing w:line="240" w:lineRule="auto"/>
              <w:rPr>
                <w:sz w:val="14"/>
                <w:szCs w:val="14"/>
              </w:rPr>
            </w:pPr>
            <w:r>
              <w:rPr>
                <w:sz w:val="14"/>
                <w:szCs w:val="14"/>
              </w:rPr>
              <w:t>No formal limitations section, fine-tuned models (BERT, LLaMA-2) outperform prompting (GPT-3.5/4), so task-specific fine-tuning still matters, single-dataset (Pitt Corpus), generalizability untested.</w:t>
            </w:r>
          </w:p>
        </w:tc>
      </w:tr>
      <w:tr w:rsidR="00BA37DB" w14:paraId="11EFF380" w14:textId="77777777">
        <w:tc>
          <w:tcPr>
            <w:tcW w:w="915" w:type="dxa"/>
            <w:tcMar>
              <w:top w:w="99" w:type="dxa"/>
              <w:left w:w="99" w:type="dxa"/>
              <w:bottom w:w="99" w:type="dxa"/>
              <w:right w:w="99" w:type="dxa"/>
            </w:tcMar>
          </w:tcPr>
          <w:p w14:paraId="5ACE2AA3" w14:textId="77777777" w:rsidR="00BA37DB" w:rsidRDefault="00000000">
            <w:pPr>
              <w:widowControl w:val="0"/>
              <w:spacing w:line="240" w:lineRule="auto"/>
              <w:rPr>
                <w:sz w:val="14"/>
                <w:szCs w:val="14"/>
              </w:rPr>
            </w:pPr>
            <w:r>
              <w:rPr>
                <w:sz w:val="14"/>
                <w:szCs w:val="14"/>
              </w:rPr>
              <w:t xml:space="preserve">Automated MoCA scoring for </w:t>
            </w:r>
            <w:r>
              <w:rPr>
                <w:sz w:val="14"/>
                <w:szCs w:val="14"/>
              </w:rPr>
              <w:lastRenderedPageBreak/>
              <w:t xml:space="preserve">Arabic speakers using hybrid AI of multimodal speech, vision, and LLM integration </w:t>
            </w:r>
            <w:hyperlink r:id="rId20">
              <w:r>
                <w:rPr>
                  <w:sz w:val="14"/>
                  <w:szCs w:val="14"/>
                </w:rPr>
                <w:t>(24)</w:t>
              </w:r>
            </w:hyperlink>
          </w:p>
        </w:tc>
        <w:tc>
          <w:tcPr>
            <w:tcW w:w="660" w:type="dxa"/>
            <w:tcMar>
              <w:top w:w="99" w:type="dxa"/>
              <w:left w:w="99" w:type="dxa"/>
              <w:bottom w:w="99" w:type="dxa"/>
              <w:right w:w="99" w:type="dxa"/>
            </w:tcMar>
          </w:tcPr>
          <w:p w14:paraId="3246A17B" w14:textId="77777777" w:rsidR="00BA37DB" w:rsidRDefault="00000000">
            <w:pPr>
              <w:widowControl w:val="0"/>
              <w:spacing w:line="240" w:lineRule="auto"/>
              <w:jc w:val="right"/>
              <w:rPr>
                <w:sz w:val="14"/>
                <w:szCs w:val="14"/>
              </w:rPr>
            </w:pPr>
            <w:r>
              <w:rPr>
                <w:sz w:val="14"/>
                <w:szCs w:val="14"/>
              </w:rPr>
              <w:lastRenderedPageBreak/>
              <w:t>2026</w:t>
            </w:r>
          </w:p>
        </w:tc>
        <w:tc>
          <w:tcPr>
            <w:tcW w:w="945" w:type="dxa"/>
            <w:tcMar>
              <w:top w:w="99" w:type="dxa"/>
              <w:left w:w="99" w:type="dxa"/>
              <w:bottom w:w="99" w:type="dxa"/>
              <w:right w:w="99" w:type="dxa"/>
            </w:tcMar>
          </w:tcPr>
          <w:p w14:paraId="5AADC599" w14:textId="77777777" w:rsidR="00BA37DB" w:rsidRDefault="00000000">
            <w:pPr>
              <w:widowControl w:val="0"/>
              <w:spacing w:line="240" w:lineRule="auto"/>
              <w:rPr>
                <w:sz w:val="14"/>
                <w:szCs w:val="14"/>
              </w:rPr>
            </w:pPr>
            <w:r>
              <w:rPr>
                <w:sz w:val="14"/>
                <w:szCs w:val="14"/>
              </w:rPr>
              <w:t xml:space="preserve">Qwen2.5-7B-Instruct + OpenCV </w:t>
            </w:r>
            <w:r>
              <w:rPr>
                <w:sz w:val="14"/>
                <w:szCs w:val="14"/>
              </w:rPr>
              <w:lastRenderedPageBreak/>
              <w:t>+ Whisper (Arabic ASR)</w:t>
            </w:r>
          </w:p>
        </w:tc>
        <w:tc>
          <w:tcPr>
            <w:tcW w:w="735" w:type="dxa"/>
            <w:tcMar>
              <w:top w:w="99" w:type="dxa"/>
              <w:left w:w="99" w:type="dxa"/>
              <w:bottom w:w="99" w:type="dxa"/>
              <w:right w:w="99" w:type="dxa"/>
            </w:tcMar>
          </w:tcPr>
          <w:p w14:paraId="57825739" w14:textId="77777777" w:rsidR="00BA37DB" w:rsidRDefault="00000000">
            <w:pPr>
              <w:widowControl w:val="0"/>
              <w:spacing w:line="240" w:lineRule="auto"/>
              <w:rPr>
                <w:sz w:val="14"/>
                <w:szCs w:val="14"/>
              </w:rPr>
            </w:pPr>
            <w:r>
              <w:rPr>
                <w:sz w:val="14"/>
                <w:szCs w:val="14"/>
              </w:rPr>
              <w:lastRenderedPageBreak/>
              <w:t xml:space="preserve">speech transcripts / </w:t>
            </w:r>
            <w:r>
              <w:rPr>
                <w:sz w:val="14"/>
                <w:szCs w:val="14"/>
              </w:rPr>
              <w:lastRenderedPageBreak/>
              <w:t>language</w:t>
            </w:r>
          </w:p>
        </w:tc>
        <w:tc>
          <w:tcPr>
            <w:tcW w:w="870" w:type="dxa"/>
            <w:tcMar>
              <w:top w:w="99" w:type="dxa"/>
              <w:left w:w="99" w:type="dxa"/>
              <w:bottom w:w="99" w:type="dxa"/>
              <w:right w:w="99" w:type="dxa"/>
            </w:tcMar>
          </w:tcPr>
          <w:p w14:paraId="3E58FAFA" w14:textId="77777777" w:rsidR="00BA37DB" w:rsidRDefault="00000000">
            <w:pPr>
              <w:widowControl w:val="0"/>
              <w:spacing w:line="240" w:lineRule="auto"/>
              <w:rPr>
                <w:sz w:val="14"/>
                <w:szCs w:val="14"/>
              </w:rPr>
            </w:pPr>
            <w:r>
              <w:rPr>
                <w:sz w:val="14"/>
                <w:szCs w:val="14"/>
              </w:rPr>
              <w:lastRenderedPageBreak/>
              <w:t xml:space="preserve">Custom Arabic MoCA AI </w:t>
            </w:r>
            <w:r>
              <w:rPr>
                <w:sz w:val="14"/>
                <w:szCs w:val="14"/>
              </w:rPr>
              <w:lastRenderedPageBreak/>
              <w:t>Dataset (in-house)</w:t>
            </w:r>
          </w:p>
        </w:tc>
        <w:tc>
          <w:tcPr>
            <w:tcW w:w="795" w:type="dxa"/>
            <w:tcMar>
              <w:top w:w="99" w:type="dxa"/>
              <w:left w:w="99" w:type="dxa"/>
              <w:bottom w:w="99" w:type="dxa"/>
              <w:right w:w="99" w:type="dxa"/>
            </w:tcMar>
          </w:tcPr>
          <w:p w14:paraId="76A1176B" w14:textId="77777777" w:rsidR="00BA37DB" w:rsidRDefault="00000000">
            <w:pPr>
              <w:widowControl w:val="0"/>
              <w:spacing w:line="240" w:lineRule="auto"/>
              <w:jc w:val="right"/>
              <w:rPr>
                <w:sz w:val="14"/>
                <w:szCs w:val="14"/>
              </w:rPr>
            </w:pPr>
            <w:r>
              <w:rPr>
                <w:sz w:val="14"/>
                <w:szCs w:val="14"/>
              </w:rPr>
              <w:lastRenderedPageBreak/>
              <w:t>24</w:t>
            </w:r>
          </w:p>
        </w:tc>
        <w:tc>
          <w:tcPr>
            <w:tcW w:w="735" w:type="dxa"/>
            <w:tcBorders>
              <w:right w:val="single" w:sz="6" w:space="0" w:color="000000"/>
            </w:tcBorders>
            <w:tcMar>
              <w:top w:w="99" w:type="dxa"/>
              <w:left w:w="99" w:type="dxa"/>
              <w:bottom w:w="99" w:type="dxa"/>
              <w:right w:w="99" w:type="dxa"/>
            </w:tcMar>
          </w:tcPr>
          <w:p w14:paraId="1D0C5278" w14:textId="77777777" w:rsidR="00BA37DB" w:rsidRDefault="00000000">
            <w:pPr>
              <w:widowControl w:val="0"/>
              <w:spacing w:line="240" w:lineRule="auto"/>
              <w:rPr>
                <w:sz w:val="14"/>
                <w:szCs w:val="14"/>
              </w:rPr>
            </w:pPr>
            <w:r>
              <w:rPr>
                <w:sz w:val="14"/>
                <w:szCs w:val="14"/>
              </w:rPr>
              <w:t xml:space="preserve">58.30% female, age </w:t>
            </w:r>
            <w:r>
              <w:rPr>
                <w:sz w:val="14"/>
                <w:szCs w:val="14"/>
              </w:rPr>
              <w:lastRenderedPageBreak/>
              <w:t>50+y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C47CF6" w14:textId="77777777" w:rsidR="00BA37DB" w:rsidRDefault="00000000">
            <w:pPr>
              <w:widowControl w:val="0"/>
              <w:rPr>
                <w:sz w:val="14"/>
                <w:szCs w:val="14"/>
              </w:rPr>
            </w:pPr>
            <w:r>
              <w:rPr>
                <w:sz w:val="14"/>
                <w:szCs w:val="14"/>
              </w:rPr>
              <w:lastRenderedPageBreak/>
              <w:t xml:space="preserve">Acc 83.3%, kappa 0.74, after excluding </w:t>
            </w:r>
            <w:r>
              <w:rPr>
                <w:sz w:val="14"/>
                <w:szCs w:val="14"/>
              </w:rPr>
              <w:lastRenderedPageBreak/>
              <w:t>2 bad recordings: Acc 90.9%, kappa 0.86</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8FAF27D" w14:textId="77777777" w:rsidR="00BA37DB" w:rsidRDefault="00000000">
            <w:pPr>
              <w:widowControl w:val="0"/>
              <w:rPr>
                <w:sz w:val="14"/>
                <w:szCs w:val="14"/>
              </w:rPr>
            </w:pPr>
            <w:r>
              <w:rPr>
                <w:sz w:val="14"/>
                <w:szCs w:val="14"/>
              </w:rPr>
              <w:lastRenderedPageBreak/>
              <w:t xml:space="preserve">Data Split: None (same-session concurrent </w:t>
            </w:r>
            <w:r>
              <w:rPr>
                <w:sz w:val="14"/>
                <w:szCs w:val="14"/>
              </w:rPr>
              <w:lastRenderedPageBreak/>
              <w:t>comparison, n=24 pilot), Cross Validation: None reported,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356852" w14:textId="77777777" w:rsidR="00BA37DB" w:rsidRDefault="00000000">
            <w:pPr>
              <w:widowControl w:val="0"/>
              <w:spacing w:line="240" w:lineRule="auto"/>
              <w:rPr>
                <w:sz w:val="14"/>
                <w:szCs w:val="14"/>
              </w:rPr>
            </w:pPr>
            <w:r>
              <w:rPr>
                <w:sz w:val="14"/>
                <w:szCs w:val="14"/>
              </w:rPr>
              <w:lastRenderedPageBreak/>
              <w:t xml:space="preserve">Small pilot (n=24), underpowered, </w:t>
            </w:r>
            <w:r>
              <w:rPr>
                <w:sz w:val="14"/>
                <w:szCs w:val="14"/>
              </w:rPr>
              <w:lastRenderedPageBreak/>
              <w:t xml:space="preserve">single-site convenience sample (selection bias), sociodemographic </w:t>
            </w:r>
            <w:proofErr w:type="spellStart"/>
            <w:r>
              <w:rPr>
                <w:sz w:val="14"/>
                <w:szCs w:val="14"/>
              </w:rPr>
              <w:t>subanalyses</w:t>
            </w:r>
            <w:proofErr w:type="spellEnd"/>
            <w:r>
              <w:rPr>
                <w:sz w:val="14"/>
                <w:szCs w:val="14"/>
              </w:rPr>
              <w:t xml:space="preserve"> underpowered, degraded audio hurts accuracy, LLM non-determinism, needs 150-200-participant multi-site validation.</w:t>
            </w:r>
          </w:p>
        </w:tc>
      </w:tr>
      <w:tr w:rsidR="00BA37DB" w14:paraId="79BD5EEE" w14:textId="77777777">
        <w:tc>
          <w:tcPr>
            <w:tcW w:w="915" w:type="dxa"/>
            <w:tcMar>
              <w:top w:w="99" w:type="dxa"/>
              <w:left w:w="99" w:type="dxa"/>
              <w:bottom w:w="99" w:type="dxa"/>
              <w:right w:w="99" w:type="dxa"/>
            </w:tcMar>
          </w:tcPr>
          <w:p w14:paraId="3D5D2395" w14:textId="77777777" w:rsidR="00BA37DB" w:rsidRDefault="00000000">
            <w:pPr>
              <w:widowControl w:val="0"/>
              <w:spacing w:line="240" w:lineRule="auto"/>
              <w:rPr>
                <w:sz w:val="14"/>
                <w:szCs w:val="14"/>
              </w:rPr>
            </w:pPr>
            <w:r>
              <w:rPr>
                <w:sz w:val="14"/>
                <w:szCs w:val="14"/>
              </w:rPr>
              <w:lastRenderedPageBreak/>
              <w:t xml:space="preserve">BRAINS: A Retrieval-Augmented System for Alzheimer's Detection and Monitoring </w:t>
            </w:r>
            <w:hyperlink r:id="rId21">
              <w:r>
                <w:rPr>
                  <w:sz w:val="14"/>
                  <w:szCs w:val="14"/>
                </w:rPr>
                <w:t>(25)</w:t>
              </w:r>
            </w:hyperlink>
          </w:p>
        </w:tc>
        <w:tc>
          <w:tcPr>
            <w:tcW w:w="660" w:type="dxa"/>
            <w:tcMar>
              <w:top w:w="99" w:type="dxa"/>
              <w:left w:w="99" w:type="dxa"/>
              <w:bottom w:w="99" w:type="dxa"/>
              <w:right w:w="99" w:type="dxa"/>
            </w:tcMar>
          </w:tcPr>
          <w:p w14:paraId="392AD9CE"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3BF28309" w14:textId="77777777" w:rsidR="00BA37DB" w:rsidRDefault="00000000">
            <w:pPr>
              <w:widowControl w:val="0"/>
              <w:spacing w:line="240" w:lineRule="auto"/>
              <w:rPr>
                <w:sz w:val="14"/>
                <w:szCs w:val="14"/>
              </w:rPr>
            </w:pPr>
            <w:r>
              <w:rPr>
                <w:sz w:val="14"/>
                <w:szCs w:val="14"/>
              </w:rPr>
              <w:t xml:space="preserve">LLaMA2-13B (LoRA) + FAISS retrieval + </w:t>
            </w:r>
            <w:proofErr w:type="spellStart"/>
            <w:r>
              <w:rPr>
                <w:sz w:val="14"/>
                <w:szCs w:val="14"/>
              </w:rPr>
              <w:t>bge</w:t>
            </w:r>
            <w:proofErr w:type="spellEnd"/>
            <w:r>
              <w:rPr>
                <w:sz w:val="14"/>
                <w:szCs w:val="14"/>
              </w:rPr>
              <w:t>-</w:t>
            </w:r>
            <w:proofErr w:type="spellStart"/>
            <w:r>
              <w:rPr>
                <w:sz w:val="14"/>
                <w:szCs w:val="14"/>
              </w:rPr>
              <w:t>reranker</w:t>
            </w:r>
            <w:proofErr w:type="spellEnd"/>
            <w:r>
              <w:rPr>
                <w:sz w:val="14"/>
                <w:szCs w:val="14"/>
              </w:rPr>
              <w:t>-large (BRAINS)</w:t>
            </w:r>
          </w:p>
        </w:tc>
        <w:tc>
          <w:tcPr>
            <w:tcW w:w="735" w:type="dxa"/>
            <w:tcMar>
              <w:top w:w="99" w:type="dxa"/>
              <w:left w:w="99" w:type="dxa"/>
              <w:bottom w:w="99" w:type="dxa"/>
              <w:right w:w="99" w:type="dxa"/>
            </w:tcMar>
          </w:tcPr>
          <w:p w14:paraId="6199C9E2" w14:textId="77777777" w:rsidR="00BA37DB" w:rsidRDefault="00000000">
            <w:pPr>
              <w:widowControl w:val="0"/>
              <w:spacing w:line="240" w:lineRule="auto"/>
              <w:rPr>
                <w:sz w:val="14"/>
                <w:szCs w:val="14"/>
              </w:rPr>
            </w:pPr>
            <w:r>
              <w:rPr>
                <w:sz w:val="14"/>
                <w:szCs w:val="14"/>
              </w:rPr>
              <w:t>structured clinical tabular data (non-EHR)</w:t>
            </w:r>
          </w:p>
        </w:tc>
        <w:tc>
          <w:tcPr>
            <w:tcW w:w="870" w:type="dxa"/>
            <w:tcMar>
              <w:top w:w="99" w:type="dxa"/>
              <w:left w:w="99" w:type="dxa"/>
              <w:bottom w:w="99" w:type="dxa"/>
              <w:right w:w="99" w:type="dxa"/>
            </w:tcMar>
          </w:tcPr>
          <w:p w14:paraId="63E2C63B" w14:textId="77777777" w:rsidR="00BA37DB" w:rsidRDefault="00000000">
            <w:pPr>
              <w:widowControl w:val="0"/>
              <w:spacing w:line="240" w:lineRule="auto"/>
              <w:rPr>
                <w:sz w:val="14"/>
                <w:szCs w:val="14"/>
              </w:rPr>
            </w:pPr>
            <w:r>
              <w:rPr>
                <w:sz w:val="14"/>
                <w:szCs w:val="14"/>
              </w:rPr>
              <w:t>NACC + ADNI + in-house clinical dataset</w:t>
            </w:r>
          </w:p>
        </w:tc>
        <w:tc>
          <w:tcPr>
            <w:tcW w:w="795" w:type="dxa"/>
            <w:tcMar>
              <w:top w:w="99" w:type="dxa"/>
              <w:left w:w="99" w:type="dxa"/>
              <w:bottom w:w="99" w:type="dxa"/>
              <w:right w:w="99" w:type="dxa"/>
            </w:tcMar>
          </w:tcPr>
          <w:p w14:paraId="0DDBAB31" w14:textId="77777777" w:rsidR="00BA37DB" w:rsidRDefault="00000000">
            <w:pPr>
              <w:widowControl w:val="0"/>
              <w:spacing w:line="240" w:lineRule="auto"/>
              <w:jc w:val="right"/>
              <w:rPr>
                <w:sz w:val="14"/>
                <w:szCs w:val="14"/>
              </w:rPr>
            </w:pPr>
            <w:r>
              <w:rPr>
                <w:sz w:val="14"/>
                <w:szCs w:val="14"/>
              </w:rPr>
              <w:t>1105</w:t>
            </w:r>
          </w:p>
        </w:tc>
        <w:tc>
          <w:tcPr>
            <w:tcW w:w="735" w:type="dxa"/>
            <w:tcBorders>
              <w:right w:val="single" w:sz="6" w:space="0" w:color="000000"/>
            </w:tcBorders>
            <w:tcMar>
              <w:top w:w="99" w:type="dxa"/>
              <w:left w:w="99" w:type="dxa"/>
              <w:bottom w:w="99" w:type="dxa"/>
              <w:right w:w="99" w:type="dxa"/>
            </w:tcMar>
          </w:tcPr>
          <w:p w14:paraId="3F431D8A"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D10D74" w14:textId="77777777" w:rsidR="00BA37DB" w:rsidRDefault="00000000">
            <w:pPr>
              <w:widowControl w:val="0"/>
              <w:rPr>
                <w:sz w:val="14"/>
                <w:szCs w:val="14"/>
              </w:rPr>
            </w:pPr>
            <w:r>
              <w:rPr>
                <w:sz w:val="14"/>
                <w:szCs w:val="14"/>
              </w:rPr>
              <w:t>Acc 77.3%, F1 0.819 (single-case), triple-case F1 0.929</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FDD835" w14:textId="77777777" w:rsidR="00BA37DB" w:rsidRDefault="00000000">
            <w:pPr>
              <w:widowControl w:val="0"/>
              <w:rPr>
                <w:sz w:val="14"/>
                <w:szCs w:val="14"/>
              </w:rPr>
            </w:pPr>
            <w:r>
              <w:rPr>
                <w:sz w:val="14"/>
                <w:szCs w:val="14"/>
              </w:rPr>
              <w:t>Data Split: Held-out test, stratified by case complexity, Cross Validation: None reported,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5C4485" w14:textId="77777777" w:rsidR="00BA37DB" w:rsidRDefault="00000000">
            <w:pPr>
              <w:widowControl w:val="0"/>
              <w:spacing w:line="240" w:lineRule="auto"/>
              <w:rPr>
                <w:sz w:val="14"/>
                <w:szCs w:val="14"/>
              </w:rPr>
            </w:pPr>
            <w:r>
              <w:rPr>
                <w:sz w:val="14"/>
                <w:szCs w:val="14"/>
              </w:rPr>
              <w:t>No formal limitations section, plain RAG hits token/context limits beyond two retrieved cases, motivating BRAINS' case-fusion design.</w:t>
            </w:r>
          </w:p>
        </w:tc>
      </w:tr>
      <w:tr w:rsidR="00BA37DB" w14:paraId="175AE28B" w14:textId="77777777">
        <w:tc>
          <w:tcPr>
            <w:tcW w:w="915" w:type="dxa"/>
            <w:tcMar>
              <w:top w:w="99" w:type="dxa"/>
              <w:left w:w="99" w:type="dxa"/>
              <w:bottom w:w="99" w:type="dxa"/>
              <w:right w:w="99" w:type="dxa"/>
            </w:tcMar>
          </w:tcPr>
          <w:p w14:paraId="70EFCEA3" w14:textId="77777777" w:rsidR="00BA37DB" w:rsidRDefault="00000000">
            <w:pPr>
              <w:widowControl w:val="0"/>
              <w:spacing w:line="240" w:lineRule="auto"/>
              <w:rPr>
                <w:sz w:val="14"/>
                <w:szCs w:val="14"/>
              </w:rPr>
            </w:pPr>
            <w:r>
              <w:rPr>
                <w:sz w:val="14"/>
                <w:szCs w:val="14"/>
              </w:rPr>
              <w:t xml:space="preserve">CD-Tron: Leveraging large clinical language model for early detection of cognitive decline from electronic health records </w:t>
            </w:r>
            <w:hyperlink r:id="rId22">
              <w:r>
                <w:rPr>
                  <w:sz w:val="14"/>
                  <w:szCs w:val="14"/>
                </w:rPr>
                <w:t>(26)</w:t>
              </w:r>
            </w:hyperlink>
          </w:p>
        </w:tc>
        <w:tc>
          <w:tcPr>
            <w:tcW w:w="660" w:type="dxa"/>
            <w:tcMar>
              <w:top w:w="99" w:type="dxa"/>
              <w:left w:w="99" w:type="dxa"/>
              <w:bottom w:w="99" w:type="dxa"/>
              <w:right w:w="99" w:type="dxa"/>
            </w:tcMar>
          </w:tcPr>
          <w:p w14:paraId="3AD73EEC"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6E95B960" w14:textId="77777777" w:rsidR="00BA37DB" w:rsidRDefault="00000000">
            <w:pPr>
              <w:widowControl w:val="0"/>
              <w:spacing w:line="240" w:lineRule="auto"/>
              <w:rPr>
                <w:sz w:val="14"/>
                <w:szCs w:val="14"/>
              </w:rPr>
            </w:pPr>
            <w:r>
              <w:rPr>
                <w:sz w:val="14"/>
                <w:szCs w:val="14"/>
              </w:rPr>
              <w:t>CD-Tron (</w:t>
            </w:r>
            <w:proofErr w:type="spellStart"/>
            <w:r>
              <w:rPr>
                <w:sz w:val="14"/>
                <w:szCs w:val="14"/>
              </w:rPr>
              <w:t>GatorTron</w:t>
            </w:r>
            <w:proofErr w:type="spellEnd"/>
            <w:r>
              <w:rPr>
                <w:sz w:val="14"/>
                <w:szCs w:val="14"/>
              </w:rPr>
              <w:t xml:space="preserve">) vs BERT, </w:t>
            </w:r>
            <w:proofErr w:type="spellStart"/>
            <w:r>
              <w:rPr>
                <w:sz w:val="14"/>
                <w:szCs w:val="14"/>
              </w:rPr>
              <w:t>BioBERT</w:t>
            </w:r>
            <w:proofErr w:type="spellEnd"/>
            <w:r>
              <w:rPr>
                <w:sz w:val="14"/>
                <w:szCs w:val="14"/>
              </w:rPr>
              <w:t xml:space="preserve">, </w:t>
            </w:r>
            <w:proofErr w:type="spellStart"/>
            <w:r>
              <w:rPr>
                <w:sz w:val="14"/>
                <w:szCs w:val="14"/>
              </w:rPr>
              <w:t>ClinicalBERT</w:t>
            </w:r>
            <w:proofErr w:type="spellEnd"/>
            <w:r>
              <w:rPr>
                <w:sz w:val="14"/>
                <w:szCs w:val="14"/>
              </w:rPr>
              <w:t>, LR, RF, SVM, GPT-4</w:t>
            </w:r>
          </w:p>
        </w:tc>
        <w:tc>
          <w:tcPr>
            <w:tcW w:w="735" w:type="dxa"/>
            <w:tcMar>
              <w:top w:w="99" w:type="dxa"/>
              <w:left w:w="99" w:type="dxa"/>
              <w:bottom w:w="99" w:type="dxa"/>
              <w:right w:w="99" w:type="dxa"/>
            </w:tcMar>
          </w:tcPr>
          <w:p w14:paraId="00F58952" w14:textId="77777777" w:rsidR="00BA37DB" w:rsidRDefault="00000000">
            <w:pPr>
              <w:widowControl w:val="0"/>
              <w:spacing w:line="240" w:lineRule="auto"/>
              <w:rPr>
                <w:sz w:val="14"/>
                <w:szCs w:val="14"/>
              </w:rPr>
            </w:pPr>
            <w:r>
              <w:rPr>
                <w:sz w:val="14"/>
                <w:szCs w:val="14"/>
              </w:rPr>
              <w:t>clinical notes / free text</w:t>
            </w:r>
          </w:p>
        </w:tc>
        <w:tc>
          <w:tcPr>
            <w:tcW w:w="870" w:type="dxa"/>
            <w:tcMar>
              <w:top w:w="99" w:type="dxa"/>
              <w:left w:w="99" w:type="dxa"/>
              <w:bottom w:w="99" w:type="dxa"/>
              <w:right w:w="99" w:type="dxa"/>
            </w:tcMar>
          </w:tcPr>
          <w:p w14:paraId="66A1C26A" w14:textId="77777777" w:rsidR="00BA37DB" w:rsidRDefault="00000000">
            <w:pPr>
              <w:widowControl w:val="0"/>
              <w:spacing w:line="240" w:lineRule="auto"/>
              <w:rPr>
                <w:sz w:val="14"/>
                <w:szCs w:val="14"/>
              </w:rPr>
            </w:pPr>
            <w:r>
              <w:rPr>
                <w:sz w:val="14"/>
                <w:szCs w:val="14"/>
              </w:rPr>
              <w:t>MGB EHR cohort (in-house)</w:t>
            </w:r>
          </w:p>
        </w:tc>
        <w:tc>
          <w:tcPr>
            <w:tcW w:w="795" w:type="dxa"/>
            <w:tcMar>
              <w:top w:w="99" w:type="dxa"/>
              <w:left w:w="99" w:type="dxa"/>
              <w:bottom w:w="99" w:type="dxa"/>
              <w:right w:w="99" w:type="dxa"/>
            </w:tcMar>
          </w:tcPr>
          <w:p w14:paraId="66AC3C1E" w14:textId="77777777" w:rsidR="00BA37DB" w:rsidRDefault="00000000">
            <w:pPr>
              <w:widowControl w:val="0"/>
              <w:spacing w:line="240" w:lineRule="auto"/>
              <w:jc w:val="right"/>
              <w:rPr>
                <w:sz w:val="14"/>
                <w:szCs w:val="14"/>
              </w:rPr>
            </w:pPr>
            <w:r>
              <w:rPr>
                <w:sz w:val="14"/>
                <w:szCs w:val="14"/>
              </w:rPr>
              <w:t>Training set: 2166</w:t>
            </w:r>
          </w:p>
        </w:tc>
        <w:tc>
          <w:tcPr>
            <w:tcW w:w="735" w:type="dxa"/>
            <w:tcBorders>
              <w:right w:val="single" w:sz="6" w:space="0" w:color="000000"/>
            </w:tcBorders>
            <w:tcMar>
              <w:top w:w="99" w:type="dxa"/>
              <w:left w:w="99" w:type="dxa"/>
              <w:bottom w:w="99" w:type="dxa"/>
              <w:right w:w="99" w:type="dxa"/>
            </w:tcMar>
          </w:tcPr>
          <w:p w14:paraId="788B2782" w14:textId="77777777" w:rsidR="00BA37DB" w:rsidRDefault="00000000">
            <w:pPr>
              <w:widowControl w:val="0"/>
              <w:spacing w:line="240" w:lineRule="auto"/>
              <w:rPr>
                <w:sz w:val="14"/>
                <w:szCs w:val="14"/>
              </w:rPr>
            </w:pPr>
            <w:r>
              <w:rPr>
                <w:sz w:val="14"/>
                <w:szCs w:val="14"/>
              </w:rPr>
              <w:t>train 53.1% female, test 53.3% female, train mean age 76y, test mean age 76.5y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77938D" w14:textId="77777777" w:rsidR="00BA37DB" w:rsidRDefault="00000000">
            <w:pPr>
              <w:widowControl w:val="0"/>
              <w:rPr>
                <w:sz w:val="14"/>
                <w:szCs w:val="14"/>
              </w:rPr>
            </w:pPr>
            <w:r>
              <w:rPr>
                <w:sz w:val="14"/>
                <w:szCs w:val="14"/>
              </w:rPr>
              <w:t>Precision 0.8812, Recall 0.9826, F1 0.9289, AUC-ROC 0.9993</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643C4C" w14:textId="77777777" w:rsidR="00BA37DB" w:rsidRDefault="00000000">
            <w:pPr>
              <w:widowControl w:val="0"/>
              <w:rPr>
                <w:sz w:val="14"/>
                <w:szCs w:val="14"/>
              </w:rPr>
            </w:pPr>
            <w:r>
              <w:rPr>
                <w:sz w:val="14"/>
                <w:szCs w:val="14"/>
              </w:rPr>
              <w:t>Data Split: Independent held-out Dataset II (1,996 sections/1,161 patients, disjoint from 1,969 training patients), Cross Validation: None reported, External Validation: Dataset II functions as external test set, Statistical Testing: None reported (</w:t>
            </w:r>
            <w:proofErr w:type="spellStart"/>
            <w:r>
              <w:rPr>
                <w:sz w:val="14"/>
                <w:szCs w:val="14"/>
              </w:rPr>
              <w:t>mean±SD</w:t>
            </w:r>
            <w:proofErr w:type="spellEnd"/>
            <w:r>
              <w:rPr>
                <w:sz w:val="14"/>
                <w:szCs w:val="14"/>
              </w:rPr>
              <w:t xml:space="preserve"> across 5 runs)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6A12AB" w14:textId="77777777" w:rsidR="00BA37DB" w:rsidRDefault="00000000">
            <w:pPr>
              <w:widowControl w:val="0"/>
              <w:spacing w:line="240" w:lineRule="auto"/>
              <w:rPr>
                <w:sz w:val="14"/>
                <w:szCs w:val="14"/>
              </w:rPr>
            </w:pPr>
            <w:r>
              <w:rPr>
                <w:sz w:val="14"/>
                <w:szCs w:val="14"/>
              </w:rPr>
              <w:t>Single health system (MGB), detects only cognitive decline already documented in notes, misses undocumented progression to MCI/AD.</w:t>
            </w:r>
          </w:p>
        </w:tc>
      </w:tr>
      <w:tr w:rsidR="00BA37DB" w14:paraId="05998BD3" w14:textId="77777777">
        <w:tc>
          <w:tcPr>
            <w:tcW w:w="915" w:type="dxa"/>
            <w:tcMar>
              <w:top w:w="99" w:type="dxa"/>
              <w:left w:w="99" w:type="dxa"/>
              <w:bottom w:w="99" w:type="dxa"/>
              <w:right w:w="99" w:type="dxa"/>
            </w:tcMar>
          </w:tcPr>
          <w:p w14:paraId="14B1BFB9" w14:textId="77777777" w:rsidR="00BA37DB" w:rsidRDefault="00000000">
            <w:pPr>
              <w:widowControl w:val="0"/>
              <w:spacing w:line="240" w:lineRule="auto"/>
              <w:rPr>
                <w:sz w:val="14"/>
                <w:szCs w:val="14"/>
              </w:rPr>
            </w:pPr>
            <w:r>
              <w:rPr>
                <w:sz w:val="14"/>
                <w:szCs w:val="14"/>
              </w:rPr>
              <w:t xml:space="preserve">Dementia Insights: A Context-Based </w:t>
            </w:r>
            <w:proofErr w:type="spellStart"/>
            <w:r>
              <w:rPr>
                <w:sz w:val="14"/>
                <w:szCs w:val="14"/>
              </w:rPr>
              <w:t>MultiModal</w:t>
            </w:r>
            <w:proofErr w:type="spellEnd"/>
            <w:r>
              <w:rPr>
                <w:sz w:val="14"/>
                <w:szCs w:val="14"/>
              </w:rPr>
              <w:t xml:space="preserve"> Approach </w:t>
            </w:r>
            <w:hyperlink r:id="rId23">
              <w:r>
                <w:rPr>
                  <w:sz w:val="14"/>
                  <w:szCs w:val="14"/>
                </w:rPr>
                <w:t>(27)</w:t>
              </w:r>
            </w:hyperlink>
          </w:p>
        </w:tc>
        <w:tc>
          <w:tcPr>
            <w:tcW w:w="660" w:type="dxa"/>
            <w:tcMar>
              <w:top w:w="99" w:type="dxa"/>
              <w:left w:w="99" w:type="dxa"/>
              <w:bottom w:w="99" w:type="dxa"/>
              <w:right w:w="99" w:type="dxa"/>
            </w:tcMar>
          </w:tcPr>
          <w:p w14:paraId="0214CBCA"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72DAC4F8" w14:textId="77777777" w:rsidR="00BA37DB" w:rsidRDefault="00000000">
            <w:pPr>
              <w:widowControl w:val="0"/>
              <w:spacing w:line="240" w:lineRule="auto"/>
              <w:rPr>
                <w:sz w:val="14"/>
                <w:szCs w:val="14"/>
              </w:rPr>
            </w:pPr>
            <w:r>
              <w:rPr>
                <w:sz w:val="14"/>
                <w:szCs w:val="14"/>
              </w:rPr>
              <w:t>GPT + CLAP cross-attention fusion; ICL with GPT-4o, Gemini Pro/1.5, Claude 3/3.5</w:t>
            </w:r>
          </w:p>
        </w:tc>
        <w:tc>
          <w:tcPr>
            <w:tcW w:w="735" w:type="dxa"/>
            <w:tcMar>
              <w:top w:w="99" w:type="dxa"/>
              <w:left w:w="99" w:type="dxa"/>
              <w:bottom w:w="99" w:type="dxa"/>
              <w:right w:w="99" w:type="dxa"/>
            </w:tcMar>
          </w:tcPr>
          <w:p w14:paraId="4DC34DF7" w14:textId="77777777" w:rsidR="00BA37DB" w:rsidRDefault="00000000">
            <w:pPr>
              <w:widowControl w:val="0"/>
              <w:spacing w:line="240" w:lineRule="auto"/>
              <w:rPr>
                <w:sz w:val="14"/>
                <w:szCs w:val="14"/>
              </w:rPr>
            </w:pPr>
            <w:r>
              <w:rPr>
                <w:sz w:val="14"/>
                <w:szCs w:val="14"/>
              </w:rPr>
              <w:t>speech audio + speech transcripts / language</w:t>
            </w:r>
          </w:p>
        </w:tc>
        <w:tc>
          <w:tcPr>
            <w:tcW w:w="870" w:type="dxa"/>
            <w:tcMar>
              <w:top w:w="99" w:type="dxa"/>
              <w:left w:w="99" w:type="dxa"/>
              <w:bottom w:w="99" w:type="dxa"/>
              <w:right w:w="99" w:type="dxa"/>
            </w:tcMar>
          </w:tcPr>
          <w:p w14:paraId="5892CE7A" w14:textId="77777777" w:rsidR="00BA37DB" w:rsidRDefault="00000000">
            <w:pPr>
              <w:widowControl w:val="0"/>
              <w:spacing w:line="240" w:lineRule="auto"/>
              <w:rPr>
                <w:sz w:val="14"/>
                <w:szCs w:val="14"/>
              </w:rPr>
            </w:pPr>
            <w:proofErr w:type="spellStart"/>
            <w:r>
              <w:rPr>
                <w:sz w:val="14"/>
                <w:szCs w:val="14"/>
              </w:rPr>
              <w:t>DementiaBank</w:t>
            </w:r>
            <w:proofErr w:type="spellEnd"/>
            <w:r>
              <w:rPr>
                <w:sz w:val="14"/>
                <w:szCs w:val="14"/>
              </w:rPr>
              <w:t xml:space="preserve"> Pitt Corpus</w:t>
            </w:r>
          </w:p>
        </w:tc>
        <w:tc>
          <w:tcPr>
            <w:tcW w:w="795" w:type="dxa"/>
            <w:tcMar>
              <w:top w:w="99" w:type="dxa"/>
              <w:left w:w="99" w:type="dxa"/>
              <w:bottom w:w="99" w:type="dxa"/>
              <w:right w:w="99" w:type="dxa"/>
            </w:tcMar>
          </w:tcPr>
          <w:p w14:paraId="1307FEAE" w14:textId="77777777" w:rsidR="00BA37DB" w:rsidRDefault="00000000">
            <w:pPr>
              <w:widowControl w:val="0"/>
              <w:spacing w:line="240" w:lineRule="auto"/>
              <w:jc w:val="right"/>
              <w:rPr>
                <w:sz w:val="14"/>
                <w:szCs w:val="14"/>
              </w:rPr>
            </w:pPr>
            <w:r>
              <w:rPr>
                <w:sz w:val="14"/>
                <w:szCs w:val="14"/>
              </w:rPr>
              <w:t>293</w:t>
            </w:r>
          </w:p>
        </w:tc>
        <w:tc>
          <w:tcPr>
            <w:tcW w:w="735" w:type="dxa"/>
            <w:tcBorders>
              <w:right w:val="single" w:sz="6" w:space="0" w:color="000000"/>
            </w:tcBorders>
            <w:tcMar>
              <w:top w:w="99" w:type="dxa"/>
              <w:left w:w="99" w:type="dxa"/>
              <w:bottom w:w="99" w:type="dxa"/>
              <w:right w:w="99" w:type="dxa"/>
            </w:tcMar>
          </w:tcPr>
          <w:p w14:paraId="34C22351"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D1A68E" w14:textId="77777777" w:rsidR="00BA37DB" w:rsidRDefault="00000000">
            <w:pPr>
              <w:widowControl w:val="0"/>
              <w:rPr>
                <w:sz w:val="14"/>
                <w:szCs w:val="14"/>
              </w:rPr>
            </w:pPr>
            <w:r>
              <w:rPr>
                <w:sz w:val="14"/>
                <w:szCs w:val="14"/>
              </w:rPr>
              <w:t>Precision 83.34%, Recall 83.33%, F1 83.33%</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EF5E0C" w14:textId="77777777" w:rsidR="00BA37DB" w:rsidRDefault="00000000">
            <w:pPr>
              <w:widowControl w:val="0"/>
              <w:rPr>
                <w:sz w:val="14"/>
                <w:szCs w:val="14"/>
              </w:rPr>
            </w:pPr>
            <w:r>
              <w:rPr>
                <w:sz w:val="14"/>
                <w:szCs w:val="14"/>
              </w:rPr>
              <w:t>Data Split: Fixed 30% test set, repeated 10x (10-fold CV analogue), Cross Validation: Yes, repeated stratified sampling,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F79847" w14:textId="77777777" w:rsidR="00BA37DB" w:rsidRDefault="00000000">
            <w:pPr>
              <w:widowControl w:val="0"/>
              <w:spacing w:line="240" w:lineRule="auto"/>
              <w:rPr>
                <w:sz w:val="14"/>
                <w:szCs w:val="14"/>
              </w:rPr>
            </w:pPr>
            <w:r>
              <w:rPr>
                <w:sz w:val="14"/>
                <w:szCs w:val="14"/>
              </w:rPr>
              <w:t>Coherent-narrative dementia cases misclassified as control, verbose/hesitant controls misclassified as dementia, embeddings may miss fine-grained impairment cues, feature extraction needs improvement.</w:t>
            </w:r>
          </w:p>
        </w:tc>
      </w:tr>
      <w:tr w:rsidR="00BA37DB" w14:paraId="1FE12087" w14:textId="77777777">
        <w:tc>
          <w:tcPr>
            <w:tcW w:w="915" w:type="dxa"/>
            <w:tcMar>
              <w:top w:w="99" w:type="dxa"/>
              <w:left w:w="99" w:type="dxa"/>
              <w:bottom w:w="99" w:type="dxa"/>
              <w:right w:w="99" w:type="dxa"/>
            </w:tcMar>
          </w:tcPr>
          <w:p w14:paraId="6E95E1AF" w14:textId="77777777" w:rsidR="00BA37DB" w:rsidRDefault="00000000">
            <w:pPr>
              <w:widowControl w:val="0"/>
              <w:spacing w:line="240" w:lineRule="auto"/>
              <w:rPr>
                <w:sz w:val="14"/>
                <w:szCs w:val="14"/>
              </w:rPr>
            </w:pPr>
            <w:r>
              <w:rPr>
                <w:sz w:val="14"/>
                <w:szCs w:val="14"/>
              </w:rPr>
              <w:t xml:space="preserve">Do Multimodal Large Language Models Need Reasoning to Classify Dementia from Speech? </w:t>
            </w:r>
            <w:hyperlink r:id="rId24">
              <w:r>
                <w:rPr>
                  <w:sz w:val="14"/>
                  <w:szCs w:val="14"/>
                </w:rPr>
                <w:t>(28)</w:t>
              </w:r>
            </w:hyperlink>
          </w:p>
        </w:tc>
        <w:tc>
          <w:tcPr>
            <w:tcW w:w="660" w:type="dxa"/>
            <w:tcMar>
              <w:top w:w="99" w:type="dxa"/>
              <w:left w:w="99" w:type="dxa"/>
              <w:bottom w:w="99" w:type="dxa"/>
              <w:right w:w="99" w:type="dxa"/>
            </w:tcMar>
          </w:tcPr>
          <w:p w14:paraId="06FFF415"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244386B3" w14:textId="77777777" w:rsidR="00BA37DB" w:rsidRDefault="00000000">
            <w:pPr>
              <w:widowControl w:val="0"/>
              <w:spacing w:line="240" w:lineRule="auto"/>
              <w:rPr>
                <w:sz w:val="14"/>
                <w:szCs w:val="14"/>
              </w:rPr>
            </w:pPr>
            <w:proofErr w:type="spellStart"/>
            <w:r>
              <w:rPr>
                <w:sz w:val="14"/>
                <w:szCs w:val="14"/>
              </w:rPr>
              <w:t>DeTAiL</w:t>
            </w:r>
            <w:proofErr w:type="spellEnd"/>
            <w:r>
              <w:rPr>
                <w:sz w:val="14"/>
                <w:szCs w:val="14"/>
              </w:rPr>
              <w:t>: Qwen2.5-Omni-7B / Qwen3-Omni-30B (</w:t>
            </w:r>
            <w:proofErr w:type="spellStart"/>
            <w:r>
              <w:rPr>
                <w:sz w:val="14"/>
                <w:szCs w:val="14"/>
              </w:rPr>
              <w:t>GRPO+LoRA</w:t>
            </w:r>
            <w:proofErr w:type="spellEnd"/>
          </w:p>
        </w:tc>
        <w:tc>
          <w:tcPr>
            <w:tcW w:w="735" w:type="dxa"/>
            <w:tcMar>
              <w:top w:w="99" w:type="dxa"/>
              <w:left w:w="99" w:type="dxa"/>
              <w:bottom w:w="99" w:type="dxa"/>
              <w:right w:w="99" w:type="dxa"/>
            </w:tcMar>
          </w:tcPr>
          <w:p w14:paraId="4D9335ED" w14:textId="77777777" w:rsidR="00BA37DB" w:rsidRDefault="00000000">
            <w:pPr>
              <w:widowControl w:val="0"/>
              <w:spacing w:line="240" w:lineRule="auto"/>
              <w:rPr>
                <w:sz w:val="14"/>
                <w:szCs w:val="14"/>
              </w:rPr>
            </w:pPr>
            <w:r>
              <w:rPr>
                <w:sz w:val="14"/>
                <w:szCs w:val="14"/>
              </w:rPr>
              <w:t>speech audio + speech transcripts / language</w:t>
            </w:r>
          </w:p>
        </w:tc>
        <w:tc>
          <w:tcPr>
            <w:tcW w:w="870" w:type="dxa"/>
            <w:tcMar>
              <w:top w:w="99" w:type="dxa"/>
              <w:left w:w="99" w:type="dxa"/>
              <w:bottom w:w="99" w:type="dxa"/>
              <w:right w:w="99" w:type="dxa"/>
            </w:tcMar>
          </w:tcPr>
          <w:p w14:paraId="2388A814" w14:textId="77777777" w:rsidR="00BA37DB" w:rsidRDefault="00000000">
            <w:pPr>
              <w:widowControl w:val="0"/>
              <w:spacing w:line="240" w:lineRule="auto"/>
              <w:rPr>
                <w:sz w:val="14"/>
                <w:szCs w:val="14"/>
              </w:rPr>
            </w:pPr>
            <w:r>
              <w:rPr>
                <w:sz w:val="14"/>
                <w:szCs w:val="14"/>
              </w:rPr>
              <w:t>ADReSS Challenge + LEADS</w:t>
            </w:r>
          </w:p>
        </w:tc>
        <w:tc>
          <w:tcPr>
            <w:tcW w:w="795" w:type="dxa"/>
            <w:tcMar>
              <w:top w:w="99" w:type="dxa"/>
              <w:left w:w="99" w:type="dxa"/>
              <w:bottom w:w="99" w:type="dxa"/>
              <w:right w:w="99" w:type="dxa"/>
            </w:tcMar>
          </w:tcPr>
          <w:p w14:paraId="4CA4DF15" w14:textId="77777777" w:rsidR="00BA37DB" w:rsidRDefault="00000000">
            <w:pPr>
              <w:widowControl w:val="0"/>
              <w:spacing w:line="240" w:lineRule="auto"/>
              <w:jc w:val="right"/>
              <w:rPr>
                <w:sz w:val="14"/>
                <w:szCs w:val="14"/>
              </w:rPr>
            </w:pPr>
            <w:r>
              <w:rPr>
                <w:sz w:val="14"/>
                <w:szCs w:val="14"/>
              </w:rPr>
              <w:t>344</w:t>
            </w:r>
          </w:p>
        </w:tc>
        <w:tc>
          <w:tcPr>
            <w:tcW w:w="735" w:type="dxa"/>
            <w:tcBorders>
              <w:right w:val="single" w:sz="6" w:space="0" w:color="000000"/>
            </w:tcBorders>
            <w:tcMar>
              <w:top w:w="99" w:type="dxa"/>
              <w:left w:w="99" w:type="dxa"/>
              <w:bottom w:w="99" w:type="dxa"/>
              <w:right w:w="99" w:type="dxa"/>
            </w:tcMar>
          </w:tcPr>
          <w:p w14:paraId="6C0EFDF8" w14:textId="77777777" w:rsidR="00BA37DB" w:rsidRDefault="00000000">
            <w:pPr>
              <w:widowControl w:val="0"/>
              <w:spacing w:line="240" w:lineRule="auto"/>
              <w:rPr>
                <w:sz w:val="14"/>
                <w:szCs w:val="14"/>
              </w:rPr>
            </w:pPr>
            <w:r>
              <w:rPr>
                <w:sz w:val="14"/>
                <w:szCs w:val="14"/>
              </w:rPr>
              <w:t>50/50, mean age 57y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320F07" w14:textId="77777777" w:rsidR="00BA37DB" w:rsidRDefault="00000000">
            <w:pPr>
              <w:widowControl w:val="0"/>
              <w:rPr>
                <w:sz w:val="14"/>
                <w:szCs w:val="14"/>
              </w:rPr>
            </w:pPr>
            <w:r>
              <w:rPr>
                <w:sz w:val="14"/>
                <w:szCs w:val="14"/>
              </w:rPr>
              <w:t>In-domain AUC 93.6%, Acc 89.5% (best), cross-domain AUC 85.3%</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7743A8" w14:textId="77777777" w:rsidR="00BA37DB" w:rsidRDefault="00000000">
            <w:pPr>
              <w:widowControl w:val="0"/>
              <w:rPr>
                <w:sz w:val="14"/>
                <w:szCs w:val="14"/>
              </w:rPr>
            </w:pPr>
            <w:r>
              <w:rPr>
                <w:sz w:val="14"/>
                <w:szCs w:val="14"/>
              </w:rPr>
              <w:t>Data Split: ADReSS official test split; no standard split for LEADS, Cross Validation: 10-fold CV on LEADS, External Validation: Cross-domain: train on ADReSS test on LEADS and vice versa,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6B3BC8" w14:textId="77777777" w:rsidR="00BA37DB" w:rsidRDefault="00000000">
            <w:pPr>
              <w:widowControl w:val="0"/>
              <w:spacing w:line="240" w:lineRule="auto"/>
              <w:rPr>
                <w:sz w:val="14"/>
                <w:szCs w:val="14"/>
              </w:rPr>
            </w:pPr>
            <w:r>
              <w:rPr>
                <w:rFonts w:ascii="Arial Unicode MS" w:eastAsia="Arial Unicode MS" w:hAnsi="Arial Unicode MS" w:cs="Arial Unicode MS"/>
                <w:sz w:val="14"/>
                <w:szCs w:val="14"/>
              </w:rPr>
              <w:t>Text rationales can be noisy/hallucinated/misaligned, performance drops under domain shift (</w:t>
            </w:r>
            <w:proofErr w:type="spellStart"/>
            <w:r>
              <w:rPr>
                <w:rFonts w:ascii="Arial Unicode MS" w:eastAsia="Arial Unicode MS" w:hAnsi="Arial Unicode MS" w:cs="Arial Unicode MS"/>
                <w:sz w:val="14"/>
                <w:szCs w:val="14"/>
              </w:rPr>
              <w:t>ADReSS↔LEADS</w:t>
            </w:r>
            <w:proofErr w:type="spellEnd"/>
            <w:r>
              <w:rPr>
                <w:rFonts w:ascii="Arial Unicode MS" w:eastAsia="Arial Unicode MS" w:hAnsi="Arial Unicode MS" w:cs="Arial Unicode MS"/>
                <w:sz w:val="14"/>
                <w:szCs w:val="14"/>
              </w:rPr>
              <w:t xml:space="preserve">), adaptor overfits dataset-specific patterns, </w:t>
            </w:r>
            <w:r>
              <w:rPr>
                <w:rFonts w:ascii="Arial Unicode MS" w:eastAsia="Arial Unicode MS" w:hAnsi="Arial Unicode MS" w:cs="Arial Unicode MS"/>
                <w:sz w:val="14"/>
                <w:szCs w:val="14"/>
              </w:rPr>
              <w:lastRenderedPageBreak/>
              <w:t>rationale faithfulness unvalidated.</w:t>
            </w:r>
          </w:p>
        </w:tc>
      </w:tr>
      <w:tr w:rsidR="00BA37DB" w14:paraId="464A041C" w14:textId="77777777">
        <w:tc>
          <w:tcPr>
            <w:tcW w:w="915" w:type="dxa"/>
            <w:tcMar>
              <w:top w:w="99" w:type="dxa"/>
              <w:left w:w="99" w:type="dxa"/>
              <w:bottom w:w="99" w:type="dxa"/>
              <w:right w:w="99" w:type="dxa"/>
            </w:tcMar>
          </w:tcPr>
          <w:p w14:paraId="1AA9AFB7" w14:textId="77777777" w:rsidR="00BA37DB" w:rsidRDefault="00000000">
            <w:pPr>
              <w:widowControl w:val="0"/>
              <w:spacing w:line="240" w:lineRule="auto"/>
              <w:rPr>
                <w:sz w:val="14"/>
                <w:szCs w:val="14"/>
              </w:rPr>
            </w:pPr>
            <w:r>
              <w:rPr>
                <w:sz w:val="14"/>
                <w:szCs w:val="14"/>
              </w:rPr>
              <w:lastRenderedPageBreak/>
              <w:t xml:space="preserve">Domain-adapted language model using reinforcement learning for various dementias </w:t>
            </w:r>
            <w:hyperlink r:id="rId25">
              <w:r>
                <w:rPr>
                  <w:sz w:val="14"/>
                  <w:szCs w:val="14"/>
                </w:rPr>
                <w:t>(29)</w:t>
              </w:r>
            </w:hyperlink>
          </w:p>
        </w:tc>
        <w:tc>
          <w:tcPr>
            <w:tcW w:w="660" w:type="dxa"/>
            <w:tcMar>
              <w:top w:w="99" w:type="dxa"/>
              <w:left w:w="99" w:type="dxa"/>
              <w:bottom w:w="99" w:type="dxa"/>
              <w:right w:w="99" w:type="dxa"/>
            </w:tcMar>
          </w:tcPr>
          <w:p w14:paraId="7AC6BCB2"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3541E1DD" w14:textId="77777777" w:rsidR="00BA37DB" w:rsidRDefault="00000000">
            <w:pPr>
              <w:widowControl w:val="0"/>
              <w:spacing w:line="240" w:lineRule="auto"/>
              <w:rPr>
                <w:sz w:val="14"/>
                <w:szCs w:val="14"/>
              </w:rPr>
            </w:pPr>
            <w:r>
              <w:rPr>
                <w:sz w:val="14"/>
                <w:szCs w:val="14"/>
              </w:rPr>
              <w:t>LUNAR: Qwen2.5-3B-Instruct (RLVR) vs Q3B/Q7B baselines</w:t>
            </w:r>
          </w:p>
        </w:tc>
        <w:tc>
          <w:tcPr>
            <w:tcW w:w="735" w:type="dxa"/>
            <w:tcMar>
              <w:top w:w="99" w:type="dxa"/>
              <w:left w:w="99" w:type="dxa"/>
              <w:bottom w:w="99" w:type="dxa"/>
              <w:right w:w="99" w:type="dxa"/>
            </w:tcMar>
          </w:tcPr>
          <w:p w14:paraId="3B82B606" w14:textId="77777777" w:rsidR="00BA37DB" w:rsidRDefault="00000000">
            <w:pPr>
              <w:widowControl w:val="0"/>
              <w:spacing w:line="240" w:lineRule="auto"/>
              <w:rPr>
                <w:sz w:val="14"/>
                <w:szCs w:val="14"/>
              </w:rPr>
            </w:pPr>
            <w:r>
              <w:rPr>
                <w:sz w:val="14"/>
                <w:szCs w:val="14"/>
              </w:rPr>
              <w:t>structured EHR / clinical tabular data + clinical notes / free text</w:t>
            </w:r>
          </w:p>
        </w:tc>
        <w:tc>
          <w:tcPr>
            <w:tcW w:w="870" w:type="dxa"/>
            <w:tcMar>
              <w:top w:w="99" w:type="dxa"/>
              <w:left w:w="99" w:type="dxa"/>
              <w:bottom w:w="99" w:type="dxa"/>
              <w:right w:w="99" w:type="dxa"/>
            </w:tcMar>
          </w:tcPr>
          <w:p w14:paraId="208DDCBF" w14:textId="77777777" w:rsidR="00BA37DB" w:rsidRDefault="00000000">
            <w:pPr>
              <w:widowControl w:val="0"/>
              <w:spacing w:line="240" w:lineRule="auto"/>
              <w:rPr>
                <w:sz w:val="14"/>
                <w:szCs w:val="14"/>
              </w:rPr>
            </w:pPr>
            <w:r>
              <w:rPr>
                <w:sz w:val="14"/>
                <w:szCs w:val="14"/>
              </w:rPr>
              <w:t xml:space="preserve">NACC + ADNI + </w:t>
            </w:r>
            <w:proofErr w:type="spellStart"/>
            <w:r>
              <w:rPr>
                <w:sz w:val="14"/>
                <w:szCs w:val="14"/>
              </w:rPr>
              <w:t>BrainLat</w:t>
            </w:r>
            <w:proofErr w:type="spellEnd"/>
            <w:r>
              <w:rPr>
                <w:sz w:val="14"/>
                <w:szCs w:val="14"/>
              </w:rPr>
              <w:t xml:space="preserve"> + NIFD + PPMI</w:t>
            </w:r>
          </w:p>
        </w:tc>
        <w:tc>
          <w:tcPr>
            <w:tcW w:w="795" w:type="dxa"/>
            <w:tcMar>
              <w:top w:w="99" w:type="dxa"/>
              <w:left w:w="99" w:type="dxa"/>
              <w:bottom w:w="99" w:type="dxa"/>
              <w:right w:w="99" w:type="dxa"/>
            </w:tcMar>
          </w:tcPr>
          <w:p w14:paraId="7D5A59AF" w14:textId="77777777" w:rsidR="00BA37DB" w:rsidRDefault="00000000">
            <w:pPr>
              <w:widowControl w:val="0"/>
              <w:spacing w:line="240" w:lineRule="auto"/>
              <w:jc w:val="right"/>
              <w:rPr>
                <w:sz w:val="14"/>
                <w:szCs w:val="14"/>
              </w:rPr>
            </w:pPr>
            <w:r>
              <w:rPr>
                <w:sz w:val="14"/>
                <w:szCs w:val="14"/>
              </w:rPr>
              <w:t>54535</w:t>
            </w:r>
          </w:p>
        </w:tc>
        <w:tc>
          <w:tcPr>
            <w:tcW w:w="735" w:type="dxa"/>
            <w:tcBorders>
              <w:right w:val="single" w:sz="6" w:space="0" w:color="000000"/>
            </w:tcBorders>
            <w:tcMar>
              <w:top w:w="99" w:type="dxa"/>
              <w:left w:w="99" w:type="dxa"/>
              <w:bottom w:w="99" w:type="dxa"/>
              <w:right w:w="99" w:type="dxa"/>
            </w:tcMar>
          </w:tcPr>
          <w:p w14:paraId="0E2F87A9"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742640" w14:textId="77777777" w:rsidR="00BA37DB" w:rsidRDefault="00000000">
            <w:pPr>
              <w:widowControl w:val="0"/>
              <w:rPr>
                <w:sz w:val="14"/>
                <w:szCs w:val="14"/>
              </w:rPr>
            </w:pPr>
            <w:r>
              <w:rPr>
                <w:sz w:val="14"/>
                <w:szCs w:val="14"/>
              </w:rPr>
              <w:t>NC 0.87, MCI 0.53, DE 0.88</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EC4683" w14:textId="77777777" w:rsidR="00BA37DB" w:rsidRDefault="00000000">
            <w:pPr>
              <w:widowControl w:val="0"/>
              <w:rPr>
                <w:sz w:val="14"/>
                <w:szCs w:val="14"/>
              </w:rPr>
            </w:pPr>
            <w:r>
              <w:rPr>
                <w:sz w:val="14"/>
                <w:szCs w:val="14"/>
              </w:rPr>
              <w:t xml:space="preserve">Data Split: Internal NACC held-out, Cross Validation: None reported, External Validation: 4 independent cohorts (ADNI, </w:t>
            </w:r>
            <w:proofErr w:type="spellStart"/>
            <w:r>
              <w:rPr>
                <w:sz w:val="14"/>
                <w:szCs w:val="14"/>
              </w:rPr>
              <w:t>BrainLat</w:t>
            </w:r>
            <w:proofErr w:type="spellEnd"/>
            <w:r>
              <w:rPr>
                <w:sz w:val="14"/>
                <w:szCs w:val="14"/>
              </w:rPr>
              <w:t>, NIFD, PPMI); postmortem neuropathology validation, Statistical Testing: Non-parametric bootstrap + permutation testing with FDR correction</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59BA3A" w14:textId="77777777" w:rsidR="00BA37DB" w:rsidRDefault="00000000">
            <w:pPr>
              <w:widowControl w:val="0"/>
              <w:spacing w:line="240" w:lineRule="auto"/>
              <w:rPr>
                <w:sz w:val="14"/>
                <w:szCs w:val="14"/>
              </w:rPr>
            </w:pPr>
            <w:r>
              <w:rPr>
                <w:sz w:val="14"/>
                <w:szCs w:val="14"/>
              </w:rPr>
              <w:t>Cross-cohort heterogeneity (imaging protocol, assessment variability), small RL training set, retrospective evaluation only, few postmortem-confirmed cases, modality integration needs improvement.</w:t>
            </w:r>
          </w:p>
        </w:tc>
      </w:tr>
      <w:tr w:rsidR="00BA37DB" w14:paraId="6411B7F4" w14:textId="77777777">
        <w:tc>
          <w:tcPr>
            <w:tcW w:w="915" w:type="dxa"/>
            <w:tcMar>
              <w:top w:w="99" w:type="dxa"/>
              <w:left w:w="99" w:type="dxa"/>
              <w:bottom w:w="99" w:type="dxa"/>
              <w:right w:w="99" w:type="dxa"/>
            </w:tcMar>
          </w:tcPr>
          <w:p w14:paraId="208C7320" w14:textId="77777777" w:rsidR="00BA37DB" w:rsidRDefault="00000000">
            <w:pPr>
              <w:widowControl w:val="0"/>
              <w:spacing w:line="240" w:lineRule="auto"/>
              <w:rPr>
                <w:sz w:val="14"/>
                <w:szCs w:val="14"/>
              </w:rPr>
            </w:pPr>
            <w:r>
              <w:rPr>
                <w:sz w:val="14"/>
                <w:szCs w:val="14"/>
              </w:rPr>
              <w:t xml:space="preserve">Domain-Specific Foundation Model Improves AI-Based Analysis of Neuropathology </w:t>
            </w:r>
            <w:hyperlink r:id="rId26">
              <w:r>
                <w:rPr>
                  <w:sz w:val="14"/>
                  <w:szCs w:val="14"/>
                </w:rPr>
                <w:t>(30)</w:t>
              </w:r>
            </w:hyperlink>
          </w:p>
        </w:tc>
        <w:tc>
          <w:tcPr>
            <w:tcW w:w="660" w:type="dxa"/>
            <w:tcMar>
              <w:top w:w="99" w:type="dxa"/>
              <w:left w:w="99" w:type="dxa"/>
              <w:bottom w:w="99" w:type="dxa"/>
              <w:right w:w="99" w:type="dxa"/>
            </w:tcMar>
          </w:tcPr>
          <w:p w14:paraId="47295B01"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1895210A" w14:textId="77777777" w:rsidR="00BA37DB" w:rsidRDefault="00000000">
            <w:pPr>
              <w:widowControl w:val="0"/>
              <w:spacing w:line="240" w:lineRule="auto"/>
              <w:rPr>
                <w:sz w:val="14"/>
                <w:szCs w:val="14"/>
              </w:rPr>
            </w:pPr>
            <w:proofErr w:type="spellStart"/>
            <w:r>
              <w:rPr>
                <w:sz w:val="14"/>
                <w:szCs w:val="14"/>
              </w:rPr>
              <w:t>NeuroFM</w:t>
            </w:r>
            <w:proofErr w:type="spellEnd"/>
            <w:r>
              <w:rPr>
                <w:sz w:val="14"/>
                <w:szCs w:val="14"/>
              </w:rPr>
              <w:t xml:space="preserve"> (DINOv2, ViT-L/14) vs UNI, UNI2, Virchow, Virchow2, </w:t>
            </w:r>
            <w:proofErr w:type="spellStart"/>
            <w:r>
              <w:rPr>
                <w:sz w:val="14"/>
                <w:szCs w:val="14"/>
              </w:rPr>
              <w:t>Prov-GigaPath</w:t>
            </w:r>
            <w:proofErr w:type="spellEnd"/>
            <w:r>
              <w:rPr>
                <w:sz w:val="14"/>
                <w:szCs w:val="14"/>
              </w:rPr>
              <w:t xml:space="preserve"> (GMA)</w:t>
            </w:r>
          </w:p>
        </w:tc>
        <w:tc>
          <w:tcPr>
            <w:tcW w:w="735" w:type="dxa"/>
            <w:tcMar>
              <w:top w:w="99" w:type="dxa"/>
              <w:left w:w="99" w:type="dxa"/>
              <w:bottom w:w="99" w:type="dxa"/>
              <w:right w:w="99" w:type="dxa"/>
            </w:tcMar>
          </w:tcPr>
          <w:p w14:paraId="2C2130C9" w14:textId="77777777" w:rsidR="00BA37DB" w:rsidRDefault="00000000">
            <w:pPr>
              <w:widowControl w:val="0"/>
              <w:spacing w:line="240" w:lineRule="auto"/>
              <w:rPr>
                <w:sz w:val="14"/>
                <w:szCs w:val="14"/>
              </w:rPr>
            </w:pPr>
            <w:r>
              <w:rPr>
                <w:sz w:val="14"/>
                <w:szCs w:val="14"/>
              </w:rPr>
              <w:t>digital pathology (whole-slide imaging)</w:t>
            </w:r>
          </w:p>
        </w:tc>
        <w:tc>
          <w:tcPr>
            <w:tcW w:w="870" w:type="dxa"/>
            <w:tcMar>
              <w:top w:w="99" w:type="dxa"/>
              <w:left w:w="99" w:type="dxa"/>
              <w:bottom w:w="99" w:type="dxa"/>
              <w:right w:w="99" w:type="dxa"/>
            </w:tcMar>
          </w:tcPr>
          <w:p w14:paraId="105952AF" w14:textId="77777777" w:rsidR="00BA37DB" w:rsidRDefault="00000000">
            <w:pPr>
              <w:widowControl w:val="0"/>
              <w:spacing w:line="240" w:lineRule="auto"/>
              <w:rPr>
                <w:sz w:val="14"/>
                <w:szCs w:val="14"/>
              </w:rPr>
            </w:pPr>
            <w:r>
              <w:rPr>
                <w:sz w:val="14"/>
                <w:szCs w:val="14"/>
              </w:rPr>
              <w:t>Multi-institutional neuropathology WSI corpus (Mount Sinai et al.) + NACC + TCGA + EBRAINS + ISMMS + MHBB + CUIMC + PWG + PART</w:t>
            </w:r>
          </w:p>
        </w:tc>
        <w:tc>
          <w:tcPr>
            <w:tcW w:w="795" w:type="dxa"/>
            <w:tcMar>
              <w:top w:w="99" w:type="dxa"/>
              <w:left w:w="99" w:type="dxa"/>
              <w:bottom w:w="99" w:type="dxa"/>
              <w:right w:w="99" w:type="dxa"/>
            </w:tcMar>
          </w:tcPr>
          <w:p w14:paraId="4DC5B7E0" w14:textId="77777777" w:rsidR="00BA37DB" w:rsidRDefault="00000000">
            <w:pPr>
              <w:widowControl w:val="0"/>
              <w:spacing w:line="240" w:lineRule="auto"/>
              <w:jc w:val="right"/>
              <w:rPr>
                <w:sz w:val="14"/>
                <w:szCs w:val="14"/>
              </w:rPr>
            </w:pPr>
            <w:r>
              <w:rPr>
                <w:sz w:val="14"/>
                <w:szCs w:val="14"/>
              </w:rPr>
              <w:t>27919</w:t>
            </w:r>
          </w:p>
        </w:tc>
        <w:tc>
          <w:tcPr>
            <w:tcW w:w="735" w:type="dxa"/>
            <w:tcBorders>
              <w:right w:val="single" w:sz="6" w:space="0" w:color="000000"/>
            </w:tcBorders>
            <w:tcMar>
              <w:top w:w="99" w:type="dxa"/>
              <w:left w:w="99" w:type="dxa"/>
              <w:bottom w:w="99" w:type="dxa"/>
              <w:right w:w="99" w:type="dxa"/>
            </w:tcMar>
          </w:tcPr>
          <w:p w14:paraId="352BDDF9"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EF6BE0" w14:textId="77777777" w:rsidR="00BA37DB" w:rsidRDefault="00000000">
            <w:pPr>
              <w:widowControl w:val="0"/>
              <w:rPr>
                <w:sz w:val="14"/>
                <w:szCs w:val="14"/>
              </w:rPr>
            </w:pPr>
            <w:r>
              <w:rPr>
                <w:sz w:val="14"/>
                <w:szCs w:val="14"/>
              </w:rPr>
              <w:t>Mean rank 2.03 (best of 6), Mixed dementia AUC 0.760</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0A6915" w14:textId="77777777" w:rsidR="00BA37DB" w:rsidRDefault="00000000">
            <w:pPr>
              <w:widowControl w:val="0"/>
              <w:rPr>
                <w:sz w:val="14"/>
                <w:szCs w:val="14"/>
              </w:rPr>
            </w:pPr>
            <w:r>
              <w:rPr>
                <w:sz w:val="14"/>
                <w:szCs w:val="14"/>
              </w:rPr>
              <w:t>Data Split: 20 random 80/20 splits, each trained twice, averaged (Monte Carlo CV), Cross Validation: Monte Carlo CV (not k-fold), External Validation: Held-out multi-institutional test cohort, strictly separate from pretraining/checkpoint-selection data, Statistical Testing: Pairwise Wilcoxon signed-rank tests, Benjamini-Hochberg FDR correction</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6E3C73" w14:textId="77777777" w:rsidR="00BA37DB" w:rsidRDefault="00000000">
            <w:pPr>
              <w:widowControl w:val="0"/>
              <w:spacing w:line="240" w:lineRule="auto"/>
              <w:rPr>
                <w:sz w:val="14"/>
                <w:szCs w:val="14"/>
              </w:rPr>
            </w:pPr>
            <w:r>
              <w:rPr>
                <w:sz w:val="14"/>
                <w:szCs w:val="14"/>
              </w:rPr>
              <w:t>Frozen gated-attention MIL ignores spatial tile relationships, high compute cost limits access, frozen encoder (no end-to-end fine-tuning), Braak/Thal staging and vascular pathology remain hard (AUC&lt;0.6) - tile-based H&amp;E has fundamental limits.</w:t>
            </w:r>
          </w:p>
        </w:tc>
      </w:tr>
      <w:tr w:rsidR="00BA37DB" w14:paraId="11D4AFD9" w14:textId="77777777">
        <w:tc>
          <w:tcPr>
            <w:tcW w:w="915" w:type="dxa"/>
            <w:tcMar>
              <w:top w:w="99" w:type="dxa"/>
              <w:left w:w="99" w:type="dxa"/>
              <w:bottom w:w="99" w:type="dxa"/>
              <w:right w:w="99" w:type="dxa"/>
            </w:tcMar>
          </w:tcPr>
          <w:p w14:paraId="16CB03FA" w14:textId="77777777" w:rsidR="00BA37DB" w:rsidRDefault="00000000">
            <w:pPr>
              <w:widowControl w:val="0"/>
              <w:spacing w:line="240" w:lineRule="auto"/>
              <w:rPr>
                <w:sz w:val="14"/>
                <w:szCs w:val="14"/>
              </w:rPr>
            </w:pPr>
            <w:r>
              <w:rPr>
                <w:sz w:val="14"/>
                <w:szCs w:val="14"/>
              </w:rPr>
              <w:t xml:space="preserve">Early Detection of Alzheimer's Disease and Related Dementias </w:t>
            </w:r>
            <w:proofErr w:type="gramStart"/>
            <w:r>
              <w:rPr>
                <w:sz w:val="14"/>
                <w:szCs w:val="14"/>
              </w:rPr>
              <w:t>From</w:t>
            </w:r>
            <w:proofErr w:type="gramEnd"/>
            <w:r>
              <w:rPr>
                <w:sz w:val="14"/>
                <w:szCs w:val="14"/>
              </w:rPr>
              <w:t xml:space="preserve"> Spontaneous Speech Using Foundation Speech and Language Models: Comparative Evaluation </w:t>
            </w:r>
            <w:hyperlink r:id="rId27">
              <w:r>
                <w:rPr>
                  <w:sz w:val="14"/>
                  <w:szCs w:val="14"/>
                </w:rPr>
                <w:t>(31)</w:t>
              </w:r>
            </w:hyperlink>
          </w:p>
        </w:tc>
        <w:tc>
          <w:tcPr>
            <w:tcW w:w="660" w:type="dxa"/>
            <w:tcMar>
              <w:top w:w="99" w:type="dxa"/>
              <w:left w:w="99" w:type="dxa"/>
              <w:bottom w:w="99" w:type="dxa"/>
              <w:right w:w="99" w:type="dxa"/>
            </w:tcMar>
          </w:tcPr>
          <w:p w14:paraId="05645CB9"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7645E2F2" w14:textId="77777777" w:rsidR="00BA37DB" w:rsidRDefault="00000000">
            <w:pPr>
              <w:widowControl w:val="0"/>
              <w:spacing w:line="240" w:lineRule="auto"/>
              <w:rPr>
                <w:sz w:val="14"/>
                <w:szCs w:val="14"/>
              </w:rPr>
            </w:pPr>
            <w:r>
              <w:rPr>
                <w:sz w:val="14"/>
                <w:szCs w:val="14"/>
              </w:rPr>
              <w:t xml:space="preserve">Whisper, </w:t>
            </w:r>
            <w:proofErr w:type="spellStart"/>
            <w:r>
              <w:rPr>
                <w:sz w:val="14"/>
                <w:szCs w:val="14"/>
              </w:rPr>
              <w:t>WavLM</w:t>
            </w:r>
            <w:proofErr w:type="spellEnd"/>
            <w:r>
              <w:rPr>
                <w:sz w:val="14"/>
                <w:szCs w:val="14"/>
              </w:rPr>
              <w:t xml:space="preserve">, Wav2Vec2, </w:t>
            </w:r>
            <w:proofErr w:type="spellStart"/>
            <w:r>
              <w:rPr>
                <w:sz w:val="14"/>
                <w:szCs w:val="14"/>
              </w:rPr>
              <w:t>HuBERT</w:t>
            </w:r>
            <w:proofErr w:type="spellEnd"/>
            <w:r>
              <w:rPr>
                <w:sz w:val="14"/>
                <w:szCs w:val="14"/>
              </w:rPr>
              <w:t xml:space="preserve">, </w:t>
            </w:r>
            <w:proofErr w:type="spellStart"/>
            <w:r>
              <w:rPr>
                <w:sz w:val="14"/>
                <w:szCs w:val="14"/>
              </w:rPr>
              <w:t>Unispeech</w:t>
            </w:r>
            <w:proofErr w:type="spellEnd"/>
            <w:r>
              <w:rPr>
                <w:sz w:val="14"/>
                <w:szCs w:val="14"/>
              </w:rPr>
              <w:t>, Data2VecAudio + BERT/</w:t>
            </w:r>
            <w:proofErr w:type="spellStart"/>
            <w:r>
              <w:rPr>
                <w:sz w:val="14"/>
                <w:szCs w:val="14"/>
              </w:rPr>
              <w:t>BioBERT</w:t>
            </w:r>
            <w:proofErr w:type="spellEnd"/>
            <w:r>
              <w:rPr>
                <w:sz w:val="14"/>
                <w:szCs w:val="14"/>
              </w:rPr>
              <w:t>/</w:t>
            </w:r>
            <w:proofErr w:type="spellStart"/>
            <w:r>
              <w:rPr>
                <w:sz w:val="14"/>
                <w:szCs w:val="14"/>
              </w:rPr>
              <w:t>BioClinicalBERT</w:t>
            </w:r>
            <w:proofErr w:type="spellEnd"/>
          </w:p>
        </w:tc>
        <w:tc>
          <w:tcPr>
            <w:tcW w:w="735" w:type="dxa"/>
            <w:tcMar>
              <w:top w:w="99" w:type="dxa"/>
              <w:left w:w="99" w:type="dxa"/>
              <w:bottom w:w="99" w:type="dxa"/>
              <w:right w:w="99" w:type="dxa"/>
            </w:tcMar>
          </w:tcPr>
          <w:p w14:paraId="72205187" w14:textId="77777777" w:rsidR="00BA37DB" w:rsidRDefault="00000000">
            <w:pPr>
              <w:widowControl w:val="0"/>
              <w:spacing w:line="240" w:lineRule="auto"/>
              <w:rPr>
                <w:sz w:val="14"/>
                <w:szCs w:val="14"/>
              </w:rPr>
            </w:pPr>
            <w:r>
              <w:rPr>
                <w:sz w:val="14"/>
                <w:szCs w:val="14"/>
              </w:rPr>
              <w:t>speech audio + speech transcripts / language</w:t>
            </w:r>
          </w:p>
        </w:tc>
        <w:tc>
          <w:tcPr>
            <w:tcW w:w="870" w:type="dxa"/>
            <w:tcMar>
              <w:top w:w="99" w:type="dxa"/>
              <w:left w:w="99" w:type="dxa"/>
              <w:bottom w:w="99" w:type="dxa"/>
              <w:right w:w="99" w:type="dxa"/>
            </w:tcMar>
          </w:tcPr>
          <w:p w14:paraId="5CE48C5F" w14:textId="77777777" w:rsidR="00BA37DB" w:rsidRDefault="00000000">
            <w:pPr>
              <w:widowControl w:val="0"/>
              <w:spacing w:line="240" w:lineRule="auto"/>
              <w:rPr>
                <w:sz w:val="14"/>
                <w:szCs w:val="14"/>
              </w:rPr>
            </w:pPr>
            <w:r>
              <w:rPr>
                <w:sz w:val="14"/>
                <w:szCs w:val="14"/>
              </w:rPr>
              <w:t>PREPARE Challenge</w:t>
            </w:r>
          </w:p>
        </w:tc>
        <w:tc>
          <w:tcPr>
            <w:tcW w:w="795" w:type="dxa"/>
            <w:tcMar>
              <w:top w:w="99" w:type="dxa"/>
              <w:left w:w="99" w:type="dxa"/>
              <w:bottom w:w="99" w:type="dxa"/>
              <w:right w:w="99" w:type="dxa"/>
            </w:tcMar>
          </w:tcPr>
          <w:p w14:paraId="46E9FABE" w14:textId="77777777" w:rsidR="00BA37DB" w:rsidRDefault="00000000">
            <w:pPr>
              <w:widowControl w:val="0"/>
              <w:spacing w:line="240" w:lineRule="auto"/>
              <w:jc w:val="right"/>
              <w:rPr>
                <w:sz w:val="14"/>
                <w:szCs w:val="14"/>
              </w:rPr>
            </w:pPr>
            <w:r>
              <w:rPr>
                <w:sz w:val="14"/>
                <w:szCs w:val="14"/>
              </w:rPr>
              <w:t>1189</w:t>
            </w:r>
          </w:p>
        </w:tc>
        <w:tc>
          <w:tcPr>
            <w:tcW w:w="735" w:type="dxa"/>
            <w:tcBorders>
              <w:right w:val="single" w:sz="6" w:space="0" w:color="000000"/>
            </w:tcBorders>
            <w:tcMar>
              <w:top w:w="99" w:type="dxa"/>
              <w:left w:w="99" w:type="dxa"/>
              <w:bottom w:w="99" w:type="dxa"/>
              <w:right w:w="99" w:type="dxa"/>
            </w:tcMar>
          </w:tcPr>
          <w:p w14:paraId="194529E3" w14:textId="77777777" w:rsidR="00BA37DB" w:rsidRDefault="00000000">
            <w:pPr>
              <w:widowControl w:val="0"/>
              <w:spacing w:line="240" w:lineRule="auto"/>
              <w:rPr>
                <w:sz w:val="14"/>
                <w:szCs w:val="14"/>
              </w:rPr>
            </w:pPr>
            <w:r>
              <w:rPr>
                <w:sz w:val="14"/>
                <w:szCs w:val="14"/>
              </w:rPr>
              <w:t>57.2% female, mean age 75.2y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649B4C" w14:textId="77777777" w:rsidR="00BA37DB" w:rsidRDefault="00000000">
            <w:pPr>
              <w:widowControl w:val="0"/>
              <w:rPr>
                <w:sz w:val="14"/>
                <w:szCs w:val="14"/>
              </w:rPr>
            </w:pPr>
            <w:r>
              <w:rPr>
                <w:sz w:val="14"/>
                <w:szCs w:val="14"/>
              </w:rPr>
              <w:t>Speech: Acc 0.731, AUC 0.802, Language: Acc 0.662, AUC 0.744</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A65E11" w14:textId="77777777" w:rsidR="00BA37DB" w:rsidRDefault="00000000">
            <w:pPr>
              <w:widowControl w:val="0"/>
              <w:rPr>
                <w:sz w:val="14"/>
                <w:szCs w:val="14"/>
              </w:rPr>
            </w:pPr>
            <w:r>
              <w:rPr>
                <w:sz w:val="14"/>
                <w:szCs w:val="14"/>
              </w:rPr>
              <w:t>Data Split: Stratified 80/20 (cognitive status); 20% of training set used for validation, Cross Validation: None reported (5 repeated runs, different seeds, averaged),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739980" w14:textId="77777777" w:rsidR="00BA37DB" w:rsidRDefault="00000000">
            <w:pPr>
              <w:widowControl w:val="0"/>
              <w:spacing w:line="240" w:lineRule="auto"/>
              <w:rPr>
                <w:sz w:val="14"/>
                <w:szCs w:val="14"/>
              </w:rPr>
            </w:pPr>
            <w:r>
              <w:rPr>
                <w:sz w:val="14"/>
                <w:szCs w:val="14"/>
              </w:rPr>
              <w:t xml:space="preserve">Underrepresents language/education/dialect diversity, MCI class underrepresented despite oversampling, FM embeddings remain </w:t>
            </w:r>
            <w:proofErr w:type="gramStart"/>
            <w:r>
              <w:rPr>
                <w:sz w:val="14"/>
                <w:szCs w:val="14"/>
              </w:rPr>
              <w:t>black-box</w:t>
            </w:r>
            <w:proofErr w:type="gramEnd"/>
            <w:r>
              <w:rPr>
                <w:sz w:val="14"/>
                <w:szCs w:val="14"/>
              </w:rPr>
              <w:t xml:space="preserve"> despite SHAP.</w:t>
            </w:r>
          </w:p>
        </w:tc>
      </w:tr>
      <w:tr w:rsidR="00BA37DB" w14:paraId="2CE58563" w14:textId="77777777">
        <w:tc>
          <w:tcPr>
            <w:tcW w:w="915" w:type="dxa"/>
            <w:tcMar>
              <w:top w:w="99" w:type="dxa"/>
              <w:left w:w="99" w:type="dxa"/>
              <w:bottom w:w="99" w:type="dxa"/>
              <w:right w:w="99" w:type="dxa"/>
            </w:tcMar>
          </w:tcPr>
          <w:p w14:paraId="276AE456" w14:textId="77777777" w:rsidR="00BA37DB" w:rsidRDefault="00000000">
            <w:pPr>
              <w:widowControl w:val="0"/>
              <w:spacing w:line="240" w:lineRule="auto"/>
              <w:rPr>
                <w:sz w:val="14"/>
                <w:szCs w:val="14"/>
              </w:rPr>
            </w:pPr>
            <w:r>
              <w:rPr>
                <w:sz w:val="14"/>
                <w:szCs w:val="14"/>
              </w:rPr>
              <w:t>Enhancing early detection of cognitive decline in the elderly: a comparativ</w:t>
            </w:r>
            <w:r>
              <w:rPr>
                <w:sz w:val="14"/>
                <w:szCs w:val="14"/>
              </w:rPr>
              <w:lastRenderedPageBreak/>
              <w:t xml:space="preserve">e study utilizing large language models in clinical notes </w:t>
            </w:r>
            <w:hyperlink r:id="rId28">
              <w:r>
                <w:rPr>
                  <w:sz w:val="14"/>
                  <w:szCs w:val="14"/>
                </w:rPr>
                <w:t>(32)</w:t>
              </w:r>
            </w:hyperlink>
          </w:p>
        </w:tc>
        <w:tc>
          <w:tcPr>
            <w:tcW w:w="660" w:type="dxa"/>
            <w:tcMar>
              <w:top w:w="99" w:type="dxa"/>
              <w:left w:w="99" w:type="dxa"/>
              <w:bottom w:w="99" w:type="dxa"/>
              <w:right w:w="99" w:type="dxa"/>
            </w:tcMar>
          </w:tcPr>
          <w:p w14:paraId="4AC67C2D" w14:textId="77777777" w:rsidR="00BA37DB" w:rsidRDefault="00000000">
            <w:pPr>
              <w:widowControl w:val="0"/>
              <w:spacing w:line="240" w:lineRule="auto"/>
              <w:jc w:val="right"/>
              <w:rPr>
                <w:sz w:val="14"/>
                <w:szCs w:val="14"/>
              </w:rPr>
            </w:pPr>
            <w:r>
              <w:rPr>
                <w:sz w:val="14"/>
                <w:szCs w:val="14"/>
              </w:rPr>
              <w:lastRenderedPageBreak/>
              <w:t>2024</w:t>
            </w:r>
          </w:p>
        </w:tc>
        <w:tc>
          <w:tcPr>
            <w:tcW w:w="945" w:type="dxa"/>
            <w:tcMar>
              <w:top w:w="99" w:type="dxa"/>
              <w:left w:w="99" w:type="dxa"/>
              <w:bottom w:w="99" w:type="dxa"/>
              <w:right w:w="99" w:type="dxa"/>
            </w:tcMar>
          </w:tcPr>
          <w:p w14:paraId="3B96A862" w14:textId="77777777" w:rsidR="00BA37DB" w:rsidRDefault="00000000">
            <w:pPr>
              <w:widowControl w:val="0"/>
              <w:spacing w:line="240" w:lineRule="auto"/>
              <w:rPr>
                <w:sz w:val="14"/>
                <w:szCs w:val="14"/>
              </w:rPr>
            </w:pPr>
            <w:r>
              <w:rPr>
                <w:sz w:val="14"/>
                <w:szCs w:val="14"/>
              </w:rPr>
              <w:t xml:space="preserve">GPT-4 + Llama 2 (13B), prompt engineering; ensembled with DNN + </w:t>
            </w:r>
            <w:r>
              <w:rPr>
                <w:sz w:val="14"/>
                <w:szCs w:val="14"/>
              </w:rPr>
              <w:lastRenderedPageBreak/>
              <w:t>XGBoost</w:t>
            </w:r>
          </w:p>
        </w:tc>
        <w:tc>
          <w:tcPr>
            <w:tcW w:w="735" w:type="dxa"/>
            <w:tcMar>
              <w:top w:w="99" w:type="dxa"/>
              <w:left w:w="99" w:type="dxa"/>
              <w:bottom w:w="99" w:type="dxa"/>
              <w:right w:w="99" w:type="dxa"/>
            </w:tcMar>
          </w:tcPr>
          <w:p w14:paraId="1DC68FDF" w14:textId="77777777" w:rsidR="00BA37DB" w:rsidRDefault="00000000">
            <w:pPr>
              <w:widowControl w:val="0"/>
              <w:spacing w:line="240" w:lineRule="auto"/>
              <w:rPr>
                <w:sz w:val="14"/>
                <w:szCs w:val="14"/>
              </w:rPr>
            </w:pPr>
            <w:r>
              <w:rPr>
                <w:sz w:val="14"/>
                <w:szCs w:val="14"/>
              </w:rPr>
              <w:lastRenderedPageBreak/>
              <w:t>clinical notes / free text</w:t>
            </w:r>
          </w:p>
        </w:tc>
        <w:tc>
          <w:tcPr>
            <w:tcW w:w="870" w:type="dxa"/>
            <w:tcMar>
              <w:top w:w="99" w:type="dxa"/>
              <w:left w:w="99" w:type="dxa"/>
              <w:bottom w:w="99" w:type="dxa"/>
              <w:right w:w="99" w:type="dxa"/>
            </w:tcMar>
          </w:tcPr>
          <w:p w14:paraId="658A1070" w14:textId="77777777" w:rsidR="00BA37DB" w:rsidRDefault="00000000">
            <w:pPr>
              <w:widowControl w:val="0"/>
              <w:spacing w:line="240" w:lineRule="auto"/>
              <w:rPr>
                <w:sz w:val="14"/>
                <w:szCs w:val="14"/>
              </w:rPr>
            </w:pPr>
            <w:r>
              <w:rPr>
                <w:sz w:val="14"/>
                <w:szCs w:val="14"/>
              </w:rPr>
              <w:t>MGB EHR cohort (in-house)</w:t>
            </w:r>
          </w:p>
        </w:tc>
        <w:tc>
          <w:tcPr>
            <w:tcW w:w="795" w:type="dxa"/>
            <w:tcMar>
              <w:top w:w="99" w:type="dxa"/>
              <w:left w:w="99" w:type="dxa"/>
              <w:bottom w:w="99" w:type="dxa"/>
              <w:right w:w="99" w:type="dxa"/>
            </w:tcMar>
          </w:tcPr>
          <w:p w14:paraId="7CA57BE4" w14:textId="77777777" w:rsidR="00BA37DB" w:rsidRDefault="00000000">
            <w:pPr>
              <w:widowControl w:val="0"/>
              <w:spacing w:line="240" w:lineRule="auto"/>
              <w:jc w:val="right"/>
              <w:rPr>
                <w:sz w:val="14"/>
                <w:szCs w:val="14"/>
              </w:rPr>
            </w:pPr>
            <w:r>
              <w:rPr>
                <w:sz w:val="14"/>
                <w:szCs w:val="14"/>
              </w:rPr>
              <w:t>2166</w:t>
            </w:r>
          </w:p>
        </w:tc>
        <w:tc>
          <w:tcPr>
            <w:tcW w:w="735" w:type="dxa"/>
            <w:tcBorders>
              <w:right w:val="single" w:sz="6" w:space="0" w:color="000000"/>
            </w:tcBorders>
            <w:tcMar>
              <w:top w:w="99" w:type="dxa"/>
              <w:left w:w="99" w:type="dxa"/>
              <w:bottom w:w="99" w:type="dxa"/>
              <w:right w:w="99" w:type="dxa"/>
            </w:tcMar>
          </w:tcPr>
          <w:p w14:paraId="738EC68C" w14:textId="77777777" w:rsidR="00BA37DB" w:rsidRDefault="00000000">
            <w:pPr>
              <w:widowControl w:val="0"/>
              <w:spacing w:line="240" w:lineRule="auto"/>
              <w:rPr>
                <w:sz w:val="14"/>
                <w:szCs w:val="14"/>
              </w:rPr>
            </w:pPr>
            <w:r>
              <w:rPr>
                <w:sz w:val="14"/>
                <w:szCs w:val="14"/>
              </w:rPr>
              <w:t>dataset 1 53.1% female, dataset 2 53.3% female, mean age 76y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763D847" w14:textId="77777777" w:rsidR="00BA37DB" w:rsidRDefault="00000000">
            <w:pPr>
              <w:widowControl w:val="0"/>
              <w:rPr>
                <w:sz w:val="14"/>
                <w:szCs w:val="14"/>
              </w:rPr>
            </w:pPr>
            <w:r>
              <w:rPr>
                <w:sz w:val="14"/>
                <w:szCs w:val="14"/>
              </w:rPr>
              <w:t>Ensemble: Precision 90.2%, Recall 94.2%, F1 92.1%</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6CF987" w14:textId="77777777" w:rsidR="00BA37DB" w:rsidRDefault="00000000">
            <w:pPr>
              <w:widowControl w:val="0"/>
              <w:rPr>
                <w:sz w:val="14"/>
                <w:szCs w:val="14"/>
              </w:rPr>
            </w:pPr>
            <w:r>
              <w:rPr>
                <w:sz w:val="14"/>
                <w:szCs w:val="14"/>
              </w:rPr>
              <w:t xml:space="preserve">Data Split: Prompt/model selection on 200-sample subset (Dataset I-S), Cross Validation: 5-fold CV + grid search </w:t>
            </w:r>
            <w:r>
              <w:rPr>
                <w:sz w:val="14"/>
                <w:szCs w:val="14"/>
              </w:rPr>
              <w:lastRenderedPageBreak/>
              <w:t>(baseline models, Dataset I), External Validation: Independent Dataset II (final evaluation), Statistical Testing: Bootstrap resampling for 95% CI; paired t-tests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AD92CC" w14:textId="77777777" w:rsidR="00BA37DB" w:rsidRDefault="00000000">
            <w:pPr>
              <w:widowControl w:val="0"/>
              <w:spacing w:line="240" w:lineRule="auto"/>
              <w:rPr>
                <w:sz w:val="14"/>
                <w:szCs w:val="14"/>
              </w:rPr>
            </w:pPr>
            <w:r>
              <w:rPr>
                <w:sz w:val="14"/>
                <w:szCs w:val="14"/>
              </w:rPr>
              <w:lastRenderedPageBreak/>
              <w:t xml:space="preserve">LLMs tested not most recent (no Llama 3), record-based not longitudinal, can't separate reversible vs progressive </w:t>
            </w:r>
            <w:r>
              <w:rPr>
                <w:sz w:val="14"/>
                <w:szCs w:val="14"/>
              </w:rPr>
              <w:lastRenderedPageBreak/>
              <w:t>decline, train/test not patient-split (partial overlap, though patient-exclusive check held up).</w:t>
            </w:r>
          </w:p>
        </w:tc>
      </w:tr>
      <w:tr w:rsidR="00BA37DB" w14:paraId="265511EC" w14:textId="77777777">
        <w:tc>
          <w:tcPr>
            <w:tcW w:w="915" w:type="dxa"/>
            <w:tcMar>
              <w:top w:w="99" w:type="dxa"/>
              <w:left w:w="99" w:type="dxa"/>
              <w:bottom w:w="99" w:type="dxa"/>
              <w:right w:w="99" w:type="dxa"/>
            </w:tcMar>
          </w:tcPr>
          <w:p w14:paraId="7C3AE24E" w14:textId="77777777" w:rsidR="00BA37DB" w:rsidRDefault="00000000">
            <w:pPr>
              <w:widowControl w:val="0"/>
              <w:spacing w:line="240" w:lineRule="auto"/>
              <w:rPr>
                <w:sz w:val="14"/>
                <w:szCs w:val="14"/>
              </w:rPr>
            </w:pPr>
            <w:r>
              <w:rPr>
                <w:sz w:val="14"/>
                <w:szCs w:val="14"/>
              </w:rPr>
              <w:lastRenderedPageBreak/>
              <w:t xml:space="preserve">Evaluating large language model performance and reliability in scoring picture description tasks for neuropsychological assessment </w:t>
            </w:r>
            <w:hyperlink r:id="rId29">
              <w:r>
                <w:rPr>
                  <w:sz w:val="14"/>
                  <w:szCs w:val="14"/>
                </w:rPr>
                <w:t>(33)</w:t>
              </w:r>
            </w:hyperlink>
          </w:p>
        </w:tc>
        <w:tc>
          <w:tcPr>
            <w:tcW w:w="660" w:type="dxa"/>
            <w:tcMar>
              <w:top w:w="99" w:type="dxa"/>
              <w:left w:w="99" w:type="dxa"/>
              <w:bottom w:w="99" w:type="dxa"/>
              <w:right w:w="99" w:type="dxa"/>
            </w:tcMar>
          </w:tcPr>
          <w:p w14:paraId="7A08C524"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3D7FEB31" w14:textId="77777777" w:rsidR="00BA37DB" w:rsidRDefault="00000000">
            <w:pPr>
              <w:widowControl w:val="0"/>
              <w:spacing w:line="240" w:lineRule="auto"/>
              <w:rPr>
                <w:sz w:val="14"/>
                <w:szCs w:val="14"/>
              </w:rPr>
            </w:pPr>
            <w:r>
              <w:rPr>
                <w:sz w:val="14"/>
                <w:szCs w:val="14"/>
              </w:rPr>
              <w:t>GPT-4 Turbo, GPT-4o, Claude 3 Opus, Claude 3 Sonnet, Llama 3 70B (</w:t>
            </w:r>
            <w:proofErr w:type="spellStart"/>
            <w:r>
              <w:rPr>
                <w:sz w:val="14"/>
                <w:szCs w:val="14"/>
              </w:rPr>
              <w:t>WhisperX</w:t>
            </w:r>
            <w:proofErr w:type="spellEnd"/>
            <w:r>
              <w:rPr>
                <w:sz w:val="14"/>
                <w:szCs w:val="14"/>
              </w:rPr>
              <w:t xml:space="preserve"> transcripts)</w:t>
            </w:r>
          </w:p>
        </w:tc>
        <w:tc>
          <w:tcPr>
            <w:tcW w:w="735" w:type="dxa"/>
            <w:tcMar>
              <w:top w:w="99" w:type="dxa"/>
              <w:left w:w="99" w:type="dxa"/>
              <w:bottom w:w="99" w:type="dxa"/>
              <w:right w:w="99" w:type="dxa"/>
            </w:tcMar>
          </w:tcPr>
          <w:p w14:paraId="6F6E8D0A"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7F25BB74" w14:textId="77777777" w:rsidR="00BA37DB" w:rsidRDefault="00000000">
            <w:pPr>
              <w:widowControl w:val="0"/>
              <w:spacing w:line="240" w:lineRule="auto"/>
              <w:rPr>
                <w:sz w:val="14"/>
                <w:szCs w:val="14"/>
              </w:rPr>
            </w:pPr>
            <w:r>
              <w:rPr>
                <w:sz w:val="14"/>
                <w:szCs w:val="14"/>
              </w:rPr>
              <w:t>ADReSSo Challenge</w:t>
            </w:r>
          </w:p>
        </w:tc>
        <w:tc>
          <w:tcPr>
            <w:tcW w:w="795" w:type="dxa"/>
            <w:tcMar>
              <w:top w:w="99" w:type="dxa"/>
              <w:left w:w="99" w:type="dxa"/>
              <w:bottom w:w="99" w:type="dxa"/>
              <w:right w:w="99" w:type="dxa"/>
            </w:tcMar>
          </w:tcPr>
          <w:p w14:paraId="659556E3" w14:textId="77777777" w:rsidR="00BA37DB" w:rsidRDefault="00000000">
            <w:pPr>
              <w:widowControl w:val="0"/>
              <w:spacing w:line="240" w:lineRule="auto"/>
              <w:jc w:val="right"/>
              <w:rPr>
                <w:sz w:val="14"/>
                <w:szCs w:val="14"/>
              </w:rPr>
            </w:pPr>
            <w:r>
              <w:rPr>
                <w:sz w:val="14"/>
                <w:szCs w:val="14"/>
              </w:rPr>
              <w:t>25</w:t>
            </w:r>
          </w:p>
        </w:tc>
        <w:tc>
          <w:tcPr>
            <w:tcW w:w="735" w:type="dxa"/>
            <w:tcBorders>
              <w:right w:val="single" w:sz="6" w:space="0" w:color="000000"/>
            </w:tcBorders>
            <w:tcMar>
              <w:top w:w="99" w:type="dxa"/>
              <w:left w:w="99" w:type="dxa"/>
              <w:bottom w:w="99" w:type="dxa"/>
              <w:right w:w="99" w:type="dxa"/>
            </w:tcMar>
          </w:tcPr>
          <w:p w14:paraId="2D332526" w14:textId="77777777" w:rsidR="00BA37DB" w:rsidRDefault="00000000">
            <w:pPr>
              <w:widowControl w:val="0"/>
              <w:spacing w:line="240" w:lineRule="auto"/>
              <w:rPr>
                <w:sz w:val="14"/>
                <w:szCs w:val="14"/>
              </w:rPr>
            </w:pPr>
            <w:r>
              <w:rPr>
                <w:sz w:val="14"/>
                <w:szCs w:val="14"/>
              </w:rPr>
              <w:t>60% female, mean age 67.3y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24DEC0" w14:textId="77777777" w:rsidR="00BA37DB" w:rsidRDefault="00000000">
            <w:pPr>
              <w:widowControl w:val="0"/>
              <w:rPr>
                <w:sz w:val="14"/>
                <w:szCs w:val="14"/>
              </w:rPr>
            </w:pPr>
            <w:r>
              <w:rPr>
                <w:sz w:val="14"/>
                <w:szCs w:val="14"/>
              </w:rPr>
              <w:t>Human MAE 1.20 (ICC 0.347), LLM ICCs 0.889-0.961</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822B38" w14:textId="77777777" w:rsidR="00BA37DB" w:rsidRDefault="00000000">
            <w:pPr>
              <w:widowControl w:val="0"/>
              <w:rPr>
                <w:sz w:val="14"/>
                <w:szCs w:val="14"/>
              </w:rPr>
            </w:pPr>
            <w:r>
              <w:rPr>
                <w:sz w:val="14"/>
                <w:szCs w:val="14"/>
              </w:rPr>
              <w:t>Data Split: None (rater/model comparison design), Cross Validation: None reported, External Validation: None, Statistical Testing: Repeated-measures ANOVA + pairwise t-tests (Bonferroni correction)</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C0B10D" w14:textId="77777777" w:rsidR="00BA37DB" w:rsidRDefault="00000000">
            <w:pPr>
              <w:widowControl w:val="0"/>
              <w:spacing w:line="240" w:lineRule="auto"/>
              <w:rPr>
                <w:sz w:val="14"/>
                <w:szCs w:val="14"/>
              </w:rPr>
            </w:pPr>
            <w:r>
              <w:rPr>
                <w:sz w:val="14"/>
                <w:szCs w:val="14"/>
              </w:rPr>
              <w:t xml:space="preserve">Scoring questions locked before full model run, inconsistent rater training, </w:t>
            </w:r>
            <w:proofErr w:type="spellStart"/>
            <w:r>
              <w:rPr>
                <w:sz w:val="14"/>
                <w:szCs w:val="14"/>
              </w:rPr>
              <w:t>DementiaBank</w:t>
            </w:r>
            <w:proofErr w:type="spellEnd"/>
            <w:r>
              <w:rPr>
                <w:sz w:val="14"/>
                <w:szCs w:val="14"/>
              </w:rPr>
              <w:t xml:space="preserve"> lacks demographic data, newer reasoning models (o1, DeepSeek R1) unavailable/excluded at study time.</w:t>
            </w:r>
          </w:p>
        </w:tc>
      </w:tr>
      <w:tr w:rsidR="00BA37DB" w14:paraId="3590060B" w14:textId="77777777">
        <w:tc>
          <w:tcPr>
            <w:tcW w:w="915" w:type="dxa"/>
            <w:tcMar>
              <w:top w:w="99" w:type="dxa"/>
              <w:left w:w="99" w:type="dxa"/>
              <w:bottom w:w="99" w:type="dxa"/>
              <w:right w:w="99" w:type="dxa"/>
            </w:tcMar>
          </w:tcPr>
          <w:p w14:paraId="289D482D" w14:textId="77777777" w:rsidR="00BA37DB" w:rsidRDefault="00000000">
            <w:pPr>
              <w:widowControl w:val="0"/>
              <w:spacing w:line="240" w:lineRule="auto"/>
              <w:rPr>
                <w:sz w:val="14"/>
                <w:szCs w:val="14"/>
              </w:rPr>
            </w:pPr>
            <w:r>
              <w:rPr>
                <w:sz w:val="14"/>
                <w:szCs w:val="14"/>
              </w:rPr>
              <w:t xml:space="preserve">Evaluating </w:t>
            </w:r>
            <w:proofErr w:type="spellStart"/>
            <w:r>
              <w:rPr>
                <w:sz w:val="14"/>
                <w:szCs w:val="14"/>
              </w:rPr>
              <w:t>TabPFN</w:t>
            </w:r>
            <w:proofErr w:type="spellEnd"/>
            <w:r>
              <w:rPr>
                <w:sz w:val="14"/>
                <w:szCs w:val="14"/>
              </w:rPr>
              <w:t xml:space="preserve"> for Mild Cognitive Impairment to Alzheimer's Disease Conversion in Data Limited Settings </w:t>
            </w:r>
            <w:hyperlink r:id="rId30">
              <w:r>
                <w:rPr>
                  <w:sz w:val="14"/>
                  <w:szCs w:val="14"/>
                </w:rPr>
                <w:t>(34)</w:t>
              </w:r>
            </w:hyperlink>
          </w:p>
        </w:tc>
        <w:tc>
          <w:tcPr>
            <w:tcW w:w="660" w:type="dxa"/>
            <w:tcMar>
              <w:top w:w="99" w:type="dxa"/>
              <w:left w:w="99" w:type="dxa"/>
              <w:bottom w:w="99" w:type="dxa"/>
              <w:right w:w="99" w:type="dxa"/>
            </w:tcMar>
          </w:tcPr>
          <w:p w14:paraId="34E6BE17"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131746BC" w14:textId="77777777" w:rsidR="00BA37DB" w:rsidRDefault="00000000">
            <w:pPr>
              <w:widowControl w:val="0"/>
              <w:spacing w:line="240" w:lineRule="auto"/>
              <w:rPr>
                <w:sz w:val="14"/>
                <w:szCs w:val="14"/>
              </w:rPr>
            </w:pPr>
            <w:proofErr w:type="spellStart"/>
            <w:r>
              <w:rPr>
                <w:sz w:val="14"/>
                <w:szCs w:val="14"/>
              </w:rPr>
              <w:t>TabPFN</w:t>
            </w:r>
            <w:proofErr w:type="spellEnd"/>
            <w:r>
              <w:rPr>
                <w:sz w:val="14"/>
                <w:szCs w:val="14"/>
              </w:rPr>
              <w:t xml:space="preserve"> vs </w:t>
            </w:r>
            <w:proofErr w:type="spellStart"/>
            <w:r>
              <w:rPr>
                <w:sz w:val="14"/>
                <w:szCs w:val="14"/>
              </w:rPr>
              <w:t>LogReg</w:t>
            </w:r>
            <w:proofErr w:type="spellEnd"/>
            <w:r>
              <w:rPr>
                <w:sz w:val="14"/>
                <w:szCs w:val="14"/>
              </w:rPr>
              <w:t xml:space="preserve">, RF, </w:t>
            </w:r>
            <w:proofErr w:type="spellStart"/>
            <w:r>
              <w:rPr>
                <w:sz w:val="14"/>
                <w:szCs w:val="14"/>
              </w:rPr>
              <w:t>LightGBM</w:t>
            </w:r>
            <w:proofErr w:type="spellEnd"/>
            <w:r>
              <w:rPr>
                <w:sz w:val="14"/>
                <w:szCs w:val="14"/>
              </w:rPr>
              <w:t xml:space="preserve">, </w:t>
            </w:r>
            <w:proofErr w:type="spellStart"/>
            <w:r>
              <w:rPr>
                <w:sz w:val="14"/>
                <w:szCs w:val="14"/>
              </w:rPr>
              <w:t>Optuna</w:t>
            </w:r>
            <w:proofErr w:type="spellEnd"/>
            <w:r>
              <w:rPr>
                <w:sz w:val="14"/>
                <w:szCs w:val="14"/>
              </w:rPr>
              <w:t>-XGBoost</w:t>
            </w:r>
          </w:p>
        </w:tc>
        <w:tc>
          <w:tcPr>
            <w:tcW w:w="735" w:type="dxa"/>
            <w:tcMar>
              <w:top w:w="99" w:type="dxa"/>
              <w:left w:w="99" w:type="dxa"/>
              <w:bottom w:w="99" w:type="dxa"/>
              <w:right w:w="99" w:type="dxa"/>
            </w:tcMar>
          </w:tcPr>
          <w:p w14:paraId="7F014D9F" w14:textId="77777777" w:rsidR="00BA37DB" w:rsidRDefault="00000000">
            <w:pPr>
              <w:widowControl w:val="0"/>
              <w:spacing w:line="240" w:lineRule="auto"/>
              <w:rPr>
                <w:sz w:val="14"/>
                <w:szCs w:val="14"/>
              </w:rPr>
            </w:pPr>
            <w:r>
              <w:rPr>
                <w:sz w:val="14"/>
                <w:szCs w:val="14"/>
              </w:rPr>
              <w:t>structural MRI</w:t>
            </w:r>
          </w:p>
        </w:tc>
        <w:tc>
          <w:tcPr>
            <w:tcW w:w="870" w:type="dxa"/>
            <w:tcMar>
              <w:top w:w="99" w:type="dxa"/>
              <w:left w:w="99" w:type="dxa"/>
              <w:bottom w:w="99" w:type="dxa"/>
              <w:right w:w="99" w:type="dxa"/>
            </w:tcMar>
          </w:tcPr>
          <w:p w14:paraId="700BB6DC" w14:textId="77777777" w:rsidR="00BA37DB" w:rsidRDefault="00000000">
            <w:pPr>
              <w:widowControl w:val="0"/>
              <w:spacing w:line="240" w:lineRule="auto"/>
              <w:rPr>
                <w:sz w:val="14"/>
                <w:szCs w:val="14"/>
              </w:rPr>
            </w:pPr>
            <w:r>
              <w:rPr>
                <w:sz w:val="14"/>
                <w:szCs w:val="14"/>
              </w:rPr>
              <w:t>TADPOLE</w:t>
            </w:r>
          </w:p>
        </w:tc>
        <w:tc>
          <w:tcPr>
            <w:tcW w:w="795" w:type="dxa"/>
            <w:tcMar>
              <w:top w:w="99" w:type="dxa"/>
              <w:left w:w="99" w:type="dxa"/>
              <w:bottom w:w="99" w:type="dxa"/>
              <w:right w:w="99" w:type="dxa"/>
            </w:tcMar>
          </w:tcPr>
          <w:p w14:paraId="0C72F78F" w14:textId="77777777" w:rsidR="00BA37DB" w:rsidRDefault="00000000">
            <w:pPr>
              <w:widowControl w:val="0"/>
              <w:spacing w:line="240" w:lineRule="auto"/>
              <w:jc w:val="right"/>
              <w:rPr>
                <w:sz w:val="14"/>
                <w:szCs w:val="14"/>
              </w:rPr>
            </w:pPr>
            <w:r>
              <w:rPr>
                <w:sz w:val="14"/>
                <w:szCs w:val="14"/>
              </w:rPr>
              <w:t>530</w:t>
            </w:r>
          </w:p>
        </w:tc>
        <w:tc>
          <w:tcPr>
            <w:tcW w:w="735" w:type="dxa"/>
            <w:tcBorders>
              <w:right w:val="single" w:sz="6" w:space="0" w:color="000000"/>
            </w:tcBorders>
            <w:tcMar>
              <w:top w:w="99" w:type="dxa"/>
              <w:left w:w="99" w:type="dxa"/>
              <w:bottom w:w="99" w:type="dxa"/>
              <w:right w:w="99" w:type="dxa"/>
            </w:tcMar>
          </w:tcPr>
          <w:p w14:paraId="318FD023"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30A87A" w14:textId="77777777" w:rsidR="00BA37DB" w:rsidRDefault="00000000">
            <w:pPr>
              <w:widowControl w:val="0"/>
              <w:rPr>
                <w:sz w:val="14"/>
                <w:szCs w:val="14"/>
              </w:rPr>
            </w:pPr>
            <w:r>
              <w:rPr>
                <w:sz w:val="14"/>
                <w:szCs w:val="14"/>
              </w:rPr>
              <w:t>AUC 0.879 (full set), AUC 0.810 at N=50 (best at small N)</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BC4163" w14:textId="77777777" w:rsidR="00BA37DB" w:rsidRDefault="00000000">
            <w:pPr>
              <w:widowControl w:val="0"/>
              <w:rPr>
                <w:sz w:val="14"/>
                <w:szCs w:val="14"/>
              </w:rPr>
            </w:pPr>
            <w:r>
              <w:rPr>
                <w:sz w:val="14"/>
                <w:szCs w:val="14"/>
              </w:rPr>
              <w:t>Data Split: Subject-level 371/159, stratified, Cross Validation: 5-fold stratified CV on training set (out-of-fold threshold selection), External Validation: None, Statistical Testing: Paired bootstrap test (1,000 resamples) for AUC comparisons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25508C" w14:textId="77777777" w:rsidR="00BA37DB" w:rsidRDefault="00000000">
            <w:pPr>
              <w:widowControl w:val="0"/>
              <w:spacing w:line="240" w:lineRule="auto"/>
              <w:rPr>
                <w:sz w:val="14"/>
                <w:szCs w:val="14"/>
              </w:rPr>
            </w:pPr>
            <w:r>
              <w:rPr>
                <w:sz w:val="14"/>
                <w:szCs w:val="14"/>
              </w:rPr>
              <w:t>Single-dataset (TADPOLE/ADNI), decision thresholds cohort-specific, need recalibration elsewhere, no formal calibration analysis, excludes cognitive scores (MMSE etc.) - reduces leakage but limits comparability.</w:t>
            </w:r>
          </w:p>
        </w:tc>
      </w:tr>
      <w:tr w:rsidR="00BA37DB" w14:paraId="3F1B4464" w14:textId="77777777">
        <w:tc>
          <w:tcPr>
            <w:tcW w:w="915" w:type="dxa"/>
            <w:tcMar>
              <w:top w:w="99" w:type="dxa"/>
              <w:left w:w="99" w:type="dxa"/>
              <w:bottom w:w="99" w:type="dxa"/>
              <w:right w:w="99" w:type="dxa"/>
            </w:tcMar>
          </w:tcPr>
          <w:p w14:paraId="71449F26" w14:textId="77777777" w:rsidR="00BA37DB" w:rsidRDefault="00000000">
            <w:pPr>
              <w:widowControl w:val="0"/>
              <w:spacing w:line="240" w:lineRule="auto"/>
              <w:rPr>
                <w:sz w:val="14"/>
                <w:szCs w:val="14"/>
              </w:rPr>
            </w:pPr>
            <w:r>
              <w:rPr>
                <w:sz w:val="14"/>
                <w:szCs w:val="14"/>
              </w:rPr>
              <w:t xml:space="preserve">Explainable foundation model for dementia screening and risk stratification using retinal fundus images </w:t>
            </w:r>
            <w:hyperlink r:id="rId31">
              <w:r>
                <w:rPr>
                  <w:sz w:val="14"/>
                  <w:szCs w:val="14"/>
                </w:rPr>
                <w:t>(35)</w:t>
              </w:r>
            </w:hyperlink>
          </w:p>
        </w:tc>
        <w:tc>
          <w:tcPr>
            <w:tcW w:w="660" w:type="dxa"/>
            <w:tcMar>
              <w:top w:w="99" w:type="dxa"/>
              <w:left w:w="99" w:type="dxa"/>
              <w:bottom w:w="99" w:type="dxa"/>
              <w:right w:w="99" w:type="dxa"/>
            </w:tcMar>
          </w:tcPr>
          <w:p w14:paraId="709A55C2"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6BD8F553" w14:textId="77777777" w:rsidR="00BA37DB" w:rsidRDefault="00000000">
            <w:pPr>
              <w:widowControl w:val="0"/>
              <w:spacing w:line="240" w:lineRule="auto"/>
              <w:rPr>
                <w:sz w:val="14"/>
                <w:szCs w:val="14"/>
              </w:rPr>
            </w:pPr>
            <w:proofErr w:type="spellStart"/>
            <w:r>
              <w:rPr>
                <w:sz w:val="14"/>
                <w:szCs w:val="14"/>
              </w:rPr>
              <w:t>OpenCLIP</w:t>
            </w:r>
            <w:proofErr w:type="spellEnd"/>
            <w:r>
              <w:rPr>
                <w:sz w:val="14"/>
                <w:szCs w:val="14"/>
              </w:rPr>
              <w:t xml:space="preserve">, MAE, DINOv3, </w:t>
            </w:r>
            <w:proofErr w:type="spellStart"/>
            <w:r>
              <w:rPr>
                <w:sz w:val="14"/>
                <w:szCs w:val="14"/>
              </w:rPr>
              <w:t>RETFound</w:t>
            </w:r>
            <w:proofErr w:type="spellEnd"/>
            <w:r>
              <w:rPr>
                <w:sz w:val="14"/>
                <w:szCs w:val="14"/>
              </w:rPr>
              <w:t>-MAE, RETFound-DINOv2 (LoRA)</w:t>
            </w:r>
          </w:p>
        </w:tc>
        <w:tc>
          <w:tcPr>
            <w:tcW w:w="735" w:type="dxa"/>
            <w:tcMar>
              <w:top w:w="99" w:type="dxa"/>
              <w:left w:w="99" w:type="dxa"/>
              <w:bottom w:w="99" w:type="dxa"/>
              <w:right w:w="99" w:type="dxa"/>
            </w:tcMar>
          </w:tcPr>
          <w:p w14:paraId="7D48691C" w14:textId="77777777" w:rsidR="00BA37DB" w:rsidRDefault="00000000">
            <w:pPr>
              <w:widowControl w:val="0"/>
              <w:spacing w:line="240" w:lineRule="auto"/>
              <w:rPr>
                <w:sz w:val="14"/>
                <w:szCs w:val="14"/>
              </w:rPr>
            </w:pPr>
            <w:r>
              <w:rPr>
                <w:sz w:val="14"/>
                <w:szCs w:val="14"/>
              </w:rPr>
              <w:t>retinal imaging</w:t>
            </w:r>
          </w:p>
        </w:tc>
        <w:tc>
          <w:tcPr>
            <w:tcW w:w="870" w:type="dxa"/>
            <w:tcMar>
              <w:top w:w="99" w:type="dxa"/>
              <w:left w:w="99" w:type="dxa"/>
              <w:bottom w:w="99" w:type="dxa"/>
              <w:right w:w="99" w:type="dxa"/>
            </w:tcMar>
          </w:tcPr>
          <w:p w14:paraId="5DF55008" w14:textId="77777777" w:rsidR="00BA37DB" w:rsidRDefault="00000000">
            <w:pPr>
              <w:widowControl w:val="0"/>
              <w:spacing w:line="240" w:lineRule="auto"/>
              <w:rPr>
                <w:sz w:val="14"/>
                <w:szCs w:val="14"/>
              </w:rPr>
            </w:pPr>
            <w:r>
              <w:rPr>
                <w:sz w:val="14"/>
                <w:szCs w:val="14"/>
              </w:rPr>
              <w:t>HPC-SNUH retinal fundus cohort (in-house)</w:t>
            </w:r>
          </w:p>
        </w:tc>
        <w:tc>
          <w:tcPr>
            <w:tcW w:w="795" w:type="dxa"/>
            <w:tcMar>
              <w:top w:w="99" w:type="dxa"/>
              <w:left w:w="99" w:type="dxa"/>
              <w:bottom w:w="99" w:type="dxa"/>
              <w:right w:w="99" w:type="dxa"/>
            </w:tcMar>
          </w:tcPr>
          <w:p w14:paraId="270C1C4C" w14:textId="77777777" w:rsidR="00BA37DB" w:rsidRDefault="00000000">
            <w:pPr>
              <w:widowControl w:val="0"/>
              <w:spacing w:line="240" w:lineRule="auto"/>
              <w:jc w:val="right"/>
              <w:rPr>
                <w:sz w:val="14"/>
                <w:szCs w:val="14"/>
              </w:rPr>
            </w:pPr>
            <w:r>
              <w:rPr>
                <w:sz w:val="14"/>
                <w:szCs w:val="14"/>
              </w:rPr>
              <w:t>10448</w:t>
            </w:r>
          </w:p>
        </w:tc>
        <w:tc>
          <w:tcPr>
            <w:tcW w:w="735" w:type="dxa"/>
            <w:tcBorders>
              <w:right w:val="single" w:sz="6" w:space="0" w:color="000000"/>
            </w:tcBorders>
            <w:tcMar>
              <w:top w:w="99" w:type="dxa"/>
              <w:left w:w="99" w:type="dxa"/>
              <w:bottom w:w="99" w:type="dxa"/>
              <w:right w:w="99" w:type="dxa"/>
            </w:tcMar>
          </w:tcPr>
          <w:p w14:paraId="16A65DD6" w14:textId="77777777" w:rsidR="00BA37DB" w:rsidRDefault="00000000">
            <w:pPr>
              <w:widowControl w:val="0"/>
              <w:spacing w:line="240" w:lineRule="auto"/>
              <w:rPr>
                <w:sz w:val="14"/>
                <w:szCs w:val="14"/>
              </w:rPr>
            </w:pPr>
            <w:r>
              <w:rPr>
                <w:sz w:val="14"/>
                <w:szCs w:val="14"/>
              </w:rPr>
              <w:t>58.2% female AD, 47.3% female controls, median age 54y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6AA680" w14:textId="77777777" w:rsidR="00BA37DB" w:rsidRDefault="00000000">
            <w:pPr>
              <w:widowControl w:val="0"/>
              <w:rPr>
                <w:sz w:val="14"/>
                <w:szCs w:val="14"/>
              </w:rPr>
            </w:pPr>
            <w:r>
              <w:rPr>
                <w:sz w:val="14"/>
                <w:szCs w:val="14"/>
              </w:rPr>
              <w:t>Dementia detection AUROC 0.750, incidence C-index 0.812</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182221E" w14:textId="77777777" w:rsidR="00BA37DB" w:rsidRDefault="00000000">
            <w:pPr>
              <w:widowControl w:val="0"/>
              <w:rPr>
                <w:sz w:val="14"/>
                <w:szCs w:val="14"/>
              </w:rPr>
            </w:pPr>
            <w:r>
              <w:rPr>
                <w:sz w:val="14"/>
                <w:szCs w:val="14"/>
              </w:rPr>
              <w:t>Data Split: Stratified 6:2:2 train/</w:t>
            </w:r>
            <w:proofErr w:type="spellStart"/>
            <w:r>
              <w:rPr>
                <w:sz w:val="14"/>
                <w:szCs w:val="14"/>
              </w:rPr>
              <w:t>val</w:t>
            </w:r>
            <w:proofErr w:type="spellEnd"/>
            <w:r>
              <w:rPr>
                <w:sz w:val="14"/>
                <w:szCs w:val="14"/>
              </w:rPr>
              <w:t>/test, no patient overlap, Cross Validation: None reported, External Validation: Separate held-out future-incidence cohort (not used in development), Statistical Testing: Bootstrap (2,000 iterations) for 95% CIs; decision curve analysis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863936C" w14:textId="77777777" w:rsidR="00BA37DB" w:rsidRDefault="00000000">
            <w:pPr>
              <w:widowControl w:val="0"/>
              <w:spacing w:line="240" w:lineRule="auto"/>
              <w:rPr>
                <w:sz w:val="14"/>
                <w:szCs w:val="14"/>
              </w:rPr>
            </w:pPr>
            <w:r>
              <w:rPr>
                <w:sz w:val="14"/>
                <w:szCs w:val="14"/>
              </w:rPr>
              <w:t>Single Korean tertiary hospital, one imaging protocol - limited generalizability, diagnosis via claims/ICD-10 codes prone to misclassification, milder cases excluded, CAIDE comparison missing education data, ocular comorbidities unadjusted, saliency analysis exploratory, not causal, segmentation/OCT unvalidated.</w:t>
            </w:r>
          </w:p>
        </w:tc>
      </w:tr>
      <w:tr w:rsidR="00BA37DB" w14:paraId="3E71FC0E" w14:textId="77777777">
        <w:tc>
          <w:tcPr>
            <w:tcW w:w="915" w:type="dxa"/>
            <w:tcMar>
              <w:top w:w="99" w:type="dxa"/>
              <w:left w:w="99" w:type="dxa"/>
              <w:bottom w:w="99" w:type="dxa"/>
              <w:right w:w="99" w:type="dxa"/>
            </w:tcMar>
          </w:tcPr>
          <w:p w14:paraId="141B85F9" w14:textId="77777777" w:rsidR="00BA37DB" w:rsidRDefault="00000000">
            <w:pPr>
              <w:widowControl w:val="0"/>
              <w:spacing w:line="240" w:lineRule="auto"/>
              <w:rPr>
                <w:sz w:val="14"/>
                <w:szCs w:val="14"/>
              </w:rPr>
            </w:pPr>
            <w:r>
              <w:rPr>
                <w:sz w:val="14"/>
                <w:szCs w:val="14"/>
              </w:rPr>
              <w:t xml:space="preserve">Foundation Model-based Evaluation of Neuropsychiatric Disorders: A Lifespan-Inclusive, </w:t>
            </w:r>
            <w:r>
              <w:rPr>
                <w:sz w:val="14"/>
                <w:szCs w:val="14"/>
              </w:rPr>
              <w:lastRenderedPageBreak/>
              <w:t xml:space="preserve">Multi-Modal, and Multi-Lingual Study </w:t>
            </w:r>
            <w:hyperlink r:id="rId32">
              <w:r>
                <w:rPr>
                  <w:sz w:val="14"/>
                  <w:szCs w:val="14"/>
                </w:rPr>
                <w:t>(36)</w:t>
              </w:r>
            </w:hyperlink>
          </w:p>
        </w:tc>
        <w:tc>
          <w:tcPr>
            <w:tcW w:w="660" w:type="dxa"/>
            <w:tcMar>
              <w:top w:w="99" w:type="dxa"/>
              <w:left w:w="99" w:type="dxa"/>
              <w:bottom w:w="99" w:type="dxa"/>
              <w:right w:w="99" w:type="dxa"/>
            </w:tcMar>
          </w:tcPr>
          <w:p w14:paraId="7EEF6C88" w14:textId="77777777" w:rsidR="00BA37DB" w:rsidRDefault="00000000">
            <w:pPr>
              <w:widowControl w:val="0"/>
              <w:spacing w:line="240" w:lineRule="auto"/>
              <w:jc w:val="right"/>
              <w:rPr>
                <w:sz w:val="14"/>
                <w:szCs w:val="14"/>
              </w:rPr>
            </w:pPr>
            <w:r>
              <w:rPr>
                <w:sz w:val="14"/>
                <w:szCs w:val="14"/>
              </w:rPr>
              <w:lastRenderedPageBreak/>
              <w:t>2025</w:t>
            </w:r>
          </w:p>
        </w:tc>
        <w:tc>
          <w:tcPr>
            <w:tcW w:w="945" w:type="dxa"/>
            <w:tcMar>
              <w:top w:w="99" w:type="dxa"/>
              <w:left w:w="99" w:type="dxa"/>
              <w:bottom w:w="99" w:type="dxa"/>
              <w:right w:w="99" w:type="dxa"/>
            </w:tcMar>
          </w:tcPr>
          <w:p w14:paraId="42239DC2" w14:textId="77777777" w:rsidR="00BA37DB" w:rsidRDefault="00000000">
            <w:pPr>
              <w:widowControl w:val="0"/>
              <w:spacing w:line="240" w:lineRule="auto"/>
              <w:rPr>
                <w:sz w:val="14"/>
                <w:szCs w:val="14"/>
              </w:rPr>
            </w:pPr>
            <w:r>
              <w:rPr>
                <w:sz w:val="14"/>
                <w:szCs w:val="14"/>
              </w:rPr>
              <w:t xml:space="preserve">Wav2vec 2.0, XLS-R, </w:t>
            </w:r>
            <w:proofErr w:type="spellStart"/>
            <w:r>
              <w:rPr>
                <w:sz w:val="14"/>
                <w:szCs w:val="14"/>
              </w:rPr>
              <w:t>HuBERT</w:t>
            </w:r>
            <w:proofErr w:type="spellEnd"/>
            <w:r>
              <w:rPr>
                <w:sz w:val="14"/>
                <w:szCs w:val="14"/>
              </w:rPr>
              <w:t xml:space="preserve">, </w:t>
            </w:r>
            <w:proofErr w:type="spellStart"/>
            <w:r>
              <w:rPr>
                <w:sz w:val="14"/>
                <w:szCs w:val="14"/>
              </w:rPr>
              <w:t>WavLM</w:t>
            </w:r>
            <w:proofErr w:type="spellEnd"/>
            <w:r>
              <w:rPr>
                <w:sz w:val="14"/>
                <w:szCs w:val="14"/>
              </w:rPr>
              <w:t xml:space="preserve">, Data2vec, Emotion2vec, </w:t>
            </w:r>
            <w:proofErr w:type="spellStart"/>
            <w:r>
              <w:rPr>
                <w:sz w:val="14"/>
                <w:szCs w:val="14"/>
              </w:rPr>
              <w:t>ExHuBERT</w:t>
            </w:r>
            <w:proofErr w:type="spellEnd"/>
            <w:r>
              <w:rPr>
                <w:sz w:val="14"/>
                <w:szCs w:val="14"/>
              </w:rPr>
              <w:t xml:space="preserve">, Whisper + RoBERTa, </w:t>
            </w:r>
            <w:proofErr w:type="spellStart"/>
            <w:r>
              <w:rPr>
                <w:sz w:val="14"/>
                <w:szCs w:val="14"/>
              </w:rPr>
              <w:lastRenderedPageBreak/>
              <w:t>XLNet</w:t>
            </w:r>
            <w:proofErr w:type="spellEnd"/>
            <w:r>
              <w:rPr>
                <w:sz w:val="14"/>
                <w:szCs w:val="14"/>
              </w:rPr>
              <w:t xml:space="preserve">, </w:t>
            </w:r>
            <w:proofErr w:type="spellStart"/>
            <w:r>
              <w:rPr>
                <w:sz w:val="14"/>
                <w:szCs w:val="14"/>
              </w:rPr>
              <w:t>DeBERTa</w:t>
            </w:r>
            <w:proofErr w:type="spellEnd"/>
            <w:r>
              <w:rPr>
                <w:sz w:val="14"/>
                <w:szCs w:val="14"/>
              </w:rPr>
              <w:t xml:space="preserve">, </w:t>
            </w:r>
            <w:proofErr w:type="spellStart"/>
            <w:r>
              <w:rPr>
                <w:sz w:val="14"/>
                <w:szCs w:val="14"/>
              </w:rPr>
              <w:t>SimCSE</w:t>
            </w:r>
            <w:proofErr w:type="spellEnd"/>
            <w:r>
              <w:rPr>
                <w:sz w:val="14"/>
                <w:szCs w:val="14"/>
              </w:rPr>
              <w:t>, E5, GTE, Llama-3.1-8B, Baichuan2-7B, Qwen2.5-7B (FEND fusion)</w:t>
            </w:r>
          </w:p>
        </w:tc>
        <w:tc>
          <w:tcPr>
            <w:tcW w:w="735" w:type="dxa"/>
            <w:tcMar>
              <w:top w:w="99" w:type="dxa"/>
              <w:left w:w="99" w:type="dxa"/>
              <w:bottom w:w="99" w:type="dxa"/>
              <w:right w:w="99" w:type="dxa"/>
            </w:tcMar>
          </w:tcPr>
          <w:p w14:paraId="6B67FB28" w14:textId="77777777" w:rsidR="00BA37DB" w:rsidRDefault="00000000">
            <w:pPr>
              <w:widowControl w:val="0"/>
              <w:spacing w:line="240" w:lineRule="auto"/>
              <w:rPr>
                <w:sz w:val="14"/>
                <w:szCs w:val="14"/>
              </w:rPr>
            </w:pPr>
            <w:r>
              <w:rPr>
                <w:sz w:val="14"/>
                <w:szCs w:val="14"/>
              </w:rPr>
              <w:lastRenderedPageBreak/>
              <w:t>speech audio + speech transcripts / language</w:t>
            </w:r>
          </w:p>
        </w:tc>
        <w:tc>
          <w:tcPr>
            <w:tcW w:w="870" w:type="dxa"/>
            <w:tcMar>
              <w:top w:w="99" w:type="dxa"/>
              <w:left w:w="99" w:type="dxa"/>
              <w:bottom w:w="99" w:type="dxa"/>
              <w:right w:w="99" w:type="dxa"/>
            </w:tcMar>
          </w:tcPr>
          <w:p w14:paraId="0F1B2C03" w14:textId="77777777" w:rsidR="00BA37DB" w:rsidRDefault="00000000">
            <w:pPr>
              <w:widowControl w:val="0"/>
              <w:spacing w:line="240" w:lineRule="auto"/>
              <w:rPr>
                <w:sz w:val="14"/>
                <w:szCs w:val="14"/>
              </w:rPr>
            </w:pPr>
            <w:proofErr w:type="spellStart"/>
            <w:r>
              <w:rPr>
                <w:sz w:val="14"/>
                <w:szCs w:val="14"/>
              </w:rPr>
              <w:t>DementiaBank</w:t>
            </w:r>
            <w:proofErr w:type="spellEnd"/>
            <w:r>
              <w:rPr>
                <w:sz w:val="14"/>
                <w:szCs w:val="14"/>
              </w:rPr>
              <w:t xml:space="preserve"> Pitt Corpus + ADReSS Challenge + ADReSSo Challenge + ADReSS-</w:t>
            </w:r>
            <w:r>
              <w:rPr>
                <w:sz w:val="14"/>
                <w:szCs w:val="14"/>
              </w:rPr>
              <w:lastRenderedPageBreak/>
              <w:t xml:space="preserve">M + TAUKADIAL + DAIC-WOZ + E-DAIC + D-VLOG + EATD + MODMA + CMDC + CPSD + </w:t>
            </w:r>
            <w:proofErr w:type="spellStart"/>
            <w:r>
              <w:rPr>
                <w:sz w:val="14"/>
                <w:szCs w:val="14"/>
              </w:rPr>
              <w:t>ASDBank</w:t>
            </w:r>
            <w:proofErr w:type="spellEnd"/>
          </w:p>
        </w:tc>
        <w:tc>
          <w:tcPr>
            <w:tcW w:w="795" w:type="dxa"/>
            <w:tcMar>
              <w:top w:w="99" w:type="dxa"/>
              <w:left w:w="99" w:type="dxa"/>
              <w:bottom w:w="99" w:type="dxa"/>
              <w:right w:w="99" w:type="dxa"/>
            </w:tcMar>
          </w:tcPr>
          <w:p w14:paraId="207439F2" w14:textId="77777777" w:rsidR="00BA37DB" w:rsidRDefault="00000000">
            <w:pPr>
              <w:widowControl w:val="0"/>
              <w:spacing w:line="240" w:lineRule="auto"/>
              <w:jc w:val="right"/>
              <w:rPr>
                <w:sz w:val="14"/>
                <w:szCs w:val="14"/>
              </w:rPr>
            </w:pPr>
            <w:r>
              <w:rPr>
                <w:sz w:val="14"/>
                <w:szCs w:val="14"/>
              </w:rPr>
              <w:lastRenderedPageBreak/>
              <w:t>3457</w:t>
            </w:r>
          </w:p>
        </w:tc>
        <w:tc>
          <w:tcPr>
            <w:tcW w:w="735" w:type="dxa"/>
            <w:tcBorders>
              <w:right w:val="single" w:sz="6" w:space="0" w:color="000000"/>
            </w:tcBorders>
            <w:tcMar>
              <w:top w:w="99" w:type="dxa"/>
              <w:left w:w="99" w:type="dxa"/>
              <w:bottom w:w="99" w:type="dxa"/>
              <w:right w:w="99" w:type="dxa"/>
            </w:tcMar>
          </w:tcPr>
          <w:p w14:paraId="25DFBE00"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88CB9D" w14:textId="77777777" w:rsidR="00BA37DB" w:rsidRDefault="00000000">
            <w:pPr>
              <w:widowControl w:val="0"/>
              <w:rPr>
                <w:sz w:val="14"/>
                <w:szCs w:val="14"/>
              </w:rPr>
            </w:pPr>
            <w:r>
              <w:rPr>
                <w:sz w:val="14"/>
                <w:szCs w:val="14"/>
              </w:rPr>
              <w:t>Mono-modal best WF1 75.6% (speech)/74.8% (text), fusion WF1 85.4%</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F7EFB3" w14:textId="77777777" w:rsidR="00BA37DB" w:rsidRDefault="00000000">
            <w:pPr>
              <w:widowControl w:val="0"/>
              <w:rPr>
                <w:sz w:val="14"/>
                <w:szCs w:val="14"/>
              </w:rPr>
            </w:pPr>
            <w:r>
              <w:rPr>
                <w:sz w:val="14"/>
                <w:szCs w:val="14"/>
              </w:rPr>
              <w:t xml:space="preserve">Data Split: Official or manual 7:3 train/test split per dataset, Cross Validation: None reported, External Validation: None, Statistical Testing: None </w:t>
            </w:r>
            <w:r>
              <w:rPr>
                <w:sz w:val="14"/>
                <w:szCs w:val="14"/>
              </w:rPr>
              <w:lastRenderedPageBreak/>
              <w:t>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B35935" w14:textId="77777777" w:rsidR="00BA37DB" w:rsidRDefault="00000000">
            <w:pPr>
              <w:widowControl w:val="0"/>
              <w:spacing w:line="240" w:lineRule="auto"/>
              <w:rPr>
                <w:sz w:val="14"/>
                <w:szCs w:val="14"/>
              </w:rPr>
            </w:pPr>
            <w:r>
              <w:rPr>
                <w:sz w:val="14"/>
                <w:szCs w:val="14"/>
              </w:rPr>
              <w:lastRenderedPageBreak/>
              <w:t xml:space="preserve">ASD detection underperforms AD/depression given data heterogeneity, multimodal fusion doesn't beat best single modality in multilingual sets, </w:t>
            </w:r>
            <w:r>
              <w:rPr>
                <w:sz w:val="14"/>
                <w:szCs w:val="14"/>
              </w:rPr>
              <w:lastRenderedPageBreak/>
              <w:t>English-centric models generalize poorly, ASR errors affect text quality, fusion methods borrowed from other domains may not fit neuropsychiatric detection.</w:t>
            </w:r>
          </w:p>
        </w:tc>
      </w:tr>
      <w:tr w:rsidR="00BA37DB" w14:paraId="434F7219" w14:textId="77777777">
        <w:tc>
          <w:tcPr>
            <w:tcW w:w="915" w:type="dxa"/>
            <w:tcMar>
              <w:top w:w="99" w:type="dxa"/>
              <w:left w:w="99" w:type="dxa"/>
              <w:bottom w:w="99" w:type="dxa"/>
              <w:right w:w="99" w:type="dxa"/>
            </w:tcMar>
          </w:tcPr>
          <w:p w14:paraId="35DF7F9A" w14:textId="77777777" w:rsidR="00BA37DB" w:rsidRDefault="00000000">
            <w:pPr>
              <w:widowControl w:val="0"/>
              <w:spacing w:line="240" w:lineRule="auto"/>
              <w:rPr>
                <w:sz w:val="14"/>
                <w:szCs w:val="14"/>
              </w:rPr>
            </w:pPr>
            <w:r>
              <w:rPr>
                <w:sz w:val="14"/>
                <w:szCs w:val="14"/>
              </w:rPr>
              <w:lastRenderedPageBreak/>
              <w:t xml:space="preserve">High-Throughput Phenotyping of the Symptoms of Alzheimer Disease and Related Dementias Using Large Language Models: Cross-Sectional Study </w:t>
            </w:r>
            <w:hyperlink r:id="rId33">
              <w:r>
                <w:rPr>
                  <w:sz w:val="14"/>
                  <w:szCs w:val="14"/>
                </w:rPr>
                <w:t>(37)</w:t>
              </w:r>
            </w:hyperlink>
          </w:p>
        </w:tc>
        <w:tc>
          <w:tcPr>
            <w:tcW w:w="660" w:type="dxa"/>
            <w:tcMar>
              <w:top w:w="99" w:type="dxa"/>
              <w:left w:w="99" w:type="dxa"/>
              <w:bottom w:w="99" w:type="dxa"/>
              <w:right w:w="99" w:type="dxa"/>
            </w:tcMar>
          </w:tcPr>
          <w:p w14:paraId="5A2EFA9B"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5750E6F9" w14:textId="77777777" w:rsidR="00BA37DB" w:rsidRDefault="00000000">
            <w:pPr>
              <w:widowControl w:val="0"/>
              <w:spacing w:line="240" w:lineRule="auto"/>
              <w:rPr>
                <w:sz w:val="14"/>
                <w:szCs w:val="14"/>
              </w:rPr>
            </w:pPr>
            <w:proofErr w:type="spellStart"/>
            <w:r>
              <w:rPr>
                <w:sz w:val="14"/>
                <w:szCs w:val="14"/>
              </w:rPr>
              <w:t>BioBERT</w:t>
            </w:r>
            <w:proofErr w:type="spellEnd"/>
            <w:r>
              <w:rPr>
                <w:sz w:val="14"/>
                <w:szCs w:val="14"/>
              </w:rPr>
              <w:t xml:space="preserve"> (2-tier) vs </w:t>
            </w:r>
            <w:proofErr w:type="spellStart"/>
            <w:r>
              <w:rPr>
                <w:sz w:val="14"/>
                <w:szCs w:val="14"/>
              </w:rPr>
              <w:t>ClinicalBERT</w:t>
            </w:r>
            <w:proofErr w:type="spellEnd"/>
            <w:r>
              <w:rPr>
                <w:sz w:val="14"/>
                <w:szCs w:val="14"/>
              </w:rPr>
              <w:t>, RoBERTa, LLaMA 2</w:t>
            </w:r>
          </w:p>
        </w:tc>
        <w:tc>
          <w:tcPr>
            <w:tcW w:w="735" w:type="dxa"/>
            <w:tcMar>
              <w:top w:w="99" w:type="dxa"/>
              <w:left w:w="99" w:type="dxa"/>
              <w:bottom w:w="99" w:type="dxa"/>
              <w:right w:w="99" w:type="dxa"/>
            </w:tcMar>
          </w:tcPr>
          <w:p w14:paraId="55B9B00E" w14:textId="77777777" w:rsidR="00BA37DB" w:rsidRDefault="00000000">
            <w:pPr>
              <w:widowControl w:val="0"/>
              <w:spacing w:line="240" w:lineRule="auto"/>
              <w:rPr>
                <w:sz w:val="14"/>
                <w:szCs w:val="14"/>
              </w:rPr>
            </w:pPr>
            <w:r>
              <w:rPr>
                <w:sz w:val="14"/>
                <w:szCs w:val="14"/>
              </w:rPr>
              <w:t>clinical notes / free text</w:t>
            </w:r>
          </w:p>
        </w:tc>
        <w:tc>
          <w:tcPr>
            <w:tcW w:w="870" w:type="dxa"/>
            <w:tcMar>
              <w:top w:w="99" w:type="dxa"/>
              <w:left w:w="99" w:type="dxa"/>
              <w:bottom w:w="99" w:type="dxa"/>
              <w:right w:w="99" w:type="dxa"/>
            </w:tcMar>
          </w:tcPr>
          <w:p w14:paraId="4FA3DB82" w14:textId="77777777" w:rsidR="00BA37DB" w:rsidRDefault="00000000">
            <w:pPr>
              <w:widowControl w:val="0"/>
              <w:spacing w:line="240" w:lineRule="auto"/>
              <w:rPr>
                <w:sz w:val="14"/>
                <w:szCs w:val="14"/>
              </w:rPr>
            </w:pPr>
            <w:r>
              <w:rPr>
                <w:sz w:val="14"/>
                <w:szCs w:val="14"/>
              </w:rPr>
              <w:t>MGH memory clinic EHR cohort (in-house)</w:t>
            </w:r>
          </w:p>
        </w:tc>
        <w:tc>
          <w:tcPr>
            <w:tcW w:w="795" w:type="dxa"/>
            <w:tcMar>
              <w:top w:w="99" w:type="dxa"/>
              <w:left w:w="99" w:type="dxa"/>
              <w:bottom w:w="99" w:type="dxa"/>
              <w:right w:w="99" w:type="dxa"/>
            </w:tcMar>
          </w:tcPr>
          <w:p w14:paraId="5C28DC92" w14:textId="77777777" w:rsidR="00BA37DB" w:rsidRDefault="00000000">
            <w:pPr>
              <w:widowControl w:val="0"/>
              <w:spacing w:line="240" w:lineRule="auto"/>
              <w:jc w:val="right"/>
              <w:rPr>
                <w:sz w:val="14"/>
                <w:szCs w:val="14"/>
              </w:rPr>
            </w:pPr>
            <w:r>
              <w:rPr>
                <w:sz w:val="14"/>
                <w:szCs w:val="14"/>
              </w:rPr>
              <w:t>1712</w:t>
            </w:r>
          </w:p>
        </w:tc>
        <w:tc>
          <w:tcPr>
            <w:tcW w:w="735" w:type="dxa"/>
            <w:tcBorders>
              <w:right w:val="single" w:sz="6" w:space="0" w:color="000000"/>
            </w:tcBorders>
            <w:tcMar>
              <w:top w:w="99" w:type="dxa"/>
              <w:left w:w="99" w:type="dxa"/>
              <w:bottom w:w="99" w:type="dxa"/>
              <w:right w:w="99" w:type="dxa"/>
            </w:tcMar>
          </w:tcPr>
          <w:p w14:paraId="26A2BEC8" w14:textId="77777777" w:rsidR="00BA37DB" w:rsidRDefault="00000000">
            <w:pPr>
              <w:widowControl w:val="0"/>
              <w:spacing w:line="240" w:lineRule="auto"/>
              <w:rPr>
                <w:sz w:val="14"/>
                <w:szCs w:val="14"/>
              </w:rPr>
            </w:pPr>
            <w:r>
              <w:rPr>
                <w:sz w:val="14"/>
                <w:szCs w:val="14"/>
              </w:rPr>
              <w:t>49.4% female, mean age 77.5y, race 76.9% non-Hispanic White, 2.0% non-Hispanic Black, 2.5% non-Hispanic Asian, 3.2% Hispanic/Latino, 0.2% American Indian/Alaska Native, 1.5% other, 13.5% unavailable</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7DCE28" w14:textId="77777777" w:rsidR="00BA37DB" w:rsidRDefault="00000000">
            <w:pPr>
              <w:widowControl w:val="0"/>
              <w:rPr>
                <w:sz w:val="14"/>
                <w:szCs w:val="14"/>
              </w:rPr>
            </w:pPr>
            <w:r>
              <w:rPr>
                <w:sz w:val="14"/>
                <w:szCs w:val="14"/>
              </w:rPr>
              <w:t>Stage I AUROC 1.00, F1 0.98, ADRD diff. dx AUROC 0.83</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5AA3A9" w14:textId="77777777" w:rsidR="00BA37DB" w:rsidRDefault="00000000">
            <w:pPr>
              <w:widowControl w:val="0"/>
              <w:rPr>
                <w:sz w:val="14"/>
                <w:szCs w:val="14"/>
              </w:rPr>
            </w:pPr>
            <w:r>
              <w:rPr>
                <w:sz w:val="14"/>
                <w:szCs w:val="14"/>
              </w:rPr>
              <w:t>Data Split: 80/20 hold-out (</w:t>
            </w:r>
            <w:proofErr w:type="spellStart"/>
            <w:r>
              <w:rPr>
                <w:sz w:val="14"/>
                <w:szCs w:val="14"/>
              </w:rPr>
              <w:t>BioBERT</w:t>
            </w:r>
            <w:proofErr w:type="spellEnd"/>
            <w:r>
              <w:rPr>
                <w:sz w:val="14"/>
                <w:szCs w:val="14"/>
              </w:rPr>
              <w:t xml:space="preserve">, </w:t>
            </w:r>
            <w:proofErr w:type="spellStart"/>
            <w:r>
              <w:rPr>
                <w:sz w:val="14"/>
                <w:szCs w:val="14"/>
              </w:rPr>
              <w:t>Optuna</w:t>
            </w:r>
            <w:proofErr w:type="spellEnd"/>
            <w:r>
              <w:rPr>
                <w:sz w:val="14"/>
                <w:szCs w:val="14"/>
              </w:rPr>
              <w:t>-tuned), Cross Validation: 5-fold CV + grid search (logistic regression diff-dx model), External Validation: Independent brain MRI volumetric data (non-overlapping),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4536AD" w14:textId="77777777" w:rsidR="00BA37DB" w:rsidRDefault="00000000">
            <w:pPr>
              <w:widowControl w:val="0"/>
              <w:spacing w:line="240" w:lineRule="auto"/>
              <w:rPr>
                <w:sz w:val="14"/>
                <w:szCs w:val="14"/>
              </w:rPr>
            </w:pPr>
            <w:r>
              <w:rPr>
                <w:sz w:val="14"/>
                <w:szCs w:val="14"/>
              </w:rPr>
              <w:t>Sensitive to narrative/abbreviation diversity, physician-specific preprocessing limits transfer, single-diagnosis cases only, excludes mixed dementia, research-stage only, not deployment-ready (privacy, clinician interaction).</w:t>
            </w:r>
          </w:p>
        </w:tc>
      </w:tr>
      <w:tr w:rsidR="00BA37DB" w14:paraId="047EB982" w14:textId="77777777">
        <w:tc>
          <w:tcPr>
            <w:tcW w:w="915" w:type="dxa"/>
            <w:tcMar>
              <w:top w:w="99" w:type="dxa"/>
              <w:left w:w="99" w:type="dxa"/>
              <w:bottom w:w="99" w:type="dxa"/>
              <w:right w:w="99" w:type="dxa"/>
            </w:tcMar>
          </w:tcPr>
          <w:p w14:paraId="59D90E75" w14:textId="77777777" w:rsidR="00BA37DB" w:rsidRDefault="00000000">
            <w:pPr>
              <w:widowControl w:val="0"/>
              <w:spacing w:line="240" w:lineRule="auto"/>
              <w:rPr>
                <w:sz w:val="14"/>
                <w:szCs w:val="14"/>
              </w:rPr>
            </w:pPr>
            <w:r>
              <w:rPr>
                <w:sz w:val="14"/>
                <w:szCs w:val="14"/>
              </w:rPr>
              <w:t>Large Connectome Model: An fMRI Foundation Model of Brain Connectomes Empowered by Brain-Environment Interaction in Multitask Learning Landscape</w:t>
            </w:r>
            <w:hyperlink r:id="rId34">
              <w:r>
                <w:rPr>
                  <w:sz w:val="14"/>
                  <w:szCs w:val="14"/>
                </w:rPr>
                <w:t>(38)</w:t>
              </w:r>
            </w:hyperlink>
          </w:p>
        </w:tc>
        <w:tc>
          <w:tcPr>
            <w:tcW w:w="660" w:type="dxa"/>
            <w:tcMar>
              <w:top w:w="99" w:type="dxa"/>
              <w:left w:w="99" w:type="dxa"/>
              <w:bottom w:w="99" w:type="dxa"/>
              <w:right w:w="99" w:type="dxa"/>
            </w:tcMar>
          </w:tcPr>
          <w:p w14:paraId="770C957D"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38CFC755" w14:textId="77777777" w:rsidR="00BA37DB" w:rsidRDefault="00000000">
            <w:pPr>
              <w:widowControl w:val="0"/>
              <w:spacing w:line="240" w:lineRule="auto"/>
              <w:rPr>
                <w:sz w:val="14"/>
                <w:szCs w:val="14"/>
              </w:rPr>
            </w:pPr>
            <w:r>
              <w:rPr>
                <w:sz w:val="14"/>
                <w:szCs w:val="14"/>
              </w:rPr>
              <w:t>Large Connectome Model (LCM), decoder-only Transformer (147M/735M/1175M)</w:t>
            </w:r>
          </w:p>
        </w:tc>
        <w:tc>
          <w:tcPr>
            <w:tcW w:w="735" w:type="dxa"/>
            <w:tcMar>
              <w:top w:w="99" w:type="dxa"/>
              <w:left w:w="99" w:type="dxa"/>
              <w:bottom w:w="99" w:type="dxa"/>
              <w:right w:w="99" w:type="dxa"/>
            </w:tcMar>
          </w:tcPr>
          <w:p w14:paraId="161EE983" w14:textId="77777777" w:rsidR="00BA37DB" w:rsidRDefault="00000000">
            <w:pPr>
              <w:widowControl w:val="0"/>
              <w:spacing w:line="240" w:lineRule="auto"/>
              <w:rPr>
                <w:sz w:val="14"/>
                <w:szCs w:val="14"/>
              </w:rPr>
            </w:pPr>
            <w:r>
              <w:rPr>
                <w:sz w:val="14"/>
                <w:szCs w:val="14"/>
              </w:rPr>
              <w:t>functional MRI (fMRI) + demographic / phenotypic data</w:t>
            </w:r>
          </w:p>
        </w:tc>
        <w:tc>
          <w:tcPr>
            <w:tcW w:w="870" w:type="dxa"/>
            <w:tcMar>
              <w:top w:w="99" w:type="dxa"/>
              <w:left w:w="99" w:type="dxa"/>
              <w:bottom w:w="99" w:type="dxa"/>
              <w:right w:w="99" w:type="dxa"/>
            </w:tcMar>
          </w:tcPr>
          <w:p w14:paraId="3AF11411" w14:textId="77777777" w:rsidR="00BA37DB" w:rsidRDefault="00000000">
            <w:pPr>
              <w:widowControl w:val="0"/>
              <w:spacing w:line="240" w:lineRule="auto"/>
              <w:rPr>
                <w:sz w:val="14"/>
                <w:szCs w:val="14"/>
              </w:rPr>
            </w:pPr>
            <w:r>
              <w:rPr>
                <w:sz w:val="14"/>
                <w:szCs w:val="14"/>
              </w:rPr>
              <w:t xml:space="preserve">HCPA + HCPYA + ADNI + PPMI + ABIDE + </w:t>
            </w:r>
            <w:proofErr w:type="spellStart"/>
            <w:r>
              <w:rPr>
                <w:sz w:val="14"/>
                <w:szCs w:val="14"/>
              </w:rPr>
              <w:t>Taowu</w:t>
            </w:r>
            <w:proofErr w:type="spellEnd"/>
            <w:r>
              <w:rPr>
                <w:sz w:val="14"/>
                <w:szCs w:val="14"/>
              </w:rPr>
              <w:t xml:space="preserve"> + </w:t>
            </w:r>
            <w:proofErr w:type="spellStart"/>
            <w:r>
              <w:rPr>
                <w:sz w:val="14"/>
                <w:szCs w:val="14"/>
              </w:rPr>
              <w:t>Neurocon</w:t>
            </w:r>
            <w:proofErr w:type="spellEnd"/>
            <w:r>
              <w:rPr>
                <w:sz w:val="14"/>
                <w:szCs w:val="14"/>
              </w:rPr>
              <w:t xml:space="preserve"> + SZ dataset</w:t>
            </w:r>
          </w:p>
        </w:tc>
        <w:tc>
          <w:tcPr>
            <w:tcW w:w="795" w:type="dxa"/>
            <w:tcMar>
              <w:top w:w="99" w:type="dxa"/>
              <w:left w:w="99" w:type="dxa"/>
              <w:bottom w:w="99" w:type="dxa"/>
              <w:right w:w="99" w:type="dxa"/>
            </w:tcMar>
          </w:tcPr>
          <w:p w14:paraId="4D9BA2F9" w14:textId="77777777" w:rsidR="00BA37DB" w:rsidRDefault="00000000">
            <w:pPr>
              <w:widowControl w:val="0"/>
              <w:spacing w:line="240" w:lineRule="auto"/>
              <w:jc w:val="right"/>
              <w:rPr>
                <w:sz w:val="14"/>
                <w:szCs w:val="14"/>
              </w:rPr>
            </w:pPr>
            <w:r>
              <w:rPr>
                <w:sz w:val="14"/>
                <w:szCs w:val="14"/>
              </w:rPr>
              <w:t>3459</w:t>
            </w:r>
          </w:p>
        </w:tc>
        <w:tc>
          <w:tcPr>
            <w:tcW w:w="735" w:type="dxa"/>
            <w:tcBorders>
              <w:right w:val="single" w:sz="6" w:space="0" w:color="000000"/>
            </w:tcBorders>
            <w:tcMar>
              <w:top w:w="99" w:type="dxa"/>
              <w:left w:w="99" w:type="dxa"/>
              <w:bottom w:w="99" w:type="dxa"/>
              <w:right w:w="99" w:type="dxa"/>
            </w:tcMar>
          </w:tcPr>
          <w:p w14:paraId="66C7F948"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0B31C4B" w14:textId="77777777" w:rsidR="00BA37DB" w:rsidRDefault="00000000">
            <w:pPr>
              <w:widowControl w:val="0"/>
              <w:rPr>
                <w:sz w:val="14"/>
                <w:szCs w:val="14"/>
              </w:rPr>
            </w:pPr>
            <w:r>
              <w:rPr>
                <w:sz w:val="14"/>
                <w:szCs w:val="14"/>
              </w:rPr>
              <w:t>AD (ADNI) Acc 86.30%, F1 85.33%, Parkinson's Acc 81.30%, Schizophrenia F1 83.61%</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513A9F" w14:textId="77777777" w:rsidR="00BA37DB" w:rsidRDefault="00000000">
            <w:pPr>
              <w:widowControl w:val="0"/>
              <w:rPr>
                <w:sz w:val="14"/>
                <w:szCs w:val="14"/>
              </w:rPr>
            </w:pPr>
            <w:r>
              <w:rPr>
                <w:sz w:val="14"/>
                <w:szCs w:val="14"/>
              </w:rPr>
              <w:t>Data Split: None (CV used directly), Cross Validation: 5-fold CV (HCPA/HCPYA/ADNI); 10-fold CV (PPMI/ABIDE/</w:t>
            </w:r>
            <w:proofErr w:type="spellStart"/>
            <w:r>
              <w:rPr>
                <w:sz w:val="14"/>
                <w:szCs w:val="14"/>
              </w:rPr>
              <w:t>Taowu</w:t>
            </w:r>
            <w:proofErr w:type="spellEnd"/>
            <w:r>
              <w:rPr>
                <w:sz w:val="14"/>
                <w:szCs w:val="14"/>
              </w:rPr>
              <w:t>/</w:t>
            </w:r>
            <w:proofErr w:type="spellStart"/>
            <w:r>
              <w:rPr>
                <w:sz w:val="14"/>
                <w:szCs w:val="14"/>
              </w:rPr>
              <w:t>Neurocon</w:t>
            </w:r>
            <w:proofErr w:type="spellEnd"/>
            <w:r>
              <w:rPr>
                <w:sz w:val="14"/>
                <w:szCs w:val="14"/>
              </w:rPr>
              <w:t>/SZ), External Validation: Held-out unseen disease dataset (Schizophrenia), few-shot fine-tuning, Statistical Testing: Paired t-tests against SOTA models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142A347" w14:textId="77777777" w:rsidR="00BA37DB" w:rsidRDefault="00000000">
            <w:pPr>
              <w:widowControl w:val="0"/>
              <w:spacing w:line="240" w:lineRule="auto"/>
              <w:rPr>
                <w:sz w:val="14"/>
                <w:szCs w:val="14"/>
              </w:rPr>
            </w:pPr>
            <w:r>
              <w:rPr>
                <w:sz w:val="14"/>
                <w:szCs w:val="14"/>
              </w:rPr>
              <w:t>No formal limitations section, LCM performance drops on HCPA/HCPYA post multitask pretraining (10x dataset-size mismatch), MLP heads don't scale well with model size.</w:t>
            </w:r>
          </w:p>
        </w:tc>
      </w:tr>
      <w:tr w:rsidR="00BA37DB" w14:paraId="5ACEBA63" w14:textId="77777777">
        <w:tc>
          <w:tcPr>
            <w:tcW w:w="915" w:type="dxa"/>
            <w:tcMar>
              <w:top w:w="99" w:type="dxa"/>
              <w:left w:w="99" w:type="dxa"/>
              <w:bottom w:w="99" w:type="dxa"/>
              <w:right w:w="99" w:type="dxa"/>
            </w:tcMar>
          </w:tcPr>
          <w:p w14:paraId="0C9F541F" w14:textId="77777777" w:rsidR="00BA37DB" w:rsidRDefault="00000000">
            <w:pPr>
              <w:widowControl w:val="0"/>
              <w:spacing w:line="240" w:lineRule="auto"/>
              <w:rPr>
                <w:sz w:val="14"/>
                <w:szCs w:val="14"/>
              </w:rPr>
            </w:pPr>
            <w:r>
              <w:rPr>
                <w:sz w:val="14"/>
                <w:szCs w:val="14"/>
              </w:rPr>
              <w:t xml:space="preserve">Large language models forecast patient health trajectories enabling digital twins </w:t>
            </w:r>
            <w:hyperlink r:id="rId35">
              <w:r>
                <w:rPr>
                  <w:sz w:val="14"/>
                  <w:szCs w:val="14"/>
                </w:rPr>
                <w:t>(39)</w:t>
              </w:r>
            </w:hyperlink>
          </w:p>
        </w:tc>
        <w:tc>
          <w:tcPr>
            <w:tcW w:w="660" w:type="dxa"/>
            <w:tcMar>
              <w:top w:w="99" w:type="dxa"/>
              <w:left w:w="99" w:type="dxa"/>
              <w:bottom w:w="99" w:type="dxa"/>
              <w:right w:w="99" w:type="dxa"/>
            </w:tcMar>
          </w:tcPr>
          <w:p w14:paraId="576ADCF6"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39ABAFF2" w14:textId="77777777" w:rsidR="00BA37DB" w:rsidRDefault="00000000">
            <w:pPr>
              <w:widowControl w:val="0"/>
              <w:spacing w:line="240" w:lineRule="auto"/>
              <w:rPr>
                <w:sz w:val="14"/>
                <w:szCs w:val="14"/>
              </w:rPr>
            </w:pPr>
            <w:r>
              <w:rPr>
                <w:sz w:val="14"/>
                <w:szCs w:val="14"/>
              </w:rPr>
              <w:t xml:space="preserve">DT-GPT (BioMistral-7B) vs Qwen3-32B, Time-LLM, </w:t>
            </w:r>
            <w:proofErr w:type="spellStart"/>
            <w:r>
              <w:rPr>
                <w:sz w:val="14"/>
                <w:szCs w:val="14"/>
              </w:rPr>
              <w:t>LLMTime</w:t>
            </w:r>
            <w:proofErr w:type="spellEnd"/>
            <w:r>
              <w:rPr>
                <w:sz w:val="14"/>
                <w:szCs w:val="14"/>
              </w:rPr>
              <w:t xml:space="preserve">, </w:t>
            </w:r>
            <w:proofErr w:type="spellStart"/>
            <w:r>
              <w:rPr>
                <w:sz w:val="14"/>
                <w:szCs w:val="14"/>
              </w:rPr>
              <w:t>PatchTST</w:t>
            </w:r>
            <w:proofErr w:type="spellEnd"/>
            <w:r>
              <w:rPr>
                <w:sz w:val="14"/>
                <w:szCs w:val="14"/>
              </w:rPr>
              <w:t xml:space="preserve">, TFT, LSTM, </w:t>
            </w:r>
            <w:proofErr w:type="spellStart"/>
            <w:r>
              <w:rPr>
                <w:sz w:val="14"/>
                <w:szCs w:val="14"/>
              </w:rPr>
              <w:t>LightGBM</w:t>
            </w:r>
            <w:proofErr w:type="spellEnd"/>
          </w:p>
        </w:tc>
        <w:tc>
          <w:tcPr>
            <w:tcW w:w="735" w:type="dxa"/>
            <w:tcMar>
              <w:top w:w="99" w:type="dxa"/>
              <w:left w:w="99" w:type="dxa"/>
              <w:bottom w:w="99" w:type="dxa"/>
              <w:right w:w="99" w:type="dxa"/>
            </w:tcMar>
          </w:tcPr>
          <w:p w14:paraId="0A89A3F2" w14:textId="77777777" w:rsidR="00BA37DB" w:rsidRDefault="00000000">
            <w:pPr>
              <w:widowControl w:val="0"/>
              <w:spacing w:line="240" w:lineRule="auto"/>
              <w:rPr>
                <w:sz w:val="14"/>
                <w:szCs w:val="14"/>
              </w:rPr>
            </w:pPr>
            <w:r>
              <w:rPr>
                <w:sz w:val="14"/>
                <w:szCs w:val="14"/>
              </w:rPr>
              <w:t>structured EHR / clinical tabular data</w:t>
            </w:r>
          </w:p>
        </w:tc>
        <w:tc>
          <w:tcPr>
            <w:tcW w:w="870" w:type="dxa"/>
            <w:tcMar>
              <w:top w:w="99" w:type="dxa"/>
              <w:left w:w="99" w:type="dxa"/>
              <w:bottom w:w="99" w:type="dxa"/>
              <w:right w:w="99" w:type="dxa"/>
            </w:tcMar>
          </w:tcPr>
          <w:p w14:paraId="5D6323E6" w14:textId="77777777" w:rsidR="00BA37DB" w:rsidRDefault="00000000">
            <w:pPr>
              <w:widowControl w:val="0"/>
              <w:spacing w:line="240" w:lineRule="auto"/>
              <w:rPr>
                <w:sz w:val="14"/>
                <w:szCs w:val="14"/>
              </w:rPr>
            </w:pPr>
            <w:r>
              <w:rPr>
                <w:sz w:val="14"/>
                <w:szCs w:val="14"/>
              </w:rPr>
              <w:t>Flatiron Health NSCLC EHR database + MIMIC-IV + ADNI</w:t>
            </w:r>
          </w:p>
        </w:tc>
        <w:tc>
          <w:tcPr>
            <w:tcW w:w="795" w:type="dxa"/>
            <w:tcMar>
              <w:top w:w="99" w:type="dxa"/>
              <w:left w:w="99" w:type="dxa"/>
              <w:bottom w:w="99" w:type="dxa"/>
              <w:right w:w="99" w:type="dxa"/>
            </w:tcMar>
          </w:tcPr>
          <w:p w14:paraId="3F65161B" w14:textId="77777777" w:rsidR="00BA37DB" w:rsidRDefault="00000000">
            <w:pPr>
              <w:widowControl w:val="0"/>
              <w:spacing w:line="240" w:lineRule="auto"/>
              <w:jc w:val="right"/>
              <w:rPr>
                <w:sz w:val="14"/>
                <w:szCs w:val="14"/>
              </w:rPr>
            </w:pPr>
            <w:r>
              <w:rPr>
                <w:sz w:val="14"/>
                <w:szCs w:val="14"/>
              </w:rPr>
              <w:t>Three data bases pooled: 52767</w:t>
            </w:r>
          </w:p>
        </w:tc>
        <w:tc>
          <w:tcPr>
            <w:tcW w:w="735" w:type="dxa"/>
            <w:tcBorders>
              <w:right w:val="single" w:sz="6" w:space="0" w:color="000000"/>
            </w:tcBorders>
            <w:tcMar>
              <w:top w:w="99" w:type="dxa"/>
              <w:left w:w="99" w:type="dxa"/>
              <w:bottom w:w="99" w:type="dxa"/>
              <w:right w:w="99" w:type="dxa"/>
            </w:tcMar>
          </w:tcPr>
          <w:p w14:paraId="240DE4B3"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40B672B" w14:textId="77777777" w:rsidR="00BA37DB" w:rsidRDefault="00000000">
            <w:pPr>
              <w:widowControl w:val="0"/>
              <w:rPr>
                <w:sz w:val="14"/>
                <w:szCs w:val="14"/>
              </w:rPr>
            </w:pPr>
            <w:proofErr w:type="spellStart"/>
            <w:r>
              <w:rPr>
                <w:sz w:val="14"/>
                <w:szCs w:val="14"/>
              </w:rPr>
              <w:t>Avg</w:t>
            </w:r>
            <w:proofErr w:type="spellEnd"/>
            <w:r>
              <w:rPr>
                <w:sz w:val="14"/>
                <w:szCs w:val="14"/>
              </w:rPr>
              <w:t xml:space="preserve"> scaled MAE 0.47 (MMSE 0.535, CDR-SB 0.417, ADAS11 0.458)</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81A2AF" w14:textId="77777777" w:rsidR="00BA37DB" w:rsidRDefault="00000000">
            <w:pPr>
              <w:widowControl w:val="0"/>
              <w:rPr>
                <w:sz w:val="14"/>
                <w:szCs w:val="14"/>
              </w:rPr>
            </w:pPr>
            <w:r>
              <w:rPr>
                <w:sz w:val="14"/>
                <w:szCs w:val="14"/>
              </w:rPr>
              <w:t xml:space="preserve">Data Split: Patient-level 80/20 (random, small sample), Cross Validation: None reported (further split of training set for hyperparameter tuning), External Validation: None, Statistical Testing: </w:t>
            </w:r>
            <w:r>
              <w:rPr>
                <w:sz w:val="14"/>
                <w:szCs w:val="14"/>
              </w:rPr>
              <w:lastRenderedPageBreak/>
              <w:t>Significance testing reported (NSCLC, ICU datasets)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4AC0AD" w14:textId="77777777" w:rsidR="00BA37DB" w:rsidRDefault="00000000">
            <w:pPr>
              <w:widowControl w:val="0"/>
              <w:spacing w:line="240" w:lineRule="auto"/>
              <w:rPr>
                <w:sz w:val="14"/>
                <w:szCs w:val="14"/>
              </w:rPr>
            </w:pPr>
            <w:r>
              <w:rPr>
                <w:sz w:val="14"/>
                <w:szCs w:val="14"/>
              </w:rPr>
              <w:lastRenderedPageBreak/>
              <w:t xml:space="preserve">Limited simultaneous forecast variables (sequence-length cap), hallucination risk, including in explanations, risk of reproducing bias against </w:t>
            </w:r>
            <w:r>
              <w:rPr>
                <w:sz w:val="14"/>
                <w:szCs w:val="14"/>
              </w:rPr>
              <w:lastRenderedPageBreak/>
              <w:t>minorities, weak on rare high-variance events (AUC 0.506), 30-trajectory mean may miss patient-specific dynamics, needs clinical validation.</w:t>
            </w:r>
          </w:p>
        </w:tc>
      </w:tr>
      <w:tr w:rsidR="00BA37DB" w14:paraId="45AD60B6" w14:textId="77777777">
        <w:tc>
          <w:tcPr>
            <w:tcW w:w="915" w:type="dxa"/>
            <w:tcMar>
              <w:top w:w="99" w:type="dxa"/>
              <w:left w:w="99" w:type="dxa"/>
              <w:bottom w:w="99" w:type="dxa"/>
              <w:right w:w="99" w:type="dxa"/>
            </w:tcMar>
          </w:tcPr>
          <w:p w14:paraId="47D14673" w14:textId="77777777" w:rsidR="00BA37DB" w:rsidRDefault="00000000">
            <w:pPr>
              <w:widowControl w:val="0"/>
              <w:spacing w:line="240" w:lineRule="auto"/>
              <w:rPr>
                <w:sz w:val="14"/>
                <w:szCs w:val="14"/>
              </w:rPr>
            </w:pPr>
            <w:r>
              <w:rPr>
                <w:sz w:val="14"/>
                <w:szCs w:val="14"/>
              </w:rPr>
              <w:lastRenderedPageBreak/>
              <w:t xml:space="preserve">Leveraging LLMs for Early Alzheimer's Prediction </w:t>
            </w:r>
            <w:hyperlink r:id="rId36">
              <w:r>
                <w:rPr>
                  <w:sz w:val="14"/>
                  <w:szCs w:val="14"/>
                </w:rPr>
                <w:t>(40)</w:t>
              </w:r>
            </w:hyperlink>
          </w:p>
        </w:tc>
        <w:tc>
          <w:tcPr>
            <w:tcW w:w="660" w:type="dxa"/>
            <w:tcMar>
              <w:top w:w="99" w:type="dxa"/>
              <w:left w:w="99" w:type="dxa"/>
              <w:bottom w:w="99" w:type="dxa"/>
              <w:right w:w="99" w:type="dxa"/>
            </w:tcMar>
          </w:tcPr>
          <w:p w14:paraId="4288857D"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0A75F2D7" w14:textId="77777777" w:rsidR="00BA37DB" w:rsidRDefault="00000000">
            <w:pPr>
              <w:widowControl w:val="0"/>
              <w:spacing w:line="240" w:lineRule="auto"/>
              <w:rPr>
                <w:sz w:val="14"/>
                <w:szCs w:val="14"/>
              </w:rPr>
            </w:pPr>
            <w:r>
              <w:rPr>
                <w:sz w:val="14"/>
                <w:szCs w:val="14"/>
              </w:rPr>
              <w:t>Frozen Llama/GPT-2/BERT + connectome patch-reprogramming module</w:t>
            </w:r>
          </w:p>
        </w:tc>
        <w:tc>
          <w:tcPr>
            <w:tcW w:w="735" w:type="dxa"/>
            <w:tcMar>
              <w:top w:w="99" w:type="dxa"/>
              <w:left w:w="99" w:type="dxa"/>
              <w:bottom w:w="99" w:type="dxa"/>
              <w:right w:w="99" w:type="dxa"/>
            </w:tcMar>
          </w:tcPr>
          <w:p w14:paraId="69F1E131" w14:textId="77777777" w:rsidR="00BA37DB" w:rsidRDefault="00000000">
            <w:pPr>
              <w:widowControl w:val="0"/>
              <w:spacing w:line="240" w:lineRule="auto"/>
              <w:rPr>
                <w:sz w:val="14"/>
                <w:szCs w:val="14"/>
              </w:rPr>
            </w:pPr>
            <w:r>
              <w:rPr>
                <w:sz w:val="14"/>
                <w:szCs w:val="14"/>
              </w:rPr>
              <w:t>functional MRI (fMRI)</w:t>
            </w:r>
          </w:p>
        </w:tc>
        <w:tc>
          <w:tcPr>
            <w:tcW w:w="870" w:type="dxa"/>
            <w:tcMar>
              <w:top w:w="99" w:type="dxa"/>
              <w:left w:w="99" w:type="dxa"/>
              <w:bottom w:w="99" w:type="dxa"/>
              <w:right w:w="99" w:type="dxa"/>
            </w:tcMar>
          </w:tcPr>
          <w:p w14:paraId="7F5912C0" w14:textId="77777777" w:rsidR="00BA37DB" w:rsidRDefault="00000000">
            <w:pPr>
              <w:widowControl w:val="0"/>
              <w:spacing w:line="240" w:lineRule="auto"/>
              <w:rPr>
                <w:sz w:val="14"/>
                <w:szCs w:val="14"/>
              </w:rPr>
            </w:pPr>
            <w:r>
              <w:rPr>
                <w:sz w:val="14"/>
                <w:szCs w:val="14"/>
              </w:rPr>
              <w:t>OASIS-3</w:t>
            </w:r>
          </w:p>
        </w:tc>
        <w:tc>
          <w:tcPr>
            <w:tcW w:w="795" w:type="dxa"/>
            <w:tcMar>
              <w:top w:w="99" w:type="dxa"/>
              <w:left w:w="99" w:type="dxa"/>
              <w:bottom w:w="99" w:type="dxa"/>
              <w:right w:w="99" w:type="dxa"/>
            </w:tcMar>
          </w:tcPr>
          <w:p w14:paraId="17315CEB" w14:textId="77777777" w:rsidR="00BA37DB" w:rsidRDefault="00000000">
            <w:pPr>
              <w:widowControl w:val="0"/>
              <w:spacing w:line="240" w:lineRule="auto"/>
              <w:jc w:val="right"/>
              <w:rPr>
                <w:sz w:val="14"/>
                <w:szCs w:val="14"/>
              </w:rPr>
            </w:pPr>
            <w:r>
              <w:rPr>
                <w:sz w:val="14"/>
                <w:szCs w:val="14"/>
              </w:rPr>
              <w:t>677</w:t>
            </w:r>
          </w:p>
        </w:tc>
        <w:tc>
          <w:tcPr>
            <w:tcW w:w="735" w:type="dxa"/>
            <w:tcBorders>
              <w:right w:val="single" w:sz="6" w:space="0" w:color="000000"/>
            </w:tcBorders>
            <w:tcMar>
              <w:top w:w="99" w:type="dxa"/>
              <w:left w:w="99" w:type="dxa"/>
              <w:bottom w:w="99" w:type="dxa"/>
              <w:right w:w="99" w:type="dxa"/>
            </w:tcMar>
          </w:tcPr>
          <w:p w14:paraId="5BC65EF0"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350689" w14:textId="77777777" w:rsidR="00BA37DB" w:rsidRDefault="00000000">
            <w:pPr>
              <w:widowControl w:val="0"/>
              <w:rPr>
                <w:sz w:val="14"/>
                <w:szCs w:val="14"/>
              </w:rPr>
            </w:pPr>
            <w:r>
              <w:rPr>
                <w:sz w:val="14"/>
                <w:szCs w:val="14"/>
              </w:rPr>
              <w:t>MCI+IMP MAE 0.6814, Normal MAE 0.6409 (best config: GPT-2 backbone)</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489E71" w14:textId="77777777" w:rsidR="00BA37DB" w:rsidRDefault="00000000">
            <w:pPr>
              <w:widowControl w:val="0"/>
              <w:rPr>
                <w:sz w:val="14"/>
                <w:szCs w:val="14"/>
              </w:rPr>
            </w:pPr>
            <w:r>
              <w:rPr>
                <w:sz w:val="14"/>
                <w:szCs w:val="14"/>
              </w:rPr>
              <w:t>Data Split: Subject-wise 30/30/40 train/</w:t>
            </w:r>
            <w:proofErr w:type="spellStart"/>
            <w:r>
              <w:rPr>
                <w:sz w:val="14"/>
                <w:szCs w:val="14"/>
              </w:rPr>
              <w:t>val</w:t>
            </w:r>
            <w:proofErr w:type="spellEnd"/>
            <w:r>
              <w:rPr>
                <w:sz w:val="14"/>
                <w:szCs w:val="14"/>
              </w:rPr>
              <w:t>/test, Cross Validation: None reported (5 independent random splits, averaged),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F34BBD" w14:textId="77777777" w:rsidR="00BA37DB" w:rsidRDefault="00000000">
            <w:pPr>
              <w:widowControl w:val="0"/>
              <w:spacing w:line="240" w:lineRule="auto"/>
              <w:rPr>
                <w:sz w:val="14"/>
                <w:szCs w:val="14"/>
              </w:rPr>
            </w:pPr>
            <w:r>
              <w:rPr>
                <w:sz w:val="14"/>
                <w:szCs w:val="14"/>
              </w:rPr>
              <w:t>Interpretability challenge - how frozen-LLM-derived connectome features map to predictions is unclear, risking clinical acceptance.</w:t>
            </w:r>
          </w:p>
        </w:tc>
      </w:tr>
      <w:tr w:rsidR="00BA37DB" w14:paraId="1A8D2F86" w14:textId="77777777">
        <w:tc>
          <w:tcPr>
            <w:tcW w:w="915" w:type="dxa"/>
            <w:tcMar>
              <w:top w:w="99" w:type="dxa"/>
              <w:left w:w="99" w:type="dxa"/>
              <w:bottom w:w="99" w:type="dxa"/>
              <w:right w:w="99" w:type="dxa"/>
            </w:tcMar>
          </w:tcPr>
          <w:p w14:paraId="2763F1CC" w14:textId="77777777" w:rsidR="00BA37DB" w:rsidRDefault="00000000">
            <w:pPr>
              <w:widowControl w:val="0"/>
              <w:spacing w:line="240" w:lineRule="auto"/>
              <w:rPr>
                <w:sz w:val="14"/>
                <w:szCs w:val="14"/>
              </w:rPr>
            </w:pPr>
            <w:r>
              <w:rPr>
                <w:sz w:val="14"/>
                <w:szCs w:val="14"/>
              </w:rPr>
              <w:t xml:space="preserve">Linguistic Features Extracted by GPT-4 Improve Alzheimer's Disease Detection based on Spontaneous Speech </w:t>
            </w:r>
            <w:hyperlink r:id="rId37">
              <w:r>
                <w:rPr>
                  <w:sz w:val="14"/>
                  <w:szCs w:val="14"/>
                </w:rPr>
                <w:t>(41)</w:t>
              </w:r>
            </w:hyperlink>
          </w:p>
        </w:tc>
        <w:tc>
          <w:tcPr>
            <w:tcW w:w="660" w:type="dxa"/>
            <w:tcMar>
              <w:top w:w="99" w:type="dxa"/>
              <w:left w:w="99" w:type="dxa"/>
              <w:bottom w:w="99" w:type="dxa"/>
              <w:right w:w="99" w:type="dxa"/>
            </w:tcMar>
          </w:tcPr>
          <w:p w14:paraId="403FE41E" w14:textId="77777777" w:rsidR="00BA37DB" w:rsidRDefault="00000000">
            <w:pPr>
              <w:widowControl w:val="0"/>
              <w:spacing w:line="240" w:lineRule="auto"/>
              <w:jc w:val="right"/>
              <w:rPr>
                <w:sz w:val="14"/>
                <w:szCs w:val="14"/>
              </w:rPr>
            </w:pPr>
            <w:r>
              <w:rPr>
                <w:sz w:val="14"/>
                <w:szCs w:val="14"/>
              </w:rPr>
              <w:t>2024</w:t>
            </w:r>
          </w:p>
        </w:tc>
        <w:tc>
          <w:tcPr>
            <w:tcW w:w="945" w:type="dxa"/>
            <w:tcMar>
              <w:top w:w="99" w:type="dxa"/>
              <w:left w:w="99" w:type="dxa"/>
              <w:bottom w:w="99" w:type="dxa"/>
              <w:right w:w="99" w:type="dxa"/>
            </w:tcMar>
          </w:tcPr>
          <w:p w14:paraId="6E1F37E6" w14:textId="77777777" w:rsidR="00BA37DB" w:rsidRDefault="00000000">
            <w:pPr>
              <w:widowControl w:val="0"/>
              <w:spacing w:line="240" w:lineRule="auto"/>
              <w:rPr>
                <w:sz w:val="14"/>
                <w:szCs w:val="14"/>
              </w:rPr>
            </w:pPr>
            <w:r>
              <w:rPr>
                <w:sz w:val="14"/>
                <w:szCs w:val="14"/>
              </w:rPr>
              <w:t>GPT-4 + Random Forest; Whisper large-v3 vs Google Chirp ASR</w:t>
            </w:r>
          </w:p>
        </w:tc>
        <w:tc>
          <w:tcPr>
            <w:tcW w:w="735" w:type="dxa"/>
            <w:tcMar>
              <w:top w:w="99" w:type="dxa"/>
              <w:left w:w="99" w:type="dxa"/>
              <w:bottom w:w="99" w:type="dxa"/>
              <w:right w:w="99" w:type="dxa"/>
            </w:tcMar>
          </w:tcPr>
          <w:p w14:paraId="3EB06D10"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1154D80E" w14:textId="77777777" w:rsidR="00BA37DB" w:rsidRDefault="00000000">
            <w:pPr>
              <w:widowControl w:val="0"/>
              <w:spacing w:line="240" w:lineRule="auto"/>
              <w:rPr>
                <w:sz w:val="14"/>
                <w:szCs w:val="14"/>
              </w:rPr>
            </w:pPr>
            <w:r>
              <w:rPr>
                <w:sz w:val="14"/>
                <w:szCs w:val="14"/>
              </w:rPr>
              <w:t>ADReSS Challenge</w:t>
            </w:r>
          </w:p>
        </w:tc>
        <w:tc>
          <w:tcPr>
            <w:tcW w:w="795" w:type="dxa"/>
            <w:tcMar>
              <w:top w:w="99" w:type="dxa"/>
              <w:left w:w="99" w:type="dxa"/>
              <w:bottom w:w="99" w:type="dxa"/>
              <w:right w:w="99" w:type="dxa"/>
            </w:tcMar>
          </w:tcPr>
          <w:p w14:paraId="7EF1515F" w14:textId="77777777" w:rsidR="00BA37DB" w:rsidRDefault="00000000">
            <w:pPr>
              <w:widowControl w:val="0"/>
              <w:spacing w:line="240" w:lineRule="auto"/>
              <w:jc w:val="right"/>
              <w:rPr>
                <w:sz w:val="14"/>
                <w:szCs w:val="14"/>
              </w:rPr>
            </w:pPr>
            <w:r>
              <w:rPr>
                <w:sz w:val="14"/>
                <w:szCs w:val="14"/>
              </w:rPr>
              <w:t>156</w:t>
            </w:r>
          </w:p>
        </w:tc>
        <w:tc>
          <w:tcPr>
            <w:tcW w:w="735" w:type="dxa"/>
            <w:tcBorders>
              <w:right w:val="single" w:sz="6" w:space="0" w:color="000000"/>
            </w:tcBorders>
            <w:tcMar>
              <w:top w:w="99" w:type="dxa"/>
              <w:left w:w="99" w:type="dxa"/>
              <w:bottom w:w="99" w:type="dxa"/>
              <w:right w:w="99" w:type="dxa"/>
            </w:tcMar>
          </w:tcPr>
          <w:p w14:paraId="0ACBA3E0" w14:textId="77777777" w:rsidR="00BA37DB" w:rsidRDefault="00000000">
            <w:pPr>
              <w:widowControl w:val="0"/>
              <w:spacing w:line="240" w:lineRule="auto"/>
              <w:rPr>
                <w:sz w:val="14"/>
                <w:szCs w:val="14"/>
              </w:rPr>
            </w:pPr>
            <w:r>
              <w:rPr>
                <w:sz w:val="14"/>
                <w:szCs w:val="14"/>
              </w:rPr>
              <w:t>55.1% female, mean age 66.7y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5A6D51" w14:textId="77777777" w:rsidR="00BA37DB" w:rsidRDefault="00000000">
            <w:pPr>
              <w:widowControl w:val="0"/>
              <w:rPr>
                <w:sz w:val="14"/>
                <w:szCs w:val="14"/>
              </w:rPr>
            </w:pPr>
            <w:proofErr w:type="spellStart"/>
            <w:r>
              <w:rPr>
                <w:sz w:val="14"/>
                <w:szCs w:val="14"/>
              </w:rPr>
              <w:t>Established+GPT</w:t>
            </w:r>
            <w:proofErr w:type="spellEnd"/>
            <w:r>
              <w:rPr>
                <w:sz w:val="14"/>
                <w:szCs w:val="14"/>
              </w:rPr>
              <w:t xml:space="preserve"> features AUROC 0.931</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2084F5" w14:textId="77777777" w:rsidR="00BA37DB" w:rsidRDefault="00000000">
            <w:pPr>
              <w:widowControl w:val="0"/>
              <w:rPr>
                <w:sz w:val="14"/>
                <w:szCs w:val="14"/>
              </w:rPr>
            </w:pPr>
            <w:r>
              <w:rPr>
                <w:sz w:val="14"/>
                <w:szCs w:val="14"/>
              </w:rPr>
              <w:t>Data Split: None (CV used directly on 156-sample dataset), Cross Validation: Stratified 10-fold CV, fixed random splits, External Validation: None, Statistical Testing: Bootstrap CIs (1,000 samples)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997E41" w14:textId="77777777" w:rsidR="00BA37DB" w:rsidRDefault="00000000">
            <w:pPr>
              <w:widowControl w:val="0"/>
              <w:spacing w:line="240" w:lineRule="auto"/>
              <w:rPr>
                <w:sz w:val="14"/>
                <w:szCs w:val="14"/>
              </w:rPr>
            </w:pPr>
            <w:r>
              <w:rPr>
                <w:sz w:val="14"/>
                <w:szCs w:val="14"/>
              </w:rPr>
              <w:t>Small, non-diverse dataset limits generalizability/bias testing, reliance on commercial GPT raises deployment risk, transcript-only, ignores audio signal.</w:t>
            </w:r>
          </w:p>
        </w:tc>
      </w:tr>
      <w:tr w:rsidR="00BA37DB" w14:paraId="1D2C66A2" w14:textId="77777777">
        <w:tc>
          <w:tcPr>
            <w:tcW w:w="915" w:type="dxa"/>
            <w:tcMar>
              <w:top w:w="99" w:type="dxa"/>
              <w:left w:w="99" w:type="dxa"/>
              <w:bottom w:w="99" w:type="dxa"/>
              <w:right w:w="99" w:type="dxa"/>
            </w:tcMar>
          </w:tcPr>
          <w:p w14:paraId="3564EC17" w14:textId="77777777" w:rsidR="00BA37DB" w:rsidRDefault="00000000">
            <w:pPr>
              <w:widowControl w:val="0"/>
              <w:spacing w:line="240" w:lineRule="auto"/>
              <w:rPr>
                <w:sz w:val="14"/>
                <w:szCs w:val="14"/>
              </w:rPr>
            </w:pPr>
            <w:r>
              <w:rPr>
                <w:sz w:val="14"/>
                <w:szCs w:val="14"/>
              </w:rPr>
              <w:t xml:space="preserve">Listening Between the Lines: Joint Learning of ASR Embeddings and LLM-Augmented Linguistics for Dementia Detection </w:t>
            </w:r>
            <w:hyperlink r:id="rId38">
              <w:r>
                <w:rPr>
                  <w:sz w:val="14"/>
                  <w:szCs w:val="14"/>
                </w:rPr>
                <w:t>(42)</w:t>
              </w:r>
            </w:hyperlink>
          </w:p>
        </w:tc>
        <w:tc>
          <w:tcPr>
            <w:tcW w:w="660" w:type="dxa"/>
            <w:tcMar>
              <w:top w:w="99" w:type="dxa"/>
              <w:left w:w="99" w:type="dxa"/>
              <w:bottom w:w="99" w:type="dxa"/>
              <w:right w:w="99" w:type="dxa"/>
            </w:tcMar>
          </w:tcPr>
          <w:p w14:paraId="7BC201F9"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5CD2A292" w14:textId="77777777" w:rsidR="00BA37DB" w:rsidRDefault="00000000">
            <w:pPr>
              <w:widowControl w:val="0"/>
              <w:spacing w:line="240" w:lineRule="auto"/>
              <w:rPr>
                <w:sz w:val="14"/>
                <w:szCs w:val="14"/>
              </w:rPr>
            </w:pPr>
            <w:r>
              <w:rPr>
                <w:sz w:val="14"/>
                <w:szCs w:val="14"/>
              </w:rPr>
              <w:t>Whisper large-v3 + GPT-5.2 + CNN/</w:t>
            </w:r>
            <w:proofErr w:type="spellStart"/>
            <w:r>
              <w:rPr>
                <w:sz w:val="14"/>
                <w:szCs w:val="14"/>
              </w:rPr>
              <w:t>BiLSTM</w:t>
            </w:r>
            <w:proofErr w:type="spellEnd"/>
            <w:r>
              <w:rPr>
                <w:sz w:val="14"/>
                <w:szCs w:val="14"/>
              </w:rPr>
              <w:t xml:space="preserve"> (gated multimodal fusion)</w:t>
            </w:r>
          </w:p>
        </w:tc>
        <w:tc>
          <w:tcPr>
            <w:tcW w:w="735" w:type="dxa"/>
            <w:tcMar>
              <w:top w:w="99" w:type="dxa"/>
              <w:left w:w="99" w:type="dxa"/>
              <w:bottom w:w="99" w:type="dxa"/>
              <w:right w:w="99" w:type="dxa"/>
            </w:tcMar>
          </w:tcPr>
          <w:p w14:paraId="17B39149" w14:textId="77777777" w:rsidR="00BA37DB" w:rsidRDefault="00000000">
            <w:pPr>
              <w:widowControl w:val="0"/>
              <w:spacing w:line="240" w:lineRule="auto"/>
              <w:rPr>
                <w:sz w:val="14"/>
                <w:szCs w:val="14"/>
              </w:rPr>
            </w:pPr>
            <w:r>
              <w:rPr>
                <w:sz w:val="14"/>
                <w:szCs w:val="14"/>
              </w:rPr>
              <w:t>speech audio + speech transcripts / language</w:t>
            </w:r>
          </w:p>
        </w:tc>
        <w:tc>
          <w:tcPr>
            <w:tcW w:w="870" w:type="dxa"/>
            <w:tcMar>
              <w:top w:w="99" w:type="dxa"/>
              <w:left w:w="99" w:type="dxa"/>
              <w:bottom w:w="99" w:type="dxa"/>
              <w:right w:w="99" w:type="dxa"/>
            </w:tcMar>
          </w:tcPr>
          <w:p w14:paraId="5ED9539E" w14:textId="77777777" w:rsidR="00BA37DB" w:rsidRDefault="00000000">
            <w:pPr>
              <w:widowControl w:val="0"/>
              <w:spacing w:line="240" w:lineRule="auto"/>
              <w:rPr>
                <w:sz w:val="14"/>
                <w:szCs w:val="14"/>
              </w:rPr>
            </w:pPr>
            <w:r>
              <w:rPr>
                <w:sz w:val="14"/>
                <w:szCs w:val="14"/>
              </w:rPr>
              <w:t>ADReSS Challenge + ADReSSo Challenge</w:t>
            </w:r>
          </w:p>
        </w:tc>
        <w:tc>
          <w:tcPr>
            <w:tcW w:w="795" w:type="dxa"/>
            <w:tcMar>
              <w:top w:w="99" w:type="dxa"/>
              <w:left w:w="99" w:type="dxa"/>
              <w:bottom w:w="99" w:type="dxa"/>
              <w:right w:w="99" w:type="dxa"/>
            </w:tcMar>
          </w:tcPr>
          <w:p w14:paraId="5269B3C8" w14:textId="77777777" w:rsidR="00BA37DB" w:rsidRDefault="00000000">
            <w:pPr>
              <w:widowControl w:val="0"/>
              <w:spacing w:line="240" w:lineRule="auto"/>
              <w:jc w:val="right"/>
              <w:rPr>
                <w:sz w:val="14"/>
                <w:szCs w:val="14"/>
              </w:rPr>
            </w:pPr>
            <w:r>
              <w:rPr>
                <w:sz w:val="14"/>
                <w:szCs w:val="14"/>
              </w:rPr>
              <w:t>393</w:t>
            </w:r>
          </w:p>
        </w:tc>
        <w:tc>
          <w:tcPr>
            <w:tcW w:w="735" w:type="dxa"/>
            <w:tcBorders>
              <w:right w:val="single" w:sz="6" w:space="0" w:color="000000"/>
            </w:tcBorders>
            <w:tcMar>
              <w:top w:w="99" w:type="dxa"/>
              <w:left w:w="99" w:type="dxa"/>
              <w:bottom w:w="99" w:type="dxa"/>
              <w:right w:w="99" w:type="dxa"/>
            </w:tcMar>
          </w:tcPr>
          <w:p w14:paraId="3C22E243"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14EFFAE" w14:textId="77777777" w:rsidR="00BA37DB" w:rsidRDefault="00000000">
            <w:pPr>
              <w:widowControl w:val="0"/>
              <w:rPr>
                <w:sz w:val="14"/>
                <w:szCs w:val="14"/>
              </w:rPr>
            </w:pPr>
            <w:r>
              <w:rPr>
                <w:sz w:val="14"/>
                <w:szCs w:val="14"/>
              </w:rPr>
              <w:t>ADReSS Acc 89.58%, F1 89.47%, ADReSSo Acc 90.14%, F1 90.14%</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B379CB" w14:textId="77777777" w:rsidR="00BA37DB" w:rsidRDefault="00000000">
            <w:pPr>
              <w:widowControl w:val="0"/>
              <w:rPr>
                <w:sz w:val="14"/>
                <w:szCs w:val="14"/>
              </w:rPr>
            </w:pPr>
            <w:r>
              <w:rPr>
                <w:sz w:val="14"/>
                <w:szCs w:val="14"/>
              </w:rPr>
              <w:t>Data Split: Official ADReSS/ADReSSo challenge splits, Cross Validation: None reported, External Validation: None (official held-out test sets),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545ACD" w14:textId="77777777" w:rsidR="00BA37DB" w:rsidRDefault="00000000">
            <w:pPr>
              <w:widowControl w:val="0"/>
              <w:spacing w:line="240" w:lineRule="auto"/>
              <w:rPr>
                <w:sz w:val="14"/>
                <w:szCs w:val="14"/>
              </w:rPr>
            </w:pPr>
            <w:r>
              <w:rPr>
                <w:sz w:val="14"/>
                <w:szCs w:val="14"/>
              </w:rPr>
              <w:t>Requires API access - barrier in resource-constrained settings, English-only Cookie Theft descriptions, generalization to other languages/tasks untested.</w:t>
            </w:r>
          </w:p>
        </w:tc>
      </w:tr>
      <w:tr w:rsidR="00BA37DB" w14:paraId="66E9D72C" w14:textId="77777777">
        <w:tc>
          <w:tcPr>
            <w:tcW w:w="915" w:type="dxa"/>
            <w:tcMar>
              <w:top w:w="99" w:type="dxa"/>
              <w:left w:w="99" w:type="dxa"/>
              <w:bottom w:w="99" w:type="dxa"/>
              <w:right w:w="99" w:type="dxa"/>
            </w:tcMar>
          </w:tcPr>
          <w:p w14:paraId="4B6A0794" w14:textId="77777777" w:rsidR="00BA37DB" w:rsidRDefault="00000000">
            <w:pPr>
              <w:widowControl w:val="0"/>
              <w:spacing w:line="240" w:lineRule="auto"/>
              <w:rPr>
                <w:sz w:val="14"/>
                <w:szCs w:val="14"/>
              </w:rPr>
            </w:pPr>
            <w:r>
              <w:rPr>
                <w:sz w:val="14"/>
                <w:szCs w:val="14"/>
              </w:rPr>
              <w:t xml:space="preserve">LLMCARE: early detection of cognitive impairment via transformer models enhanced by LLM-generated synthetic data </w:t>
            </w:r>
            <w:hyperlink r:id="rId39">
              <w:r>
                <w:rPr>
                  <w:sz w:val="14"/>
                  <w:szCs w:val="14"/>
                </w:rPr>
                <w:t>(43)</w:t>
              </w:r>
            </w:hyperlink>
          </w:p>
        </w:tc>
        <w:tc>
          <w:tcPr>
            <w:tcW w:w="660" w:type="dxa"/>
            <w:tcMar>
              <w:top w:w="99" w:type="dxa"/>
              <w:left w:w="99" w:type="dxa"/>
              <w:bottom w:w="99" w:type="dxa"/>
              <w:right w:w="99" w:type="dxa"/>
            </w:tcMar>
          </w:tcPr>
          <w:p w14:paraId="3DB1917B"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6026F7EB" w14:textId="77777777" w:rsidR="00BA37DB" w:rsidRDefault="00000000">
            <w:pPr>
              <w:widowControl w:val="0"/>
              <w:spacing w:line="240" w:lineRule="auto"/>
              <w:rPr>
                <w:sz w:val="14"/>
                <w:szCs w:val="14"/>
              </w:rPr>
            </w:pPr>
            <w:r>
              <w:rPr>
                <w:sz w:val="14"/>
                <w:szCs w:val="14"/>
              </w:rPr>
              <w:t xml:space="preserve">10 transformer baselines (BERT, </w:t>
            </w:r>
            <w:proofErr w:type="spellStart"/>
            <w:r>
              <w:rPr>
                <w:sz w:val="14"/>
                <w:szCs w:val="14"/>
              </w:rPr>
              <w:t>DistilBERT</w:t>
            </w:r>
            <w:proofErr w:type="spellEnd"/>
            <w:r>
              <w:rPr>
                <w:sz w:val="14"/>
                <w:szCs w:val="14"/>
              </w:rPr>
              <w:t xml:space="preserve">, RoBERTa, </w:t>
            </w:r>
            <w:proofErr w:type="spellStart"/>
            <w:r>
              <w:rPr>
                <w:sz w:val="14"/>
                <w:szCs w:val="14"/>
              </w:rPr>
              <w:t>XLNet</w:t>
            </w:r>
            <w:proofErr w:type="spellEnd"/>
            <w:r>
              <w:rPr>
                <w:sz w:val="14"/>
                <w:szCs w:val="14"/>
              </w:rPr>
              <w:t xml:space="preserve">, BGE, </w:t>
            </w:r>
            <w:proofErr w:type="spellStart"/>
            <w:r>
              <w:rPr>
                <w:sz w:val="14"/>
                <w:szCs w:val="14"/>
              </w:rPr>
              <w:t>Longformer</w:t>
            </w:r>
            <w:proofErr w:type="spellEnd"/>
            <w:r>
              <w:rPr>
                <w:sz w:val="14"/>
                <w:szCs w:val="14"/>
              </w:rPr>
              <w:t xml:space="preserve">, </w:t>
            </w:r>
            <w:proofErr w:type="spellStart"/>
            <w:r>
              <w:rPr>
                <w:sz w:val="14"/>
                <w:szCs w:val="14"/>
              </w:rPr>
              <w:t>BioBERT</w:t>
            </w:r>
            <w:proofErr w:type="spellEnd"/>
            <w:r>
              <w:rPr>
                <w:sz w:val="14"/>
                <w:szCs w:val="14"/>
              </w:rPr>
              <w:t xml:space="preserve">, </w:t>
            </w:r>
            <w:proofErr w:type="spellStart"/>
            <w:r>
              <w:rPr>
                <w:sz w:val="14"/>
                <w:szCs w:val="14"/>
              </w:rPr>
              <w:t>BioClinicalBERT</w:t>
            </w:r>
            <w:proofErr w:type="spellEnd"/>
            <w:r>
              <w:rPr>
                <w:sz w:val="14"/>
                <w:szCs w:val="14"/>
              </w:rPr>
              <w:t xml:space="preserve">, </w:t>
            </w:r>
            <w:proofErr w:type="spellStart"/>
            <w:r>
              <w:rPr>
                <w:sz w:val="14"/>
                <w:szCs w:val="14"/>
              </w:rPr>
              <w:t>ClinicalBigBird</w:t>
            </w:r>
            <w:proofErr w:type="spellEnd"/>
            <w:r>
              <w:rPr>
                <w:sz w:val="14"/>
                <w:szCs w:val="14"/>
              </w:rPr>
              <w:t xml:space="preserve">, </w:t>
            </w:r>
            <w:proofErr w:type="spellStart"/>
            <w:r>
              <w:rPr>
                <w:sz w:val="14"/>
                <w:szCs w:val="14"/>
              </w:rPr>
              <w:t>BlueBERT</w:t>
            </w:r>
            <w:proofErr w:type="spellEnd"/>
            <w:r>
              <w:rPr>
                <w:sz w:val="14"/>
                <w:szCs w:val="14"/>
              </w:rPr>
              <w:t xml:space="preserve">) + LLaMA 3.1/3.3, </w:t>
            </w:r>
            <w:proofErr w:type="spellStart"/>
            <w:r>
              <w:rPr>
                <w:sz w:val="14"/>
                <w:szCs w:val="14"/>
              </w:rPr>
              <w:t>MedAlpaca</w:t>
            </w:r>
            <w:proofErr w:type="spellEnd"/>
            <w:r>
              <w:rPr>
                <w:sz w:val="14"/>
                <w:szCs w:val="14"/>
              </w:rPr>
              <w:t xml:space="preserve">, </w:t>
            </w:r>
            <w:proofErr w:type="spellStart"/>
            <w:r>
              <w:rPr>
                <w:sz w:val="14"/>
                <w:szCs w:val="14"/>
              </w:rPr>
              <w:t>Ministral</w:t>
            </w:r>
            <w:proofErr w:type="spellEnd"/>
            <w:r>
              <w:rPr>
                <w:sz w:val="14"/>
                <w:szCs w:val="14"/>
              </w:rPr>
              <w:t>, GPT-4o, Qwen2.5-Omni, Phi-4</w:t>
            </w:r>
          </w:p>
        </w:tc>
        <w:tc>
          <w:tcPr>
            <w:tcW w:w="735" w:type="dxa"/>
            <w:tcMar>
              <w:top w:w="99" w:type="dxa"/>
              <w:left w:w="99" w:type="dxa"/>
              <w:bottom w:w="99" w:type="dxa"/>
              <w:right w:w="99" w:type="dxa"/>
            </w:tcMar>
          </w:tcPr>
          <w:p w14:paraId="5201E336" w14:textId="77777777" w:rsidR="00BA37DB" w:rsidRDefault="00000000">
            <w:pPr>
              <w:widowControl w:val="0"/>
              <w:spacing w:line="240" w:lineRule="auto"/>
              <w:rPr>
                <w:sz w:val="14"/>
                <w:szCs w:val="14"/>
              </w:rPr>
            </w:pPr>
            <w:r>
              <w:rPr>
                <w:sz w:val="14"/>
                <w:szCs w:val="14"/>
              </w:rPr>
              <w:t>speech audio + speech transcripts / language</w:t>
            </w:r>
          </w:p>
        </w:tc>
        <w:tc>
          <w:tcPr>
            <w:tcW w:w="870" w:type="dxa"/>
            <w:tcMar>
              <w:top w:w="99" w:type="dxa"/>
              <w:left w:w="99" w:type="dxa"/>
              <w:bottom w:w="99" w:type="dxa"/>
              <w:right w:w="99" w:type="dxa"/>
            </w:tcMar>
          </w:tcPr>
          <w:p w14:paraId="2D767D96" w14:textId="77777777" w:rsidR="00BA37DB" w:rsidRDefault="00000000">
            <w:pPr>
              <w:widowControl w:val="0"/>
              <w:spacing w:line="240" w:lineRule="auto"/>
              <w:rPr>
                <w:sz w:val="14"/>
                <w:szCs w:val="14"/>
              </w:rPr>
            </w:pPr>
            <w:r>
              <w:rPr>
                <w:sz w:val="14"/>
                <w:szCs w:val="14"/>
              </w:rPr>
              <w:t xml:space="preserve">ADReSSo Challenge + </w:t>
            </w:r>
            <w:proofErr w:type="spellStart"/>
            <w:r>
              <w:rPr>
                <w:sz w:val="14"/>
                <w:szCs w:val="14"/>
              </w:rPr>
              <w:t>DementiaBank</w:t>
            </w:r>
            <w:proofErr w:type="spellEnd"/>
            <w:r>
              <w:rPr>
                <w:sz w:val="14"/>
                <w:szCs w:val="14"/>
              </w:rPr>
              <w:t xml:space="preserve"> Delaware Corpus</w:t>
            </w:r>
          </w:p>
        </w:tc>
        <w:tc>
          <w:tcPr>
            <w:tcW w:w="795" w:type="dxa"/>
            <w:tcMar>
              <w:top w:w="99" w:type="dxa"/>
              <w:left w:w="99" w:type="dxa"/>
              <w:bottom w:w="99" w:type="dxa"/>
              <w:right w:w="99" w:type="dxa"/>
            </w:tcMar>
          </w:tcPr>
          <w:p w14:paraId="35BCBDB5" w14:textId="77777777" w:rsidR="00BA37DB" w:rsidRDefault="00000000">
            <w:pPr>
              <w:widowControl w:val="0"/>
              <w:spacing w:line="240" w:lineRule="auto"/>
              <w:jc w:val="right"/>
              <w:rPr>
                <w:sz w:val="14"/>
                <w:szCs w:val="14"/>
              </w:rPr>
            </w:pPr>
            <w:r>
              <w:rPr>
                <w:sz w:val="14"/>
                <w:szCs w:val="14"/>
              </w:rPr>
              <w:t>442</w:t>
            </w:r>
          </w:p>
        </w:tc>
        <w:tc>
          <w:tcPr>
            <w:tcW w:w="735" w:type="dxa"/>
            <w:tcBorders>
              <w:right w:val="single" w:sz="6" w:space="0" w:color="000000"/>
            </w:tcBorders>
            <w:tcMar>
              <w:top w:w="99" w:type="dxa"/>
              <w:left w:w="99" w:type="dxa"/>
              <w:bottom w:w="99" w:type="dxa"/>
              <w:right w:w="99" w:type="dxa"/>
            </w:tcMar>
          </w:tcPr>
          <w:p w14:paraId="24C696E8" w14:textId="77777777" w:rsidR="00BA37DB" w:rsidRDefault="00000000">
            <w:pPr>
              <w:widowControl w:val="0"/>
              <w:spacing w:line="240" w:lineRule="auto"/>
              <w:rPr>
                <w:sz w:val="14"/>
                <w:szCs w:val="14"/>
              </w:rPr>
            </w:pPr>
            <w:r>
              <w:rPr>
                <w:sz w:val="14"/>
                <w:szCs w:val="14"/>
              </w:rPr>
              <w:t>60%+ female, mean age 67y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980710" w14:textId="77777777" w:rsidR="00BA37DB" w:rsidRDefault="00000000">
            <w:pPr>
              <w:widowControl w:val="0"/>
              <w:rPr>
                <w:sz w:val="14"/>
                <w:szCs w:val="14"/>
              </w:rPr>
            </w:pPr>
            <w:r>
              <w:rPr>
                <w:sz w:val="14"/>
                <w:szCs w:val="14"/>
              </w:rPr>
              <w:t xml:space="preserve">Fusion F1 83.32, AUC 89.48, with </w:t>
            </w:r>
            <w:proofErr w:type="spellStart"/>
            <w:r>
              <w:rPr>
                <w:sz w:val="14"/>
                <w:szCs w:val="14"/>
              </w:rPr>
              <w:t>MedAlpaca</w:t>
            </w:r>
            <w:proofErr w:type="spellEnd"/>
            <w:r>
              <w:rPr>
                <w:sz w:val="14"/>
                <w:szCs w:val="14"/>
              </w:rPr>
              <w:t xml:space="preserve"> augmentation F1 85.65</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53E746" w14:textId="77777777" w:rsidR="00BA37DB" w:rsidRDefault="00000000">
            <w:pPr>
              <w:widowControl w:val="0"/>
              <w:rPr>
                <w:sz w:val="14"/>
                <w:szCs w:val="14"/>
              </w:rPr>
            </w:pPr>
            <w:r>
              <w:rPr>
                <w:sz w:val="14"/>
                <w:szCs w:val="14"/>
              </w:rPr>
              <w:t xml:space="preserve">Data Split: Held-out official ADReSSo test (71 participants), Cross Validation: None reported (5 repeated runs with different seeds instead), External Validation: </w:t>
            </w:r>
            <w:proofErr w:type="spellStart"/>
            <w:r>
              <w:rPr>
                <w:sz w:val="14"/>
                <w:szCs w:val="14"/>
              </w:rPr>
              <w:t>DementiaBank</w:t>
            </w:r>
            <w:proofErr w:type="spellEnd"/>
            <w:r>
              <w:rPr>
                <w:sz w:val="14"/>
                <w:szCs w:val="14"/>
              </w:rPr>
              <w:t xml:space="preserve"> Delaware (MCI-only), own train/</w:t>
            </w:r>
            <w:proofErr w:type="spellStart"/>
            <w:r>
              <w:rPr>
                <w:sz w:val="14"/>
                <w:szCs w:val="14"/>
              </w:rPr>
              <w:t>val</w:t>
            </w:r>
            <w:proofErr w:type="spellEnd"/>
            <w:r>
              <w:rPr>
                <w:sz w:val="14"/>
                <w:szCs w:val="14"/>
              </w:rPr>
              <w:t>/test split,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DC4903" w14:textId="77777777" w:rsidR="00BA37DB" w:rsidRDefault="00000000">
            <w:pPr>
              <w:widowControl w:val="0"/>
              <w:spacing w:line="240" w:lineRule="auto"/>
              <w:rPr>
                <w:sz w:val="14"/>
                <w:szCs w:val="14"/>
              </w:rPr>
            </w:pPr>
            <w:r>
              <w:rPr>
                <w:sz w:val="14"/>
                <w:szCs w:val="14"/>
              </w:rPr>
              <w:t>No acoustic transformer models included (Whisper, wav2vec 2.0), multimodal LLMs limited to open/partial-API models (no closed Gemini fine-tuning), English-only, interpretability analysis (t-SNE) needs rigor.</w:t>
            </w:r>
          </w:p>
        </w:tc>
      </w:tr>
      <w:tr w:rsidR="00BA37DB" w14:paraId="4CCDB0F5" w14:textId="77777777">
        <w:tc>
          <w:tcPr>
            <w:tcW w:w="915" w:type="dxa"/>
            <w:tcMar>
              <w:top w:w="99" w:type="dxa"/>
              <w:left w:w="99" w:type="dxa"/>
              <w:bottom w:w="99" w:type="dxa"/>
              <w:right w:w="99" w:type="dxa"/>
            </w:tcMar>
          </w:tcPr>
          <w:p w14:paraId="33F0A015" w14:textId="77777777" w:rsidR="00BA37DB" w:rsidRDefault="00000000">
            <w:pPr>
              <w:widowControl w:val="0"/>
              <w:spacing w:line="240" w:lineRule="auto"/>
              <w:rPr>
                <w:sz w:val="14"/>
                <w:szCs w:val="14"/>
              </w:rPr>
            </w:pPr>
            <w:proofErr w:type="spellStart"/>
            <w:r>
              <w:rPr>
                <w:sz w:val="14"/>
                <w:szCs w:val="14"/>
              </w:rPr>
              <w:t>MedBLIP</w:t>
            </w:r>
            <w:proofErr w:type="spellEnd"/>
            <w:r>
              <w:rPr>
                <w:sz w:val="14"/>
                <w:szCs w:val="14"/>
              </w:rPr>
              <w:t xml:space="preserve">: </w:t>
            </w:r>
            <w:r>
              <w:rPr>
                <w:sz w:val="14"/>
                <w:szCs w:val="14"/>
              </w:rPr>
              <w:lastRenderedPageBreak/>
              <w:t>Bootstrapping Language-Image Pre-training from 3D Medical Images and Texts</w:t>
            </w:r>
            <w:hyperlink r:id="rId40">
              <w:r>
                <w:rPr>
                  <w:sz w:val="14"/>
                  <w:szCs w:val="14"/>
                </w:rPr>
                <w:t>(44)</w:t>
              </w:r>
            </w:hyperlink>
          </w:p>
        </w:tc>
        <w:tc>
          <w:tcPr>
            <w:tcW w:w="660" w:type="dxa"/>
            <w:tcMar>
              <w:top w:w="99" w:type="dxa"/>
              <w:left w:w="99" w:type="dxa"/>
              <w:bottom w:w="99" w:type="dxa"/>
              <w:right w:w="99" w:type="dxa"/>
            </w:tcMar>
          </w:tcPr>
          <w:p w14:paraId="313A0B17" w14:textId="77777777" w:rsidR="00BA37DB" w:rsidRDefault="00000000">
            <w:pPr>
              <w:widowControl w:val="0"/>
              <w:spacing w:line="240" w:lineRule="auto"/>
              <w:jc w:val="right"/>
              <w:rPr>
                <w:sz w:val="14"/>
                <w:szCs w:val="14"/>
              </w:rPr>
            </w:pPr>
            <w:r>
              <w:rPr>
                <w:sz w:val="14"/>
                <w:szCs w:val="14"/>
              </w:rPr>
              <w:lastRenderedPageBreak/>
              <w:t>2023</w:t>
            </w:r>
          </w:p>
        </w:tc>
        <w:tc>
          <w:tcPr>
            <w:tcW w:w="945" w:type="dxa"/>
            <w:tcMar>
              <w:top w:w="99" w:type="dxa"/>
              <w:left w:w="99" w:type="dxa"/>
              <w:bottom w:w="99" w:type="dxa"/>
              <w:right w:w="99" w:type="dxa"/>
            </w:tcMar>
          </w:tcPr>
          <w:p w14:paraId="1AC83372" w14:textId="77777777" w:rsidR="00BA37DB" w:rsidRDefault="00000000">
            <w:pPr>
              <w:widowControl w:val="0"/>
              <w:spacing w:line="240" w:lineRule="auto"/>
              <w:rPr>
                <w:sz w:val="14"/>
                <w:szCs w:val="14"/>
              </w:rPr>
            </w:pPr>
            <w:proofErr w:type="spellStart"/>
            <w:r>
              <w:rPr>
                <w:sz w:val="14"/>
                <w:szCs w:val="14"/>
              </w:rPr>
              <w:t>MedBLIP</w:t>
            </w:r>
            <w:proofErr w:type="spellEnd"/>
            <w:r>
              <w:rPr>
                <w:sz w:val="14"/>
                <w:szCs w:val="14"/>
              </w:rPr>
              <w:t xml:space="preserve">: </w:t>
            </w:r>
            <w:proofErr w:type="spellStart"/>
            <w:r>
              <w:rPr>
                <w:sz w:val="14"/>
                <w:szCs w:val="14"/>
              </w:rPr>
              <w:lastRenderedPageBreak/>
              <w:t>MedQFormer</w:t>
            </w:r>
            <w:proofErr w:type="spellEnd"/>
            <w:r>
              <w:rPr>
                <w:sz w:val="14"/>
                <w:szCs w:val="14"/>
              </w:rPr>
              <w:t xml:space="preserve"> + ViT-G/14 (EVA-CLIP) + frozen LLM (FLAN-T5, </w:t>
            </w:r>
            <w:proofErr w:type="spellStart"/>
            <w:r>
              <w:rPr>
                <w:sz w:val="14"/>
                <w:szCs w:val="14"/>
              </w:rPr>
              <w:t>BioGPT</w:t>
            </w:r>
            <w:proofErr w:type="spellEnd"/>
            <w:r>
              <w:rPr>
                <w:sz w:val="14"/>
                <w:szCs w:val="14"/>
              </w:rPr>
              <w:t xml:space="preserve">, </w:t>
            </w:r>
            <w:proofErr w:type="spellStart"/>
            <w:r>
              <w:rPr>
                <w:sz w:val="14"/>
                <w:szCs w:val="14"/>
              </w:rPr>
              <w:t>BioMedLM</w:t>
            </w:r>
            <w:proofErr w:type="spellEnd"/>
            <w:r>
              <w:rPr>
                <w:sz w:val="14"/>
                <w:szCs w:val="14"/>
              </w:rPr>
              <w:t>), LoRA</w:t>
            </w:r>
          </w:p>
        </w:tc>
        <w:tc>
          <w:tcPr>
            <w:tcW w:w="735" w:type="dxa"/>
            <w:tcMar>
              <w:top w:w="99" w:type="dxa"/>
              <w:left w:w="99" w:type="dxa"/>
              <w:bottom w:w="99" w:type="dxa"/>
              <w:right w:w="99" w:type="dxa"/>
            </w:tcMar>
          </w:tcPr>
          <w:p w14:paraId="0D6A57D6" w14:textId="77777777" w:rsidR="00BA37DB" w:rsidRDefault="00000000">
            <w:pPr>
              <w:widowControl w:val="0"/>
              <w:spacing w:line="240" w:lineRule="auto"/>
              <w:rPr>
                <w:sz w:val="14"/>
                <w:szCs w:val="14"/>
              </w:rPr>
            </w:pPr>
            <w:r>
              <w:rPr>
                <w:sz w:val="14"/>
                <w:szCs w:val="14"/>
              </w:rPr>
              <w:lastRenderedPageBreak/>
              <w:t>structur</w:t>
            </w:r>
            <w:r>
              <w:rPr>
                <w:sz w:val="14"/>
                <w:szCs w:val="14"/>
              </w:rPr>
              <w:lastRenderedPageBreak/>
              <w:t>al MRI + structured EHR / clinical tabular data</w:t>
            </w:r>
          </w:p>
        </w:tc>
        <w:tc>
          <w:tcPr>
            <w:tcW w:w="870" w:type="dxa"/>
            <w:tcMar>
              <w:top w:w="99" w:type="dxa"/>
              <w:left w:w="99" w:type="dxa"/>
              <w:bottom w:w="99" w:type="dxa"/>
              <w:right w:w="99" w:type="dxa"/>
            </w:tcMar>
          </w:tcPr>
          <w:p w14:paraId="43B861CB" w14:textId="77777777" w:rsidR="00BA37DB" w:rsidRDefault="00000000">
            <w:pPr>
              <w:widowControl w:val="0"/>
              <w:spacing w:line="240" w:lineRule="auto"/>
              <w:rPr>
                <w:sz w:val="14"/>
                <w:szCs w:val="14"/>
              </w:rPr>
            </w:pPr>
            <w:r>
              <w:rPr>
                <w:sz w:val="14"/>
                <w:szCs w:val="14"/>
              </w:rPr>
              <w:lastRenderedPageBreak/>
              <w:t xml:space="preserve">ADNI + </w:t>
            </w:r>
            <w:r>
              <w:rPr>
                <w:sz w:val="14"/>
                <w:szCs w:val="14"/>
              </w:rPr>
              <w:lastRenderedPageBreak/>
              <w:t>NACC + OASIS + AIBL + MIRIAD</w:t>
            </w:r>
          </w:p>
        </w:tc>
        <w:tc>
          <w:tcPr>
            <w:tcW w:w="795" w:type="dxa"/>
            <w:tcMar>
              <w:top w:w="99" w:type="dxa"/>
              <w:left w:w="99" w:type="dxa"/>
              <w:bottom w:w="99" w:type="dxa"/>
              <w:right w:w="99" w:type="dxa"/>
            </w:tcMar>
          </w:tcPr>
          <w:p w14:paraId="138C734E" w14:textId="77777777" w:rsidR="00BA37DB" w:rsidRDefault="00000000">
            <w:pPr>
              <w:widowControl w:val="0"/>
              <w:spacing w:line="240" w:lineRule="auto"/>
              <w:jc w:val="right"/>
              <w:rPr>
                <w:sz w:val="14"/>
                <w:szCs w:val="14"/>
              </w:rPr>
            </w:pPr>
            <w:r>
              <w:rPr>
                <w:sz w:val="14"/>
                <w:szCs w:val="14"/>
              </w:rPr>
              <w:lastRenderedPageBreak/>
              <w:t xml:space="preserve">Imaging </w:t>
            </w:r>
            <w:r>
              <w:rPr>
                <w:sz w:val="14"/>
                <w:szCs w:val="14"/>
              </w:rPr>
              <w:lastRenderedPageBreak/>
              <w:t>scans: 30471</w:t>
            </w:r>
          </w:p>
        </w:tc>
        <w:tc>
          <w:tcPr>
            <w:tcW w:w="735" w:type="dxa"/>
            <w:tcBorders>
              <w:right w:val="single" w:sz="6" w:space="0" w:color="000000"/>
            </w:tcBorders>
            <w:tcMar>
              <w:top w:w="99" w:type="dxa"/>
              <w:left w:w="99" w:type="dxa"/>
              <w:bottom w:w="99" w:type="dxa"/>
              <w:right w:w="99" w:type="dxa"/>
            </w:tcMar>
          </w:tcPr>
          <w:p w14:paraId="0E30208D" w14:textId="77777777" w:rsidR="00BA37DB" w:rsidRDefault="00000000">
            <w:pPr>
              <w:widowControl w:val="0"/>
              <w:spacing w:line="240" w:lineRule="auto"/>
              <w:rPr>
                <w:sz w:val="14"/>
                <w:szCs w:val="14"/>
              </w:rPr>
            </w:pPr>
            <w:r>
              <w:rPr>
                <w:sz w:val="14"/>
                <w:szCs w:val="14"/>
              </w:rPr>
              <w:lastRenderedPageBreak/>
              <w:t xml:space="preserve">53.9% </w:t>
            </w:r>
            <w:r>
              <w:rPr>
                <w:sz w:val="14"/>
                <w:szCs w:val="14"/>
              </w:rPr>
              <w:lastRenderedPageBreak/>
              <w:t>female average, mean age 60y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5D70F3" w14:textId="77777777" w:rsidR="00BA37DB" w:rsidRDefault="00000000">
            <w:pPr>
              <w:widowControl w:val="0"/>
              <w:rPr>
                <w:sz w:val="14"/>
                <w:szCs w:val="14"/>
              </w:rPr>
            </w:pPr>
            <w:r>
              <w:rPr>
                <w:sz w:val="14"/>
                <w:szCs w:val="14"/>
              </w:rPr>
              <w:lastRenderedPageBreak/>
              <w:t xml:space="preserve">ADNI-3x200 </w:t>
            </w:r>
            <w:r>
              <w:rPr>
                <w:sz w:val="14"/>
                <w:szCs w:val="14"/>
              </w:rPr>
              <w:lastRenderedPageBreak/>
              <w:t>78.7%, NACC-3x200 83.3%, OASIS-2x200 85.3%, AIBL 80.8%, MIRIAD 71.0%</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C30F2B" w14:textId="77777777" w:rsidR="00BA37DB" w:rsidRDefault="00000000">
            <w:pPr>
              <w:widowControl w:val="0"/>
              <w:rPr>
                <w:sz w:val="14"/>
                <w:szCs w:val="14"/>
              </w:rPr>
            </w:pPr>
            <w:r>
              <w:rPr>
                <w:sz w:val="14"/>
                <w:szCs w:val="14"/>
              </w:rPr>
              <w:lastRenderedPageBreak/>
              <w:t>Data Split: Pre-</w:t>
            </w:r>
            <w:r>
              <w:rPr>
                <w:sz w:val="14"/>
                <w:szCs w:val="14"/>
              </w:rPr>
              <w:lastRenderedPageBreak/>
              <w:t>trained on ADNI/NACC/OASIS, Cross Validation: None reported, External Validation: AIBL and MIRIAD, entirely held out from training (zero-shot),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29A5E3" w14:textId="77777777" w:rsidR="00BA37DB" w:rsidRDefault="00000000">
            <w:pPr>
              <w:widowControl w:val="0"/>
              <w:spacing w:line="240" w:lineRule="auto"/>
              <w:rPr>
                <w:sz w:val="14"/>
                <w:szCs w:val="14"/>
              </w:rPr>
            </w:pPr>
            <w:r>
              <w:rPr>
                <w:sz w:val="14"/>
                <w:szCs w:val="14"/>
              </w:rPr>
              <w:lastRenderedPageBreak/>
              <w:t xml:space="preserve">No improvement </w:t>
            </w:r>
            <w:r>
              <w:rPr>
                <w:sz w:val="14"/>
                <w:szCs w:val="14"/>
              </w:rPr>
              <w:lastRenderedPageBreak/>
              <w:t>from added VQA context (no paired MRI-text descriptions), only two modalities (MRI+text), no longitudinal data.</w:t>
            </w:r>
          </w:p>
        </w:tc>
      </w:tr>
      <w:tr w:rsidR="00BA37DB" w14:paraId="505CCE21" w14:textId="77777777">
        <w:tc>
          <w:tcPr>
            <w:tcW w:w="915" w:type="dxa"/>
            <w:tcMar>
              <w:top w:w="99" w:type="dxa"/>
              <w:left w:w="99" w:type="dxa"/>
              <w:bottom w:w="99" w:type="dxa"/>
              <w:right w:w="99" w:type="dxa"/>
            </w:tcMar>
          </w:tcPr>
          <w:p w14:paraId="0A0A8963" w14:textId="77777777" w:rsidR="00BA37DB" w:rsidRDefault="00000000">
            <w:pPr>
              <w:widowControl w:val="0"/>
              <w:spacing w:line="240" w:lineRule="auto"/>
              <w:rPr>
                <w:sz w:val="14"/>
                <w:szCs w:val="14"/>
              </w:rPr>
            </w:pPr>
            <w:r>
              <w:rPr>
                <w:sz w:val="14"/>
                <w:szCs w:val="14"/>
              </w:rPr>
              <w:lastRenderedPageBreak/>
              <w:t xml:space="preserve">MMSE-Calibrated Few-Shot Prompting for Alzheimer's Detection </w:t>
            </w:r>
            <w:hyperlink r:id="rId41">
              <w:r>
                <w:rPr>
                  <w:sz w:val="14"/>
                  <w:szCs w:val="14"/>
                </w:rPr>
                <w:t>(45)</w:t>
              </w:r>
            </w:hyperlink>
          </w:p>
        </w:tc>
        <w:tc>
          <w:tcPr>
            <w:tcW w:w="660" w:type="dxa"/>
            <w:tcMar>
              <w:top w:w="99" w:type="dxa"/>
              <w:left w:w="99" w:type="dxa"/>
              <w:bottom w:w="99" w:type="dxa"/>
              <w:right w:w="99" w:type="dxa"/>
            </w:tcMar>
          </w:tcPr>
          <w:p w14:paraId="51456166"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6DB65600" w14:textId="77777777" w:rsidR="00BA37DB" w:rsidRDefault="00000000">
            <w:pPr>
              <w:widowControl w:val="0"/>
              <w:spacing w:line="240" w:lineRule="auto"/>
              <w:rPr>
                <w:sz w:val="14"/>
                <w:szCs w:val="14"/>
              </w:rPr>
            </w:pPr>
            <w:r>
              <w:rPr>
                <w:sz w:val="14"/>
                <w:szCs w:val="14"/>
              </w:rPr>
              <w:t>Mistral-7B-Instruct (v0.2/0.3); Qwen3-8B; GPT-5 (offline exemplar generation)</w:t>
            </w:r>
          </w:p>
        </w:tc>
        <w:tc>
          <w:tcPr>
            <w:tcW w:w="735" w:type="dxa"/>
            <w:tcMar>
              <w:top w:w="99" w:type="dxa"/>
              <w:left w:w="99" w:type="dxa"/>
              <w:bottom w:w="99" w:type="dxa"/>
              <w:right w:w="99" w:type="dxa"/>
            </w:tcMar>
          </w:tcPr>
          <w:p w14:paraId="070E36F0"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475E4F1B" w14:textId="77777777" w:rsidR="00BA37DB" w:rsidRDefault="00000000">
            <w:pPr>
              <w:widowControl w:val="0"/>
              <w:spacing w:line="240" w:lineRule="auto"/>
              <w:rPr>
                <w:sz w:val="14"/>
                <w:szCs w:val="14"/>
              </w:rPr>
            </w:pPr>
            <w:r>
              <w:rPr>
                <w:sz w:val="14"/>
                <w:szCs w:val="14"/>
              </w:rPr>
              <w:t>ADReSS Challenge</w:t>
            </w:r>
          </w:p>
        </w:tc>
        <w:tc>
          <w:tcPr>
            <w:tcW w:w="795" w:type="dxa"/>
            <w:tcMar>
              <w:top w:w="99" w:type="dxa"/>
              <w:left w:w="99" w:type="dxa"/>
              <w:bottom w:w="99" w:type="dxa"/>
              <w:right w:w="99" w:type="dxa"/>
            </w:tcMar>
          </w:tcPr>
          <w:p w14:paraId="080DA850" w14:textId="77777777" w:rsidR="00BA37DB" w:rsidRDefault="00000000">
            <w:pPr>
              <w:widowControl w:val="0"/>
              <w:spacing w:line="240" w:lineRule="auto"/>
              <w:jc w:val="right"/>
              <w:rPr>
                <w:sz w:val="14"/>
                <w:szCs w:val="14"/>
              </w:rPr>
            </w:pPr>
            <w:r>
              <w:rPr>
                <w:sz w:val="14"/>
                <w:szCs w:val="14"/>
              </w:rPr>
              <w:t>156</w:t>
            </w:r>
          </w:p>
        </w:tc>
        <w:tc>
          <w:tcPr>
            <w:tcW w:w="735" w:type="dxa"/>
            <w:tcBorders>
              <w:right w:val="single" w:sz="6" w:space="0" w:color="000000"/>
            </w:tcBorders>
            <w:tcMar>
              <w:top w:w="99" w:type="dxa"/>
              <w:left w:w="99" w:type="dxa"/>
              <w:bottom w:w="99" w:type="dxa"/>
              <w:right w:w="99" w:type="dxa"/>
            </w:tcMar>
          </w:tcPr>
          <w:p w14:paraId="0EFEAEF3" w14:textId="77777777" w:rsidR="00BA37DB" w:rsidRDefault="00000000">
            <w:pPr>
              <w:widowControl w:val="0"/>
              <w:spacing w:line="240" w:lineRule="auto"/>
              <w:rPr>
                <w:sz w:val="14"/>
                <w:szCs w:val="14"/>
              </w:rPr>
            </w:pPr>
            <w:r>
              <w:rPr>
                <w:sz w:val="14"/>
                <w:szCs w:val="14"/>
              </w:rPr>
              <w:t>55.6% female train, 54.2% female test</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8A685B" w14:textId="77777777" w:rsidR="00BA37DB" w:rsidRDefault="00000000">
            <w:pPr>
              <w:widowControl w:val="0"/>
              <w:rPr>
                <w:sz w:val="14"/>
                <w:szCs w:val="14"/>
              </w:rPr>
            </w:pPr>
            <w:r>
              <w:rPr>
                <w:sz w:val="14"/>
                <w:szCs w:val="14"/>
              </w:rPr>
              <w:t>Acc 0.82, AUC 0.86 (Mistral, k=14 MMSE-proxy)</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D26138" w14:textId="77777777" w:rsidR="00BA37DB" w:rsidRDefault="00000000">
            <w:pPr>
              <w:widowControl w:val="0"/>
              <w:rPr>
                <w:sz w:val="14"/>
                <w:szCs w:val="14"/>
              </w:rPr>
            </w:pPr>
            <w:r>
              <w:rPr>
                <w:sz w:val="14"/>
                <w:szCs w:val="14"/>
              </w:rPr>
              <w:t xml:space="preserve">Data Split: Official fixed ADReSS split (108/48, no leakage), Cross Validation: None reported (3 repeated runs, different seeds, </w:t>
            </w:r>
            <w:proofErr w:type="spellStart"/>
            <w:r>
              <w:rPr>
                <w:sz w:val="14"/>
                <w:szCs w:val="14"/>
              </w:rPr>
              <w:t>mean±std</w:t>
            </w:r>
            <w:proofErr w:type="spellEnd"/>
            <w:r>
              <w:rPr>
                <w:sz w:val="14"/>
                <w:szCs w:val="14"/>
              </w:rPr>
              <w:t>),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E88C58" w14:textId="77777777" w:rsidR="00BA37DB" w:rsidRDefault="00000000">
            <w:pPr>
              <w:widowControl w:val="0"/>
              <w:spacing w:line="240" w:lineRule="auto"/>
              <w:rPr>
                <w:sz w:val="14"/>
                <w:szCs w:val="14"/>
              </w:rPr>
            </w:pPr>
            <w:r>
              <w:rPr>
                <w:sz w:val="14"/>
                <w:szCs w:val="14"/>
              </w:rPr>
              <w:t xml:space="preserve">No formal limitations section, AUC </w:t>
            </w:r>
            <w:proofErr w:type="spellStart"/>
            <w:r>
              <w:rPr>
                <w:sz w:val="14"/>
                <w:szCs w:val="14"/>
              </w:rPr>
              <w:t>uncomputable</w:t>
            </w:r>
            <w:proofErr w:type="spellEnd"/>
            <w:r>
              <w:rPr>
                <w:sz w:val="14"/>
                <w:szCs w:val="14"/>
              </w:rPr>
              <w:t xml:space="preserve"> for no-proxy baseline (missing probability field), text-only at inference, single dataset (ADReSS), English-only - flagged as future work.</w:t>
            </w:r>
          </w:p>
        </w:tc>
      </w:tr>
      <w:tr w:rsidR="00BA37DB" w14:paraId="56081703" w14:textId="77777777">
        <w:tc>
          <w:tcPr>
            <w:tcW w:w="915" w:type="dxa"/>
            <w:tcMar>
              <w:top w:w="99" w:type="dxa"/>
              <w:left w:w="99" w:type="dxa"/>
              <w:bottom w:w="99" w:type="dxa"/>
              <w:right w:w="99" w:type="dxa"/>
            </w:tcMar>
          </w:tcPr>
          <w:p w14:paraId="135CB0BE" w14:textId="77777777" w:rsidR="00BA37DB" w:rsidRDefault="00000000">
            <w:pPr>
              <w:widowControl w:val="0"/>
              <w:spacing w:line="240" w:lineRule="auto"/>
              <w:rPr>
                <w:sz w:val="14"/>
                <w:szCs w:val="14"/>
              </w:rPr>
            </w:pPr>
            <w:r>
              <w:rPr>
                <w:sz w:val="14"/>
                <w:szCs w:val="14"/>
              </w:rPr>
              <w:t xml:space="preserve">mosGraphGPT: a foundation model for multi-omic </w:t>
            </w:r>
            <w:proofErr w:type="spellStart"/>
            <w:r>
              <w:rPr>
                <w:sz w:val="14"/>
                <w:szCs w:val="14"/>
              </w:rPr>
              <w:t>signaling</w:t>
            </w:r>
            <w:proofErr w:type="spellEnd"/>
            <w:r>
              <w:rPr>
                <w:sz w:val="14"/>
                <w:szCs w:val="14"/>
              </w:rPr>
              <w:t xml:space="preserve"> graphs using generative AI </w:t>
            </w:r>
            <w:hyperlink r:id="rId42">
              <w:r>
                <w:rPr>
                  <w:sz w:val="14"/>
                  <w:szCs w:val="14"/>
                </w:rPr>
                <w:t>(46)</w:t>
              </w:r>
            </w:hyperlink>
          </w:p>
        </w:tc>
        <w:tc>
          <w:tcPr>
            <w:tcW w:w="660" w:type="dxa"/>
            <w:tcMar>
              <w:top w:w="99" w:type="dxa"/>
              <w:left w:w="99" w:type="dxa"/>
              <w:bottom w:w="99" w:type="dxa"/>
              <w:right w:w="99" w:type="dxa"/>
            </w:tcMar>
          </w:tcPr>
          <w:p w14:paraId="65F519F3" w14:textId="77777777" w:rsidR="00BA37DB" w:rsidRDefault="00000000">
            <w:pPr>
              <w:widowControl w:val="0"/>
              <w:spacing w:line="240" w:lineRule="auto"/>
              <w:jc w:val="right"/>
              <w:rPr>
                <w:sz w:val="14"/>
                <w:szCs w:val="14"/>
              </w:rPr>
            </w:pPr>
            <w:r>
              <w:rPr>
                <w:sz w:val="14"/>
                <w:szCs w:val="14"/>
              </w:rPr>
              <w:t>2024</w:t>
            </w:r>
          </w:p>
        </w:tc>
        <w:tc>
          <w:tcPr>
            <w:tcW w:w="945" w:type="dxa"/>
            <w:tcMar>
              <w:top w:w="99" w:type="dxa"/>
              <w:left w:w="99" w:type="dxa"/>
              <w:bottom w:w="99" w:type="dxa"/>
              <w:right w:w="99" w:type="dxa"/>
            </w:tcMar>
          </w:tcPr>
          <w:p w14:paraId="06F17093" w14:textId="77777777" w:rsidR="00BA37DB" w:rsidRDefault="00000000">
            <w:pPr>
              <w:widowControl w:val="0"/>
              <w:spacing w:line="240" w:lineRule="auto"/>
              <w:rPr>
                <w:sz w:val="14"/>
                <w:szCs w:val="14"/>
              </w:rPr>
            </w:pPr>
            <w:r>
              <w:rPr>
                <w:sz w:val="14"/>
                <w:szCs w:val="14"/>
              </w:rPr>
              <w:t>mosGraphGPT (GNN-based found</w:t>
            </w:r>
          </w:p>
        </w:tc>
        <w:tc>
          <w:tcPr>
            <w:tcW w:w="735" w:type="dxa"/>
            <w:tcMar>
              <w:top w:w="99" w:type="dxa"/>
              <w:left w:w="99" w:type="dxa"/>
              <w:bottom w:w="99" w:type="dxa"/>
              <w:right w:w="99" w:type="dxa"/>
            </w:tcMar>
          </w:tcPr>
          <w:p w14:paraId="77785D17" w14:textId="77777777" w:rsidR="00BA37DB" w:rsidRDefault="00000000">
            <w:pPr>
              <w:widowControl w:val="0"/>
              <w:spacing w:line="240" w:lineRule="auto"/>
              <w:rPr>
                <w:sz w:val="14"/>
                <w:szCs w:val="14"/>
              </w:rPr>
            </w:pPr>
            <w:r>
              <w:rPr>
                <w:sz w:val="14"/>
                <w:szCs w:val="14"/>
              </w:rPr>
              <w:t>multi-omic / genomic data</w:t>
            </w:r>
          </w:p>
        </w:tc>
        <w:tc>
          <w:tcPr>
            <w:tcW w:w="870" w:type="dxa"/>
            <w:tcMar>
              <w:top w:w="99" w:type="dxa"/>
              <w:left w:w="99" w:type="dxa"/>
              <w:bottom w:w="99" w:type="dxa"/>
              <w:right w:w="99" w:type="dxa"/>
            </w:tcMar>
          </w:tcPr>
          <w:p w14:paraId="5F982334" w14:textId="77777777" w:rsidR="00BA37DB" w:rsidRDefault="00000000">
            <w:pPr>
              <w:widowControl w:val="0"/>
              <w:spacing w:line="240" w:lineRule="auto"/>
              <w:rPr>
                <w:sz w:val="14"/>
                <w:szCs w:val="14"/>
              </w:rPr>
            </w:pPr>
            <w:r>
              <w:rPr>
                <w:sz w:val="14"/>
                <w:szCs w:val="14"/>
              </w:rPr>
              <w:t>UCSC Xena pan-cancer multi-omics dataset + ROSMAP</w:t>
            </w:r>
          </w:p>
        </w:tc>
        <w:tc>
          <w:tcPr>
            <w:tcW w:w="795" w:type="dxa"/>
            <w:tcMar>
              <w:top w:w="99" w:type="dxa"/>
              <w:left w:w="99" w:type="dxa"/>
              <w:bottom w:w="99" w:type="dxa"/>
              <w:right w:w="99" w:type="dxa"/>
            </w:tcMar>
          </w:tcPr>
          <w:p w14:paraId="6A8B78A6" w14:textId="77777777" w:rsidR="00BA37DB" w:rsidRDefault="00000000">
            <w:pPr>
              <w:widowControl w:val="0"/>
              <w:spacing w:line="240" w:lineRule="auto"/>
              <w:jc w:val="right"/>
              <w:rPr>
                <w:sz w:val="14"/>
                <w:szCs w:val="14"/>
              </w:rPr>
            </w:pPr>
            <w:r>
              <w:rPr>
                <w:sz w:val="14"/>
                <w:szCs w:val="14"/>
              </w:rPr>
              <w:t>3720</w:t>
            </w:r>
          </w:p>
        </w:tc>
        <w:tc>
          <w:tcPr>
            <w:tcW w:w="735" w:type="dxa"/>
            <w:tcBorders>
              <w:right w:val="single" w:sz="6" w:space="0" w:color="000000"/>
            </w:tcBorders>
            <w:tcMar>
              <w:top w:w="99" w:type="dxa"/>
              <w:left w:w="99" w:type="dxa"/>
              <w:bottom w:w="99" w:type="dxa"/>
              <w:right w:w="99" w:type="dxa"/>
            </w:tcMar>
          </w:tcPr>
          <w:p w14:paraId="03A074B1"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DA94B7F" w14:textId="77777777" w:rsidR="00BA37DB" w:rsidRDefault="00000000">
            <w:pPr>
              <w:widowControl w:val="0"/>
              <w:rPr>
                <w:sz w:val="14"/>
                <w:szCs w:val="14"/>
              </w:rPr>
            </w:pPr>
            <w:r>
              <w:rPr>
                <w:sz w:val="14"/>
                <w:szCs w:val="14"/>
              </w:rPr>
              <w:t>Acc 75.09% (5-fold CV)</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2C20C86" w14:textId="77777777" w:rsidR="00BA37DB" w:rsidRDefault="00000000">
            <w:pPr>
              <w:widowControl w:val="0"/>
              <w:rPr>
                <w:sz w:val="14"/>
                <w:szCs w:val="14"/>
              </w:rPr>
            </w:pPr>
            <w:r>
              <w:rPr>
                <w:sz w:val="14"/>
                <w:szCs w:val="14"/>
              </w:rPr>
              <w:t>Data Split: None (CV used directly, ROSMAP, 128 samples), Cross Validation: 5-fold CV (ROSMAP), External Validation: None (UCSC Xena cohort is used for pretraining, not for evaluating model performance),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672BCD" w14:textId="77777777" w:rsidR="00BA37DB" w:rsidRDefault="00000000">
            <w:pPr>
              <w:widowControl w:val="0"/>
              <w:spacing w:line="240" w:lineRule="auto"/>
              <w:rPr>
                <w:sz w:val="14"/>
                <w:szCs w:val="14"/>
              </w:rPr>
            </w:pPr>
            <w:r>
              <w:rPr>
                <w:sz w:val="14"/>
                <w:szCs w:val="14"/>
              </w:rPr>
              <w:t>Not reported - no formal limitations section, small ROSMAP fine-tuning sample (n=128) is an implicit constraint.</w:t>
            </w:r>
          </w:p>
        </w:tc>
      </w:tr>
      <w:tr w:rsidR="00BA37DB" w14:paraId="5D13A58D" w14:textId="77777777">
        <w:tc>
          <w:tcPr>
            <w:tcW w:w="915" w:type="dxa"/>
            <w:tcMar>
              <w:top w:w="99" w:type="dxa"/>
              <w:left w:w="99" w:type="dxa"/>
              <w:bottom w:w="99" w:type="dxa"/>
              <w:right w:w="99" w:type="dxa"/>
            </w:tcMar>
          </w:tcPr>
          <w:p w14:paraId="0F67A922" w14:textId="77777777" w:rsidR="00BA37DB" w:rsidRDefault="00000000">
            <w:pPr>
              <w:widowControl w:val="0"/>
              <w:spacing w:line="240" w:lineRule="auto"/>
              <w:rPr>
                <w:sz w:val="14"/>
                <w:szCs w:val="14"/>
              </w:rPr>
            </w:pPr>
            <w:r>
              <w:rPr>
                <w:sz w:val="14"/>
                <w:szCs w:val="14"/>
              </w:rPr>
              <w:t xml:space="preserve">Multimodal deep learning models for detecting dementia from speech and transcripts </w:t>
            </w:r>
            <w:hyperlink r:id="rId43">
              <w:r>
                <w:rPr>
                  <w:sz w:val="14"/>
                  <w:szCs w:val="14"/>
                </w:rPr>
                <w:t>(47)</w:t>
              </w:r>
            </w:hyperlink>
          </w:p>
        </w:tc>
        <w:tc>
          <w:tcPr>
            <w:tcW w:w="660" w:type="dxa"/>
            <w:tcMar>
              <w:top w:w="99" w:type="dxa"/>
              <w:left w:w="99" w:type="dxa"/>
              <w:bottom w:w="99" w:type="dxa"/>
              <w:right w:w="99" w:type="dxa"/>
            </w:tcMar>
          </w:tcPr>
          <w:p w14:paraId="16D02511" w14:textId="77777777" w:rsidR="00BA37DB" w:rsidRDefault="00000000">
            <w:pPr>
              <w:widowControl w:val="0"/>
              <w:spacing w:line="240" w:lineRule="auto"/>
              <w:jc w:val="right"/>
              <w:rPr>
                <w:sz w:val="14"/>
                <w:szCs w:val="14"/>
              </w:rPr>
            </w:pPr>
            <w:r>
              <w:rPr>
                <w:sz w:val="14"/>
                <w:szCs w:val="14"/>
              </w:rPr>
              <w:t>2022</w:t>
            </w:r>
          </w:p>
        </w:tc>
        <w:tc>
          <w:tcPr>
            <w:tcW w:w="945" w:type="dxa"/>
            <w:tcMar>
              <w:top w:w="99" w:type="dxa"/>
              <w:left w:w="99" w:type="dxa"/>
              <w:bottom w:w="99" w:type="dxa"/>
              <w:right w:w="99" w:type="dxa"/>
            </w:tcMar>
          </w:tcPr>
          <w:p w14:paraId="4A2ABAFE" w14:textId="77777777" w:rsidR="00BA37DB" w:rsidRDefault="00000000">
            <w:pPr>
              <w:widowControl w:val="0"/>
              <w:spacing w:line="240" w:lineRule="auto"/>
              <w:rPr>
                <w:sz w:val="14"/>
                <w:szCs w:val="14"/>
              </w:rPr>
            </w:pPr>
            <w:r>
              <w:rPr>
                <w:sz w:val="14"/>
                <w:szCs w:val="14"/>
              </w:rPr>
              <w:t>BERT + ViT (Co-Attention / Shifting Gate / Gated Self-Attention)</w:t>
            </w:r>
          </w:p>
        </w:tc>
        <w:tc>
          <w:tcPr>
            <w:tcW w:w="735" w:type="dxa"/>
            <w:tcMar>
              <w:top w:w="99" w:type="dxa"/>
              <w:left w:w="99" w:type="dxa"/>
              <w:bottom w:w="99" w:type="dxa"/>
              <w:right w:w="99" w:type="dxa"/>
            </w:tcMar>
          </w:tcPr>
          <w:p w14:paraId="6454767E" w14:textId="77777777" w:rsidR="00BA37DB" w:rsidRDefault="00000000">
            <w:pPr>
              <w:widowControl w:val="0"/>
              <w:spacing w:line="240" w:lineRule="auto"/>
              <w:rPr>
                <w:sz w:val="14"/>
                <w:szCs w:val="14"/>
              </w:rPr>
            </w:pPr>
            <w:r>
              <w:rPr>
                <w:sz w:val="14"/>
                <w:szCs w:val="14"/>
              </w:rPr>
              <w:t>speech audio + speech transcripts / language</w:t>
            </w:r>
          </w:p>
        </w:tc>
        <w:tc>
          <w:tcPr>
            <w:tcW w:w="870" w:type="dxa"/>
            <w:tcMar>
              <w:top w:w="99" w:type="dxa"/>
              <w:left w:w="99" w:type="dxa"/>
              <w:bottom w:w="99" w:type="dxa"/>
              <w:right w:w="99" w:type="dxa"/>
            </w:tcMar>
          </w:tcPr>
          <w:p w14:paraId="17529FE9" w14:textId="77777777" w:rsidR="00BA37DB" w:rsidRDefault="00000000">
            <w:pPr>
              <w:widowControl w:val="0"/>
              <w:spacing w:line="240" w:lineRule="auto"/>
              <w:rPr>
                <w:sz w:val="14"/>
                <w:szCs w:val="14"/>
              </w:rPr>
            </w:pPr>
            <w:r>
              <w:rPr>
                <w:sz w:val="14"/>
                <w:szCs w:val="14"/>
              </w:rPr>
              <w:t>ADReSS Challenge</w:t>
            </w:r>
          </w:p>
        </w:tc>
        <w:tc>
          <w:tcPr>
            <w:tcW w:w="795" w:type="dxa"/>
            <w:tcMar>
              <w:top w:w="99" w:type="dxa"/>
              <w:left w:w="99" w:type="dxa"/>
              <w:bottom w:w="99" w:type="dxa"/>
              <w:right w:w="99" w:type="dxa"/>
            </w:tcMar>
          </w:tcPr>
          <w:p w14:paraId="57CD62D8" w14:textId="77777777" w:rsidR="00BA37DB" w:rsidRDefault="00000000">
            <w:pPr>
              <w:widowControl w:val="0"/>
              <w:spacing w:line="240" w:lineRule="auto"/>
              <w:jc w:val="right"/>
              <w:rPr>
                <w:sz w:val="14"/>
                <w:szCs w:val="14"/>
              </w:rPr>
            </w:pPr>
            <w:r>
              <w:rPr>
                <w:sz w:val="14"/>
                <w:szCs w:val="14"/>
              </w:rPr>
              <w:t>156</w:t>
            </w:r>
          </w:p>
        </w:tc>
        <w:tc>
          <w:tcPr>
            <w:tcW w:w="735" w:type="dxa"/>
            <w:tcBorders>
              <w:right w:val="single" w:sz="6" w:space="0" w:color="000000"/>
            </w:tcBorders>
            <w:tcMar>
              <w:top w:w="99" w:type="dxa"/>
              <w:left w:w="99" w:type="dxa"/>
              <w:bottom w:w="99" w:type="dxa"/>
              <w:right w:w="99" w:type="dxa"/>
            </w:tcMar>
          </w:tcPr>
          <w:p w14:paraId="7D55D0F5"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3E34B3" w14:textId="77777777" w:rsidR="00BA37DB" w:rsidRDefault="00000000">
            <w:pPr>
              <w:widowControl w:val="0"/>
              <w:rPr>
                <w:sz w:val="14"/>
                <w:szCs w:val="14"/>
              </w:rPr>
            </w:pPr>
            <w:r>
              <w:rPr>
                <w:sz w:val="14"/>
                <w:szCs w:val="14"/>
              </w:rPr>
              <w:t>Acc 90.00% (classification), RMSE 3.61 (MMSE regression, claimed new SOTA)</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D788DDE" w14:textId="77777777" w:rsidR="00BA37DB" w:rsidRDefault="00000000">
            <w:pPr>
              <w:widowControl w:val="0"/>
              <w:rPr>
                <w:sz w:val="14"/>
                <w:szCs w:val="14"/>
              </w:rPr>
            </w:pPr>
            <w:r>
              <w:rPr>
                <w:sz w:val="14"/>
                <w:szCs w:val="14"/>
              </w:rPr>
              <w:t>Data Split: ADReSS Challenge train/</w:t>
            </w:r>
            <w:proofErr w:type="spellStart"/>
            <w:r>
              <w:rPr>
                <w:sz w:val="14"/>
                <w:szCs w:val="14"/>
              </w:rPr>
              <w:t>val</w:t>
            </w:r>
            <w:proofErr w:type="spellEnd"/>
            <w:r>
              <w:rPr>
                <w:sz w:val="14"/>
                <w:szCs w:val="14"/>
              </w:rPr>
              <w:t xml:space="preserve"> split (65/35), Cross Validation: None reported (5 runs with Adam, averaged), External Validation: None (evaluated on official ADReSS Challenge held-out test),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E76B7F" w14:textId="77777777" w:rsidR="00BA37DB" w:rsidRDefault="00000000">
            <w:pPr>
              <w:widowControl w:val="0"/>
              <w:spacing w:line="240" w:lineRule="auto"/>
              <w:rPr>
                <w:sz w:val="14"/>
                <w:szCs w:val="14"/>
              </w:rPr>
            </w:pPr>
            <w:r>
              <w:rPr>
                <w:sz w:val="14"/>
                <w:szCs w:val="14"/>
              </w:rPr>
              <w:t>Not reported - limitations section missing from extracted text.</w:t>
            </w:r>
          </w:p>
        </w:tc>
      </w:tr>
      <w:tr w:rsidR="00BA37DB" w14:paraId="33A6E35D" w14:textId="77777777">
        <w:tc>
          <w:tcPr>
            <w:tcW w:w="915" w:type="dxa"/>
            <w:tcMar>
              <w:top w:w="99" w:type="dxa"/>
              <w:left w:w="99" w:type="dxa"/>
              <w:bottom w:w="99" w:type="dxa"/>
              <w:right w:w="99" w:type="dxa"/>
            </w:tcMar>
          </w:tcPr>
          <w:p w14:paraId="55C2F7D3" w14:textId="77777777" w:rsidR="00BA37DB" w:rsidRDefault="00000000">
            <w:pPr>
              <w:widowControl w:val="0"/>
              <w:spacing w:line="240" w:lineRule="auto"/>
              <w:rPr>
                <w:sz w:val="14"/>
                <w:szCs w:val="14"/>
              </w:rPr>
            </w:pPr>
            <w:r>
              <w:rPr>
                <w:sz w:val="14"/>
                <w:szCs w:val="14"/>
              </w:rPr>
              <w:t xml:space="preserve">Parameter Efficient Fine-tuning of Transformer-based Masked Autoencoder Enhances Resource Constrained Neuroimage Analysis </w:t>
            </w:r>
            <w:hyperlink r:id="rId44">
              <w:r>
                <w:rPr>
                  <w:sz w:val="14"/>
                  <w:szCs w:val="14"/>
                </w:rPr>
                <w:t>(48)</w:t>
              </w:r>
            </w:hyperlink>
          </w:p>
        </w:tc>
        <w:tc>
          <w:tcPr>
            <w:tcW w:w="660" w:type="dxa"/>
            <w:tcMar>
              <w:top w:w="99" w:type="dxa"/>
              <w:left w:w="99" w:type="dxa"/>
              <w:bottom w:w="99" w:type="dxa"/>
              <w:right w:w="99" w:type="dxa"/>
            </w:tcMar>
          </w:tcPr>
          <w:p w14:paraId="33AA3F2E"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2546A646" w14:textId="77777777" w:rsidR="00BA37DB" w:rsidRDefault="00000000">
            <w:pPr>
              <w:widowControl w:val="0"/>
              <w:spacing w:line="240" w:lineRule="auto"/>
              <w:rPr>
                <w:sz w:val="14"/>
                <w:szCs w:val="14"/>
              </w:rPr>
            </w:pPr>
            <w:r>
              <w:rPr>
                <w:sz w:val="14"/>
                <w:szCs w:val="14"/>
              </w:rPr>
              <w:t>ViT-B/ViT-S MAE (UK Biobank) with LoRA/PEFT vs full fine-tune, DenseNet121</w:t>
            </w:r>
          </w:p>
        </w:tc>
        <w:tc>
          <w:tcPr>
            <w:tcW w:w="735" w:type="dxa"/>
            <w:tcMar>
              <w:top w:w="99" w:type="dxa"/>
              <w:left w:w="99" w:type="dxa"/>
              <w:bottom w:w="99" w:type="dxa"/>
              <w:right w:w="99" w:type="dxa"/>
            </w:tcMar>
          </w:tcPr>
          <w:p w14:paraId="226587C0" w14:textId="77777777" w:rsidR="00BA37DB" w:rsidRDefault="00000000">
            <w:pPr>
              <w:widowControl w:val="0"/>
              <w:spacing w:line="240" w:lineRule="auto"/>
              <w:rPr>
                <w:sz w:val="14"/>
                <w:szCs w:val="14"/>
              </w:rPr>
            </w:pPr>
            <w:r>
              <w:rPr>
                <w:sz w:val="14"/>
                <w:szCs w:val="14"/>
              </w:rPr>
              <w:t>structural MRI</w:t>
            </w:r>
          </w:p>
        </w:tc>
        <w:tc>
          <w:tcPr>
            <w:tcW w:w="870" w:type="dxa"/>
            <w:tcMar>
              <w:top w:w="99" w:type="dxa"/>
              <w:left w:w="99" w:type="dxa"/>
              <w:bottom w:w="99" w:type="dxa"/>
              <w:right w:w="99" w:type="dxa"/>
            </w:tcMar>
          </w:tcPr>
          <w:p w14:paraId="2C158CB2" w14:textId="77777777" w:rsidR="00BA37DB" w:rsidRDefault="00000000">
            <w:pPr>
              <w:widowControl w:val="0"/>
              <w:spacing w:line="240" w:lineRule="auto"/>
              <w:rPr>
                <w:sz w:val="14"/>
                <w:szCs w:val="14"/>
              </w:rPr>
            </w:pPr>
            <w:r>
              <w:rPr>
                <w:sz w:val="14"/>
                <w:szCs w:val="14"/>
              </w:rPr>
              <w:t>UK Biobank + ADNI + Taiwan cohort + UPenn cohort + OASIS</w:t>
            </w:r>
          </w:p>
        </w:tc>
        <w:tc>
          <w:tcPr>
            <w:tcW w:w="795" w:type="dxa"/>
            <w:tcMar>
              <w:top w:w="99" w:type="dxa"/>
              <w:left w:w="99" w:type="dxa"/>
              <w:bottom w:w="99" w:type="dxa"/>
              <w:right w:w="99" w:type="dxa"/>
            </w:tcMar>
          </w:tcPr>
          <w:p w14:paraId="51C34821" w14:textId="77777777" w:rsidR="00BA37DB" w:rsidRDefault="00000000">
            <w:pPr>
              <w:widowControl w:val="0"/>
              <w:spacing w:line="240" w:lineRule="auto"/>
              <w:jc w:val="right"/>
              <w:rPr>
                <w:sz w:val="14"/>
                <w:szCs w:val="14"/>
              </w:rPr>
            </w:pPr>
            <w:r>
              <w:rPr>
                <w:sz w:val="14"/>
                <w:szCs w:val="14"/>
              </w:rPr>
              <w:t>41122</w:t>
            </w:r>
          </w:p>
        </w:tc>
        <w:tc>
          <w:tcPr>
            <w:tcW w:w="735" w:type="dxa"/>
            <w:tcBorders>
              <w:right w:val="single" w:sz="6" w:space="0" w:color="000000"/>
            </w:tcBorders>
            <w:tcMar>
              <w:top w:w="99" w:type="dxa"/>
              <w:left w:w="99" w:type="dxa"/>
              <w:bottom w:w="99" w:type="dxa"/>
              <w:right w:w="99" w:type="dxa"/>
            </w:tcMar>
          </w:tcPr>
          <w:p w14:paraId="4BB2EE0F" w14:textId="77777777" w:rsidR="00BA37DB" w:rsidRDefault="00000000">
            <w:pPr>
              <w:widowControl w:val="0"/>
              <w:spacing w:line="240" w:lineRule="auto"/>
              <w:rPr>
                <w:sz w:val="14"/>
                <w:szCs w:val="14"/>
              </w:rPr>
            </w:pPr>
            <w:r>
              <w:rPr>
                <w:sz w:val="14"/>
                <w:szCs w:val="14"/>
              </w:rPr>
              <w:t>51.9% female average, mean age 58.5y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6387A6" w14:textId="77777777" w:rsidR="00BA37DB" w:rsidRDefault="00000000">
            <w:pPr>
              <w:widowControl w:val="0"/>
              <w:rPr>
                <w:sz w:val="14"/>
                <w:szCs w:val="14"/>
              </w:rPr>
            </w:pPr>
            <w:r>
              <w:rPr>
                <w:sz w:val="14"/>
                <w:szCs w:val="14"/>
              </w:rPr>
              <w:t>AD classification AUC 0.8619 (full fine-tune, best PEFT variant: attention FT 0.8613), brain-age MAE 4.086 yrs (attention FT, best PEFT)</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757A8BF" w14:textId="77777777" w:rsidR="00BA37DB" w:rsidRDefault="00000000">
            <w:pPr>
              <w:widowControl w:val="0"/>
              <w:rPr>
                <w:sz w:val="14"/>
                <w:szCs w:val="14"/>
              </w:rPr>
            </w:pPr>
            <w:r>
              <w:rPr>
                <w:sz w:val="14"/>
                <w:szCs w:val="14"/>
              </w:rPr>
              <w:t xml:space="preserve">Data Split: Held-out internal test sets per dataset (ADNI, Taiwan), Cross Validation: None reported, External Validation: Zero-shot external validation on OASIS (AD/brain-age) and UPenn (PD, out-of-distribution), Statistical Testing: </w:t>
            </w:r>
            <w:r>
              <w:rPr>
                <w:sz w:val="14"/>
                <w:szCs w:val="14"/>
              </w:rPr>
              <w:lastRenderedPageBreak/>
              <w:t>None reported (averaged over 3 seeds)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F17F22" w14:textId="77777777" w:rsidR="00BA37DB" w:rsidRDefault="00000000">
            <w:pPr>
              <w:widowControl w:val="0"/>
              <w:spacing w:line="240" w:lineRule="auto"/>
              <w:rPr>
                <w:sz w:val="14"/>
                <w:szCs w:val="14"/>
              </w:rPr>
            </w:pPr>
            <w:r>
              <w:rPr>
                <w:sz w:val="14"/>
                <w:szCs w:val="14"/>
              </w:rPr>
              <w:lastRenderedPageBreak/>
              <w:t>No formal limitations section, scope limited to tested PEFT methods/tasks/datasets, restricting generalizability.</w:t>
            </w:r>
          </w:p>
        </w:tc>
      </w:tr>
      <w:tr w:rsidR="00BA37DB" w14:paraId="7263FA72" w14:textId="77777777">
        <w:tc>
          <w:tcPr>
            <w:tcW w:w="915" w:type="dxa"/>
            <w:tcMar>
              <w:top w:w="99" w:type="dxa"/>
              <w:left w:w="99" w:type="dxa"/>
              <w:bottom w:w="99" w:type="dxa"/>
              <w:right w:w="99" w:type="dxa"/>
            </w:tcMar>
          </w:tcPr>
          <w:p w14:paraId="246D407A" w14:textId="77777777" w:rsidR="00BA37DB" w:rsidRDefault="00000000">
            <w:pPr>
              <w:widowControl w:val="0"/>
              <w:spacing w:line="240" w:lineRule="auto"/>
              <w:rPr>
                <w:sz w:val="14"/>
                <w:szCs w:val="14"/>
              </w:rPr>
            </w:pPr>
            <w:r>
              <w:rPr>
                <w:sz w:val="14"/>
                <w:szCs w:val="14"/>
              </w:rPr>
              <w:lastRenderedPageBreak/>
              <w:t xml:space="preserve">Performance Assessment of ChatGPT versus Bard in Detecting Alzheimer's Dementia </w:t>
            </w:r>
            <w:hyperlink r:id="rId45">
              <w:r>
                <w:rPr>
                  <w:sz w:val="14"/>
                  <w:szCs w:val="14"/>
                </w:rPr>
                <w:t>(49)</w:t>
              </w:r>
            </w:hyperlink>
          </w:p>
        </w:tc>
        <w:tc>
          <w:tcPr>
            <w:tcW w:w="660" w:type="dxa"/>
            <w:tcMar>
              <w:top w:w="99" w:type="dxa"/>
              <w:left w:w="99" w:type="dxa"/>
              <w:bottom w:w="99" w:type="dxa"/>
              <w:right w:w="99" w:type="dxa"/>
            </w:tcMar>
          </w:tcPr>
          <w:p w14:paraId="0E4F4C0F" w14:textId="77777777" w:rsidR="00BA37DB" w:rsidRDefault="00000000">
            <w:pPr>
              <w:widowControl w:val="0"/>
              <w:spacing w:line="240" w:lineRule="auto"/>
              <w:jc w:val="right"/>
              <w:rPr>
                <w:sz w:val="14"/>
                <w:szCs w:val="14"/>
              </w:rPr>
            </w:pPr>
            <w:r>
              <w:rPr>
                <w:sz w:val="14"/>
                <w:szCs w:val="14"/>
              </w:rPr>
              <w:t>2024</w:t>
            </w:r>
          </w:p>
        </w:tc>
        <w:tc>
          <w:tcPr>
            <w:tcW w:w="945" w:type="dxa"/>
            <w:tcMar>
              <w:top w:w="99" w:type="dxa"/>
              <w:left w:w="99" w:type="dxa"/>
              <w:bottom w:w="99" w:type="dxa"/>
              <w:right w:w="99" w:type="dxa"/>
            </w:tcMar>
          </w:tcPr>
          <w:p w14:paraId="132596B8" w14:textId="77777777" w:rsidR="00BA37DB" w:rsidRDefault="00000000">
            <w:pPr>
              <w:widowControl w:val="0"/>
              <w:spacing w:line="240" w:lineRule="auto"/>
              <w:rPr>
                <w:sz w:val="14"/>
                <w:szCs w:val="14"/>
              </w:rPr>
            </w:pPr>
            <w:r>
              <w:rPr>
                <w:sz w:val="14"/>
                <w:szCs w:val="14"/>
              </w:rPr>
              <w:t>ChatGPT-3.5, ChatGPT-4, Bard (zero-shot)</w:t>
            </w:r>
          </w:p>
        </w:tc>
        <w:tc>
          <w:tcPr>
            <w:tcW w:w="735" w:type="dxa"/>
            <w:tcMar>
              <w:top w:w="99" w:type="dxa"/>
              <w:left w:w="99" w:type="dxa"/>
              <w:bottom w:w="99" w:type="dxa"/>
              <w:right w:w="99" w:type="dxa"/>
            </w:tcMar>
          </w:tcPr>
          <w:p w14:paraId="2413DE52"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2944C296" w14:textId="77777777" w:rsidR="00BA37DB" w:rsidRDefault="00000000">
            <w:pPr>
              <w:widowControl w:val="0"/>
              <w:spacing w:line="240" w:lineRule="auto"/>
              <w:rPr>
                <w:sz w:val="14"/>
                <w:szCs w:val="14"/>
              </w:rPr>
            </w:pPr>
            <w:r>
              <w:rPr>
                <w:sz w:val="14"/>
                <w:szCs w:val="14"/>
              </w:rPr>
              <w:t>ADReSSo Challenge</w:t>
            </w:r>
          </w:p>
        </w:tc>
        <w:tc>
          <w:tcPr>
            <w:tcW w:w="795" w:type="dxa"/>
            <w:tcMar>
              <w:top w:w="99" w:type="dxa"/>
              <w:left w:w="99" w:type="dxa"/>
              <w:bottom w:w="99" w:type="dxa"/>
              <w:right w:w="99" w:type="dxa"/>
            </w:tcMar>
          </w:tcPr>
          <w:p w14:paraId="4DE9C351" w14:textId="77777777" w:rsidR="00BA37DB" w:rsidRDefault="00000000">
            <w:pPr>
              <w:widowControl w:val="0"/>
              <w:spacing w:line="240" w:lineRule="auto"/>
              <w:jc w:val="right"/>
              <w:rPr>
                <w:sz w:val="14"/>
                <w:szCs w:val="14"/>
              </w:rPr>
            </w:pPr>
            <w:r>
              <w:rPr>
                <w:sz w:val="14"/>
                <w:szCs w:val="14"/>
              </w:rPr>
              <w:t xml:space="preserve">Speech </w:t>
            </w:r>
            <w:proofErr w:type="spellStart"/>
            <w:r>
              <w:rPr>
                <w:sz w:val="14"/>
                <w:szCs w:val="14"/>
              </w:rPr>
              <w:t>transcri</w:t>
            </w:r>
            <w:proofErr w:type="spellEnd"/>
            <w:r>
              <w:rPr>
                <w:sz w:val="14"/>
                <w:szCs w:val="14"/>
              </w:rPr>
              <w:t xml:space="preserve">-pt </w:t>
            </w:r>
            <w:proofErr w:type="spellStart"/>
            <w:r>
              <w:rPr>
                <w:sz w:val="14"/>
                <w:szCs w:val="14"/>
              </w:rPr>
              <w:t>recordi-ngs</w:t>
            </w:r>
            <w:proofErr w:type="spellEnd"/>
            <w:r>
              <w:rPr>
                <w:sz w:val="14"/>
                <w:szCs w:val="14"/>
              </w:rPr>
              <w:t>: 71</w:t>
            </w:r>
          </w:p>
        </w:tc>
        <w:tc>
          <w:tcPr>
            <w:tcW w:w="735" w:type="dxa"/>
            <w:tcBorders>
              <w:right w:val="single" w:sz="6" w:space="0" w:color="000000"/>
            </w:tcBorders>
            <w:tcMar>
              <w:top w:w="99" w:type="dxa"/>
              <w:left w:w="99" w:type="dxa"/>
              <w:bottom w:w="99" w:type="dxa"/>
              <w:right w:w="99" w:type="dxa"/>
            </w:tcMar>
          </w:tcPr>
          <w:p w14:paraId="1BF6D790"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B880AF" w14:textId="77777777" w:rsidR="00BA37DB" w:rsidRDefault="00000000">
            <w:pPr>
              <w:widowControl w:val="0"/>
              <w:rPr>
                <w:sz w:val="14"/>
                <w:szCs w:val="14"/>
              </w:rPr>
            </w:pPr>
            <w:r>
              <w:rPr>
                <w:sz w:val="14"/>
                <w:szCs w:val="14"/>
              </w:rPr>
              <w:t xml:space="preserve">Predicting AD: Bard F1 71% (highest), Predicting CN: GPT-4 F1 62% (highest), </w:t>
            </w:r>
            <w:proofErr w:type="gramStart"/>
            <w:r>
              <w:rPr>
                <w:sz w:val="14"/>
                <w:szCs w:val="14"/>
              </w:rPr>
              <w:t>overall</w:t>
            </w:r>
            <w:proofErr w:type="gramEnd"/>
            <w:r>
              <w:rPr>
                <w:sz w:val="14"/>
                <w:szCs w:val="14"/>
              </w:rPr>
              <w:t xml:space="preserve"> Bard Acc 54% (highest, still near chance)</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2D9D75" w14:textId="77777777" w:rsidR="00BA37DB" w:rsidRDefault="00000000">
            <w:pPr>
              <w:widowControl w:val="0"/>
              <w:rPr>
                <w:sz w:val="14"/>
                <w:szCs w:val="14"/>
              </w:rPr>
            </w:pPr>
            <w:r>
              <w:rPr>
                <w:sz w:val="14"/>
                <w:szCs w:val="14"/>
              </w:rPr>
              <w:t>Data Split: None (zero-shot, no training/fine-tuning), Cross Validation: None reported, External Validation: ADReSSo Challenge official test set (71 recordings),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FE49D9" w14:textId="77777777" w:rsidR="00BA37DB" w:rsidRDefault="00000000">
            <w:pPr>
              <w:widowControl w:val="0"/>
              <w:spacing w:line="240" w:lineRule="auto"/>
              <w:rPr>
                <w:sz w:val="14"/>
                <w:szCs w:val="14"/>
              </w:rPr>
            </w:pPr>
            <w:r>
              <w:rPr>
                <w:sz w:val="14"/>
                <w:szCs w:val="14"/>
              </w:rPr>
              <w:t>Only two prompt formulations tested, single snapshot, no repeated-query testing, LLM chatbots non-reproducible/evolving, possible ASR errors, interviewer-segment removal may fragment meaning, possible train-test contamination (ADReSSo/</w:t>
            </w:r>
            <w:proofErr w:type="spellStart"/>
            <w:r>
              <w:rPr>
                <w:sz w:val="14"/>
                <w:szCs w:val="14"/>
              </w:rPr>
              <w:t>DementiaBank</w:t>
            </w:r>
            <w:proofErr w:type="spellEnd"/>
            <w:r>
              <w:rPr>
                <w:sz w:val="14"/>
                <w:szCs w:val="14"/>
              </w:rPr>
              <w:t xml:space="preserve"> in LLM pretraining data).</w:t>
            </w:r>
          </w:p>
        </w:tc>
      </w:tr>
      <w:tr w:rsidR="00BA37DB" w14:paraId="0172C64C" w14:textId="77777777">
        <w:tc>
          <w:tcPr>
            <w:tcW w:w="915" w:type="dxa"/>
            <w:tcMar>
              <w:top w:w="99" w:type="dxa"/>
              <w:left w:w="99" w:type="dxa"/>
              <w:bottom w:w="99" w:type="dxa"/>
              <w:right w:w="99" w:type="dxa"/>
            </w:tcMar>
          </w:tcPr>
          <w:p w14:paraId="008BE7EC" w14:textId="77777777" w:rsidR="00BA37DB" w:rsidRDefault="00000000">
            <w:pPr>
              <w:widowControl w:val="0"/>
              <w:spacing w:line="240" w:lineRule="auto"/>
              <w:rPr>
                <w:sz w:val="14"/>
                <w:szCs w:val="14"/>
              </w:rPr>
            </w:pPr>
            <w:r>
              <w:rPr>
                <w:sz w:val="14"/>
                <w:szCs w:val="14"/>
              </w:rPr>
              <w:t xml:space="preserve">Predicting hospice eligibility among dementia patients using language models </w:t>
            </w:r>
            <w:hyperlink r:id="rId46">
              <w:r>
                <w:rPr>
                  <w:sz w:val="14"/>
                  <w:szCs w:val="14"/>
                </w:rPr>
                <w:t>(50)</w:t>
              </w:r>
            </w:hyperlink>
          </w:p>
        </w:tc>
        <w:tc>
          <w:tcPr>
            <w:tcW w:w="660" w:type="dxa"/>
            <w:tcMar>
              <w:top w:w="99" w:type="dxa"/>
              <w:left w:w="99" w:type="dxa"/>
              <w:bottom w:w="99" w:type="dxa"/>
              <w:right w:w="99" w:type="dxa"/>
            </w:tcMar>
          </w:tcPr>
          <w:p w14:paraId="124CE9A2"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2BAB955D" w14:textId="77777777" w:rsidR="00BA37DB" w:rsidRDefault="00000000">
            <w:pPr>
              <w:widowControl w:val="0"/>
              <w:spacing w:line="240" w:lineRule="auto"/>
              <w:rPr>
                <w:sz w:val="14"/>
                <w:szCs w:val="14"/>
              </w:rPr>
            </w:pPr>
            <w:r>
              <w:rPr>
                <w:sz w:val="14"/>
                <w:szCs w:val="14"/>
              </w:rPr>
              <w:t>GPT-4o (zero-shot</w:t>
            </w:r>
          </w:p>
        </w:tc>
        <w:tc>
          <w:tcPr>
            <w:tcW w:w="735" w:type="dxa"/>
            <w:tcMar>
              <w:top w:w="99" w:type="dxa"/>
              <w:left w:w="99" w:type="dxa"/>
              <w:bottom w:w="99" w:type="dxa"/>
              <w:right w:w="99" w:type="dxa"/>
            </w:tcMar>
          </w:tcPr>
          <w:p w14:paraId="708DE7E3" w14:textId="77777777" w:rsidR="00BA37DB" w:rsidRDefault="00000000">
            <w:pPr>
              <w:widowControl w:val="0"/>
              <w:spacing w:line="240" w:lineRule="auto"/>
              <w:rPr>
                <w:sz w:val="14"/>
                <w:szCs w:val="14"/>
              </w:rPr>
            </w:pPr>
            <w:r>
              <w:rPr>
                <w:sz w:val="14"/>
                <w:szCs w:val="14"/>
              </w:rPr>
              <w:t>clinical notes / free text</w:t>
            </w:r>
          </w:p>
        </w:tc>
        <w:tc>
          <w:tcPr>
            <w:tcW w:w="870" w:type="dxa"/>
            <w:tcMar>
              <w:top w:w="99" w:type="dxa"/>
              <w:left w:w="99" w:type="dxa"/>
              <w:bottom w:w="99" w:type="dxa"/>
              <w:right w:w="99" w:type="dxa"/>
            </w:tcMar>
          </w:tcPr>
          <w:p w14:paraId="0F05E285" w14:textId="77777777" w:rsidR="00BA37DB" w:rsidRDefault="00000000">
            <w:pPr>
              <w:widowControl w:val="0"/>
              <w:spacing w:line="240" w:lineRule="auto"/>
              <w:rPr>
                <w:sz w:val="14"/>
                <w:szCs w:val="14"/>
              </w:rPr>
            </w:pPr>
            <w:r>
              <w:rPr>
                <w:sz w:val="14"/>
                <w:szCs w:val="14"/>
              </w:rPr>
              <w:t>In-house discharge summary cohort (Site A/B)</w:t>
            </w:r>
          </w:p>
        </w:tc>
        <w:tc>
          <w:tcPr>
            <w:tcW w:w="795" w:type="dxa"/>
            <w:tcMar>
              <w:top w:w="99" w:type="dxa"/>
              <w:left w:w="99" w:type="dxa"/>
              <w:bottom w:w="99" w:type="dxa"/>
              <w:right w:w="99" w:type="dxa"/>
            </w:tcMar>
          </w:tcPr>
          <w:p w14:paraId="6FCFCB86" w14:textId="77777777" w:rsidR="00BA37DB" w:rsidRDefault="00000000">
            <w:pPr>
              <w:widowControl w:val="0"/>
              <w:spacing w:line="240" w:lineRule="auto"/>
              <w:jc w:val="right"/>
              <w:rPr>
                <w:sz w:val="14"/>
                <w:szCs w:val="14"/>
              </w:rPr>
            </w:pPr>
            <w:r>
              <w:rPr>
                <w:sz w:val="14"/>
                <w:szCs w:val="14"/>
              </w:rPr>
              <w:t>9872</w:t>
            </w:r>
          </w:p>
        </w:tc>
        <w:tc>
          <w:tcPr>
            <w:tcW w:w="735" w:type="dxa"/>
            <w:tcBorders>
              <w:right w:val="single" w:sz="6" w:space="0" w:color="000000"/>
            </w:tcBorders>
            <w:tcMar>
              <w:top w:w="99" w:type="dxa"/>
              <w:left w:w="99" w:type="dxa"/>
              <w:bottom w:w="99" w:type="dxa"/>
              <w:right w:w="99" w:type="dxa"/>
            </w:tcMar>
          </w:tcPr>
          <w:p w14:paraId="11BFD143" w14:textId="77777777" w:rsidR="00BA37DB" w:rsidRDefault="00000000">
            <w:pPr>
              <w:widowControl w:val="0"/>
              <w:spacing w:line="240" w:lineRule="auto"/>
              <w:rPr>
                <w:sz w:val="14"/>
                <w:szCs w:val="14"/>
              </w:rPr>
            </w:pPr>
            <w:r>
              <w:rPr>
                <w:sz w:val="14"/>
                <w:szCs w:val="14"/>
              </w:rPr>
              <w:t>56% female, mean age 83y, race: White 83%, Black 5.9%, Asian 1.6%, Other 1.0%, Unknown 8.8%</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CBBB4E" w14:textId="77777777" w:rsidR="00BA37DB" w:rsidRDefault="00000000">
            <w:pPr>
              <w:widowControl w:val="0"/>
              <w:rPr>
                <w:sz w:val="14"/>
                <w:szCs w:val="14"/>
              </w:rPr>
            </w:pPr>
            <w:r>
              <w:rPr>
                <w:sz w:val="14"/>
                <w:szCs w:val="14"/>
              </w:rPr>
              <w:t>Pooled AUC 0.79, adjusted HR 31.02</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DD4925" w14:textId="77777777" w:rsidR="00BA37DB" w:rsidRDefault="00000000">
            <w:pPr>
              <w:widowControl w:val="0"/>
              <w:rPr>
                <w:sz w:val="14"/>
                <w:szCs w:val="14"/>
              </w:rPr>
            </w:pPr>
            <w:r>
              <w:rPr>
                <w:sz w:val="14"/>
                <w:szCs w:val="14"/>
              </w:rPr>
              <w:t>Data Split: None (external multi-site validation design), Cross Validation: None reported, External Validation: 2 independent academic medical center sites, no site-specific fine-tuning, Statistical Testing: Site-specific and pooled Cox proportional hazards; Kaplan-Meier by risk quartile; decision curve analysis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4BF7EB" w14:textId="77777777" w:rsidR="00BA37DB" w:rsidRDefault="00000000">
            <w:pPr>
              <w:widowControl w:val="0"/>
              <w:spacing w:line="240" w:lineRule="auto"/>
              <w:rPr>
                <w:sz w:val="14"/>
                <w:szCs w:val="14"/>
              </w:rPr>
            </w:pPr>
            <w:r>
              <w:rPr>
                <w:sz w:val="14"/>
                <w:szCs w:val="14"/>
              </w:rPr>
              <w:t xml:space="preserve">LLM transparency limited, topic </w:t>
            </w:r>
            <w:proofErr w:type="spellStart"/>
            <w:r>
              <w:rPr>
                <w:sz w:val="14"/>
                <w:szCs w:val="14"/>
              </w:rPr>
              <w:t>modeling</w:t>
            </w:r>
            <w:proofErr w:type="spellEnd"/>
            <w:r>
              <w:rPr>
                <w:sz w:val="14"/>
                <w:szCs w:val="14"/>
              </w:rPr>
              <w:t xml:space="preserve"> not tied to GPT-4o's actual reasoning, vulnerable to bias/temporal drift, limited demographic bias data (modest gender effects seen), no comparison to structured scales (PPS, FAST), documentation-dependent, not a clinician replacement, training data may underrepresent some populations.</w:t>
            </w:r>
          </w:p>
        </w:tc>
      </w:tr>
      <w:tr w:rsidR="00BA37DB" w14:paraId="432D9B57" w14:textId="77777777">
        <w:tc>
          <w:tcPr>
            <w:tcW w:w="915" w:type="dxa"/>
            <w:tcMar>
              <w:top w:w="99" w:type="dxa"/>
              <w:left w:w="99" w:type="dxa"/>
              <w:bottom w:w="99" w:type="dxa"/>
              <w:right w:w="99" w:type="dxa"/>
            </w:tcMar>
          </w:tcPr>
          <w:p w14:paraId="2B2DEF82" w14:textId="77777777" w:rsidR="00BA37DB" w:rsidRDefault="00000000">
            <w:pPr>
              <w:widowControl w:val="0"/>
              <w:spacing w:line="240" w:lineRule="auto"/>
              <w:rPr>
                <w:sz w:val="14"/>
                <w:szCs w:val="14"/>
              </w:rPr>
            </w:pPr>
            <w:r>
              <w:rPr>
                <w:sz w:val="14"/>
                <w:szCs w:val="14"/>
              </w:rPr>
              <w:t xml:space="preserve">Predicting Risk of Alzheimer's Diseases and Related Dementias with AI Foundation Model on Electronic Health Records </w:t>
            </w:r>
            <w:hyperlink r:id="rId47">
              <w:r>
                <w:rPr>
                  <w:sz w:val="14"/>
                  <w:szCs w:val="14"/>
                </w:rPr>
                <w:t>(51)</w:t>
              </w:r>
            </w:hyperlink>
          </w:p>
        </w:tc>
        <w:tc>
          <w:tcPr>
            <w:tcW w:w="660" w:type="dxa"/>
            <w:tcMar>
              <w:top w:w="99" w:type="dxa"/>
              <w:left w:w="99" w:type="dxa"/>
              <w:bottom w:w="99" w:type="dxa"/>
              <w:right w:w="99" w:type="dxa"/>
            </w:tcMar>
          </w:tcPr>
          <w:p w14:paraId="1C4A13EA" w14:textId="77777777" w:rsidR="00BA37DB" w:rsidRDefault="00000000">
            <w:pPr>
              <w:widowControl w:val="0"/>
              <w:spacing w:line="240" w:lineRule="auto"/>
              <w:jc w:val="right"/>
              <w:rPr>
                <w:sz w:val="14"/>
                <w:szCs w:val="14"/>
              </w:rPr>
            </w:pPr>
            <w:r>
              <w:rPr>
                <w:sz w:val="14"/>
                <w:szCs w:val="14"/>
              </w:rPr>
              <w:t>2024</w:t>
            </w:r>
          </w:p>
        </w:tc>
        <w:tc>
          <w:tcPr>
            <w:tcW w:w="945" w:type="dxa"/>
            <w:tcMar>
              <w:top w:w="99" w:type="dxa"/>
              <w:left w:w="99" w:type="dxa"/>
              <w:bottom w:w="99" w:type="dxa"/>
              <w:right w:w="99" w:type="dxa"/>
            </w:tcMar>
          </w:tcPr>
          <w:p w14:paraId="60EAB423" w14:textId="77777777" w:rsidR="00BA37DB" w:rsidRDefault="00000000">
            <w:pPr>
              <w:widowControl w:val="0"/>
              <w:spacing w:line="240" w:lineRule="auto"/>
              <w:rPr>
                <w:sz w:val="14"/>
                <w:szCs w:val="14"/>
              </w:rPr>
            </w:pPr>
            <w:r>
              <w:rPr>
                <w:sz w:val="14"/>
                <w:szCs w:val="14"/>
              </w:rPr>
              <w:t>TRADE: 12-layer Transformer encoder (BERT-style</w:t>
            </w:r>
          </w:p>
        </w:tc>
        <w:tc>
          <w:tcPr>
            <w:tcW w:w="735" w:type="dxa"/>
            <w:tcMar>
              <w:top w:w="99" w:type="dxa"/>
              <w:left w:w="99" w:type="dxa"/>
              <w:bottom w:w="99" w:type="dxa"/>
              <w:right w:w="99" w:type="dxa"/>
            </w:tcMar>
          </w:tcPr>
          <w:p w14:paraId="270D86C9" w14:textId="77777777" w:rsidR="00BA37DB" w:rsidRDefault="00000000">
            <w:pPr>
              <w:widowControl w:val="0"/>
              <w:spacing w:line="240" w:lineRule="auto"/>
              <w:rPr>
                <w:sz w:val="14"/>
                <w:szCs w:val="14"/>
              </w:rPr>
            </w:pPr>
            <w:r>
              <w:rPr>
                <w:sz w:val="14"/>
                <w:szCs w:val="14"/>
              </w:rPr>
              <w:t>structured EHR / clinical tabular data</w:t>
            </w:r>
          </w:p>
        </w:tc>
        <w:tc>
          <w:tcPr>
            <w:tcW w:w="870" w:type="dxa"/>
            <w:tcMar>
              <w:top w:w="99" w:type="dxa"/>
              <w:left w:w="99" w:type="dxa"/>
              <w:bottom w:w="99" w:type="dxa"/>
              <w:right w:w="99" w:type="dxa"/>
            </w:tcMar>
          </w:tcPr>
          <w:p w14:paraId="4CF883A4" w14:textId="77777777" w:rsidR="00BA37DB" w:rsidRDefault="00000000">
            <w:pPr>
              <w:widowControl w:val="0"/>
              <w:spacing w:line="240" w:lineRule="auto"/>
              <w:rPr>
                <w:sz w:val="14"/>
                <w:szCs w:val="14"/>
              </w:rPr>
            </w:pPr>
            <w:r>
              <w:rPr>
                <w:sz w:val="14"/>
                <w:szCs w:val="14"/>
              </w:rPr>
              <w:t>NYU Langone Health EHR (in-house)</w:t>
            </w:r>
          </w:p>
        </w:tc>
        <w:tc>
          <w:tcPr>
            <w:tcW w:w="795" w:type="dxa"/>
            <w:tcMar>
              <w:top w:w="99" w:type="dxa"/>
              <w:left w:w="99" w:type="dxa"/>
              <w:bottom w:w="99" w:type="dxa"/>
              <w:right w:w="99" w:type="dxa"/>
            </w:tcMar>
          </w:tcPr>
          <w:p w14:paraId="74DF1460" w14:textId="77777777" w:rsidR="00BA37DB" w:rsidRDefault="00000000">
            <w:pPr>
              <w:widowControl w:val="0"/>
              <w:spacing w:line="240" w:lineRule="auto"/>
              <w:jc w:val="right"/>
              <w:rPr>
                <w:sz w:val="14"/>
                <w:szCs w:val="14"/>
              </w:rPr>
            </w:pPr>
            <w:r>
              <w:rPr>
                <w:sz w:val="14"/>
                <w:szCs w:val="14"/>
              </w:rPr>
              <w:t>Pretraining: 1288333. Fine-tuning: 142,702 patients</w:t>
            </w:r>
          </w:p>
        </w:tc>
        <w:tc>
          <w:tcPr>
            <w:tcW w:w="735" w:type="dxa"/>
            <w:tcBorders>
              <w:right w:val="single" w:sz="6" w:space="0" w:color="000000"/>
            </w:tcBorders>
            <w:tcMar>
              <w:top w:w="99" w:type="dxa"/>
              <w:left w:w="99" w:type="dxa"/>
              <w:bottom w:w="99" w:type="dxa"/>
              <w:right w:w="99" w:type="dxa"/>
            </w:tcMar>
          </w:tcPr>
          <w:p w14:paraId="2D1D92FF" w14:textId="77777777" w:rsidR="00BA37DB" w:rsidRDefault="00000000">
            <w:pPr>
              <w:widowControl w:val="0"/>
              <w:spacing w:line="240" w:lineRule="auto"/>
              <w:rPr>
                <w:sz w:val="14"/>
                <w:szCs w:val="14"/>
              </w:rPr>
            </w:pPr>
            <w:r>
              <w:rPr>
                <w:sz w:val="14"/>
                <w:szCs w:val="14"/>
              </w:rPr>
              <w:t xml:space="preserve">59% female pretrain, 58.7% female finetune, mean age 49.3y </w:t>
            </w:r>
            <w:proofErr w:type="gramStart"/>
            <w:r>
              <w:rPr>
                <w:sz w:val="14"/>
                <w:szCs w:val="14"/>
              </w:rPr>
              <w:t>pre train</w:t>
            </w:r>
            <w:proofErr w:type="gramEnd"/>
            <w:r>
              <w:rPr>
                <w:sz w:val="14"/>
                <w:szCs w:val="14"/>
              </w:rPr>
              <w:t xml:space="preserve">, 73.4y finetune, race pretrain: White 55.21%, Black 9.48%, Asian 4.94%, Other 10.29%, Unknown 20.07%. </w:t>
            </w:r>
            <w:r>
              <w:rPr>
                <w:sz w:val="14"/>
                <w:szCs w:val="14"/>
              </w:rPr>
              <w:lastRenderedPageBreak/>
              <w:t>finetuning: White 76.04%, Black 7.27%, Asian 3.39%, Other 7.55%, Unknown 5.73%</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9D1EAC" w14:textId="77777777" w:rsidR="00BA37DB" w:rsidRDefault="00000000">
            <w:pPr>
              <w:widowControl w:val="0"/>
              <w:rPr>
                <w:sz w:val="14"/>
                <w:szCs w:val="14"/>
              </w:rPr>
            </w:pPr>
            <w:r>
              <w:rPr>
                <w:sz w:val="14"/>
                <w:szCs w:val="14"/>
              </w:rPr>
              <w:lastRenderedPageBreak/>
              <w:t>5-yr AUROC 0.735, AP 0.199, 1-yr AUROC 0.772</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AE84C0" w14:textId="77777777" w:rsidR="00BA37DB" w:rsidRDefault="00000000">
            <w:pPr>
              <w:widowControl w:val="0"/>
              <w:rPr>
                <w:sz w:val="14"/>
                <w:szCs w:val="14"/>
              </w:rPr>
            </w:pPr>
            <w:r>
              <w:rPr>
                <w:sz w:val="14"/>
                <w:szCs w:val="14"/>
              </w:rPr>
              <w:t>Data Split: 80/10/10 patient-level train/</w:t>
            </w:r>
            <w:proofErr w:type="spellStart"/>
            <w:r>
              <w:rPr>
                <w:sz w:val="14"/>
                <w:szCs w:val="14"/>
              </w:rPr>
              <w:t>val</w:t>
            </w:r>
            <w:proofErr w:type="spellEnd"/>
            <w:r>
              <w:rPr>
                <w:sz w:val="14"/>
                <w:szCs w:val="14"/>
              </w:rPr>
              <w:t>/held-out-validation, Cross Validation: None reported, External Validation: None, Statistical Testing: 95% CIs via bootstrapping (100 iterations)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27928B" w14:textId="77777777" w:rsidR="00BA37DB" w:rsidRDefault="00000000">
            <w:pPr>
              <w:widowControl w:val="0"/>
              <w:spacing w:line="240" w:lineRule="auto"/>
              <w:rPr>
                <w:sz w:val="14"/>
                <w:szCs w:val="14"/>
              </w:rPr>
            </w:pPr>
            <w:r>
              <w:rPr>
                <w:sz w:val="14"/>
                <w:szCs w:val="14"/>
              </w:rPr>
              <w:t>Performance gap persists between White and Black populations, feature importance (Integrated Gradients) shows correlation not causation, EHR features limited to diagnoses/labs/meds, no imaging/notes, single health system (NYU Langone).</w:t>
            </w:r>
          </w:p>
        </w:tc>
      </w:tr>
      <w:tr w:rsidR="00BA37DB" w14:paraId="4BAF01F3" w14:textId="77777777">
        <w:tc>
          <w:tcPr>
            <w:tcW w:w="915" w:type="dxa"/>
            <w:tcMar>
              <w:top w:w="99" w:type="dxa"/>
              <w:left w:w="99" w:type="dxa"/>
              <w:bottom w:w="99" w:type="dxa"/>
              <w:right w:w="99" w:type="dxa"/>
            </w:tcMar>
          </w:tcPr>
          <w:p w14:paraId="47AD1EF7" w14:textId="77777777" w:rsidR="00BA37DB" w:rsidRDefault="00000000">
            <w:pPr>
              <w:widowControl w:val="0"/>
              <w:spacing w:line="240" w:lineRule="auto"/>
              <w:rPr>
                <w:sz w:val="14"/>
                <w:szCs w:val="14"/>
              </w:rPr>
            </w:pPr>
            <w:r>
              <w:rPr>
                <w:sz w:val="14"/>
                <w:szCs w:val="14"/>
              </w:rPr>
              <w:lastRenderedPageBreak/>
              <w:t xml:space="preserve">R-GenIMA: Integrating Neuroimaging and Genetics with Interpretable Multimodal AI for Alzheimer's Disease Progression </w:t>
            </w:r>
            <w:hyperlink r:id="rId48">
              <w:r>
                <w:rPr>
                  <w:sz w:val="14"/>
                  <w:szCs w:val="14"/>
                </w:rPr>
                <w:t>(52)</w:t>
              </w:r>
            </w:hyperlink>
          </w:p>
        </w:tc>
        <w:tc>
          <w:tcPr>
            <w:tcW w:w="660" w:type="dxa"/>
            <w:tcMar>
              <w:top w:w="99" w:type="dxa"/>
              <w:left w:w="99" w:type="dxa"/>
              <w:bottom w:w="99" w:type="dxa"/>
              <w:right w:w="99" w:type="dxa"/>
            </w:tcMar>
          </w:tcPr>
          <w:p w14:paraId="5789C9B6"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5C0C3F1B" w14:textId="77777777" w:rsidR="00BA37DB" w:rsidRDefault="00000000">
            <w:pPr>
              <w:widowControl w:val="0"/>
              <w:spacing w:line="240" w:lineRule="auto"/>
              <w:rPr>
                <w:sz w:val="14"/>
                <w:szCs w:val="14"/>
              </w:rPr>
            </w:pPr>
            <w:r>
              <w:rPr>
                <w:sz w:val="14"/>
                <w:szCs w:val="14"/>
              </w:rPr>
              <w:t>R-GenIMA: ROI-wise ViT (</w:t>
            </w:r>
            <w:proofErr w:type="spellStart"/>
            <w:r>
              <w:rPr>
                <w:sz w:val="14"/>
                <w:szCs w:val="14"/>
              </w:rPr>
              <w:t>RiT</w:t>
            </w:r>
            <w:proofErr w:type="spellEnd"/>
            <w:r>
              <w:rPr>
                <w:sz w:val="14"/>
                <w:szCs w:val="14"/>
              </w:rPr>
              <w:t>) + Llama3-8B-Instruct/Qwen2.5-7B</w:t>
            </w:r>
          </w:p>
        </w:tc>
        <w:tc>
          <w:tcPr>
            <w:tcW w:w="735" w:type="dxa"/>
            <w:tcMar>
              <w:top w:w="99" w:type="dxa"/>
              <w:left w:w="99" w:type="dxa"/>
              <w:bottom w:w="99" w:type="dxa"/>
              <w:right w:w="99" w:type="dxa"/>
            </w:tcMar>
          </w:tcPr>
          <w:p w14:paraId="5CDDCF8A" w14:textId="77777777" w:rsidR="00BA37DB" w:rsidRDefault="00000000">
            <w:pPr>
              <w:widowControl w:val="0"/>
              <w:spacing w:line="240" w:lineRule="auto"/>
              <w:rPr>
                <w:sz w:val="14"/>
                <w:szCs w:val="14"/>
              </w:rPr>
            </w:pPr>
            <w:r>
              <w:rPr>
                <w:sz w:val="14"/>
                <w:szCs w:val="14"/>
              </w:rPr>
              <w:t>structural MRI + genomic / genetic data</w:t>
            </w:r>
          </w:p>
        </w:tc>
        <w:tc>
          <w:tcPr>
            <w:tcW w:w="870" w:type="dxa"/>
            <w:tcMar>
              <w:top w:w="99" w:type="dxa"/>
              <w:left w:w="99" w:type="dxa"/>
              <w:bottom w:w="99" w:type="dxa"/>
              <w:right w:w="99" w:type="dxa"/>
            </w:tcMar>
          </w:tcPr>
          <w:p w14:paraId="446FCE14" w14:textId="77777777" w:rsidR="00BA37DB" w:rsidRDefault="00000000">
            <w:pPr>
              <w:widowControl w:val="0"/>
              <w:spacing w:line="240" w:lineRule="auto"/>
              <w:rPr>
                <w:sz w:val="14"/>
                <w:szCs w:val="14"/>
              </w:rPr>
            </w:pPr>
            <w:r>
              <w:rPr>
                <w:sz w:val="14"/>
                <w:szCs w:val="14"/>
              </w:rPr>
              <w:t>ADNI</w:t>
            </w:r>
          </w:p>
        </w:tc>
        <w:tc>
          <w:tcPr>
            <w:tcW w:w="795" w:type="dxa"/>
            <w:tcMar>
              <w:top w:w="99" w:type="dxa"/>
              <w:left w:w="99" w:type="dxa"/>
              <w:bottom w:w="99" w:type="dxa"/>
              <w:right w:w="99" w:type="dxa"/>
            </w:tcMar>
          </w:tcPr>
          <w:p w14:paraId="1041B327" w14:textId="77777777" w:rsidR="00BA37DB" w:rsidRDefault="00000000">
            <w:pPr>
              <w:widowControl w:val="0"/>
              <w:spacing w:line="240" w:lineRule="auto"/>
              <w:jc w:val="right"/>
              <w:rPr>
                <w:sz w:val="14"/>
                <w:szCs w:val="14"/>
              </w:rPr>
            </w:pPr>
            <w:r>
              <w:rPr>
                <w:sz w:val="14"/>
                <w:szCs w:val="14"/>
              </w:rPr>
              <w:t>1998</w:t>
            </w:r>
          </w:p>
        </w:tc>
        <w:tc>
          <w:tcPr>
            <w:tcW w:w="735" w:type="dxa"/>
            <w:tcBorders>
              <w:right w:val="single" w:sz="6" w:space="0" w:color="000000"/>
            </w:tcBorders>
            <w:tcMar>
              <w:top w:w="99" w:type="dxa"/>
              <w:left w:w="99" w:type="dxa"/>
              <w:bottom w:w="99" w:type="dxa"/>
              <w:right w:w="99" w:type="dxa"/>
            </w:tcMar>
          </w:tcPr>
          <w:p w14:paraId="4382A97F" w14:textId="77777777" w:rsidR="00BA37DB" w:rsidRDefault="00000000">
            <w:pPr>
              <w:widowControl w:val="0"/>
              <w:spacing w:line="240" w:lineRule="auto"/>
              <w:rPr>
                <w:sz w:val="14"/>
                <w:szCs w:val="14"/>
              </w:rPr>
            </w:pPr>
            <w:r>
              <w:rPr>
                <w:sz w:val="14"/>
                <w:szCs w:val="14"/>
              </w:rPr>
              <w:t xml:space="preserve">46.4% female where NC 54.2% female, </w:t>
            </w:r>
            <w:proofErr w:type="spellStart"/>
            <w:r>
              <w:rPr>
                <w:sz w:val="14"/>
                <w:szCs w:val="14"/>
              </w:rPr>
              <w:t>sMCI</w:t>
            </w:r>
            <w:proofErr w:type="spellEnd"/>
            <w:r>
              <w:rPr>
                <w:sz w:val="14"/>
                <w:szCs w:val="14"/>
              </w:rPr>
              <w:t xml:space="preserve"> 59% female, MCI 40.4% female, AD 44.1% female, mean age 74.1y, "</w:t>
            </w:r>
            <w:proofErr w:type="spellStart"/>
            <w:r>
              <w:rPr>
                <w:sz w:val="14"/>
                <w:szCs w:val="14"/>
              </w:rPr>
              <w:t>predominantely</w:t>
            </w:r>
            <w:proofErr w:type="spellEnd"/>
            <w:r>
              <w:rPr>
                <w:sz w:val="14"/>
                <w:szCs w:val="14"/>
              </w:rPr>
              <w:t xml:space="preserve"> non-</w:t>
            </w:r>
            <w:proofErr w:type="spellStart"/>
            <w:r>
              <w:rPr>
                <w:sz w:val="14"/>
                <w:szCs w:val="14"/>
              </w:rPr>
              <w:t>hispanic</w:t>
            </w:r>
            <w:proofErr w:type="spellEnd"/>
            <w:r>
              <w:rPr>
                <w:sz w:val="14"/>
                <w:szCs w:val="14"/>
              </w:rPr>
              <w:t xml:space="preserve"> white"</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AD4E2C" w14:textId="77777777" w:rsidR="00BA37DB" w:rsidRDefault="00000000">
            <w:pPr>
              <w:widowControl w:val="0"/>
              <w:rPr>
                <w:sz w:val="14"/>
                <w:szCs w:val="14"/>
              </w:rPr>
            </w:pPr>
            <w:r>
              <w:rPr>
                <w:sz w:val="14"/>
                <w:szCs w:val="14"/>
              </w:rPr>
              <w:t>Mixture setting: Acc 99.01%, Macro-F1 98.50% (best overall)</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9CAA14" w14:textId="77777777" w:rsidR="00BA37DB" w:rsidRDefault="00000000">
            <w:pPr>
              <w:widowControl w:val="0"/>
              <w:rPr>
                <w:sz w:val="14"/>
                <w:szCs w:val="14"/>
              </w:rPr>
            </w:pPr>
            <w:r>
              <w:rPr>
                <w:sz w:val="14"/>
                <w:szCs w:val="14"/>
              </w:rPr>
              <w:t>Data Split: Held-out test across 3 data configs (SNPs-only, Image-Gene, Mixture), Cross Validation: None reported, External Validation: None, Statistical Testing: Bootstrap stability analysis (1,000 resamples) for gene/ROI attribution</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358EAB" w14:textId="77777777" w:rsidR="00BA37DB" w:rsidRDefault="00000000">
            <w:pPr>
              <w:widowControl w:val="0"/>
              <w:spacing w:line="240" w:lineRule="auto"/>
              <w:rPr>
                <w:sz w:val="14"/>
                <w:szCs w:val="14"/>
              </w:rPr>
            </w:pPr>
            <w:r>
              <w:rPr>
                <w:sz w:val="14"/>
                <w:szCs w:val="14"/>
              </w:rPr>
              <w:t>ADNI-only cohort, predominantly non-Hispanic White, high education - limited generalizability, restricted to 105-gene panel, not genome-wide, fixed atlas parcellation may miss disease-relevant boundaries, no external validation cohort, needs standardised preprocessing and prospective validation.</w:t>
            </w:r>
          </w:p>
        </w:tc>
      </w:tr>
      <w:tr w:rsidR="00BA37DB" w14:paraId="442ADD94" w14:textId="77777777">
        <w:tc>
          <w:tcPr>
            <w:tcW w:w="915" w:type="dxa"/>
            <w:tcMar>
              <w:top w:w="99" w:type="dxa"/>
              <w:left w:w="99" w:type="dxa"/>
              <w:bottom w:w="99" w:type="dxa"/>
              <w:right w:w="99" w:type="dxa"/>
            </w:tcMar>
          </w:tcPr>
          <w:p w14:paraId="13EA9A3A" w14:textId="77777777" w:rsidR="00BA37DB" w:rsidRDefault="00000000">
            <w:pPr>
              <w:widowControl w:val="0"/>
              <w:spacing w:line="240" w:lineRule="auto"/>
              <w:rPr>
                <w:sz w:val="14"/>
                <w:szCs w:val="14"/>
              </w:rPr>
            </w:pPr>
            <w:r>
              <w:rPr>
                <w:sz w:val="14"/>
                <w:szCs w:val="14"/>
              </w:rPr>
              <w:t xml:space="preserve">Remote Monitoring in Dementia Care - Lightweight, Explainable AI Validated for Early Warning of Health Events in the Home </w:t>
            </w:r>
            <w:hyperlink r:id="rId49">
              <w:r>
                <w:rPr>
                  <w:sz w:val="14"/>
                  <w:szCs w:val="14"/>
                </w:rPr>
                <w:t>(53)</w:t>
              </w:r>
            </w:hyperlink>
          </w:p>
        </w:tc>
        <w:tc>
          <w:tcPr>
            <w:tcW w:w="660" w:type="dxa"/>
            <w:tcMar>
              <w:top w:w="99" w:type="dxa"/>
              <w:left w:w="99" w:type="dxa"/>
              <w:bottom w:w="99" w:type="dxa"/>
              <w:right w:w="99" w:type="dxa"/>
            </w:tcMar>
          </w:tcPr>
          <w:p w14:paraId="2A2B5978"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5C14257C" w14:textId="77777777" w:rsidR="00BA37DB" w:rsidRDefault="00000000">
            <w:pPr>
              <w:widowControl w:val="0"/>
              <w:spacing w:line="240" w:lineRule="auto"/>
              <w:rPr>
                <w:sz w:val="14"/>
                <w:szCs w:val="14"/>
              </w:rPr>
            </w:pPr>
            <w:r>
              <w:rPr>
                <w:sz w:val="14"/>
                <w:szCs w:val="14"/>
              </w:rPr>
              <w:t>2-layer Transformer (DINO-style self-supervised) + GPT-3.5 (anomaly summaries)</w:t>
            </w:r>
          </w:p>
        </w:tc>
        <w:tc>
          <w:tcPr>
            <w:tcW w:w="735" w:type="dxa"/>
            <w:tcMar>
              <w:top w:w="99" w:type="dxa"/>
              <w:left w:w="99" w:type="dxa"/>
              <w:bottom w:w="99" w:type="dxa"/>
              <w:right w:w="99" w:type="dxa"/>
            </w:tcMar>
          </w:tcPr>
          <w:p w14:paraId="0BEEFE89" w14:textId="77777777" w:rsidR="00BA37DB" w:rsidRDefault="00000000">
            <w:pPr>
              <w:widowControl w:val="0"/>
              <w:spacing w:line="240" w:lineRule="auto"/>
              <w:rPr>
                <w:sz w:val="14"/>
                <w:szCs w:val="14"/>
              </w:rPr>
            </w:pPr>
            <w:r>
              <w:rPr>
                <w:sz w:val="14"/>
                <w:szCs w:val="14"/>
              </w:rPr>
              <w:t>wearable / sensor data</w:t>
            </w:r>
          </w:p>
        </w:tc>
        <w:tc>
          <w:tcPr>
            <w:tcW w:w="870" w:type="dxa"/>
            <w:tcMar>
              <w:top w:w="99" w:type="dxa"/>
              <w:left w:w="99" w:type="dxa"/>
              <w:bottom w:w="99" w:type="dxa"/>
              <w:right w:w="99" w:type="dxa"/>
            </w:tcMar>
          </w:tcPr>
          <w:p w14:paraId="6AA7843D" w14:textId="77777777" w:rsidR="00BA37DB" w:rsidRDefault="00000000">
            <w:pPr>
              <w:widowControl w:val="0"/>
              <w:spacing w:line="240" w:lineRule="auto"/>
              <w:rPr>
                <w:sz w:val="14"/>
                <w:szCs w:val="14"/>
              </w:rPr>
            </w:pPr>
            <w:r>
              <w:rPr>
                <w:sz w:val="14"/>
                <w:szCs w:val="14"/>
              </w:rPr>
              <w:t>Minder study (UK DRI)</w:t>
            </w:r>
          </w:p>
        </w:tc>
        <w:tc>
          <w:tcPr>
            <w:tcW w:w="795" w:type="dxa"/>
            <w:tcMar>
              <w:top w:w="99" w:type="dxa"/>
              <w:left w:w="99" w:type="dxa"/>
              <w:bottom w:w="99" w:type="dxa"/>
              <w:right w:w="99" w:type="dxa"/>
            </w:tcMar>
          </w:tcPr>
          <w:p w14:paraId="37891A63" w14:textId="77777777" w:rsidR="00BA37DB" w:rsidRDefault="00000000">
            <w:pPr>
              <w:widowControl w:val="0"/>
              <w:spacing w:line="240" w:lineRule="auto"/>
              <w:jc w:val="right"/>
              <w:rPr>
                <w:sz w:val="14"/>
                <w:szCs w:val="14"/>
              </w:rPr>
            </w:pPr>
            <w:r>
              <w:rPr>
                <w:sz w:val="14"/>
                <w:szCs w:val="14"/>
              </w:rPr>
              <w:t>155</w:t>
            </w:r>
          </w:p>
        </w:tc>
        <w:tc>
          <w:tcPr>
            <w:tcW w:w="735" w:type="dxa"/>
            <w:tcBorders>
              <w:right w:val="single" w:sz="6" w:space="0" w:color="000000"/>
            </w:tcBorders>
            <w:tcMar>
              <w:top w:w="99" w:type="dxa"/>
              <w:left w:w="99" w:type="dxa"/>
              <w:bottom w:w="99" w:type="dxa"/>
              <w:right w:w="99" w:type="dxa"/>
            </w:tcMar>
          </w:tcPr>
          <w:p w14:paraId="21C615F8" w14:textId="77777777" w:rsidR="00BA37DB" w:rsidRDefault="00000000">
            <w:pPr>
              <w:widowControl w:val="0"/>
              <w:spacing w:line="240" w:lineRule="auto"/>
              <w:rPr>
                <w:sz w:val="14"/>
                <w:szCs w:val="14"/>
              </w:rPr>
            </w:pPr>
            <w:r>
              <w:rPr>
                <w:sz w:val="14"/>
                <w:szCs w:val="14"/>
              </w:rPr>
              <w:t>43% female, 46% female train, 40% female internal validation, 44.9% female external validation, 50+y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74581F1" w14:textId="77777777" w:rsidR="00BA37DB" w:rsidRDefault="00000000">
            <w:pPr>
              <w:widowControl w:val="0"/>
              <w:rPr>
                <w:sz w:val="14"/>
                <w:szCs w:val="14"/>
              </w:rPr>
            </w:pPr>
            <w:r>
              <w:rPr>
                <w:sz w:val="14"/>
                <w:szCs w:val="14"/>
              </w:rPr>
              <w:t xml:space="preserve">Internal: </w:t>
            </w:r>
            <w:proofErr w:type="spellStart"/>
            <w:r>
              <w:rPr>
                <w:sz w:val="14"/>
                <w:szCs w:val="14"/>
              </w:rPr>
              <w:t>sens</w:t>
            </w:r>
            <w:proofErr w:type="spellEnd"/>
            <w:r>
              <w:rPr>
                <w:sz w:val="14"/>
                <w:szCs w:val="14"/>
              </w:rPr>
              <w:t xml:space="preserve"> 84.64%, generalizability 92.16%, External: </w:t>
            </w:r>
            <w:proofErr w:type="spellStart"/>
            <w:r>
              <w:rPr>
                <w:sz w:val="14"/>
                <w:szCs w:val="14"/>
              </w:rPr>
              <w:t>sens</w:t>
            </w:r>
            <w:proofErr w:type="spellEnd"/>
            <w:r>
              <w:rPr>
                <w:sz w:val="14"/>
                <w:szCs w:val="14"/>
              </w:rPr>
              <w:t xml:space="preserve"> 77.04%, generalizability 90.67%</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96D2E4" w14:textId="77777777" w:rsidR="00BA37DB" w:rsidRDefault="00000000">
            <w:pPr>
              <w:widowControl w:val="0"/>
              <w:rPr>
                <w:sz w:val="14"/>
                <w:szCs w:val="14"/>
              </w:rPr>
            </w:pPr>
            <w:r>
              <w:rPr>
                <w:sz w:val="14"/>
                <w:szCs w:val="14"/>
              </w:rPr>
              <w:t>Data Split: Internal cohorts 1-3 (model selection), Cross Validation: None reported, External Validation: Independent unseen 90-patient Cohort 4 (later time period),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255496" w14:textId="77777777" w:rsidR="00BA37DB" w:rsidRDefault="00000000">
            <w:pPr>
              <w:widowControl w:val="0"/>
              <w:spacing w:line="240" w:lineRule="auto"/>
              <w:rPr>
                <w:sz w:val="14"/>
                <w:szCs w:val="14"/>
              </w:rPr>
            </w:pPr>
            <w:r>
              <w:rPr>
                <w:sz w:val="14"/>
                <w:szCs w:val="14"/>
              </w:rPr>
              <w:t>Adverse-event labels under-reported/delayed, low signal-to-noise in home sensor data, PIR sensors only (no door/appliance/sleep sensors), hard to isolate patient vs caregiver activity, movement changes assumed event-related but may be noise (pets, visitors), risk thresholding uses alert rate only, not individual factors.</w:t>
            </w:r>
          </w:p>
        </w:tc>
      </w:tr>
      <w:tr w:rsidR="00BA37DB" w14:paraId="6F984464" w14:textId="77777777">
        <w:tc>
          <w:tcPr>
            <w:tcW w:w="915" w:type="dxa"/>
            <w:tcMar>
              <w:top w:w="99" w:type="dxa"/>
              <w:left w:w="99" w:type="dxa"/>
              <w:bottom w:w="99" w:type="dxa"/>
              <w:right w:w="99" w:type="dxa"/>
            </w:tcMar>
          </w:tcPr>
          <w:p w14:paraId="3B833D80" w14:textId="77777777" w:rsidR="00BA37DB" w:rsidRDefault="00000000">
            <w:pPr>
              <w:widowControl w:val="0"/>
              <w:spacing w:line="240" w:lineRule="auto"/>
              <w:rPr>
                <w:sz w:val="14"/>
                <w:szCs w:val="14"/>
              </w:rPr>
            </w:pPr>
            <w:r>
              <w:rPr>
                <w:sz w:val="14"/>
                <w:szCs w:val="14"/>
              </w:rPr>
              <w:t xml:space="preserve">Resting-state fMRI foundation models enable robust and generalizable latent neural target discovery in cognitive aging interventions </w:t>
            </w:r>
            <w:hyperlink r:id="rId50">
              <w:r>
                <w:rPr>
                  <w:sz w:val="14"/>
                  <w:szCs w:val="14"/>
                </w:rPr>
                <w:t>(54)</w:t>
              </w:r>
            </w:hyperlink>
          </w:p>
        </w:tc>
        <w:tc>
          <w:tcPr>
            <w:tcW w:w="660" w:type="dxa"/>
            <w:tcMar>
              <w:top w:w="99" w:type="dxa"/>
              <w:left w:w="99" w:type="dxa"/>
              <w:bottom w:w="99" w:type="dxa"/>
              <w:right w:w="99" w:type="dxa"/>
            </w:tcMar>
          </w:tcPr>
          <w:p w14:paraId="34DB1CF6"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54F2CB74" w14:textId="77777777" w:rsidR="00BA37DB" w:rsidRDefault="00000000">
            <w:pPr>
              <w:widowControl w:val="0"/>
              <w:spacing w:line="240" w:lineRule="auto"/>
              <w:rPr>
                <w:sz w:val="14"/>
                <w:szCs w:val="14"/>
              </w:rPr>
            </w:pPr>
            <w:proofErr w:type="spellStart"/>
            <w:r>
              <w:rPr>
                <w:sz w:val="14"/>
                <w:szCs w:val="14"/>
              </w:rPr>
              <w:t>BrainLM</w:t>
            </w:r>
            <w:proofErr w:type="spellEnd"/>
            <w:r>
              <w:rPr>
                <w:sz w:val="14"/>
                <w:szCs w:val="14"/>
              </w:rPr>
              <w:t xml:space="preserve">, </w:t>
            </w:r>
            <w:proofErr w:type="spellStart"/>
            <w:r>
              <w:rPr>
                <w:sz w:val="14"/>
                <w:szCs w:val="14"/>
              </w:rPr>
              <w:t>BrainJEPA</w:t>
            </w:r>
            <w:proofErr w:type="spellEnd"/>
            <w:r>
              <w:rPr>
                <w:sz w:val="14"/>
                <w:szCs w:val="14"/>
              </w:rPr>
              <w:t xml:space="preserve"> (LoRA fine-tuned) vs SVM, MLP, GCN</w:t>
            </w:r>
          </w:p>
        </w:tc>
        <w:tc>
          <w:tcPr>
            <w:tcW w:w="735" w:type="dxa"/>
            <w:tcMar>
              <w:top w:w="99" w:type="dxa"/>
              <w:left w:w="99" w:type="dxa"/>
              <w:bottom w:w="99" w:type="dxa"/>
              <w:right w:w="99" w:type="dxa"/>
            </w:tcMar>
          </w:tcPr>
          <w:p w14:paraId="017402ED" w14:textId="77777777" w:rsidR="00BA37DB" w:rsidRDefault="00000000">
            <w:pPr>
              <w:widowControl w:val="0"/>
              <w:spacing w:line="240" w:lineRule="auto"/>
              <w:rPr>
                <w:sz w:val="14"/>
                <w:szCs w:val="14"/>
              </w:rPr>
            </w:pPr>
            <w:r>
              <w:rPr>
                <w:sz w:val="14"/>
                <w:szCs w:val="14"/>
              </w:rPr>
              <w:t>functional MRI (fMRI)</w:t>
            </w:r>
          </w:p>
        </w:tc>
        <w:tc>
          <w:tcPr>
            <w:tcW w:w="870" w:type="dxa"/>
            <w:tcMar>
              <w:top w:w="99" w:type="dxa"/>
              <w:left w:w="99" w:type="dxa"/>
              <w:bottom w:w="99" w:type="dxa"/>
              <w:right w:w="99" w:type="dxa"/>
            </w:tcMar>
          </w:tcPr>
          <w:p w14:paraId="5AA0F325" w14:textId="77777777" w:rsidR="00BA37DB" w:rsidRDefault="00000000">
            <w:pPr>
              <w:widowControl w:val="0"/>
              <w:spacing w:line="240" w:lineRule="auto"/>
              <w:rPr>
                <w:sz w:val="14"/>
                <w:szCs w:val="14"/>
              </w:rPr>
            </w:pPr>
            <w:r>
              <w:rPr>
                <w:sz w:val="14"/>
                <w:szCs w:val="14"/>
              </w:rPr>
              <w:t xml:space="preserve">ADNI + ACT study + </w:t>
            </w:r>
            <w:proofErr w:type="spellStart"/>
            <w:r>
              <w:rPr>
                <w:sz w:val="14"/>
                <w:szCs w:val="14"/>
              </w:rPr>
              <w:t>CogTE</w:t>
            </w:r>
            <w:proofErr w:type="spellEnd"/>
            <w:r>
              <w:rPr>
                <w:sz w:val="14"/>
                <w:szCs w:val="14"/>
              </w:rPr>
              <w:t xml:space="preserve"> study</w:t>
            </w:r>
          </w:p>
        </w:tc>
        <w:tc>
          <w:tcPr>
            <w:tcW w:w="795" w:type="dxa"/>
            <w:tcMar>
              <w:top w:w="99" w:type="dxa"/>
              <w:left w:w="99" w:type="dxa"/>
              <w:bottom w:w="99" w:type="dxa"/>
              <w:right w:w="99" w:type="dxa"/>
            </w:tcMar>
          </w:tcPr>
          <w:p w14:paraId="6B9CC35B" w14:textId="77777777" w:rsidR="00BA37DB" w:rsidRDefault="00000000">
            <w:pPr>
              <w:widowControl w:val="0"/>
              <w:spacing w:line="240" w:lineRule="auto"/>
              <w:jc w:val="right"/>
              <w:rPr>
                <w:sz w:val="14"/>
                <w:szCs w:val="14"/>
              </w:rPr>
            </w:pPr>
            <w:r>
              <w:rPr>
                <w:sz w:val="14"/>
                <w:szCs w:val="14"/>
              </w:rPr>
              <w:t>1009</w:t>
            </w:r>
          </w:p>
        </w:tc>
        <w:tc>
          <w:tcPr>
            <w:tcW w:w="735" w:type="dxa"/>
            <w:tcBorders>
              <w:right w:val="single" w:sz="6" w:space="0" w:color="000000"/>
            </w:tcBorders>
            <w:tcMar>
              <w:top w:w="99" w:type="dxa"/>
              <w:left w:w="99" w:type="dxa"/>
              <w:bottom w:w="99" w:type="dxa"/>
              <w:right w:w="99" w:type="dxa"/>
            </w:tcMar>
          </w:tcPr>
          <w:p w14:paraId="77FF7B75"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302C05" w14:textId="77777777" w:rsidR="00BA37DB" w:rsidRDefault="00000000">
            <w:pPr>
              <w:widowControl w:val="0"/>
              <w:rPr>
                <w:sz w:val="14"/>
                <w:szCs w:val="14"/>
              </w:rPr>
            </w:pPr>
            <w:proofErr w:type="spellStart"/>
            <w:r>
              <w:rPr>
                <w:sz w:val="14"/>
                <w:szCs w:val="14"/>
              </w:rPr>
              <w:t>BrainLM</w:t>
            </w:r>
            <w:proofErr w:type="spellEnd"/>
            <w:r>
              <w:rPr>
                <w:sz w:val="14"/>
                <w:szCs w:val="14"/>
              </w:rPr>
              <w:t xml:space="preserve">-ADNI (fine-tuned): </w:t>
            </w:r>
            <w:proofErr w:type="spellStart"/>
            <w:r>
              <w:rPr>
                <w:sz w:val="14"/>
                <w:szCs w:val="14"/>
              </w:rPr>
              <w:t>CogTE</w:t>
            </w:r>
            <w:proofErr w:type="spellEnd"/>
            <w:r>
              <w:rPr>
                <w:sz w:val="14"/>
                <w:szCs w:val="14"/>
              </w:rPr>
              <w:t xml:space="preserve"> Acc 81.6% (+1.3%), ACT Acc 72.6% (+7.4%)</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1580AE" w14:textId="77777777" w:rsidR="00BA37DB" w:rsidRDefault="00000000">
            <w:pPr>
              <w:widowControl w:val="0"/>
              <w:rPr>
                <w:sz w:val="14"/>
                <w:szCs w:val="14"/>
              </w:rPr>
            </w:pPr>
            <w:r>
              <w:rPr>
                <w:sz w:val="14"/>
                <w:szCs w:val="14"/>
              </w:rPr>
              <w:t xml:space="preserve">Data Split: Domain-adaptive LoRA fine-tune on external ADNI (AD vs HC), Cross Validation: Stratified 5-fold CV (balanced by outcome, intervention arm, site), External Validation: 2 independent local cohorts (ACT, </w:t>
            </w:r>
            <w:proofErr w:type="spellStart"/>
            <w:r>
              <w:rPr>
                <w:sz w:val="14"/>
                <w:szCs w:val="14"/>
              </w:rPr>
              <w:t>CogTE</w:t>
            </w:r>
            <w:proofErr w:type="spellEnd"/>
            <w:r>
              <w:rPr>
                <w:sz w:val="14"/>
                <w:szCs w:val="14"/>
              </w:rPr>
              <w:t xml:space="preserve">), Statistical </w:t>
            </w:r>
            <w:r>
              <w:rPr>
                <w:sz w:val="14"/>
                <w:szCs w:val="14"/>
              </w:rPr>
              <w:lastRenderedPageBreak/>
              <w:t>Testing: Chi-square tests (stratification by intervention arm)</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1F643EA" w14:textId="77777777" w:rsidR="00BA37DB" w:rsidRDefault="00000000">
            <w:pPr>
              <w:widowControl w:val="0"/>
              <w:spacing w:line="240" w:lineRule="auto"/>
              <w:rPr>
                <w:sz w:val="14"/>
                <w:szCs w:val="14"/>
              </w:rPr>
            </w:pPr>
            <w:r>
              <w:rPr>
                <w:sz w:val="14"/>
                <w:szCs w:val="14"/>
              </w:rPr>
              <w:lastRenderedPageBreak/>
              <w:t>Used smaller public checkpoints (</w:t>
            </w:r>
            <w:proofErr w:type="spellStart"/>
            <w:r>
              <w:rPr>
                <w:sz w:val="14"/>
                <w:szCs w:val="14"/>
              </w:rPr>
              <w:t>BrainLM</w:t>
            </w:r>
            <w:proofErr w:type="spellEnd"/>
            <w:r>
              <w:rPr>
                <w:sz w:val="14"/>
                <w:szCs w:val="14"/>
              </w:rPr>
              <w:t xml:space="preserve"> 13M, </w:t>
            </w:r>
            <w:proofErr w:type="spellStart"/>
            <w:r>
              <w:rPr>
                <w:sz w:val="14"/>
                <w:szCs w:val="14"/>
              </w:rPr>
              <w:t>BrainJEPA</w:t>
            </w:r>
            <w:proofErr w:type="spellEnd"/>
            <w:r>
              <w:rPr>
                <w:sz w:val="14"/>
                <w:szCs w:val="14"/>
              </w:rPr>
              <w:t xml:space="preserve"> 22M), not max-scale originals - complicates comparison, small local intervention cohorts, pretraining alone insufficient for zero-shot transfer, needs </w:t>
            </w:r>
            <w:r>
              <w:rPr>
                <w:sz w:val="14"/>
                <w:szCs w:val="14"/>
              </w:rPr>
              <w:lastRenderedPageBreak/>
              <w:t>domain-adaptive fine-tuning, no between-group treatment testing.</w:t>
            </w:r>
          </w:p>
        </w:tc>
      </w:tr>
      <w:tr w:rsidR="00BA37DB" w14:paraId="0434E6BF" w14:textId="77777777">
        <w:tc>
          <w:tcPr>
            <w:tcW w:w="915" w:type="dxa"/>
            <w:tcMar>
              <w:top w:w="99" w:type="dxa"/>
              <w:left w:w="99" w:type="dxa"/>
              <w:bottom w:w="99" w:type="dxa"/>
              <w:right w:w="99" w:type="dxa"/>
            </w:tcMar>
          </w:tcPr>
          <w:p w14:paraId="3F84AF1B" w14:textId="77777777" w:rsidR="00BA37DB" w:rsidRDefault="00000000">
            <w:pPr>
              <w:widowControl w:val="0"/>
              <w:spacing w:line="240" w:lineRule="auto"/>
              <w:rPr>
                <w:sz w:val="14"/>
                <w:szCs w:val="14"/>
              </w:rPr>
            </w:pPr>
            <w:r>
              <w:rPr>
                <w:sz w:val="14"/>
                <w:szCs w:val="14"/>
              </w:rPr>
              <w:lastRenderedPageBreak/>
              <w:t xml:space="preserve">Reverse-Speech-Finder: A Neural Network Backtracking Architecture for Generating Alzheimer's Disease Speech Samples and Improving Diagnosis Performance </w:t>
            </w:r>
            <w:hyperlink r:id="rId51">
              <w:r>
                <w:rPr>
                  <w:sz w:val="14"/>
                  <w:szCs w:val="14"/>
                </w:rPr>
                <w:t>(55)</w:t>
              </w:r>
            </w:hyperlink>
          </w:p>
        </w:tc>
        <w:tc>
          <w:tcPr>
            <w:tcW w:w="660" w:type="dxa"/>
            <w:tcMar>
              <w:top w:w="99" w:type="dxa"/>
              <w:left w:w="99" w:type="dxa"/>
              <w:bottom w:w="99" w:type="dxa"/>
              <w:right w:w="99" w:type="dxa"/>
            </w:tcMar>
          </w:tcPr>
          <w:p w14:paraId="603E8589"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5995B3BB" w14:textId="77777777" w:rsidR="00BA37DB" w:rsidRDefault="00000000">
            <w:pPr>
              <w:widowControl w:val="0"/>
              <w:spacing w:line="240" w:lineRule="auto"/>
              <w:rPr>
                <w:sz w:val="14"/>
                <w:szCs w:val="14"/>
              </w:rPr>
            </w:pPr>
            <w:r>
              <w:rPr>
                <w:sz w:val="14"/>
                <w:szCs w:val="14"/>
              </w:rPr>
              <w:t>Reverse-Speech-Finder: fine-tuned BERT + GPT-2 (causal tracing) + GPT-4o (synthetic data)</w:t>
            </w:r>
          </w:p>
        </w:tc>
        <w:tc>
          <w:tcPr>
            <w:tcW w:w="735" w:type="dxa"/>
            <w:tcMar>
              <w:top w:w="99" w:type="dxa"/>
              <w:left w:w="99" w:type="dxa"/>
              <w:bottom w:w="99" w:type="dxa"/>
              <w:right w:w="99" w:type="dxa"/>
            </w:tcMar>
          </w:tcPr>
          <w:p w14:paraId="5F1CFA67"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75BF29B7" w14:textId="77777777" w:rsidR="00BA37DB" w:rsidRDefault="00000000">
            <w:pPr>
              <w:widowControl w:val="0"/>
              <w:spacing w:line="240" w:lineRule="auto"/>
              <w:rPr>
                <w:sz w:val="14"/>
                <w:szCs w:val="14"/>
              </w:rPr>
            </w:pPr>
            <w:proofErr w:type="spellStart"/>
            <w:r>
              <w:rPr>
                <w:sz w:val="14"/>
                <w:szCs w:val="14"/>
              </w:rPr>
              <w:t>DementiaBank</w:t>
            </w:r>
            <w:proofErr w:type="spellEnd"/>
            <w:r>
              <w:rPr>
                <w:sz w:val="14"/>
                <w:szCs w:val="14"/>
              </w:rPr>
              <w:t xml:space="preserve"> Pitt Corpus</w:t>
            </w:r>
          </w:p>
        </w:tc>
        <w:tc>
          <w:tcPr>
            <w:tcW w:w="795" w:type="dxa"/>
            <w:tcMar>
              <w:top w:w="99" w:type="dxa"/>
              <w:left w:w="99" w:type="dxa"/>
              <w:bottom w:w="99" w:type="dxa"/>
              <w:right w:w="99" w:type="dxa"/>
            </w:tcMar>
          </w:tcPr>
          <w:p w14:paraId="41B04BB0" w14:textId="77777777" w:rsidR="00BA37DB" w:rsidRDefault="00000000">
            <w:pPr>
              <w:widowControl w:val="0"/>
              <w:spacing w:line="240" w:lineRule="auto"/>
              <w:jc w:val="right"/>
              <w:rPr>
                <w:sz w:val="14"/>
                <w:szCs w:val="14"/>
              </w:rPr>
            </w:pPr>
            <w:r>
              <w:rPr>
                <w:sz w:val="14"/>
                <w:szCs w:val="14"/>
              </w:rPr>
              <w:t xml:space="preserve">Speech </w:t>
            </w:r>
            <w:proofErr w:type="spellStart"/>
            <w:r>
              <w:rPr>
                <w:sz w:val="14"/>
                <w:szCs w:val="14"/>
              </w:rPr>
              <w:t>transcri</w:t>
            </w:r>
            <w:proofErr w:type="spellEnd"/>
            <w:r>
              <w:rPr>
                <w:sz w:val="14"/>
                <w:szCs w:val="14"/>
              </w:rPr>
              <w:t xml:space="preserve">-pt </w:t>
            </w:r>
            <w:proofErr w:type="spellStart"/>
            <w:r>
              <w:rPr>
                <w:sz w:val="14"/>
                <w:szCs w:val="14"/>
              </w:rPr>
              <w:t>recordi-ngs</w:t>
            </w:r>
            <w:proofErr w:type="spellEnd"/>
            <w:r>
              <w:rPr>
                <w:sz w:val="14"/>
                <w:szCs w:val="14"/>
              </w:rPr>
              <w:t>: 390</w:t>
            </w:r>
          </w:p>
        </w:tc>
        <w:tc>
          <w:tcPr>
            <w:tcW w:w="735" w:type="dxa"/>
            <w:tcBorders>
              <w:right w:val="single" w:sz="6" w:space="0" w:color="000000"/>
            </w:tcBorders>
            <w:tcMar>
              <w:top w:w="99" w:type="dxa"/>
              <w:left w:w="99" w:type="dxa"/>
              <w:bottom w:w="99" w:type="dxa"/>
              <w:right w:w="99" w:type="dxa"/>
            </w:tcMar>
          </w:tcPr>
          <w:p w14:paraId="235482AB"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25AAE4" w14:textId="77777777" w:rsidR="00BA37DB" w:rsidRDefault="00000000">
            <w:pPr>
              <w:widowControl w:val="0"/>
              <w:rPr>
                <w:sz w:val="14"/>
                <w:szCs w:val="14"/>
              </w:rPr>
            </w:pPr>
            <w:r>
              <w:rPr>
                <w:sz w:val="14"/>
                <w:szCs w:val="14"/>
              </w:rPr>
              <w:t>Acc 85.6%, F1 86.9% (best)</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19E5B0" w14:textId="77777777" w:rsidR="00BA37DB" w:rsidRDefault="00000000">
            <w:pPr>
              <w:widowControl w:val="0"/>
              <w:rPr>
                <w:sz w:val="14"/>
                <w:szCs w:val="14"/>
              </w:rPr>
            </w:pPr>
            <w:r>
              <w:rPr>
                <w:sz w:val="14"/>
                <w:szCs w:val="14"/>
              </w:rPr>
              <w:t>Data Split: Stratified 80/10/10 (</w:t>
            </w:r>
            <w:proofErr w:type="spellStart"/>
            <w:r>
              <w:rPr>
                <w:sz w:val="14"/>
                <w:szCs w:val="14"/>
              </w:rPr>
              <w:t>val</w:t>
            </w:r>
            <w:proofErr w:type="spellEnd"/>
            <w:r>
              <w:rPr>
                <w:sz w:val="14"/>
                <w:szCs w:val="14"/>
              </w:rPr>
              <w:t>/test = real, unaugmented samples only), Cross Validation: None reported (5 repeated runs, averaged),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88D6A54" w14:textId="77777777" w:rsidR="00BA37DB" w:rsidRDefault="00000000">
            <w:pPr>
              <w:widowControl w:val="0"/>
              <w:spacing w:line="240" w:lineRule="auto"/>
              <w:rPr>
                <w:sz w:val="14"/>
                <w:szCs w:val="14"/>
              </w:rPr>
            </w:pPr>
            <w:r>
              <w:rPr>
                <w:sz w:val="14"/>
                <w:szCs w:val="14"/>
              </w:rPr>
              <w:t>Synthetic data can't fully replace real data, marker reliability depends on scarce real AD speech data diversity, needs broader dataset/language expansion and more transparent open-source models.</w:t>
            </w:r>
          </w:p>
        </w:tc>
      </w:tr>
      <w:tr w:rsidR="00BA37DB" w14:paraId="2D2D3899" w14:textId="77777777">
        <w:tc>
          <w:tcPr>
            <w:tcW w:w="915" w:type="dxa"/>
            <w:tcMar>
              <w:top w:w="99" w:type="dxa"/>
              <w:left w:w="99" w:type="dxa"/>
              <w:bottom w:w="99" w:type="dxa"/>
              <w:right w:w="99" w:type="dxa"/>
            </w:tcMar>
          </w:tcPr>
          <w:p w14:paraId="7C84D2C6" w14:textId="77777777" w:rsidR="00BA37DB" w:rsidRDefault="00000000">
            <w:pPr>
              <w:widowControl w:val="0"/>
              <w:spacing w:line="240" w:lineRule="auto"/>
              <w:rPr>
                <w:sz w:val="14"/>
                <w:szCs w:val="14"/>
              </w:rPr>
            </w:pPr>
            <w:r>
              <w:rPr>
                <w:sz w:val="14"/>
                <w:szCs w:val="14"/>
              </w:rPr>
              <w:t xml:space="preserve">Small-Sized Reasoning Language Models for Linguistic Screening of Alzheimer’s Disease </w:t>
            </w:r>
            <w:hyperlink r:id="rId52">
              <w:r>
                <w:rPr>
                  <w:sz w:val="14"/>
                  <w:szCs w:val="14"/>
                </w:rPr>
                <w:t>(56)</w:t>
              </w:r>
            </w:hyperlink>
          </w:p>
        </w:tc>
        <w:tc>
          <w:tcPr>
            <w:tcW w:w="660" w:type="dxa"/>
            <w:tcMar>
              <w:top w:w="99" w:type="dxa"/>
              <w:left w:w="99" w:type="dxa"/>
              <w:bottom w:w="99" w:type="dxa"/>
              <w:right w:w="99" w:type="dxa"/>
            </w:tcMar>
          </w:tcPr>
          <w:p w14:paraId="0E96E846"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4E597FF3" w14:textId="77777777" w:rsidR="00BA37DB" w:rsidRDefault="00000000">
            <w:pPr>
              <w:widowControl w:val="0"/>
              <w:spacing w:line="240" w:lineRule="auto"/>
              <w:rPr>
                <w:sz w:val="14"/>
                <w:szCs w:val="14"/>
              </w:rPr>
            </w:pPr>
            <w:r>
              <w:rPr>
                <w:sz w:val="14"/>
                <w:szCs w:val="14"/>
              </w:rPr>
              <w:t>DeepSeek-R1 (1.5B), DeepSeek-Coder, LLaMA 3.2 (1B), GPT-2 (1.5B) (FFT/PEFT/IFT)</w:t>
            </w:r>
          </w:p>
        </w:tc>
        <w:tc>
          <w:tcPr>
            <w:tcW w:w="735" w:type="dxa"/>
            <w:tcMar>
              <w:top w:w="99" w:type="dxa"/>
              <w:left w:w="99" w:type="dxa"/>
              <w:bottom w:w="99" w:type="dxa"/>
              <w:right w:w="99" w:type="dxa"/>
            </w:tcMar>
          </w:tcPr>
          <w:p w14:paraId="5A8E61CC"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234AA4C1" w14:textId="77777777" w:rsidR="00BA37DB" w:rsidRDefault="00000000">
            <w:pPr>
              <w:widowControl w:val="0"/>
              <w:spacing w:line="240" w:lineRule="auto"/>
              <w:rPr>
                <w:sz w:val="14"/>
                <w:szCs w:val="14"/>
              </w:rPr>
            </w:pPr>
            <w:proofErr w:type="spellStart"/>
            <w:r>
              <w:rPr>
                <w:sz w:val="14"/>
                <w:szCs w:val="14"/>
              </w:rPr>
              <w:t>DementiaBank</w:t>
            </w:r>
            <w:proofErr w:type="spellEnd"/>
            <w:r>
              <w:rPr>
                <w:sz w:val="14"/>
                <w:szCs w:val="14"/>
              </w:rPr>
              <w:t xml:space="preserve"> Pitt Corpus</w:t>
            </w:r>
          </w:p>
        </w:tc>
        <w:tc>
          <w:tcPr>
            <w:tcW w:w="795" w:type="dxa"/>
            <w:tcMar>
              <w:top w:w="99" w:type="dxa"/>
              <w:left w:w="99" w:type="dxa"/>
              <w:bottom w:w="99" w:type="dxa"/>
              <w:right w:w="99" w:type="dxa"/>
            </w:tcMar>
          </w:tcPr>
          <w:p w14:paraId="019F4B32" w14:textId="77777777" w:rsidR="00BA37DB" w:rsidRDefault="00000000">
            <w:pPr>
              <w:widowControl w:val="0"/>
              <w:spacing w:line="240" w:lineRule="auto"/>
              <w:jc w:val="right"/>
              <w:rPr>
                <w:sz w:val="14"/>
                <w:szCs w:val="14"/>
              </w:rPr>
            </w:pPr>
            <w:r>
              <w:rPr>
                <w:sz w:val="14"/>
                <w:szCs w:val="14"/>
              </w:rPr>
              <w:t>549</w:t>
            </w:r>
          </w:p>
        </w:tc>
        <w:tc>
          <w:tcPr>
            <w:tcW w:w="735" w:type="dxa"/>
            <w:tcBorders>
              <w:right w:val="single" w:sz="6" w:space="0" w:color="000000"/>
            </w:tcBorders>
            <w:tcMar>
              <w:top w:w="99" w:type="dxa"/>
              <w:left w:w="99" w:type="dxa"/>
              <w:bottom w:w="99" w:type="dxa"/>
              <w:right w:w="99" w:type="dxa"/>
            </w:tcMar>
          </w:tcPr>
          <w:p w14:paraId="571470CA"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637D4FE" w14:textId="77777777" w:rsidR="00BA37DB" w:rsidRDefault="00000000">
            <w:pPr>
              <w:widowControl w:val="0"/>
              <w:rPr>
                <w:sz w:val="14"/>
                <w:szCs w:val="14"/>
              </w:rPr>
            </w:pPr>
            <w:r>
              <w:rPr>
                <w:sz w:val="14"/>
                <w:szCs w:val="14"/>
              </w:rPr>
              <w:t>Acc 91.67%, F1 91.71%</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F2F0E2" w14:textId="77777777" w:rsidR="00BA37DB" w:rsidRDefault="00000000">
            <w:pPr>
              <w:widowControl w:val="0"/>
              <w:rPr>
                <w:sz w:val="14"/>
                <w:szCs w:val="14"/>
              </w:rPr>
            </w:pPr>
            <w:r>
              <w:rPr>
                <w:sz w:val="14"/>
                <w:szCs w:val="14"/>
              </w:rPr>
              <w:t>Data Split: 80/10/10 split; held-out test = 60 samples (10%), Cross Validation: None reported,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0FFB6D" w14:textId="77777777" w:rsidR="00BA37DB" w:rsidRDefault="00000000">
            <w:pPr>
              <w:widowControl w:val="0"/>
              <w:spacing w:line="240" w:lineRule="auto"/>
              <w:rPr>
                <w:sz w:val="14"/>
                <w:szCs w:val="14"/>
              </w:rPr>
            </w:pPr>
            <w:r>
              <w:rPr>
                <w:sz w:val="14"/>
                <w:szCs w:val="14"/>
              </w:rPr>
              <w:t>Limited to Cookie Theft subset (single task, text-only), other corpus sections excluded (insufficient controls), no clinician evaluation of reasoning explanations, needs larger multimodal corpora.</w:t>
            </w:r>
          </w:p>
        </w:tc>
      </w:tr>
      <w:tr w:rsidR="00BA37DB" w14:paraId="2B3D7086" w14:textId="77777777">
        <w:tc>
          <w:tcPr>
            <w:tcW w:w="915" w:type="dxa"/>
            <w:tcMar>
              <w:top w:w="99" w:type="dxa"/>
              <w:left w:w="99" w:type="dxa"/>
              <w:bottom w:w="99" w:type="dxa"/>
              <w:right w:w="99" w:type="dxa"/>
            </w:tcMar>
          </w:tcPr>
          <w:p w14:paraId="3AE121AB" w14:textId="77777777" w:rsidR="00BA37DB" w:rsidRDefault="00000000">
            <w:pPr>
              <w:widowControl w:val="0"/>
              <w:spacing w:line="240" w:lineRule="auto"/>
              <w:rPr>
                <w:sz w:val="14"/>
                <w:szCs w:val="14"/>
              </w:rPr>
            </w:pPr>
            <w:r>
              <w:rPr>
                <w:sz w:val="14"/>
                <w:szCs w:val="14"/>
              </w:rPr>
              <w:t xml:space="preserve">SpeechCARE: dynamic multimodal </w:t>
            </w:r>
            <w:proofErr w:type="spellStart"/>
            <w:r>
              <w:rPr>
                <w:sz w:val="14"/>
                <w:szCs w:val="14"/>
              </w:rPr>
              <w:t>modeling</w:t>
            </w:r>
            <w:proofErr w:type="spellEnd"/>
            <w:r>
              <w:rPr>
                <w:sz w:val="14"/>
                <w:szCs w:val="14"/>
              </w:rPr>
              <w:t xml:space="preserve"> for cognitive screening in diverse linguistic and speech task contexts </w:t>
            </w:r>
            <w:hyperlink r:id="rId53">
              <w:r>
                <w:rPr>
                  <w:sz w:val="14"/>
                  <w:szCs w:val="14"/>
                </w:rPr>
                <w:t>(57)</w:t>
              </w:r>
            </w:hyperlink>
          </w:p>
        </w:tc>
        <w:tc>
          <w:tcPr>
            <w:tcW w:w="660" w:type="dxa"/>
            <w:tcMar>
              <w:top w:w="99" w:type="dxa"/>
              <w:left w:w="99" w:type="dxa"/>
              <w:bottom w:w="99" w:type="dxa"/>
              <w:right w:w="99" w:type="dxa"/>
            </w:tcMar>
          </w:tcPr>
          <w:p w14:paraId="69D58006"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3E9D5D64" w14:textId="77777777" w:rsidR="00BA37DB" w:rsidRDefault="00000000">
            <w:pPr>
              <w:widowControl w:val="0"/>
              <w:spacing w:line="240" w:lineRule="auto"/>
              <w:rPr>
                <w:sz w:val="14"/>
                <w:szCs w:val="14"/>
              </w:rPr>
            </w:pPr>
            <w:r>
              <w:rPr>
                <w:sz w:val="14"/>
                <w:szCs w:val="14"/>
              </w:rPr>
              <w:t xml:space="preserve">SpeechCARE: </w:t>
            </w:r>
            <w:proofErr w:type="spellStart"/>
            <w:r>
              <w:rPr>
                <w:sz w:val="14"/>
                <w:szCs w:val="14"/>
              </w:rPr>
              <w:t>mHuBERT</w:t>
            </w:r>
            <w:proofErr w:type="spellEnd"/>
            <w:r>
              <w:rPr>
                <w:sz w:val="14"/>
                <w:szCs w:val="14"/>
              </w:rPr>
              <w:t xml:space="preserve"> + </w:t>
            </w:r>
            <w:proofErr w:type="spellStart"/>
            <w:r>
              <w:rPr>
                <w:sz w:val="14"/>
                <w:szCs w:val="14"/>
              </w:rPr>
              <w:t>mGTE</w:t>
            </w:r>
            <w:proofErr w:type="spellEnd"/>
            <w:r>
              <w:rPr>
                <w:sz w:val="14"/>
                <w:szCs w:val="14"/>
              </w:rPr>
              <w:t xml:space="preserve"> (AGF) + LLaMA-3.1-70B + Whisper-Large</w:t>
            </w:r>
          </w:p>
        </w:tc>
        <w:tc>
          <w:tcPr>
            <w:tcW w:w="735" w:type="dxa"/>
            <w:tcMar>
              <w:top w:w="99" w:type="dxa"/>
              <w:left w:w="99" w:type="dxa"/>
              <w:bottom w:w="99" w:type="dxa"/>
              <w:right w:w="99" w:type="dxa"/>
            </w:tcMar>
          </w:tcPr>
          <w:p w14:paraId="36149ECB" w14:textId="77777777" w:rsidR="00BA37DB" w:rsidRDefault="00000000">
            <w:pPr>
              <w:widowControl w:val="0"/>
              <w:spacing w:line="240" w:lineRule="auto"/>
              <w:rPr>
                <w:sz w:val="14"/>
                <w:szCs w:val="14"/>
              </w:rPr>
            </w:pPr>
            <w:r>
              <w:rPr>
                <w:sz w:val="14"/>
                <w:szCs w:val="14"/>
              </w:rPr>
              <w:t>speech audio + speech transcripts / language + demographic / phenotypic data</w:t>
            </w:r>
          </w:p>
        </w:tc>
        <w:tc>
          <w:tcPr>
            <w:tcW w:w="870" w:type="dxa"/>
            <w:tcMar>
              <w:top w:w="99" w:type="dxa"/>
              <w:left w:w="99" w:type="dxa"/>
              <w:bottom w:w="99" w:type="dxa"/>
              <w:right w:w="99" w:type="dxa"/>
            </w:tcMar>
          </w:tcPr>
          <w:p w14:paraId="501CA6F0" w14:textId="77777777" w:rsidR="00BA37DB" w:rsidRDefault="00000000">
            <w:pPr>
              <w:widowControl w:val="0"/>
              <w:spacing w:line="240" w:lineRule="auto"/>
              <w:rPr>
                <w:sz w:val="14"/>
                <w:szCs w:val="14"/>
              </w:rPr>
            </w:pPr>
            <w:r>
              <w:rPr>
                <w:sz w:val="14"/>
                <w:szCs w:val="14"/>
              </w:rPr>
              <w:t xml:space="preserve">PREPARE Challenge + ADReSSo Challenge + </w:t>
            </w:r>
            <w:proofErr w:type="spellStart"/>
            <w:r>
              <w:rPr>
                <w:sz w:val="14"/>
                <w:szCs w:val="14"/>
              </w:rPr>
              <w:t>DementiaBank</w:t>
            </w:r>
            <w:proofErr w:type="spellEnd"/>
            <w:r>
              <w:rPr>
                <w:sz w:val="14"/>
                <w:szCs w:val="14"/>
              </w:rPr>
              <w:t xml:space="preserve"> Chou Corpus</w:t>
            </w:r>
          </w:p>
        </w:tc>
        <w:tc>
          <w:tcPr>
            <w:tcW w:w="795" w:type="dxa"/>
            <w:tcMar>
              <w:top w:w="99" w:type="dxa"/>
              <w:left w:w="99" w:type="dxa"/>
              <w:bottom w:w="99" w:type="dxa"/>
              <w:right w:w="99" w:type="dxa"/>
            </w:tcMar>
          </w:tcPr>
          <w:p w14:paraId="763D332E" w14:textId="77777777" w:rsidR="00BA37DB" w:rsidRDefault="00000000">
            <w:pPr>
              <w:widowControl w:val="0"/>
              <w:spacing w:line="240" w:lineRule="auto"/>
              <w:jc w:val="right"/>
              <w:rPr>
                <w:sz w:val="14"/>
                <w:szCs w:val="14"/>
              </w:rPr>
            </w:pPr>
            <w:r>
              <w:rPr>
                <w:sz w:val="14"/>
                <w:szCs w:val="14"/>
              </w:rPr>
              <w:t>2058</w:t>
            </w:r>
          </w:p>
        </w:tc>
        <w:tc>
          <w:tcPr>
            <w:tcW w:w="735" w:type="dxa"/>
            <w:tcBorders>
              <w:right w:val="single" w:sz="6" w:space="0" w:color="000000"/>
            </w:tcBorders>
            <w:tcMar>
              <w:top w:w="99" w:type="dxa"/>
              <w:left w:w="99" w:type="dxa"/>
              <w:bottom w:w="99" w:type="dxa"/>
              <w:right w:w="99" w:type="dxa"/>
            </w:tcMar>
          </w:tcPr>
          <w:p w14:paraId="24E15E6E" w14:textId="77777777" w:rsidR="00BA37DB" w:rsidRDefault="00000000">
            <w:pPr>
              <w:widowControl w:val="0"/>
              <w:spacing w:line="240" w:lineRule="auto"/>
              <w:rPr>
                <w:sz w:val="14"/>
                <w:szCs w:val="14"/>
              </w:rPr>
            </w:pPr>
            <w:r>
              <w:rPr>
                <w:sz w:val="14"/>
                <w:szCs w:val="14"/>
              </w:rPr>
              <w:t>58.2% female, mean age 72.5y, race reported for &lt;8% (92.61% missing) 8% not stated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F05908" w14:textId="77777777" w:rsidR="00BA37DB" w:rsidRDefault="00000000">
            <w:pPr>
              <w:widowControl w:val="0"/>
              <w:rPr>
                <w:sz w:val="14"/>
                <w:szCs w:val="14"/>
              </w:rPr>
            </w:pPr>
            <w:r>
              <w:rPr>
                <w:sz w:val="14"/>
                <w:szCs w:val="14"/>
              </w:rPr>
              <w:t>Primary test: AUC 86.83%, F1 72.57% (73.54% after threshold opt.), external ADReSSo AUC 91.93%, F1 85.08%</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947527" w14:textId="77777777" w:rsidR="00BA37DB" w:rsidRDefault="00000000">
            <w:pPr>
              <w:widowControl w:val="0"/>
              <w:rPr>
                <w:sz w:val="14"/>
                <w:szCs w:val="14"/>
              </w:rPr>
            </w:pPr>
            <w:r>
              <w:rPr>
                <w:sz w:val="14"/>
                <w:szCs w:val="14"/>
              </w:rPr>
              <w:t>Data Split: Held-out official PREPARE test (n=412), Cross Validation: Stratified 20% internal validation split (early stopping/tuning), External Validation: ADReSSo 2021 benchmark; Mandarin Chou Corpus (transfer/fine-tune), Statistical Testing: 95% CI across 10 runs, different seeds</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15F2C90" w14:textId="77777777" w:rsidR="00BA37DB" w:rsidRDefault="00000000">
            <w:pPr>
              <w:widowControl w:val="0"/>
              <w:spacing w:line="240" w:lineRule="auto"/>
              <w:rPr>
                <w:sz w:val="14"/>
                <w:szCs w:val="14"/>
              </w:rPr>
            </w:pPr>
            <w:r>
              <w:rPr>
                <w:sz w:val="14"/>
                <w:szCs w:val="14"/>
              </w:rPr>
              <w:t>Restricted to Control/MCI/AD only, excludes depression/delirium/vascular dementia, no dialect/accent representation, structured task may not reflect natural conversation, recording quality varies across corpora, fairness gaps remain for Spanish speakers.</w:t>
            </w:r>
          </w:p>
        </w:tc>
      </w:tr>
      <w:tr w:rsidR="00BA37DB" w14:paraId="2648DFF5" w14:textId="77777777">
        <w:tc>
          <w:tcPr>
            <w:tcW w:w="915" w:type="dxa"/>
            <w:tcMar>
              <w:top w:w="99" w:type="dxa"/>
              <w:left w:w="99" w:type="dxa"/>
              <w:bottom w:w="99" w:type="dxa"/>
              <w:right w:w="99" w:type="dxa"/>
            </w:tcMar>
          </w:tcPr>
          <w:p w14:paraId="6F1280D8" w14:textId="77777777" w:rsidR="00BA37DB" w:rsidRDefault="00000000">
            <w:pPr>
              <w:widowControl w:val="0"/>
              <w:spacing w:line="240" w:lineRule="auto"/>
              <w:rPr>
                <w:sz w:val="14"/>
                <w:szCs w:val="14"/>
              </w:rPr>
            </w:pPr>
            <w:r>
              <w:rPr>
                <w:sz w:val="14"/>
                <w:szCs w:val="14"/>
              </w:rPr>
              <w:t xml:space="preserve">Tabular LLMs for Interpretable Few-Shot Alzheimer's Disease Prediction with Multimodal Biomedical Data </w:t>
            </w:r>
            <w:hyperlink r:id="rId54">
              <w:r>
                <w:rPr>
                  <w:sz w:val="14"/>
                  <w:szCs w:val="14"/>
                </w:rPr>
                <w:t>(58)</w:t>
              </w:r>
            </w:hyperlink>
          </w:p>
        </w:tc>
        <w:tc>
          <w:tcPr>
            <w:tcW w:w="660" w:type="dxa"/>
            <w:tcMar>
              <w:top w:w="99" w:type="dxa"/>
              <w:left w:w="99" w:type="dxa"/>
              <w:bottom w:w="99" w:type="dxa"/>
              <w:right w:w="99" w:type="dxa"/>
            </w:tcMar>
          </w:tcPr>
          <w:p w14:paraId="33E5D934"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13CA679A" w14:textId="77777777" w:rsidR="00BA37DB" w:rsidRDefault="00000000">
            <w:pPr>
              <w:widowControl w:val="0"/>
              <w:spacing w:line="240" w:lineRule="auto"/>
              <w:rPr>
                <w:sz w:val="14"/>
                <w:szCs w:val="14"/>
              </w:rPr>
            </w:pPr>
            <w:r>
              <w:rPr>
                <w:sz w:val="14"/>
                <w:szCs w:val="14"/>
              </w:rPr>
              <w:t xml:space="preserve">TAP-GPT: TableGPT2-7B (Qwen2.5-7B, QLoRA) vs </w:t>
            </w:r>
            <w:proofErr w:type="spellStart"/>
            <w:r>
              <w:rPr>
                <w:sz w:val="14"/>
                <w:szCs w:val="14"/>
              </w:rPr>
              <w:t>TabPFN</w:t>
            </w:r>
            <w:proofErr w:type="spellEnd"/>
            <w:r>
              <w:rPr>
                <w:sz w:val="14"/>
                <w:szCs w:val="14"/>
              </w:rPr>
              <w:t>, GPT-4.1-mini, Qwen2.5/3, TableGPT-R1</w:t>
            </w:r>
          </w:p>
        </w:tc>
        <w:tc>
          <w:tcPr>
            <w:tcW w:w="735" w:type="dxa"/>
            <w:tcMar>
              <w:top w:w="99" w:type="dxa"/>
              <w:left w:w="99" w:type="dxa"/>
              <w:bottom w:w="99" w:type="dxa"/>
              <w:right w:w="99" w:type="dxa"/>
            </w:tcMar>
          </w:tcPr>
          <w:p w14:paraId="56F52BE7" w14:textId="77777777" w:rsidR="00BA37DB" w:rsidRDefault="00000000">
            <w:pPr>
              <w:widowControl w:val="0"/>
              <w:spacing w:line="240" w:lineRule="auto"/>
              <w:rPr>
                <w:sz w:val="14"/>
                <w:szCs w:val="14"/>
              </w:rPr>
            </w:pPr>
            <w:r>
              <w:rPr>
                <w:sz w:val="14"/>
                <w:szCs w:val="14"/>
              </w:rPr>
              <w:t>structured clinical tabular data (non-EHR)</w:t>
            </w:r>
          </w:p>
        </w:tc>
        <w:tc>
          <w:tcPr>
            <w:tcW w:w="870" w:type="dxa"/>
            <w:tcMar>
              <w:top w:w="99" w:type="dxa"/>
              <w:left w:w="99" w:type="dxa"/>
              <w:bottom w:w="99" w:type="dxa"/>
              <w:right w:w="99" w:type="dxa"/>
            </w:tcMar>
          </w:tcPr>
          <w:p w14:paraId="16A21629" w14:textId="77777777" w:rsidR="00BA37DB" w:rsidRDefault="00000000">
            <w:pPr>
              <w:widowControl w:val="0"/>
              <w:spacing w:line="240" w:lineRule="auto"/>
              <w:rPr>
                <w:sz w:val="14"/>
                <w:szCs w:val="14"/>
              </w:rPr>
            </w:pPr>
            <w:r>
              <w:rPr>
                <w:sz w:val="14"/>
                <w:szCs w:val="14"/>
              </w:rPr>
              <w:t>ADNI</w:t>
            </w:r>
          </w:p>
        </w:tc>
        <w:tc>
          <w:tcPr>
            <w:tcW w:w="795" w:type="dxa"/>
            <w:tcMar>
              <w:top w:w="99" w:type="dxa"/>
              <w:left w:w="99" w:type="dxa"/>
              <w:bottom w:w="99" w:type="dxa"/>
              <w:right w:w="99" w:type="dxa"/>
            </w:tcMar>
          </w:tcPr>
          <w:p w14:paraId="6338E32E" w14:textId="77777777" w:rsidR="00BA37DB" w:rsidRDefault="00000000">
            <w:pPr>
              <w:widowControl w:val="0"/>
              <w:spacing w:line="240" w:lineRule="auto"/>
              <w:jc w:val="right"/>
              <w:rPr>
                <w:sz w:val="14"/>
                <w:szCs w:val="14"/>
              </w:rPr>
            </w:pPr>
            <w:r>
              <w:rPr>
                <w:sz w:val="14"/>
                <w:szCs w:val="14"/>
              </w:rPr>
              <w:t>1974</w:t>
            </w:r>
          </w:p>
        </w:tc>
        <w:tc>
          <w:tcPr>
            <w:tcW w:w="735" w:type="dxa"/>
            <w:tcBorders>
              <w:right w:val="single" w:sz="6" w:space="0" w:color="000000"/>
            </w:tcBorders>
            <w:tcMar>
              <w:top w:w="99" w:type="dxa"/>
              <w:left w:w="99" w:type="dxa"/>
              <w:bottom w:w="99" w:type="dxa"/>
              <w:right w:w="99" w:type="dxa"/>
            </w:tcMar>
          </w:tcPr>
          <w:p w14:paraId="18705612"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A2BBC5" w14:textId="77777777" w:rsidR="00BA37DB" w:rsidRDefault="00000000">
            <w:pPr>
              <w:widowControl w:val="0"/>
              <w:rPr>
                <w:sz w:val="14"/>
                <w:szCs w:val="14"/>
              </w:rPr>
            </w:pPr>
            <w:r>
              <w:rPr>
                <w:sz w:val="14"/>
                <w:szCs w:val="14"/>
              </w:rPr>
              <w:t>Few-shot tabular: Interpretable TAP-GPT (</w:t>
            </w:r>
            <w:proofErr w:type="spellStart"/>
            <w:r>
              <w:rPr>
                <w:sz w:val="14"/>
                <w:szCs w:val="14"/>
              </w:rPr>
              <w:t>CoT</w:t>
            </w:r>
            <w:proofErr w:type="spellEnd"/>
            <w:r>
              <w:rPr>
                <w:sz w:val="14"/>
                <w:szCs w:val="14"/>
              </w:rPr>
              <w:t>) F1 0.89 (highest)</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0A3622" w14:textId="77777777" w:rsidR="00BA37DB" w:rsidRDefault="00000000">
            <w:pPr>
              <w:widowControl w:val="0"/>
              <w:rPr>
                <w:sz w:val="14"/>
                <w:szCs w:val="14"/>
              </w:rPr>
            </w:pPr>
            <w:r>
              <w:rPr>
                <w:sz w:val="14"/>
                <w:szCs w:val="14"/>
              </w:rPr>
              <w:t xml:space="preserve">Data Split: </w:t>
            </w:r>
            <w:proofErr w:type="gramStart"/>
            <w:r>
              <w:rPr>
                <w:sz w:val="14"/>
                <w:szCs w:val="14"/>
              </w:rPr>
              <w:t>Held-out</w:t>
            </w:r>
            <w:proofErr w:type="gramEnd"/>
            <w:r>
              <w:rPr>
                <w:sz w:val="14"/>
                <w:szCs w:val="14"/>
              </w:rPr>
              <w:t xml:space="preserve"> split per dataset (~40/10/20, remainder as ICL pool), Cross Validation: None reported (10 random seeds repeated),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CB675B" w14:textId="77777777" w:rsidR="00BA37DB" w:rsidRDefault="00000000">
            <w:pPr>
              <w:widowControl w:val="0"/>
              <w:spacing w:line="240" w:lineRule="auto"/>
              <w:rPr>
                <w:sz w:val="14"/>
                <w:szCs w:val="14"/>
              </w:rPr>
            </w:pPr>
            <w:r>
              <w:rPr>
                <w:sz w:val="14"/>
                <w:szCs w:val="14"/>
              </w:rPr>
              <w:t xml:space="preserve">Fixed TableGPT2 architecture limits backbone swaps, TableGPT-R1 weak on few-shot imaging, sensitive to backbone, reasoning errors (misreads FDG value direction, wrong-row references), </w:t>
            </w:r>
            <w:r>
              <w:rPr>
                <w:sz w:val="14"/>
                <w:szCs w:val="14"/>
              </w:rPr>
              <w:lastRenderedPageBreak/>
              <w:t>degrades with high-dimensional input (72 ROIs) without feature selection, small, single-source (ADNI-only) data.</w:t>
            </w:r>
          </w:p>
        </w:tc>
      </w:tr>
      <w:tr w:rsidR="00BA37DB" w14:paraId="50E9DDF6" w14:textId="77777777">
        <w:tc>
          <w:tcPr>
            <w:tcW w:w="915" w:type="dxa"/>
            <w:tcMar>
              <w:top w:w="99" w:type="dxa"/>
              <w:left w:w="99" w:type="dxa"/>
              <w:bottom w:w="99" w:type="dxa"/>
              <w:right w:w="99" w:type="dxa"/>
            </w:tcMar>
          </w:tcPr>
          <w:p w14:paraId="54C481EF" w14:textId="77777777" w:rsidR="00BA37DB" w:rsidRDefault="00000000">
            <w:pPr>
              <w:widowControl w:val="0"/>
              <w:spacing w:line="240" w:lineRule="auto"/>
              <w:rPr>
                <w:sz w:val="14"/>
                <w:szCs w:val="14"/>
              </w:rPr>
            </w:pPr>
            <w:r>
              <w:rPr>
                <w:sz w:val="14"/>
                <w:szCs w:val="14"/>
              </w:rPr>
              <w:lastRenderedPageBreak/>
              <w:t xml:space="preserve">Using Generative Artificial Intelligence to Classify Primary Progressive Aphasia from Connected Speech </w:t>
            </w:r>
            <w:hyperlink r:id="rId55">
              <w:r>
                <w:rPr>
                  <w:sz w:val="14"/>
                  <w:szCs w:val="14"/>
                </w:rPr>
                <w:t>(59)</w:t>
              </w:r>
            </w:hyperlink>
          </w:p>
        </w:tc>
        <w:tc>
          <w:tcPr>
            <w:tcW w:w="660" w:type="dxa"/>
            <w:tcMar>
              <w:top w:w="99" w:type="dxa"/>
              <w:left w:w="99" w:type="dxa"/>
              <w:bottom w:w="99" w:type="dxa"/>
              <w:right w:w="99" w:type="dxa"/>
            </w:tcMar>
          </w:tcPr>
          <w:p w14:paraId="11B9960D" w14:textId="77777777" w:rsidR="00BA37DB" w:rsidRDefault="00000000">
            <w:pPr>
              <w:widowControl w:val="0"/>
              <w:spacing w:line="240" w:lineRule="auto"/>
              <w:jc w:val="right"/>
              <w:rPr>
                <w:sz w:val="14"/>
                <w:szCs w:val="14"/>
              </w:rPr>
            </w:pPr>
            <w:r>
              <w:rPr>
                <w:sz w:val="14"/>
                <w:szCs w:val="14"/>
              </w:rPr>
              <w:t>2023</w:t>
            </w:r>
          </w:p>
        </w:tc>
        <w:tc>
          <w:tcPr>
            <w:tcW w:w="945" w:type="dxa"/>
            <w:tcMar>
              <w:top w:w="99" w:type="dxa"/>
              <w:left w:w="99" w:type="dxa"/>
              <w:bottom w:w="99" w:type="dxa"/>
              <w:right w:w="99" w:type="dxa"/>
            </w:tcMar>
          </w:tcPr>
          <w:p w14:paraId="17BE3D9A" w14:textId="77777777" w:rsidR="00BA37DB" w:rsidRDefault="00000000">
            <w:pPr>
              <w:widowControl w:val="0"/>
              <w:spacing w:line="240" w:lineRule="auto"/>
              <w:rPr>
                <w:sz w:val="14"/>
                <w:szCs w:val="14"/>
              </w:rPr>
            </w:pPr>
            <w:r>
              <w:rPr>
                <w:sz w:val="14"/>
                <w:szCs w:val="14"/>
              </w:rPr>
              <w:t>T0 + T5-11B + AGNES clustering + Stanza</w:t>
            </w:r>
          </w:p>
        </w:tc>
        <w:tc>
          <w:tcPr>
            <w:tcW w:w="735" w:type="dxa"/>
            <w:tcMar>
              <w:top w:w="99" w:type="dxa"/>
              <w:left w:w="99" w:type="dxa"/>
              <w:bottom w:w="99" w:type="dxa"/>
              <w:right w:w="99" w:type="dxa"/>
            </w:tcMar>
          </w:tcPr>
          <w:p w14:paraId="784DFE5B"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6323D8DA" w14:textId="77777777" w:rsidR="00BA37DB" w:rsidRDefault="00000000">
            <w:pPr>
              <w:widowControl w:val="0"/>
              <w:spacing w:line="240" w:lineRule="auto"/>
              <w:rPr>
                <w:sz w:val="14"/>
                <w:szCs w:val="14"/>
              </w:rPr>
            </w:pPr>
            <w:r>
              <w:rPr>
                <w:sz w:val="14"/>
                <w:szCs w:val="14"/>
              </w:rPr>
              <w:t>MGH PPA Program cohort (in-house)</w:t>
            </w:r>
          </w:p>
        </w:tc>
        <w:tc>
          <w:tcPr>
            <w:tcW w:w="795" w:type="dxa"/>
            <w:tcMar>
              <w:top w:w="99" w:type="dxa"/>
              <w:left w:w="99" w:type="dxa"/>
              <w:bottom w:w="99" w:type="dxa"/>
              <w:right w:w="99" w:type="dxa"/>
            </w:tcMar>
          </w:tcPr>
          <w:p w14:paraId="7142FD55" w14:textId="77777777" w:rsidR="00BA37DB" w:rsidRDefault="00000000">
            <w:pPr>
              <w:widowControl w:val="0"/>
              <w:spacing w:line="240" w:lineRule="auto"/>
              <w:jc w:val="right"/>
              <w:rPr>
                <w:sz w:val="14"/>
                <w:szCs w:val="14"/>
              </w:rPr>
            </w:pPr>
            <w:r>
              <w:rPr>
                <w:sz w:val="14"/>
                <w:szCs w:val="14"/>
              </w:rPr>
              <w:t>98</w:t>
            </w:r>
          </w:p>
        </w:tc>
        <w:tc>
          <w:tcPr>
            <w:tcW w:w="735" w:type="dxa"/>
            <w:tcBorders>
              <w:right w:val="single" w:sz="6" w:space="0" w:color="000000"/>
            </w:tcBorders>
            <w:tcMar>
              <w:top w:w="99" w:type="dxa"/>
              <w:left w:w="99" w:type="dxa"/>
              <w:bottom w:w="99" w:type="dxa"/>
              <w:right w:w="99" w:type="dxa"/>
            </w:tcMar>
          </w:tcPr>
          <w:p w14:paraId="31FD936D" w14:textId="77777777" w:rsidR="00BA37DB" w:rsidRDefault="00000000">
            <w:pPr>
              <w:widowControl w:val="0"/>
              <w:spacing w:line="240" w:lineRule="auto"/>
              <w:rPr>
                <w:sz w:val="14"/>
                <w:szCs w:val="14"/>
              </w:rPr>
            </w:pPr>
            <w:r>
              <w:rPr>
                <w:sz w:val="14"/>
                <w:szCs w:val="14"/>
              </w:rPr>
              <w:t>51.3% female, mean age 66.3y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80D8580" w14:textId="77777777" w:rsidR="00BA37DB" w:rsidRDefault="00000000">
            <w:pPr>
              <w:widowControl w:val="0"/>
              <w:rPr>
                <w:sz w:val="14"/>
                <w:szCs w:val="14"/>
              </w:rPr>
            </w:pPr>
            <w:r>
              <w:rPr>
                <w:sz w:val="14"/>
                <w:szCs w:val="14"/>
              </w:rPr>
              <w:t>Clustering agreement with clinical diagnosis 88.5%, classifier accuracy 97.88%</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C77596" w14:textId="77777777" w:rsidR="00BA37DB" w:rsidRDefault="00000000">
            <w:pPr>
              <w:widowControl w:val="0"/>
              <w:rPr>
                <w:sz w:val="14"/>
                <w:szCs w:val="14"/>
              </w:rPr>
            </w:pPr>
            <w:r>
              <w:rPr>
                <w:sz w:val="14"/>
                <w:szCs w:val="14"/>
              </w:rPr>
              <w:t>Data Split: None (CV used directly, 156 samples - cross-listed from row 30 context; here full dataset), Cross Validation: 10-fold CV (100 repetitions), External Validation: Age-matched healthy control group (biological validation),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F6DF86" w14:textId="77777777" w:rsidR="00BA37DB" w:rsidRDefault="00000000">
            <w:pPr>
              <w:widowControl w:val="0"/>
              <w:spacing w:line="240" w:lineRule="auto"/>
              <w:rPr>
                <w:sz w:val="14"/>
                <w:szCs w:val="14"/>
              </w:rPr>
            </w:pPr>
            <w:r>
              <w:rPr>
                <w:sz w:val="14"/>
                <w:szCs w:val="14"/>
              </w:rPr>
              <w:t>Preprint, not peer-reviewed, needs testing on larger/more varied PPA samples and atypical presentations, no formal limitations section.</w:t>
            </w:r>
          </w:p>
        </w:tc>
      </w:tr>
      <w:tr w:rsidR="00BA37DB" w14:paraId="78C3CFC3" w14:textId="77777777">
        <w:tc>
          <w:tcPr>
            <w:tcW w:w="915" w:type="dxa"/>
            <w:tcMar>
              <w:top w:w="99" w:type="dxa"/>
              <w:left w:w="99" w:type="dxa"/>
              <w:bottom w:w="99" w:type="dxa"/>
              <w:right w:w="99" w:type="dxa"/>
            </w:tcMar>
          </w:tcPr>
          <w:p w14:paraId="36F50EBE" w14:textId="77777777" w:rsidR="00BA37DB" w:rsidRDefault="00000000">
            <w:pPr>
              <w:widowControl w:val="0"/>
              <w:spacing w:line="240" w:lineRule="auto"/>
              <w:rPr>
                <w:sz w:val="14"/>
                <w:szCs w:val="14"/>
              </w:rPr>
            </w:pPr>
            <w:r>
              <w:rPr>
                <w:sz w:val="14"/>
                <w:szCs w:val="14"/>
              </w:rPr>
              <w:t xml:space="preserve">Utility of the Medical Knowledge AI Copilot, </w:t>
            </w:r>
            <w:proofErr w:type="spellStart"/>
            <w:r>
              <w:rPr>
                <w:sz w:val="14"/>
                <w:szCs w:val="14"/>
              </w:rPr>
              <w:t>OpenEvidence</w:t>
            </w:r>
            <w:proofErr w:type="spellEnd"/>
            <w:r>
              <w:rPr>
                <w:sz w:val="14"/>
                <w:szCs w:val="14"/>
              </w:rPr>
              <w:t xml:space="preserve">: A Patient With 100 Cerebral </w:t>
            </w:r>
            <w:proofErr w:type="spellStart"/>
            <w:r>
              <w:rPr>
                <w:sz w:val="14"/>
                <w:szCs w:val="14"/>
              </w:rPr>
              <w:t>Microhemorrhages</w:t>
            </w:r>
            <w:proofErr w:type="spellEnd"/>
            <w:r>
              <w:rPr>
                <w:sz w:val="14"/>
                <w:szCs w:val="14"/>
              </w:rPr>
              <w:t xml:space="preserve"> </w:t>
            </w:r>
            <w:hyperlink r:id="rId56">
              <w:r>
                <w:rPr>
                  <w:sz w:val="14"/>
                  <w:szCs w:val="14"/>
                </w:rPr>
                <w:t>(60)</w:t>
              </w:r>
            </w:hyperlink>
          </w:p>
        </w:tc>
        <w:tc>
          <w:tcPr>
            <w:tcW w:w="660" w:type="dxa"/>
            <w:tcMar>
              <w:top w:w="99" w:type="dxa"/>
              <w:left w:w="99" w:type="dxa"/>
              <w:bottom w:w="99" w:type="dxa"/>
              <w:right w:w="99" w:type="dxa"/>
            </w:tcMar>
          </w:tcPr>
          <w:p w14:paraId="724369D5"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1F401647" w14:textId="77777777" w:rsidR="00BA37DB" w:rsidRDefault="00000000">
            <w:pPr>
              <w:widowControl w:val="0"/>
              <w:spacing w:line="240" w:lineRule="auto"/>
              <w:rPr>
                <w:sz w:val="14"/>
                <w:szCs w:val="14"/>
              </w:rPr>
            </w:pPr>
            <w:proofErr w:type="spellStart"/>
            <w:r>
              <w:rPr>
                <w:sz w:val="14"/>
                <w:szCs w:val="14"/>
              </w:rPr>
              <w:t>OpenEvidence</w:t>
            </w:r>
            <w:proofErr w:type="spellEnd"/>
            <w:r>
              <w:rPr>
                <w:sz w:val="14"/>
                <w:szCs w:val="14"/>
              </w:rPr>
              <w:t xml:space="preserve"> (commercial LLM copilot)</w:t>
            </w:r>
          </w:p>
        </w:tc>
        <w:tc>
          <w:tcPr>
            <w:tcW w:w="735" w:type="dxa"/>
            <w:tcMar>
              <w:top w:w="99" w:type="dxa"/>
              <w:left w:w="99" w:type="dxa"/>
              <w:bottom w:w="99" w:type="dxa"/>
              <w:right w:w="99" w:type="dxa"/>
            </w:tcMar>
          </w:tcPr>
          <w:p w14:paraId="78A36C0B" w14:textId="77777777" w:rsidR="00BA37DB" w:rsidRDefault="00000000">
            <w:pPr>
              <w:widowControl w:val="0"/>
              <w:spacing w:line="240" w:lineRule="auto"/>
              <w:rPr>
                <w:sz w:val="14"/>
                <w:szCs w:val="14"/>
              </w:rPr>
            </w:pPr>
            <w:r>
              <w:rPr>
                <w:sz w:val="14"/>
                <w:szCs w:val="14"/>
              </w:rPr>
              <w:t>clinical notes / free text</w:t>
            </w:r>
          </w:p>
        </w:tc>
        <w:tc>
          <w:tcPr>
            <w:tcW w:w="870" w:type="dxa"/>
            <w:tcMar>
              <w:top w:w="99" w:type="dxa"/>
              <w:left w:w="99" w:type="dxa"/>
              <w:bottom w:w="99" w:type="dxa"/>
              <w:right w:w="99" w:type="dxa"/>
            </w:tcMar>
          </w:tcPr>
          <w:p w14:paraId="3074E26D" w14:textId="77777777" w:rsidR="00BA37DB" w:rsidRDefault="00000000">
            <w:pPr>
              <w:widowControl w:val="0"/>
              <w:spacing w:line="240" w:lineRule="auto"/>
              <w:rPr>
                <w:sz w:val="14"/>
                <w:szCs w:val="14"/>
              </w:rPr>
            </w:pPr>
            <w:r>
              <w:rPr>
                <w:sz w:val="14"/>
                <w:szCs w:val="14"/>
              </w:rPr>
              <w:t>Single case report (not a cohort dataset)</w:t>
            </w:r>
          </w:p>
        </w:tc>
        <w:tc>
          <w:tcPr>
            <w:tcW w:w="795" w:type="dxa"/>
            <w:tcMar>
              <w:top w:w="99" w:type="dxa"/>
              <w:left w:w="99" w:type="dxa"/>
              <w:bottom w:w="99" w:type="dxa"/>
              <w:right w:w="99" w:type="dxa"/>
            </w:tcMar>
          </w:tcPr>
          <w:p w14:paraId="0F1F2FD1" w14:textId="77777777" w:rsidR="00BA37DB" w:rsidRDefault="00000000">
            <w:pPr>
              <w:widowControl w:val="0"/>
              <w:spacing w:line="240" w:lineRule="auto"/>
              <w:jc w:val="right"/>
              <w:rPr>
                <w:sz w:val="14"/>
                <w:szCs w:val="14"/>
              </w:rPr>
            </w:pPr>
            <w:r>
              <w:rPr>
                <w:sz w:val="14"/>
                <w:szCs w:val="14"/>
              </w:rPr>
              <w:t>1</w:t>
            </w:r>
          </w:p>
        </w:tc>
        <w:tc>
          <w:tcPr>
            <w:tcW w:w="735" w:type="dxa"/>
            <w:tcBorders>
              <w:right w:val="single" w:sz="6" w:space="0" w:color="000000"/>
            </w:tcBorders>
            <w:tcMar>
              <w:top w:w="99" w:type="dxa"/>
              <w:left w:w="99" w:type="dxa"/>
              <w:bottom w:w="99" w:type="dxa"/>
              <w:right w:w="99" w:type="dxa"/>
            </w:tcMar>
          </w:tcPr>
          <w:p w14:paraId="3A7A0B97" w14:textId="77777777" w:rsidR="00BA37DB" w:rsidRDefault="00000000">
            <w:pPr>
              <w:widowControl w:val="0"/>
              <w:spacing w:line="240" w:lineRule="auto"/>
              <w:rPr>
                <w:sz w:val="14"/>
                <w:szCs w:val="14"/>
              </w:rPr>
            </w:pPr>
            <w:r>
              <w:rPr>
                <w:sz w:val="14"/>
                <w:szCs w:val="14"/>
              </w:rPr>
              <w:t>0% (single male), 75y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1B6F34" w14:textId="77777777" w:rsidR="00BA37DB" w:rsidRDefault="00000000">
            <w:pPr>
              <w:widowControl w:val="0"/>
              <w:rPr>
                <w:sz w:val="14"/>
                <w:szCs w:val="14"/>
              </w:rPr>
            </w:pPr>
            <w:r>
              <w:rPr>
                <w:sz w:val="14"/>
                <w:szCs w:val="14"/>
              </w:rPr>
              <w:t>Diagnosis and treatment recommendations matched treating physician</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860570" w14:textId="77777777" w:rsidR="00BA37DB" w:rsidRDefault="00000000">
            <w:pPr>
              <w:widowControl w:val="0"/>
              <w:rPr>
                <w:sz w:val="14"/>
                <w:szCs w:val="14"/>
              </w:rPr>
            </w:pPr>
            <w:r>
              <w:rPr>
                <w:sz w:val="14"/>
                <w:szCs w:val="14"/>
              </w:rPr>
              <w:t>Data Split: None (single retrospective case), Cross Validation: None reported,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8B9AF1" w14:textId="77777777" w:rsidR="00BA37DB" w:rsidRDefault="00000000">
            <w:pPr>
              <w:widowControl w:val="0"/>
              <w:spacing w:line="240" w:lineRule="auto"/>
              <w:rPr>
                <w:sz w:val="14"/>
                <w:szCs w:val="14"/>
              </w:rPr>
            </w:pPr>
            <w:r>
              <w:rPr>
                <w:sz w:val="14"/>
                <w:szCs w:val="14"/>
              </w:rPr>
              <w:t>Single retrospective case, not generalizable, no blinded/structured evaluation, used generic deidentified prompts, not full EHR, outputs prompt-dependent, not validated as diagnostic tool, requires clinician verification.</w:t>
            </w:r>
          </w:p>
        </w:tc>
      </w:tr>
      <w:tr w:rsidR="00BA37DB" w14:paraId="4F0F984C" w14:textId="77777777">
        <w:tc>
          <w:tcPr>
            <w:tcW w:w="915" w:type="dxa"/>
            <w:tcMar>
              <w:top w:w="99" w:type="dxa"/>
              <w:left w:w="99" w:type="dxa"/>
              <w:bottom w:w="99" w:type="dxa"/>
              <w:right w:w="99" w:type="dxa"/>
            </w:tcMar>
          </w:tcPr>
          <w:p w14:paraId="0B065F3C" w14:textId="77777777" w:rsidR="00BA37DB" w:rsidRDefault="00000000">
            <w:pPr>
              <w:widowControl w:val="0"/>
              <w:spacing w:line="240" w:lineRule="auto"/>
              <w:rPr>
                <w:sz w:val="14"/>
                <w:szCs w:val="14"/>
              </w:rPr>
            </w:pPr>
            <w:r>
              <w:rPr>
                <w:sz w:val="14"/>
                <w:szCs w:val="14"/>
              </w:rPr>
              <w:t xml:space="preserve">Voiceprints of cognitive impairment: </w:t>
            </w:r>
            <w:proofErr w:type="spellStart"/>
            <w:r>
              <w:rPr>
                <w:sz w:val="14"/>
                <w:szCs w:val="14"/>
              </w:rPr>
              <w:t>analyzing</w:t>
            </w:r>
            <w:proofErr w:type="spellEnd"/>
            <w:r>
              <w:rPr>
                <w:sz w:val="14"/>
                <w:szCs w:val="14"/>
              </w:rPr>
              <w:t xml:space="preserve"> digital voice for early detection of Alzheimer's and related dementias </w:t>
            </w:r>
            <w:hyperlink r:id="rId57">
              <w:r>
                <w:rPr>
                  <w:sz w:val="14"/>
                  <w:szCs w:val="14"/>
                </w:rPr>
                <w:t>(61)</w:t>
              </w:r>
            </w:hyperlink>
          </w:p>
        </w:tc>
        <w:tc>
          <w:tcPr>
            <w:tcW w:w="660" w:type="dxa"/>
            <w:tcMar>
              <w:top w:w="99" w:type="dxa"/>
              <w:left w:w="99" w:type="dxa"/>
              <w:bottom w:w="99" w:type="dxa"/>
              <w:right w:w="99" w:type="dxa"/>
            </w:tcMar>
          </w:tcPr>
          <w:p w14:paraId="0E8029C9" w14:textId="77777777" w:rsidR="00BA37DB" w:rsidRDefault="00000000">
            <w:pPr>
              <w:widowControl w:val="0"/>
              <w:spacing w:line="240" w:lineRule="auto"/>
              <w:jc w:val="right"/>
              <w:rPr>
                <w:sz w:val="14"/>
                <w:szCs w:val="14"/>
              </w:rPr>
            </w:pPr>
            <w:r>
              <w:rPr>
                <w:sz w:val="14"/>
                <w:szCs w:val="14"/>
              </w:rPr>
              <w:t>2025</w:t>
            </w:r>
          </w:p>
        </w:tc>
        <w:tc>
          <w:tcPr>
            <w:tcW w:w="945" w:type="dxa"/>
            <w:tcMar>
              <w:top w:w="99" w:type="dxa"/>
              <w:left w:w="99" w:type="dxa"/>
              <w:bottom w:w="99" w:type="dxa"/>
              <w:right w:w="99" w:type="dxa"/>
            </w:tcMar>
          </w:tcPr>
          <w:p w14:paraId="65CFC535" w14:textId="77777777" w:rsidR="00BA37DB" w:rsidRDefault="00000000">
            <w:pPr>
              <w:widowControl w:val="0"/>
              <w:spacing w:line="240" w:lineRule="auto"/>
              <w:rPr>
                <w:sz w:val="14"/>
                <w:szCs w:val="14"/>
              </w:rPr>
            </w:pPr>
            <w:r>
              <w:rPr>
                <w:sz w:val="14"/>
                <w:szCs w:val="14"/>
              </w:rPr>
              <w:t>Fine-tuned RoBERTa-base vs XGBoost</w:t>
            </w:r>
          </w:p>
        </w:tc>
        <w:tc>
          <w:tcPr>
            <w:tcW w:w="735" w:type="dxa"/>
            <w:tcMar>
              <w:top w:w="99" w:type="dxa"/>
              <w:left w:w="99" w:type="dxa"/>
              <w:bottom w:w="99" w:type="dxa"/>
              <w:right w:w="99" w:type="dxa"/>
            </w:tcMar>
          </w:tcPr>
          <w:p w14:paraId="6ECD5D24"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577B1494" w14:textId="77777777" w:rsidR="00BA37DB" w:rsidRDefault="00000000">
            <w:pPr>
              <w:widowControl w:val="0"/>
              <w:spacing w:line="240" w:lineRule="auto"/>
              <w:rPr>
                <w:sz w:val="14"/>
                <w:szCs w:val="14"/>
              </w:rPr>
            </w:pPr>
            <w:r>
              <w:rPr>
                <w:sz w:val="14"/>
                <w:szCs w:val="14"/>
              </w:rPr>
              <w:t>LEADS</w:t>
            </w:r>
          </w:p>
        </w:tc>
        <w:tc>
          <w:tcPr>
            <w:tcW w:w="795" w:type="dxa"/>
            <w:tcMar>
              <w:top w:w="99" w:type="dxa"/>
              <w:left w:w="99" w:type="dxa"/>
              <w:bottom w:w="99" w:type="dxa"/>
              <w:right w:w="99" w:type="dxa"/>
            </w:tcMar>
          </w:tcPr>
          <w:p w14:paraId="27D15E30" w14:textId="77777777" w:rsidR="00BA37DB" w:rsidRDefault="00000000">
            <w:pPr>
              <w:widowControl w:val="0"/>
              <w:spacing w:line="240" w:lineRule="auto"/>
              <w:jc w:val="right"/>
              <w:rPr>
                <w:sz w:val="14"/>
                <w:szCs w:val="14"/>
              </w:rPr>
            </w:pPr>
            <w:r>
              <w:rPr>
                <w:sz w:val="14"/>
                <w:szCs w:val="14"/>
              </w:rPr>
              <w:t>188</w:t>
            </w:r>
          </w:p>
        </w:tc>
        <w:tc>
          <w:tcPr>
            <w:tcW w:w="735" w:type="dxa"/>
            <w:tcBorders>
              <w:right w:val="single" w:sz="6" w:space="0" w:color="000000"/>
            </w:tcBorders>
            <w:tcMar>
              <w:top w:w="99" w:type="dxa"/>
              <w:left w:w="99" w:type="dxa"/>
              <w:bottom w:w="99" w:type="dxa"/>
              <w:right w:w="99" w:type="dxa"/>
            </w:tcMar>
          </w:tcPr>
          <w:p w14:paraId="26172AE9" w14:textId="77777777" w:rsidR="00BA37DB" w:rsidRDefault="00000000">
            <w:pPr>
              <w:widowControl w:val="0"/>
              <w:spacing w:line="240" w:lineRule="auto"/>
              <w:rPr>
                <w:sz w:val="14"/>
                <w:szCs w:val="14"/>
              </w:rPr>
            </w:pPr>
            <w:r>
              <w:rPr>
                <w:sz w:val="14"/>
                <w:szCs w:val="14"/>
              </w:rPr>
              <w:t xml:space="preserve">CU 63.3%, EOAD 52.7%, </w:t>
            </w:r>
            <w:proofErr w:type="spellStart"/>
            <w:r>
              <w:rPr>
                <w:sz w:val="14"/>
                <w:szCs w:val="14"/>
              </w:rPr>
              <w:t>EOnonAD</w:t>
            </w:r>
            <w:proofErr w:type="spellEnd"/>
            <w:r>
              <w:rPr>
                <w:sz w:val="14"/>
                <w:szCs w:val="14"/>
              </w:rPr>
              <w:t xml:space="preserve"> 34.1%, mean ages CU 55.9y, EOAD 58.8y, </w:t>
            </w:r>
            <w:proofErr w:type="spellStart"/>
            <w:r>
              <w:rPr>
                <w:sz w:val="14"/>
                <w:szCs w:val="14"/>
              </w:rPr>
              <w:t>EOnonAD</w:t>
            </w:r>
            <w:proofErr w:type="spellEnd"/>
            <w:r>
              <w:rPr>
                <w:sz w:val="14"/>
                <w:szCs w:val="14"/>
              </w:rPr>
              <w:t xml:space="preserve"> 57.5y</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D5ED75" w14:textId="77777777" w:rsidR="00BA37DB" w:rsidRDefault="00000000">
            <w:pPr>
              <w:widowControl w:val="0"/>
              <w:rPr>
                <w:sz w:val="14"/>
                <w:szCs w:val="14"/>
              </w:rPr>
            </w:pPr>
            <w:r>
              <w:rPr>
                <w:sz w:val="14"/>
                <w:szCs w:val="14"/>
              </w:rPr>
              <w:t>MCI vs CU: RoBERTa AUC 0.988 (best), feature-engineered AUC 0.945</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037FE9" w14:textId="77777777" w:rsidR="00BA37DB" w:rsidRDefault="00000000">
            <w:pPr>
              <w:widowControl w:val="0"/>
              <w:rPr>
                <w:sz w:val="14"/>
                <w:szCs w:val="14"/>
              </w:rPr>
            </w:pPr>
            <w:r>
              <w:rPr>
                <w:sz w:val="14"/>
                <w:szCs w:val="14"/>
              </w:rPr>
              <w:t>Data Split: 75/25 stratified train/holdout, Cross Validation: Nested 10-fold CV (XGBoost feature selection/tuning); 5-fold CV (RoBERTa hyperparameter search),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4F08C1" w14:textId="77777777" w:rsidR="00BA37DB" w:rsidRDefault="00000000">
            <w:pPr>
              <w:widowControl w:val="0"/>
              <w:spacing w:line="240" w:lineRule="auto"/>
              <w:rPr>
                <w:sz w:val="14"/>
                <w:szCs w:val="14"/>
              </w:rPr>
            </w:pPr>
            <w:r>
              <w:rPr>
                <w:sz w:val="14"/>
                <w:szCs w:val="14"/>
              </w:rPr>
              <w:t>Proof-of-concept, LIME explains end-to-end model only partially, misses distributed/nonlinear representations, needs larger, more diverse cohorts (age, socioeconomic status, language, free speech) for generalizability.</w:t>
            </w:r>
          </w:p>
        </w:tc>
      </w:tr>
      <w:tr w:rsidR="00BA37DB" w14:paraId="62E28104" w14:textId="77777777">
        <w:tc>
          <w:tcPr>
            <w:tcW w:w="915" w:type="dxa"/>
            <w:tcMar>
              <w:top w:w="99" w:type="dxa"/>
              <w:left w:w="99" w:type="dxa"/>
              <w:bottom w:w="99" w:type="dxa"/>
              <w:right w:w="99" w:type="dxa"/>
            </w:tcMar>
          </w:tcPr>
          <w:p w14:paraId="245280B1" w14:textId="77777777" w:rsidR="00BA37DB" w:rsidRDefault="00000000">
            <w:pPr>
              <w:widowControl w:val="0"/>
              <w:spacing w:line="240" w:lineRule="auto"/>
              <w:rPr>
                <w:sz w:val="14"/>
                <w:szCs w:val="14"/>
              </w:rPr>
            </w:pPr>
            <w:r>
              <w:rPr>
                <w:sz w:val="14"/>
                <w:szCs w:val="14"/>
              </w:rPr>
              <w:t xml:space="preserve">What Do LLMs Know About Alzheimer's Disease? Multi-loss Fine-Tuning and Probing for AD Detection </w:t>
            </w:r>
            <w:hyperlink r:id="rId58">
              <w:r>
                <w:rPr>
                  <w:sz w:val="14"/>
                  <w:szCs w:val="14"/>
                </w:rPr>
                <w:t>(62)</w:t>
              </w:r>
            </w:hyperlink>
          </w:p>
        </w:tc>
        <w:tc>
          <w:tcPr>
            <w:tcW w:w="660" w:type="dxa"/>
            <w:tcMar>
              <w:top w:w="99" w:type="dxa"/>
              <w:left w:w="99" w:type="dxa"/>
              <w:bottom w:w="99" w:type="dxa"/>
              <w:right w:w="99" w:type="dxa"/>
            </w:tcMar>
          </w:tcPr>
          <w:p w14:paraId="0C1FBB0E" w14:textId="77777777" w:rsidR="00BA37DB" w:rsidRDefault="00000000">
            <w:pPr>
              <w:widowControl w:val="0"/>
              <w:spacing w:line="240" w:lineRule="auto"/>
              <w:jc w:val="right"/>
              <w:rPr>
                <w:sz w:val="14"/>
                <w:szCs w:val="14"/>
              </w:rPr>
            </w:pPr>
            <w:r>
              <w:rPr>
                <w:sz w:val="14"/>
                <w:szCs w:val="14"/>
              </w:rPr>
              <w:t>2026</w:t>
            </w:r>
          </w:p>
        </w:tc>
        <w:tc>
          <w:tcPr>
            <w:tcW w:w="945" w:type="dxa"/>
            <w:tcMar>
              <w:top w:w="99" w:type="dxa"/>
              <w:left w:w="99" w:type="dxa"/>
              <w:bottom w:w="99" w:type="dxa"/>
              <w:right w:w="99" w:type="dxa"/>
            </w:tcMar>
          </w:tcPr>
          <w:p w14:paraId="3857B6C4" w14:textId="77777777" w:rsidR="00BA37DB" w:rsidRDefault="00000000">
            <w:pPr>
              <w:widowControl w:val="0"/>
              <w:spacing w:line="240" w:lineRule="auto"/>
              <w:rPr>
                <w:sz w:val="14"/>
                <w:szCs w:val="14"/>
              </w:rPr>
            </w:pPr>
            <w:r>
              <w:rPr>
                <w:sz w:val="14"/>
                <w:szCs w:val="14"/>
              </w:rPr>
              <w:t>BERT-base, T5-large, Llama-3.2-1B-Instruct (multi-loss SFT)</w:t>
            </w:r>
          </w:p>
        </w:tc>
        <w:tc>
          <w:tcPr>
            <w:tcW w:w="735" w:type="dxa"/>
            <w:tcMar>
              <w:top w:w="99" w:type="dxa"/>
              <w:left w:w="99" w:type="dxa"/>
              <w:bottom w:w="99" w:type="dxa"/>
              <w:right w:w="99" w:type="dxa"/>
            </w:tcMar>
          </w:tcPr>
          <w:p w14:paraId="180B5D44" w14:textId="77777777" w:rsidR="00BA37DB" w:rsidRDefault="00000000">
            <w:pPr>
              <w:widowControl w:val="0"/>
              <w:spacing w:line="240" w:lineRule="auto"/>
              <w:rPr>
                <w:sz w:val="14"/>
                <w:szCs w:val="14"/>
              </w:rPr>
            </w:pPr>
            <w:r>
              <w:rPr>
                <w:sz w:val="14"/>
                <w:szCs w:val="14"/>
              </w:rPr>
              <w:t>speech transcripts / language</w:t>
            </w:r>
          </w:p>
        </w:tc>
        <w:tc>
          <w:tcPr>
            <w:tcW w:w="870" w:type="dxa"/>
            <w:tcMar>
              <w:top w:w="99" w:type="dxa"/>
              <w:left w:w="99" w:type="dxa"/>
              <w:bottom w:w="99" w:type="dxa"/>
              <w:right w:w="99" w:type="dxa"/>
            </w:tcMar>
          </w:tcPr>
          <w:p w14:paraId="0705A7F0" w14:textId="77777777" w:rsidR="00BA37DB" w:rsidRDefault="00000000">
            <w:pPr>
              <w:widowControl w:val="0"/>
              <w:spacing w:line="240" w:lineRule="auto"/>
              <w:rPr>
                <w:sz w:val="14"/>
                <w:szCs w:val="14"/>
              </w:rPr>
            </w:pPr>
            <w:proofErr w:type="spellStart"/>
            <w:r>
              <w:rPr>
                <w:sz w:val="14"/>
                <w:szCs w:val="14"/>
              </w:rPr>
              <w:t>DementiaBank</w:t>
            </w:r>
            <w:proofErr w:type="spellEnd"/>
            <w:r>
              <w:rPr>
                <w:sz w:val="14"/>
                <w:szCs w:val="14"/>
              </w:rPr>
              <w:t xml:space="preserve"> Pitt Corpus + Carolinas Conversation Collection (CCC) + </w:t>
            </w:r>
            <w:proofErr w:type="spellStart"/>
            <w:r>
              <w:rPr>
                <w:sz w:val="14"/>
                <w:szCs w:val="14"/>
              </w:rPr>
              <w:t>SLaCAD</w:t>
            </w:r>
            <w:proofErr w:type="spellEnd"/>
          </w:p>
        </w:tc>
        <w:tc>
          <w:tcPr>
            <w:tcW w:w="795" w:type="dxa"/>
            <w:tcMar>
              <w:top w:w="99" w:type="dxa"/>
              <w:left w:w="99" w:type="dxa"/>
              <w:bottom w:w="99" w:type="dxa"/>
              <w:right w:w="99" w:type="dxa"/>
            </w:tcMar>
          </w:tcPr>
          <w:p w14:paraId="7F08586F" w14:textId="77777777" w:rsidR="00BA37DB" w:rsidRDefault="00000000">
            <w:pPr>
              <w:widowControl w:val="0"/>
              <w:spacing w:line="240" w:lineRule="auto"/>
              <w:jc w:val="right"/>
              <w:rPr>
                <w:sz w:val="14"/>
                <w:szCs w:val="14"/>
              </w:rPr>
            </w:pPr>
            <w:r>
              <w:rPr>
                <w:sz w:val="14"/>
                <w:szCs w:val="14"/>
              </w:rPr>
              <w:t>1485</w:t>
            </w:r>
          </w:p>
        </w:tc>
        <w:tc>
          <w:tcPr>
            <w:tcW w:w="735" w:type="dxa"/>
            <w:tcBorders>
              <w:right w:val="single" w:sz="6" w:space="0" w:color="000000"/>
            </w:tcBorders>
            <w:tcMar>
              <w:top w:w="99" w:type="dxa"/>
              <w:left w:w="99" w:type="dxa"/>
              <w:bottom w:w="99" w:type="dxa"/>
              <w:right w:w="99" w:type="dxa"/>
            </w:tcMar>
          </w:tcPr>
          <w:p w14:paraId="7E3587A4" w14:textId="77777777" w:rsidR="00BA37DB" w:rsidRDefault="00000000">
            <w:pPr>
              <w:widowControl w:val="0"/>
              <w:spacing w:line="240" w:lineRule="auto"/>
              <w:rPr>
                <w:sz w:val="14"/>
                <w:szCs w:val="14"/>
              </w:rPr>
            </w:pPr>
            <w:r>
              <w:rPr>
                <w:sz w:val="14"/>
                <w:szCs w:val="14"/>
              </w:rPr>
              <w:t>not reported</w:t>
            </w:r>
          </w:p>
        </w:tc>
        <w:tc>
          <w:tcPr>
            <w:tcW w:w="10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A19F61" w14:textId="77777777" w:rsidR="00BA37DB" w:rsidRDefault="00000000">
            <w:pPr>
              <w:widowControl w:val="0"/>
              <w:rPr>
                <w:sz w:val="14"/>
                <w:szCs w:val="14"/>
              </w:rPr>
            </w:pPr>
            <w:r>
              <w:rPr>
                <w:sz w:val="14"/>
                <w:szCs w:val="14"/>
              </w:rPr>
              <w:t>Mean Acc 0.95, F1 0.89 (best overall)</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6C2F5E" w14:textId="77777777" w:rsidR="00BA37DB" w:rsidRDefault="00000000">
            <w:pPr>
              <w:widowControl w:val="0"/>
              <w:rPr>
                <w:sz w:val="14"/>
                <w:szCs w:val="14"/>
              </w:rPr>
            </w:pPr>
            <w:r>
              <w:rPr>
                <w:sz w:val="14"/>
                <w:szCs w:val="14"/>
              </w:rPr>
              <w:t>Data Split: 80/20 stratified split per corpus, Cross Validation: None reported, External Validation: None, Statistical Testing: None reported</w:t>
            </w:r>
          </w:p>
        </w:tc>
        <w:tc>
          <w:tcPr>
            <w:tcW w:w="11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620EE8" w14:textId="77777777" w:rsidR="00BA37DB" w:rsidRDefault="00000000">
            <w:pPr>
              <w:widowControl w:val="0"/>
              <w:spacing w:line="240" w:lineRule="auto"/>
              <w:rPr>
                <w:sz w:val="14"/>
                <w:szCs w:val="14"/>
              </w:rPr>
            </w:pPr>
            <w:r>
              <w:rPr>
                <w:sz w:val="14"/>
                <w:szCs w:val="14"/>
              </w:rPr>
              <w:t xml:space="preserve">Strong class imbalance (~11:1 </w:t>
            </w:r>
            <w:proofErr w:type="spellStart"/>
            <w:r>
              <w:rPr>
                <w:sz w:val="14"/>
                <w:szCs w:val="14"/>
              </w:rPr>
              <w:t>Control:AD</w:t>
            </w:r>
            <w:proofErr w:type="spellEnd"/>
            <w:r>
              <w:rPr>
                <w:sz w:val="14"/>
                <w:szCs w:val="14"/>
              </w:rPr>
              <w:t>) may affect stability, needs testing on more external/diverse datasets, focuses on classification accuracy, interpretability/reasoning pathways unexplored.</w:t>
            </w:r>
          </w:p>
        </w:tc>
      </w:tr>
    </w:tbl>
    <w:p w14:paraId="2C625D68" w14:textId="54A6187A" w:rsidR="00E36D16" w:rsidRDefault="00E36D16">
      <w:pPr>
        <w:pStyle w:val="Heading2"/>
        <w:spacing w:line="360" w:lineRule="auto"/>
      </w:pPr>
      <w:bookmarkStart w:id="17" w:name="_fp2fujsihzl0" w:colFirst="0" w:colLast="0"/>
      <w:bookmarkEnd w:id="17"/>
    </w:p>
    <w:p w14:paraId="0F59C2C9" w14:textId="1A6EEC0D" w:rsidR="00BA37DB" w:rsidRDefault="00000000">
      <w:pPr>
        <w:pStyle w:val="Heading2"/>
        <w:spacing w:line="360" w:lineRule="auto"/>
      </w:pPr>
      <w:bookmarkStart w:id="18" w:name="_Toc240978820"/>
      <w:r>
        <w:t>Supplementary Data Table 3.</w:t>
      </w:r>
      <w:r>
        <w:rPr>
          <w:b w:val="0"/>
          <w:bCs w:val="0"/>
        </w:rPr>
        <w:t xml:space="preserve"> Taxonomy class distribution for 63 labelled medium confidence Include compared to 50 labelled high confidence Include research papers.</w:t>
      </w:r>
      <w:bookmarkEnd w:id="18"/>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BA37DB" w14:paraId="6922F165" w14:textId="77777777">
        <w:tc>
          <w:tcPr>
            <w:tcW w:w="3120" w:type="dxa"/>
            <w:shd w:val="clear" w:color="auto" w:fill="DCE6F1"/>
            <w:tcMar>
              <w:top w:w="100" w:type="dxa"/>
              <w:left w:w="100" w:type="dxa"/>
              <w:bottom w:w="100" w:type="dxa"/>
              <w:right w:w="100" w:type="dxa"/>
            </w:tcMar>
          </w:tcPr>
          <w:p w14:paraId="01924DEC" w14:textId="77777777" w:rsidR="00BA37DB" w:rsidRDefault="00000000">
            <w:pPr>
              <w:widowControl w:val="0"/>
              <w:pBdr>
                <w:top w:val="nil"/>
                <w:left w:val="nil"/>
                <w:bottom w:val="nil"/>
                <w:right w:val="nil"/>
                <w:between w:val="nil"/>
              </w:pBdr>
              <w:spacing w:line="240" w:lineRule="auto"/>
              <w:rPr>
                <w:b/>
                <w:bCs/>
              </w:rPr>
            </w:pPr>
            <w:r>
              <w:rPr>
                <w:b/>
                <w:bCs/>
              </w:rPr>
              <w:t>Taxonomy</w:t>
            </w:r>
          </w:p>
        </w:tc>
        <w:tc>
          <w:tcPr>
            <w:tcW w:w="3120" w:type="dxa"/>
            <w:shd w:val="clear" w:color="auto" w:fill="DCE6F1"/>
            <w:tcMar>
              <w:top w:w="100" w:type="dxa"/>
              <w:left w:w="100" w:type="dxa"/>
              <w:bottom w:w="100" w:type="dxa"/>
              <w:right w:w="100" w:type="dxa"/>
            </w:tcMar>
          </w:tcPr>
          <w:p w14:paraId="64C41359" w14:textId="77777777" w:rsidR="00BA37DB" w:rsidRDefault="00000000">
            <w:pPr>
              <w:widowControl w:val="0"/>
              <w:pBdr>
                <w:top w:val="nil"/>
                <w:left w:val="nil"/>
                <w:bottom w:val="nil"/>
                <w:right w:val="nil"/>
                <w:between w:val="nil"/>
              </w:pBdr>
              <w:spacing w:line="240" w:lineRule="auto"/>
              <w:rPr>
                <w:b/>
                <w:bCs/>
              </w:rPr>
            </w:pPr>
            <w:r>
              <w:rPr>
                <w:b/>
                <w:bCs/>
              </w:rPr>
              <w:t xml:space="preserve">50 high </w:t>
            </w:r>
            <w:proofErr w:type="gramStart"/>
            <w:r>
              <w:rPr>
                <w:b/>
                <w:bCs/>
              </w:rPr>
              <w:t>confidence</w:t>
            </w:r>
            <w:proofErr w:type="gramEnd"/>
            <w:r>
              <w:rPr>
                <w:b/>
                <w:bCs/>
              </w:rPr>
              <w:t xml:space="preserve"> Include count (%)</w:t>
            </w:r>
          </w:p>
        </w:tc>
        <w:tc>
          <w:tcPr>
            <w:tcW w:w="3120" w:type="dxa"/>
            <w:shd w:val="clear" w:color="auto" w:fill="DCE6F1"/>
            <w:tcMar>
              <w:top w:w="100" w:type="dxa"/>
              <w:left w:w="100" w:type="dxa"/>
              <w:bottom w:w="100" w:type="dxa"/>
              <w:right w:w="100" w:type="dxa"/>
            </w:tcMar>
          </w:tcPr>
          <w:p w14:paraId="51273B83" w14:textId="77777777" w:rsidR="00BA37DB" w:rsidRDefault="00000000">
            <w:pPr>
              <w:widowControl w:val="0"/>
              <w:spacing w:line="240" w:lineRule="auto"/>
              <w:rPr>
                <w:b/>
                <w:bCs/>
              </w:rPr>
            </w:pPr>
            <w:r>
              <w:rPr>
                <w:b/>
                <w:bCs/>
              </w:rPr>
              <w:t xml:space="preserve">63 medium </w:t>
            </w:r>
            <w:proofErr w:type="gramStart"/>
            <w:r>
              <w:rPr>
                <w:b/>
                <w:bCs/>
              </w:rPr>
              <w:t>confidence</w:t>
            </w:r>
            <w:proofErr w:type="gramEnd"/>
            <w:r>
              <w:rPr>
                <w:b/>
                <w:bCs/>
              </w:rPr>
              <w:t xml:space="preserve"> Include count (%)</w:t>
            </w:r>
          </w:p>
        </w:tc>
      </w:tr>
      <w:tr w:rsidR="00BA37DB" w14:paraId="3F5631D2" w14:textId="77777777">
        <w:tc>
          <w:tcPr>
            <w:tcW w:w="3120" w:type="dxa"/>
            <w:tcMar>
              <w:top w:w="100" w:type="dxa"/>
              <w:left w:w="100" w:type="dxa"/>
              <w:bottom w:w="100" w:type="dxa"/>
              <w:right w:w="100" w:type="dxa"/>
            </w:tcMar>
          </w:tcPr>
          <w:p w14:paraId="7C93A39A" w14:textId="77777777" w:rsidR="00BA37DB" w:rsidRDefault="00000000">
            <w:pPr>
              <w:widowControl w:val="0"/>
              <w:pBdr>
                <w:top w:val="nil"/>
                <w:left w:val="nil"/>
                <w:bottom w:val="nil"/>
                <w:right w:val="nil"/>
                <w:between w:val="nil"/>
              </w:pBdr>
              <w:spacing w:line="240" w:lineRule="auto"/>
            </w:pPr>
            <w:r>
              <w:t>FM fine-tuned</w:t>
            </w:r>
          </w:p>
        </w:tc>
        <w:tc>
          <w:tcPr>
            <w:tcW w:w="3120" w:type="dxa"/>
            <w:tcMar>
              <w:top w:w="100" w:type="dxa"/>
              <w:left w:w="100" w:type="dxa"/>
              <w:bottom w:w="100" w:type="dxa"/>
              <w:right w:w="100" w:type="dxa"/>
            </w:tcMar>
          </w:tcPr>
          <w:p w14:paraId="46F84B13" w14:textId="77777777" w:rsidR="00BA37DB" w:rsidRDefault="00000000">
            <w:pPr>
              <w:widowControl w:val="0"/>
              <w:pBdr>
                <w:top w:val="nil"/>
                <w:left w:val="nil"/>
                <w:bottom w:val="nil"/>
                <w:right w:val="nil"/>
                <w:between w:val="nil"/>
              </w:pBdr>
              <w:spacing w:line="240" w:lineRule="auto"/>
            </w:pPr>
            <w:r>
              <w:t>26 (52%)</w:t>
            </w:r>
          </w:p>
        </w:tc>
        <w:tc>
          <w:tcPr>
            <w:tcW w:w="3120" w:type="dxa"/>
            <w:tcMar>
              <w:top w:w="100" w:type="dxa"/>
              <w:left w:w="100" w:type="dxa"/>
              <w:bottom w:w="100" w:type="dxa"/>
              <w:right w:w="100" w:type="dxa"/>
            </w:tcMar>
          </w:tcPr>
          <w:p w14:paraId="3E64E29B" w14:textId="77777777" w:rsidR="00BA37DB" w:rsidRDefault="00000000">
            <w:pPr>
              <w:widowControl w:val="0"/>
              <w:spacing w:line="240" w:lineRule="auto"/>
            </w:pPr>
            <w:r>
              <w:t>26 (41.27%)</w:t>
            </w:r>
          </w:p>
        </w:tc>
      </w:tr>
      <w:tr w:rsidR="00BA37DB" w14:paraId="2ECA7EE1" w14:textId="77777777">
        <w:tc>
          <w:tcPr>
            <w:tcW w:w="3120" w:type="dxa"/>
            <w:tcMar>
              <w:top w:w="100" w:type="dxa"/>
              <w:left w:w="100" w:type="dxa"/>
              <w:bottom w:w="100" w:type="dxa"/>
              <w:right w:w="100" w:type="dxa"/>
            </w:tcMar>
          </w:tcPr>
          <w:p w14:paraId="68C21323" w14:textId="77777777" w:rsidR="00BA37DB" w:rsidRDefault="00000000">
            <w:pPr>
              <w:widowControl w:val="0"/>
              <w:pBdr>
                <w:top w:val="nil"/>
                <w:left w:val="nil"/>
                <w:bottom w:val="nil"/>
                <w:right w:val="nil"/>
                <w:between w:val="nil"/>
              </w:pBdr>
              <w:spacing w:line="240" w:lineRule="auto"/>
            </w:pPr>
            <w:r>
              <w:t>Commercial LLM</w:t>
            </w:r>
          </w:p>
        </w:tc>
        <w:tc>
          <w:tcPr>
            <w:tcW w:w="3120" w:type="dxa"/>
            <w:tcMar>
              <w:top w:w="100" w:type="dxa"/>
              <w:left w:w="100" w:type="dxa"/>
              <w:bottom w:w="100" w:type="dxa"/>
              <w:right w:w="100" w:type="dxa"/>
            </w:tcMar>
          </w:tcPr>
          <w:p w14:paraId="78651B59" w14:textId="77777777" w:rsidR="00BA37DB" w:rsidRDefault="00000000">
            <w:pPr>
              <w:widowControl w:val="0"/>
              <w:pBdr>
                <w:top w:val="nil"/>
                <w:left w:val="nil"/>
                <w:bottom w:val="nil"/>
                <w:right w:val="nil"/>
                <w:between w:val="nil"/>
              </w:pBdr>
              <w:spacing w:line="240" w:lineRule="auto"/>
            </w:pPr>
            <w:r>
              <w:t>16 (32%)</w:t>
            </w:r>
          </w:p>
        </w:tc>
        <w:tc>
          <w:tcPr>
            <w:tcW w:w="3120" w:type="dxa"/>
            <w:tcMar>
              <w:top w:w="100" w:type="dxa"/>
              <w:left w:w="100" w:type="dxa"/>
              <w:bottom w:w="100" w:type="dxa"/>
              <w:right w:w="100" w:type="dxa"/>
            </w:tcMar>
          </w:tcPr>
          <w:p w14:paraId="59D72C47" w14:textId="77777777" w:rsidR="00BA37DB" w:rsidRDefault="00000000">
            <w:pPr>
              <w:widowControl w:val="0"/>
              <w:spacing w:line="240" w:lineRule="auto"/>
            </w:pPr>
            <w:r>
              <w:t>20 (31.75%)</w:t>
            </w:r>
          </w:p>
        </w:tc>
      </w:tr>
      <w:tr w:rsidR="00BA37DB" w14:paraId="4FCCADC9" w14:textId="77777777">
        <w:tc>
          <w:tcPr>
            <w:tcW w:w="3120" w:type="dxa"/>
            <w:tcMar>
              <w:top w:w="100" w:type="dxa"/>
              <w:left w:w="100" w:type="dxa"/>
              <w:bottom w:w="100" w:type="dxa"/>
              <w:right w:w="100" w:type="dxa"/>
            </w:tcMar>
          </w:tcPr>
          <w:p w14:paraId="29724479" w14:textId="77777777" w:rsidR="00BA37DB" w:rsidRDefault="00000000">
            <w:pPr>
              <w:widowControl w:val="0"/>
              <w:pBdr>
                <w:top w:val="nil"/>
                <w:left w:val="nil"/>
                <w:bottom w:val="nil"/>
                <w:right w:val="nil"/>
                <w:between w:val="nil"/>
              </w:pBdr>
              <w:spacing w:line="240" w:lineRule="auto"/>
            </w:pPr>
            <w:r>
              <w:t>FM pre-trained</w:t>
            </w:r>
          </w:p>
        </w:tc>
        <w:tc>
          <w:tcPr>
            <w:tcW w:w="3120" w:type="dxa"/>
            <w:tcMar>
              <w:top w:w="100" w:type="dxa"/>
              <w:left w:w="100" w:type="dxa"/>
              <w:bottom w:w="100" w:type="dxa"/>
              <w:right w:w="100" w:type="dxa"/>
            </w:tcMar>
          </w:tcPr>
          <w:p w14:paraId="1FB99B6B" w14:textId="77777777" w:rsidR="00BA37DB" w:rsidRDefault="00000000">
            <w:pPr>
              <w:widowControl w:val="0"/>
              <w:pBdr>
                <w:top w:val="nil"/>
                <w:left w:val="nil"/>
                <w:bottom w:val="nil"/>
                <w:right w:val="nil"/>
                <w:between w:val="nil"/>
              </w:pBdr>
              <w:spacing w:line="240" w:lineRule="auto"/>
            </w:pPr>
            <w:r>
              <w:t>8 (16%)</w:t>
            </w:r>
          </w:p>
        </w:tc>
        <w:tc>
          <w:tcPr>
            <w:tcW w:w="3120" w:type="dxa"/>
            <w:tcMar>
              <w:top w:w="100" w:type="dxa"/>
              <w:left w:w="100" w:type="dxa"/>
              <w:bottom w:w="100" w:type="dxa"/>
              <w:right w:w="100" w:type="dxa"/>
            </w:tcMar>
          </w:tcPr>
          <w:p w14:paraId="2E8C19F6" w14:textId="77777777" w:rsidR="00BA37DB" w:rsidRDefault="00000000">
            <w:pPr>
              <w:widowControl w:val="0"/>
              <w:spacing w:line="240" w:lineRule="auto"/>
            </w:pPr>
            <w:r>
              <w:t>17 (26.98%)</w:t>
            </w:r>
          </w:p>
        </w:tc>
      </w:tr>
    </w:tbl>
    <w:p w14:paraId="7A33D36E" w14:textId="77777777" w:rsidR="00BA37DB" w:rsidRDefault="00BA37DB">
      <w:pPr>
        <w:spacing w:line="360" w:lineRule="auto"/>
      </w:pPr>
    </w:p>
    <w:p w14:paraId="314313E1" w14:textId="77777777" w:rsidR="00BA37DB" w:rsidRDefault="00000000">
      <w:pPr>
        <w:pStyle w:val="Heading2"/>
        <w:spacing w:line="360" w:lineRule="auto"/>
      </w:pPr>
      <w:bookmarkStart w:id="19" w:name="_Toc240978821"/>
      <w:r>
        <w:t>Supplementary Data Table 4.</w:t>
      </w:r>
      <w:r>
        <w:rPr>
          <w:b w:val="0"/>
          <w:bCs w:val="0"/>
        </w:rPr>
        <w:t xml:space="preserve"> Scope distribution for 63 labelled medium confidence Include compared to 50 labelled high confidence Include research papers.</w:t>
      </w:r>
      <w:bookmarkEnd w:id="19"/>
    </w:p>
    <w:tbl>
      <w:tblPr>
        <w:tblStyle w:val="a2"/>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40"/>
        <w:gridCol w:w="2895"/>
        <w:gridCol w:w="2925"/>
      </w:tblGrid>
      <w:tr w:rsidR="00BA37DB" w14:paraId="00AA9AEB" w14:textId="77777777">
        <w:trPr>
          <w:trHeight w:val="785"/>
        </w:trPr>
        <w:tc>
          <w:tcPr>
            <w:tcW w:w="3540" w:type="dxa"/>
            <w:tcBorders>
              <w:top w:val="single" w:sz="8" w:space="0" w:color="000000"/>
              <w:left w:val="single" w:sz="8" w:space="0" w:color="000000"/>
              <w:bottom w:val="single" w:sz="8" w:space="0" w:color="000000"/>
              <w:right w:val="single" w:sz="8" w:space="0" w:color="000000"/>
            </w:tcBorders>
            <w:shd w:val="clear" w:color="auto" w:fill="DCE6F1"/>
            <w:tcMar>
              <w:top w:w="100" w:type="dxa"/>
              <w:left w:w="100" w:type="dxa"/>
              <w:bottom w:w="100" w:type="dxa"/>
              <w:right w:w="100" w:type="dxa"/>
            </w:tcMar>
          </w:tcPr>
          <w:p w14:paraId="755E6E62" w14:textId="77777777" w:rsidR="00BA37DB" w:rsidRDefault="00000000">
            <w:pPr>
              <w:spacing w:line="360" w:lineRule="auto"/>
            </w:pPr>
            <w:r>
              <w:rPr>
                <w:b/>
                <w:bCs/>
              </w:rPr>
              <w:t>Scope</w:t>
            </w:r>
          </w:p>
        </w:tc>
        <w:tc>
          <w:tcPr>
            <w:tcW w:w="2895" w:type="dxa"/>
            <w:tcBorders>
              <w:top w:val="single" w:sz="8" w:space="0" w:color="000000"/>
              <w:left w:val="single" w:sz="8" w:space="0" w:color="000000"/>
              <w:bottom w:val="single" w:sz="8" w:space="0" w:color="000000"/>
              <w:right w:val="single" w:sz="8" w:space="0" w:color="000000"/>
            </w:tcBorders>
            <w:shd w:val="clear" w:color="auto" w:fill="DCE6F1"/>
            <w:tcMar>
              <w:top w:w="100" w:type="dxa"/>
              <w:left w:w="100" w:type="dxa"/>
              <w:bottom w:w="100" w:type="dxa"/>
              <w:right w:w="100" w:type="dxa"/>
            </w:tcMar>
          </w:tcPr>
          <w:p w14:paraId="42BDA907" w14:textId="77777777" w:rsidR="00BA37DB" w:rsidRDefault="00000000">
            <w:pPr>
              <w:spacing w:line="360" w:lineRule="auto"/>
            </w:pPr>
            <w:r>
              <w:rPr>
                <w:b/>
                <w:bCs/>
              </w:rPr>
              <w:t xml:space="preserve">50 high </w:t>
            </w:r>
            <w:proofErr w:type="gramStart"/>
            <w:r>
              <w:rPr>
                <w:b/>
                <w:bCs/>
              </w:rPr>
              <w:t>confidence</w:t>
            </w:r>
            <w:proofErr w:type="gramEnd"/>
            <w:r>
              <w:rPr>
                <w:b/>
                <w:bCs/>
              </w:rPr>
              <w:t xml:space="preserve"> (included)</w:t>
            </w:r>
          </w:p>
        </w:tc>
        <w:tc>
          <w:tcPr>
            <w:tcW w:w="2925" w:type="dxa"/>
            <w:tcBorders>
              <w:top w:val="single" w:sz="8" w:space="0" w:color="000000"/>
              <w:left w:val="single" w:sz="8" w:space="0" w:color="000000"/>
              <w:bottom w:val="single" w:sz="8" w:space="0" w:color="000000"/>
              <w:right w:val="single" w:sz="8" w:space="0" w:color="000000"/>
            </w:tcBorders>
            <w:shd w:val="clear" w:color="auto" w:fill="DCE6F1"/>
            <w:tcMar>
              <w:top w:w="100" w:type="dxa"/>
              <w:left w:w="100" w:type="dxa"/>
              <w:bottom w:w="100" w:type="dxa"/>
              <w:right w:w="100" w:type="dxa"/>
            </w:tcMar>
          </w:tcPr>
          <w:p w14:paraId="010A3BF3" w14:textId="77777777" w:rsidR="00BA37DB" w:rsidRDefault="00000000">
            <w:pPr>
              <w:spacing w:line="360" w:lineRule="auto"/>
            </w:pPr>
            <w:r>
              <w:rPr>
                <w:b/>
                <w:bCs/>
              </w:rPr>
              <w:t xml:space="preserve">63 </w:t>
            </w:r>
            <w:proofErr w:type="gramStart"/>
            <w:r>
              <w:rPr>
                <w:b/>
                <w:bCs/>
              </w:rPr>
              <w:t>medium-confidence</w:t>
            </w:r>
            <w:proofErr w:type="gramEnd"/>
          </w:p>
        </w:tc>
      </w:tr>
      <w:tr w:rsidR="00BA37DB" w14:paraId="5B57E5F6" w14:textId="77777777">
        <w:trPr>
          <w:trHeight w:val="51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05E158" w14:textId="77777777" w:rsidR="00BA37DB" w:rsidRDefault="00000000">
            <w:pPr>
              <w:spacing w:line="360" w:lineRule="auto"/>
            </w:pPr>
            <w:r>
              <w:t>Detection (binary impaired/not)</w:t>
            </w: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A2C63E" w14:textId="77777777" w:rsidR="00BA37DB" w:rsidRDefault="00000000">
            <w:pPr>
              <w:spacing w:line="360" w:lineRule="auto"/>
            </w:pPr>
            <w:r>
              <w:t xml:space="preserve">28 </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9C1ED7" w14:textId="77777777" w:rsidR="00BA37DB" w:rsidRDefault="00000000">
            <w:pPr>
              <w:spacing w:line="360" w:lineRule="auto"/>
            </w:pPr>
            <w:r>
              <w:t>16</w:t>
            </w:r>
          </w:p>
        </w:tc>
      </w:tr>
      <w:tr w:rsidR="00BA37DB" w14:paraId="085E30B7" w14:textId="77777777">
        <w:trPr>
          <w:trHeight w:val="51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1DEFA0" w14:textId="77777777" w:rsidR="00BA37DB" w:rsidRDefault="00000000">
            <w:pPr>
              <w:spacing w:line="360" w:lineRule="auto"/>
            </w:pPr>
            <w:r>
              <w:t>Diagnosis (multi-class/subtype)</w:t>
            </w: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7E9E1F" w14:textId="77777777" w:rsidR="00BA37DB" w:rsidRDefault="00000000">
            <w:pPr>
              <w:spacing w:line="360" w:lineRule="auto"/>
            </w:pPr>
            <w:r>
              <w:t xml:space="preserve">18 </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84F2A9" w14:textId="77777777" w:rsidR="00BA37DB" w:rsidRDefault="00000000">
            <w:pPr>
              <w:spacing w:line="360" w:lineRule="auto"/>
            </w:pPr>
            <w:r>
              <w:t>22</w:t>
            </w:r>
          </w:p>
        </w:tc>
      </w:tr>
      <w:tr w:rsidR="00BA37DB" w14:paraId="46E8C458" w14:textId="77777777">
        <w:trPr>
          <w:trHeight w:val="51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7F7E93" w14:textId="77777777" w:rsidR="00BA37DB" w:rsidRDefault="00000000">
            <w:pPr>
              <w:spacing w:line="360" w:lineRule="auto"/>
            </w:pPr>
            <w:r>
              <w:t>Prognosis / progression</w:t>
            </w: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2799AE" w14:textId="77777777" w:rsidR="00BA37DB" w:rsidRDefault="00000000">
            <w:pPr>
              <w:spacing w:line="360" w:lineRule="auto"/>
            </w:pPr>
            <w:r>
              <w:t xml:space="preserve">3 </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3F7E9A" w14:textId="77777777" w:rsidR="00BA37DB" w:rsidRDefault="00000000">
            <w:pPr>
              <w:spacing w:line="360" w:lineRule="auto"/>
            </w:pPr>
            <w:r>
              <w:t xml:space="preserve">7 </w:t>
            </w:r>
          </w:p>
        </w:tc>
      </w:tr>
      <w:tr w:rsidR="00BA37DB" w14:paraId="131EE159" w14:textId="77777777">
        <w:trPr>
          <w:trHeight w:val="51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C13B1C" w14:textId="77777777" w:rsidR="00BA37DB" w:rsidRDefault="00000000">
            <w:pPr>
              <w:spacing w:line="360" w:lineRule="auto"/>
            </w:pPr>
            <w:r>
              <w:t>Risk prediction</w:t>
            </w: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058488" w14:textId="77777777" w:rsidR="00BA37DB" w:rsidRDefault="00000000">
            <w:pPr>
              <w:spacing w:line="360" w:lineRule="auto"/>
            </w:pPr>
            <w:r>
              <w:t xml:space="preserve">7 </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BA0356" w14:textId="77777777" w:rsidR="00BA37DB" w:rsidRDefault="00000000">
            <w:pPr>
              <w:spacing w:line="360" w:lineRule="auto"/>
            </w:pPr>
            <w:r>
              <w:t>3</w:t>
            </w:r>
          </w:p>
        </w:tc>
      </w:tr>
      <w:tr w:rsidR="00BA37DB" w14:paraId="3E28CF3B" w14:textId="77777777">
        <w:trPr>
          <w:trHeight w:val="51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B7C46A" w14:textId="77777777" w:rsidR="00BA37DB" w:rsidRDefault="00000000">
            <w:pPr>
              <w:spacing w:line="360" w:lineRule="auto"/>
            </w:pPr>
            <w:r>
              <w:t>Screening</w:t>
            </w: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F6C902" w14:textId="77777777" w:rsidR="00BA37DB" w:rsidRDefault="00000000">
            <w:pPr>
              <w:spacing w:line="360" w:lineRule="auto"/>
            </w:pPr>
            <w:r>
              <w:t>-</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8A3BE6" w14:textId="77777777" w:rsidR="00BA37DB" w:rsidRDefault="00000000">
            <w:pPr>
              <w:spacing w:line="360" w:lineRule="auto"/>
            </w:pPr>
            <w:r>
              <w:t xml:space="preserve">3 </w:t>
            </w:r>
          </w:p>
        </w:tc>
      </w:tr>
      <w:tr w:rsidR="00BA37DB" w14:paraId="1C889738" w14:textId="77777777">
        <w:trPr>
          <w:trHeight w:val="51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A2DAC2" w14:textId="77777777" w:rsidR="00BA37DB" w:rsidRDefault="00000000">
            <w:pPr>
              <w:spacing w:line="360" w:lineRule="auto"/>
            </w:pPr>
            <w:r>
              <w:t>Staging</w:t>
            </w: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AF1388" w14:textId="77777777" w:rsidR="00BA37DB" w:rsidRDefault="00000000">
            <w:pPr>
              <w:spacing w:line="360" w:lineRule="auto"/>
            </w:pPr>
            <w:r>
              <w:t>-</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8CEDB9" w14:textId="77777777" w:rsidR="00BA37DB" w:rsidRDefault="00000000">
            <w:pPr>
              <w:spacing w:line="360" w:lineRule="auto"/>
            </w:pPr>
            <w:r>
              <w:t xml:space="preserve">6 </w:t>
            </w:r>
          </w:p>
        </w:tc>
      </w:tr>
      <w:tr w:rsidR="00BA37DB" w14:paraId="5DF7B7EA" w14:textId="77777777">
        <w:trPr>
          <w:trHeight w:val="51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1DFDFC" w14:textId="77777777" w:rsidR="00BA37DB" w:rsidRDefault="00000000">
            <w:pPr>
              <w:spacing w:line="360" w:lineRule="auto"/>
            </w:pPr>
            <w:r>
              <w:t>Monitoring/</w:t>
            </w:r>
            <w:proofErr w:type="spellStart"/>
            <w:r>
              <w:t>behavioral</w:t>
            </w:r>
            <w:proofErr w:type="spellEnd"/>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A580B0" w14:textId="77777777" w:rsidR="00BA37DB" w:rsidRDefault="00000000">
            <w:pPr>
              <w:spacing w:line="360" w:lineRule="auto"/>
            </w:pPr>
            <w:r>
              <w:t>-</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46DF76" w14:textId="77777777" w:rsidR="00BA37DB" w:rsidRDefault="00000000">
            <w:pPr>
              <w:spacing w:line="360" w:lineRule="auto"/>
            </w:pPr>
            <w:r>
              <w:t xml:space="preserve">3 </w:t>
            </w:r>
          </w:p>
        </w:tc>
      </w:tr>
      <w:tr w:rsidR="00BA37DB" w14:paraId="03BFDC62" w14:textId="77777777">
        <w:trPr>
          <w:trHeight w:val="51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576434" w14:textId="77777777" w:rsidR="00BA37DB" w:rsidRDefault="00000000">
            <w:pPr>
              <w:spacing w:line="360" w:lineRule="auto"/>
            </w:pPr>
            <w:r>
              <w:t>Biomarker discovery/validation</w:t>
            </w: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ABCA59" w14:textId="77777777" w:rsidR="00BA37DB" w:rsidRDefault="00000000">
            <w:pPr>
              <w:spacing w:line="360" w:lineRule="auto"/>
            </w:pPr>
            <w:r>
              <w:t>-</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7E9FA9" w14:textId="77777777" w:rsidR="00BA37DB" w:rsidRDefault="00000000">
            <w:pPr>
              <w:spacing w:line="360" w:lineRule="auto"/>
            </w:pPr>
            <w:r>
              <w:t xml:space="preserve">3 </w:t>
            </w:r>
          </w:p>
        </w:tc>
      </w:tr>
    </w:tbl>
    <w:p w14:paraId="727641BD" w14:textId="77777777" w:rsidR="00BA37DB" w:rsidRDefault="00BA37DB">
      <w:pPr>
        <w:spacing w:line="360" w:lineRule="auto"/>
      </w:pPr>
    </w:p>
    <w:p w14:paraId="3DC4DAF5" w14:textId="77777777" w:rsidR="00BA37DB" w:rsidRDefault="00000000">
      <w:pPr>
        <w:pStyle w:val="Heading2"/>
        <w:spacing w:line="360" w:lineRule="auto"/>
      </w:pPr>
      <w:bookmarkStart w:id="20" w:name="_ntoapjj7u7q3" w:colFirst="0" w:colLast="0"/>
      <w:bookmarkEnd w:id="20"/>
      <w:r>
        <w:br w:type="page"/>
      </w:r>
    </w:p>
    <w:p w14:paraId="4410C70A" w14:textId="77777777" w:rsidR="00BA37DB" w:rsidRDefault="00000000">
      <w:pPr>
        <w:pStyle w:val="Heading2"/>
        <w:spacing w:line="360" w:lineRule="auto"/>
      </w:pPr>
      <w:bookmarkStart w:id="21" w:name="_Toc240978822"/>
      <w:r>
        <w:lastRenderedPageBreak/>
        <w:t xml:space="preserve">Supplementary Data Table 5. </w:t>
      </w:r>
      <w:r>
        <w:rPr>
          <w:b w:val="0"/>
          <w:bCs w:val="0"/>
        </w:rPr>
        <w:t xml:space="preserve">Title, authors, year, taxonomy, scope, and reviewer note created by screening agent for the 63 medium </w:t>
      </w:r>
      <w:proofErr w:type="gramStart"/>
      <w:r>
        <w:rPr>
          <w:b w:val="0"/>
          <w:bCs w:val="0"/>
        </w:rPr>
        <w:t>confidence</w:t>
      </w:r>
      <w:proofErr w:type="gramEnd"/>
      <w:r>
        <w:rPr>
          <w:b w:val="0"/>
          <w:bCs w:val="0"/>
        </w:rPr>
        <w:t xml:space="preserve"> Include research papers.</w:t>
      </w:r>
      <w:bookmarkEnd w:id="21"/>
    </w:p>
    <w:tbl>
      <w:tblPr>
        <w:tblStyle w:val="a3"/>
        <w:tblW w:w="94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5"/>
        <w:gridCol w:w="1125"/>
        <w:gridCol w:w="615"/>
        <w:gridCol w:w="1335"/>
        <w:gridCol w:w="2490"/>
        <w:gridCol w:w="2565"/>
      </w:tblGrid>
      <w:tr w:rsidR="00BA37DB" w14:paraId="0ADEA4D2" w14:textId="77777777">
        <w:trPr>
          <w:trHeight w:val="345"/>
        </w:trPr>
        <w:tc>
          <w:tcPr>
            <w:tcW w:w="1305" w:type="dxa"/>
            <w:tcBorders>
              <w:top w:val="single" w:sz="6" w:space="0" w:color="000000"/>
              <w:left w:val="single" w:sz="6" w:space="0" w:color="000000"/>
              <w:bottom w:val="single" w:sz="6" w:space="0" w:color="000000"/>
              <w:right w:val="single" w:sz="6" w:space="0" w:color="000000"/>
            </w:tcBorders>
            <w:shd w:val="clear" w:color="auto" w:fill="DCE6F1"/>
            <w:tcMar>
              <w:top w:w="40" w:type="dxa"/>
              <w:left w:w="40" w:type="dxa"/>
              <w:bottom w:w="40" w:type="dxa"/>
              <w:right w:w="40" w:type="dxa"/>
            </w:tcMar>
          </w:tcPr>
          <w:p w14:paraId="52B0A2E6" w14:textId="77777777" w:rsidR="00BA37DB" w:rsidRDefault="00000000">
            <w:pPr>
              <w:widowControl w:val="0"/>
              <w:jc w:val="center"/>
              <w:rPr>
                <w:sz w:val="14"/>
                <w:szCs w:val="14"/>
              </w:rPr>
            </w:pPr>
            <w:r>
              <w:rPr>
                <w:b/>
                <w:bCs/>
                <w:sz w:val="14"/>
                <w:szCs w:val="14"/>
              </w:rPr>
              <w:t>title</w:t>
            </w:r>
          </w:p>
        </w:tc>
        <w:tc>
          <w:tcPr>
            <w:tcW w:w="1125" w:type="dxa"/>
            <w:tcBorders>
              <w:top w:val="single" w:sz="6" w:space="0" w:color="000000"/>
              <w:left w:val="single" w:sz="6" w:space="0" w:color="000000"/>
              <w:bottom w:val="single" w:sz="6" w:space="0" w:color="000000"/>
              <w:right w:val="single" w:sz="6" w:space="0" w:color="000000"/>
            </w:tcBorders>
            <w:shd w:val="clear" w:color="auto" w:fill="DCE6F1"/>
            <w:tcMar>
              <w:top w:w="40" w:type="dxa"/>
              <w:left w:w="40" w:type="dxa"/>
              <w:bottom w:w="40" w:type="dxa"/>
              <w:right w:w="40" w:type="dxa"/>
            </w:tcMar>
          </w:tcPr>
          <w:p w14:paraId="5D662A58" w14:textId="77777777" w:rsidR="00BA37DB" w:rsidRDefault="00000000">
            <w:pPr>
              <w:widowControl w:val="0"/>
              <w:jc w:val="center"/>
              <w:rPr>
                <w:sz w:val="14"/>
                <w:szCs w:val="14"/>
              </w:rPr>
            </w:pPr>
            <w:r>
              <w:rPr>
                <w:b/>
                <w:bCs/>
                <w:sz w:val="14"/>
                <w:szCs w:val="14"/>
              </w:rPr>
              <w:t>authors</w:t>
            </w:r>
          </w:p>
        </w:tc>
        <w:tc>
          <w:tcPr>
            <w:tcW w:w="615" w:type="dxa"/>
            <w:tcBorders>
              <w:top w:val="single" w:sz="6" w:space="0" w:color="000000"/>
              <w:left w:val="single" w:sz="6" w:space="0" w:color="000000"/>
              <w:bottom w:val="single" w:sz="6" w:space="0" w:color="000000"/>
              <w:right w:val="single" w:sz="6" w:space="0" w:color="000000"/>
            </w:tcBorders>
            <w:shd w:val="clear" w:color="auto" w:fill="DCE6F1"/>
            <w:tcMar>
              <w:top w:w="40" w:type="dxa"/>
              <w:left w:w="40" w:type="dxa"/>
              <w:bottom w:w="40" w:type="dxa"/>
              <w:right w:w="40" w:type="dxa"/>
            </w:tcMar>
          </w:tcPr>
          <w:p w14:paraId="3373552D" w14:textId="77777777" w:rsidR="00BA37DB" w:rsidRDefault="00000000">
            <w:pPr>
              <w:widowControl w:val="0"/>
              <w:jc w:val="center"/>
              <w:rPr>
                <w:sz w:val="14"/>
                <w:szCs w:val="14"/>
              </w:rPr>
            </w:pPr>
            <w:r>
              <w:rPr>
                <w:b/>
                <w:bCs/>
                <w:sz w:val="14"/>
                <w:szCs w:val="14"/>
              </w:rPr>
              <w:t>year</w:t>
            </w:r>
          </w:p>
        </w:tc>
        <w:tc>
          <w:tcPr>
            <w:tcW w:w="1335" w:type="dxa"/>
            <w:tcBorders>
              <w:top w:val="single" w:sz="6" w:space="0" w:color="000000"/>
              <w:left w:val="single" w:sz="6" w:space="0" w:color="000000"/>
              <w:bottom w:val="single" w:sz="6" w:space="0" w:color="000000"/>
              <w:right w:val="single" w:sz="6" w:space="0" w:color="000000"/>
            </w:tcBorders>
            <w:shd w:val="clear" w:color="auto" w:fill="DCE6F1"/>
            <w:tcMar>
              <w:top w:w="40" w:type="dxa"/>
              <w:left w:w="40" w:type="dxa"/>
              <w:bottom w:w="40" w:type="dxa"/>
              <w:right w:w="40" w:type="dxa"/>
            </w:tcMar>
          </w:tcPr>
          <w:p w14:paraId="6A9765B4" w14:textId="77777777" w:rsidR="00BA37DB" w:rsidRDefault="00000000">
            <w:pPr>
              <w:widowControl w:val="0"/>
              <w:jc w:val="center"/>
              <w:rPr>
                <w:sz w:val="14"/>
                <w:szCs w:val="14"/>
              </w:rPr>
            </w:pPr>
            <w:r>
              <w:rPr>
                <w:b/>
                <w:bCs/>
                <w:sz w:val="14"/>
                <w:szCs w:val="14"/>
              </w:rPr>
              <w:t>taxonomy</w:t>
            </w:r>
          </w:p>
        </w:tc>
        <w:tc>
          <w:tcPr>
            <w:tcW w:w="2490" w:type="dxa"/>
            <w:tcBorders>
              <w:top w:val="single" w:sz="6" w:space="0" w:color="000000"/>
              <w:left w:val="single" w:sz="6" w:space="0" w:color="000000"/>
              <w:bottom w:val="single" w:sz="6" w:space="0" w:color="000000"/>
              <w:right w:val="single" w:sz="6" w:space="0" w:color="000000"/>
            </w:tcBorders>
            <w:shd w:val="clear" w:color="auto" w:fill="DCE6F1"/>
            <w:tcMar>
              <w:top w:w="40" w:type="dxa"/>
              <w:left w:w="40" w:type="dxa"/>
              <w:bottom w:w="40" w:type="dxa"/>
              <w:right w:w="40" w:type="dxa"/>
            </w:tcMar>
          </w:tcPr>
          <w:p w14:paraId="4D2599BC" w14:textId="77777777" w:rsidR="00BA37DB" w:rsidRDefault="00000000">
            <w:pPr>
              <w:widowControl w:val="0"/>
              <w:jc w:val="center"/>
              <w:rPr>
                <w:sz w:val="14"/>
                <w:szCs w:val="14"/>
              </w:rPr>
            </w:pPr>
            <w:r>
              <w:rPr>
                <w:b/>
                <w:bCs/>
                <w:sz w:val="14"/>
                <w:szCs w:val="14"/>
              </w:rPr>
              <w:t>scope</w:t>
            </w:r>
          </w:p>
        </w:tc>
        <w:tc>
          <w:tcPr>
            <w:tcW w:w="2565" w:type="dxa"/>
            <w:tcBorders>
              <w:top w:val="single" w:sz="6" w:space="0" w:color="000000"/>
              <w:left w:val="single" w:sz="6" w:space="0" w:color="000000"/>
              <w:bottom w:val="single" w:sz="6" w:space="0" w:color="000000"/>
              <w:right w:val="single" w:sz="6" w:space="0" w:color="000000"/>
            </w:tcBorders>
            <w:shd w:val="clear" w:color="auto" w:fill="DCE6F1"/>
            <w:tcMar>
              <w:top w:w="40" w:type="dxa"/>
              <w:left w:w="40" w:type="dxa"/>
              <w:bottom w:w="40" w:type="dxa"/>
              <w:right w:w="40" w:type="dxa"/>
            </w:tcMar>
          </w:tcPr>
          <w:p w14:paraId="368797FD" w14:textId="77777777" w:rsidR="00BA37DB" w:rsidRDefault="00000000">
            <w:pPr>
              <w:widowControl w:val="0"/>
              <w:jc w:val="center"/>
              <w:rPr>
                <w:b/>
                <w:bCs/>
                <w:sz w:val="14"/>
                <w:szCs w:val="14"/>
              </w:rPr>
            </w:pPr>
            <w:proofErr w:type="gramStart"/>
            <w:r>
              <w:rPr>
                <w:b/>
                <w:bCs/>
                <w:sz w:val="14"/>
                <w:szCs w:val="14"/>
              </w:rPr>
              <w:t>reviewer</w:t>
            </w:r>
            <w:proofErr w:type="gramEnd"/>
            <w:r>
              <w:rPr>
                <w:b/>
                <w:bCs/>
                <w:sz w:val="14"/>
                <w:szCs w:val="14"/>
              </w:rPr>
              <w:t xml:space="preserve"> note</w:t>
            </w:r>
          </w:p>
        </w:tc>
      </w:tr>
      <w:tr w:rsidR="00BA37DB" w14:paraId="512629ED" w14:textId="77777777">
        <w:trPr>
          <w:trHeight w:val="165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65D2F3" w14:textId="77777777" w:rsidR="00BA37DB" w:rsidRDefault="00000000">
            <w:pPr>
              <w:widowControl w:val="0"/>
              <w:rPr>
                <w:sz w:val="14"/>
                <w:szCs w:val="14"/>
              </w:rPr>
            </w:pPr>
            <w:r>
              <w:rPr>
                <w:sz w:val="14"/>
                <w:szCs w:val="14"/>
              </w:rPr>
              <w:t>A Multi-Frequency Self-Supervised Fusion Model for EEG-Based Dementia Classification.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5A72C4" w14:textId="77777777" w:rsidR="00BA37DB" w:rsidRDefault="00000000">
            <w:pPr>
              <w:widowControl w:val="0"/>
              <w:rPr>
                <w:sz w:val="14"/>
                <w:szCs w:val="14"/>
              </w:rPr>
            </w:pPr>
            <w:r>
              <w:rPr>
                <w:sz w:val="14"/>
                <w:szCs w:val="14"/>
              </w:rPr>
              <w:t xml:space="preserve">Jinhua Sheng, Jiaqi Lin, Qiao Zhang, </w:t>
            </w:r>
            <w:proofErr w:type="spellStart"/>
            <w:r>
              <w:rPr>
                <w:sz w:val="14"/>
                <w:szCs w:val="14"/>
              </w:rPr>
              <w:t>Zhaozhe</w:t>
            </w:r>
            <w:proofErr w:type="spellEnd"/>
            <w:r>
              <w:rPr>
                <w:sz w:val="14"/>
                <w:szCs w:val="14"/>
              </w:rPr>
              <w:t xml:space="preserve"> Gong, Rong Zhang, Ming Wu, Yuhan Cheng, Xinrui Zhu, Zhongyuan Sun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F1B5C6"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D74E56"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E5182C" w14:textId="77777777" w:rsidR="00BA37DB" w:rsidRDefault="00000000">
            <w:pPr>
              <w:widowControl w:val="0"/>
              <w:rPr>
                <w:sz w:val="14"/>
                <w:szCs w:val="14"/>
              </w:rPr>
            </w:pPr>
            <w:r>
              <w:rPr>
                <w:sz w:val="14"/>
                <w:szCs w:val="14"/>
              </w:rPr>
              <w:t>Proposes an attention-based multi-frequency self-supervised fusion model (AM-SSF) that trains independent contrastive self-supervised encoders on band-specific EEG source-localization features to classify and differentiate Alzheimer's disease from frontotemporal dementia.</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DD5583" w14:textId="77777777" w:rsidR="00BA37DB" w:rsidRDefault="00000000">
            <w:pPr>
              <w:widowControl w:val="0"/>
              <w:rPr>
                <w:sz w:val="14"/>
                <w:szCs w:val="14"/>
              </w:rPr>
            </w:pPr>
            <w:r>
              <w:rPr>
                <w:sz w:val="14"/>
                <w:szCs w:val="14"/>
              </w:rPr>
              <w:t>The paper describes a self-supervised contrastive learning framework (AM-SSF) with a random forest classifier used downstream for AD vs FTD classification, published in 2026 in a peer-reviewed journal, meeting population, concept (SSL approach, taxonomy class 3), and context criteria.</w:t>
            </w:r>
          </w:p>
        </w:tc>
      </w:tr>
      <w:tr w:rsidR="00BA37DB" w14:paraId="0E566E43" w14:textId="77777777">
        <w:trPr>
          <w:trHeight w:val="247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2350CC" w14:textId="77777777" w:rsidR="00BA37DB" w:rsidRDefault="00000000">
            <w:pPr>
              <w:widowControl w:val="0"/>
              <w:rPr>
                <w:sz w:val="14"/>
                <w:szCs w:val="14"/>
              </w:rPr>
            </w:pPr>
            <w:r>
              <w:rPr>
                <w:sz w:val="14"/>
                <w:szCs w:val="14"/>
              </w:rPr>
              <w:t>A vision-language foundation model for Alzheimer's disease diagnosis using MRI and clinical data.</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DF8AF0" w14:textId="77777777" w:rsidR="00BA37DB" w:rsidRDefault="00000000">
            <w:pPr>
              <w:widowControl w:val="0"/>
              <w:rPr>
                <w:sz w:val="14"/>
                <w:szCs w:val="14"/>
              </w:rPr>
            </w:pPr>
            <w:r>
              <w:rPr>
                <w:sz w:val="14"/>
                <w:szCs w:val="14"/>
              </w:rPr>
              <w:t xml:space="preserve">Ping-Ju Lin, Zhaowei Jiang, </w:t>
            </w:r>
            <w:proofErr w:type="spellStart"/>
            <w:r>
              <w:rPr>
                <w:sz w:val="14"/>
                <w:szCs w:val="14"/>
              </w:rPr>
              <w:t>Yingxu</w:t>
            </w:r>
            <w:proofErr w:type="spellEnd"/>
            <w:r>
              <w:rPr>
                <w:sz w:val="14"/>
                <w:szCs w:val="14"/>
              </w:rPr>
              <w:t xml:space="preserve"> Liu, Wei Li, Yining Qi, </w:t>
            </w:r>
            <w:proofErr w:type="spellStart"/>
            <w:r>
              <w:rPr>
                <w:sz w:val="14"/>
                <w:szCs w:val="14"/>
              </w:rPr>
              <w:t>Jinyao</w:t>
            </w:r>
            <w:proofErr w:type="spellEnd"/>
            <w:r>
              <w:rPr>
                <w:sz w:val="14"/>
                <w:szCs w:val="14"/>
              </w:rPr>
              <w:t xml:space="preserve"> Sun, Shuo Ni, </w:t>
            </w:r>
            <w:proofErr w:type="spellStart"/>
            <w:r>
              <w:rPr>
                <w:sz w:val="14"/>
                <w:szCs w:val="14"/>
              </w:rPr>
              <w:t>Liqi</w:t>
            </w:r>
            <w:proofErr w:type="spellEnd"/>
            <w:r>
              <w:rPr>
                <w:sz w:val="14"/>
                <w:szCs w:val="14"/>
              </w:rPr>
              <w:t xml:space="preserve"> Shu, </w:t>
            </w:r>
            <w:proofErr w:type="spellStart"/>
            <w:r>
              <w:rPr>
                <w:sz w:val="14"/>
                <w:szCs w:val="14"/>
              </w:rPr>
              <w:t>Mingyang</w:t>
            </w:r>
            <w:proofErr w:type="spellEnd"/>
            <w:r>
              <w:rPr>
                <w:sz w:val="14"/>
                <w:szCs w:val="14"/>
              </w:rPr>
              <w:t xml:space="preserve"> Xia, Arthur W. Toga, for the Alzheimer's Disease Neuroimaging Initiative and the Health and Aging Brain Study (HABS-HD) Study Team</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E1D116"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1EFFCC"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D4827E6" w14:textId="77777777" w:rsidR="00BA37DB" w:rsidRDefault="00000000">
            <w:pPr>
              <w:widowControl w:val="0"/>
              <w:rPr>
                <w:sz w:val="14"/>
                <w:szCs w:val="14"/>
              </w:rPr>
            </w:pPr>
            <w:r>
              <w:rPr>
                <w:sz w:val="14"/>
                <w:szCs w:val="14"/>
              </w:rPr>
              <w:t>Develops ADLIP, a vision-language foundation model that integrates 3D T1-weighted MRI and structured clinical data (MMSE, FAQ, APOE) via contrastive learning for three-class Alzheimer's disease diagnosis (AD/MCI/CN), zero-shot classification, and cognitive score prediction, with generalizability tested across racially diverse cohorts.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2F86E2" w14:textId="77777777" w:rsidR="00BA37DB" w:rsidRDefault="00000000">
            <w:pPr>
              <w:widowControl w:val="0"/>
              <w:rPr>
                <w:sz w:val="14"/>
                <w:szCs w:val="14"/>
              </w:rPr>
            </w:pPr>
            <w:r>
              <w:rPr>
                <w:sz w:val="14"/>
                <w:szCs w:val="14"/>
              </w:rPr>
              <w:t xml:space="preserve">The paper describes ADLIP, a vision-language contrastive model combining a </w:t>
            </w:r>
            <w:proofErr w:type="spellStart"/>
            <w:r>
              <w:rPr>
                <w:sz w:val="14"/>
                <w:szCs w:val="14"/>
              </w:rPr>
              <w:t>DenseNet</w:t>
            </w:r>
            <w:proofErr w:type="spellEnd"/>
            <w:r>
              <w:rPr>
                <w:sz w:val="14"/>
                <w:szCs w:val="14"/>
              </w:rPr>
              <w:t xml:space="preserve">-based image encoder and </w:t>
            </w:r>
            <w:proofErr w:type="spellStart"/>
            <w:r>
              <w:rPr>
                <w:sz w:val="14"/>
                <w:szCs w:val="14"/>
              </w:rPr>
              <w:t>Bio_ClinicalBERT</w:t>
            </w:r>
            <w:proofErr w:type="spellEnd"/>
            <w:r>
              <w:rPr>
                <w:sz w:val="14"/>
                <w:szCs w:val="14"/>
              </w:rPr>
              <w:t xml:space="preserve"> text encoder, applied to ADNI (CN, MCI, AD) and HABS-HD cohorts, published in a peer-reviewed journal in 2025, meeting population and context criteria, with the index model self-described as a foundation model though trained on a relatively small dataset (841 participants) rather than broad-scale data.</w:t>
            </w:r>
          </w:p>
        </w:tc>
      </w:tr>
      <w:tr w:rsidR="00BA37DB" w14:paraId="511433EB" w14:textId="77777777">
        <w:trPr>
          <w:trHeight w:val="172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D0B1DF" w14:textId="77777777" w:rsidR="00BA37DB" w:rsidRDefault="00000000">
            <w:pPr>
              <w:widowControl w:val="0"/>
              <w:rPr>
                <w:sz w:val="14"/>
                <w:szCs w:val="14"/>
              </w:rPr>
            </w:pPr>
            <w:r>
              <w:rPr>
                <w:sz w:val="14"/>
                <w:szCs w:val="14"/>
              </w:rPr>
              <w:t>A vision-language model for enhanced MCI identification in Alzheimer's disease through neuropsychological and neuroimaging data integration.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446DF5" w14:textId="77777777" w:rsidR="00BA37DB" w:rsidRDefault="00000000">
            <w:pPr>
              <w:widowControl w:val="0"/>
              <w:rPr>
                <w:sz w:val="14"/>
                <w:szCs w:val="14"/>
              </w:rPr>
            </w:pPr>
            <w:proofErr w:type="spellStart"/>
            <w:r>
              <w:rPr>
                <w:sz w:val="14"/>
                <w:szCs w:val="14"/>
              </w:rPr>
              <w:t>Yuanbi</w:t>
            </w:r>
            <w:proofErr w:type="spellEnd"/>
            <w:r>
              <w:rPr>
                <w:sz w:val="14"/>
                <w:szCs w:val="14"/>
              </w:rPr>
              <w:t xml:space="preserve"> Nie, Qiushi Cui, Wenyuan Li, Yang </w:t>
            </w:r>
            <w:proofErr w:type="spellStart"/>
            <w:r>
              <w:rPr>
                <w:sz w:val="14"/>
                <w:szCs w:val="14"/>
              </w:rPr>
              <w:t>Lü</w:t>
            </w:r>
            <w:proofErr w:type="spellEnd"/>
            <w:r>
              <w:rPr>
                <w:sz w:val="14"/>
                <w:szCs w:val="14"/>
              </w:rPr>
              <w:t>, Weihua Yu</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3B47D0"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63EE17C"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5D339A" w14:textId="77777777" w:rsidR="00BA37DB" w:rsidRDefault="00000000">
            <w:pPr>
              <w:widowControl w:val="0"/>
              <w:rPr>
                <w:sz w:val="14"/>
                <w:szCs w:val="14"/>
              </w:rPr>
            </w:pPr>
            <w:r>
              <w:rPr>
                <w:sz w:val="14"/>
                <w:szCs w:val="14"/>
              </w:rPr>
              <w:t>Proposes a vision-language model with domain-specific learnable abnormality tokens and a Unified Multi-Modal Attention module to integrate MRI, PET, and neuropsychological/clinical text data, aiming to resolve diagnostic conflicts and improve identification of MCI and Alzheimer's disease stages.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9187D2" w14:textId="77777777" w:rsidR="00BA37DB" w:rsidRDefault="00000000">
            <w:pPr>
              <w:widowControl w:val="0"/>
              <w:rPr>
                <w:sz w:val="14"/>
                <w:szCs w:val="14"/>
              </w:rPr>
            </w:pPr>
            <w:r>
              <w:rPr>
                <w:sz w:val="14"/>
                <w:szCs w:val="14"/>
              </w:rPr>
              <w:t>The paper describes a vision-language model combining a CLIP visual encoder and a LoRA-fine-tuned LLM (Vicuna/LLaMA-based) for diagnosis of AD, MCI, and CN using ADNI, OASIS, and NACC datasets, published in Neural Networks (2026) as a full peer-reviewed article.</w:t>
            </w:r>
          </w:p>
        </w:tc>
      </w:tr>
      <w:tr w:rsidR="00BA37DB" w14:paraId="5F2B7C68" w14:textId="77777777">
        <w:trPr>
          <w:trHeight w:val="255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1893CB" w14:textId="77777777" w:rsidR="00BA37DB" w:rsidRDefault="00000000">
            <w:pPr>
              <w:widowControl w:val="0"/>
              <w:rPr>
                <w:sz w:val="14"/>
                <w:szCs w:val="14"/>
              </w:rPr>
            </w:pPr>
            <w:r>
              <w:rPr>
                <w:sz w:val="14"/>
                <w:szCs w:val="14"/>
              </w:rPr>
              <w:t>AD-CARE: A Guideline-grounded, Modality-agnostic LLM Agent for Real-world Alzheimer's Disease Diagnosis with Multi-cohort Assessment, Fairness Analysis, and Reader Study</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EA88EB" w14:textId="77777777" w:rsidR="00BA37DB" w:rsidRDefault="00000000">
            <w:pPr>
              <w:widowControl w:val="0"/>
              <w:rPr>
                <w:sz w:val="14"/>
                <w:szCs w:val="14"/>
              </w:rPr>
            </w:pPr>
            <w:proofErr w:type="spellStart"/>
            <w:r>
              <w:rPr>
                <w:sz w:val="14"/>
                <w:szCs w:val="14"/>
              </w:rPr>
              <w:t>Wenlong</w:t>
            </w:r>
            <w:proofErr w:type="spellEnd"/>
            <w:r>
              <w:rPr>
                <w:sz w:val="14"/>
                <w:szCs w:val="14"/>
              </w:rPr>
              <w:t xml:space="preserve"> Hou, Sheng Bi, </w:t>
            </w:r>
            <w:proofErr w:type="spellStart"/>
            <w:r>
              <w:rPr>
                <w:sz w:val="14"/>
                <w:szCs w:val="14"/>
              </w:rPr>
              <w:t>Guangqian</w:t>
            </w:r>
            <w:proofErr w:type="spellEnd"/>
            <w:r>
              <w:rPr>
                <w:sz w:val="14"/>
                <w:szCs w:val="14"/>
              </w:rPr>
              <w:t xml:space="preserve"> Yang, </w:t>
            </w:r>
            <w:proofErr w:type="spellStart"/>
            <w:r>
              <w:rPr>
                <w:sz w:val="14"/>
                <w:szCs w:val="14"/>
              </w:rPr>
              <w:t>Lihao</w:t>
            </w:r>
            <w:proofErr w:type="spellEnd"/>
            <w:r>
              <w:rPr>
                <w:sz w:val="14"/>
                <w:szCs w:val="14"/>
              </w:rPr>
              <w:t xml:space="preserve"> Liu, Ye Du, </w:t>
            </w:r>
            <w:proofErr w:type="spellStart"/>
            <w:r>
              <w:rPr>
                <w:sz w:val="14"/>
                <w:szCs w:val="14"/>
              </w:rPr>
              <w:t>Hanxiao</w:t>
            </w:r>
            <w:proofErr w:type="spellEnd"/>
            <w:r>
              <w:rPr>
                <w:sz w:val="14"/>
                <w:szCs w:val="14"/>
              </w:rPr>
              <w:t xml:space="preserve"> Xue, </w:t>
            </w:r>
            <w:proofErr w:type="spellStart"/>
            <w:r>
              <w:rPr>
                <w:sz w:val="14"/>
                <w:szCs w:val="14"/>
              </w:rPr>
              <w:t>Juncheng</w:t>
            </w:r>
            <w:proofErr w:type="spellEnd"/>
            <w:r>
              <w:rPr>
                <w:sz w:val="14"/>
                <w:szCs w:val="14"/>
              </w:rPr>
              <w:t xml:space="preserve"> Wang, Yuxiang Feng, Yue Xun, Nanxi Yu, Ning Mao, Mo Yang, Yi Wah Eva Cheung, Ling Long, Kay Chen Tan, Lequan Yu, Xiaomeng Ma, </w:t>
            </w:r>
            <w:proofErr w:type="spellStart"/>
            <w:r>
              <w:rPr>
                <w:sz w:val="14"/>
                <w:szCs w:val="14"/>
              </w:rPr>
              <w:t>Shaozhen</w:t>
            </w:r>
            <w:proofErr w:type="spellEnd"/>
            <w:r>
              <w:rPr>
                <w:sz w:val="14"/>
                <w:szCs w:val="14"/>
              </w:rPr>
              <w:t xml:space="preserve"> Yan, </w:t>
            </w:r>
            <w:proofErr w:type="spellStart"/>
            <w:r>
              <w:rPr>
                <w:sz w:val="14"/>
                <w:szCs w:val="14"/>
              </w:rPr>
              <w:t>Shujun</w:t>
            </w:r>
            <w:proofErr w:type="spellEnd"/>
            <w:r>
              <w:rPr>
                <w:sz w:val="14"/>
                <w:szCs w:val="14"/>
              </w:rPr>
              <w:t xml:space="preserve"> Wang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9385BA"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7DE8B2"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54AA04" w14:textId="77777777" w:rsidR="00BA37DB" w:rsidRDefault="00000000">
            <w:pPr>
              <w:widowControl w:val="0"/>
              <w:rPr>
                <w:sz w:val="14"/>
                <w:szCs w:val="14"/>
              </w:rPr>
            </w:pPr>
            <w:r>
              <w:rPr>
                <w:sz w:val="14"/>
                <w:szCs w:val="14"/>
              </w:rPr>
              <w:t>Introduces AD-CARE, a modality-agnostic LLM agent that performs guideline-grounded diagnostic assessment of Alzheimer's disease from incomplete, heterogeneous real-world multimodal clinical data (without imputing missing modalities), evaluated across six cohorts for diagnostic accuracy, demographic fairness, and impact on clinician performance in a reader study.</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0B1B84" w14:textId="77777777" w:rsidR="00BA37DB" w:rsidRDefault="00000000">
            <w:pPr>
              <w:widowControl w:val="0"/>
              <w:rPr>
                <w:sz w:val="14"/>
                <w:szCs w:val="14"/>
              </w:rPr>
            </w:pPr>
            <w:r>
              <w:rPr>
                <w:sz w:val="14"/>
                <w:szCs w:val="14"/>
              </w:rPr>
              <w:t>The paper describes AD-CARE, an LLM-driven agentic system using off-the-shelf LLM backbones via prompting/tool orchestration without fine-tuning, evaluated on NC/MCI/AD cohorts, matching population, concept, and context criteria.</w:t>
            </w:r>
          </w:p>
        </w:tc>
      </w:tr>
      <w:tr w:rsidR="00BA37DB" w14:paraId="052F3590" w14:textId="77777777">
        <w:trPr>
          <w:trHeight w:val="168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2509061" w14:textId="77777777" w:rsidR="00BA37DB" w:rsidRDefault="00000000">
            <w:pPr>
              <w:widowControl w:val="0"/>
              <w:rPr>
                <w:sz w:val="14"/>
                <w:szCs w:val="14"/>
              </w:rPr>
            </w:pPr>
            <w:r>
              <w:rPr>
                <w:sz w:val="14"/>
                <w:szCs w:val="14"/>
              </w:rPr>
              <w:lastRenderedPageBreak/>
              <w:t>ADAM-1: An AI Reasoning and Bioinformatics Model for Alzheimer's Disease Detection and Microbiome-Clinical Data Integration.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BF909D" w14:textId="77777777" w:rsidR="00BA37DB" w:rsidRDefault="00000000">
            <w:pPr>
              <w:widowControl w:val="0"/>
              <w:rPr>
                <w:sz w:val="14"/>
                <w:szCs w:val="14"/>
              </w:rPr>
            </w:pPr>
            <w:r>
              <w:rPr>
                <w:sz w:val="14"/>
                <w:szCs w:val="14"/>
              </w:rPr>
              <w:t>Ziyuan Huang, Vishaldeep Kaur Sekhon, Roozbeh Sadeghian, Maria L. Vaida, Cynthia Jo, Beth A. McCormick, Doyle V. Ward, Vanni Bucci, John P. Haran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1B936D"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F3A5DF"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2F3DB7" w14:textId="77777777" w:rsidR="00BA37DB" w:rsidRDefault="00000000">
            <w:pPr>
              <w:widowControl w:val="0"/>
              <w:rPr>
                <w:sz w:val="14"/>
                <w:szCs w:val="14"/>
              </w:rPr>
            </w:pPr>
            <w:r>
              <w:rPr>
                <w:sz w:val="14"/>
                <w:szCs w:val="14"/>
              </w:rPr>
              <w:t>Presents ADAM-1, a multi-agent LLM reasoning framework with retrieval-augmented generation that integrates microbiome profiles, clinical data, and literature evidence for binary classification of Alzheimer's disease, compared against an XGBoost baseline.</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5F9049" w14:textId="77777777" w:rsidR="00BA37DB" w:rsidRDefault="00000000">
            <w:pPr>
              <w:widowControl w:val="0"/>
              <w:rPr>
                <w:sz w:val="14"/>
                <w:szCs w:val="14"/>
              </w:rPr>
            </w:pPr>
            <w:r>
              <w:rPr>
                <w:sz w:val="14"/>
                <w:szCs w:val="14"/>
              </w:rPr>
              <w:t xml:space="preserve">The paper describes </w:t>
            </w:r>
            <w:proofErr w:type="spellStart"/>
            <w:r>
              <w:rPr>
                <w:sz w:val="14"/>
                <w:szCs w:val="14"/>
              </w:rPr>
              <w:t>ADAgent</w:t>
            </w:r>
            <w:proofErr w:type="spellEnd"/>
            <w:r>
              <w:rPr>
                <w:sz w:val="14"/>
                <w:szCs w:val="14"/>
              </w:rPr>
              <w:t>, an LLM-based (GPT-4o) reasoning agent that coordinates outputs from multiple diagnostic models for Alzheimer's disease diagnosis and prognosis using ADNI MRI/PET data, presented as an arXiv preprint in 2025.</w:t>
            </w:r>
          </w:p>
        </w:tc>
      </w:tr>
      <w:tr w:rsidR="00BA37DB" w14:paraId="79548094" w14:textId="77777777">
        <w:trPr>
          <w:trHeight w:val="145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267E25" w14:textId="77777777" w:rsidR="00BA37DB" w:rsidRDefault="00000000">
            <w:pPr>
              <w:widowControl w:val="0"/>
              <w:rPr>
                <w:sz w:val="14"/>
                <w:szCs w:val="14"/>
              </w:rPr>
            </w:pPr>
            <w:proofErr w:type="spellStart"/>
            <w:r>
              <w:rPr>
                <w:sz w:val="14"/>
                <w:szCs w:val="14"/>
              </w:rPr>
              <w:t>ADAgent</w:t>
            </w:r>
            <w:proofErr w:type="spellEnd"/>
            <w:r>
              <w:rPr>
                <w:sz w:val="14"/>
                <w:szCs w:val="14"/>
              </w:rPr>
              <w:t>: LLM Agent for Alzheimer's Disease Analysis with Collaborative Coordinator</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C2516C" w14:textId="77777777" w:rsidR="00BA37DB" w:rsidRDefault="00000000">
            <w:pPr>
              <w:widowControl w:val="0"/>
              <w:rPr>
                <w:sz w:val="14"/>
                <w:szCs w:val="14"/>
              </w:rPr>
            </w:pPr>
            <w:proofErr w:type="spellStart"/>
            <w:r>
              <w:rPr>
                <w:sz w:val="14"/>
                <w:szCs w:val="14"/>
              </w:rPr>
              <w:t>Wenlong</w:t>
            </w:r>
            <w:proofErr w:type="spellEnd"/>
            <w:r>
              <w:rPr>
                <w:sz w:val="14"/>
                <w:szCs w:val="14"/>
              </w:rPr>
              <w:t xml:space="preserve"> Hou, </w:t>
            </w:r>
            <w:proofErr w:type="spellStart"/>
            <w:r>
              <w:rPr>
                <w:sz w:val="14"/>
                <w:szCs w:val="14"/>
              </w:rPr>
              <w:t>Guangqian</w:t>
            </w:r>
            <w:proofErr w:type="spellEnd"/>
            <w:r>
              <w:rPr>
                <w:sz w:val="14"/>
                <w:szCs w:val="14"/>
              </w:rPr>
              <w:t xml:space="preserve"> Yang, Ye Du, Yeung Lau, </w:t>
            </w:r>
            <w:proofErr w:type="spellStart"/>
            <w:r>
              <w:rPr>
                <w:sz w:val="14"/>
                <w:szCs w:val="14"/>
              </w:rPr>
              <w:t>Lihao</w:t>
            </w:r>
            <w:proofErr w:type="spellEnd"/>
            <w:r>
              <w:rPr>
                <w:sz w:val="14"/>
                <w:szCs w:val="14"/>
              </w:rPr>
              <w:t xml:space="preserve"> Liu, Junjun He, Ling Long, </w:t>
            </w:r>
            <w:proofErr w:type="spellStart"/>
            <w:r>
              <w:rPr>
                <w:sz w:val="14"/>
                <w:szCs w:val="14"/>
              </w:rPr>
              <w:t>Shujun</w:t>
            </w:r>
            <w:proofErr w:type="spellEnd"/>
            <w:r>
              <w:rPr>
                <w:sz w:val="14"/>
                <w:szCs w:val="14"/>
              </w:rPr>
              <w:t xml:space="preserve"> Wang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BA5900"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F53AC1"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DBE225" w14:textId="77777777" w:rsidR="00BA37DB" w:rsidRDefault="00000000">
            <w:pPr>
              <w:widowControl w:val="0"/>
              <w:rPr>
                <w:sz w:val="14"/>
                <w:szCs w:val="14"/>
              </w:rPr>
            </w:pPr>
            <w:r>
              <w:rPr>
                <w:sz w:val="14"/>
                <w:szCs w:val="14"/>
              </w:rPr>
              <w:t xml:space="preserve">Presents </w:t>
            </w:r>
            <w:proofErr w:type="spellStart"/>
            <w:r>
              <w:rPr>
                <w:sz w:val="14"/>
                <w:szCs w:val="14"/>
              </w:rPr>
              <w:t>ADAgent</w:t>
            </w:r>
            <w:proofErr w:type="spellEnd"/>
            <w:r>
              <w:rPr>
                <w:sz w:val="14"/>
                <w:szCs w:val="14"/>
              </w:rPr>
              <w:t>, an LLM-based AI agent integrating a reasoning engine, specialized medical tools, and a collaborative outcome coordinator to handle multi-modal (MRI/PET) Alzheimer's disease diagnosis and prognosis tasks with arbitrary or missing input modalities.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7F6BB8" w14:textId="77777777" w:rsidR="00BA37DB" w:rsidRDefault="00000000">
            <w:pPr>
              <w:widowControl w:val="0"/>
              <w:rPr>
                <w:sz w:val="14"/>
                <w:szCs w:val="14"/>
              </w:rPr>
            </w:pPr>
            <w:r>
              <w:rPr>
                <w:sz w:val="14"/>
                <w:szCs w:val="14"/>
              </w:rPr>
              <w:t>The paper describes ADAM-1, a multi-agent framework using off-the-shelf GPT-4o and GPT-4o-mini via prompting for Alzheimer's disease classification, with XGBoost used only as a comparator baseline, in a peer-reviewed 2025 English-language journal article involving a human cohort of AD patients and non-demented controls.</w:t>
            </w:r>
          </w:p>
        </w:tc>
      </w:tr>
      <w:tr w:rsidR="00BA37DB" w14:paraId="746B4A88" w14:textId="77777777">
        <w:trPr>
          <w:trHeight w:val="189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D5AF05" w14:textId="77777777" w:rsidR="00BA37DB" w:rsidRDefault="00000000">
            <w:pPr>
              <w:widowControl w:val="0"/>
              <w:rPr>
                <w:sz w:val="14"/>
                <w:szCs w:val="14"/>
              </w:rPr>
            </w:pPr>
            <w:r>
              <w:rPr>
                <w:sz w:val="14"/>
                <w:szCs w:val="14"/>
              </w:rPr>
              <w:t>AI approaches for phenotyping Alzheimer's disease and related dementias using electronic health records.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A81307" w14:textId="77777777" w:rsidR="00BA37DB" w:rsidRDefault="00000000">
            <w:pPr>
              <w:widowControl w:val="0"/>
              <w:rPr>
                <w:sz w:val="14"/>
                <w:szCs w:val="14"/>
              </w:rPr>
            </w:pPr>
            <w:r>
              <w:rPr>
                <w:sz w:val="14"/>
                <w:szCs w:val="14"/>
              </w:rPr>
              <w:t>Sara Knox, Stephanie Aghamoosa, Paul M. Heider, Maxwell Cutty, Andrew Wright, Dmitry Scherbakov, Gabriel Hood, Sara A. Nolin, Jihad S. Obeid</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BEEE6EF"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1E2E2D"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BDE3589" w14:textId="77777777" w:rsidR="00BA37DB" w:rsidRDefault="00000000">
            <w:pPr>
              <w:widowControl w:val="0"/>
              <w:rPr>
                <w:sz w:val="14"/>
                <w:szCs w:val="14"/>
              </w:rPr>
            </w:pPr>
            <w:r>
              <w:rPr>
                <w:sz w:val="14"/>
                <w:szCs w:val="14"/>
              </w:rPr>
              <w:t>Compares AI-based text-classification methods, including a fine-tuned Llama 2-derived foundational LLM, bag-of-words models, and deep learning, to identify patients with Alzheimer's disease and related dementias (ADRD) from clinical notes in electronic health records, benchmarked against manual chart review and the standard ICD-10-based CCW e-phenotype algorithm.</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B8A3A9" w14:textId="77777777" w:rsidR="00BA37DB" w:rsidRDefault="00000000">
            <w:pPr>
              <w:widowControl w:val="0"/>
              <w:rPr>
                <w:sz w:val="14"/>
                <w:szCs w:val="14"/>
              </w:rPr>
            </w:pPr>
            <w:r>
              <w:rPr>
                <w:sz w:val="14"/>
                <w:szCs w:val="14"/>
              </w:rPr>
              <w:t>The study uses GPT-4, an off-the-shelf LLM accessed via prompting, to extract linguistic features that are combined with embeddings and classified by an MLP for AD versus CN prediction using the ADReSSo 2021 dataset.</w:t>
            </w:r>
          </w:p>
        </w:tc>
      </w:tr>
      <w:tr w:rsidR="00BA37DB" w14:paraId="7B137C9B" w14:textId="77777777">
        <w:trPr>
          <w:trHeight w:val="187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172FD4" w14:textId="77777777" w:rsidR="00BA37DB" w:rsidRDefault="00000000">
            <w:pPr>
              <w:widowControl w:val="0"/>
              <w:rPr>
                <w:sz w:val="14"/>
                <w:szCs w:val="14"/>
              </w:rPr>
            </w:pPr>
            <w:r>
              <w:rPr>
                <w:sz w:val="14"/>
                <w:szCs w:val="14"/>
              </w:rPr>
              <w:t xml:space="preserve">Advancing Alzheimer Disease Prediction </w:t>
            </w:r>
            <w:proofErr w:type="gramStart"/>
            <w:r>
              <w:rPr>
                <w:sz w:val="14"/>
                <w:szCs w:val="14"/>
              </w:rPr>
              <w:t>With</w:t>
            </w:r>
            <w:proofErr w:type="gramEnd"/>
            <w:r>
              <w:rPr>
                <w:sz w:val="14"/>
                <w:szCs w:val="14"/>
              </w:rPr>
              <w:t xml:space="preserve"> Large Language Model-Based Linguistic Feature Analysis: Development and Validation Study.</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92AB90" w14:textId="77777777" w:rsidR="00BA37DB" w:rsidRDefault="00000000">
            <w:pPr>
              <w:widowControl w:val="0"/>
              <w:rPr>
                <w:sz w:val="14"/>
                <w:szCs w:val="14"/>
              </w:rPr>
            </w:pPr>
            <w:r>
              <w:rPr>
                <w:sz w:val="14"/>
                <w:szCs w:val="14"/>
              </w:rPr>
              <w:t>Ming-Hsia Hsu, San-Yih Hwang, Yi-Hang Tsai, Yun-Chi Chang, Chih-Kuang Liang, Chiung-Yun Chang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CC7B19"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9B2202"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747BD8" w14:textId="77777777" w:rsidR="00BA37DB" w:rsidRDefault="00000000">
            <w:pPr>
              <w:widowControl w:val="0"/>
              <w:rPr>
                <w:sz w:val="14"/>
                <w:szCs w:val="14"/>
              </w:rPr>
            </w:pPr>
            <w:r>
              <w:rPr>
                <w:sz w:val="14"/>
                <w:szCs w:val="14"/>
              </w:rPr>
              <w:t>Uses a structured GPT-4 prompting framework to extract four linguistic features (readability, fluency, richness of detail, keyword relevance) from Cookie Theft picture-description transcripts, combining transcript and feature-explanation embeddings with an MLP classifier to distinguish AD from cognitively normal controls (ADReSSo) with an emphasis on explainability.</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BFF47F" w14:textId="77777777" w:rsidR="00BA37DB" w:rsidRDefault="00000000">
            <w:pPr>
              <w:widowControl w:val="0"/>
              <w:rPr>
                <w:sz w:val="14"/>
                <w:szCs w:val="14"/>
              </w:rPr>
            </w:pPr>
            <w:r>
              <w:rPr>
                <w:sz w:val="14"/>
                <w:szCs w:val="14"/>
              </w:rPr>
              <w:t xml:space="preserve">The paper describes an LLM-agent-based framework (Qwen3-8B used via prompting) for extracting cognitive scoring primitives and predicting AD status in a cohort of 402 participants </w:t>
            </w:r>
            <w:proofErr w:type="spellStart"/>
            <w:r>
              <w:rPr>
                <w:sz w:val="14"/>
                <w:szCs w:val="14"/>
              </w:rPr>
              <w:t>labeled</w:t>
            </w:r>
            <w:proofErr w:type="spellEnd"/>
            <w:r>
              <w:rPr>
                <w:sz w:val="14"/>
                <w:szCs w:val="14"/>
              </w:rPr>
              <w:t xml:space="preserve"> AD or healthy control, with the preprint dated 2026, but it also incorporates SVM/MLP classifiers within its 'Proposed' supervised variant alongside a fully zero-shot LLM-driven variant, creating some ambiguity about whether traditional ML functions strictly as a comparator or partly as an index model.</w:t>
            </w:r>
          </w:p>
        </w:tc>
      </w:tr>
      <w:tr w:rsidR="00BA37DB" w14:paraId="21A1246F" w14:textId="77777777">
        <w:trPr>
          <w:trHeight w:val="171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A049A9" w14:textId="77777777" w:rsidR="00BA37DB" w:rsidRDefault="00000000">
            <w:pPr>
              <w:widowControl w:val="0"/>
              <w:rPr>
                <w:sz w:val="14"/>
                <w:szCs w:val="14"/>
              </w:rPr>
            </w:pPr>
            <w:r>
              <w:rPr>
                <w:sz w:val="14"/>
                <w:szCs w:val="14"/>
              </w:rPr>
              <w:t>Agentic Cognitive Profiling: Realigning Automated Alzheimer's Disease Detection with Clinical Construct Validity</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369BE7" w14:textId="77777777" w:rsidR="00BA37DB" w:rsidRDefault="00000000">
            <w:pPr>
              <w:widowControl w:val="0"/>
              <w:rPr>
                <w:sz w:val="14"/>
                <w:szCs w:val="14"/>
              </w:rPr>
            </w:pPr>
            <w:r>
              <w:rPr>
                <w:sz w:val="14"/>
                <w:szCs w:val="14"/>
              </w:rPr>
              <w:t xml:space="preserve">Jiawen Kang, Kun Li, </w:t>
            </w:r>
            <w:proofErr w:type="spellStart"/>
            <w:r>
              <w:rPr>
                <w:sz w:val="14"/>
                <w:szCs w:val="14"/>
              </w:rPr>
              <w:t>Dongrui</w:t>
            </w:r>
            <w:proofErr w:type="spellEnd"/>
            <w:r>
              <w:rPr>
                <w:sz w:val="14"/>
                <w:szCs w:val="14"/>
              </w:rPr>
              <w:t xml:space="preserve"> Han, </w:t>
            </w:r>
            <w:proofErr w:type="spellStart"/>
            <w:r>
              <w:rPr>
                <w:sz w:val="14"/>
                <w:szCs w:val="14"/>
              </w:rPr>
              <w:t>Jinchao</w:t>
            </w:r>
            <w:proofErr w:type="spellEnd"/>
            <w:r>
              <w:rPr>
                <w:sz w:val="14"/>
                <w:szCs w:val="14"/>
              </w:rPr>
              <w:t xml:space="preserve"> Li, Junan Li, </w:t>
            </w:r>
            <w:proofErr w:type="spellStart"/>
            <w:r>
              <w:rPr>
                <w:sz w:val="14"/>
                <w:szCs w:val="14"/>
              </w:rPr>
              <w:t>Lingwei</w:t>
            </w:r>
            <w:proofErr w:type="spellEnd"/>
            <w:r>
              <w:rPr>
                <w:sz w:val="14"/>
                <w:szCs w:val="14"/>
              </w:rPr>
              <w:t xml:space="preserve"> Meng, </w:t>
            </w:r>
            <w:proofErr w:type="spellStart"/>
            <w:r>
              <w:rPr>
                <w:sz w:val="14"/>
                <w:szCs w:val="14"/>
              </w:rPr>
              <w:t>Xixin</w:t>
            </w:r>
            <w:proofErr w:type="spellEnd"/>
            <w:r>
              <w:rPr>
                <w:sz w:val="14"/>
                <w:szCs w:val="14"/>
              </w:rPr>
              <w:t xml:space="preserve"> Wu, Helen Meng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07E003"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298691"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1C3A59" w14:textId="77777777" w:rsidR="00BA37DB" w:rsidRDefault="00000000">
            <w:pPr>
              <w:widowControl w:val="0"/>
              <w:rPr>
                <w:sz w:val="14"/>
                <w:szCs w:val="14"/>
              </w:rPr>
            </w:pPr>
            <w:r>
              <w:rPr>
                <w:sz w:val="14"/>
                <w:szCs w:val="14"/>
              </w:rPr>
              <w:t>Proposes Agentic Cognitive Profiling (ACP), a multi-agent LLM framework that decomposes standardized cognitive assessments into atomic tasks with deterministic scoring functions to detect Alzheimer's disease while preserving clinical construct validity and interpretability, evaluated on a 402-participant multi-domain cognitive test corpus.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DF741B9" w14:textId="77777777" w:rsidR="00BA37DB" w:rsidRDefault="00000000">
            <w:pPr>
              <w:widowControl w:val="0"/>
              <w:rPr>
                <w:sz w:val="14"/>
                <w:szCs w:val="14"/>
              </w:rPr>
            </w:pPr>
            <w:r>
              <w:rPr>
                <w:sz w:val="14"/>
                <w:szCs w:val="14"/>
              </w:rPr>
              <w:t>The study evaluates multiple AI text-classification models including a foundational LLM (Me-LLaMA, derived from Llama 2) and a fine-tuned Mistral LLM as index models for ADRD identification, with traditional ML (RF, SVM) and CNNs used as comparators, in a peer-reviewed 2025 English-language research article on human ADRD patients.</w:t>
            </w:r>
          </w:p>
        </w:tc>
      </w:tr>
      <w:tr w:rsidR="00BA37DB" w14:paraId="597F1F4F" w14:textId="77777777">
        <w:trPr>
          <w:trHeight w:val="150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DFF8214" w14:textId="77777777" w:rsidR="00BA37DB" w:rsidRDefault="00000000">
            <w:pPr>
              <w:widowControl w:val="0"/>
              <w:rPr>
                <w:sz w:val="14"/>
                <w:szCs w:val="14"/>
              </w:rPr>
            </w:pPr>
            <w:r>
              <w:rPr>
                <w:sz w:val="14"/>
                <w:szCs w:val="14"/>
              </w:rPr>
              <w:t>Alzheimer's Dementia Detection Using Perplexity from Paired Large Language Models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2E053F" w14:textId="77777777" w:rsidR="00BA37DB" w:rsidRDefault="00000000">
            <w:pPr>
              <w:widowControl w:val="0"/>
              <w:rPr>
                <w:sz w:val="14"/>
                <w:szCs w:val="14"/>
              </w:rPr>
            </w:pPr>
            <w:r>
              <w:rPr>
                <w:sz w:val="14"/>
                <w:szCs w:val="14"/>
              </w:rPr>
              <w:t>Yao Xiao, Heidi Christensen, Stefan Goetze</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8BFC69"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5EF64E"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D1BBD9E" w14:textId="77777777" w:rsidR="00BA37DB" w:rsidRDefault="00000000">
            <w:pPr>
              <w:widowControl w:val="0"/>
              <w:rPr>
                <w:sz w:val="14"/>
                <w:szCs w:val="14"/>
              </w:rPr>
            </w:pPr>
            <w:r>
              <w:rPr>
                <w:sz w:val="14"/>
                <w:szCs w:val="14"/>
              </w:rPr>
              <w:t>Extends the paired-perplexity approach to Alzheimer's dementia detection by fine-tuning instruction-following Mistral-7B models separately on AD and healthy-control speech transcripts, classifying test transcripts (Cookie Theft descriptions) via the difference in perplexity between the two paired models.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462179" w14:textId="77777777" w:rsidR="00BA37DB" w:rsidRDefault="00000000">
            <w:pPr>
              <w:widowControl w:val="0"/>
              <w:rPr>
                <w:sz w:val="14"/>
                <w:szCs w:val="14"/>
              </w:rPr>
            </w:pPr>
            <w:r>
              <w:rPr>
                <w:sz w:val="14"/>
                <w:szCs w:val="14"/>
              </w:rPr>
              <w:t>The paper fine-tunes an instruction-following Mistral-7B pre-trained transformer for AD detection via paired perplexity, using Random Forest only as a comparator baseline, and is an English-language 2025 arXiv preprint on human AD/HC transcript data.</w:t>
            </w:r>
          </w:p>
        </w:tc>
      </w:tr>
      <w:tr w:rsidR="00BA37DB" w14:paraId="22AF7CC6" w14:textId="77777777">
        <w:trPr>
          <w:trHeight w:val="123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E0F961" w14:textId="77777777" w:rsidR="00BA37DB" w:rsidRDefault="00000000">
            <w:pPr>
              <w:widowControl w:val="0"/>
              <w:rPr>
                <w:sz w:val="14"/>
                <w:szCs w:val="14"/>
              </w:rPr>
            </w:pPr>
            <w:r>
              <w:rPr>
                <w:sz w:val="14"/>
                <w:szCs w:val="14"/>
              </w:rPr>
              <w:lastRenderedPageBreak/>
              <w:t>Alzheimer's disease detection based on large language model prompt engineering</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CBFCB7" w14:textId="77777777" w:rsidR="00BA37DB" w:rsidRDefault="00000000">
            <w:pPr>
              <w:widowControl w:val="0"/>
              <w:rPr>
                <w:sz w:val="14"/>
                <w:szCs w:val="14"/>
              </w:rPr>
            </w:pPr>
            <w:r>
              <w:rPr>
                <w:sz w:val="14"/>
                <w:szCs w:val="14"/>
              </w:rPr>
              <w:t xml:space="preserve">Tian Zheng, </w:t>
            </w:r>
            <w:proofErr w:type="spellStart"/>
            <w:r>
              <w:rPr>
                <w:sz w:val="14"/>
                <w:szCs w:val="14"/>
              </w:rPr>
              <w:t>Xurong</w:t>
            </w:r>
            <w:proofErr w:type="spellEnd"/>
            <w:r>
              <w:rPr>
                <w:sz w:val="14"/>
                <w:szCs w:val="14"/>
              </w:rPr>
              <w:t xml:space="preserve"> Xie, Xiaolan Peng, Hui Chen, Feng Tian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AAE9B2"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8D43D1D"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394725" w14:textId="77777777" w:rsidR="00BA37DB" w:rsidRDefault="00000000">
            <w:pPr>
              <w:widowControl w:val="0"/>
              <w:rPr>
                <w:sz w:val="14"/>
                <w:szCs w:val="14"/>
              </w:rPr>
            </w:pPr>
            <w:r>
              <w:rPr>
                <w:sz w:val="14"/>
                <w:szCs w:val="14"/>
              </w:rPr>
              <w:t>Uses a LLAMA2 large language model with LoRA-based prompt fine-tuning and conditional learning on speech transcripts (ADReSS2020 dataset) to detect Alzheimer's disease non-invasively, comparing performance against a BERT-based baseline.</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D6B2677" w14:textId="77777777" w:rsidR="00BA37DB" w:rsidRDefault="00000000">
            <w:pPr>
              <w:widowControl w:val="0"/>
              <w:rPr>
                <w:sz w:val="14"/>
                <w:szCs w:val="14"/>
              </w:rPr>
            </w:pPr>
            <w:r>
              <w:rPr>
                <w:sz w:val="14"/>
                <w:szCs w:val="14"/>
              </w:rPr>
              <w:t xml:space="preserve">The paper describes fine-tuning a pre-trained transformer (LLAMA2) with LoRA and prompt engineering for Alzheimer's disease detection using the ADReSS2020 speech-text </w:t>
            </w:r>
            <w:proofErr w:type="gramStart"/>
            <w:r>
              <w:rPr>
                <w:sz w:val="14"/>
                <w:szCs w:val="14"/>
              </w:rPr>
              <w:t>dataset, and</w:t>
            </w:r>
            <w:proofErr w:type="gramEnd"/>
            <w:r>
              <w:rPr>
                <w:sz w:val="14"/>
                <w:szCs w:val="14"/>
              </w:rPr>
              <w:t xml:space="preserve"> is available as a 2025 arXiv preprint in English.</w:t>
            </w:r>
          </w:p>
        </w:tc>
      </w:tr>
      <w:tr w:rsidR="00BA37DB" w14:paraId="06F5B416" w14:textId="77777777">
        <w:trPr>
          <w:trHeight w:val="165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526DBA" w14:textId="77777777" w:rsidR="00BA37DB" w:rsidRDefault="00000000">
            <w:pPr>
              <w:widowControl w:val="0"/>
              <w:rPr>
                <w:sz w:val="14"/>
                <w:szCs w:val="14"/>
              </w:rPr>
            </w:pPr>
            <w:r>
              <w:rPr>
                <w:sz w:val="14"/>
                <w:szCs w:val="14"/>
              </w:rPr>
              <w:t xml:space="preserve">Amyloid Deposition Prediction </w:t>
            </w:r>
            <w:proofErr w:type="gramStart"/>
            <w:r>
              <w:rPr>
                <w:sz w:val="14"/>
                <w:szCs w:val="14"/>
              </w:rPr>
              <w:t>With</w:t>
            </w:r>
            <w:proofErr w:type="gramEnd"/>
            <w:r>
              <w:rPr>
                <w:sz w:val="14"/>
                <w:szCs w:val="14"/>
              </w:rPr>
              <w:t xml:space="preserve"> Large Language Model Driven and Task-Oriented Learning of Brain Functional Networks.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486272" w14:textId="77777777" w:rsidR="00BA37DB" w:rsidRDefault="00000000">
            <w:pPr>
              <w:widowControl w:val="0"/>
              <w:rPr>
                <w:sz w:val="14"/>
                <w:szCs w:val="14"/>
              </w:rPr>
            </w:pPr>
            <w:proofErr w:type="spellStart"/>
            <w:r>
              <w:rPr>
                <w:sz w:val="14"/>
                <w:szCs w:val="14"/>
              </w:rPr>
              <w:t>Yuxiao</w:t>
            </w:r>
            <w:proofErr w:type="spellEnd"/>
            <w:r>
              <w:rPr>
                <w:sz w:val="14"/>
                <w:szCs w:val="14"/>
              </w:rPr>
              <w:t xml:space="preserve"> Liu, </w:t>
            </w:r>
            <w:proofErr w:type="spellStart"/>
            <w:r>
              <w:rPr>
                <w:sz w:val="14"/>
                <w:szCs w:val="14"/>
              </w:rPr>
              <w:t>Mianxin</w:t>
            </w:r>
            <w:proofErr w:type="spellEnd"/>
            <w:r>
              <w:rPr>
                <w:sz w:val="14"/>
                <w:szCs w:val="14"/>
              </w:rPr>
              <w:t xml:space="preserve"> Liu, </w:t>
            </w:r>
            <w:proofErr w:type="spellStart"/>
            <w:r>
              <w:rPr>
                <w:sz w:val="14"/>
                <w:szCs w:val="14"/>
              </w:rPr>
              <w:t>Yuanwang</w:t>
            </w:r>
            <w:proofErr w:type="spellEnd"/>
            <w:r>
              <w:rPr>
                <w:sz w:val="14"/>
                <w:szCs w:val="14"/>
              </w:rPr>
              <w:t xml:space="preserve"> Zhang, Yihui Guan, </w:t>
            </w:r>
            <w:proofErr w:type="spellStart"/>
            <w:r>
              <w:rPr>
                <w:sz w:val="14"/>
                <w:szCs w:val="14"/>
              </w:rPr>
              <w:t>Qihao</w:t>
            </w:r>
            <w:proofErr w:type="spellEnd"/>
            <w:r>
              <w:rPr>
                <w:sz w:val="14"/>
                <w:szCs w:val="14"/>
              </w:rPr>
              <w:t xml:space="preserve"> Guo, Fang Xie, </w:t>
            </w:r>
            <w:proofErr w:type="spellStart"/>
            <w:r>
              <w:rPr>
                <w:sz w:val="14"/>
                <w:szCs w:val="14"/>
              </w:rPr>
              <w:t>Dinggang</w:t>
            </w:r>
            <w:proofErr w:type="spellEnd"/>
            <w:r>
              <w:rPr>
                <w:sz w:val="14"/>
                <w:szCs w:val="14"/>
              </w:rPr>
              <w:t xml:space="preserve"> Shen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DF57C23"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DA84AEB"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4EEB1E" w14:textId="77777777" w:rsidR="00BA37DB" w:rsidRDefault="00000000">
            <w:pPr>
              <w:widowControl w:val="0"/>
              <w:rPr>
                <w:sz w:val="14"/>
                <w:szCs w:val="14"/>
              </w:rPr>
            </w:pPr>
            <w:r>
              <w:rPr>
                <w:sz w:val="14"/>
                <w:szCs w:val="14"/>
              </w:rPr>
              <w:t>Proposes a deep learning framework using a pre-trained large language model as a nodal embedding encoder combined with task-oriented hierarchical functional connectivity network learning to predict Amyloid-β deposition from resting-state fMRI, as a lower-cost surrogate for Amyloid-β PET in early Alzheimer's disease screening.</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9EBE43" w14:textId="77777777" w:rsidR="00BA37DB" w:rsidRDefault="00000000">
            <w:pPr>
              <w:widowControl w:val="0"/>
              <w:rPr>
                <w:sz w:val="14"/>
                <w:szCs w:val="14"/>
              </w:rPr>
            </w:pPr>
            <w:r>
              <w:rPr>
                <w:sz w:val="14"/>
                <w:szCs w:val="14"/>
              </w:rPr>
              <w:t>The paper predicts Amyloid deposition relevant to Alzheimer's disease using a BERT-based pre-trained transformer fine-tuned for a single downstream task, combined with a graph convolutional network, published in 2025.</w:t>
            </w:r>
          </w:p>
        </w:tc>
      </w:tr>
      <w:tr w:rsidR="00BA37DB" w14:paraId="00714C98" w14:textId="77777777">
        <w:trPr>
          <w:trHeight w:val="150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0A55C2" w14:textId="77777777" w:rsidR="00BA37DB" w:rsidRDefault="00000000">
            <w:pPr>
              <w:widowControl w:val="0"/>
              <w:rPr>
                <w:sz w:val="14"/>
                <w:szCs w:val="14"/>
              </w:rPr>
            </w:pPr>
            <w:r>
              <w:rPr>
                <w:sz w:val="14"/>
                <w:szCs w:val="14"/>
              </w:rPr>
              <w:t xml:space="preserve">Artificial </w:t>
            </w:r>
            <w:proofErr w:type="gramStart"/>
            <w:r>
              <w:rPr>
                <w:sz w:val="14"/>
                <w:szCs w:val="14"/>
              </w:rPr>
              <w:t>intelligence based</w:t>
            </w:r>
            <w:proofErr w:type="gramEnd"/>
            <w:r>
              <w:rPr>
                <w:sz w:val="14"/>
                <w:szCs w:val="14"/>
              </w:rPr>
              <w:t xml:space="preserve"> detection of early cognitive impairment using language, speech, and demographic features: Model development and validation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88BBEE" w14:textId="77777777" w:rsidR="00BA37DB" w:rsidRDefault="00000000">
            <w:pPr>
              <w:widowControl w:val="0"/>
              <w:rPr>
                <w:sz w:val="14"/>
                <w:szCs w:val="14"/>
              </w:rPr>
            </w:pPr>
            <w:r>
              <w:rPr>
                <w:sz w:val="14"/>
                <w:szCs w:val="14"/>
              </w:rPr>
              <w:t>Usha Lokala, Prabhakar B. Sharma, Rutvik H. Desai, Valerie L. Shalin, Amit Sheth</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9E8C19" w14:textId="77777777" w:rsidR="00BA37DB" w:rsidRDefault="00000000">
            <w:pPr>
              <w:widowControl w:val="0"/>
              <w:jc w:val="right"/>
              <w:rPr>
                <w:sz w:val="14"/>
                <w:szCs w:val="14"/>
              </w:rPr>
            </w:pPr>
            <w:r>
              <w:rPr>
                <w:sz w:val="14"/>
                <w:szCs w:val="14"/>
              </w:rPr>
              <w:t>2024</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7197D7"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DAD738" w14:textId="77777777" w:rsidR="00BA37DB" w:rsidRDefault="00000000">
            <w:pPr>
              <w:widowControl w:val="0"/>
              <w:rPr>
                <w:sz w:val="14"/>
                <w:szCs w:val="14"/>
              </w:rPr>
            </w:pPr>
            <w:r>
              <w:rPr>
                <w:sz w:val="14"/>
                <w:szCs w:val="14"/>
              </w:rPr>
              <w:t>Develops a knowledge-augmented, attention-based model (CCDA) built on a fine-tuned GPT-3.5 LLM to classify three levels of cognitive status (MCI, possible MCI, healthy) from semantic, syntactic, lexical, fluency, and demographic features extracted from picture-description speech transcripts.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7F3717" w14:textId="77777777" w:rsidR="00BA37DB" w:rsidRDefault="00000000">
            <w:pPr>
              <w:widowControl w:val="0"/>
              <w:rPr>
                <w:sz w:val="14"/>
                <w:szCs w:val="14"/>
              </w:rPr>
            </w:pPr>
            <w:r>
              <w:rPr>
                <w:sz w:val="14"/>
                <w:szCs w:val="14"/>
              </w:rPr>
              <w:t>The index model CCDA fine-tunes attention heads of a GPT-3.5 pre-trained transformer with knowledge-graph augmentation for MCI classification, while traditional ML and CNN models are used only as comparators.</w:t>
            </w:r>
          </w:p>
        </w:tc>
      </w:tr>
      <w:tr w:rsidR="00BA37DB" w14:paraId="4AB36036" w14:textId="77777777">
        <w:trPr>
          <w:trHeight w:val="169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941187" w14:textId="77777777" w:rsidR="00BA37DB" w:rsidRDefault="00000000">
            <w:pPr>
              <w:widowControl w:val="0"/>
              <w:rPr>
                <w:sz w:val="14"/>
                <w:szCs w:val="14"/>
              </w:rPr>
            </w:pPr>
            <w:r>
              <w:rPr>
                <w:sz w:val="14"/>
                <w:szCs w:val="14"/>
              </w:rPr>
              <w:t>Artificial intelligence classifies primary progressive aphasia from connected speech.</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712542" w14:textId="77777777" w:rsidR="00BA37DB" w:rsidRDefault="00000000">
            <w:pPr>
              <w:widowControl w:val="0"/>
              <w:rPr>
                <w:sz w:val="14"/>
                <w:szCs w:val="14"/>
              </w:rPr>
            </w:pPr>
            <w:proofErr w:type="spellStart"/>
            <w:r>
              <w:rPr>
                <w:sz w:val="14"/>
                <w:szCs w:val="14"/>
              </w:rPr>
              <w:t>Neguine</w:t>
            </w:r>
            <w:proofErr w:type="spellEnd"/>
            <w:r>
              <w:rPr>
                <w:sz w:val="14"/>
                <w:szCs w:val="14"/>
              </w:rPr>
              <w:t xml:space="preserve"> </w:t>
            </w:r>
            <w:proofErr w:type="spellStart"/>
            <w:r>
              <w:rPr>
                <w:sz w:val="14"/>
                <w:szCs w:val="14"/>
              </w:rPr>
              <w:t>Rezaii</w:t>
            </w:r>
            <w:proofErr w:type="spellEnd"/>
            <w:r>
              <w:rPr>
                <w:sz w:val="14"/>
                <w:szCs w:val="14"/>
              </w:rPr>
              <w:t>, Daisy Hochberg, Megan Quimby, Bonnie Wong, Michael Brickhouse, Alexandra Touroutoglou, Bradford C. Dickerson, Phillip Wolff</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AF49AD" w14:textId="77777777" w:rsidR="00BA37DB" w:rsidRDefault="00000000">
            <w:pPr>
              <w:widowControl w:val="0"/>
              <w:jc w:val="right"/>
              <w:rPr>
                <w:sz w:val="14"/>
                <w:szCs w:val="14"/>
              </w:rPr>
            </w:pPr>
            <w:r>
              <w:rPr>
                <w:sz w:val="14"/>
                <w:szCs w:val="14"/>
              </w:rPr>
              <w:t>2024</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AA5B46"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7C55B7" w14:textId="77777777" w:rsidR="00BA37DB" w:rsidRDefault="00000000">
            <w:pPr>
              <w:widowControl w:val="0"/>
              <w:rPr>
                <w:sz w:val="14"/>
                <w:szCs w:val="14"/>
              </w:rPr>
            </w:pPr>
            <w:r>
              <w:rPr>
                <w:sz w:val="14"/>
                <w:szCs w:val="14"/>
              </w:rPr>
              <w:t>Uses large language models to perform unsupervised, data-driven clustering of connected speech samples from patients with primary progressive aphasia (PPA), validating clusters against clinical diagnoses and cortical atrophy patterns, then builds a supervised linguistic-feature classifier to distinguish PPA variants from healthy controls.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F0F352" w14:textId="77777777" w:rsidR="00BA37DB" w:rsidRDefault="00000000">
            <w:pPr>
              <w:widowControl w:val="0"/>
              <w:rPr>
                <w:sz w:val="14"/>
                <w:szCs w:val="14"/>
              </w:rPr>
            </w:pPr>
            <w:r>
              <w:rPr>
                <w:sz w:val="14"/>
                <w:szCs w:val="14"/>
              </w:rPr>
              <w:t xml:space="preserve">The study uses off-the-shelf transformer-based LLMs (T5, T0) without fine-tuning for unsupervised clustering/classification of PPA variants from connected </w:t>
            </w:r>
            <w:proofErr w:type="gramStart"/>
            <w:r>
              <w:rPr>
                <w:sz w:val="14"/>
                <w:szCs w:val="14"/>
              </w:rPr>
              <w:t>speech, but</w:t>
            </w:r>
            <w:proofErr w:type="gramEnd"/>
            <w:r>
              <w:rPr>
                <w:sz w:val="14"/>
                <w:szCs w:val="14"/>
              </w:rPr>
              <w:t xml:space="preserve"> also uses multinomial logistic regression as a separate index model for a supervised classifier achieving 97.9% accuracy, which raises some ambiguity about traditional ML being used beyond a comparator role.</w:t>
            </w:r>
          </w:p>
        </w:tc>
      </w:tr>
      <w:tr w:rsidR="00BA37DB" w14:paraId="308F972C" w14:textId="77777777">
        <w:trPr>
          <w:trHeight w:val="190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7EE623" w14:textId="77777777" w:rsidR="00BA37DB" w:rsidRDefault="00000000">
            <w:pPr>
              <w:widowControl w:val="0"/>
              <w:rPr>
                <w:sz w:val="14"/>
                <w:szCs w:val="14"/>
              </w:rPr>
            </w:pPr>
            <w:r>
              <w:rPr>
                <w:sz w:val="14"/>
                <w:szCs w:val="14"/>
              </w:rPr>
              <w:t>Brain Foundation Models with Hypergraph Dynamic Adapter for Brain Disease Analysis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4FA37B" w14:textId="77777777" w:rsidR="00BA37DB" w:rsidRDefault="00000000">
            <w:pPr>
              <w:widowControl w:val="0"/>
              <w:rPr>
                <w:sz w:val="14"/>
                <w:szCs w:val="14"/>
              </w:rPr>
            </w:pPr>
            <w:proofErr w:type="spellStart"/>
            <w:r>
              <w:rPr>
                <w:sz w:val="14"/>
                <w:szCs w:val="14"/>
              </w:rPr>
              <w:t>Zhongying</w:t>
            </w:r>
            <w:proofErr w:type="spellEnd"/>
            <w:r>
              <w:rPr>
                <w:sz w:val="14"/>
                <w:szCs w:val="14"/>
              </w:rPr>
              <w:t xml:space="preserve"> Deng, Haoyu Wang, Ziyan Huang, </w:t>
            </w:r>
            <w:proofErr w:type="spellStart"/>
            <w:r>
              <w:rPr>
                <w:sz w:val="14"/>
                <w:szCs w:val="14"/>
              </w:rPr>
              <w:t>Lipei</w:t>
            </w:r>
            <w:proofErr w:type="spellEnd"/>
            <w:r>
              <w:rPr>
                <w:sz w:val="14"/>
                <w:szCs w:val="14"/>
              </w:rPr>
              <w:t xml:space="preserve"> Zhang, Angelica I. Aviles-Rivero, </w:t>
            </w:r>
            <w:proofErr w:type="spellStart"/>
            <w:r>
              <w:rPr>
                <w:sz w:val="14"/>
                <w:szCs w:val="14"/>
              </w:rPr>
              <w:t>Chaoyu</w:t>
            </w:r>
            <w:proofErr w:type="spellEnd"/>
            <w:r>
              <w:rPr>
                <w:sz w:val="14"/>
                <w:szCs w:val="14"/>
              </w:rPr>
              <w:t xml:space="preserve"> Liu, Junjun He, Zoe Kourtzi, Carola-Bibiane </w:t>
            </w:r>
            <w:proofErr w:type="spellStart"/>
            <w:r>
              <w:rPr>
                <w:sz w:val="14"/>
                <w:szCs w:val="14"/>
              </w:rPr>
              <w:t>Schönlieb</w:t>
            </w:r>
            <w:proofErr w:type="spellEnd"/>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3F8C90"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0032D9"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AB940F" w14:textId="77777777" w:rsidR="00BA37DB" w:rsidRDefault="00000000">
            <w:pPr>
              <w:widowControl w:val="0"/>
              <w:rPr>
                <w:sz w:val="14"/>
                <w:szCs w:val="14"/>
              </w:rPr>
            </w:pPr>
            <w:r>
              <w:rPr>
                <w:sz w:val="14"/>
                <w:szCs w:val="14"/>
              </w:rPr>
              <w:t>Proposes SAM-Brain3D, a brain-specific 3D imaging foundation model trained on over 66,000 brain image-label pairs across 14 MRI sub-modalities, paired with a Hypergraph Dynamic Adapter (</w:t>
            </w:r>
            <w:proofErr w:type="spellStart"/>
            <w:r>
              <w:rPr>
                <w:sz w:val="14"/>
                <w:szCs w:val="14"/>
              </w:rPr>
              <w:t>HyDA</w:t>
            </w:r>
            <w:proofErr w:type="spellEnd"/>
            <w:r>
              <w:rPr>
                <w:sz w:val="14"/>
                <w:szCs w:val="14"/>
              </w:rPr>
              <w:t>) for efficient multi-modal, patient-specific downstream adaptation to brain disease segmentation and classification tasks including Alzheimer's disease.</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5BEC94" w14:textId="77777777" w:rsidR="00BA37DB" w:rsidRDefault="00000000">
            <w:pPr>
              <w:widowControl w:val="0"/>
              <w:rPr>
                <w:sz w:val="14"/>
                <w:szCs w:val="14"/>
              </w:rPr>
            </w:pPr>
            <w:r>
              <w:rPr>
                <w:sz w:val="14"/>
                <w:szCs w:val="14"/>
              </w:rPr>
              <w:t>The paper evaluates a brain foundation model (SAM-Brain3D) adapted via a Hypergraph Dynamic Adapter to an Alzheimer's progression (MCI-to-AD conversion) task using the ADNI cohort, alongside other brain disease tasks, and is a 2025 English-language preprint.</w:t>
            </w:r>
          </w:p>
        </w:tc>
      </w:tr>
      <w:tr w:rsidR="00BA37DB" w14:paraId="74487EB8" w14:textId="77777777">
        <w:trPr>
          <w:trHeight w:val="187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A74FAD" w14:textId="77777777" w:rsidR="00BA37DB" w:rsidRDefault="00000000">
            <w:pPr>
              <w:widowControl w:val="0"/>
              <w:rPr>
                <w:sz w:val="14"/>
                <w:szCs w:val="14"/>
              </w:rPr>
            </w:pPr>
            <w:r>
              <w:rPr>
                <w:sz w:val="14"/>
                <w:szCs w:val="14"/>
              </w:rPr>
              <w:t>CARE-AD: a multi-agent large language model framework for Alzheimer's disease prediction using longitudinal clinical notes.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0A84769" w14:textId="77777777" w:rsidR="00BA37DB" w:rsidRDefault="00000000">
            <w:pPr>
              <w:widowControl w:val="0"/>
              <w:rPr>
                <w:sz w:val="14"/>
                <w:szCs w:val="14"/>
              </w:rPr>
            </w:pPr>
            <w:proofErr w:type="spellStart"/>
            <w:r>
              <w:rPr>
                <w:sz w:val="14"/>
                <w:szCs w:val="14"/>
              </w:rPr>
              <w:t>Rumeng</w:t>
            </w:r>
            <w:proofErr w:type="spellEnd"/>
            <w:r>
              <w:rPr>
                <w:sz w:val="14"/>
                <w:szCs w:val="14"/>
              </w:rPr>
              <w:t xml:space="preserve"> Li, Xun Wang, Dan Berlowitz, Jesse Mez, </w:t>
            </w:r>
            <w:proofErr w:type="spellStart"/>
            <w:r>
              <w:rPr>
                <w:sz w:val="14"/>
                <w:szCs w:val="14"/>
              </w:rPr>
              <w:t>Honghuang</w:t>
            </w:r>
            <w:proofErr w:type="spellEnd"/>
            <w:r>
              <w:rPr>
                <w:sz w:val="14"/>
                <w:szCs w:val="14"/>
              </w:rPr>
              <w:t xml:space="preserve"> Lin, Hong Yu</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C85D62"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B37B6E"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92E3FA" w14:textId="77777777" w:rsidR="00BA37DB" w:rsidRDefault="00000000">
            <w:pPr>
              <w:widowControl w:val="0"/>
              <w:rPr>
                <w:sz w:val="14"/>
                <w:szCs w:val="14"/>
              </w:rPr>
            </w:pPr>
            <w:r>
              <w:rPr>
                <w:sz w:val="14"/>
                <w:szCs w:val="14"/>
              </w:rPr>
              <w:t>Presents CARE-AD, a multi-agent LLM framework that assigns specialized agents (e.g., primary care, neurology, psychiatry, geriatrics, psychology) to extract signs/symptoms from longitudinal EHR notes and synthesize an Alzheimer's disease risk prediction, evaluated on VHA data for predicting AD onset up to 10 years before diagnosis.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40F6CA" w14:textId="77777777" w:rsidR="00BA37DB" w:rsidRDefault="00000000">
            <w:pPr>
              <w:widowControl w:val="0"/>
              <w:rPr>
                <w:sz w:val="14"/>
                <w:szCs w:val="14"/>
              </w:rPr>
            </w:pPr>
            <w:r>
              <w:rPr>
                <w:sz w:val="14"/>
                <w:szCs w:val="14"/>
              </w:rPr>
              <w:t xml:space="preserve">The paper describes a multi-agent LLM framework (using fine-tuned LLaMA 3.1 8B for extraction and LLaMA 3 70B via prompting for specialist agents) predicting Alzheimer's disease risk from longitudinal EHR notes in a VHA cohort, with a random forest model used only as a structured-data comparator, published in 2025 in </w:t>
            </w:r>
            <w:proofErr w:type="spellStart"/>
            <w:r>
              <w:rPr>
                <w:sz w:val="14"/>
                <w:szCs w:val="14"/>
              </w:rPr>
              <w:t>npj</w:t>
            </w:r>
            <w:proofErr w:type="spellEnd"/>
            <w:r>
              <w:rPr>
                <w:sz w:val="14"/>
                <w:szCs w:val="14"/>
              </w:rPr>
              <w:t xml:space="preserve"> Digital Medicine.</w:t>
            </w:r>
          </w:p>
        </w:tc>
      </w:tr>
      <w:tr w:rsidR="00BA37DB" w14:paraId="5D408C9E" w14:textId="77777777">
        <w:trPr>
          <w:trHeight w:val="144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3242CB" w14:textId="77777777" w:rsidR="00BA37DB" w:rsidRDefault="00000000">
            <w:pPr>
              <w:widowControl w:val="0"/>
              <w:rPr>
                <w:sz w:val="14"/>
                <w:szCs w:val="14"/>
              </w:rPr>
            </w:pPr>
            <w:proofErr w:type="spellStart"/>
            <w:r>
              <w:rPr>
                <w:sz w:val="14"/>
                <w:szCs w:val="14"/>
              </w:rPr>
              <w:lastRenderedPageBreak/>
              <w:t>CASHformer</w:t>
            </w:r>
            <w:proofErr w:type="spellEnd"/>
            <w:r>
              <w:rPr>
                <w:sz w:val="14"/>
                <w:szCs w:val="14"/>
              </w:rPr>
              <w:t xml:space="preserve">: Cognition Aware </w:t>
            </w:r>
            <w:proofErr w:type="spellStart"/>
            <w:r>
              <w:rPr>
                <w:sz w:val="14"/>
                <w:szCs w:val="14"/>
              </w:rPr>
              <w:t>SHape</w:t>
            </w:r>
            <w:proofErr w:type="spellEnd"/>
            <w:r>
              <w:rPr>
                <w:sz w:val="14"/>
                <w:szCs w:val="14"/>
              </w:rPr>
              <w:t xml:space="preserve"> Transformer for Longitudinal Analysis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393971" w14:textId="77777777" w:rsidR="00BA37DB" w:rsidRDefault="00000000">
            <w:pPr>
              <w:widowControl w:val="0"/>
              <w:rPr>
                <w:sz w:val="14"/>
                <w:szCs w:val="14"/>
              </w:rPr>
            </w:pPr>
            <w:r>
              <w:rPr>
                <w:sz w:val="14"/>
                <w:szCs w:val="14"/>
              </w:rPr>
              <w:t xml:space="preserve">Ignacio Sarasua, Sebastian </w:t>
            </w:r>
            <w:proofErr w:type="spellStart"/>
            <w:r>
              <w:rPr>
                <w:sz w:val="14"/>
                <w:szCs w:val="14"/>
              </w:rPr>
              <w:t>Pölsterl</w:t>
            </w:r>
            <w:proofErr w:type="spellEnd"/>
            <w:r>
              <w:rPr>
                <w:sz w:val="14"/>
                <w:szCs w:val="14"/>
              </w:rPr>
              <w:t xml:space="preserve">, Christian </w:t>
            </w:r>
            <w:proofErr w:type="spellStart"/>
            <w:r>
              <w:rPr>
                <w:sz w:val="14"/>
                <w:szCs w:val="14"/>
              </w:rPr>
              <w:t>Wachinger</w:t>
            </w:r>
            <w:proofErr w:type="spellEnd"/>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5D79C4" w14:textId="77777777" w:rsidR="00BA37DB" w:rsidRDefault="00000000">
            <w:pPr>
              <w:widowControl w:val="0"/>
              <w:jc w:val="right"/>
              <w:rPr>
                <w:sz w:val="14"/>
                <w:szCs w:val="14"/>
              </w:rPr>
            </w:pPr>
            <w:r>
              <w:rPr>
                <w:sz w:val="14"/>
                <w:szCs w:val="14"/>
              </w:rPr>
              <w:t>2022</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154C9D"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28F8E6" w14:textId="77777777" w:rsidR="00BA37DB" w:rsidRDefault="00000000">
            <w:pPr>
              <w:widowControl w:val="0"/>
              <w:rPr>
                <w:sz w:val="14"/>
                <w:szCs w:val="14"/>
              </w:rPr>
            </w:pPr>
            <w:r>
              <w:rPr>
                <w:sz w:val="14"/>
                <w:szCs w:val="14"/>
              </w:rPr>
              <w:t xml:space="preserve">Introduces </w:t>
            </w:r>
            <w:proofErr w:type="spellStart"/>
            <w:r>
              <w:rPr>
                <w:sz w:val="14"/>
                <w:szCs w:val="14"/>
              </w:rPr>
              <w:t>CASHformer</w:t>
            </w:r>
            <w:proofErr w:type="spellEnd"/>
            <w:r>
              <w:rPr>
                <w:sz w:val="14"/>
                <w:szCs w:val="14"/>
              </w:rPr>
              <w:t xml:space="preserve">, which fine-tunes a small subset of a </w:t>
            </w:r>
            <w:proofErr w:type="gramStart"/>
            <w:r>
              <w:rPr>
                <w:sz w:val="14"/>
                <w:szCs w:val="14"/>
              </w:rPr>
              <w:t>large pre-trained</w:t>
            </w:r>
            <w:proofErr w:type="gramEnd"/>
            <w:r>
              <w:rPr>
                <w:sz w:val="14"/>
                <w:szCs w:val="14"/>
              </w:rPr>
              <w:t xml:space="preserve"> transformer (frozen pre-trained transformer approach, e.g. GPT-2/ViT) combined with cognitive-score embeddings to model longitudinal hippocampal shape trajectories and predict progression from MCI to Alzheimer's disease.</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E195E8" w14:textId="77777777" w:rsidR="00BA37DB" w:rsidRDefault="00000000">
            <w:pPr>
              <w:widowControl w:val="0"/>
              <w:rPr>
                <w:sz w:val="14"/>
                <w:szCs w:val="14"/>
              </w:rPr>
            </w:pPr>
            <w:r>
              <w:rPr>
                <w:sz w:val="14"/>
                <w:szCs w:val="14"/>
              </w:rPr>
              <w:t xml:space="preserve">The paper studies MCI/AD patients using a fine-tuned pre-trained transformer (ViT/GPT-2) for longitudinal hippocampal shape </w:t>
            </w:r>
            <w:proofErr w:type="spellStart"/>
            <w:r>
              <w:rPr>
                <w:sz w:val="14"/>
                <w:szCs w:val="14"/>
              </w:rPr>
              <w:t>modeling</w:t>
            </w:r>
            <w:proofErr w:type="spellEnd"/>
            <w:r>
              <w:rPr>
                <w:sz w:val="14"/>
                <w:szCs w:val="14"/>
              </w:rPr>
              <w:t xml:space="preserve"> and reports a clinical classification outcome (progression to AD</w:t>
            </w:r>
            <w:proofErr w:type="gramStart"/>
            <w:r>
              <w:rPr>
                <w:sz w:val="14"/>
                <w:szCs w:val="14"/>
              </w:rPr>
              <w:t>), and</w:t>
            </w:r>
            <w:proofErr w:type="gramEnd"/>
            <w:r>
              <w:rPr>
                <w:sz w:val="14"/>
                <w:szCs w:val="14"/>
              </w:rPr>
              <w:t xml:space="preserve"> is an English-language 2022 arXiv full paper.</w:t>
            </w:r>
          </w:p>
        </w:tc>
      </w:tr>
      <w:tr w:rsidR="00BA37DB" w14:paraId="627525C6" w14:textId="77777777">
        <w:trPr>
          <w:trHeight w:val="262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5F711A" w14:textId="77777777" w:rsidR="00BA37DB" w:rsidRDefault="00000000">
            <w:pPr>
              <w:widowControl w:val="0"/>
              <w:rPr>
                <w:sz w:val="14"/>
                <w:szCs w:val="14"/>
              </w:rPr>
            </w:pPr>
            <w:r>
              <w:rPr>
                <w:sz w:val="14"/>
                <w:szCs w:val="14"/>
              </w:rPr>
              <w:t>Cerebra: A Multidisciplinary AI Board for Multimodal Dementia Characterization and Risk Assessment</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882B4E8" w14:textId="77777777" w:rsidR="00BA37DB" w:rsidRDefault="00000000">
            <w:pPr>
              <w:widowControl w:val="0"/>
              <w:rPr>
                <w:sz w:val="14"/>
                <w:szCs w:val="14"/>
              </w:rPr>
            </w:pPr>
            <w:r>
              <w:rPr>
                <w:sz w:val="14"/>
                <w:szCs w:val="14"/>
              </w:rPr>
              <w:t xml:space="preserve">Sheng Liu, Long Chen, </w:t>
            </w:r>
            <w:proofErr w:type="spellStart"/>
            <w:r>
              <w:rPr>
                <w:sz w:val="14"/>
                <w:szCs w:val="14"/>
              </w:rPr>
              <w:t>Zeyun</w:t>
            </w:r>
            <w:proofErr w:type="spellEnd"/>
            <w:r>
              <w:rPr>
                <w:sz w:val="14"/>
                <w:szCs w:val="14"/>
              </w:rPr>
              <w:t xml:space="preserve"> Zhao, Qinglin Gou, </w:t>
            </w:r>
            <w:proofErr w:type="spellStart"/>
            <w:r>
              <w:rPr>
                <w:sz w:val="14"/>
                <w:szCs w:val="14"/>
              </w:rPr>
              <w:t>Qingyue</w:t>
            </w:r>
            <w:proofErr w:type="spellEnd"/>
            <w:r>
              <w:rPr>
                <w:sz w:val="14"/>
                <w:szCs w:val="14"/>
              </w:rPr>
              <w:t xml:space="preserve"> Wei, Arjun Masurkar, Kevin M Spiegler, Philip Kuball, Stefania C Bray, Megan Bernath, Deanna R Willis, Jiang Bian, Lei Xing, Eric Topol, </w:t>
            </w:r>
            <w:proofErr w:type="spellStart"/>
            <w:r>
              <w:rPr>
                <w:sz w:val="14"/>
                <w:szCs w:val="14"/>
              </w:rPr>
              <w:t>Kyunghyun</w:t>
            </w:r>
            <w:proofErr w:type="spellEnd"/>
            <w:r>
              <w:rPr>
                <w:sz w:val="14"/>
                <w:szCs w:val="14"/>
              </w:rPr>
              <w:t xml:space="preserve"> Cho, Yu Huang, </w:t>
            </w:r>
            <w:proofErr w:type="spellStart"/>
            <w:r>
              <w:rPr>
                <w:sz w:val="14"/>
                <w:szCs w:val="14"/>
              </w:rPr>
              <w:t>Ruogu</w:t>
            </w:r>
            <w:proofErr w:type="spellEnd"/>
            <w:r>
              <w:rPr>
                <w:sz w:val="14"/>
                <w:szCs w:val="14"/>
              </w:rPr>
              <w:t xml:space="preserve"> Fang, Narges </w:t>
            </w:r>
            <w:proofErr w:type="spellStart"/>
            <w:r>
              <w:rPr>
                <w:sz w:val="14"/>
                <w:szCs w:val="14"/>
              </w:rPr>
              <w:t>Razavian</w:t>
            </w:r>
            <w:proofErr w:type="spellEnd"/>
            <w:r>
              <w:rPr>
                <w:sz w:val="14"/>
                <w:szCs w:val="14"/>
              </w:rPr>
              <w:t>, James Zou</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63068B"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6FEC94E"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7D81C3" w14:textId="77777777" w:rsidR="00BA37DB" w:rsidRDefault="00000000">
            <w:pPr>
              <w:widowControl w:val="0"/>
              <w:rPr>
                <w:sz w:val="14"/>
                <w:szCs w:val="14"/>
              </w:rPr>
            </w:pPr>
            <w:r>
              <w:rPr>
                <w:sz w:val="14"/>
                <w:szCs w:val="14"/>
              </w:rPr>
              <w:t>Presents CEREBRA, a multi-agent LLM-based AI system that coordinates modality-specific agents over EHR, clinical notes, and imaging to predict dementia risk, perform dementia diagnosis across subtypes, and conduct survival analysis, with a clinician-facing interactive dashboard evaluated across four health systems and in a physician reader study.</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E7FA2B" w14:textId="77777777" w:rsidR="00BA37DB" w:rsidRDefault="00000000">
            <w:pPr>
              <w:widowControl w:val="0"/>
              <w:rPr>
                <w:sz w:val="14"/>
                <w:szCs w:val="14"/>
              </w:rPr>
            </w:pPr>
            <w:r>
              <w:rPr>
                <w:sz w:val="14"/>
                <w:szCs w:val="14"/>
              </w:rPr>
              <w:t>The paper describes CEREBRA, an LLM-based multi-agent system evaluated on dementia risk prediction, diagnosis, MCI-to-ADRD conversion, and survival analysis using multi-institutional human patient EHR, notes, and imaging data, dated as a 2026 preprint in English.</w:t>
            </w:r>
          </w:p>
        </w:tc>
      </w:tr>
      <w:tr w:rsidR="00BA37DB" w14:paraId="3E71DC6C" w14:textId="77777777">
        <w:trPr>
          <w:trHeight w:val="147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371B2F" w14:textId="77777777" w:rsidR="00BA37DB" w:rsidRDefault="00000000">
            <w:pPr>
              <w:widowControl w:val="0"/>
              <w:rPr>
                <w:sz w:val="14"/>
                <w:szCs w:val="14"/>
              </w:rPr>
            </w:pPr>
            <w:r>
              <w:rPr>
                <w:sz w:val="14"/>
                <w:szCs w:val="14"/>
              </w:rPr>
              <w:t>Chain-of-Thought Reasoning with Large Language Models for Clinical Alzheimer's Disease Assessment and Diagnosis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1AB663" w14:textId="77777777" w:rsidR="00BA37DB" w:rsidRDefault="00000000">
            <w:pPr>
              <w:widowControl w:val="0"/>
              <w:rPr>
                <w:sz w:val="14"/>
                <w:szCs w:val="14"/>
              </w:rPr>
            </w:pPr>
            <w:proofErr w:type="spellStart"/>
            <w:r>
              <w:rPr>
                <w:sz w:val="14"/>
                <w:szCs w:val="14"/>
              </w:rPr>
              <w:t>Tongze</w:t>
            </w:r>
            <w:proofErr w:type="spellEnd"/>
            <w:r>
              <w:rPr>
                <w:sz w:val="14"/>
                <w:szCs w:val="14"/>
              </w:rPr>
              <w:t xml:space="preserve"> Zhang, Jun-En Ding, Melik </w:t>
            </w:r>
            <w:proofErr w:type="spellStart"/>
            <w:r>
              <w:rPr>
                <w:sz w:val="14"/>
                <w:szCs w:val="14"/>
              </w:rPr>
              <w:t>Ozolcer</w:t>
            </w:r>
            <w:proofErr w:type="spellEnd"/>
            <w:r>
              <w:rPr>
                <w:sz w:val="14"/>
                <w:szCs w:val="14"/>
              </w:rPr>
              <w:t>, Fang-Ming Hung, Albert Chih-Chieh Yang, Feng Liu, Yi-Rou Ji, Sang Won Bae</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D3C569"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4937FD"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F5E5DC" w14:textId="77777777" w:rsidR="00BA37DB" w:rsidRDefault="00000000">
            <w:pPr>
              <w:widowControl w:val="0"/>
              <w:rPr>
                <w:sz w:val="14"/>
                <w:szCs w:val="14"/>
              </w:rPr>
            </w:pPr>
            <w:r>
              <w:rPr>
                <w:sz w:val="14"/>
                <w:szCs w:val="14"/>
              </w:rPr>
              <w:t>Proposes a Chain-of-Thought reasoning framework using LLMs on electronic health record clinical narratives to grade Clinical Dementia Rating (CDR) stages of Alzheimer's disease, aiming to improve diagnostic interpretability and stability compared to direct zero-shot LLM classification.</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8019FE" w14:textId="77777777" w:rsidR="00BA37DB" w:rsidRDefault="00000000">
            <w:pPr>
              <w:widowControl w:val="0"/>
              <w:rPr>
                <w:sz w:val="14"/>
                <w:szCs w:val="14"/>
              </w:rPr>
            </w:pPr>
            <w:r>
              <w:rPr>
                <w:sz w:val="14"/>
                <w:szCs w:val="14"/>
              </w:rPr>
              <w:t>The paper studies fine-tuned LLMs (Qwen2-7B, Qwen3-4B, Phi-3B) with Chain-of-Thought reasoning for CDR-based dementia severity classification using EHR text, with zero-shot LLM prompting used as a comparator, matching population, concept, and context criteria.</w:t>
            </w:r>
          </w:p>
        </w:tc>
      </w:tr>
      <w:tr w:rsidR="00BA37DB" w14:paraId="1C769E98" w14:textId="77777777">
        <w:trPr>
          <w:trHeight w:val="142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121E916" w14:textId="77777777" w:rsidR="00BA37DB" w:rsidRDefault="00000000">
            <w:pPr>
              <w:widowControl w:val="0"/>
              <w:rPr>
                <w:sz w:val="14"/>
                <w:szCs w:val="14"/>
              </w:rPr>
            </w:pPr>
            <w:proofErr w:type="spellStart"/>
            <w:r>
              <w:rPr>
                <w:sz w:val="14"/>
                <w:szCs w:val="14"/>
              </w:rPr>
              <w:t>Cmvim</w:t>
            </w:r>
            <w:proofErr w:type="spellEnd"/>
            <w:r>
              <w:rPr>
                <w:sz w:val="14"/>
                <w:szCs w:val="14"/>
              </w:rPr>
              <w:t>: Contrastive masked vim autoencoder for 3d multi-modal representation learning for ad classification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F7C043" w14:textId="77777777" w:rsidR="00BA37DB" w:rsidRDefault="00000000">
            <w:pPr>
              <w:widowControl w:val="0"/>
              <w:rPr>
                <w:sz w:val="14"/>
                <w:szCs w:val="14"/>
              </w:rPr>
            </w:pPr>
            <w:proofErr w:type="spellStart"/>
            <w:r>
              <w:rPr>
                <w:sz w:val="14"/>
                <w:szCs w:val="14"/>
              </w:rPr>
              <w:t>Guangqian</w:t>
            </w:r>
            <w:proofErr w:type="spellEnd"/>
            <w:r>
              <w:rPr>
                <w:sz w:val="14"/>
                <w:szCs w:val="14"/>
              </w:rPr>
              <w:t xml:space="preserve"> Yang, </w:t>
            </w:r>
            <w:proofErr w:type="spellStart"/>
            <w:r>
              <w:rPr>
                <w:sz w:val="14"/>
                <w:szCs w:val="14"/>
              </w:rPr>
              <w:t>Kangrui</w:t>
            </w:r>
            <w:proofErr w:type="spellEnd"/>
            <w:r>
              <w:rPr>
                <w:sz w:val="14"/>
                <w:szCs w:val="14"/>
              </w:rPr>
              <w:t xml:space="preserve"> Du, </w:t>
            </w:r>
            <w:proofErr w:type="spellStart"/>
            <w:r>
              <w:rPr>
                <w:sz w:val="14"/>
                <w:szCs w:val="14"/>
              </w:rPr>
              <w:t>Zhihan</w:t>
            </w:r>
            <w:proofErr w:type="spellEnd"/>
            <w:r>
              <w:rPr>
                <w:sz w:val="14"/>
                <w:szCs w:val="14"/>
              </w:rPr>
              <w:t xml:space="preserve"> Yang, Ye Du, Yongping Zheng, </w:t>
            </w:r>
            <w:proofErr w:type="spellStart"/>
            <w:r>
              <w:rPr>
                <w:sz w:val="14"/>
                <w:szCs w:val="14"/>
              </w:rPr>
              <w:t>Shujun</w:t>
            </w:r>
            <w:proofErr w:type="spellEnd"/>
            <w:r>
              <w:rPr>
                <w:sz w:val="14"/>
                <w:szCs w:val="14"/>
              </w:rPr>
              <w:t xml:space="preserve"> Wang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797D149" w14:textId="77777777" w:rsidR="00BA37DB" w:rsidRDefault="00000000">
            <w:pPr>
              <w:widowControl w:val="0"/>
              <w:jc w:val="right"/>
              <w:rPr>
                <w:sz w:val="14"/>
                <w:szCs w:val="14"/>
              </w:rPr>
            </w:pPr>
            <w:r>
              <w:rPr>
                <w:sz w:val="14"/>
                <w:szCs w:val="14"/>
              </w:rPr>
              <w:t>2024</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44BC9B"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6044D0B" w14:textId="77777777" w:rsidR="00BA37DB" w:rsidRDefault="00000000">
            <w:pPr>
              <w:widowControl w:val="0"/>
              <w:rPr>
                <w:sz w:val="14"/>
                <w:szCs w:val="14"/>
              </w:rPr>
            </w:pPr>
            <w:r>
              <w:rPr>
                <w:sz w:val="14"/>
                <w:szCs w:val="14"/>
              </w:rPr>
              <w:t xml:space="preserve">Proposes </w:t>
            </w:r>
            <w:proofErr w:type="spellStart"/>
            <w:r>
              <w:rPr>
                <w:sz w:val="14"/>
                <w:szCs w:val="14"/>
              </w:rPr>
              <w:t>CMViM</w:t>
            </w:r>
            <w:proofErr w:type="spellEnd"/>
            <w:r>
              <w:rPr>
                <w:sz w:val="14"/>
                <w:szCs w:val="14"/>
              </w:rPr>
              <w:t>, a contrastive masked Vision Mamba autoencoder for self-supervised 3D multi-modal representation learning, combining intra- and inter-modal contrastive learning with masked reconstruction, pre-trained and validated on the ADNI2 dataset for Alzheimer's disease classification.</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0C6474" w14:textId="77777777" w:rsidR="00BA37DB" w:rsidRDefault="00000000">
            <w:pPr>
              <w:widowControl w:val="0"/>
              <w:rPr>
                <w:sz w:val="14"/>
                <w:szCs w:val="14"/>
              </w:rPr>
            </w:pPr>
            <w:r>
              <w:rPr>
                <w:sz w:val="14"/>
                <w:szCs w:val="14"/>
              </w:rPr>
              <w:t>The paper uses a self-supervised masked autoencoder (</w:t>
            </w:r>
            <w:proofErr w:type="spellStart"/>
            <w:r>
              <w:rPr>
                <w:sz w:val="14"/>
                <w:szCs w:val="14"/>
              </w:rPr>
              <w:t>CMViM</w:t>
            </w:r>
            <w:proofErr w:type="spellEnd"/>
            <w:r>
              <w:rPr>
                <w:sz w:val="14"/>
                <w:szCs w:val="14"/>
              </w:rPr>
              <w:t>) pre-trained on ADNI2 T1-MRI/PET data and fine-tuned for NC/MCI/AD classification, with traditional/other models used only as comparators.</w:t>
            </w:r>
          </w:p>
        </w:tc>
      </w:tr>
      <w:tr w:rsidR="00BA37DB" w14:paraId="23892A01" w14:textId="77777777">
        <w:trPr>
          <w:trHeight w:val="189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AEE8A4" w14:textId="77777777" w:rsidR="00BA37DB" w:rsidRDefault="00000000">
            <w:pPr>
              <w:widowControl w:val="0"/>
              <w:rPr>
                <w:sz w:val="14"/>
                <w:szCs w:val="14"/>
              </w:rPr>
            </w:pPr>
            <w:r>
              <w:rPr>
                <w:sz w:val="14"/>
                <w:szCs w:val="14"/>
              </w:rPr>
              <w:t>Decoding heterogeneous aging clocks and disease risk stratification using a metabolomic foundation model</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1F90A2" w14:textId="77777777" w:rsidR="00BA37DB" w:rsidRDefault="00000000">
            <w:pPr>
              <w:widowControl w:val="0"/>
              <w:rPr>
                <w:sz w:val="14"/>
                <w:szCs w:val="14"/>
              </w:rPr>
            </w:pPr>
            <w:r>
              <w:rPr>
                <w:sz w:val="14"/>
                <w:szCs w:val="14"/>
              </w:rPr>
              <w:t xml:space="preserve">Yu Xu, Bohao Zou, </w:t>
            </w:r>
            <w:proofErr w:type="spellStart"/>
            <w:r>
              <w:rPr>
                <w:sz w:val="14"/>
                <w:szCs w:val="14"/>
              </w:rPr>
              <w:t>Guoxiang</w:t>
            </w:r>
            <w:proofErr w:type="spellEnd"/>
            <w:r>
              <w:rPr>
                <w:sz w:val="14"/>
                <w:szCs w:val="14"/>
              </w:rPr>
              <w:t xml:space="preserve"> Xie, Wei Jia, Lu Zhang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FC3B0A"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271E492"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5A8B23" w14:textId="77777777" w:rsidR="00BA37DB" w:rsidRDefault="00000000">
            <w:pPr>
              <w:widowControl w:val="0"/>
              <w:rPr>
                <w:sz w:val="14"/>
                <w:szCs w:val="14"/>
              </w:rPr>
            </w:pPr>
            <w:r>
              <w:rPr>
                <w:sz w:val="14"/>
                <w:szCs w:val="14"/>
              </w:rPr>
              <w:t xml:space="preserve">Develops </w:t>
            </w:r>
            <w:proofErr w:type="spellStart"/>
            <w:r>
              <w:rPr>
                <w:sz w:val="14"/>
                <w:szCs w:val="14"/>
              </w:rPr>
              <w:t>MetFoundation</w:t>
            </w:r>
            <w:proofErr w:type="spellEnd"/>
            <w:r>
              <w:rPr>
                <w:sz w:val="14"/>
                <w:szCs w:val="14"/>
              </w:rPr>
              <w:t>, a transformer-based metabolomic foundation model pre-trained via self-supervised (masked imputation) learning on UK Biobank NMR metabolomic profiles, then used to build a mortality-informed metabolomic aging clock and identify data-driven metabolic subtypes for stratifying risk of age-related diseases including dementia and diabetes.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9865E0" w14:textId="77777777" w:rsidR="00BA37DB" w:rsidRDefault="00000000">
            <w:pPr>
              <w:widowControl w:val="0"/>
              <w:rPr>
                <w:sz w:val="14"/>
                <w:szCs w:val="14"/>
              </w:rPr>
            </w:pPr>
            <w:r>
              <w:rPr>
                <w:sz w:val="14"/>
                <w:szCs w:val="14"/>
              </w:rPr>
              <w:t>The paper describes a metabolomic foundation model (</w:t>
            </w:r>
            <w:proofErr w:type="spellStart"/>
            <w:r>
              <w:rPr>
                <w:sz w:val="14"/>
                <w:szCs w:val="14"/>
              </w:rPr>
              <w:t>MetFoundation</w:t>
            </w:r>
            <w:proofErr w:type="spellEnd"/>
            <w:r>
              <w:rPr>
                <w:sz w:val="14"/>
                <w:szCs w:val="14"/>
              </w:rPr>
              <w:t xml:space="preserve">) pre-trained via self-supervised learning on UK Biobank NMR data, using traditional ML (LASSO, Ridge, </w:t>
            </w:r>
            <w:proofErr w:type="spellStart"/>
            <w:r>
              <w:rPr>
                <w:sz w:val="14"/>
                <w:szCs w:val="14"/>
              </w:rPr>
              <w:t>ElasticNet</w:t>
            </w:r>
            <w:proofErr w:type="spellEnd"/>
            <w:r>
              <w:rPr>
                <w:sz w:val="14"/>
                <w:szCs w:val="14"/>
              </w:rPr>
              <w:t xml:space="preserve">, SVM via </w:t>
            </w:r>
            <w:proofErr w:type="spellStart"/>
            <w:r>
              <w:rPr>
                <w:sz w:val="14"/>
                <w:szCs w:val="14"/>
              </w:rPr>
              <w:t>MileAge</w:t>
            </w:r>
            <w:proofErr w:type="spellEnd"/>
            <w:r>
              <w:rPr>
                <w:sz w:val="14"/>
                <w:szCs w:val="14"/>
              </w:rPr>
              <w:t>) only as a comparator, and reports dementia as one of the major age-related disease outcomes with quantified hazard ratios and cognitive associations, within a 2026 bioRxiv preprint in English.</w:t>
            </w:r>
          </w:p>
        </w:tc>
      </w:tr>
      <w:tr w:rsidR="00BA37DB" w14:paraId="71A8C0C4" w14:textId="77777777">
        <w:trPr>
          <w:trHeight w:val="165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1D23DB" w14:textId="77777777" w:rsidR="00BA37DB" w:rsidRDefault="00000000">
            <w:pPr>
              <w:widowControl w:val="0"/>
              <w:rPr>
                <w:sz w:val="14"/>
                <w:szCs w:val="14"/>
              </w:rPr>
            </w:pPr>
            <w:r>
              <w:rPr>
                <w:sz w:val="14"/>
                <w:szCs w:val="14"/>
              </w:rPr>
              <w:t>Dementia-Agents: A Multi-Modal Multi-Agent System for Dementia Staging and Phenotyping</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F56AF0" w14:textId="77777777" w:rsidR="00BA37DB" w:rsidRDefault="00000000">
            <w:pPr>
              <w:widowControl w:val="0"/>
              <w:rPr>
                <w:sz w:val="14"/>
                <w:szCs w:val="14"/>
              </w:rPr>
            </w:pPr>
            <w:r>
              <w:rPr>
                <w:sz w:val="14"/>
                <w:szCs w:val="14"/>
              </w:rPr>
              <w:t xml:space="preserve">Yaling Shen, Maja Christensen, Yiwen Jiang, Jenna Dennison, David Darby, Amy Brodtmann, </w:t>
            </w:r>
            <w:proofErr w:type="spellStart"/>
            <w:r>
              <w:rPr>
                <w:sz w:val="14"/>
                <w:szCs w:val="14"/>
              </w:rPr>
              <w:t>Zongyuan</w:t>
            </w:r>
            <w:proofErr w:type="spellEnd"/>
            <w:r>
              <w:rPr>
                <w:sz w:val="14"/>
                <w:szCs w:val="14"/>
              </w:rPr>
              <w:t xml:space="preserve"> Ge</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1465FB"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99447E"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1E58EB6" w14:textId="77777777" w:rsidR="00BA37DB" w:rsidRDefault="00000000">
            <w:pPr>
              <w:widowControl w:val="0"/>
              <w:rPr>
                <w:sz w:val="14"/>
                <w:szCs w:val="14"/>
              </w:rPr>
            </w:pPr>
            <w:r>
              <w:rPr>
                <w:sz w:val="14"/>
                <w:szCs w:val="14"/>
              </w:rPr>
              <w:t>Proposes Dementia-Agents, a multi-agent LLM framework combining a data agent, five fine-tuned domain expert agents, and a coordinator agent to perform syndrome-level dementia staging and phenotyping (beyond binary AD detection) from heterogeneous real-world multi-modal clinical assessment data.</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A09609" w14:textId="77777777" w:rsidR="00BA37DB" w:rsidRDefault="00000000">
            <w:pPr>
              <w:widowControl w:val="0"/>
              <w:rPr>
                <w:sz w:val="14"/>
                <w:szCs w:val="14"/>
              </w:rPr>
            </w:pPr>
            <w:r>
              <w:rPr>
                <w:sz w:val="14"/>
                <w:szCs w:val="14"/>
              </w:rPr>
              <w:t>The paper studies dementia, MCI, and healthy controls using fine-tuned pre-trained transformer-based embedding models (LoRA-adapted) as expert agents within a multi-agent framework, posted as an arXiv preprint dated 2026.</w:t>
            </w:r>
          </w:p>
        </w:tc>
      </w:tr>
      <w:tr w:rsidR="00BA37DB" w14:paraId="5C447FC7" w14:textId="77777777">
        <w:trPr>
          <w:trHeight w:val="184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F815D0" w14:textId="77777777" w:rsidR="00BA37DB" w:rsidRDefault="00000000">
            <w:pPr>
              <w:widowControl w:val="0"/>
              <w:rPr>
                <w:sz w:val="14"/>
                <w:szCs w:val="14"/>
              </w:rPr>
            </w:pPr>
            <w:r>
              <w:rPr>
                <w:sz w:val="14"/>
                <w:szCs w:val="14"/>
              </w:rPr>
              <w:lastRenderedPageBreak/>
              <w:t>Dementia-R1: Reinforced Pretraining and Reasoning from Unstructured Clinical Notes for Real-World Dementia Prognosis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69BB15" w14:textId="77777777" w:rsidR="00BA37DB" w:rsidRDefault="00000000">
            <w:pPr>
              <w:widowControl w:val="0"/>
              <w:rPr>
                <w:sz w:val="14"/>
                <w:szCs w:val="14"/>
              </w:rPr>
            </w:pPr>
            <w:proofErr w:type="spellStart"/>
            <w:r>
              <w:rPr>
                <w:sz w:val="14"/>
                <w:szCs w:val="14"/>
              </w:rPr>
              <w:t>Choonghan</w:t>
            </w:r>
            <w:proofErr w:type="spellEnd"/>
            <w:r>
              <w:rPr>
                <w:sz w:val="14"/>
                <w:szCs w:val="14"/>
              </w:rPr>
              <w:t xml:space="preserve"> Kim, Hyunmin Hwang, </w:t>
            </w:r>
            <w:proofErr w:type="spellStart"/>
            <w:r>
              <w:rPr>
                <w:sz w:val="14"/>
                <w:szCs w:val="14"/>
              </w:rPr>
              <w:t>Hangeol</w:t>
            </w:r>
            <w:proofErr w:type="spellEnd"/>
            <w:r>
              <w:rPr>
                <w:sz w:val="14"/>
                <w:szCs w:val="14"/>
              </w:rPr>
              <w:t xml:space="preserve"> Chang, Jaemin Kim, </w:t>
            </w:r>
            <w:proofErr w:type="spellStart"/>
            <w:r>
              <w:rPr>
                <w:sz w:val="14"/>
                <w:szCs w:val="14"/>
              </w:rPr>
              <w:t>Jinse</w:t>
            </w:r>
            <w:proofErr w:type="spellEnd"/>
            <w:r>
              <w:rPr>
                <w:sz w:val="14"/>
                <w:szCs w:val="14"/>
              </w:rPr>
              <w:t xml:space="preserve"> Park, Jae-Sung Lim, Jong Chul Ye, for the Alzheimer's Disease Neuroimaging Initiative</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3AEB78"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684870"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AFD578" w14:textId="77777777" w:rsidR="00BA37DB" w:rsidRDefault="00000000">
            <w:pPr>
              <w:widowControl w:val="0"/>
              <w:rPr>
                <w:sz w:val="14"/>
                <w:szCs w:val="14"/>
              </w:rPr>
            </w:pPr>
            <w:r>
              <w:rPr>
                <w:sz w:val="14"/>
                <w:szCs w:val="14"/>
              </w:rPr>
              <w:t>Introduces Dementia-R1, a two-stage reinforcement-learning (GRPO) framework that first pretrains an LLM to predict verifiable clinical indices (MMSE, GDS, CDR) from longitudinal unstructured clinical notes and then fine-tunes it for binary dementia prognosis, validated on real-world hospital cohorts, a Parkinson's disease dementia cohort, and the ADNI benchmark.</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9D1BE9" w14:textId="77777777" w:rsidR="00BA37DB" w:rsidRDefault="00000000">
            <w:pPr>
              <w:widowControl w:val="0"/>
              <w:rPr>
                <w:sz w:val="14"/>
                <w:szCs w:val="14"/>
              </w:rPr>
            </w:pPr>
            <w:r>
              <w:rPr>
                <w:sz w:val="14"/>
                <w:szCs w:val="14"/>
              </w:rPr>
              <w:t>The paper fine-tunes the pre-trained transformer Qwen2.5-7B-Instruct via reinforcement learning (GRPO) for dementia prognosis prediction across dementia, MCI, and Parkinson's disease dementia cohorts, using Random Forest only as a comparator, and is a 2026 English-language preprint full paper.</w:t>
            </w:r>
          </w:p>
        </w:tc>
      </w:tr>
      <w:tr w:rsidR="00BA37DB" w14:paraId="1A249D0F" w14:textId="77777777">
        <w:trPr>
          <w:trHeight w:val="160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E6E6BC" w14:textId="77777777" w:rsidR="00BA37DB" w:rsidRDefault="00000000">
            <w:pPr>
              <w:widowControl w:val="0"/>
              <w:rPr>
                <w:sz w:val="14"/>
                <w:szCs w:val="14"/>
              </w:rPr>
            </w:pPr>
            <w:proofErr w:type="spellStart"/>
            <w:r>
              <w:rPr>
                <w:sz w:val="14"/>
                <w:szCs w:val="14"/>
              </w:rPr>
              <w:t>DenseFormer-MoE</w:t>
            </w:r>
            <w:proofErr w:type="spellEnd"/>
            <w:r>
              <w:rPr>
                <w:sz w:val="14"/>
                <w:szCs w:val="14"/>
              </w:rPr>
              <w:t xml:space="preserve">: A Dense Transformer Foundation Model </w:t>
            </w:r>
            <w:proofErr w:type="gramStart"/>
            <w:r>
              <w:rPr>
                <w:sz w:val="14"/>
                <w:szCs w:val="14"/>
              </w:rPr>
              <w:t>With</w:t>
            </w:r>
            <w:proofErr w:type="gramEnd"/>
            <w:r>
              <w:rPr>
                <w:sz w:val="14"/>
                <w:szCs w:val="14"/>
              </w:rPr>
              <w:t xml:space="preserve"> Mixture of Experts for Multi-Task Brain Image Analysis.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2E944A" w14:textId="77777777" w:rsidR="00BA37DB" w:rsidRDefault="00000000">
            <w:pPr>
              <w:widowControl w:val="0"/>
              <w:rPr>
                <w:sz w:val="14"/>
                <w:szCs w:val="14"/>
              </w:rPr>
            </w:pPr>
            <w:proofErr w:type="spellStart"/>
            <w:r>
              <w:rPr>
                <w:sz w:val="14"/>
                <w:szCs w:val="14"/>
              </w:rPr>
              <w:t>Rizhi</w:t>
            </w:r>
            <w:proofErr w:type="spellEnd"/>
            <w:r>
              <w:rPr>
                <w:sz w:val="14"/>
                <w:szCs w:val="14"/>
              </w:rPr>
              <w:t xml:space="preserve"> Ding, Hui Lu, Manhua Liu</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FB9420"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6E8722"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4318C3" w14:textId="77777777" w:rsidR="00BA37DB" w:rsidRDefault="00000000">
            <w:pPr>
              <w:widowControl w:val="0"/>
              <w:rPr>
                <w:sz w:val="14"/>
                <w:szCs w:val="14"/>
              </w:rPr>
            </w:pPr>
            <w:r>
              <w:rPr>
                <w:sz w:val="14"/>
                <w:szCs w:val="14"/>
              </w:rPr>
              <w:t xml:space="preserve">Proposes </w:t>
            </w:r>
            <w:proofErr w:type="spellStart"/>
            <w:r>
              <w:rPr>
                <w:sz w:val="14"/>
                <w:szCs w:val="14"/>
              </w:rPr>
              <w:t>DenseFormer-MoE</w:t>
            </w:r>
            <w:proofErr w:type="spellEnd"/>
            <w:r>
              <w:rPr>
                <w:sz w:val="14"/>
                <w:szCs w:val="14"/>
              </w:rPr>
              <w:t xml:space="preserve">, a foundation model combining </w:t>
            </w:r>
            <w:proofErr w:type="spellStart"/>
            <w:r>
              <w:rPr>
                <w:sz w:val="14"/>
                <w:szCs w:val="14"/>
              </w:rPr>
              <w:t>DenseNet</w:t>
            </w:r>
            <w:proofErr w:type="spellEnd"/>
            <w:r>
              <w:rPr>
                <w:sz w:val="14"/>
                <w:szCs w:val="14"/>
              </w:rPr>
              <w:t>, Vision Transformer, and Mixture of Experts pre-trained via masked autoencoding/self-supervised learning on T1-weighted brain MRI, for multi-task analysis including diagnosis of Alzheimer's disease and Parkinson's disease and brain age prediction.</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619E2F5" w14:textId="77777777" w:rsidR="00BA37DB" w:rsidRDefault="00000000">
            <w:pPr>
              <w:widowControl w:val="0"/>
              <w:rPr>
                <w:sz w:val="14"/>
                <w:szCs w:val="14"/>
              </w:rPr>
            </w:pPr>
            <w:r>
              <w:rPr>
                <w:sz w:val="14"/>
                <w:szCs w:val="14"/>
              </w:rPr>
              <w:t xml:space="preserve">The paper describes a hybrid </w:t>
            </w:r>
            <w:proofErr w:type="spellStart"/>
            <w:r>
              <w:rPr>
                <w:sz w:val="14"/>
                <w:szCs w:val="14"/>
              </w:rPr>
              <w:t>DenseNet</w:t>
            </w:r>
            <w:proofErr w:type="spellEnd"/>
            <w:r>
              <w:rPr>
                <w:sz w:val="14"/>
                <w:szCs w:val="14"/>
              </w:rPr>
              <w:t>-Transformer model pre-trained with self-supervised Masked Autoencoder learning, explicitly termed a foundation model, evaluated on ADNI (AD/MCI) and other datasets, published in 2025 in a peer-reviewed journal.</w:t>
            </w:r>
          </w:p>
        </w:tc>
      </w:tr>
      <w:tr w:rsidR="00BA37DB" w14:paraId="60668F59" w14:textId="77777777">
        <w:trPr>
          <w:trHeight w:val="205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AA09F1" w14:textId="77777777" w:rsidR="00BA37DB" w:rsidRDefault="00000000">
            <w:pPr>
              <w:widowControl w:val="0"/>
              <w:rPr>
                <w:sz w:val="14"/>
                <w:szCs w:val="14"/>
              </w:rPr>
            </w:pPr>
            <w:r>
              <w:rPr>
                <w:sz w:val="14"/>
                <w:szCs w:val="14"/>
              </w:rPr>
              <w:t>Developing a Multimodal Screening Algorithm for Mild Cognitive Impairment and Early Dementia in Home Health Care: Protocol for a Cross-Sectional Case-Control Study Using Speech Analysis, Large Language Models, and Electronic Health Records.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4C0C96" w14:textId="77777777" w:rsidR="00BA37DB" w:rsidRDefault="00000000">
            <w:pPr>
              <w:widowControl w:val="0"/>
              <w:rPr>
                <w:sz w:val="14"/>
                <w:szCs w:val="14"/>
              </w:rPr>
            </w:pPr>
            <w:r>
              <w:rPr>
                <w:sz w:val="14"/>
                <w:szCs w:val="14"/>
              </w:rPr>
              <w:t>Maryam Zolnoori</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8BAC83"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65E525"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14A830" w14:textId="77777777" w:rsidR="00BA37DB" w:rsidRDefault="00000000">
            <w:pPr>
              <w:widowControl w:val="0"/>
              <w:rPr>
                <w:sz w:val="14"/>
                <w:szCs w:val="14"/>
              </w:rPr>
            </w:pPr>
            <w:r>
              <w:rPr>
                <w:sz w:val="14"/>
                <w:szCs w:val="14"/>
              </w:rPr>
              <w:t>Describes a protocol and preliminary feasibility results for a multimodal screening algorithm that combines speech/interaction features, an LLM-based pipeline extracting cognitive-decline-related information from clinical notes and transcripts, and structured EHR/OASIS variables to detect mild cognitive impairment and early dementia in home health care patients.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851AEB" w14:textId="77777777" w:rsidR="00BA37DB" w:rsidRDefault="00000000">
            <w:pPr>
              <w:widowControl w:val="0"/>
              <w:rPr>
                <w:sz w:val="14"/>
                <w:szCs w:val="14"/>
              </w:rPr>
            </w:pPr>
            <w:r>
              <w:rPr>
                <w:sz w:val="14"/>
                <w:szCs w:val="14"/>
              </w:rPr>
              <w:t xml:space="preserve">The study </w:t>
            </w:r>
            <w:proofErr w:type="spellStart"/>
            <w:r>
              <w:rPr>
                <w:sz w:val="14"/>
                <w:szCs w:val="14"/>
              </w:rPr>
              <w:t>enrolls</w:t>
            </w:r>
            <w:proofErr w:type="spellEnd"/>
            <w:r>
              <w:rPr>
                <w:sz w:val="14"/>
                <w:szCs w:val="14"/>
              </w:rPr>
              <w:t xml:space="preserve"> adults aged 60+ with MCI or early dementia and reports classification results for pre-trained transformer models (</w:t>
            </w:r>
            <w:proofErr w:type="spellStart"/>
            <w:r>
              <w:rPr>
                <w:sz w:val="14"/>
                <w:szCs w:val="14"/>
              </w:rPr>
              <w:t>DistilBERT</w:t>
            </w:r>
            <w:proofErr w:type="spellEnd"/>
            <w:r>
              <w:rPr>
                <w:sz w:val="14"/>
                <w:szCs w:val="14"/>
              </w:rPr>
              <w:t xml:space="preserve">, </w:t>
            </w:r>
            <w:proofErr w:type="spellStart"/>
            <w:r>
              <w:rPr>
                <w:sz w:val="14"/>
                <w:szCs w:val="14"/>
              </w:rPr>
              <w:t>BioClinicalBERT</w:t>
            </w:r>
            <w:proofErr w:type="spellEnd"/>
            <w:r>
              <w:rPr>
                <w:sz w:val="14"/>
                <w:szCs w:val="14"/>
              </w:rPr>
              <w:t>) alongside traditional ML comparators (SVM, logistic regression) within a peer-reviewed 2026 journal article.</w:t>
            </w:r>
          </w:p>
        </w:tc>
      </w:tr>
      <w:tr w:rsidR="00BA37DB" w14:paraId="25DAE4F3" w14:textId="77777777">
        <w:trPr>
          <w:trHeight w:val="148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962B69" w14:textId="77777777" w:rsidR="00BA37DB" w:rsidRDefault="00000000">
            <w:pPr>
              <w:widowControl w:val="0"/>
              <w:rPr>
                <w:sz w:val="14"/>
                <w:szCs w:val="14"/>
              </w:rPr>
            </w:pPr>
            <w:r>
              <w:rPr>
                <w:sz w:val="14"/>
                <w:szCs w:val="14"/>
              </w:rPr>
              <w:t>Do Medical Foundation Models Generalize on the African Brain?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0C526D" w14:textId="77777777" w:rsidR="00BA37DB" w:rsidRDefault="00000000">
            <w:pPr>
              <w:widowControl w:val="0"/>
              <w:rPr>
                <w:sz w:val="14"/>
                <w:szCs w:val="14"/>
              </w:rPr>
            </w:pPr>
            <w:r>
              <w:rPr>
                <w:sz w:val="14"/>
                <w:szCs w:val="14"/>
              </w:rPr>
              <w:t xml:space="preserve">Kaouther Mouheb, Gonzalo Esteban Mosquera Rojas, </w:t>
            </w:r>
            <w:proofErr w:type="spellStart"/>
            <w:r>
              <w:rPr>
                <w:sz w:val="14"/>
                <w:szCs w:val="14"/>
              </w:rPr>
              <w:t>Juancito</w:t>
            </w:r>
            <w:proofErr w:type="spellEnd"/>
            <w:r>
              <w:rPr>
                <w:sz w:val="14"/>
                <w:szCs w:val="14"/>
              </w:rPr>
              <w:t xml:space="preserve"> van Leeuwen, Stefan Klein, Esther E. Bron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C32666"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A4C1D6"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0AD2415" w14:textId="77777777" w:rsidR="00BA37DB" w:rsidRDefault="00000000">
            <w:pPr>
              <w:widowControl w:val="0"/>
              <w:rPr>
                <w:sz w:val="14"/>
                <w:szCs w:val="14"/>
              </w:rPr>
            </w:pPr>
            <w:r>
              <w:rPr>
                <w:sz w:val="14"/>
                <w:szCs w:val="14"/>
              </w:rPr>
              <w:t>Evaluates whether four medical brain MRI foundation models (</w:t>
            </w:r>
            <w:proofErr w:type="spellStart"/>
            <w:r>
              <w:rPr>
                <w:sz w:val="14"/>
                <w:szCs w:val="14"/>
              </w:rPr>
              <w:t>BrainIAC</w:t>
            </w:r>
            <w:proofErr w:type="spellEnd"/>
            <w:r>
              <w:rPr>
                <w:sz w:val="14"/>
                <w:szCs w:val="14"/>
              </w:rPr>
              <w:t xml:space="preserve">, 3DINO, MedSAM2, Medical-SAM2) generalize equally to African versus non-African cohorts, using dementia classification (Nigerian brain MRI dataset vs. OASIS-4) and brain </w:t>
            </w:r>
            <w:proofErr w:type="spellStart"/>
            <w:r>
              <w:rPr>
                <w:sz w:val="14"/>
                <w:szCs w:val="14"/>
              </w:rPr>
              <w:t>tumor</w:t>
            </w:r>
            <w:proofErr w:type="spellEnd"/>
            <w:r>
              <w:rPr>
                <w:sz w:val="14"/>
                <w:szCs w:val="14"/>
              </w:rPr>
              <w:t xml:space="preserve"> segmentation as the two benchmark tasks.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4E09CE" w14:textId="77777777" w:rsidR="00BA37DB" w:rsidRDefault="00000000">
            <w:pPr>
              <w:widowControl w:val="0"/>
              <w:rPr>
                <w:sz w:val="14"/>
                <w:szCs w:val="14"/>
              </w:rPr>
            </w:pPr>
            <w:r>
              <w:rPr>
                <w:sz w:val="14"/>
                <w:szCs w:val="14"/>
              </w:rPr>
              <w:t>The paper evaluates foundation models (</w:t>
            </w:r>
            <w:proofErr w:type="spellStart"/>
            <w:r>
              <w:rPr>
                <w:sz w:val="14"/>
                <w:szCs w:val="14"/>
              </w:rPr>
              <w:t>BrainIAC</w:t>
            </w:r>
            <w:proofErr w:type="spellEnd"/>
            <w:r>
              <w:rPr>
                <w:sz w:val="14"/>
                <w:szCs w:val="14"/>
              </w:rPr>
              <w:t>, 3DINO, MedSAM2, Medical-SAM2) for dementia classification using a Nigerian dataset, with a CNN baseline used only as a comparator, and is a 2026 preprint in English, meeting all three PCC elements.</w:t>
            </w:r>
          </w:p>
        </w:tc>
      </w:tr>
      <w:tr w:rsidR="00BA37DB" w14:paraId="527A76F9" w14:textId="77777777">
        <w:trPr>
          <w:trHeight w:val="148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8E1232" w14:textId="77777777" w:rsidR="00BA37DB" w:rsidRDefault="00000000">
            <w:pPr>
              <w:widowControl w:val="0"/>
              <w:rPr>
                <w:sz w:val="14"/>
                <w:szCs w:val="14"/>
              </w:rPr>
            </w:pPr>
            <w:r>
              <w:rPr>
                <w:sz w:val="14"/>
                <w:szCs w:val="14"/>
              </w:rPr>
              <w:t>Enhancing Alzheimer's disease classification with a transformer-based model using self-supervised learning.</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5CF2CA" w14:textId="77777777" w:rsidR="00BA37DB" w:rsidRDefault="00000000">
            <w:pPr>
              <w:widowControl w:val="0"/>
              <w:rPr>
                <w:sz w:val="14"/>
                <w:szCs w:val="14"/>
              </w:rPr>
            </w:pPr>
            <w:r>
              <w:rPr>
                <w:sz w:val="14"/>
                <w:szCs w:val="14"/>
              </w:rPr>
              <w:t>M. Priyadharshini, V. Murugesh, Oleg Rybin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DAF512"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F8642B"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279B0A" w14:textId="77777777" w:rsidR="00BA37DB" w:rsidRDefault="00000000">
            <w:pPr>
              <w:widowControl w:val="0"/>
              <w:rPr>
                <w:sz w:val="14"/>
                <w:szCs w:val="14"/>
              </w:rPr>
            </w:pPr>
            <w:r>
              <w:rPr>
                <w:sz w:val="14"/>
                <w:szCs w:val="14"/>
              </w:rPr>
              <w:t xml:space="preserve">Proposes ETT-SSL, an Enhanced </w:t>
            </w:r>
            <w:proofErr w:type="spellStart"/>
            <w:r>
              <w:rPr>
                <w:sz w:val="14"/>
                <w:szCs w:val="14"/>
              </w:rPr>
              <w:t>TabTransformer</w:t>
            </w:r>
            <w:proofErr w:type="spellEnd"/>
            <w:r>
              <w:rPr>
                <w:sz w:val="14"/>
                <w:szCs w:val="14"/>
              </w:rPr>
              <w:t xml:space="preserve"> combining self-supervised pretraining, SHAP-based feature selection and SMOTE class balancing, to classify Alzheimer's disease versus non-AD from structured tabular clinical, demographic, cognitive and MRI-biomarker patient records.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73AB2B" w14:textId="77777777" w:rsidR="00BA37DB" w:rsidRDefault="00000000">
            <w:pPr>
              <w:widowControl w:val="0"/>
              <w:rPr>
                <w:sz w:val="14"/>
                <w:szCs w:val="14"/>
              </w:rPr>
            </w:pPr>
            <w:r>
              <w:rPr>
                <w:sz w:val="14"/>
                <w:szCs w:val="14"/>
              </w:rPr>
              <w:t xml:space="preserve">The paper describes ETT-SSL, a </w:t>
            </w:r>
            <w:proofErr w:type="spellStart"/>
            <w:r>
              <w:rPr>
                <w:sz w:val="14"/>
                <w:szCs w:val="14"/>
              </w:rPr>
              <w:t>TabTransformer</w:t>
            </w:r>
            <w:proofErr w:type="spellEnd"/>
            <w:r>
              <w:rPr>
                <w:sz w:val="14"/>
                <w:szCs w:val="14"/>
              </w:rPr>
              <w:t xml:space="preserve">-based model using masked-feature self-supervised pretraining followed by fine-tuning for Alzheimer's disease classification on a structured clinical dataset, with traditional ML models (SVM, RF, </w:t>
            </w:r>
            <w:proofErr w:type="spellStart"/>
            <w:r>
              <w:rPr>
                <w:sz w:val="14"/>
                <w:szCs w:val="14"/>
              </w:rPr>
              <w:t>LightGBM</w:t>
            </w:r>
            <w:proofErr w:type="spellEnd"/>
            <w:r>
              <w:rPr>
                <w:sz w:val="14"/>
                <w:szCs w:val="14"/>
              </w:rPr>
              <w:t>) used only as comparators.</w:t>
            </w:r>
          </w:p>
        </w:tc>
      </w:tr>
      <w:tr w:rsidR="00BA37DB" w14:paraId="7D0F213E" w14:textId="77777777">
        <w:trPr>
          <w:trHeight w:val="361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330CF1" w14:textId="77777777" w:rsidR="00BA37DB" w:rsidRDefault="00000000">
            <w:pPr>
              <w:widowControl w:val="0"/>
              <w:rPr>
                <w:sz w:val="14"/>
                <w:szCs w:val="14"/>
              </w:rPr>
            </w:pPr>
            <w:r>
              <w:rPr>
                <w:sz w:val="14"/>
                <w:szCs w:val="14"/>
              </w:rPr>
              <w:lastRenderedPageBreak/>
              <w:t xml:space="preserve">Establishing the Foundations of Emotional Intelligence in Care Companion Robots to Mitigate Agitation Among High-Risk Patients </w:t>
            </w:r>
            <w:proofErr w:type="gramStart"/>
            <w:r>
              <w:rPr>
                <w:sz w:val="14"/>
                <w:szCs w:val="14"/>
              </w:rPr>
              <w:t>With</w:t>
            </w:r>
            <w:proofErr w:type="gramEnd"/>
            <w:r>
              <w:rPr>
                <w:sz w:val="14"/>
                <w:szCs w:val="14"/>
              </w:rPr>
              <w:t xml:space="preserve"> Dementia: Protocol for an Empathetic Patient-Robot Interaction Study.</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845544" w14:textId="77777777" w:rsidR="00BA37DB" w:rsidRDefault="00000000">
            <w:pPr>
              <w:widowControl w:val="0"/>
              <w:rPr>
                <w:sz w:val="14"/>
                <w:szCs w:val="14"/>
              </w:rPr>
            </w:pPr>
            <w:r>
              <w:rPr>
                <w:sz w:val="14"/>
                <w:szCs w:val="14"/>
              </w:rPr>
              <w:t xml:space="preserve">Adeline Nyamathi, Nikil Dutt, Jung-Ah Lee, Amir Rahmani, Mahkameh Rasouli, Donna Krogh, Erik Krogh, David Sultzer, Humayun Rashid, Hamza Liaqat, Riyam Jawad, Farhan Azhar, Ali Ahmad, Bilal Qamar, Taha Yasin Bhatti, Chet Khay, Jocelyn Ludlow, Lisa Gibbs, Julie Rousseau, Mahyar Abbasian, Yutong Song, </w:t>
            </w:r>
            <w:proofErr w:type="spellStart"/>
            <w:r>
              <w:rPr>
                <w:sz w:val="14"/>
                <w:szCs w:val="14"/>
              </w:rPr>
              <w:t>Cheonkam</w:t>
            </w:r>
            <w:proofErr w:type="spellEnd"/>
            <w:r>
              <w:rPr>
                <w:sz w:val="14"/>
                <w:szCs w:val="14"/>
              </w:rPr>
              <w:t xml:space="preserve"> Jeong, Sabine Brunswicker</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C7D1C5" w14:textId="77777777" w:rsidR="00BA37DB" w:rsidRDefault="00000000">
            <w:pPr>
              <w:widowControl w:val="0"/>
              <w:jc w:val="right"/>
              <w:rPr>
                <w:sz w:val="14"/>
                <w:szCs w:val="14"/>
              </w:rPr>
            </w:pPr>
            <w:r>
              <w:rPr>
                <w:sz w:val="14"/>
                <w:szCs w:val="14"/>
              </w:rPr>
              <w:t>2024</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C731A8"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BC8D1A0" w14:textId="77777777" w:rsidR="00BA37DB" w:rsidRDefault="00000000">
            <w:pPr>
              <w:widowControl w:val="0"/>
              <w:rPr>
                <w:sz w:val="14"/>
                <w:szCs w:val="14"/>
              </w:rPr>
            </w:pPr>
            <w:r>
              <w:rPr>
                <w:sz w:val="14"/>
                <w:szCs w:val="14"/>
              </w:rPr>
              <w:t>Study protocol describing design and validation of a foundational emotional intelligence model for an empathic Care Companion Robot, using multimodal sensing (visual, audio, physiological) to forecast emotional state, agitation, and gait in patients with moderate-to-severe dementia and respond with empathetic conversation to mitigate agitation.</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1EA790" w14:textId="77777777" w:rsidR="00BA37DB" w:rsidRDefault="00000000">
            <w:pPr>
              <w:widowControl w:val="0"/>
              <w:rPr>
                <w:sz w:val="14"/>
                <w:szCs w:val="14"/>
              </w:rPr>
            </w:pPr>
            <w:r>
              <w:rPr>
                <w:sz w:val="14"/>
                <w:szCs w:val="14"/>
              </w:rPr>
              <w:t>The paper is a study protocol describing use of a pre-trained transformer (RoBERTa) and semi-supervised transformer-based emotion classification models for predicting agitation and emotional state in persons with moderate to severe dementia, published as an English-language JMIR preprint dated December 2023.</w:t>
            </w:r>
          </w:p>
        </w:tc>
      </w:tr>
      <w:tr w:rsidR="00BA37DB" w14:paraId="420D3A4D" w14:textId="77777777">
        <w:trPr>
          <w:trHeight w:val="165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87B30DF" w14:textId="77777777" w:rsidR="00BA37DB" w:rsidRDefault="00000000">
            <w:pPr>
              <w:widowControl w:val="0"/>
              <w:rPr>
                <w:sz w:val="14"/>
                <w:szCs w:val="14"/>
              </w:rPr>
            </w:pPr>
            <w:r>
              <w:rPr>
                <w:sz w:val="14"/>
                <w:szCs w:val="14"/>
              </w:rPr>
              <w:t>Evaluating approaches of training a generative large language model for multi-label classification of unstructured electronic health records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0EC3B0" w14:textId="77777777" w:rsidR="00BA37DB" w:rsidRDefault="00000000">
            <w:pPr>
              <w:widowControl w:val="0"/>
              <w:rPr>
                <w:sz w:val="14"/>
                <w:szCs w:val="14"/>
              </w:rPr>
            </w:pPr>
            <w:r>
              <w:rPr>
                <w:sz w:val="14"/>
                <w:szCs w:val="14"/>
              </w:rPr>
              <w:t xml:space="preserve">Dinithi Vithanage, Chao Deng, Lei Wang, </w:t>
            </w:r>
            <w:proofErr w:type="spellStart"/>
            <w:r>
              <w:rPr>
                <w:sz w:val="14"/>
                <w:szCs w:val="14"/>
              </w:rPr>
              <w:t>Mengyang</w:t>
            </w:r>
            <w:proofErr w:type="spellEnd"/>
            <w:r>
              <w:rPr>
                <w:sz w:val="14"/>
                <w:szCs w:val="14"/>
              </w:rPr>
              <w:t xml:space="preserve"> Yin, Mohammad Alkhalaf, </w:t>
            </w:r>
            <w:proofErr w:type="spellStart"/>
            <w:r>
              <w:rPr>
                <w:sz w:val="14"/>
                <w:szCs w:val="14"/>
              </w:rPr>
              <w:t>Zhenyua</w:t>
            </w:r>
            <w:proofErr w:type="spellEnd"/>
            <w:r>
              <w:rPr>
                <w:sz w:val="14"/>
                <w:szCs w:val="14"/>
              </w:rPr>
              <w:t xml:space="preserve"> Zhang, </w:t>
            </w:r>
            <w:proofErr w:type="spellStart"/>
            <w:r>
              <w:rPr>
                <w:sz w:val="14"/>
                <w:szCs w:val="14"/>
              </w:rPr>
              <w:t>Yunshu</w:t>
            </w:r>
            <w:proofErr w:type="spellEnd"/>
            <w:r>
              <w:rPr>
                <w:sz w:val="14"/>
                <w:szCs w:val="14"/>
              </w:rPr>
              <w:t xml:space="preserve"> Zhu, Alan Christy Soewargo, Ping Yu</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760744" w14:textId="77777777" w:rsidR="00BA37DB" w:rsidRDefault="00000000">
            <w:pPr>
              <w:widowControl w:val="0"/>
              <w:jc w:val="right"/>
              <w:rPr>
                <w:sz w:val="14"/>
                <w:szCs w:val="14"/>
              </w:rPr>
            </w:pPr>
            <w:r>
              <w:rPr>
                <w:sz w:val="14"/>
                <w:szCs w:val="14"/>
              </w:rPr>
              <w:t>2024</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016463"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751C01" w14:textId="77777777" w:rsidR="00BA37DB" w:rsidRDefault="00000000">
            <w:pPr>
              <w:widowControl w:val="0"/>
              <w:rPr>
                <w:sz w:val="14"/>
                <w:szCs w:val="14"/>
              </w:rPr>
            </w:pPr>
            <w:r>
              <w:rPr>
                <w:sz w:val="14"/>
                <w:szCs w:val="14"/>
              </w:rPr>
              <w:t>Compares zero-shot and few-shot prompting, with and without parameter-efficient fine-tuning (LoRA) of Llama 2-Chat, for multi-label classification of unstructured nursing progress notes from residential aged care facilities across four clinical tasks including agitation and depression in dementia.</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8C03DBC" w14:textId="77777777" w:rsidR="00BA37DB" w:rsidRDefault="00000000">
            <w:pPr>
              <w:widowControl w:val="0"/>
              <w:rPr>
                <w:sz w:val="14"/>
                <w:szCs w:val="14"/>
              </w:rPr>
            </w:pPr>
            <w:r>
              <w:rPr>
                <w:sz w:val="14"/>
                <w:szCs w:val="14"/>
              </w:rPr>
              <w:t xml:space="preserve">The paper evaluates Llama 2-Chat 13B with zero-shot/few-shot prompting and PEFT fine-tuning for multi-label classification of dementia-related and geriatric risk factors in unstructured nursing notes, matching population, concept, and context criteria as a 2024 English-language </w:t>
            </w:r>
            <w:proofErr w:type="spellStart"/>
            <w:r>
              <w:rPr>
                <w:sz w:val="14"/>
                <w:szCs w:val="14"/>
              </w:rPr>
              <w:t>medRxiv</w:t>
            </w:r>
            <w:proofErr w:type="spellEnd"/>
            <w:r>
              <w:rPr>
                <w:sz w:val="14"/>
                <w:szCs w:val="14"/>
              </w:rPr>
              <w:t xml:space="preserve"> preprint.</w:t>
            </w:r>
          </w:p>
        </w:tc>
      </w:tr>
      <w:tr w:rsidR="00BA37DB" w14:paraId="367CCE06" w14:textId="77777777">
        <w:trPr>
          <w:trHeight w:val="162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82701F" w14:textId="77777777" w:rsidR="00BA37DB" w:rsidRDefault="00000000">
            <w:pPr>
              <w:widowControl w:val="0"/>
              <w:rPr>
                <w:sz w:val="14"/>
                <w:szCs w:val="14"/>
              </w:rPr>
            </w:pPr>
            <w:r>
              <w:rPr>
                <w:sz w:val="14"/>
                <w:szCs w:val="14"/>
              </w:rPr>
              <w:t>Evaluating the efficacy of few-shot learning for GPT-4Vision in neurodegenerative disease histopathology: A comparative analysis with convolutional neural network model.</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14080F" w14:textId="77777777" w:rsidR="00BA37DB" w:rsidRDefault="00000000">
            <w:pPr>
              <w:widowControl w:val="0"/>
              <w:rPr>
                <w:sz w:val="14"/>
                <w:szCs w:val="14"/>
              </w:rPr>
            </w:pPr>
            <w:r>
              <w:rPr>
                <w:sz w:val="14"/>
                <w:szCs w:val="14"/>
              </w:rPr>
              <w:t>Daisuke Ono, Dennis W. Dickson, Shunsuke Koga</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862D7F" w14:textId="77777777" w:rsidR="00BA37DB" w:rsidRDefault="00000000">
            <w:pPr>
              <w:widowControl w:val="0"/>
              <w:jc w:val="right"/>
              <w:rPr>
                <w:sz w:val="14"/>
                <w:szCs w:val="14"/>
              </w:rPr>
            </w:pPr>
            <w:r>
              <w:rPr>
                <w:sz w:val="14"/>
                <w:szCs w:val="14"/>
              </w:rPr>
              <w:t>2024</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8C3953"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801D56" w14:textId="77777777" w:rsidR="00BA37DB" w:rsidRDefault="00000000">
            <w:pPr>
              <w:widowControl w:val="0"/>
              <w:rPr>
                <w:sz w:val="14"/>
                <w:szCs w:val="14"/>
              </w:rPr>
            </w:pPr>
            <w:r>
              <w:rPr>
                <w:sz w:val="14"/>
                <w:szCs w:val="14"/>
              </w:rPr>
              <w:t>Evaluates GPT-4Vision's zero-shot and few-shot performance for classifying histopathological images (H&amp;E and tau immunohistochemistry) of neurodegenerative diseases such as Alzheimer's disease, comparing its diagnostic accuracy against a YOLOv8 CNN model.</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7F25391" w14:textId="77777777" w:rsidR="00BA37DB" w:rsidRDefault="00000000">
            <w:pPr>
              <w:widowControl w:val="0"/>
              <w:rPr>
                <w:sz w:val="14"/>
                <w:szCs w:val="14"/>
              </w:rPr>
            </w:pPr>
            <w:r>
              <w:rPr>
                <w:sz w:val="14"/>
                <w:szCs w:val="14"/>
              </w:rPr>
              <w:t>The study evaluates GPT-4Vision used via zero-/few-shot prompting (in-context learning, no parameter updates) for classifying histopathological tau lesions in AD, PSP, CBD, Pick's disease and Lewy body disease specimens, with a CNN (YOLOv8) used only as a comparator, published in 2024 as an original peer-reviewed article in English.</w:t>
            </w:r>
          </w:p>
        </w:tc>
      </w:tr>
      <w:tr w:rsidR="00BA37DB" w14:paraId="2229233E" w14:textId="77777777">
        <w:trPr>
          <w:trHeight w:val="147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F888AE" w14:textId="77777777" w:rsidR="00BA37DB" w:rsidRDefault="00000000">
            <w:pPr>
              <w:widowControl w:val="0"/>
              <w:rPr>
                <w:sz w:val="14"/>
                <w:szCs w:val="14"/>
              </w:rPr>
            </w:pPr>
            <w:r>
              <w:rPr>
                <w:sz w:val="14"/>
                <w:szCs w:val="14"/>
              </w:rPr>
              <w:t>Explainable Vision Transformer with Self-Supervised Learning to Predict Alzheimer's Disease Progression Using 18F-FDG PET.</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A06683" w14:textId="77777777" w:rsidR="00BA37DB" w:rsidRDefault="00000000">
            <w:pPr>
              <w:widowControl w:val="0"/>
              <w:rPr>
                <w:sz w:val="14"/>
                <w:szCs w:val="14"/>
              </w:rPr>
            </w:pPr>
            <w:r>
              <w:rPr>
                <w:sz w:val="14"/>
                <w:szCs w:val="14"/>
              </w:rPr>
              <w:t>Uttam Khatri, Goo-Rak Kwon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896743" w14:textId="77777777" w:rsidR="00BA37DB" w:rsidRDefault="00000000">
            <w:pPr>
              <w:widowControl w:val="0"/>
              <w:jc w:val="right"/>
              <w:rPr>
                <w:sz w:val="14"/>
                <w:szCs w:val="14"/>
              </w:rPr>
            </w:pPr>
            <w:r>
              <w:rPr>
                <w:sz w:val="14"/>
                <w:szCs w:val="14"/>
              </w:rPr>
              <w:t>2023</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4B4D9B"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ED0C19" w14:textId="77777777" w:rsidR="00BA37DB" w:rsidRDefault="00000000">
            <w:pPr>
              <w:widowControl w:val="0"/>
              <w:rPr>
                <w:sz w:val="14"/>
                <w:szCs w:val="14"/>
              </w:rPr>
            </w:pPr>
            <w:r>
              <w:rPr>
                <w:sz w:val="14"/>
                <w:szCs w:val="14"/>
              </w:rPr>
              <w:t>Presents an explainable self-supervised vision transformer (pre-trained via DINO) combined with an extreme learning machine classifier to predict progression from mild cognitive impairment (MCI) to Alzheimer's disease using 18F-FDG PET brain images, while highlighting brain regions driving the prediction.</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F5FE4A" w14:textId="77777777" w:rsidR="00BA37DB" w:rsidRDefault="00000000">
            <w:pPr>
              <w:widowControl w:val="0"/>
              <w:rPr>
                <w:sz w:val="14"/>
                <w:szCs w:val="14"/>
              </w:rPr>
            </w:pPr>
            <w:r>
              <w:rPr>
                <w:sz w:val="14"/>
                <w:szCs w:val="14"/>
              </w:rPr>
              <w:t>The paper uses a Vision Transformer pre-trained via the self-supervised DINO framework on 18F-FDG PET images from the ADNI cohort to predict MCI-to-AD conversion, with ELM, SVM, and KNN compared as downstream classifiers, and the manuscript is a peer-reviewed English-language journal article published in 2023.</w:t>
            </w:r>
          </w:p>
        </w:tc>
      </w:tr>
      <w:tr w:rsidR="00BA37DB" w14:paraId="20C92194" w14:textId="77777777">
        <w:trPr>
          <w:trHeight w:val="166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39CA82" w14:textId="77777777" w:rsidR="00BA37DB" w:rsidRDefault="00000000">
            <w:pPr>
              <w:widowControl w:val="0"/>
              <w:rPr>
                <w:sz w:val="14"/>
                <w:szCs w:val="14"/>
              </w:rPr>
            </w:pPr>
            <w:r>
              <w:rPr>
                <w:sz w:val="14"/>
                <w:szCs w:val="14"/>
              </w:rPr>
              <w:lastRenderedPageBreak/>
              <w:t>Explicit Knowledge-Guided In-Context Learning for Early Detection of Alzheimer's Disease</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1A8D8F" w14:textId="77777777" w:rsidR="00BA37DB" w:rsidRDefault="00000000">
            <w:pPr>
              <w:widowControl w:val="0"/>
              <w:rPr>
                <w:sz w:val="14"/>
                <w:szCs w:val="14"/>
              </w:rPr>
            </w:pPr>
            <w:r>
              <w:rPr>
                <w:sz w:val="14"/>
                <w:szCs w:val="14"/>
              </w:rPr>
              <w:t xml:space="preserve">Puzhen Su, </w:t>
            </w:r>
            <w:proofErr w:type="spellStart"/>
            <w:r>
              <w:rPr>
                <w:sz w:val="14"/>
                <w:szCs w:val="14"/>
              </w:rPr>
              <w:t>Yongzhu</w:t>
            </w:r>
            <w:proofErr w:type="spellEnd"/>
            <w:r>
              <w:rPr>
                <w:sz w:val="14"/>
                <w:szCs w:val="14"/>
              </w:rPr>
              <w:t xml:space="preserve"> Miao, </w:t>
            </w:r>
            <w:proofErr w:type="spellStart"/>
            <w:r>
              <w:rPr>
                <w:sz w:val="14"/>
                <w:szCs w:val="14"/>
              </w:rPr>
              <w:t>Chunxi</w:t>
            </w:r>
            <w:proofErr w:type="spellEnd"/>
            <w:r>
              <w:rPr>
                <w:sz w:val="14"/>
                <w:szCs w:val="14"/>
              </w:rPr>
              <w:t xml:space="preserve"> Guo, Jintao Tang, Shasha Li, Ting Wang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0B5607F"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43AECB"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958699" w14:textId="77777777" w:rsidR="00BA37DB" w:rsidRDefault="00000000">
            <w:pPr>
              <w:widowControl w:val="0"/>
              <w:rPr>
                <w:sz w:val="14"/>
                <w:szCs w:val="14"/>
              </w:rPr>
            </w:pPr>
            <w:r>
              <w:rPr>
                <w:sz w:val="14"/>
                <w:szCs w:val="14"/>
              </w:rPr>
              <w:t>Proposes EK-ICL, an in-context learning framework that integrates small-language-model confidence scores, parsing-based demonstration retrieval, and label word realignment to improve LLM-based detection of Alzheimer's disease from narrative speech transcripts under out-of-distribution, low-resource conditions.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7598827" w14:textId="77777777" w:rsidR="00BA37DB" w:rsidRDefault="00000000">
            <w:pPr>
              <w:widowControl w:val="0"/>
              <w:rPr>
                <w:sz w:val="14"/>
                <w:szCs w:val="14"/>
              </w:rPr>
            </w:pPr>
            <w:r>
              <w:rPr>
                <w:sz w:val="14"/>
                <w:szCs w:val="14"/>
              </w:rPr>
              <w:t>The paper presents EK-ICL, an in-context learning framework using an off-the-shelf LLM (LLaMA3.1-8B-instruct) via prompting for Alzheimer's Disease detection from transcript datasets, with human AD/control cohorts and a 2025 preprint publication date.</w:t>
            </w:r>
          </w:p>
        </w:tc>
      </w:tr>
      <w:tr w:rsidR="00BA37DB" w14:paraId="7B37E0E5" w14:textId="77777777">
        <w:trPr>
          <w:trHeight w:val="163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19E356" w14:textId="77777777" w:rsidR="00BA37DB" w:rsidRDefault="00000000">
            <w:pPr>
              <w:widowControl w:val="0"/>
              <w:rPr>
                <w:sz w:val="14"/>
                <w:szCs w:val="14"/>
              </w:rPr>
            </w:pPr>
            <w:r>
              <w:rPr>
                <w:sz w:val="14"/>
                <w:szCs w:val="14"/>
              </w:rPr>
              <w:t>Foundation models for discovering robust biomarkers of neurological disorders from dynamic functional connectivity</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333966" w14:textId="77777777" w:rsidR="00BA37DB" w:rsidRDefault="00000000">
            <w:pPr>
              <w:widowControl w:val="0"/>
              <w:rPr>
                <w:sz w:val="14"/>
                <w:szCs w:val="14"/>
              </w:rPr>
            </w:pPr>
            <w:proofErr w:type="spellStart"/>
            <w:r>
              <w:rPr>
                <w:sz w:val="14"/>
                <w:szCs w:val="14"/>
              </w:rPr>
              <w:t>Deepank</w:t>
            </w:r>
            <w:proofErr w:type="spellEnd"/>
            <w:r>
              <w:rPr>
                <w:sz w:val="14"/>
                <w:szCs w:val="14"/>
              </w:rPr>
              <w:t xml:space="preserve"> Girish, Yi Hao Chan, Sukrit Gupta, Jing Xia, Jagath C. Rajapakse</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B2DF21E"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AE50AC"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59C65B" w14:textId="77777777" w:rsidR="00BA37DB" w:rsidRDefault="00000000">
            <w:pPr>
              <w:widowControl w:val="0"/>
              <w:rPr>
                <w:sz w:val="14"/>
                <w:szCs w:val="14"/>
              </w:rPr>
            </w:pPr>
            <w:r>
              <w:rPr>
                <w:sz w:val="14"/>
                <w:szCs w:val="14"/>
              </w:rPr>
              <w:t xml:space="preserve">Introduces RE-CONFIRM, a framework to evaluate the robustness of biomarkers identified by brain foundation models (e.g., </w:t>
            </w:r>
            <w:proofErr w:type="spellStart"/>
            <w:r>
              <w:rPr>
                <w:sz w:val="14"/>
                <w:szCs w:val="14"/>
              </w:rPr>
              <w:t>BrainLM</w:t>
            </w:r>
            <w:proofErr w:type="spellEnd"/>
            <w:r>
              <w:rPr>
                <w:sz w:val="14"/>
                <w:szCs w:val="14"/>
              </w:rPr>
              <w:t>, Brain-JEPA) from dynamic functional connectivity fMRI in Autism, ADHD, and Alzheimer's disease, and proposes Hub-LoRA fine-tuning to improve biomarker neurobiological fidelity.</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1B4BCD" w14:textId="77777777" w:rsidR="00BA37DB" w:rsidRDefault="00000000">
            <w:pPr>
              <w:widowControl w:val="0"/>
              <w:rPr>
                <w:sz w:val="14"/>
                <w:szCs w:val="14"/>
              </w:rPr>
            </w:pPr>
            <w:r>
              <w:rPr>
                <w:sz w:val="14"/>
                <w:szCs w:val="14"/>
              </w:rPr>
              <w:t>The paper evaluates brain foundation models (</w:t>
            </w:r>
            <w:proofErr w:type="spellStart"/>
            <w:r>
              <w:rPr>
                <w:sz w:val="14"/>
                <w:szCs w:val="14"/>
              </w:rPr>
              <w:t>BrainLM</w:t>
            </w:r>
            <w:proofErr w:type="spellEnd"/>
            <w:r>
              <w:rPr>
                <w:sz w:val="14"/>
                <w:szCs w:val="14"/>
              </w:rPr>
              <w:t xml:space="preserve">, Brain-JEPA) for biomarker discovery using an ADNI Alzheimer's Disease cohort alongside ASD and ADHD </w:t>
            </w:r>
            <w:proofErr w:type="gramStart"/>
            <w:r>
              <w:rPr>
                <w:sz w:val="14"/>
                <w:szCs w:val="14"/>
              </w:rPr>
              <w:t>datasets, and</w:t>
            </w:r>
            <w:proofErr w:type="gramEnd"/>
            <w:r>
              <w:rPr>
                <w:sz w:val="14"/>
                <w:szCs w:val="14"/>
              </w:rPr>
              <w:t xml:space="preserve"> is available as an English-language preprint dated 2026.</w:t>
            </w:r>
          </w:p>
        </w:tc>
      </w:tr>
      <w:tr w:rsidR="00BA37DB" w14:paraId="23D888FA" w14:textId="77777777">
        <w:trPr>
          <w:trHeight w:val="187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9BBA0D6" w14:textId="77777777" w:rsidR="00BA37DB" w:rsidRDefault="00000000">
            <w:pPr>
              <w:widowControl w:val="0"/>
              <w:rPr>
                <w:sz w:val="14"/>
                <w:szCs w:val="14"/>
              </w:rPr>
            </w:pPr>
            <w:r>
              <w:rPr>
                <w:sz w:val="14"/>
                <w:szCs w:val="14"/>
              </w:rPr>
              <w:t>Human and large language model judgments of cognitive impairment from language: An explainable artificial intelligence approach.</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15FDF2" w14:textId="77777777" w:rsidR="00BA37DB" w:rsidRDefault="00000000">
            <w:pPr>
              <w:widowControl w:val="0"/>
              <w:rPr>
                <w:sz w:val="14"/>
                <w:szCs w:val="14"/>
              </w:rPr>
            </w:pPr>
            <w:r>
              <w:rPr>
                <w:sz w:val="14"/>
                <w:szCs w:val="14"/>
              </w:rPr>
              <w:t xml:space="preserve">Maya Zadok, Lotem Peled-Cohen, </w:t>
            </w:r>
            <w:proofErr w:type="spellStart"/>
            <w:r>
              <w:rPr>
                <w:sz w:val="14"/>
                <w:szCs w:val="14"/>
              </w:rPr>
              <w:t>Nitay</w:t>
            </w:r>
            <w:proofErr w:type="spellEnd"/>
            <w:r>
              <w:rPr>
                <w:sz w:val="14"/>
                <w:szCs w:val="14"/>
              </w:rPr>
              <w:t xml:space="preserve"> Calderon, Hila Gonen, Michal Schnaider Beeri, Roi Reichart</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BBFC56"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CC5DC2"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35D89B" w14:textId="77777777" w:rsidR="00BA37DB" w:rsidRDefault="00000000">
            <w:pPr>
              <w:widowControl w:val="0"/>
              <w:rPr>
                <w:sz w:val="14"/>
                <w:szCs w:val="14"/>
              </w:rPr>
            </w:pPr>
            <w:r>
              <w:rPr>
                <w:sz w:val="14"/>
                <w:szCs w:val="14"/>
              </w:rPr>
              <w:t>Compares how non-expert humans and off-the-shelf LLMs (LLaMA 3, GPT-4o, Gemini 1.5 Pro) intuitively judge cognitive impairment from transcribed Cookie Theft picture descriptions, using LLM-extracted expert-defined linguistic features and logistic regression to identify which cues drive perception versus actual clinical dementia diagnosis.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C39930" w14:textId="77777777" w:rsidR="00BA37DB" w:rsidRDefault="00000000">
            <w:pPr>
              <w:widowControl w:val="0"/>
              <w:rPr>
                <w:sz w:val="14"/>
                <w:szCs w:val="14"/>
              </w:rPr>
            </w:pPr>
            <w:r>
              <w:rPr>
                <w:sz w:val="14"/>
                <w:szCs w:val="14"/>
              </w:rPr>
              <w:t>The paper uses off-the-shelf LLMs (GPT-4o, LLaMA 3, Gemini-1.5-Pro) via prompting to judge dementia status from transcribed picture descriptions from a dementia/MCI/healthy cohort, with results compared against clinical diagnosis, published in 2026 as a peer-reviewed research article.</w:t>
            </w:r>
          </w:p>
        </w:tc>
      </w:tr>
      <w:tr w:rsidR="00BA37DB" w14:paraId="76A02924" w14:textId="77777777">
        <w:trPr>
          <w:trHeight w:val="142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0B9DAF" w14:textId="77777777" w:rsidR="00BA37DB" w:rsidRDefault="00000000">
            <w:pPr>
              <w:widowControl w:val="0"/>
              <w:rPr>
                <w:sz w:val="14"/>
                <w:szCs w:val="14"/>
              </w:rPr>
            </w:pPr>
            <w:r>
              <w:rPr>
                <w:sz w:val="14"/>
                <w:szCs w:val="14"/>
              </w:rPr>
              <w:t>Integrating Fine-Tuned LLM With Acoustic Features for Enhanced Detection of Alzheimer's Disease.</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AD2B9F" w14:textId="77777777" w:rsidR="00BA37DB" w:rsidRDefault="00000000">
            <w:pPr>
              <w:widowControl w:val="0"/>
              <w:rPr>
                <w:sz w:val="14"/>
                <w:szCs w:val="14"/>
              </w:rPr>
            </w:pPr>
            <w:r>
              <w:rPr>
                <w:sz w:val="14"/>
                <w:szCs w:val="14"/>
              </w:rPr>
              <w:t>Filippo Casu, Andrea Lagorio, Pietro Ruiu, Giuseppe A. Trunfio, Enrico Grosso</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6F65ED"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A615E7"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A332D5" w14:textId="77777777" w:rsidR="00BA37DB" w:rsidRDefault="00000000">
            <w:pPr>
              <w:widowControl w:val="0"/>
              <w:rPr>
                <w:sz w:val="14"/>
                <w:szCs w:val="14"/>
              </w:rPr>
            </w:pPr>
            <w:r>
              <w:rPr>
                <w:sz w:val="14"/>
                <w:szCs w:val="14"/>
              </w:rPr>
              <w:t>Fine-tunes LLMs (best-performing: Mistral-7B via LoRA) on transcribed picture-description speech and combines the resulting embeddings with acoustic features (</w:t>
            </w:r>
            <w:proofErr w:type="spellStart"/>
            <w:r>
              <w:rPr>
                <w:sz w:val="14"/>
                <w:szCs w:val="14"/>
              </w:rPr>
              <w:t>VGGish</w:t>
            </w:r>
            <w:proofErr w:type="spellEnd"/>
            <w:r>
              <w:rPr>
                <w:sz w:val="14"/>
                <w:szCs w:val="14"/>
              </w:rPr>
              <w:t>) and an SVM classifier to detect Alzheimer's disease, benchmarked on the ADReSSo 2021 dataset.</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E1EF26" w14:textId="77777777" w:rsidR="00BA37DB" w:rsidRDefault="00000000">
            <w:pPr>
              <w:widowControl w:val="0"/>
              <w:rPr>
                <w:sz w:val="14"/>
                <w:szCs w:val="14"/>
              </w:rPr>
            </w:pPr>
            <w:r>
              <w:rPr>
                <w:sz w:val="14"/>
                <w:szCs w:val="14"/>
              </w:rPr>
              <w:t xml:space="preserve">The paper uses an off-the-shelf LLM (GPT 4.1-mini) via prompting as a semantic router to guide a mixture-of-experts survival model for predicting AD conversion using ADNI data, with traditional survival models (SCA, </w:t>
            </w:r>
            <w:proofErr w:type="spellStart"/>
            <w:r>
              <w:rPr>
                <w:sz w:val="14"/>
                <w:szCs w:val="14"/>
              </w:rPr>
              <w:t>VaDeSC</w:t>
            </w:r>
            <w:proofErr w:type="spellEnd"/>
            <w:r>
              <w:rPr>
                <w:sz w:val="14"/>
                <w:szCs w:val="14"/>
              </w:rPr>
              <w:t>, NSC, DCSM) used only as comparator baselines.</w:t>
            </w:r>
          </w:p>
        </w:tc>
      </w:tr>
      <w:tr w:rsidR="00BA37DB" w14:paraId="0C3C87AE" w14:textId="77777777">
        <w:trPr>
          <w:trHeight w:val="132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574DF3" w14:textId="77777777" w:rsidR="00BA37DB" w:rsidRDefault="00000000">
            <w:pPr>
              <w:widowControl w:val="0"/>
              <w:rPr>
                <w:sz w:val="14"/>
                <w:szCs w:val="14"/>
              </w:rPr>
            </w:pPr>
            <w:r>
              <w:rPr>
                <w:sz w:val="14"/>
                <w:szCs w:val="14"/>
              </w:rPr>
              <w:t>Integrating NLP and LLMs to discover biomarkers and mechanisms in Alzheimer's disease.</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566308" w14:textId="77777777" w:rsidR="00BA37DB" w:rsidRDefault="00000000">
            <w:pPr>
              <w:widowControl w:val="0"/>
              <w:rPr>
                <w:sz w:val="14"/>
                <w:szCs w:val="14"/>
              </w:rPr>
            </w:pPr>
            <w:proofErr w:type="spellStart"/>
            <w:r>
              <w:rPr>
                <w:sz w:val="14"/>
                <w:szCs w:val="14"/>
              </w:rPr>
              <w:t>JinTao</w:t>
            </w:r>
            <w:proofErr w:type="spellEnd"/>
            <w:r>
              <w:rPr>
                <w:sz w:val="14"/>
                <w:szCs w:val="14"/>
              </w:rPr>
              <w:t xml:space="preserve"> Song, </w:t>
            </w:r>
            <w:proofErr w:type="spellStart"/>
            <w:r>
              <w:rPr>
                <w:sz w:val="14"/>
                <w:szCs w:val="14"/>
              </w:rPr>
              <w:t>JunJie</w:t>
            </w:r>
            <w:proofErr w:type="spellEnd"/>
            <w:r>
              <w:rPr>
                <w:sz w:val="14"/>
                <w:szCs w:val="14"/>
              </w:rPr>
              <w:t xml:space="preserve"> Huang, </w:t>
            </w:r>
            <w:proofErr w:type="spellStart"/>
            <w:r>
              <w:rPr>
                <w:sz w:val="14"/>
                <w:szCs w:val="14"/>
              </w:rPr>
              <w:t>RuiLi</w:t>
            </w:r>
            <w:proofErr w:type="spellEnd"/>
            <w:r>
              <w:rPr>
                <w:sz w:val="14"/>
                <w:szCs w:val="14"/>
              </w:rPr>
              <w:t xml:space="preserve"> Liu</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21F834"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3BDBF9"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B72CDAE" w14:textId="77777777" w:rsidR="00BA37DB" w:rsidRDefault="00000000">
            <w:pPr>
              <w:widowControl w:val="0"/>
              <w:rPr>
                <w:sz w:val="14"/>
                <w:szCs w:val="14"/>
              </w:rPr>
            </w:pPr>
            <w:r>
              <w:rPr>
                <w:sz w:val="14"/>
                <w:szCs w:val="14"/>
              </w:rPr>
              <w:t xml:space="preserve">Proposes </w:t>
            </w:r>
            <w:proofErr w:type="spellStart"/>
            <w:r>
              <w:rPr>
                <w:sz w:val="14"/>
                <w:szCs w:val="14"/>
              </w:rPr>
              <w:t>GenBERT</w:t>
            </w:r>
            <w:proofErr w:type="spellEnd"/>
            <w:r>
              <w:rPr>
                <w:sz w:val="14"/>
                <w:szCs w:val="14"/>
              </w:rPr>
              <w:t>, a genetic-algorithm-optimized, fine-tuned BERT model that fuses tokenized clinical notes with genetic and neuroimaging data (via multi-input CNN fusion) to identify AD biomarkers and support early AD diagnosis.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49472D" w14:textId="77777777" w:rsidR="00BA37DB" w:rsidRDefault="00000000">
            <w:pPr>
              <w:widowControl w:val="0"/>
              <w:rPr>
                <w:sz w:val="14"/>
                <w:szCs w:val="14"/>
              </w:rPr>
            </w:pPr>
            <w:r>
              <w:rPr>
                <w:sz w:val="14"/>
                <w:szCs w:val="14"/>
              </w:rPr>
              <w:t>The paper fine-tunes a pre-trained transformer-based LLM (Mistral-7B via LoRA) as the core feature extractor, then uses a traditional ML classifier (SVC) on the resulting embeddings for Alzheimer's disease detection in a human cohort (ADReSSo 2021 dataset), published in an English peer-reviewed journal in 2025/2026.</w:t>
            </w:r>
          </w:p>
        </w:tc>
      </w:tr>
      <w:tr w:rsidR="00BA37DB" w14:paraId="105215E6" w14:textId="77777777">
        <w:trPr>
          <w:trHeight w:val="117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2DDB22" w14:textId="77777777" w:rsidR="00BA37DB" w:rsidRDefault="00000000">
            <w:pPr>
              <w:widowControl w:val="0"/>
              <w:rPr>
                <w:sz w:val="14"/>
                <w:szCs w:val="14"/>
              </w:rPr>
            </w:pPr>
            <w:r>
              <w:rPr>
                <w:sz w:val="14"/>
                <w:szCs w:val="14"/>
              </w:rPr>
              <w:t>LEAD: An EEG Foundation Model for Alzheimer's Disease Detection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3C4E51" w14:textId="77777777" w:rsidR="00BA37DB" w:rsidRDefault="00000000">
            <w:pPr>
              <w:widowControl w:val="0"/>
              <w:rPr>
                <w:sz w:val="14"/>
                <w:szCs w:val="14"/>
              </w:rPr>
            </w:pPr>
            <w:proofErr w:type="spellStart"/>
            <w:r>
              <w:rPr>
                <w:sz w:val="14"/>
                <w:szCs w:val="14"/>
              </w:rPr>
              <w:t>Yihe</w:t>
            </w:r>
            <w:proofErr w:type="spellEnd"/>
            <w:r>
              <w:rPr>
                <w:sz w:val="14"/>
                <w:szCs w:val="14"/>
              </w:rPr>
              <w:t xml:space="preserve"> Wang, Nan Huang, Nadia Mammone, Marco Cecchi, Xiang Zhang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953E4A"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834D97"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444FE1" w14:textId="77777777" w:rsidR="00BA37DB" w:rsidRDefault="00000000">
            <w:pPr>
              <w:widowControl w:val="0"/>
              <w:rPr>
                <w:sz w:val="14"/>
                <w:szCs w:val="14"/>
              </w:rPr>
            </w:pPr>
            <w:r>
              <w:rPr>
                <w:sz w:val="14"/>
                <w:szCs w:val="14"/>
              </w:rPr>
              <w:t>Introduces LEAD, a large-scale EEG foundation model with a gated temporal-spatial Transformer, pre-trained via medical contrastive learning on 13 datasets (2,238 subjects, including AD and other neurological disorders) and fine-tuned/tested for EEG-based Alzheimer's disease detection across 5 downstream datasets.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B94327" w14:textId="77777777" w:rsidR="00BA37DB" w:rsidRDefault="00000000">
            <w:pPr>
              <w:widowControl w:val="0"/>
              <w:rPr>
                <w:sz w:val="14"/>
                <w:szCs w:val="14"/>
              </w:rPr>
            </w:pPr>
            <w:r>
              <w:rPr>
                <w:sz w:val="14"/>
                <w:szCs w:val="14"/>
              </w:rPr>
              <w:t xml:space="preserve">The paper uses </w:t>
            </w:r>
            <w:proofErr w:type="spellStart"/>
            <w:r>
              <w:rPr>
                <w:sz w:val="14"/>
                <w:szCs w:val="14"/>
              </w:rPr>
              <w:t>GenBERT</w:t>
            </w:r>
            <w:proofErr w:type="spellEnd"/>
            <w:r>
              <w:rPr>
                <w:sz w:val="14"/>
                <w:szCs w:val="14"/>
              </w:rPr>
              <w:t>, a fine-tuned BERT model combined with a genetic algorithm, as the index model for AD prediction, with traditional ML methods (SVM, RFC, DTC, XGBoost, RELM) serving only as comparators, and is a full-length peer-reviewed English-language article published in 2025.</w:t>
            </w:r>
          </w:p>
        </w:tc>
      </w:tr>
      <w:tr w:rsidR="00BA37DB" w14:paraId="3141213C" w14:textId="77777777">
        <w:trPr>
          <w:trHeight w:val="103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81ECD28" w14:textId="77777777" w:rsidR="00BA37DB" w:rsidRDefault="00000000">
            <w:pPr>
              <w:widowControl w:val="0"/>
              <w:rPr>
                <w:sz w:val="14"/>
                <w:szCs w:val="14"/>
              </w:rPr>
            </w:pPr>
            <w:r>
              <w:rPr>
                <w:sz w:val="14"/>
                <w:szCs w:val="14"/>
              </w:rPr>
              <w:t>LLM enhanced graph inference for long-term disease progression modelling</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B13EA4" w14:textId="77777777" w:rsidR="00BA37DB" w:rsidRDefault="00000000">
            <w:pPr>
              <w:widowControl w:val="0"/>
              <w:rPr>
                <w:sz w:val="14"/>
                <w:szCs w:val="14"/>
              </w:rPr>
            </w:pPr>
            <w:r>
              <w:rPr>
                <w:sz w:val="14"/>
                <w:szCs w:val="14"/>
              </w:rPr>
              <w:t xml:space="preserve">Tiantian He, </w:t>
            </w:r>
            <w:proofErr w:type="gramStart"/>
            <w:r>
              <w:rPr>
                <w:sz w:val="14"/>
                <w:szCs w:val="14"/>
              </w:rPr>
              <w:t>An</w:t>
            </w:r>
            <w:proofErr w:type="gramEnd"/>
            <w:r>
              <w:rPr>
                <w:sz w:val="14"/>
                <w:szCs w:val="14"/>
              </w:rPr>
              <w:t xml:space="preserve"> Zhao, Elinor Thompson, Anna Schroder, Ahmed Abdulaal, Frederik </w:t>
            </w:r>
            <w:proofErr w:type="spellStart"/>
            <w:r>
              <w:rPr>
                <w:sz w:val="14"/>
                <w:szCs w:val="14"/>
              </w:rPr>
              <w:t>Barkhof</w:t>
            </w:r>
            <w:proofErr w:type="spellEnd"/>
            <w:r>
              <w:rPr>
                <w:sz w:val="14"/>
                <w:szCs w:val="14"/>
              </w:rPr>
              <w:t>, Daniel C. Alexander</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BCDB83"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3E2ACC"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DFCB7D6" w14:textId="77777777" w:rsidR="00BA37DB" w:rsidRDefault="00000000">
            <w:pPr>
              <w:widowControl w:val="0"/>
              <w:rPr>
                <w:sz w:val="14"/>
                <w:szCs w:val="14"/>
              </w:rPr>
            </w:pPr>
            <w:r>
              <w:rPr>
                <w:sz w:val="14"/>
                <w:szCs w:val="14"/>
              </w:rPr>
              <w:t xml:space="preserve">Uses an LLM as an expert guide to infer </w:t>
            </w:r>
            <w:proofErr w:type="gramStart"/>
            <w:r>
              <w:rPr>
                <w:sz w:val="14"/>
                <w:szCs w:val="14"/>
              </w:rPr>
              <w:t>biologically-constrained</w:t>
            </w:r>
            <w:proofErr w:type="gramEnd"/>
            <w:r>
              <w:rPr>
                <w:sz w:val="14"/>
                <w:szCs w:val="14"/>
              </w:rPr>
              <w:t xml:space="preserve"> brain region interaction graphs, jointly reconstructing long-term Alzheimer's disease progression trajectories from irregularly sampled longitudinal tau-PET imaging data.</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32583E0" w14:textId="77777777" w:rsidR="00BA37DB" w:rsidRDefault="00000000">
            <w:pPr>
              <w:widowControl w:val="0"/>
              <w:rPr>
                <w:sz w:val="14"/>
                <w:szCs w:val="14"/>
              </w:rPr>
            </w:pPr>
            <w:r>
              <w:rPr>
                <w:sz w:val="14"/>
                <w:szCs w:val="14"/>
              </w:rPr>
              <w:t>The paper uses frozen GPT-2 and BERT language models adapted via trainable reprogramming and prediction modules to forecast longitudinal neuropsychological scores (FAQTOTAL, AVDEL30, ADAS13, CDR-SB) in an Alzheimer's cohort from ADNI, reporting clinically framed MAE outcomes.</w:t>
            </w:r>
          </w:p>
        </w:tc>
      </w:tr>
      <w:tr w:rsidR="00BA37DB" w14:paraId="41CDFB15" w14:textId="77777777">
        <w:trPr>
          <w:trHeight w:val="121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A4D41D" w14:textId="77777777" w:rsidR="00BA37DB" w:rsidRDefault="00000000">
            <w:pPr>
              <w:widowControl w:val="0"/>
              <w:rPr>
                <w:sz w:val="14"/>
                <w:szCs w:val="14"/>
              </w:rPr>
            </w:pPr>
            <w:r>
              <w:rPr>
                <w:sz w:val="14"/>
                <w:szCs w:val="14"/>
              </w:rPr>
              <w:lastRenderedPageBreak/>
              <w:t>Language Models for Longitudinal Clinical Prediction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6A23CC" w14:textId="77777777" w:rsidR="00BA37DB" w:rsidRDefault="00000000">
            <w:pPr>
              <w:widowControl w:val="0"/>
              <w:rPr>
                <w:sz w:val="14"/>
                <w:szCs w:val="14"/>
              </w:rPr>
            </w:pPr>
            <w:proofErr w:type="spellStart"/>
            <w:r>
              <w:rPr>
                <w:sz w:val="14"/>
                <w:szCs w:val="14"/>
              </w:rPr>
              <w:t>Tananun</w:t>
            </w:r>
            <w:proofErr w:type="spellEnd"/>
            <w:r>
              <w:rPr>
                <w:sz w:val="14"/>
                <w:szCs w:val="14"/>
              </w:rPr>
              <w:t xml:space="preserve"> </w:t>
            </w:r>
            <w:proofErr w:type="spellStart"/>
            <w:r>
              <w:rPr>
                <w:sz w:val="14"/>
                <w:szCs w:val="14"/>
              </w:rPr>
              <w:t>Songdechakraiwut</w:t>
            </w:r>
            <w:proofErr w:type="spellEnd"/>
            <w:r>
              <w:rPr>
                <w:sz w:val="14"/>
                <w:szCs w:val="14"/>
              </w:rPr>
              <w:t>, Michael Lutz</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EBF29E"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C7895D"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ED9930" w14:textId="77777777" w:rsidR="00BA37DB" w:rsidRDefault="00000000">
            <w:pPr>
              <w:widowControl w:val="0"/>
              <w:rPr>
                <w:sz w:val="14"/>
                <w:szCs w:val="14"/>
              </w:rPr>
            </w:pPr>
            <w:r>
              <w:rPr>
                <w:sz w:val="14"/>
                <w:szCs w:val="14"/>
              </w:rPr>
              <w:t>Adapts frozen pre-trained LLMs (GPT-2, BERT) with prompt-based conditioning and a lightweight reprogramming/forecasting head to predict future longitudinal neuropsychological assessment scores (e.g., ADAS13, CDR-SB) for early-stage Alzheimer's monitoring using ADNI data.</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1AAF90" w14:textId="77777777" w:rsidR="00BA37DB" w:rsidRDefault="00000000">
            <w:pPr>
              <w:widowControl w:val="0"/>
              <w:rPr>
                <w:sz w:val="14"/>
                <w:szCs w:val="14"/>
              </w:rPr>
            </w:pPr>
            <w:r>
              <w:rPr>
                <w:sz w:val="14"/>
                <w:szCs w:val="14"/>
              </w:rPr>
              <w:t>The paper evaluates a zero-shot LLM prompting framework (GPT-3.5-turbo, Llama-3.1-8B) on real-world Alzheimer's disease diagnosis (AD, MCI, Normal) using ADNI and AIBL patient EHR data, and is an arXiv preprint dated 2024.</w:t>
            </w:r>
          </w:p>
        </w:tc>
      </w:tr>
      <w:tr w:rsidR="00BA37DB" w14:paraId="64BB97D5" w14:textId="77777777">
        <w:trPr>
          <w:trHeight w:val="64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263151" w14:textId="77777777" w:rsidR="00BA37DB" w:rsidRDefault="00000000">
            <w:pPr>
              <w:widowControl w:val="0"/>
              <w:rPr>
                <w:sz w:val="14"/>
                <w:szCs w:val="14"/>
              </w:rPr>
            </w:pPr>
            <w:r>
              <w:rPr>
                <w:sz w:val="14"/>
                <w:szCs w:val="14"/>
              </w:rPr>
              <w:t>Large Language Models Are Self-Taught Reasoners: Enhancing LLM Applications via Tailored Problem-Solving Demonstrations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3EBE5A" w14:textId="77777777" w:rsidR="00BA37DB" w:rsidRDefault="00000000">
            <w:pPr>
              <w:widowControl w:val="0"/>
              <w:rPr>
                <w:sz w:val="14"/>
                <w:szCs w:val="14"/>
              </w:rPr>
            </w:pPr>
            <w:r>
              <w:rPr>
                <w:sz w:val="14"/>
                <w:szCs w:val="14"/>
              </w:rPr>
              <w:t>Kai Tzu-</w:t>
            </w:r>
            <w:proofErr w:type="spellStart"/>
            <w:r>
              <w:rPr>
                <w:sz w:val="14"/>
                <w:szCs w:val="14"/>
              </w:rPr>
              <w:t>iunn</w:t>
            </w:r>
            <w:proofErr w:type="spellEnd"/>
            <w:r>
              <w:rPr>
                <w:sz w:val="14"/>
                <w:szCs w:val="14"/>
              </w:rPr>
              <w:t xml:space="preserve"> Ong, </w:t>
            </w:r>
            <w:proofErr w:type="spellStart"/>
            <w:r>
              <w:rPr>
                <w:sz w:val="14"/>
                <w:szCs w:val="14"/>
              </w:rPr>
              <w:t>Taeyoon</w:t>
            </w:r>
            <w:proofErr w:type="spellEnd"/>
            <w:r>
              <w:rPr>
                <w:sz w:val="14"/>
                <w:szCs w:val="14"/>
              </w:rPr>
              <w:t xml:space="preserve"> Kwon, Jinyoung Yeo</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1958F0" w14:textId="77777777" w:rsidR="00BA37DB" w:rsidRDefault="00000000">
            <w:pPr>
              <w:widowControl w:val="0"/>
              <w:jc w:val="right"/>
              <w:rPr>
                <w:sz w:val="14"/>
                <w:szCs w:val="14"/>
              </w:rPr>
            </w:pPr>
            <w:r>
              <w:rPr>
                <w:sz w:val="14"/>
                <w:szCs w:val="14"/>
              </w:rPr>
              <w:t>2024</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75CBA7"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127EB0" w14:textId="77777777" w:rsidR="00BA37DB" w:rsidRDefault="00000000">
            <w:pPr>
              <w:widowControl w:val="0"/>
              <w:rPr>
                <w:sz w:val="14"/>
                <w:szCs w:val="14"/>
              </w:rPr>
            </w:pPr>
            <w:r>
              <w:rPr>
                <w:sz w:val="14"/>
                <w:szCs w:val="14"/>
              </w:rPr>
              <w:t>Introduces SELF-TAUGHT, a zero-shot framework where an LLM generates its own tailored problem-solving demonstrations to guide its predictions, evaluated across 15 QA tasks including diagnosis of Alzheimer's disease from real-world patient clinical data.</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93088B" w14:textId="77777777" w:rsidR="00BA37DB" w:rsidRDefault="00000000">
            <w:pPr>
              <w:widowControl w:val="0"/>
              <w:rPr>
                <w:sz w:val="14"/>
                <w:szCs w:val="14"/>
              </w:rPr>
            </w:pPr>
            <w:r>
              <w:rPr>
                <w:sz w:val="14"/>
                <w:szCs w:val="14"/>
              </w:rPr>
              <w:t xml:space="preserve">The paper applies GPT-4 (used via few-shot prompting per Table 3) to embed non-image ADNI data, fused with a </w:t>
            </w:r>
            <w:proofErr w:type="spellStart"/>
            <w:r>
              <w:rPr>
                <w:sz w:val="14"/>
                <w:szCs w:val="14"/>
              </w:rPr>
              <w:t>ConvNeXt</w:t>
            </w:r>
            <w:proofErr w:type="spellEnd"/>
            <w:r>
              <w:rPr>
                <w:sz w:val="14"/>
                <w:szCs w:val="14"/>
              </w:rPr>
              <w:t xml:space="preserve"> vision encoder via cross-attention, for AD/MCI/NC classification, meeting population, concept, and context criteria, though the model also incorporates a CNN-based vision backbone alongside the off-the-shelf LLM component.</w:t>
            </w:r>
          </w:p>
        </w:tc>
      </w:tr>
      <w:tr w:rsidR="00BA37DB" w14:paraId="4EF18EEC" w14:textId="77777777">
        <w:trPr>
          <w:trHeight w:val="82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BCB055" w14:textId="77777777" w:rsidR="00BA37DB" w:rsidRDefault="00000000">
            <w:pPr>
              <w:widowControl w:val="0"/>
              <w:rPr>
                <w:sz w:val="14"/>
                <w:szCs w:val="14"/>
              </w:rPr>
            </w:pPr>
            <w:r>
              <w:rPr>
                <w:sz w:val="14"/>
                <w:szCs w:val="14"/>
              </w:rPr>
              <w:t xml:space="preserve">Large Language Models Improve Scene-Invariant Detection of </w:t>
            </w:r>
            <w:proofErr w:type="spellStart"/>
            <w:r>
              <w:rPr>
                <w:sz w:val="14"/>
                <w:szCs w:val="14"/>
              </w:rPr>
              <w:t>Behavior</w:t>
            </w:r>
            <w:proofErr w:type="spellEnd"/>
            <w:r>
              <w:rPr>
                <w:sz w:val="14"/>
                <w:szCs w:val="14"/>
              </w:rPr>
              <w:t xml:space="preserve"> of Risk in Dementia Residential Care Across Multiple Surveillance Camera Views.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C55A35" w14:textId="77777777" w:rsidR="00BA37DB" w:rsidRDefault="00000000">
            <w:pPr>
              <w:widowControl w:val="0"/>
              <w:rPr>
                <w:sz w:val="14"/>
                <w:szCs w:val="14"/>
              </w:rPr>
            </w:pPr>
            <w:r>
              <w:rPr>
                <w:sz w:val="14"/>
                <w:szCs w:val="14"/>
              </w:rPr>
              <w:t>Pratik K. Mishra, Babak Taati, Bing Ye, Kristine Newman, Alex Mihailidis, Andrea Iaboni, Shehroz S. Khan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229F57"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477849"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DE84C1" w14:textId="77777777" w:rsidR="00BA37DB" w:rsidRDefault="00000000">
            <w:pPr>
              <w:widowControl w:val="0"/>
              <w:rPr>
                <w:sz w:val="14"/>
                <w:szCs w:val="14"/>
              </w:rPr>
            </w:pPr>
            <w:r>
              <w:rPr>
                <w:sz w:val="14"/>
                <w:szCs w:val="14"/>
              </w:rPr>
              <w:t xml:space="preserve">Proposes an unsupervised scene-invariant video anomaly detection framework, combining a </w:t>
            </w:r>
            <w:proofErr w:type="spellStart"/>
            <w:r>
              <w:rPr>
                <w:sz w:val="14"/>
                <w:szCs w:val="14"/>
              </w:rPr>
              <w:t>spatio</w:t>
            </w:r>
            <w:proofErr w:type="spellEnd"/>
            <w:r>
              <w:rPr>
                <w:sz w:val="14"/>
                <w:szCs w:val="14"/>
              </w:rPr>
              <w:t xml:space="preserve">-temporal autoencoder with LLM-based captioning and scoring, to detect </w:t>
            </w:r>
            <w:proofErr w:type="spellStart"/>
            <w:r>
              <w:rPr>
                <w:sz w:val="14"/>
                <w:szCs w:val="14"/>
              </w:rPr>
              <w:t>behavior</w:t>
            </w:r>
            <w:proofErr w:type="spellEnd"/>
            <w:r>
              <w:rPr>
                <w:sz w:val="14"/>
                <w:szCs w:val="14"/>
              </w:rPr>
              <w:t xml:space="preserve"> of risk (e.g. agitation, aggression) in people with dementia from surveillance camera footage across multiple, unseen camera views in residential care.</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9799BC" w14:textId="77777777" w:rsidR="00BA37DB" w:rsidRDefault="00000000">
            <w:pPr>
              <w:widowControl w:val="0"/>
              <w:rPr>
                <w:sz w:val="14"/>
                <w:szCs w:val="14"/>
              </w:rPr>
            </w:pPr>
            <w:r>
              <w:rPr>
                <w:sz w:val="14"/>
                <w:szCs w:val="14"/>
              </w:rPr>
              <w:t xml:space="preserve">The paper studies people diagnosed with dementia exhibiting agitation/aggression and evaluates a fusion model whose caption-based branch uses a pre-trained, off-the-shelf LLM (Llama-2-13b-chat) via prompting without fine-tuning for </w:t>
            </w:r>
            <w:proofErr w:type="spellStart"/>
            <w:r>
              <w:rPr>
                <w:sz w:val="14"/>
                <w:szCs w:val="14"/>
              </w:rPr>
              <w:t>behavior</w:t>
            </w:r>
            <w:proofErr w:type="spellEnd"/>
            <w:r>
              <w:rPr>
                <w:sz w:val="14"/>
                <w:szCs w:val="14"/>
              </w:rPr>
              <w:t>-of-risk detection, published in 2026 in a peer-reviewed IEEE journal.</w:t>
            </w:r>
          </w:p>
        </w:tc>
      </w:tr>
      <w:tr w:rsidR="00BA37DB" w14:paraId="442699D0" w14:textId="77777777">
        <w:trPr>
          <w:trHeight w:val="79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04D478" w14:textId="77777777" w:rsidR="00BA37DB" w:rsidRDefault="00000000">
            <w:pPr>
              <w:widowControl w:val="0"/>
              <w:rPr>
                <w:sz w:val="14"/>
                <w:szCs w:val="14"/>
              </w:rPr>
            </w:pPr>
            <w:r>
              <w:rPr>
                <w:sz w:val="14"/>
                <w:szCs w:val="14"/>
              </w:rPr>
              <w:t>Large language models improve Alzheimer's disease diagnosis using multi-modality data</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857C62D" w14:textId="77777777" w:rsidR="00BA37DB" w:rsidRDefault="00000000">
            <w:pPr>
              <w:widowControl w:val="0"/>
              <w:rPr>
                <w:sz w:val="14"/>
                <w:szCs w:val="14"/>
              </w:rPr>
            </w:pPr>
            <w:r>
              <w:rPr>
                <w:sz w:val="14"/>
                <w:szCs w:val="14"/>
              </w:rPr>
              <w:t xml:space="preserve">Yingjie Feng, Jun Wang, Xianfeng Gu, </w:t>
            </w:r>
            <w:proofErr w:type="spellStart"/>
            <w:r>
              <w:rPr>
                <w:sz w:val="14"/>
                <w:szCs w:val="14"/>
              </w:rPr>
              <w:t>Xiaoyin</w:t>
            </w:r>
            <w:proofErr w:type="spellEnd"/>
            <w:r>
              <w:rPr>
                <w:sz w:val="14"/>
                <w:szCs w:val="14"/>
              </w:rPr>
              <w:t xml:space="preserve"> Xu, Min Zhang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5A8A3D" w14:textId="77777777" w:rsidR="00BA37DB" w:rsidRDefault="00000000">
            <w:pPr>
              <w:widowControl w:val="0"/>
              <w:jc w:val="right"/>
              <w:rPr>
                <w:sz w:val="14"/>
                <w:szCs w:val="14"/>
              </w:rPr>
            </w:pPr>
            <w:r>
              <w:rPr>
                <w:sz w:val="14"/>
                <w:szCs w:val="14"/>
              </w:rPr>
              <w:t>2023</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75EA20"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A3AEA9" w14:textId="77777777" w:rsidR="00BA37DB" w:rsidRDefault="00000000">
            <w:pPr>
              <w:widowControl w:val="0"/>
              <w:rPr>
                <w:sz w:val="14"/>
                <w:szCs w:val="14"/>
              </w:rPr>
            </w:pPr>
            <w:r>
              <w:rPr>
                <w:sz w:val="14"/>
                <w:szCs w:val="14"/>
              </w:rPr>
              <w:t>Uses GPT-4 to generate embeddings of non-imaging clinical/demographic/genetic data, fused via cross-attention with MRI and PET imaging features, to improve binary, ternary, and quaternary Alzheimer's disease classification on the multi-modal ADNI dataset.</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70457D" w14:textId="77777777" w:rsidR="00BA37DB" w:rsidRDefault="00000000">
            <w:pPr>
              <w:widowControl w:val="0"/>
              <w:rPr>
                <w:sz w:val="14"/>
                <w:szCs w:val="14"/>
              </w:rPr>
            </w:pPr>
            <w:r>
              <w:rPr>
                <w:sz w:val="14"/>
                <w:szCs w:val="14"/>
              </w:rPr>
              <w:t>The paper presents a self-supervised, Transformer-based EEG foundation model for Alzheimer's disease detection, fine-tuned and evaluated on AD/MCI/FTD/HC subject datasets, and is an English-language arXiv preprint dated within 2022-2026.</w:t>
            </w:r>
          </w:p>
        </w:tc>
      </w:tr>
      <w:tr w:rsidR="00BA37DB" w14:paraId="123F6F6C" w14:textId="77777777">
        <w:trPr>
          <w:trHeight w:val="162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E78C65" w14:textId="77777777" w:rsidR="00BA37DB" w:rsidRDefault="00000000">
            <w:pPr>
              <w:widowControl w:val="0"/>
              <w:rPr>
                <w:sz w:val="14"/>
                <w:szCs w:val="14"/>
              </w:rPr>
            </w:pPr>
            <w:r>
              <w:rPr>
                <w:sz w:val="14"/>
                <w:szCs w:val="14"/>
              </w:rPr>
              <w:t>Leveraging AM and FM Rhythm Spectrograms for Dementia Classification and Assessment</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901AB47" w14:textId="77777777" w:rsidR="00BA37DB" w:rsidRDefault="00000000">
            <w:pPr>
              <w:widowControl w:val="0"/>
              <w:rPr>
                <w:sz w:val="14"/>
                <w:szCs w:val="14"/>
              </w:rPr>
            </w:pPr>
            <w:proofErr w:type="spellStart"/>
            <w:r>
              <w:rPr>
                <w:sz w:val="14"/>
                <w:szCs w:val="14"/>
              </w:rPr>
              <w:t>Parismita</w:t>
            </w:r>
            <w:proofErr w:type="spellEnd"/>
            <w:r>
              <w:rPr>
                <w:sz w:val="14"/>
                <w:szCs w:val="14"/>
              </w:rPr>
              <w:t xml:space="preserve"> Gogoi, Vishwanath Pratap Singh, Seema Khadirnaikar, Soma Siddhartha, </w:t>
            </w:r>
            <w:proofErr w:type="spellStart"/>
            <w:r>
              <w:rPr>
                <w:sz w:val="14"/>
                <w:szCs w:val="14"/>
              </w:rPr>
              <w:t>Sishir</w:t>
            </w:r>
            <w:proofErr w:type="spellEnd"/>
            <w:r>
              <w:rPr>
                <w:sz w:val="14"/>
                <w:szCs w:val="14"/>
              </w:rPr>
              <w:t xml:space="preserve"> Kalita, </w:t>
            </w:r>
            <w:proofErr w:type="spellStart"/>
            <w:r>
              <w:rPr>
                <w:sz w:val="14"/>
                <w:szCs w:val="14"/>
              </w:rPr>
              <w:t>Jagabandhu</w:t>
            </w:r>
            <w:proofErr w:type="spellEnd"/>
            <w:r>
              <w:rPr>
                <w:sz w:val="14"/>
                <w:szCs w:val="14"/>
              </w:rPr>
              <w:t xml:space="preserve"> Mishra, Md Sahidullah, </w:t>
            </w:r>
            <w:proofErr w:type="spellStart"/>
            <w:r>
              <w:rPr>
                <w:sz w:val="14"/>
                <w:szCs w:val="14"/>
              </w:rPr>
              <w:t>Priyankoo</w:t>
            </w:r>
            <w:proofErr w:type="spellEnd"/>
            <w:r>
              <w:rPr>
                <w:sz w:val="14"/>
                <w:szCs w:val="14"/>
              </w:rPr>
              <w:t xml:space="preserve"> Sarmah, S. R. M. Prasanna</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147931"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7A21B1"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6B7BCA" w14:textId="77777777" w:rsidR="00BA37DB" w:rsidRDefault="00000000">
            <w:pPr>
              <w:widowControl w:val="0"/>
              <w:rPr>
                <w:sz w:val="14"/>
                <w:szCs w:val="14"/>
              </w:rPr>
            </w:pPr>
            <w:r>
              <w:rPr>
                <w:sz w:val="14"/>
                <w:szCs w:val="14"/>
              </w:rPr>
              <w:t>Introduces Rhythm Formant Analysis (RFA)-derived rhythm spectrogram features, both handcrafted and fused with vision transformer acoustic representations and BERT-based linguistic embeddings, for dementia classification and MMSE score regression from spontaneous speech (e.g., Cookie Theft picture description).</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78AADB" w14:textId="77777777" w:rsidR="00BA37DB" w:rsidRDefault="00000000">
            <w:pPr>
              <w:widowControl w:val="0"/>
              <w:rPr>
                <w:sz w:val="14"/>
                <w:szCs w:val="14"/>
              </w:rPr>
            </w:pPr>
            <w:r>
              <w:rPr>
                <w:sz w:val="14"/>
                <w:szCs w:val="14"/>
              </w:rPr>
              <w:t>The study uses the ADReSSo dementia speech dataset and evaluates a ViT-BERT pre-trained transformer fusion model for dementia classification and MMSE regression, alongside a separate SVM handcrafted-feature approach, in a 2025 arXiv full-text paper written in English.</w:t>
            </w:r>
          </w:p>
        </w:tc>
      </w:tr>
      <w:tr w:rsidR="00BA37DB" w14:paraId="5F8DDDB2" w14:textId="77777777">
        <w:trPr>
          <w:trHeight w:val="87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A2503D" w14:textId="77777777" w:rsidR="00BA37DB" w:rsidRDefault="00000000">
            <w:pPr>
              <w:widowControl w:val="0"/>
              <w:rPr>
                <w:sz w:val="14"/>
                <w:szCs w:val="14"/>
              </w:rPr>
            </w:pPr>
            <w:r>
              <w:rPr>
                <w:sz w:val="14"/>
                <w:szCs w:val="14"/>
              </w:rPr>
              <w:t>LoRA-Tuned Large Language Models for Dementia Detection via Multi-View Speech-Derived Features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ECEB02" w14:textId="77777777" w:rsidR="00BA37DB" w:rsidRDefault="00000000">
            <w:pPr>
              <w:widowControl w:val="0"/>
              <w:rPr>
                <w:sz w:val="14"/>
                <w:szCs w:val="14"/>
              </w:rPr>
            </w:pPr>
            <w:r>
              <w:rPr>
                <w:sz w:val="14"/>
                <w:szCs w:val="14"/>
              </w:rPr>
              <w:t xml:space="preserve">Jonghyeon Park, Olivier Jiyoun Jung, </w:t>
            </w:r>
            <w:proofErr w:type="spellStart"/>
            <w:r>
              <w:rPr>
                <w:sz w:val="14"/>
                <w:szCs w:val="14"/>
              </w:rPr>
              <w:t>Myungwoo</w:t>
            </w:r>
            <w:proofErr w:type="spellEnd"/>
            <w:r>
              <w:rPr>
                <w:sz w:val="14"/>
                <w:szCs w:val="14"/>
              </w:rPr>
              <w:t xml:space="preserve"> Oh</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008412"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D75FF0"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8832E9" w14:textId="77777777" w:rsidR="00BA37DB" w:rsidRDefault="00000000">
            <w:pPr>
              <w:widowControl w:val="0"/>
              <w:rPr>
                <w:sz w:val="14"/>
                <w:szCs w:val="14"/>
              </w:rPr>
            </w:pPr>
            <w:r>
              <w:rPr>
                <w:sz w:val="14"/>
                <w:szCs w:val="14"/>
              </w:rPr>
              <w:t>Uses LoRA-fine-tuned LLMs (Qwen3, Gemma-3) to jointly reason over four complementary speech-derived views (ASR transcript with pause markers, discourse/topic cues, temporal fluency, phonological sequences) encoded in a structured prompt to detect dementia from ADReSSo speech recordings.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15DB61" w14:textId="77777777" w:rsidR="00BA37DB" w:rsidRDefault="00000000">
            <w:pPr>
              <w:widowControl w:val="0"/>
              <w:rPr>
                <w:sz w:val="14"/>
                <w:szCs w:val="14"/>
              </w:rPr>
            </w:pPr>
            <w:r>
              <w:rPr>
                <w:sz w:val="14"/>
                <w:szCs w:val="14"/>
              </w:rPr>
              <w:t xml:space="preserve">The paper uses off-the-shelf LLMs (Claude-3.5-Sonnet, GPT-4-turbo, Gemini 1.5) via prompting to infer a brain connectivity graph that constrains a disease progression model for tau pathology in an amyloid-positive Alzheimer's disease cohort from </w:t>
            </w:r>
            <w:proofErr w:type="gramStart"/>
            <w:r>
              <w:rPr>
                <w:sz w:val="14"/>
                <w:szCs w:val="14"/>
              </w:rPr>
              <w:t>ADNI, and</w:t>
            </w:r>
            <w:proofErr w:type="gramEnd"/>
            <w:r>
              <w:rPr>
                <w:sz w:val="14"/>
                <w:szCs w:val="14"/>
              </w:rPr>
              <w:t xml:space="preserve"> is a 2025 English-language preprint.</w:t>
            </w:r>
          </w:p>
        </w:tc>
      </w:tr>
      <w:tr w:rsidR="00BA37DB" w14:paraId="7BA179F6" w14:textId="77777777">
        <w:trPr>
          <w:trHeight w:val="141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7EDE1D" w14:textId="77777777" w:rsidR="00BA37DB" w:rsidRDefault="00000000">
            <w:pPr>
              <w:widowControl w:val="0"/>
              <w:rPr>
                <w:sz w:val="14"/>
                <w:szCs w:val="14"/>
              </w:rPr>
            </w:pPr>
            <w:r>
              <w:rPr>
                <w:sz w:val="14"/>
                <w:szCs w:val="14"/>
              </w:rPr>
              <w:lastRenderedPageBreak/>
              <w:t xml:space="preserve">LuMamba: Latent Unified Mamba for Electrode Topology-Invariant and Efficient EEG </w:t>
            </w:r>
            <w:proofErr w:type="spellStart"/>
            <w:r>
              <w:rPr>
                <w:sz w:val="14"/>
                <w:szCs w:val="14"/>
              </w:rPr>
              <w:t>Modeling</w:t>
            </w:r>
            <w:proofErr w:type="spellEnd"/>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1BE050" w14:textId="77777777" w:rsidR="00BA37DB" w:rsidRDefault="00000000">
            <w:pPr>
              <w:widowControl w:val="0"/>
              <w:rPr>
                <w:sz w:val="14"/>
                <w:szCs w:val="14"/>
              </w:rPr>
            </w:pPr>
            <w:r>
              <w:rPr>
                <w:sz w:val="14"/>
                <w:szCs w:val="14"/>
              </w:rPr>
              <w:t>Danaé Broustail, Anna Tegon, Thorir Mar Ingolfsson, Yawei Li, Luca Benini</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795ED7"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3828A8"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7CAAF8" w14:textId="77777777" w:rsidR="00BA37DB" w:rsidRDefault="00000000">
            <w:pPr>
              <w:widowControl w:val="0"/>
              <w:rPr>
                <w:sz w:val="14"/>
                <w:szCs w:val="14"/>
              </w:rPr>
            </w:pPr>
            <w:r>
              <w:rPr>
                <w:sz w:val="14"/>
                <w:szCs w:val="14"/>
              </w:rPr>
              <w:t xml:space="preserve">Introduces LuMamba, a self-supervised EEG foundation model combining topology-invariant channel encoding with linear-complexity bidirectional Mamba state-space blocks, pre-trained on over 21,000 hours of </w:t>
            </w:r>
            <w:proofErr w:type="spellStart"/>
            <w:r>
              <w:rPr>
                <w:sz w:val="14"/>
                <w:szCs w:val="14"/>
              </w:rPr>
              <w:t>unlabeled</w:t>
            </w:r>
            <w:proofErr w:type="spellEnd"/>
            <w:r>
              <w:rPr>
                <w:sz w:val="14"/>
                <w:szCs w:val="14"/>
              </w:rPr>
              <w:t xml:space="preserve"> EEG and evaluated on downstream tasks including state-of-the-art Alzheimer's disease detection from EEG across varying electrode configurations.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B7C230" w14:textId="77777777" w:rsidR="00BA37DB" w:rsidRDefault="00000000">
            <w:pPr>
              <w:widowControl w:val="0"/>
              <w:rPr>
                <w:sz w:val="14"/>
                <w:szCs w:val="14"/>
              </w:rPr>
            </w:pPr>
            <w:r>
              <w:rPr>
                <w:sz w:val="14"/>
                <w:szCs w:val="14"/>
              </w:rPr>
              <w:t>The paper fine-tunes open-source LLMs (Qwen3, Gemma-3) via LoRA for utterance-level dementia classification on the ADReSSo speech dataset, matching population, concept (pre-trained transformer, class 2), and context (English preprint) criteria.</w:t>
            </w:r>
          </w:p>
        </w:tc>
      </w:tr>
      <w:tr w:rsidR="00BA37DB" w14:paraId="64E57051" w14:textId="77777777">
        <w:trPr>
          <w:trHeight w:val="79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D0B9FD" w14:textId="77777777" w:rsidR="00BA37DB" w:rsidRDefault="00000000">
            <w:pPr>
              <w:widowControl w:val="0"/>
              <w:rPr>
                <w:sz w:val="14"/>
                <w:szCs w:val="14"/>
              </w:rPr>
            </w:pPr>
            <w:r>
              <w:rPr>
                <w:sz w:val="14"/>
                <w:szCs w:val="14"/>
              </w:rPr>
              <w:t>Multimodal Visual Surrogate Compression for Alzheimer's Disease Classification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7C2734" w14:textId="77777777" w:rsidR="00BA37DB" w:rsidRDefault="00000000">
            <w:pPr>
              <w:widowControl w:val="0"/>
              <w:rPr>
                <w:sz w:val="14"/>
                <w:szCs w:val="14"/>
              </w:rPr>
            </w:pPr>
            <w:proofErr w:type="spellStart"/>
            <w:r>
              <w:rPr>
                <w:sz w:val="14"/>
                <w:szCs w:val="14"/>
              </w:rPr>
              <w:t>Dexuan</w:t>
            </w:r>
            <w:proofErr w:type="spellEnd"/>
            <w:r>
              <w:rPr>
                <w:sz w:val="14"/>
                <w:szCs w:val="14"/>
              </w:rPr>
              <w:t xml:space="preserve"> Ding, </w:t>
            </w:r>
            <w:proofErr w:type="spellStart"/>
            <w:r>
              <w:rPr>
                <w:sz w:val="14"/>
                <w:szCs w:val="14"/>
              </w:rPr>
              <w:t>Ciyuan</w:t>
            </w:r>
            <w:proofErr w:type="spellEnd"/>
            <w:r>
              <w:rPr>
                <w:sz w:val="14"/>
                <w:szCs w:val="14"/>
              </w:rPr>
              <w:t xml:space="preserve"> Peng, </w:t>
            </w:r>
            <w:proofErr w:type="spellStart"/>
            <w:r>
              <w:rPr>
                <w:sz w:val="14"/>
                <w:szCs w:val="14"/>
              </w:rPr>
              <w:t>Endrowednes</w:t>
            </w:r>
            <w:proofErr w:type="spellEnd"/>
            <w:r>
              <w:rPr>
                <w:sz w:val="14"/>
                <w:szCs w:val="14"/>
              </w:rPr>
              <w:t xml:space="preserve"> </w:t>
            </w:r>
            <w:proofErr w:type="spellStart"/>
            <w:r>
              <w:rPr>
                <w:sz w:val="14"/>
                <w:szCs w:val="14"/>
              </w:rPr>
              <w:t>Kuantama</w:t>
            </w:r>
            <w:proofErr w:type="spellEnd"/>
            <w:r>
              <w:rPr>
                <w:sz w:val="14"/>
                <w:szCs w:val="14"/>
              </w:rPr>
              <w:t xml:space="preserve">, </w:t>
            </w:r>
            <w:proofErr w:type="spellStart"/>
            <w:r>
              <w:rPr>
                <w:sz w:val="14"/>
                <w:szCs w:val="14"/>
              </w:rPr>
              <w:t>Jingcai</w:t>
            </w:r>
            <w:proofErr w:type="spellEnd"/>
            <w:r>
              <w:rPr>
                <w:sz w:val="14"/>
                <w:szCs w:val="14"/>
              </w:rPr>
              <w:t xml:space="preserve"> Guo, Jia Wu, Jian Yang, Amin Beheshti, Ming-Hsuan Yang, </w:t>
            </w:r>
            <w:proofErr w:type="spellStart"/>
            <w:r>
              <w:rPr>
                <w:sz w:val="14"/>
                <w:szCs w:val="14"/>
              </w:rPr>
              <w:t>Yuankai</w:t>
            </w:r>
            <w:proofErr w:type="spellEnd"/>
            <w:r>
              <w:rPr>
                <w:sz w:val="14"/>
                <w:szCs w:val="14"/>
              </w:rPr>
              <w:t xml:space="preserve"> Qi</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BF8DF51"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9BEFC9"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4A9ED4" w14:textId="77777777" w:rsidR="00BA37DB" w:rsidRDefault="00000000">
            <w:pPr>
              <w:widowControl w:val="0"/>
              <w:rPr>
                <w:sz w:val="14"/>
                <w:szCs w:val="14"/>
              </w:rPr>
            </w:pPr>
            <w:r>
              <w:rPr>
                <w:sz w:val="14"/>
                <w:szCs w:val="14"/>
              </w:rPr>
              <w:t xml:space="preserve">Proposes Multimodal Visual Surrogate Compression (MVSC), which compresses 3D structural MRI volumes into compact 2D 'visual surrogate' representations aligned with frozen 2D vision foundation models (e.g., DINOv3) under textual guidance, for binary and multi-class Alzheimer's disease classification on large </w:t>
            </w:r>
            <w:proofErr w:type="spellStart"/>
            <w:r>
              <w:rPr>
                <w:sz w:val="14"/>
                <w:szCs w:val="14"/>
              </w:rPr>
              <w:t>sMRI</w:t>
            </w:r>
            <w:proofErr w:type="spellEnd"/>
            <w:r>
              <w:rPr>
                <w:sz w:val="14"/>
                <w:szCs w:val="14"/>
              </w:rPr>
              <w:t xml:space="preserve"> benchmarks.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BBBF652" w14:textId="77777777" w:rsidR="00BA37DB" w:rsidRDefault="00000000">
            <w:pPr>
              <w:widowControl w:val="0"/>
              <w:rPr>
                <w:sz w:val="14"/>
                <w:szCs w:val="14"/>
              </w:rPr>
            </w:pPr>
            <w:r>
              <w:rPr>
                <w:sz w:val="14"/>
                <w:szCs w:val="14"/>
              </w:rPr>
              <w:t>The paper evaluates a self-supervised EEG foundation model, LuMamba, on multiple downstream tasks including Alzheimer's disease detection using the APAVA dataset, reporting AUPR outcomes, and is available as an English-language 2026 preprint.</w:t>
            </w:r>
          </w:p>
        </w:tc>
      </w:tr>
      <w:tr w:rsidR="00BA37DB" w14:paraId="52225552" w14:textId="77777777">
        <w:trPr>
          <w:trHeight w:val="129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112CD09" w14:textId="77777777" w:rsidR="00BA37DB" w:rsidRDefault="00000000">
            <w:pPr>
              <w:widowControl w:val="0"/>
              <w:rPr>
                <w:sz w:val="14"/>
                <w:szCs w:val="14"/>
              </w:rPr>
            </w:pPr>
            <w:r>
              <w:rPr>
                <w:sz w:val="14"/>
                <w:szCs w:val="14"/>
              </w:rPr>
              <w:t>National Institute on Aging PREPARE Challenge: Early Detection of Cognitive Impairment Using Speech -- The SpeechCARE Solution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50A48A" w14:textId="77777777" w:rsidR="00BA37DB" w:rsidRDefault="00000000">
            <w:pPr>
              <w:widowControl w:val="0"/>
              <w:rPr>
                <w:sz w:val="14"/>
                <w:szCs w:val="14"/>
              </w:rPr>
            </w:pPr>
            <w:r>
              <w:rPr>
                <w:sz w:val="14"/>
                <w:szCs w:val="14"/>
              </w:rPr>
              <w:t xml:space="preserve">Maryam Zolnoori, Hossein Azadmaleki, Yasaman Haghbin, Ali Zolnour, Mohammad Javad Momeni Nezhad, Sina Rashidi, Mehdi Naserian, Elyas Esmaeili, Sepehr Karimi </w:t>
            </w:r>
            <w:proofErr w:type="spellStart"/>
            <w:r>
              <w:rPr>
                <w:sz w:val="14"/>
                <w:szCs w:val="14"/>
              </w:rPr>
              <w:t>Arpanahi</w:t>
            </w:r>
            <w:proofErr w:type="spellEnd"/>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C52CE9"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5893E6"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2ED3AA" w14:textId="77777777" w:rsidR="00BA37DB" w:rsidRDefault="00000000">
            <w:pPr>
              <w:widowControl w:val="0"/>
              <w:rPr>
                <w:sz w:val="14"/>
                <w:szCs w:val="14"/>
              </w:rPr>
            </w:pPr>
            <w:r>
              <w:rPr>
                <w:sz w:val="14"/>
                <w:szCs w:val="14"/>
              </w:rPr>
              <w:t>Develops SpeechCARE, a multilingual multimodal speech pipeline that fine-tunes pre-trained acoustic (</w:t>
            </w:r>
            <w:proofErr w:type="spellStart"/>
            <w:r>
              <w:rPr>
                <w:sz w:val="14"/>
                <w:szCs w:val="14"/>
              </w:rPr>
              <w:t>mHuBERT</w:t>
            </w:r>
            <w:proofErr w:type="spellEnd"/>
            <w:r>
              <w:rPr>
                <w:sz w:val="14"/>
                <w:szCs w:val="14"/>
              </w:rPr>
              <w:t>) and linguistic (</w:t>
            </w:r>
            <w:proofErr w:type="spellStart"/>
            <w:r>
              <w:rPr>
                <w:sz w:val="14"/>
                <w:szCs w:val="14"/>
              </w:rPr>
              <w:t>mGTE</w:t>
            </w:r>
            <w:proofErr w:type="spellEnd"/>
            <w:r>
              <w:rPr>
                <w:sz w:val="14"/>
                <w:szCs w:val="14"/>
              </w:rPr>
              <w:t>) transformers and fuses them via an adaptive gating (mixture-of-experts) network to classify cognitively healthy, MCI, and AD participants across English, Spanish, and Mandarin speech tasks.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7B1D5E" w14:textId="77777777" w:rsidR="00BA37DB" w:rsidRDefault="00000000">
            <w:pPr>
              <w:widowControl w:val="0"/>
              <w:rPr>
                <w:sz w:val="14"/>
                <w:szCs w:val="14"/>
              </w:rPr>
            </w:pPr>
            <w:r>
              <w:rPr>
                <w:sz w:val="14"/>
                <w:szCs w:val="14"/>
              </w:rPr>
              <w:t xml:space="preserve">The study evaluates AD/MCI/CN classification from </w:t>
            </w:r>
            <w:proofErr w:type="spellStart"/>
            <w:r>
              <w:rPr>
                <w:sz w:val="14"/>
                <w:szCs w:val="14"/>
              </w:rPr>
              <w:t>sMRI</w:t>
            </w:r>
            <w:proofErr w:type="spellEnd"/>
            <w:r>
              <w:rPr>
                <w:sz w:val="14"/>
                <w:szCs w:val="14"/>
              </w:rPr>
              <w:t xml:space="preserve"> using a custom compression framework (MVSC) that feeds a frozen 2D vision foundation model (DINOv3/I-JEPA) for feature extraction, with AUC/accuracy reported as clinical classification outcomes, but the extent to which the trainable CNN/attention-based MVSC components versus the frozen foundation model constitute the 'index model' is not fully unambiguous from the text.</w:t>
            </w:r>
          </w:p>
        </w:tc>
      </w:tr>
      <w:tr w:rsidR="00BA37DB" w14:paraId="2C74A5C4" w14:textId="77777777">
        <w:trPr>
          <w:trHeight w:val="81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301125" w14:textId="77777777" w:rsidR="00BA37DB" w:rsidRDefault="00000000">
            <w:pPr>
              <w:widowControl w:val="0"/>
              <w:rPr>
                <w:sz w:val="14"/>
                <w:szCs w:val="14"/>
              </w:rPr>
            </w:pPr>
            <w:proofErr w:type="spellStart"/>
            <w:r>
              <w:rPr>
                <w:sz w:val="14"/>
                <w:szCs w:val="14"/>
              </w:rPr>
              <w:t>NeuroXVocal</w:t>
            </w:r>
            <w:proofErr w:type="spellEnd"/>
            <w:r>
              <w:rPr>
                <w:sz w:val="14"/>
                <w:szCs w:val="14"/>
              </w:rPr>
              <w:t>: Detection and Explanation of Alzheimer's Disease through Non-invasive Analysis of Picture-prompted Speech</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0E708F" w14:textId="77777777" w:rsidR="00BA37DB" w:rsidRDefault="00000000">
            <w:pPr>
              <w:widowControl w:val="0"/>
              <w:rPr>
                <w:sz w:val="14"/>
                <w:szCs w:val="14"/>
              </w:rPr>
            </w:pPr>
            <w:r>
              <w:rPr>
                <w:sz w:val="14"/>
                <w:szCs w:val="14"/>
              </w:rPr>
              <w:t xml:space="preserve">Nikolaos Ntampakis, Konstantinos Diamantaras, Ioanna Chouvarda, Magda Tsolaki, Vasileios Argyriou, Panagiotis </w:t>
            </w:r>
            <w:proofErr w:type="spellStart"/>
            <w:r>
              <w:rPr>
                <w:sz w:val="14"/>
                <w:szCs w:val="14"/>
              </w:rPr>
              <w:t>Sarigianndis</w:t>
            </w:r>
            <w:proofErr w:type="spellEnd"/>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012006"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366C9C"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F15BC4" w14:textId="77777777" w:rsidR="00BA37DB" w:rsidRDefault="00000000">
            <w:pPr>
              <w:widowControl w:val="0"/>
              <w:rPr>
                <w:sz w:val="14"/>
                <w:szCs w:val="14"/>
              </w:rPr>
            </w:pPr>
            <w:r>
              <w:rPr>
                <w:sz w:val="14"/>
                <w:szCs w:val="14"/>
              </w:rPr>
              <w:t xml:space="preserve">Presents </w:t>
            </w:r>
            <w:proofErr w:type="spellStart"/>
            <w:r>
              <w:rPr>
                <w:sz w:val="14"/>
                <w:szCs w:val="14"/>
              </w:rPr>
              <w:t>NeuroXVocal</w:t>
            </w:r>
            <w:proofErr w:type="spellEnd"/>
            <w:r>
              <w:rPr>
                <w:sz w:val="14"/>
                <w:szCs w:val="14"/>
              </w:rPr>
              <w:t xml:space="preserve">, a dual-component system that classifies Alzheimer's disease from picture-prompted speech using fused acoustic features, Wav2Vec2 speech embeddings, and </w:t>
            </w:r>
            <w:proofErr w:type="spellStart"/>
            <w:r>
              <w:rPr>
                <w:sz w:val="14"/>
                <w:szCs w:val="14"/>
              </w:rPr>
              <w:t>DeBERTa</w:t>
            </w:r>
            <w:proofErr w:type="spellEnd"/>
            <w:r>
              <w:rPr>
                <w:sz w:val="14"/>
                <w:szCs w:val="14"/>
              </w:rPr>
              <w:t xml:space="preserve"> text embeddings, and explains predictions via a retrieval-augmented-generation LLM component grounded in AD research literature.</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5A1F6E" w14:textId="77777777" w:rsidR="00BA37DB" w:rsidRDefault="00000000">
            <w:pPr>
              <w:widowControl w:val="0"/>
              <w:rPr>
                <w:sz w:val="14"/>
                <w:szCs w:val="14"/>
              </w:rPr>
            </w:pPr>
            <w:r>
              <w:rPr>
                <w:sz w:val="14"/>
                <w:szCs w:val="14"/>
              </w:rPr>
              <w:t>The paper describes a multimodal pipeline fine-tuning pre-trained multilingual transformer models (</w:t>
            </w:r>
            <w:proofErr w:type="spellStart"/>
            <w:r>
              <w:rPr>
                <w:sz w:val="14"/>
                <w:szCs w:val="14"/>
              </w:rPr>
              <w:t>mGTE</w:t>
            </w:r>
            <w:proofErr w:type="spellEnd"/>
            <w:r>
              <w:rPr>
                <w:sz w:val="14"/>
                <w:szCs w:val="14"/>
              </w:rPr>
              <w:t xml:space="preserve">, </w:t>
            </w:r>
            <w:proofErr w:type="spellStart"/>
            <w:r>
              <w:rPr>
                <w:sz w:val="14"/>
                <w:szCs w:val="14"/>
              </w:rPr>
              <w:t>mHuBERT</w:t>
            </w:r>
            <w:proofErr w:type="spellEnd"/>
            <w:r>
              <w:rPr>
                <w:sz w:val="14"/>
                <w:szCs w:val="14"/>
              </w:rPr>
              <w:t>) and LLMs on a cohort of cognitively healthy, MCI, and Alzheimer's disease participants, with hand-crafted feature models used only as comparators.</w:t>
            </w:r>
          </w:p>
        </w:tc>
      </w:tr>
      <w:tr w:rsidR="00BA37DB" w14:paraId="6FBFD4EB" w14:textId="77777777">
        <w:trPr>
          <w:trHeight w:val="96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080BC6" w14:textId="77777777" w:rsidR="00BA37DB" w:rsidRDefault="00000000">
            <w:pPr>
              <w:widowControl w:val="0"/>
              <w:rPr>
                <w:sz w:val="14"/>
                <w:szCs w:val="14"/>
              </w:rPr>
            </w:pPr>
            <w:r>
              <w:rPr>
                <w:sz w:val="14"/>
                <w:szCs w:val="14"/>
              </w:rPr>
              <w:t xml:space="preserve">Parameter-efficient Prompt Tuning of Vision Foundation Model </w:t>
            </w:r>
            <w:proofErr w:type="gramStart"/>
            <w:r>
              <w:rPr>
                <w:sz w:val="14"/>
                <w:szCs w:val="14"/>
              </w:rPr>
              <w:t>With</w:t>
            </w:r>
            <w:proofErr w:type="gramEnd"/>
            <w:r>
              <w:rPr>
                <w:sz w:val="14"/>
                <w:szCs w:val="14"/>
              </w:rPr>
              <w:t xml:space="preserve"> Adaptive Focal Loss for Interpretable MCI Screening</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B86DEA" w14:textId="77777777" w:rsidR="00BA37DB" w:rsidRDefault="00000000">
            <w:pPr>
              <w:widowControl w:val="0"/>
              <w:rPr>
                <w:sz w:val="14"/>
                <w:szCs w:val="14"/>
              </w:rPr>
            </w:pPr>
            <w:r>
              <w:rPr>
                <w:sz w:val="14"/>
                <w:szCs w:val="14"/>
              </w:rPr>
              <w:t xml:space="preserve">Javad Khoramdel, Farhad </w:t>
            </w:r>
            <w:proofErr w:type="spellStart"/>
            <w:r>
              <w:rPr>
                <w:sz w:val="14"/>
                <w:szCs w:val="14"/>
              </w:rPr>
              <w:t>Hoseyni</w:t>
            </w:r>
            <w:proofErr w:type="spellEnd"/>
            <w:r>
              <w:rPr>
                <w:sz w:val="14"/>
                <w:szCs w:val="14"/>
              </w:rPr>
              <w:t xml:space="preserve">, Amirhossein </w:t>
            </w:r>
            <w:proofErr w:type="spellStart"/>
            <w:r>
              <w:rPr>
                <w:sz w:val="14"/>
                <w:szCs w:val="14"/>
              </w:rPr>
              <w:t>Nikoofard</w:t>
            </w:r>
            <w:proofErr w:type="spellEnd"/>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5D92B0"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D113E7"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F52D9A" w14:textId="77777777" w:rsidR="00BA37DB" w:rsidRDefault="00000000">
            <w:pPr>
              <w:widowControl w:val="0"/>
              <w:rPr>
                <w:sz w:val="14"/>
                <w:szCs w:val="14"/>
              </w:rPr>
            </w:pPr>
            <w:r>
              <w:rPr>
                <w:sz w:val="14"/>
                <w:szCs w:val="14"/>
              </w:rPr>
              <w:t>Proposes a parameter-efficient prompt-tuning framework built on a frozen DINOv2 vision foundation model, with a MoCA-adapted focal loss, to screen for Mild Cognitive Impairment from neuropsychological drawing tests (clock drawing, cube-copying, trail-making) while providing intrinsic spatial explainability via attention maps.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E35EFD" w14:textId="77777777" w:rsidR="00BA37DB" w:rsidRDefault="00000000">
            <w:pPr>
              <w:widowControl w:val="0"/>
              <w:rPr>
                <w:sz w:val="14"/>
                <w:szCs w:val="14"/>
              </w:rPr>
            </w:pPr>
            <w:r>
              <w:rPr>
                <w:sz w:val="14"/>
                <w:szCs w:val="14"/>
              </w:rPr>
              <w:t xml:space="preserve">The paper uses pre-trained transformer models (Wav2Vec2, </w:t>
            </w:r>
            <w:proofErr w:type="spellStart"/>
            <w:r>
              <w:rPr>
                <w:sz w:val="14"/>
                <w:szCs w:val="14"/>
              </w:rPr>
              <w:t>DeBERTa</w:t>
            </w:r>
            <w:proofErr w:type="spellEnd"/>
            <w:r>
              <w:rPr>
                <w:sz w:val="14"/>
                <w:szCs w:val="14"/>
              </w:rPr>
              <w:t>) and an off-the-shelf LLM (FLAN-T5-XL) for AD classification and explanation on the ADReSSo dataset, presented as an English-language arXiv preprint dated 2025.</w:t>
            </w:r>
          </w:p>
        </w:tc>
      </w:tr>
      <w:tr w:rsidR="00BA37DB" w14:paraId="5ACAD188" w14:textId="77777777">
        <w:trPr>
          <w:trHeight w:val="79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582060" w14:textId="77777777" w:rsidR="00BA37DB" w:rsidRDefault="00000000">
            <w:pPr>
              <w:widowControl w:val="0"/>
              <w:rPr>
                <w:sz w:val="14"/>
                <w:szCs w:val="14"/>
              </w:rPr>
            </w:pPr>
            <w:r>
              <w:rPr>
                <w:sz w:val="14"/>
                <w:szCs w:val="14"/>
              </w:rPr>
              <w:t>Predicting dementia from spontaneous speech using large language models.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DED705" w14:textId="77777777" w:rsidR="00BA37DB" w:rsidRDefault="00000000">
            <w:pPr>
              <w:widowControl w:val="0"/>
              <w:rPr>
                <w:sz w:val="14"/>
                <w:szCs w:val="14"/>
              </w:rPr>
            </w:pPr>
            <w:r>
              <w:rPr>
                <w:sz w:val="14"/>
                <w:szCs w:val="14"/>
              </w:rPr>
              <w:t xml:space="preserve">Felix Agbavor, </w:t>
            </w:r>
            <w:proofErr w:type="spellStart"/>
            <w:r>
              <w:rPr>
                <w:sz w:val="14"/>
                <w:szCs w:val="14"/>
              </w:rPr>
              <w:t>Hualou</w:t>
            </w:r>
            <w:proofErr w:type="spellEnd"/>
            <w:r>
              <w:rPr>
                <w:sz w:val="14"/>
                <w:szCs w:val="14"/>
              </w:rPr>
              <w:t xml:space="preserve"> Liang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EBB3FC" w14:textId="77777777" w:rsidR="00BA37DB" w:rsidRDefault="00000000">
            <w:pPr>
              <w:widowControl w:val="0"/>
              <w:jc w:val="right"/>
              <w:rPr>
                <w:sz w:val="14"/>
                <w:szCs w:val="14"/>
              </w:rPr>
            </w:pPr>
            <w:r>
              <w:rPr>
                <w:sz w:val="14"/>
                <w:szCs w:val="14"/>
              </w:rPr>
              <w:t>2022</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6483DD"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23B3C4" w14:textId="77777777" w:rsidR="00BA37DB" w:rsidRDefault="00000000">
            <w:pPr>
              <w:widowControl w:val="0"/>
              <w:rPr>
                <w:sz w:val="14"/>
                <w:szCs w:val="14"/>
              </w:rPr>
            </w:pPr>
            <w:r>
              <w:rPr>
                <w:sz w:val="14"/>
                <w:szCs w:val="14"/>
              </w:rPr>
              <w:t>Uses GPT-3 (Ada/Babbage) text embeddings derived from transcribed spontaneous speech (Cookie Theft picture descriptions) to detect Alzheimer's dementia versus healthy controls and to regress subjects' MMSE cognitive scores, comparing against acoustic features and fine-tuned models.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B4310E" w14:textId="77777777" w:rsidR="00BA37DB" w:rsidRDefault="00000000">
            <w:pPr>
              <w:widowControl w:val="0"/>
              <w:rPr>
                <w:sz w:val="14"/>
                <w:szCs w:val="14"/>
              </w:rPr>
            </w:pPr>
            <w:r>
              <w:rPr>
                <w:sz w:val="14"/>
                <w:szCs w:val="14"/>
              </w:rPr>
              <w:t xml:space="preserve">The paper evaluates off-the-shelf LLM chatbots (ChatGPT-3.5, ChatGPT-4, Bard) via zero-shot prompting on speech transcripts from AD and cognitively normal subjects, matching population and concept criteria, while contextual evidence for publication timeframe (2022-2026) is inferred from a cited access date of January 17, </w:t>
            </w:r>
            <w:proofErr w:type="gramStart"/>
            <w:r>
              <w:rPr>
                <w:sz w:val="14"/>
                <w:szCs w:val="14"/>
              </w:rPr>
              <w:t>2024</w:t>
            </w:r>
            <w:proofErr w:type="gramEnd"/>
            <w:r>
              <w:rPr>
                <w:sz w:val="14"/>
                <w:szCs w:val="14"/>
              </w:rPr>
              <w:t xml:space="preserve"> </w:t>
            </w:r>
            <w:r>
              <w:rPr>
                <w:sz w:val="14"/>
                <w:szCs w:val="14"/>
              </w:rPr>
              <w:lastRenderedPageBreak/>
              <w:t>rather than an explicit publication date.</w:t>
            </w:r>
          </w:p>
        </w:tc>
      </w:tr>
      <w:tr w:rsidR="00BA37DB" w14:paraId="30AFCBC7" w14:textId="77777777">
        <w:trPr>
          <w:trHeight w:val="102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1D53A61" w14:textId="77777777" w:rsidR="00BA37DB" w:rsidRDefault="00000000">
            <w:pPr>
              <w:widowControl w:val="0"/>
              <w:rPr>
                <w:sz w:val="14"/>
                <w:szCs w:val="14"/>
              </w:rPr>
            </w:pPr>
            <w:r>
              <w:rPr>
                <w:sz w:val="14"/>
                <w:szCs w:val="14"/>
              </w:rPr>
              <w:t>Reading between the Lines: Leveraging Large Language Models for Global Dementia and Depression Assessment from Clinical Interviews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2D6B43" w14:textId="77777777" w:rsidR="00BA37DB" w:rsidRDefault="00000000">
            <w:pPr>
              <w:widowControl w:val="0"/>
              <w:rPr>
                <w:sz w:val="14"/>
                <w:szCs w:val="14"/>
              </w:rPr>
            </w:pPr>
            <w:r>
              <w:rPr>
                <w:sz w:val="14"/>
                <w:szCs w:val="14"/>
              </w:rPr>
              <w:t xml:space="preserve">Franziska Braun, Alea Rüggeberg, Thomas Ranzenberger, Hartmut Lehfeld, Thomas Hillemacher, Tobias Bocklet, Korbinian </w:t>
            </w:r>
            <w:proofErr w:type="spellStart"/>
            <w:r>
              <w:rPr>
                <w:sz w:val="14"/>
                <w:szCs w:val="14"/>
              </w:rPr>
              <w:t>Riedhammer</w:t>
            </w:r>
            <w:proofErr w:type="spellEnd"/>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78C2E1"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D90DE7"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F71A6D" w14:textId="77777777" w:rsidR="00BA37DB" w:rsidRDefault="00000000">
            <w:pPr>
              <w:widowControl w:val="0"/>
              <w:rPr>
                <w:sz w:val="14"/>
                <w:szCs w:val="14"/>
              </w:rPr>
            </w:pPr>
            <w:r>
              <w:rPr>
                <w:sz w:val="14"/>
                <w:szCs w:val="14"/>
              </w:rPr>
              <w:t xml:space="preserve">Investigates open-weights LLMs (Mistral 3.1, </w:t>
            </w:r>
            <w:proofErr w:type="spellStart"/>
            <w:r>
              <w:rPr>
                <w:sz w:val="14"/>
                <w:szCs w:val="14"/>
              </w:rPr>
              <w:t>DeepHermes</w:t>
            </w:r>
            <w:proofErr w:type="spellEnd"/>
            <w:r>
              <w:rPr>
                <w:sz w:val="14"/>
                <w:szCs w:val="14"/>
              </w:rPr>
              <w:t>, Qwen3) for zero-shot prediction and feature extraction from clinical history-taking interview transcripts to jointly stage dementia (Global Deterioration Scale) and depression (a newly introduced parallel Global Depression Scale) severity in German-speaking geriatric patients.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BDBAB0" w14:textId="77777777" w:rsidR="00BA37DB" w:rsidRDefault="00000000">
            <w:pPr>
              <w:widowControl w:val="0"/>
              <w:rPr>
                <w:sz w:val="14"/>
                <w:szCs w:val="14"/>
              </w:rPr>
            </w:pPr>
            <w:r>
              <w:rPr>
                <w:sz w:val="14"/>
                <w:szCs w:val="14"/>
              </w:rPr>
              <w:t>The study uses GPT-3-derived text embeddings and also fine-tunes GPT-3 to classify AD versus healthy controls and predict MMSE scores, with traditional ML models (SVC, LR, RF) used downstream on the GPT-3 embeddings as features.</w:t>
            </w:r>
          </w:p>
        </w:tc>
      </w:tr>
      <w:tr w:rsidR="00BA37DB" w14:paraId="5ABE4DBB" w14:textId="77777777">
        <w:trPr>
          <w:trHeight w:val="108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32962F7" w14:textId="77777777" w:rsidR="00BA37DB" w:rsidRDefault="00000000">
            <w:pPr>
              <w:widowControl w:val="0"/>
              <w:rPr>
                <w:sz w:val="14"/>
                <w:szCs w:val="14"/>
              </w:rPr>
            </w:pPr>
            <w:r>
              <w:rPr>
                <w:sz w:val="14"/>
                <w:szCs w:val="14"/>
              </w:rPr>
              <w:t>Recognizing Dementia from Neuropsychological Tests with State Space Models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C6771F" w14:textId="77777777" w:rsidR="00BA37DB" w:rsidRDefault="00000000">
            <w:pPr>
              <w:widowControl w:val="0"/>
              <w:rPr>
                <w:sz w:val="14"/>
                <w:szCs w:val="14"/>
              </w:rPr>
            </w:pPr>
            <w:r>
              <w:rPr>
                <w:sz w:val="14"/>
                <w:szCs w:val="14"/>
              </w:rPr>
              <w:t xml:space="preserve">Liming Wang, </w:t>
            </w:r>
            <w:proofErr w:type="spellStart"/>
            <w:r>
              <w:rPr>
                <w:sz w:val="14"/>
                <w:szCs w:val="14"/>
              </w:rPr>
              <w:t>Saurabhchand</w:t>
            </w:r>
            <w:proofErr w:type="spellEnd"/>
            <w:r>
              <w:rPr>
                <w:sz w:val="14"/>
                <w:szCs w:val="14"/>
              </w:rPr>
              <w:t xml:space="preserve"> Bhati, Cody Karjadi, Rhoda Au, James Glass</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D4AE7C"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36BD2A"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03C03D" w14:textId="77777777" w:rsidR="00BA37DB" w:rsidRDefault="00000000">
            <w:pPr>
              <w:widowControl w:val="0"/>
              <w:rPr>
                <w:sz w:val="14"/>
                <w:szCs w:val="14"/>
              </w:rPr>
            </w:pPr>
            <w:r>
              <w:rPr>
                <w:sz w:val="14"/>
                <w:szCs w:val="14"/>
              </w:rPr>
              <w:t xml:space="preserve">Proposes </w:t>
            </w:r>
            <w:proofErr w:type="spellStart"/>
            <w:r>
              <w:rPr>
                <w:sz w:val="14"/>
                <w:szCs w:val="14"/>
              </w:rPr>
              <w:t>Demenba</w:t>
            </w:r>
            <w:proofErr w:type="spellEnd"/>
            <w:r>
              <w:rPr>
                <w:sz w:val="14"/>
                <w:szCs w:val="14"/>
              </w:rPr>
              <w:t>, a state-space-model-based automatic dementia classification system trained on over 1,000 hours of full-length neuropsychological test recordings from the Framingham Heart Study, aiming to classify dementia stages (including fine-grained MCI vs. dementia) directly from long speech recordings without segmentation, with further gains from fusion with LLMs.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F29EAE" w14:textId="77777777" w:rsidR="00BA37DB" w:rsidRDefault="00000000">
            <w:pPr>
              <w:widowControl w:val="0"/>
              <w:rPr>
                <w:sz w:val="14"/>
                <w:szCs w:val="14"/>
              </w:rPr>
            </w:pPr>
            <w:r>
              <w:rPr>
                <w:sz w:val="14"/>
                <w:szCs w:val="14"/>
              </w:rPr>
              <w:t xml:space="preserve">The paper uses open-weights LLMs (Mistral 3.1, </w:t>
            </w:r>
            <w:proofErr w:type="spellStart"/>
            <w:r>
              <w:rPr>
                <w:sz w:val="14"/>
                <w:szCs w:val="14"/>
              </w:rPr>
              <w:t>DeepHermes</w:t>
            </w:r>
            <w:proofErr w:type="spellEnd"/>
            <w:r>
              <w:rPr>
                <w:sz w:val="14"/>
                <w:szCs w:val="14"/>
              </w:rPr>
              <w:t>, Qwen3) via zero-shot prompting for dementia and depression severity prediction in a geriatric clinical cohort, with SVR used only as a downstream regressor on LLM-extracted features rather than as a standalone index model.</w:t>
            </w:r>
          </w:p>
        </w:tc>
      </w:tr>
      <w:tr w:rsidR="00BA37DB" w14:paraId="51550AEE" w14:textId="77777777">
        <w:trPr>
          <w:trHeight w:val="136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1B8D493" w14:textId="77777777" w:rsidR="00BA37DB" w:rsidRDefault="00000000">
            <w:pPr>
              <w:widowControl w:val="0"/>
              <w:rPr>
                <w:sz w:val="14"/>
                <w:szCs w:val="14"/>
              </w:rPr>
            </w:pPr>
            <w:r>
              <w:rPr>
                <w:sz w:val="14"/>
                <w:szCs w:val="14"/>
              </w:rPr>
              <w:t xml:space="preserve">Self-supervised ASR Models and Features </w:t>
            </w:r>
            <w:proofErr w:type="gramStart"/>
            <w:r>
              <w:rPr>
                <w:sz w:val="14"/>
                <w:szCs w:val="14"/>
              </w:rPr>
              <w:t>For</w:t>
            </w:r>
            <w:proofErr w:type="gramEnd"/>
            <w:r>
              <w:rPr>
                <w:sz w:val="14"/>
                <w:szCs w:val="14"/>
              </w:rPr>
              <w:t xml:space="preserve"> Dysarthric and Elderly Speech Recognition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BFFCD8" w14:textId="77777777" w:rsidR="00BA37DB" w:rsidRDefault="00000000">
            <w:pPr>
              <w:widowControl w:val="0"/>
              <w:rPr>
                <w:sz w:val="14"/>
                <w:szCs w:val="14"/>
              </w:rPr>
            </w:pPr>
            <w:proofErr w:type="spellStart"/>
            <w:r>
              <w:rPr>
                <w:sz w:val="14"/>
                <w:szCs w:val="14"/>
              </w:rPr>
              <w:t>Shujie</w:t>
            </w:r>
            <w:proofErr w:type="spellEnd"/>
            <w:r>
              <w:rPr>
                <w:sz w:val="14"/>
                <w:szCs w:val="14"/>
              </w:rPr>
              <w:t xml:space="preserve"> Hu, </w:t>
            </w:r>
            <w:proofErr w:type="spellStart"/>
            <w:r>
              <w:rPr>
                <w:sz w:val="14"/>
                <w:szCs w:val="14"/>
              </w:rPr>
              <w:t>Xurong</w:t>
            </w:r>
            <w:proofErr w:type="spellEnd"/>
            <w:r>
              <w:rPr>
                <w:sz w:val="14"/>
                <w:szCs w:val="14"/>
              </w:rPr>
              <w:t xml:space="preserve"> Xie, </w:t>
            </w:r>
            <w:proofErr w:type="spellStart"/>
            <w:r>
              <w:rPr>
                <w:sz w:val="14"/>
                <w:szCs w:val="14"/>
              </w:rPr>
              <w:t>Mengzhe</w:t>
            </w:r>
            <w:proofErr w:type="spellEnd"/>
            <w:r>
              <w:rPr>
                <w:sz w:val="14"/>
                <w:szCs w:val="14"/>
              </w:rPr>
              <w:t xml:space="preserve"> Geng, </w:t>
            </w:r>
            <w:proofErr w:type="spellStart"/>
            <w:r>
              <w:rPr>
                <w:sz w:val="14"/>
                <w:szCs w:val="14"/>
              </w:rPr>
              <w:t>Zengrui</w:t>
            </w:r>
            <w:proofErr w:type="spellEnd"/>
            <w:r>
              <w:rPr>
                <w:sz w:val="14"/>
                <w:szCs w:val="14"/>
              </w:rPr>
              <w:t xml:space="preserve"> Jin, Jiajun Deng, Guinan Li, Yi Wang, Mingyu Cui, </w:t>
            </w:r>
            <w:proofErr w:type="spellStart"/>
            <w:r>
              <w:rPr>
                <w:sz w:val="14"/>
                <w:szCs w:val="14"/>
              </w:rPr>
              <w:t>Tianzi</w:t>
            </w:r>
            <w:proofErr w:type="spellEnd"/>
            <w:r>
              <w:rPr>
                <w:sz w:val="14"/>
                <w:szCs w:val="14"/>
              </w:rPr>
              <w:t xml:space="preserve"> Wang, Helen Meng, </w:t>
            </w:r>
            <w:proofErr w:type="spellStart"/>
            <w:r>
              <w:rPr>
                <w:sz w:val="14"/>
                <w:szCs w:val="14"/>
              </w:rPr>
              <w:t>Xunying</w:t>
            </w:r>
            <w:proofErr w:type="spellEnd"/>
            <w:r>
              <w:rPr>
                <w:sz w:val="14"/>
                <w:szCs w:val="14"/>
              </w:rPr>
              <w:t xml:space="preserve"> Liu</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53C474" w14:textId="77777777" w:rsidR="00BA37DB" w:rsidRDefault="00000000">
            <w:pPr>
              <w:widowControl w:val="0"/>
              <w:jc w:val="right"/>
              <w:rPr>
                <w:sz w:val="14"/>
                <w:szCs w:val="14"/>
              </w:rPr>
            </w:pPr>
            <w:r>
              <w:rPr>
                <w:sz w:val="14"/>
                <w:szCs w:val="14"/>
              </w:rPr>
              <w:t>2024</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A49C1E"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05D5AF" w14:textId="77777777" w:rsidR="00BA37DB" w:rsidRDefault="00000000">
            <w:pPr>
              <w:widowControl w:val="0"/>
              <w:rPr>
                <w:sz w:val="14"/>
                <w:szCs w:val="14"/>
              </w:rPr>
            </w:pPr>
            <w:r>
              <w:rPr>
                <w:sz w:val="14"/>
                <w:szCs w:val="14"/>
              </w:rPr>
              <w:t xml:space="preserve">Integrates domain fine-tuned self-supervised speech models (wav2vec2.0, </w:t>
            </w:r>
            <w:proofErr w:type="spellStart"/>
            <w:r>
              <w:rPr>
                <w:sz w:val="14"/>
                <w:szCs w:val="14"/>
              </w:rPr>
              <w:t>HuBERT</w:t>
            </w:r>
            <w:proofErr w:type="spellEnd"/>
            <w:r>
              <w:rPr>
                <w:sz w:val="14"/>
                <w:szCs w:val="14"/>
              </w:rPr>
              <w:t xml:space="preserve">, </w:t>
            </w:r>
            <w:proofErr w:type="spellStart"/>
            <w:r>
              <w:rPr>
                <w:sz w:val="14"/>
                <w:szCs w:val="14"/>
              </w:rPr>
              <w:t>WavLM</w:t>
            </w:r>
            <w:proofErr w:type="spellEnd"/>
            <w:r>
              <w:rPr>
                <w:sz w:val="14"/>
                <w:szCs w:val="14"/>
              </w:rPr>
              <w:t xml:space="preserve">, Data2vec, XLSR) and their features into TDNN/Conformer ASR systems for dysarthric and elderly speech recognition (including </w:t>
            </w:r>
            <w:proofErr w:type="spellStart"/>
            <w:r>
              <w:rPr>
                <w:sz w:val="14"/>
                <w:szCs w:val="14"/>
              </w:rPr>
              <w:t>DementiaBank</w:t>
            </w:r>
            <w:proofErr w:type="spellEnd"/>
            <w:r>
              <w:rPr>
                <w:sz w:val="14"/>
                <w:szCs w:val="14"/>
              </w:rPr>
              <w:t xml:space="preserve"> Pitt</w:t>
            </w:r>
            <w:proofErr w:type="gramStart"/>
            <w:r>
              <w:rPr>
                <w:sz w:val="14"/>
                <w:szCs w:val="14"/>
              </w:rPr>
              <w:t>), and</w:t>
            </w:r>
            <w:proofErr w:type="gramEnd"/>
            <w:r>
              <w:rPr>
                <w:sz w:val="14"/>
                <w:szCs w:val="14"/>
              </w:rPr>
              <w:t xml:space="preserve"> shows the resulting improved ASR transcripts also boost downstream Alzheimer's disease detection accuracy.</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E3698D" w14:textId="77777777" w:rsidR="00BA37DB" w:rsidRDefault="00000000">
            <w:pPr>
              <w:widowControl w:val="0"/>
              <w:rPr>
                <w:sz w:val="14"/>
                <w:szCs w:val="14"/>
              </w:rPr>
            </w:pPr>
            <w:r>
              <w:rPr>
                <w:sz w:val="14"/>
                <w:szCs w:val="14"/>
              </w:rPr>
              <w:t>The paper's primary index model (</w:t>
            </w:r>
            <w:proofErr w:type="spellStart"/>
            <w:r>
              <w:rPr>
                <w:sz w:val="14"/>
                <w:szCs w:val="14"/>
              </w:rPr>
              <w:t>Demenba</w:t>
            </w:r>
            <w:proofErr w:type="spellEnd"/>
            <w:r>
              <w:rPr>
                <w:sz w:val="14"/>
                <w:szCs w:val="14"/>
              </w:rPr>
              <w:t>, a Mamba state-space model) falls outside the provided taxonomy, but the study also evaluates off-the-shelf and fine-tuned LLMs/PLMs (e.g., zero-shot Llama/Qwen2, fine-tuned BERT) as dementia classifiers on a human clinical cohort, satisfying population, concept, and context criteria.</w:t>
            </w:r>
          </w:p>
        </w:tc>
      </w:tr>
      <w:tr w:rsidR="00BA37DB" w14:paraId="21D2AC4C" w14:textId="77777777">
        <w:trPr>
          <w:trHeight w:val="75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6913BF4" w14:textId="77777777" w:rsidR="00BA37DB" w:rsidRDefault="00000000">
            <w:pPr>
              <w:widowControl w:val="0"/>
              <w:rPr>
                <w:sz w:val="14"/>
                <w:szCs w:val="14"/>
              </w:rPr>
            </w:pPr>
            <w:r>
              <w:rPr>
                <w:sz w:val="14"/>
                <w:szCs w:val="14"/>
              </w:rPr>
              <w:t>Semi-Supervised Cognitive State Classification from Speech with Multi-View Pseudo-</w:t>
            </w:r>
            <w:proofErr w:type="spellStart"/>
            <w:r>
              <w:rPr>
                <w:sz w:val="14"/>
                <w:szCs w:val="14"/>
              </w:rPr>
              <w:t>Labeling</w:t>
            </w:r>
            <w:proofErr w:type="spellEnd"/>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B5E445" w14:textId="77777777" w:rsidR="00BA37DB" w:rsidRDefault="00000000">
            <w:pPr>
              <w:widowControl w:val="0"/>
              <w:rPr>
                <w:sz w:val="14"/>
                <w:szCs w:val="14"/>
              </w:rPr>
            </w:pPr>
            <w:proofErr w:type="spellStart"/>
            <w:r>
              <w:rPr>
                <w:sz w:val="14"/>
                <w:szCs w:val="14"/>
              </w:rPr>
              <w:t>Yuanchao</w:t>
            </w:r>
            <w:proofErr w:type="spellEnd"/>
            <w:r>
              <w:rPr>
                <w:sz w:val="14"/>
                <w:szCs w:val="14"/>
              </w:rPr>
              <w:t xml:space="preserve"> Li, </w:t>
            </w:r>
            <w:proofErr w:type="spellStart"/>
            <w:r>
              <w:rPr>
                <w:sz w:val="14"/>
                <w:szCs w:val="14"/>
              </w:rPr>
              <w:t>Zixing</w:t>
            </w:r>
            <w:proofErr w:type="spellEnd"/>
            <w:r>
              <w:rPr>
                <w:sz w:val="14"/>
                <w:szCs w:val="14"/>
              </w:rPr>
              <w:t xml:space="preserve"> Zhang, Jing Han, Peter Bell, Catherine Lai</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0302BB" w14:textId="77777777" w:rsidR="00BA37DB" w:rsidRDefault="00000000">
            <w:pPr>
              <w:widowControl w:val="0"/>
              <w:jc w:val="right"/>
              <w:rPr>
                <w:sz w:val="14"/>
                <w:szCs w:val="14"/>
              </w:rPr>
            </w:pPr>
            <w:r>
              <w:rPr>
                <w:sz w:val="14"/>
                <w:szCs w:val="14"/>
              </w:rPr>
              <w:t>2024</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8CADB5"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6F0B047" w14:textId="77777777" w:rsidR="00BA37DB" w:rsidRDefault="00000000">
            <w:pPr>
              <w:widowControl w:val="0"/>
              <w:rPr>
                <w:sz w:val="14"/>
                <w:szCs w:val="14"/>
              </w:rPr>
            </w:pPr>
            <w:r>
              <w:rPr>
                <w:sz w:val="14"/>
                <w:szCs w:val="14"/>
              </w:rPr>
              <w:t>Proposes a semi-supervised learning framework combining acoustic embedding similarity (</w:t>
            </w:r>
            <w:proofErr w:type="spellStart"/>
            <w:r>
              <w:rPr>
                <w:sz w:val="14"/>
                <w:szCs w:val="14"/>
              </w:rPr>
              <w:t>Frechet</w:t>
            </w:r>
            <w:proofErr w:type="spellEnd"/>
            <w:r>
              <w:rPr>
                <w:sz w:val="14"/>
                <w:szCs w:val="14"/>
              </w:rPr>
              <w:t xml:space="preserve"> Audio Distance) and LLM-based linguistic pseudo-</w:t>
            </w:r>
            <w:proofErr w:type="spellStart"/>
            <w:r>
              <w:rPr>
                <w:sz w:val="14"/>
                <w:szCs w:val="14"/>
              </w:rPr>
              <w:t>labeling</w:t>
            </w:r>
            <w:proofErr w:type="spellEnd"/>
            <w:r>
              <w:rPr>
                <w:sz w:val="14"/>
                <w:szCs w:val="14"/>
              </w:rPr>
              <w:t xml:space="preserve"> of ASR transcripts to train a bimodal classifier for cognitive state classification from speech, applied to dementia detection and emotion recognition tasks.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A75E20" w14:textId="77777777" w:rsidR="00BA37DB" w:rsidRDefault="00000000">
            <w:pPr>
              <w:widowControl w:val="0"/>
              <w:rPr>
                <w:sz w:val="14"/>
                <w:szCs w:val="14"/>
              </w:rPr>
            </w:pPr>
            <w:r>
              <w:rPr>
                <w:sz w:val="14"/>
                <w:szCs w:val="14"/>
              </w:rPr>
              <w:t>The paper integrates SSL pre-trained transformer models (</w:t>
            </w:r>
            <w:proofErr w:type="spellStart"/>
            <w:r>
              <w:rPr>
                <w:sz w:val="14"/>
                <w:szCs w:val="14"/>
              </w:rPr>
              <w:t>HuBERT</w:t>
            </w:r>
            <w:proofErr w:type="spellEnd"/>
            <w:r>
              <w:rPr>
                <w:sz w:val="14"/>
                <w:szCs w:val="14"/>
              </w:rPr>
              <w:t xml:space="preserve">, Wav2vec2, </w:t>
            </w:r>
            <w:proofErr w:type="spellStart"/>
            <w:r>
              <w:rPr>
                <w:sz w:val="14"/>
                <w:szCs w:val="14"/>
              </w:rPr>
              <w:t>WavLM</w:t>
            </w:r>
            <w:proofErr w:type="spellEnd"/>
            <w:r>
              <w:rPr>
                <w:sz w:val="14"/>
                <w:szCs w:val="14"/>
              </w:rPr>
              <w:t xml:space="preserve">, XLSR) into ASR systems for dysarthric and elderly speech, including </w:t>
            </w:r>
            <w:proofErr w:type="spellStart"/>
            <w:r>
              <w:rPr>
                <w:sz w:val="14"/>
                <w:szCs w:val="14"/>
              </w:rPr>
              <w:t>DementiaBank</w:t>
            </w:r>
            <w:proofErr w:type="spellEnd"/>
            <w:r>
              <w:rPr>
                <w:sz w:val="14"/>
                <w:szCs w:val="14"/>
              </w:rPr>
              <w:t xml:space="preserve"> Pitt AD assessment data, and reports Alzheimer's disease detection accuracy as a clinical outcome alongside WER/CER metrics.</w:t>
            </w:r>
          </w:p>
        </w:tc>
      </w:tr>
      <w:tr w:rsidR="00BA37DB" w14:paraId="7E0B9727" w14:textId="77777777">
        <w:trPr>
          <w:trHeight w:val="96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289BB4" w14:textId="77777777" w:rsidR="00BA37DB" w:rsidRDefault="00000000">
            <w:pPr>
              <w:widowControl w:val="0"/>
              <w:rPr>
                <w:sz w:val="14"/>
                <w:szCs w:val="14"/>
              </w:rPr>
            </w:pPr>
            <w:r>
              <w:rPr>
                <w:sz w:val="14"/>
                <w:szCs w:val="14"/>
              </w:rPr>
              <w:t>Sleep Staging Foundation Models Encode Neural Disorder-Related EEG Representations that Generalize to Wakefulness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EA15CA" w14:textId="77777777" w:rsidR="00BA37DB" w:rsidRDefault="00000000">
            <w:pPr>
              <w:widowControl w:val="0"/>
              <w:rPr>
                <w:sz w:val="14"/>
                <w:szCs w:val="14"/>
              </w:rPr>
            </w:pPr>
            <w:r>
              <w:rPr>
                <w:sz w:val="14"/>
                <w:szCs w:val="14"/>
              </w:rPr>
              <w:t xml:space="preserve">Xavier A. Velez, </w:t>
            </w:r>
            <w:proofErr w:type="spellStart"/>
            <w:r>
              <w:rPr>
                <w:sz w:val="14"/>
                <w:szCs w:val="14"/>
              </w:rPr>
              <w:t>Qichen</w:t>
            </w:r>
            <w:proofErr w:type="spellEnd"/>
            <w:r>
              <w:rPr>
                <w:sz w:val="14"/>
                <w:szCs w:val="14"/>
              </w:rPr>
              <w:t xml:space="preserve"> Li, Samaneh Nasiri, Yashar Kiarashi, Gari D. Clifford</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52D894" w14:textId="77777777" w:rsidR="00BA37DB" w:rsidRDefault="00000000">
            <w:pPr>
              <w:widowControl w:val="0"/>
              <w:jc w:val="right"/>
              <w:rPr>
                <w:sz w:val="14"/>
                <w:szCs w:val="14"/>
              </w:rPr>
            </w:pPr>
            <w:r>
              <w:rPr>
                <w:sz w:val="14"/>
                <w:szCs w:val="14"/>
              </w:rPr>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4B525A"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A2FD18" w14:textId="77777777" w:rsidR="00BA37DB" w:rsidRDefault="00000000">
            <w:pPr>
              <w:widowControl w:val="0"/>
              <w:rPr>
                <w:sz w:val="14"/>
                <w:szCs w:val="14"/>
              </w:rPr>
            </w:pPr>
            <w:r>
              <w:rPr>
                <w:sz w:val="14"/>
                <w:szCs w:val="14"/>
              </w:rPr>
              <w:t>Evaluates whether embeddings from pre-trained sleep-staging EEG foundation models, trained on polysomnography, can detect neurological and psychiatric disorders (Alzheimer's disease, frontotemporal dementia, schizophrenia, depression) from resting-state wakeful EEG.</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D4569D" w14:textId="77777777" w:rsidR="00BA37DB" w:rsidRDefault="00000000">
            <w:pPr>
              <w:widowControl w:val="0"/>
              <w:rPr>
                <w:sz w:val="14"/>
                <w:szCs w:val="14"/>
              </w:rPr>
            </w:pPr>
            <w:r>
              <w:rPr>
                <w:sz w:val="14"/>
                <w:szCs w:val="14"/>
              </w:rPr>
              <w:t>The paper evaluates a semi-supervised bimodal classifier using pre-trained transformer encoders (</w:t>
            </w:r>
            <w:proofErr w:type="spellStart"/>
            <w:r>
              <w:rPr>
                <w:sz w:val="14"/>
                <w:szCs w:val="14"/>
              </w:rPr>
              <w:t>HuBERT</w:t>
            </w:r>
            <w:proofErr w:type="spellEnd"/>
            <w:r>
              <w:rPr>
                <w:sz w:val="14"/>
                <w:szCs w:val="14"/>
              </w:rPr>
              <w:t>, RoBERTa) fine-tuned via PEFT for dementia detection on the ADReSSo dataset, satisfying population, concept, and context criteria as an arXiv preprint from 2024-2025.</w:t>
            </w:r>
          </w:p>
        </w:tc>
      </w:tr>
      <w:tr w:rsidR="00BA37DB" w14:paraId="1A496F80" w14:textId="77777777">
        <w:trPr>
          <w:trHeight w:val="136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B2B65F" w14:textId="77777777" w:rsidR="00BA37DB" w:rsidRDefault="00000000">
            <w:pPr>
              <w:widowControl w:val="0"/>
              <w:rPr>
                <w:sz w:val="14"/>
                <w:szCs w:val="14"/>
              </w:rPr>
            </w:pPr>
            <w:r>
              <w:rPr>
                <w:sz w:val="14"/>
                <w:szCs w:val="14"/>
              </w:rPr>
              <w:t>Stochastic Siamese MAE Pretraining for Longitudinal Medical Images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0B1015" w14:textId="77777777" w:rsidR="00BA37DB" w:rsidRDefault="00000000">
            <w:pPr>
              <w:widowControl w:val="0"/>
              <w:rPr>
                <w:sz w:val="14"/>
                <w:szCs w:val="14"/>
              </w:rPr>
            </w:pPr>
            <w:r>
              <w:rPr>
                <w:sz w:val="14"/>
                <w:szCs w:val="14"/>
              </w:rPr>
              <w:t xml:space="preserve">Taha Emre, Arunava Chakravarty, Thomas Pinetz, Dmitrii Lachinov, Martin J. Menten, Hendrik Scholl, Sobha Sivaprasad, Daniel Rueckert, Andrew Lotery, Stefan Sacu, </w:t>
            </w:r>
            <w:r>
              <w:rPr>
                <w:sz w:val="14"/>
                <w:szCs w:val="14"/>
              </w:rPr>
              <w:lastRenderedPageBreak/>
              <w:t>Ursula Schmidt-Erfurth, Hrvoje Bogunovic, for the PINNACLE Consortium, for the Alzheimer's Disease Neuroimaging Initiative (ADNI)</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74F0F5" w14:textId="77777777" w:rsidR="00BA37DB" w:rsidRDefault="00000000">
            <w:pPr>
              <w:widowControl w:val="0"/>
              <w:jc w:val="right"/>
              <w:rPr>
                <w:sz w:val="14"/>
                <w:szCs w:val="14"/>
              </w:rPr>
            </w:pPr>
            <w:r>
              <w:rPr>
                <w:sz w:val="14"/>
                <w:szCs w:val="14"/>
              </w:rPr>
              <w:lastRenderedPageBreak/>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44CE675"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31EF4B" w14:textId="77777777" w:rsidR="00BA37DB" w:rsidRDefault="00000000">
            <w:pPr>
              <w:widowControl w:val="0"/>
              <w:rPr>
                <w:sz w:val="14"/>
                <w:szCs w:val="14"/>
              </w:rPr>
            </w:pPr>
            <w:r>
              <w:rPr>
                <w:sz w:val="14"/>
                <w:szCs w:val="14"/>
              </w:rPr>
              <w:t>Proposes STAMP, a stochastic Siamese masked-autoencoder self-supervised pretraining framework for longitudinal 3D medical volumes that conditions on inter-visit time difference, applied to predict age-related macular degeneration progression (OCT) and Alzheimer's disease progression from MCI to AD (brain MRI, ADNI cohort) from a single baseline scan.</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B5F373" w14:textId="77777777" w:rsidR="00BA37DB" w:rsidRDefault="00000000">
            <w:pPr>
              <w:widowControl w:val="0"/>
              <w:rPr>
                <w:sz w:val="14"/>
                <w:szCs w:val="14"/>
              </w:rPr>
            </w:pPr>
            <w:r>
              <w:rPr>
                <w:sz w:val="14"/>
                <w:szCs w:val="14"/>
              </w:rPr>
              <w:t xml:space="preserve">The paper studies AD and FTD (dementia) patients using embeddings from pre-trained sleep-staging foundation models (SleepFM, </w:t>
            </w:r>
            <w:proofErr w:type="spellStart"/>
            <w:r>
              <w:rPr>
                <w:sz w:val="14"/>
                <w:szCs w:val="14"/>
              </w:rPr>
              <w:t>SleepTransformer</w:t>
            </w:r>
            <w:proofErr w:type="spellEnd"/>
            <w:r>
              <w:rPr>
                <w:sz w:val="14"/>
                <w:szCs w:val="14"/>
              </w:rPr>
              <w:t xml:space="preserve">) compared against a traditional spectral/ML model used only as a </w:t>
            </w:r>
            <w:proofErr w:type="gramStart"/>
            <w:r>
              <w:rPr>
                <w:sz w:val="14"/>
                <w:szCs w:val="14"/>
              </w:rPr>
              <w:t>comparator, and</w:t>
            </w:r>
            <w:proofErr w:type="gramEnd"/>
            <w:r>
              <w:rPr>
                <w:sz w:val="14"/>
                <w:szCs w:val="14"/>
              </w:rPr>
              <w:t xml:space="preserve"> is an English-language </w:t>
            </w:r>
            <w:proofErr w:type="spellStart"/>
            <w:r>
              <w:rPr>
                <w:sz w:val="14"/>
                <w:szCs w:val="14"/>
              </w:rPr>
              <w:t>medRxiv</w:t>
            </w:r>
            <w:proofErr w:type="spellEnd"/>
            <w:r>
              <w:rPr>
                <w:sz w:val="14"/>
                <w:szCs w:val="14"/>
              </w:rPr>
              <w:t xml:space="preserve"> preprint dated 2025, meeting Population, Concept, and Context criteria.</w:t>
            </w:r>
          </w:p>
        </w:tc>
      </w:tr>
      <w:tr w:rsidR="00BA37DB" w14:paraId="210C8125" w14:textId="77777777">
        <w:trPr>
          <w:trHeight w:val="109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474A8F" w14:textId="77777777" w:rsidR="00BA37DB" w:rsidRDefault="00000000">
            <w:pPr>
              <w:widowControl w:val="0"/>
              <w:rPr>
                <w:sz w:val="14"/>
                <w:szCs w:val="14"/>
              </w:rPr>
            </w:pPr>
            <w:r>
              <w:rPr>
                <w:sz w:val="14"/>
                <w:szCs w:val="14"/>
              </w:rPr>
              <w:t>TF-</w:t>
            </w:r>
            <w:proofErr w:type="spellStart"/>
            <w:r>
              <w:rPr>
                <w:sz w:val="14"/>
                <w:szCs w:val="14"/>
              </w:rPr>
              <w:t>JointMAE</w:t>
            </w:r>
            <w:proofErr w:type="spellEnd"/>
            <w:r>
              <w:rPr>
                <w:sz w:val="14"/>
                <w:szCs w:val="14"/>
              </w:rPr>
              <w:t>: a self-supervised multi-representation EEG learning framework for Alzheimer's disease spectrum classification.</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04073F" w14:textId="77777777" w:rsidR="00BA37DB" w:rsidRDefault="00000000">
            <w:pPr>
              <w:widowControl w:val="0"/>
              <w:rPr>
                <w:sz w:val="14"/>
                <w:szCs w:val="14"/>
              </w:rPr>
            </w:pPr>
            <w:r>
              <w:rPr>
                <w:sz w:val="14"/>
                <w:szCs w:val="14"/>
              </w:rPr>
              <w:t xml:space="preserve">Min Zuo, Hong Zhu, </w:t>
            </w:r>
            <w:proofErr w:type="spellStart"/>
            <w:r>
              <w:rPr>
                <w:sz w:val="14"/>
                <w:szCs w:val="14"/>
              </w:rPr>
              <w:t>Zhenqiao</w:t>
            </w:r>
            <w:proofErr w:type="spellEnd"/>
            <w:r>
              <w:rPr>
                <w:sz w:val="14"/>
                <w:szCs w:val="14"/>
              </w:rPr>
              <w:t xml:space="preserve"> Liu, </w:t>
            </w:r>
            <w:proofErr w:type="spellStart"/>
            <w:r>
              <w:rPr>
                <w:sz w:val="14"/>
                <w:szCs w:val="14"/>
              </w:rPr>
              <w:t>Qingchuan</w:t>
            </w:r>
            <w:proofErr w:type="spellEnd"/>
            <w:r>
              <w:rPr>
                <w:sz w:val="14"/>
                <w:szCs w:val="14"/>
              </w:rPr>
              <w:t xml:space="preserve"> Zhang, </w:t>
            </w:r>
            <w:proofErr w:type="spellStart"/>
            <w:r>
              <w:rPr>
                <w:sz w:val="14"/>
                <w:szCs w:val="14"/>
              </w:rPr>
              <w:t>Shaoyi</w:t>
            </w:r>
            <w:proofErr w:type="spellEnd"/>
            <w:r>
              <w:rPr>
                <w:sz w:val="14"/>
                <w:szCs w:val="14"/>
              </w:rPr>
              <w:t xml:space="preserve"> Song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96D7AD"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DCCEE1" w14:textId="77777777" w:rsidR="00BA37DB" w:rsidRDefault="00000000">
            <w:pPr>
              <w:widowControl w:val="0"/>
              <w:rPr>
                <w:sz w:val="14"/>
                <w:szCs w:val="14"/>
              </w:rPr>
            </w:pPr>
            <w:r>
              <w:rPr>
                <w:sz w:val="14"/>
                <w:szCs w:val="14"/>
              </w:rPr>
              <w:t>Foundation Model pre-trained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F96F11" w14:textId="77777777" w:rsidR="00BA37DB" w:rsidRDefault="00000000">
            <w:pPr>
              <w:widowControl w:val="0"/>
              <w:rPr>
                <w:sz w:val="14"/>
                <w:szCs w:val="14"/>
              </w:rPr>
            </w:pPr>
            <w:r>
              <w:rPr>
                <w:sz w:val="14"/>
                <w:szCs w:val="14"/>
              </w:rPr>
              <w:t>Proposes TF-</w:t>
            </w:r>
            <w:proofErr w:type="spellStart"/>
            <w:r>
              <w:rPr>
                <w:sz w:val="14"/>
                <w:szCs w:val="14"/>
              </w:rPr>
              <w:t>JointMAE</w:t>
            </w:r>
            <w:proofErr w:type="spellEnd"/>
            <w:r>
              <w:rPr>
                <w:sz w:val="14"/>
                <w:szCs w:val="14"/>
              </w:rPr>
              <w:t>, a self-supervised masked-autoencoder framework that jointly models temporal and time-frequency EEG representations with age as a conditional prior, pre-trained on public EEG datasets to classify the Alzheimer's disease spectrum (normal, subjective cognitive decline, MCI, dementia) under limited-label conditions.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26DD81" w14:textId="77777777" w:rsidR="00BA37DB" w:rsidRDefault="00000000">
            <w:pPr>
              <w:widowControl w:val="0"/>
              <w:rPr>
                <w:sz w:val="14"/>
                <w:szCs w:val="14"/>
              </w:rPr>
            </w:pPr>
            <w:r>
              <w:rPr>
                <w:sz w:val="14"/>
                <w:szCs w:val="14"/>
              </w:rPr>
              <w:t>The paper evaluates a Vision Transformer-based self-supervised pretraining framework (STAMP) on AD progression prediction using ADNI MCI-to-AD conversion labels, alongside AMD progression tasks, reporting AUROC/PRAUC/BACC clinical outcome metrics.</w:t>
            </w:r>
          </w:p>
        </w:tc>
      </w:tr>
      <w:tr w:rsidR="00BA37DB" w14:paraId="0F3E7EDB" w14:textId="77777777">
        <w:trPr>
          <w:trHeight w:val="76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C335C4" w14:textId="77777777" w:rsidR="00BA37DB" w:rsidRDefault="00000000">
            <w:pPr>
              <w:widowControl w:val="0"/>
              <w:rPr>
                <w:sz w:val="14"/>
                <w:szCs w:val="14"/>
              </w:rPr>
            </w:pPr>
            <w:r>
              <w:rPr>
                <w:sz w:val="14"/>
                <w:szCs w:val="14"/>
              </w:rPr>
              <w:t>The PARLO Dementia Corpus: A German Multi-Center Resource for Alzheimer's Disease</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F28B6E" w14:textId="77777777" w:rsidR="00BA37DB" w:rsidRDefault="00000000">
            <w:pPr>
              <w:widowControl w:val="0"/>
              <w:rPr>
                <w:sz w:val="14"/>
                <w:szCs w:val="14"/>
              </w:rPr>
            </w:pPr>
            <w:r>
              <w:rPr>
                <w:sz w:val="14"/>
                <w:szCs w:val="14"/>
              </w:rPr>
              <w:t xml:space="preserve">Franziska Braun, Christopher Witzl, Florian Hönig, Elmar Nöth, Tobias Bocklet, Korbinian </w:t>
            </w:r>
            <w:proofErr w:type="spellStart"/>
            <w:r>
              <w:rPr>
                <w:sz w:val="14"/>
                <w:szCs w:val="14"/>
              </w:rPr>
              <w:t>Riedhammer</w:t>
            </w:r>
            <w:proofErr w:type="spellEnd"/>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DBABBD"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585505"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C24EBF" w14:textId="77777777" w:rsidR="00BA37DB" w:rsidRDefault="00000000">
            <w:pPr>
              <w:widowControl w:val="0"/>
              <w:rPr>
                <w:sz w:val="14"/>
                <w:szCs w:val="14"/>
              </w:rPr>
            </w:pPr>
            <w:r>
              <w:rPr>
                <w:sz w:val="14"/>
                <w:szCs w:val="14"/>
              </w:rPr>
              <w:t>Introduces a new multi-center German speech corpus (PARLO Dementia Corpus) spanning MCI, dementia, and healthy controls across eight neuropsychological tasks, and provides baseline experiments including ASR benchmarking, automated test scoring, and zero-shot vision-LLM classification of cognitive status (HC/MCI/DEM).</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53DC7D" w14:textId="77777777" w:rsidR="00BA37DB" w:rsidRDefault="00000000">
            <w:pPr>
              <w:widowControl w:val="0"/>
              <w:rPr>
                <w:sz w:val="14"/>
                <w:szCs w:val="14"/>
              </w:rPr>
            </w:pPr>
            <w:r>
              <w:rPr>
                <w:sz w:val="14"/>
                <w:szCs w:val="14"/>
              </w:rPr>
              <w:t>The paper presents a self-supervised masked autoencoder EEG framework with Transformer encoder/decoder components for classifying Normal, SCD, MCI, and Dementia, published in 2026 as a peer-reviewed research article.</w:t>
            </w:r>
          </w:p>
        </w:tc>
      </w:tr>
      <w:tr w:rsidR="00BA37DB" w14:paraId="689EC17C" w14:textId="77777777">
        <w:trPr>
          <w:trHeight w:val="88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B954A0F" w14:textId="77777777" w:rsidR="00BA37DB" w:rsidRDefault="00000000">
            <w:pPr>
              <w:widowControl w:val="0"/>
              <w:rPr>
                <w:sz w:val="14"/>
                <w:szCs w:val="14"/>
              </w:rPr>
            </w:pPr>
            <w:r>
              <w:rPr>
                <w:sz w:val="14"/>
                <w:szCs w:val="14"/>
              </w:rPr>
              <w:t>Towards A Foundation Model for Clinical Voice Biomarkers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470B9F" w14:textId="77777777" w:rsidR="00BA37DB" w:rsidRDefault="00000000">
            <w:pPr>
              <w:widowControl w:val="0"/>
              <w:rPr>
                <w:sz w:val="14"/>
                <w:szCs w:val="14"/>
              </w:rPr>
            </w:pPr>
            <w:r>
              <w:rPr>
                <w:sz w:val="14"/>
                <w:szCs w:val="14"/>
              </w:rPr>
              <w:t>Olivier Elemento, Alexandros Sigaras, Joseph T. Colonel, Iman Hajirasouliha, Satrajit S. Ghosh, Yael Bensoussan, Bridge2AI-Voice Consortium, Anaïs Rameau</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95BB71"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448803"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22AA23" w14:textId="77777777" w:rsidR="00BA37DB" w:rsidRDefault="00000000">
            <w:pPr>
              <w:widowControl w:val="0"/>
              <w:rPr>
                <w:sz w:val="14"/>
                <w:szCs w:val="14"/>
              </w:rPr>
            </w:pPr>
            <w:r>
              <w:rPr>
                <w:sz w:val="14"/>
                <w:szCs w:val="14"/>
              </w:rPr>
              <w:t xml:space="preserve">Introduces </w:t>
            </w:r>
            <w:proofErr w:type="spellStart"/>
            <w:r>
              <w:rPr>
                <w:sz w:val="14"/>
                <w:szCs w:val="14"/>
              </w:rPr>
              <w:t>VoiceFM</w:t>
            </w:r>
            <w:proofErr w:type="spellEnd"/>
            <w:r>
              <w:rPr>
                <w:sz w:val="14"/>
                <w:szCs w:val="14"/>
              </w:rPr>
              <w:t>, a contrastive (CLIP-style) foundation model pairing a fine-tuned Whisper speech encoder with a tabular clinical-feature transformer to learn general-purpose clinical voice representations, evaluated for multi-condition screening including Alzheimer's disease/dementia/MCI detection alongside other diseases.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8E5F2C2" w14:textId="77777777" w:rsidR="00BA37DB" w:rsidRDefault="00000000">
            <w:pPr>
              <w:widowControl w:val="0"/>
              <w:rPr>
                <w:sz w:val="14"/>
                <w:szCs w:val="14"/>
              </w:rPr>
            </w:pPr>
            <w:r>
              <w:rPr>
                <w:sz w:val="14"/>
                <w:szCs w:val="14"/>
              </w:rPr>
              <w:t>The paper describes a German dementia speech corpus and includes a baseline experiment using an off-the-shelf Vision-LLM (Mistral-3.1) for zero-shot classification of HC/MCI/DEM status, while the population includes AD-related MCI and dementia patients and healthy controls, and the text is an English-language preprint dated 2026.</w:t>
            </w:r>
          </w:p>
        </w:tc>
      </w:tr>
      <w:tr w:rsidR="00BA37DB" w14:paraId="1194F881" w14:textId="77777777">
        <w:trPr>
          <w:trHeight w:val="79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71970D" w14:textId="77777777" w:rsidR="00BA37DB" w:rsidRDefault="00000000">
            <w:pPr>
              <w:widowControl w:val="0"/>
              <w:rPr>
                <w:sz w:val="14"/>
                <w:szCs w:val="14"/>
              </w:rPr>
            </w:pPr>
            <w:r>
              <w:rPr>
                <w:sz w:val="14"/>
                <w:szCs w:val="14"/>
              </w:rPr>
              <w:t>Unifying Acoustic Features and Text with Multimodal LLMs for Neurodegenerative Screening</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BCA1DD" w14:textId="77777777" w:rsidR="00BA37DB" w:rsidRDefault="00000000">
            <w:pPr>
              <w:widowControl w:val="0"/>
              <w:rPr>
                <w:sz w:val="14"/>
                <w:szCs w:val="14"/>
              </w:rPr>
            </w:pPr>
            <w:r>
              <w:rPr>
                <w:sz w:val="14"/>
                <w:szCs w:val="14"/>
              </w:rPr>
              <w:t xml:space="preserve">Qingfeng Zhang, </w:t>
            </w:r>
            <w:proofErr w:type="spellStart"/>
            <w:r>
              <w:rPr>
                <w:sz w:val="14"/>
                <w:szCs w:val="14"/>
              </w:rPr>
              <w:t>Yuanxiong</w:t>
            </w:r>
            <w:proofErr w:type="spellEnd"/>
            <w:r>
              <w:rPr>
                <w:sz w:val="14"/>
                <w:szCs w:val="14"/>
              </w:rPr>
              <w:t xml:space="preserve"> Guo, Yanmin Gong</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9A9AD0"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31FD3F"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CD3200" w14:textId="77777777" w:rsidR="00BA37DB" w:rsidRDefault="00000000">
            <w:pPr>
              <w:widowControl w:val="0"/>
              <w:rPr>
                <w:sz w:val="14"/>
                <w:szCs w:val="14"/>
              </w:rPr>
            </w:pPr>
            <w:r>
              <w:rPr>
                <w:sz w:val="14"/>
                <w:szCs w:val="14"/>
              </w:rPr>
              <w:t xml:space="preserve">Proposes </w:t>
            </w:r>
            <w:proofErr w:type="spellStart"/>
            <w:r>
              <w:rPr>
                <w:sz w:val="14"/>
                <w:szCs w:val="14"/>
              </w:rPr>
              <w:t>NeurMLLM</w:t>
            </w:r>
            <w:proofErr w:type="spellEnd"/>
            <w:r>
              <w:rPr>
                <w:sz w:val="14"/>
                <w:szCs w:val="14"/>
              </w:rPr>
              <w:t>, a multimodal LLM (Llama-3.2-3B-Instruct) fine-tuned via LoRA that fuses ViT-encoded acoustic features (spectrograms, MFCCs) with speech transcripts and demographic context to perform generative fine-grained staging of Alzheimer's and Parkinson's disease from voice recordings.</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041B38" w14:textId="77777777" w:rsidR="00BA37DB" w:rsidRDefault="00000000">
            <w:pPr>
              <w:widowControl w:val="0"/>
              <w:rPr>
                <w:sz w:val="14"/>
                <w:szCs w:val="14"/>
              </w:rPr>
            </w:pPr>
            <w:r>
              <w:rPr>
                <w:sz w:val="14"/>
                <w:szCs w:val="14"/>
              </w:rPr>
              <w:t>The paper reports specific AUROC outcomes for Alzheimer's/dementia/MCI within a multi-disease cohort using a fine-tuned pre-trained transformer (Whisper) as the index model, meeting Population, Concept, and Context criteria as stated in the supplied text.</w:t>
            </w:r>
          </w:p>
        </w:tc>
      </w:tr>
      <w:tr w:rsidR="00BA37DB" w14:paraId="7BD5548E" w14:textId="77777777">
        <w:trPr>
          <w:trHeight w:val="54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0E3971" w14:textId="77777777" w:rsidR="00BA37DB" w:rsidRDefault="00000000">
            <w:pPr>
              <w:widowControl w:val="0"/>
              <w:rPr>
                <w:sz w:val="14"/>
                <w:szCs w:val="14"/>
              </w:rPr>
            </w:pPr>
            <w:proofErr w:type="spellStart"/>
            <w:r>
              <w:rPr>
                <w:sz w:val="14"/>
                <w:szCs w:val="14"/>
              </w:rPr>
              <w:t>VoxCog</w:t>
            </w:r>
            <w:proofErr w:type="spellEnd"/>
            <w:r>
              <w:rPr>
                <w:sz w:val="14"/>
                <w:szCs w:val="14"/>
              </w:rPr>
              <w:t>: Towards End-to-End Multilingual Cognitive Impairment Classification through Dialectal Knowledge</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BE6FF5" w14:textId="77777777" w:rsidR="00BA37DB" w:rsidRDefault="00000000">
            <w:pPr>
              <w:widowControl w:val="0"/>
              <w:rPr>
                <w:sz w:val="14"/>
                <w:szCs w:val="14"/>
              </w:rPr>
            </w:pPr>
            <w:r>
              <w:rPr>
                <w:sz w:val="14"/>
                <w:szCs w:val="14"/>
              </w:rPr>
              <w:t xml:space="preserve">Tiantian Feng, </w:t>
            </w:r>
            <w:proofErr w:type="spellStart"/>
            <w:r>
              <w:rPr>
                <w:sz w:val="14"/>
                <w:szCs w:val="14"/>
              </w:rPr>
              <w:t>Anfeng</w:t>
            </w:r>
            <w:proofErr w:type="spellEnd"/>
            <w:r>
              <w:rPr>
                <w:sz w:val="14"/>
                <w:szCs w:val="14"/>
              </w:rPr>
              <w:t xml:space="preserve"> Xu, </w:t>
            </w:r>
            <w:proofErr w:type="spellStart"/>
            <w:r>
              <w:rPr>
                <w:sz w:val="14"/>
                <w:szCs w:val="14"/>
              </w:rPr>
              <w:t>Jinkook</w:t>
            </w:r>
            <w:proofErr w:type="spellEnd"/>
            <w:r>
              <w:rPr>
                <w:sz w:val="14"/>
                <w:szCs w:val="14"/>
              </w:rPr>
              <w:t xml:space="preserve"> Lee, Shrikanth Narayanan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D9BD8E"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49C939" w14:textId="77777777" w:rsidR="00BA37DB" w:rsidRDefault="00000000">
            <w:pPr>
              <w:widowControl w:val="0"/>
              <w:rPr>
                <w:sz w:val="14"/>
                <w:szCs w:val="14"/>
              </w:rPr>
            </w:pPr>
            <w:r>
              <w:rPr>
                <w:sz w:val="14"/>
                <w:szCs w:val="14"/>
              </w:rPr>
              <w:t>Foundation Model fine-tuned</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B98B56" w14:textId="77777777" w:rsidR="00BA37DB" w:rsidRDefault="00000000">
            <w:pPr>
              <w:widowControl w:val="0"/>
              <w:rPr>
                <w:sz w:val="14"/>
                <w:szCs w:val="14"/>
              </w:rPr>
            </w:pPr>
            <w:r>
              <w:rPr>
                <w:sz w:val="14"/>
                <w:szCs w:val="14"/>
              </w:rPr>
              <w:t xml:space="preserve">Introduces </w:t>
            </w:r>
            <w:proofErr w:type="spellStart"/>
            <w:r>
              <w:rPr>
                <w:sz w:val="14"/>
                <w:szCs w:val="14"/>
              </w:rPr>
              <w:t>VoxCog</w:t>
            </w:r>
            <w:proofErr w:type="spellEnd"/>
            <w:r>
              <w:rPr>
                <w:sz w:val="14"/>
                <w:szCs w:val="14"/>
              </w:rPr>
              <w:t>, an end-to-end speech-only framework that initializes cognitive impairment classification (AD/MCI vs. healthy controls) from pre-trained dialect-aware speech foundation models, tested across multilingual datasets including ADReSS and ADReSSo.</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235735" w14:textId="77777777" w:rsidR="00BA37DB" w:rsidRDefault="00000000">
            <w:pPr>
              <w:widowControl w:val="0"/>
              <w:rPr>
                <w:sz w:val="14"/>
                <w:szCs w:val="14"/>
              </w:rPr>
            </w:pPr>
            <w:r>
              <w:rPr>
                <w:sz w:val="14"/>
                <w:szCs w:val="14"/>
              </w:rPr>
              <w:t xml:space="preserve">The paper includes an AD/MCI cohort alongside a PD cohort staged by Hoehn and </w:t>
            </w:r>
            <w:proofErr w:type="gramStart"/>
            <w:r>
              <w:rPr>
                <w:sz w:val="14"/>
                <w:szCs w:val="14"/>
              </w:rPr>
              <w:t>Yahr, and</w:t>
            </w:r>
            <w:proofErr w:type="gramEnd"/>
            <w:r>
              <w:rPr>
                <w:sz w:val="14"/>
                <w:szCs w:val="14"/>
              </w:rPr>
              <w:t xml:space="preserve"> uses a LoRA-fine-tuned instruction-tuned LLM (Llama-3.2-3B-Instruct) as the index model, matching taxonomy class 2, with classical ML (logistic regression) used only as a comparator.</w:t>
            </w:r>
          </w:p>
        </w:tc>
      </w:tr>
      <w:tr w:rsidR="00BA37DB" w14:paraId="249EE55F" w14:textId="77777777">
        <w:trPr>
          <w:trHeight w:val="900"/>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19D6A7" w14:textId="77777777" w:rsidR="00BA37DB" w:rsidRDefault="00000000">
            <w:pPr>
              <w:widowControl w:val="0"/>
              <w:rPr>
                <w:sz w:val="14"/>
                <w:szCs w:val="14"/>
              </w:rPr>
            </w:pPr>
            <w:r>
              <w:rPr>
                <w:sz w:val="14"/>
                <w:szCs w:val="14"/>
              </w:rPr>
              <w:t>Why Text Prevails: Vision May Undermine Multimodal Medical Decision Making</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4CA34D" w14:textId="77777777" w:rsidR="00BA37DB" w:rsidRDefault="00000000">
            <w:pPr>
              <w:widowControl w:val="0"/>
              <w:rPr>
                <w:sz w:val="14"/>
                <w:szCs w:val="14"/>
              </w:rPr>
            </w:pPr>
            <w:r>
              <w:rPr>
                <w:sz w:val="14"/>
                <w:szCs w:val="14"/>
              </w:rPr>
              <w:t xml:space="preserve">Siyuan Dai, </w:t>
            </w:r>
            <w:proofErr w:type="spellStart"/>
            <w:r>
              <w:rPr>
                <w:sz w:val="14"/>
                <w:szCs w:val="14"/>
              </w:rPr>
              <w:t>Lunxiao</w:t>
            </w:r>
            <w:proofErr w:type="spellEnd"/>
            <w:r>
              <w:rPr>
                <w:sz w:val="14"/>
                <w:szCs w:val="14"/>
              </w:rPr>
              <w:t xml:space="preserve"> Li, Kun Zhao, Eardi Lila, Paul K. Crane, Heng Huang, </w:t>
            </w:r>
            <w:proofErr w:type="spellStart"/>
            <w:r>
              <w:rPr>
                <w:sz w:val="14"/>
                <w:szCs w:val="14"/>
              </w:rPr>
              <w:t>Dongkuan</w:t>
            </w:r>
            <w:proofErr w:type="spellEnd"/>
            <w:r>
              <w:rPr>
                <w:sz w:val="14"/>
                <w:szCs w:val="14"/>
              </w:rPr>
              <w:t xml:space="preserve"> Xu, </w:t>
            </w:r>
            <w:proofErr w:type="spellStart"/>
            <w:r>
              <w:rPr>
                <w:sz w:val="14"/>
                <w:szCs w:val="14"/>
              </w:rPr>
              <w:t>Haoteng</w:t>
            </w:r>
            <w:proofErr w:type="spellEnd"/>
            <w:r>
              <w:rPr>
                <w:sz w:val="14"/>
                <w:szCs w:val="14"/>
              </w:rPr>
              <w:t xml:space="preserve"> Tang, </w:t>
            </w:r>
            <w:r>
              <w:rPr>
                <w:sz w:val="14"/>
                <w:szCs w:val="14"/>
              </w:rPr>
              <w:lastRenderedPageBreak/>
              <w:t>Liang Zhan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21AA9F" w14:textId="77777777" w:rsidR="00BA37DB" w:rsidRDefault="00000000">
            <w:pPr>
              <w:widowControl w:val="0"/>
              <w:jc w:val="right"/>
              <w:rPr>
                <w:sz w:val="14"/>
                <w:szCs w:val="14"/>
              </w:rPr>
            </w:pPr>
            <w:r>
              <w:rPr>
                <w:sz w:val="14"/>
                <w:szCs w:val="14"/>
              </w:rPr>
              <w:lastRenderedPageBreak/>
              <w:t>2025</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9B73F3"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BBF11F" w14:textId="77777777" w:rsidR="00BA37DB" w:rsidRDefault="00000000">
            <w:pPr>
              <w:widowControl w:val="0"/>
              <w:rPr>
                <w:sz w:val="14"/>
                <w:szCs w:val="14"/>
              </w:rPr>
            </w:pPr>
            <w:r>
              <w:rPr>
                <w:sz w:val="14"/>
                <w:szCs w:val="14"/>
              </w:rPr>
              <w:t xml:space="preserve">Investigates why multimodal large language models (MLLMs) often underperform text-only reasoning on medical decision-making tasks, using three-class Alzheimer's disease classification (normal, MCI, dementia) from brain imaging and MIMIC-CXR </w:t>
            </w:r>
            <w:r>
              <w:rPr>
                <w:sz w:val="14"/>
                <w:szCs w:val="14"/>
              </w:rPr>
              <w:lastRenderedPageBreak/>
              <w:t>chest radiographs as challenging benchmarks, and proposes mitigation strategies (in-context learning, vision captioning, few-shot vision-tower fine-tuning).</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1DDC72" w14:textId="77777777" w:rsidR="00BA37DB" w:rsidRDefault="00000000">
            <w:pPr>
              <w:widowControl w:val="0"/>
              <w:rPr>
                <w:sz w:val="14"/>
                <w:szCs w:val="14"/>
              </w:rPr>
            </w:pPr>
            <w:r>
              <w:rPr>
                <w:sz w:val="14"/>
                <w:szCs w:val="14"/>
              </w:rPr>
              <w:lastRenderedPageBreak/>
              <w:t>The paper uses pre-trained transformer-based speech foundation models (Whisper-Large, MMS-LID-256) fine-tuned via LoRA for AD/MCI detection across multiple language datasets, published as a 2026 arXiv preprint in English.</w:t>
            </w:r>
          </w:p>
        </w:tc>
      </w:tr>
      <w:tr w:rsidR="00BA37DB" w14:paraId="7F65695A" w14:textId="77777777">
        <w:trPr>
          <w:trHeight w:val="40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D22CD3" w14:textId="77777777" w:rsidR="00BA37DB" w:rsidRDefault="00000000">
            <w:pPr>
              <w:widowControl w:val="0"/>
              <w:rPr>
                <w:sz w:val="14"/>
                <w:szCs w:val="14"/>
              </w:rPr>
            </w:pPr>
            <w:proofErr w:type="spellStart"/>
            <w:r>
              <w:rPr>
                <w:sz w:val="14"/>
                <w:szCs w:val="14"/>
              </w:rPr>
              <w:t>iLENS</w:t>
            </w:r>
            <w:proofErr w:type="spellEnd"/>
            <w:r>
              <w:rPr>
                <w:sz w:val="14"/>
                <w:szCs w:val="14"/>
              </w:rPr>
              <w:t>: Interpretable LLM-Guided Mixture-of-Experts for Neuroimaging Survival Analysis</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0E8726" w14:textId="77777777" w:rsidR="00BA37DB" w:rsidRDefault="00000000">
            <w:pPr>
              <w:widowControl w:val="0"/>
              <w:rPr>
                <w:sz w:val="14"/>
                <w:szCs w:val="14"/>
              </w:rPr>
            </w:pPr>
            <w:r>
              <w:rPr>
                <w:sz w:val="14"/>
                <w:szCs w:val="14"/>
              </w:rPr>
              <w:t>Farica Zhuang, Seong Woo Han, Zixuan Wen, Shu Yang, Yize Zhao, Li Shen</w:t>
            </w:r>
          </w:p>
        </w:tc>
        <w:tc>
          <w:tcPr>
            <w:tcW w:w="6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63973F" w14:textId="77777777" w:rsidR="00BA37DB" w:rsidRDefault="00000000">
            <w:pPr>
              <w:widowControl w:val="0"/>
              <w:jc w:val="right"/>
              <w:rPr>
                <w:sz w:val="14"/>
                <w:szCs w:val="14"/>
              </w:rPr>
            </w:pPr>
            <w:r>
              <w:rPr>
                <w:sz w:val="14"/>
                <w:szCs w:val="14"/>
              </w:rPr>
              <w:t>2026</w:t>
            </w:r>
          </w:p>
        </w:tc>
        <w:tc>
          <w:tcPr>
            <w:tcW w:w="133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AE0895" w14:textId="77777777" w:rsidR="00BA37DB" w:rsidRDefault="00000000">
            <w:pPr>
              <w:widowControl w:val="0"/>
              <w:rPr>
                <w:sz w:val="14"/>
                <w:szCs w:val="14"/>
              </w:rPr>
            </w:pPr>
            <w:r>
              <w:rPr>
                <w:sz w:val="14"/>
                <w:szCs w:val="14"/>
              </w:rPr>
              <w:t>Commercial LLM</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28BF48D" w14:textId="77777777" w:rsidR="00BA37DB" w:rsidRDefault="00000000">
            <w:pPr>
              <w:widowControl w:val="0"/>
              <w:rPr>
                <w:sz w:val="14"/>
                <w:szCs w:val="14"/>
              </w:rPr>
            </w:pPr>
            <w:r>
              <w:rPr>
                <w:sz w:val="14"/>
                <w:szCs w:val="14"/>
              </w:rPr>
              <w:t>Uses an off-the-shelf LLM (GPT-4.1-mini) as a semantic router within a mixture-of-experts survival model that combines structured neuroimaging measurements (VBM/FDG/AV45) and clinical notes to predict time-to-conversion to Alzheimer's disease and cluster patients into interpretable risk subtypes on the ADNI dataset.</w:t>
            </w:r>
          </w:p>
        </w:tc>
        <w:tc>
          <w:tcPr>
            <w:tcW w:w="25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319671" w14:textId="77777777" w:rsidR="00BA37DB" w:rsidRDefault="00000000">
            <w:pPr>
              <w:widowControl w:val="0"/>
              <w:rPr>
                <w:sz w:val="14"/>
                <w:szCs w:val="14"/>
              </w:rPr>
            </w:pPr>
            <w:r>
              <w:rPr>
                <w:sz w:val="14"/>
                <w:szCs w:val="14"/>
              </w:rPr>
              <w:t>The paper evaluates off-the-shelf proprietary and open-source MLLMs via zero-shot prompting and in-context learning on an OASIS-3 dementia classification task and MIMIC-CXR, using CLIP-based classifiers only as comparators, and is presented as an English-language arXiv preprint dated 2025.</w:t>
            </w:r>
          </w:p>
        </w:tc>
      </w:tr>
    </w:tbl>
    <w:p w14:paraId="7087AF15" w14:textId="77777777" w:rsidR="00BA37DB" w:rsidRDefault="00BA37DB">
      <w:pPr>
        <w:spacing w:line="360" w:lineRule="auto"/>
        <w:rPr>
          <w:sz w:val="14"/>
          <w:szCs w:val="14"/>
        </w:rPr>
      </w:pPr>
    </w:p>
    <w:p w14:paraId="2054AF8B" w14:textId="77777777" w:rsidR="00BA37DB" w:rsidRDefault="00BA37DB">
      <w:pPr>
        <w:spacing w:line="360" w:lineRule="auto"/>
        <w:rPr>
          <w:sz w:val="14"/>
          <w:szCs w:val="14"/>
        </w:rPr>
      </w:pPr>
    </w:p>
    <w:p w14:paraId="6AA1828A" w14:textId="5AFCCA2D" w:rsidR="00BA37DB" w:rsidRDefault="00000000">
      <w:pPr>
        <w:pStyle w:val="Heading2"/>
        <w:spacing w:line="360" w:lineRule="auto"/>
      </w:pPr>
      <w:bookmarkStart w:id="22" w:name="_vl45tz4xau9b" w:colFirst="0" w:colLast="0"/>
      <w:bookmarkStart w:id="23" w:name="_Toc240978823"/>
      <w:bookmarkEnd w:id="22"/>
      <w:r>
        <w:t>Supplementary Data Table 6.</w:t>
      </w:r>
      <w:r>
        <w:rPr>
          <w:b w:val="0"/>
          <w:bCs w:val="0"/>
        </w:rPr>
        <w:t xml:space="preserve"> Contingency table of detection and diagnosis scope distribution between 50 high </w:t>
      </w:r>
      <w:proofErr w:type="gramStart"/>
      <w:r>
        <w:rPr>
          <w:b w:val="0"/>
          <w:bCs w:val="0"/>
        </w:rPr>
        <w:t>confidence</w:t>
      </w:r>
      <w:proofErr w:type="gramEnd"/>
      <w:r>
        <w:rPr>
          <w:b w:val="0"/>
          <w:bCs w:val="0"/>
        </w:rPr>
        <w:t xml:space="preserve"> Include research papers and 63 medium </w:t>
      </w:r>
      <w:proofErr w:type="gramStart"/>
      <w:r>
        <w:rPr>
          <w:b w:val="0"/>
          <w:bCs w:val="0"/>
        </w:rPr>
        <w:t>confidence</w:t>
      </w:r>
      <w:proofErr w:type="gramEnd"/>
      <w:r>
        <w:rPr>
          <w:b w:val="0"/>
          <w:bCs w:val="0"/>
        </w:rPr>
        <w:t xml:space="preserve"> Include research papers.</w:t>
      </w:r>
      <w:bookmarkEnd w:id="23"/>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560"/>
        <w:gridCol w:w="1560"/>
        <w:gridCol w:w="1560"/>
        <w:gridCol w:w="1560"/>
        <w:gridCol w:w="1560"/>
      </w:tblGrid>
      <w:tr w:rsidR="00BA37DB" w14:paraId="7D07E786" w14:textId="77777777">
        <w:tc>
          <w:tcPr>
            <w:tcW w:w="1560" w:type="dxa"/>
            <w:shd w:val="clear" w:color="auto" w:fill="DCE6F1"/>
            <w:tcMar>
              <w:top w:w="100" w:type="dxa"/>
              <w:left w:w="100" w:type="dxa"/>
              <w:bottom w:w="100" w:type="dxa"/>
              <w:right w:w="100" w:type="dxa"/>
            </w:tcMar>
          </w:tcPr>
          <w:p w14:paraId="5119D082" w14:textId="77777777" w:rsidR="00BA37DB" w:rsidRDefault="00BA37DB">
            <w:pPr>
              <w:widowControl w:val="0"/>
              <w:spacing w:line="240" w:lineRule="auto"/>
            </w:pPr>
          </w:p>
        </w:tc>
        <w:tc>
          <w:tcPr>
            <w:tcW w:w="1560" w:type="dxa"/>
            <w:shd w:val="clear" w:color="auto" w:fill="DCE6F1"/>
            <w:tcMar>
              <w:top w:w="100" w:type="dxa"/>
              <w:left w:w="100" w:type="dxa"/>
              <w:bottom w:w="100" w:type="dxa"/>
              <w:right w:w="100" w:type="dxa"/>
            </w:tcMar>
          </w:tcPr>
          <w:p w14:paraId="6660E60A" w14:textId="77777777" w:rsidR="00BA37DB" w:rsidRDefault="00000000">
            <w:pPr>
              <w:widowControl w:val="0"/>
              <w:spacing w:line="240" w:lineRule="auto"/>
              <w:rPr>
                <w:b/>
                <w:bCs/>
              </w:rPr>
            </w:pPr>
            <w:r>
              <w:rPr>
                <w:b/>
                <w:bCs/>
              </w:rPr>
              <w:t>Observed (o)</w:t>
            </w:r>
          </w:p>
        </w:tc>
        <w:tc>
          <w:tcPr>
            <w:tcW w:w="1560" w:type="dxa"/>
            <w:shd w:val="clear" w:color="auto" w:fill="DCE6F1"/>
            <w:tcMar>
              <w:top w:w="100" w:type="dxa"/>
              <w:left w:w="100" w:type="dxa"/>
              <w:bottom w:w="100" w:type="dxa"/>
              <w:right w:w="100" w:type="dxa"/>
            </w:tcMar>
          </w:tcPr>
          <w:p w14:paraId="2E65ED2B" w14:textId="77777777" w:rsidR="00BA37DB" w:rsidRDefault="00000000">
            <w:pPr>
              <w:widowControl w:val="0"/>
              <w:spacing w:line="240" w:lineRule="auto"/>
              <w:rPr>
                <w:b/>
                <w:bCs/>
              </w:rPr>
            </w:pPr>
            <w:r>
              <w:rPr>
                <w:b/>
                <w:bCs/>
              </w:rPr>
              <w:t>Expected (e)</w:t>
            </w:r>
          </w:p>
        </w:tc>
        <w:tc>
          <w:tcPr>
            <w:tcW w:w="1560" w:type="dxa"/>
            <w:shd w:val="clear" w:color="auto" w:fill="DCE6F1"/>
            <w:tcMar>
              <w:top w:w="100" w:type="dxa"/>
              <w:left w:w="100" w:type="dxa"/>
              <w:bottom w:w="100" w:type="dxa"/>
              <w:right w:w="100" w:type="dxa"/>
            </w:tcMar>
          </w:tcPr>
          <w:p w14:paraId="174854CE" w14:textId="77777777" w:rsidR="00BA37DB" w:rsidRDefault="00000000">
            <w:pPr>
              <w:widowControl w:val="0"/>
              <w:spacing w:line="240" w:lineRule="auto"/>
              <w:rPr>
                <w:b/>
                <w:bCs/>
              </w:rPr>
            </w:pPr>
            <w:r>
              <w:rPr>
                <w:b/>
                <w:bCs/>
              </w:rPr>
              <w:t>o-e</w:t>
            </w:r>
          </w:p>
        </w:tc>
        <w:tc>
          <w:tcPr>
            <w:tcW w:w="1560" w:type="dxa"/>
            <w:shd w:val="clear" w:color="auto" w:fill="DCE6F1"/>
            <w:tcMar>
              <w:top w:w="100" w:type="dxa"/>
              <w:left w:w="100" w:type="dxa"/>
              <w:bottom w:w="100" w:type="dxa"/>
              <w:right w:w="100" w:type="dxa"/>
            </w:tcMar>
          </w:tcPr>
          <w:p w14:paraId="4CEA0F91" w14:textId="77777777" w:rsidR="00BA37DB" w:rsidRDefault="00000000">
            <w:pPr>
              <w:widowControl w:val="0"/>
              <w:spacing w:line="240" w:lineRule="auto"/>
              <w:rPr>
                <w:b/>
                <w:bCs/>
                <w:vertAlign w:val="superscript"/>
              </w:rPr>
            </w:pPr>
            <w:r>
              <w:rPr>
                <w:b/>
                <w:bCs/>
              </w:rPr>
              <w:t>(o-e)</w:t>
            </w:r>
            <w:r>
              <w:rPr>
                <w:b/>
                <w:bCs/>
                <w:vertAlign w:val="superscript"/>
              </w:rPr>
              <w:t>2</w:t>
            </w:r>
          </w:p>
        </w:tc>
        <w:tc>
          <w:tcPr>
            <w:tcW w:w="1560" w:type="dxa"/>
            <w:shd w:val="clear" w:color="auto" w:fill="DCE6F1"/>
            <w:tcMar>
              <w:top w:w="100" w:type="dxa"/>
              <w:left w:w="100" w:type="dxa"/>
              <w:bottom w:w="100" w:type="dxa"/>
              <w:right w:w="100" w:type="dxa"/>
            </w:tcMar>
          </w:tcPr>
          <w:p w14:paraId="4A641860" w14:textId="77777777" w:rsidR="00BA37DB" w:rsidRDefault="00000000">
            <w:pPr>
              <w:widowControl w:val="0"/>
              <w:spacing w:line="240" w:lineRule="auto"/>
              <w:rPr>
                <w:b/>
                <w:bCs/>
              </w:rPr>
            </w:pPr>
            <w:r>
              <w:rPr>
                <w:b/>
                <w:bCs/>
              </w:rPr>
              <w:t>(o-e)</w:t>
            </w:r>
            <w:r>
              <w:rPr>
                <w:b/>
                <w:bCs/>
                <w:vertAlign w:val="superscript"/>
              </w:rPr>
              <w:t>2</w:t>
            </w:r>
            <w:r>
              <w:rPr>
                <w:b/>
                <w:bCs/>
              </w:rPr>
              <w:t>/e</w:t>
            </w:r>
          </w:p>
        </w:tc>
      </w:tr>
      <w:tr w:rsidR="00BA37DB" w14:paraId="218F831D" w14:textId="77777777">
        <w:tc>
          <w:tcPr>
            <w:tcW w:w="1560" w:type="dxa"/>
            <w:shd w:val="clear" w:color="auto" w:fill="DCE6F1"/>
            <w:tcMar>
              <w:top w:w="100" w:type="dxa"/>
              <w:left w:w="100" w:type="dxa"/>
              <w:bottom w:w="100" w:type="dxa"/>
              <w:right w:w="100" w:type="dxa"/>
            </w:tcMar>
          </w:tcPr>
          <w:p w14:paraId="3349F8EA" w14:textId="77777777" w:rsidR="00BA37DB" w:rsidRDefault="00000000">
            <w:pPr>
              <w:widowControl w:val="0"/>
              <w:spacing w:line="240" w:lineRule="auto"/>
              <w:rPr>
                <w:b/>
                <w:bCs/>
              </w:rPr>
            </w:pPr>
            <w:r>
              <w:rPr>
                <w:b/>
                <w:bCs/>
              </w:rPr>
              <w:t>High confidence, Detection</w:t>
            </w:r>
          </w:p>
        </w:tc>
        <w:tc>
          <w:tcPr>
            <w:tcW w:w="1560" w:type="dxa"/>
            <w:tcMar>
              <w:top w:w="100" w:type="dxa"/>
              <w:left w:w="100" w:type="dxa"/>
              <w:bottom w:w="100" w:type="dxa"/>
              <w:right w:w="100" w:type="dxa"/>
            </w:tcMar>
          </w:tcPr>
          <w:p w14:paraId="37DEFECD" w14:textId="77777777" w:rsidR="00BA37DB" w:rsidRDefault="00000000">
            <w:pPr>
              <w:widowControl w:val="0"/>
              <w:spacing w:line="240" w:lineRule="auto"/>
            </w:pPr>
            <w:r>
              <w:t>28</w:t>
            </w:r>
          </w:p>
        </w:tc>
        <w:tc>
          <w:tcPr>
            <w:tcW w:w="1560" w:type="dxa"/>
            <w:tcMar>
              <w:top w:w="100" w:type="dxa"/>
              <w:left w:w="100" w:type="dxa"/>
              <w:bottom w:w="100" w:type="dxa"/>
              <w:right w:w="100" w:type="dxa"/>
            </w:tcMar>
          </w:tcPr>
          <w:p w14:paraId="00E1D77E" w14:textId="77777777" w:rsidR="00BA37DB" w:rsidRDefault="00000000">
            <w:pPr>
              <w:widowControl w:val="0"/>
              <w:spacing w:line="240" w:lineRule="auto"/>
            </w:pPr>
            <w:r>
              <w:t>24.1</w:t>
            </w:r>
          </w:p>
        </w:tc>
        <w:tc>
          <w:tcPr>
            <w:tcW w:w="1560" w:type="dxa"/>
            <w:tcMar>
              <w:top w:w="100" w:type="dxa"/>
              <w:left w:w="100" w:type="dxa"/>
              <w:bottom w:w="100" w:type="dxa"/>
              <w:right w:w="100" w:type="dxa"/>
            </w:tcMar>
          </w:tcPr>
          <w:p w14:paraId="7314A827" w14:textId="77777777" w:rsidR="00BA37DB" w:rsidRDefault="00000000">
            <w:pPr>
              <w:widowControl w:val="0"/>
              <w:spacing w:line="240" w:lineRule="auto"/>
            </w:pPr>
            <w:r>
              <w:t>3.9</w:t>
            </w:r>
          </w:p>
        </w:tc>
        <w:tc>
          <w:tcPr>
            <w:tcW w:w="1560" w:type="dxa"/>
            <w:tcMar>
              <w:top w:w="100" w:type="dxa"/>
              <w:left w:w="100" w:type="dxa"/>
              <w:bottom w:w="100" w:type="dxa"/>
              <w:right w:w="100" w:type="dxa"/>
            </w:tcMar>
          </w:tcPr>
          <w:p w14:paraId="7A83E6E3" w14:textId="77777777" w:rsidR="00BA37DB" w:rsidRDefault="00000000">
            <w:pPr>
              <w:widowControl w:val="0"/>
              <w:spacing w:line="240" w:lineRule="auto"/>
            </w:pPr>
            <w:r>
              <w:t>15.25</w:t>
            </w:r>
          </w:p>
        </w:tc>
        <w:tc>
          <w:tcPr>
            <w:tcW w:w="1560" w:type="dxa"/>
            <w:tcMar>
              <w:top w:w="100" w:type="dxa"/>
              <w:left w:w="100" w:type="dxa"/>
              <w:bottom w:w="100" w:type="dxa"/>
              <w:right w:w="100" w:type="dxa"/>
            </w:tcMar>
          </w:tcPr>
          <w:p w14:paraId="313D8E79" w14:textId="77777777" w:rsidR="00BA37DB" w:rsidRDefault="00000000">
            <w:pPr>
              <w:widowControl w:val="0"/>
              <w:spacing w:line="240" w:lineRule="auto"/>
            </w:pPr>
            <w:r>
              <w:t>0.633</w:t>
            </w:r>
          </w:p>
        </w:tc>
      </w:tr>
      <w:tr w:rsidR="00BA37DB" w14:paraId="02B4B237" w14:textId="77777777">
        <w:tc>
          <w:tcPr>
            <w:tcW w:w="1560" w:type="dxa"/>
            <w:shd w:val="clear" w:color="auto" w:fill="DCE6F1"/>
            <w:tcMar>
              <w:top w:w="100" w:type="dxa"/>
              <w:left w:w="100" w:type="dxa"/>
              <w:bottom w:w="100" w:type="dxa"/>
              <w:right w:w="100" w:type="dxa"/>
            </w:tcMar>
          </w:tcPr>
          <w:p w14:paraId="19A5AA22" w14:textId="77777777" w:rsidR="00BA37DB" w:rsidRDefault="00000000">
            <w:pPr>
              <w:widowControl w:val="0"/>
              <w:spacing w:line="240" w:lineRule="auto"/>
              <w:rPr>
                <w:b/>
                <w:bCs/>
              </w:rPr>
            </w:pPr>
            <w:r>
              <w:rPr>
                <w:b/>
                <w:bCs/>
              </w:rPr>
              <w:t>High confidence, diagnosis</w:t>
            </w:r>
          </w:p>
        </w:tc>
        <w:tc>
          <w:tcPr>
            <w:tcW w:w="1560" w:type="dxa"/>
            <w:tcMar>
              <w:top w:w="100" w:type="dxa"/>
              <w:left w:w="100" w:type="dxa"/>
              <w:bottom w:w="100" w:type="dxa"/>
              <w:right w:w="100" w:type="dxa"/>
            </w:tcMar>
          </w:tcPr>
          <w:p w14:paraId="037C8F7B" w14:textId="77777777" w:rsidR="00BA37DB" w:rsidRDefault="00000000">
            <w:pPr>
              <w:widowControl w:val="0"/>
              <w:spacing w:line="240" w:lineRule="auto"/>
            </w:pPr>
            <w:r>
              <w:t>18</w:t>
            </w:r>
          </w:p>
        </w:tc>
        <w:tc>
          <w:tcPr>
            <w:tcW w:w="1560" w:type="dxa"/>
            <w:tcMar>
              <w:top w:w="100" w:type="dxa"/>
              <w:left w:w="100" w:type="dxa"/>
              <w:bottom w:w="100" w:type="dxa"/>
              <w:right w:w="100" w:type="dxa"/>
            </w:tcMar>
          </w:tcPr>
          <w:p w14:paraId="5C990CD7" w14:textId="77777777" w:rsidR="00BA37DB" w:rsidRDefault="00000000">
            <w:pPr>
              <w:widowControl w:val="0"/>
              <w:spacing w:line="240" w:lineRule="auto"/>
            </w:pPr>
            <w:r>
              <w:t>21.9</w:t>
            </w:r>
          </w:p>
        </w:tc>
        <w:tc>
          <w:tcPr>
            <w:tcW w:w="1560" w:type="dxa"/>
            <w:tcMar>
              <w:top w:w="100" w:type="dxa"/>
              <w:left w:w="100" w:type="dxa"/>
              <w:bottom w:w="100" w:type="dxa"/>
              <w:right w:w="100" w:type="dxa"/>
            </w:tcMar>
          </w:tcPr>
          <w:p w14:paraId="768E85EB" w14:textId="77777777" w:rsidR="00BA37DB" w:rsidRDefault="00000000">
            <w:pPr>
              <w:widowControl w:val="0"/>
              <w:spacing w:line="240" w:lineRule="auto"/>
            </w:pPr>
            <w:r>
              <w:t>-3.9</w:t>
            </w:r>
          </w:p>
        </w:tc>
        <w:tc>
          <w:tcPr>
            <w:tcW w:w="1560" w:type="dxa"/>
            <w:tcMar>
              <w:top w:w="100" w:type="dxa"/>
              <w:left w:w="100" w:type="dxa"/>
              <w:bottom w:w="100" w:type="dxa"/>
              <w:right w:w="100" w:type="dxa"/>
            </w:tcMar>
          </w:tcPr>
          <w:p w14:paraId="54B48533" w14:textId="77777777" w:rsidR="00BA37DB" w:rsidRDefault="00000000">
            <w:pPr>
              <w:widowControl w:val="0"/>
              <w:spacing w:line="240" w:lineRule="auto"/>
            </w:pPr>
            <w:r>
              <w:t>15.25</w:t>
            </w:r>
          </w:p>
        </w:tc>
        <w:tc>
          <w:tcPr>
            <w:tcW w:w="1560" w:type="dxa"/>
            <w:tcMar>
              <w:top w:w="100" w:type="dxa"/>
              <w:left w:w="100" w:type="dxa"/>
              <w:bottom w:w="100" w:type="dxa"/>
              <w:right w:w="100" w:type="dxa"/>
            </w:tcMar>
          </w:tcPr>
          <w:p w14:paraId="2C66E6E5" w14:textId="77777777" w:rsidR="00BA37DB" w:rsidRDefault="00000000">
            <w:pPr>
              <w:widowControl w:val="0"/>
              <w:spacing w:line="240" w:lineRule="auto"/>
            </w:pPr>
            <w:r>
              <w:t>0.696</w:t>
            </w:r>
          </w:p>
        </w:tc>
      </w:tr>
      <w:tr w:rsidR="00BA37DB" w14:paraId="682CA157" w14:textId="77777777">
        <w:tc>
          <w:tcPr>
            <w:tcW w:w="1560" w:type="dxa"/>
            <w:shd w:val="clear" w:color="auto" w:fill="DCE6F1"/>
            <w:tcMar>
              <w:top w:w="100" w:type="dxa"/>
              <w:left w:w="100" w:type="dxa"/>
              <w:bottom w:w="100" w:type="dxa"/>
              <w:right w:w="100" w:type="dxa"/>
            </w:tcMar>
          </w:tcPr>
          <w:p w14:paraId="6925A558" w14:textId="77777777" w:rsidR="00BA37DB" w:rsidRDefault="00000000">
            <w:pPr>
              <w:widowControl w:val="0"/>
              <w:spacing w:line="240" w:lineRule="auto"/>
              <w:rPr>
                <w:b/>
                <w:bCs/>
              </w:rPr>
            </w:pPr>
            <w:r>
              <w:rPr>
                <w:b/>
                <w:bCs/>
              </w:rPr>
              <w:t>Medium confidence, Detection</w:t>
            </w:r>
          </w:p>
        </w:tc>
        <w:tc>
          <w:tcPr>
            <w:tcW w:w="1560" w:type="dxa"/>
            <w:tcMar>
              <w:top w:w="100" w:type="dxa"/>
              <w:left w:w="100" w:type="dxa"/>
              <w:bottom w:w="100" w:type="dxa"/>
              <w:right w:w="100" w:type="dxa"/>
            </w:tcMar>
          </w:tcPr>
          <w:p w14:paraId="6445181B" w14:textId="77777777" w:rsidR="00BA37DB" w:rsidRDefault="00000000">
            <w:pPr>
              <w:widowControl w:val="0"/>
              <w:spacing w:line="240" w:lineRule="auto"/>
            </w:pPr>
            <w:r>
              <w:t>16</w:t>
            </w:r>
          </w:p>
        </w:tc>
        <w:tc>
          <w:tcPr>
            <w:tcW w:w="1560" w:type="dxa"/>
            <w:tcMar>
              <w:top w:w="100" w:type="dxa"/>
              <w:left w:w="100" w:type="dxa"/>
              <w:bottom w:w="100" w:type="dxa"/>
              <w:right w:w="100" w:type="dxa"/>
            </w:tcMar>
          </w:tcPr>
          <w:p w14:paraId="49BAAD4F" w14:textId="77777777" w:rsidR="00BA37DB" w:rsidRDefault="00000000">
            <w:pPr>
              <w:widowControl w:val="0"/>
              <w:spacing w:line="240" w:lineRule="auto"/>
            </w:pPr>
            <w:r>
              <w:t>19.9</w:t>
            </w:r>
          </w:p>
        </w:tc>
        <w:tc>
          <w:tcPr>
            <w:tcW w:w="1560" w:type="dxa"/>
            <w:tcMar>
              <w:top w:w="100" w:type="dxa"/>
              <w:left w:w="100" w:type="dxa"/>
              <w:bottom w:w="100" w:type="dxa"/>
              <w:right w:w="100" w:type="dxa"/>
            </w:tcMar>
          </w:tcPr>
          <w:p w14:paraId="19977FF3" w14:textId="77777777" w:rsidR="00BA37DB" w:rsidRDefault="00000000">
            <w:pPr>
              <w:widowControl w:val="0"/>
              <w:spacing w:line="240" w:lineRule="auto"/>
            </w:pPr>
            <w:r>
              <w:t>-3.9</w:t>
            </w:r>
          </w:p>
        </w:tc>
        <w:tc>
          <w:tcPr>
            <w:tcW w:w="1560" w:type="dxa"/>
            <w:tcMar>
              <w:top w:w="100" w:type="dxa"/>
              <w:left w:w="100" w:type="dxa"/>
              <w:bottom w:w="100" w:type="dxa"/>
              <w:right w:w="100" w:type="dxa"/>
            </w:tcMar>
          </w:tcPr>
          <w:p w14:paraId="6414555B" w14:textId="77777777" w:rsidR="00BA37DB" w:rsidRDefault="00000000">
            <w:pPr>
              <w:widowControl w:val="0"/>
              <w:spacing w:line="240" w:lineRule="auto"/>
            </w:pPr>
            <w:r>
              <w:t>15.25</w:t>
            </w:r>
          </w:p>
        </w:tc>
        <w:tc>
          <w:tcPr>
            <w:tcW w:w="1560" w:type="dxa"/>
            <w:tcMar>
              <w:top w:w="100" w:type="dxa"/>
              <w:left w:w="100" w:type="dxa"/>
              <w:bottom w:w="100" w:type="dxa"/>
              <w:right w:w="100" w:type="dxa"/>
            </w:tcMar>
          </w:tcPr>
          <w:p w14:paraId="7B1B7A38" w14:textId="77777777" w:rsidR="00BA37DB" w:rsidRDefault="00000000">
            <w:pPr>
              <w:widowControl w:val="0"/>
              <w:spacing w:line="240" w:lineRule="auto"/>
            </w:pPr>
            <w:r>
              <w:t>0.766</w:t>
            </w:r>
          </w:p>
        </w:tc>
      </w:tr>
      <w:tr w:rsidR="00BA37DB" w14:paraId="699C31A6" w14:textId="77777777">
        <w:tc>
          <w:tcPr>
            <w:tcW w:w="1560" w:type="dxa"/>
            <w:shd w:val="clear" w:color="auto" w:fill="DCE6F1"/>
            <w:tcMar>
              <w:top w:w="100" w:type="dxa"/>
              <w:left w:w="100" w:type="dxa"/>
              <w:bottom w:w="100" w:type="dxa"/>
              <w:right w:w="100" w:type="dxa"/>
            </w:tcMar>
          </w:tcPr>
          <w:p w14:paraId="13366F22" w14:textId="77777777" w:rsidR="00BA37DB" w:rsidRDefault="00000000">
            <w:pPr>
              <w:widowControl w:val="0"/>
              <w:spacing w:line="240" w:lineRule="auto"/>
              <w:rPr>
                <w:b/>
                <w:bCs/>
              </w:rPr>
            </w:pPr>
            <w:r>
              <w:rPr>
                <w:b/>
                <w:bCs/>
              </w:rPr>
              <w:t>Medium confidence, Diagnosis</w:t>
            </w:r>
          </w:p>
        </w:tc>
        <w:tc>
          <w:tcPr>
            <w:tcW w:w="1560" w:type="dxa"/>
            <w:tcMar>
              <w:top w:w="100" w:type="dxa"/>
              <w:left w:w="100" w:type="dxa"/>
              <w:bottom w:w="100" w:type="dxa"/>
              <w:right w:w="100" w:type="dxa"/>
            </w:tcMar>
          </w:tcPr>
          <w:p w14:paraId="2A522DBD" w14:textId="77777777" w:rsidR="00BA37DB" w:rsidRDefault="00000000">
            <w:pPr>
              <w:widowControl w:val="0"/>
              <w:spacing w:line="240" w:lineRule="auto"/>
            </w:pPr>
            <w:r>
              <w:t>22</w:t>
            </w:r>
          </w:p>
        </w:tc>
        <w:tc>
          <w:tcPr>
            <w:tcW w:w="1560" w:type="dxa"/>
            <w:tcMar>
              <w:top w:w="100" w:type="dxa"/>
              <w:left w:w="100" w:type="dxa"/>
              <w:bottom w:w="100" w:type="dxa"/>
              <w:right w:w="100" w:type="dxa"/>
            </w:tcMar>
          </w:tcPr>
          <w:p w14:paraId="2DB182F4" w14:textId="77777777" w:rsidR="00BA37DB" w:rsidRDefault="00000000">
            <w:pPr>
              <w:widowControl w:val="0"/>
              <w:spacing w:line="240" w:lineRule="auto"/>
            </w:pPr>
            <w:r>
              <w:t>18.1</w:t>
            </w:r>
          </w:p>
        </w:tc>
        <w:tc>
          <w:tcPr>
            <w:tcW w:w="1560" w:type="dxa"/>
            <w:tcMar>
              <w:top w:w="100" w:type="dxa"/>
              <w:left w:w="100" w:type="dxa"/>
              <w:bottom w:w="100" w:type="dxa"/>
              <w:right w:w="100" w:type="dxa"/>
            </w:tcMar>
          </w:tcPr>
          <w:p w14:paraId="0DF99593" w14:textId="77777777" w:rsidR="00BA37DB" w:rsidRDefault="00000000">
            <w:pPr>
              <w:widowControl w:val="0"/>
              <w:spacing w:line="240" w:lineRule="auto"/>
            </w:pPr>
            <w:r>
              <w:t>3.9</w:t>
            </w:r>
          </w:p>
        </w:tc>
        <w:tc>
          <w:tcPr>
            <w:tcW w:w="1560" w:type="dxa"/>
            <w:tcMar>
              <w:top w:w="100" w:type="dxa"/>
              <w:left w:w="100" w:type="dxa"/>
              <w:bottom w:w="100" w:type="dxa"/>
              <w:right w:w="100" w:type="dxa"/>
            </w:tcMar>
          </w:tcPr>
          <w:p w14:paraId="3AEBCE18" w14:textId="77777777" w:rsidR="00BA37DB" w:rsidRDefault="00000000">
            <w:pPr>
              <w:widowControl w:val="0"/>
              <w:spacing w:line="240" w:lineRule="auto"/>
            </w:pPr>
            <w:r>
              <w:t>15.25</w:t>
            </w:r>
          </w:p>
        </w:tc>
        <w:tc>
          <w:tcPr>
            <w:tcW w:w="1560" w:type="dxa"/>
            <w:tcMar>
              <w:top w:w="100" w:type="dxa"/>
              <w:left w:w="100" w:type="dxa"/>
              <w:bottom w:w="100" w:type="dxa"/>
              <w:right w:w="100" w:type="dxa"/>
            </w:tcMar>
          </w:tcPr>
          <w:p w14:paraId="034E3036" w14:textId="77777777" w:rsidR="00BA37DB" w:rsidRDefault="00000000">
            <w:pPr>
              <w:widowControl w:val="0"/>
              <w:spacing w:line="240" w:lineRule="auto"/>
            </w:pPr>
            <w:r>
              <w:t>0.843</w:t>
            </w:r>
          </w:p>
        </w:tc>
      </w:tr>
      <w:tr w:rsidR="00BA37DB" w14:paraId="7EE88E56" w14:textId="77777777">
        <w:tc>
          <w:tcPr>
            <w:tcW w:w="1560" w:type="dxa"/>
            <w:shd w:val="clear" w:color="auto" w:fill="DCE6F1"/>
            <w:tcMar>
              <w:top w:w="100" w:type="dxa"/>
              <w:left w:w="100" w:type="dxa"/>
              <w:bottom w:w="100" w:type="dxa"/>
              <w:right w:w="100" w:type="dxa"/>
            </w:tcMar>
          </w:tcPr>
          <w:p w14:paraId="2829A9B1" w14:textId="77777777" w:rsidR="00BA37DB" w:rsidRDefault="00000000">
            <w:pPr>
              <w:widowControl w:val="0"/>
              <w:spacing w:line="240" w:lineRule="auto"/>
              <w:rPr>
                <w:b/>
                <w:bCs/>
              </w:rPr>
            </w:pPr>
            <w:r>
              <w:rPr>
                <w:b/>
                <w:bCs/>
              </w:rPr>
              <w:t>Total</w:t>
            </w:r>
          </w:p>
        </w:tc>
        <w:tc>
          <w:tcPr>
            <w:tcW w:w="1560" w:type="dxa"/>
            <w:tcMar>
              <w:top w:w="100" w:type="dxa"/>
              <w:left w:w="100" w:type="dxa"/>
              <w:bottom w:w="100" w:type="dxa"/>
              <w:right w:w="100" w:type="dxa"/>
            </w:tcMar>
          </w:tcPr>
          <w:p w14:paraId="615FA37F" w14:textId="77777777" w:rsidR="00BA37DB" w:rsidRDefault="00000000">
            <w:pPr>
              <w:widowControl w:val="0"/>
              <w:spacing w:line="240" w:lineRule="auto"/>
              <w:rPr>
                <w:b/>
                <w:bCs/>
              </w:rPr>
            </w:pPr>
            <w:r>
              <w:rPr>
                <w:b/>
                <w:bCs/>
              </w:rPr>
              <w:t>84</w:t>
            </w:r>
          </w:p>
        </w:tc>
        <w:tc>
          <w:tcPr>
            <w:tcW w:w="1560" w:type="dxa"/>
            <w:tcMar>
              <w:top w:w="100" w:type="dxa"/>
              <w:left w:w="100" w:type="dxa"/>
              <w:bottom w:w="100" w:type="dxa"/>
              <w:right w:w="100" w:type="dxa"/>
            </w:tcMar>
          </w:tcPr>
          <w:p w14:paraId="2D1021D2" w14:textId="77777777" w:rsidR="00BA37DB" w:rsidRDefault="00000000">
            <w:pPr>
              <w:widowControl w:val="0"/>
              <w:spacing w:line="240" w:lineRule="auto"/>
              <w:rPr>
                <w:b/>
                <w:bCs/>
              </w:rPr>
            </w:pPr>
            <w:r>
              <w:rPr>
                <w:b/>
                <w:bCs/>
              </w:rPr>
              <w:t>84</w:t>
            </w:r>
          </w:p>
        </w:tc>
        <w:tc>
          <w:tcPr>
            <w:tcW w:w="1560" w:type="dxa"/>
            <w:tcMar>
              <w:top w:w="100" w:type="dxa"/>
              <w:left w:w="100" w:type="dxa"/>
              <w:bottom w:w="100" w:type="dxa"/>
              <w:right w:w="100" w:type="dxa"/>
            </w:tcMar>
          </w:tcPr>
          <w:p w14:paraId="5EEE313B" w14:textId="77777777" w:rsidR="00BA37DB" w:rsidRDefault="00BA37DB">
            <w:pPr>
              <w:widowControl w:val="0"/>
              <w:spacing w:line="240" w:lineRule="auto"/>
              <w:rPr>
                <w:b/>
                <w:bCs/>
              </w:rPr>
            </w:pPr>
          </w:p>
        </w:tc>
        <w:tc>
          <w:tcPr>
            <w:tcW w:w="1560" w:type="dxa"/>
            <w:tcMar>
              <w:top w:w="100" w:type="dxa"/>
              <w:left w:w="100" w:type="dxa"/>
              <w:bottom w:w="100" w:type="dxa"/>
              <w:right w:w="100" w:type="dxa"/>
            </w:tcMar>
          </w:tcPr>
          <w:p w14:paraId="72E38A42" w14:textId="77777777" w:rsidR="00BA37DB" w:rsidRDefault="00BA37DB">
            <w:pPr>
              <w:widowControl w:val="0"/>
              <w:spacing w:line="240" w:lineRule="auto"/>
              <w:rPr>
                <w:b/>
                <w:bCs/>
              </w:rPr>
            </w:pPr>
          </w:p>
        </w:tc>
        <w:tc>
          <w:tcPr>
            <w:tcW w:w="1560" w:type="dxa"/>
            <w:tcMar>
              <w:top w:w="100" w:type="dxa"/>
              <w:left w:w="100" w:type="dxa"/>
              <w:bottom w:w="100" w:type="dxa"/>
              <w:right w:w="100" w:type="dxa"/>
            </w:tcMar>
          </w:tcPr>
          <w:p w14:paraId="1E3C0069" w14:textId="77777777" w:rsidR="00BA37DB" w:rsidRDefault="00000000">
            <w:pPr>
              <w:widowControl w:val="0"/>
              <w:spacing w:line="240" w:lineRule="auto"/>
              <w:rPr>
                <w:b/>
                <w:bCs/>
              </w:rPr>
            </w:pPr>
            <m:oMath>
              <m:r>
                <w:rPr>
                  <w:rFonts w:ascii="Cambria Math" w:hAnsi="Cambria Math"/>
                </w:rPr>
                <m:t>χ</m:t>
              </m:r>
              <m:r>
                <m:rPr>
                  <m:sty m:val="bi"/>
                </m:rPr>
                <w:rPr>
                  <w:rFonts w:ascii="Cambria Math" w:hAnsi="Cambria Math"/>
                  <w:sz w:val="20"/>
                  <w:szCs w:val="20"/>
                  <w:vertAlign w:val="superscript"/>
                </w:rPr>
                <m:t>2</m:t>
              </m:r>
              <m:r>
                <m:rPr>
                  <m:sty m:val="bi"/>
                </m:rPr>
                <w:rPr>
                  <w:rFonts w:ascii="Cambria Math" w:hAnsi="Cambria Math"/>
                  <w:vertAlign w:val="superscript"/>
                </w:rPr>
                <m:t xml:space="preserve"> = </m:t>
              </m:r>
            </m:oMath>
            <w:r>
              <w:rPr>
                <w:b/>
                <w:bCs/>
              </w:rPr>
              <w:t>2.94</w:t>
            </w:r>
          </w:p>
        </w:tc>
      </w:tr>
      <w:tr w:rsidR="00BA37DB" w14:paraId="7B0E58EB" w14:textId="77777777">
        <w:tc>
          <w:tcPr>
            <w:tcW w:w="1560" w:type="dxa"/>
            <w:shd w:val="clear" w:color="auto" w:fill="DCE6F1"/>
            <w:tcMar>
              <w:top w:w="100" w:type="dxa"/>
              <w:left w:w="100" w:type="dxa"/>
              <w:bottom w:w="100" w:type="dxa"/>
              <w:right w:w="100" w:type="dxa"/>
            </w:tcMar>
          </w:tcPr>
          <w:p w14:paraId="3AA98369" w14:textId="77777777" w:rsidR="00BA37DB" w:rsidRDefault="00BA37DB">
            <w:pPr>
              <w:widowControl w:val="0"/>
              <w:spacing w:line="240" w:lineRule="auto"/>
              <w:rPr>
                <w:b/>
                <w:bCs/>
              </w:rPr>
            </w:pPr>
          </w:p>
        </w:tc>
        <w:tc>
          <w:tcPr>
            <w:tcW w:w="1560" w:type="dxa"/>
            <w:shd w:val="clear" w:color="auto" w:fill="DCE6F1"/>
            <w:tcMar>
              <w:top w:w="100" w:type="dxa"/>
              <w:left w:w="100" w:type="dxa"/>
              <w:bottom w:w="100" w:type="dxa"/>
              <w:right w:w="100" w:type="dxa"/>
            </w:tcMar>
          </w:tcPr>
          <w:p w14:paraId="14232AE3" w14:textId="77777777" w:rsidR="00BA37DB" w:rsidRDefault="00000000">
            <w:pPr>
              <w:widowControl w:val="0"/>
              <w:spacing w:line="240" w:lineRule="auto"/>
              <w:rPr>
                <w:b/>
                <w:bCs/>
              </w:rPr>
            </w:pPr>
            <w:r>
              <w:rPr>
                <w:b/>
                <w:bCs/>
              </w:rPr>
              <w:t>Formula</w:t>
            </w:r>
          </w:p>
        </w:tc>
        <w:tc>
          <w:tcPr>
            <w:tcW w:w="1560" w:type="dxa"/>
            <w:shd w:val="clear" w:color="auto" w:fill="DCE6F1"/>
            <w:tcMar>
              <w:top w:w="100" w:type="dxa"/>
              <w:left w:w="100" w:type="dxa"/>
              <w:bottom w:w="100" w:type="dxa"/>
              <w:right w:w="100" w:type="dxa"/>
            </w:tcMar>
          </w:tcPr>
          <w:p w14:paraId="243114D8" w14:textId="77777777" w:rsidR="00BA37DB" w:rsidRDefault="00000000">
            <w:pPr>
              <w:widowControl w:val="0"/>
              <w:spacing w:line="240" w:lineRule="auto"/>
              <w:rPr>
                <w:b/>
                <w:bCs/>
              </w:rPr>
            </w:pPr>
            <w:r>
              <w:rPr>
                <w:b/>
                <w:bCs/>
              </w:rPr>
              <w:t>Result</w:t>
            </w:r>
          </w:p>
        </w:tc>
        <w:tc>
          <w:tcPr>
            <w:tcW w:w="1560" w:type="dxa"/>
            <w:tcBorders>
              <w:bottom w:val="single" w:sz="8" w:space="0" w:color="FFFFFF"/>
              <w:right w:val="single" w:sz="8" w:space="0" w:color="FFFFFF"/>
            </w:tcBorders>
            <w:tcMar>
              <w:top w:w="100" w:type="dxa"/>
              <w:left w:w="100" w:type="dxa"/>
              <w:bottom w:w="100" w:type="dxa"/>
              <w:right w:w="100" w:type="dxa"/>
            </w:tcMar>
          </w:tcPr>
          <w:p w14:paraId="09F955CC" w14:textId="77777777" w:rsidR="00BA37DB" w:rsidRDefault="00BA37DB">
            <w:pPr>
              <w:widowControl w:val="0"/>
              <w:spacing w:line="240" w:lineRule="auto"/>
            </w:pPr>
          </w:p>
        </w:tc>
        <w:tc>
          <w:tcPr>
            <w:tcW w:w="156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3D5D36D8" w14:textId="77777777" w:rsidR="00BA37DB" w:rsidRDefault="00BA37DB">
            <w:pPr>
              <w:widowControl w:val="0"/>
              <w:spacing w:line="240" w:lineRule="auto"/>
            </w:pPr>
          </w:p>
        </w:tc>
        <w:tc>
          <w:tcPr>
            <w:tcW w:w="156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3C0DDE1A" w14:textId="77777777" w:rsidR="00BA37DB" w:rsidRDefault="00BA37DB">
            <w:pPr>
              <w:widowControl w:val="0"/>
              <w:spacing w:line="240" w:lineRule="auto"/>
            </w:pPr>
          </w:p>
        </w:tc>
      </w:tr>
      <w:tr w:rsidR="00BA37DB" w14:paraId="2A18F990" w14:textId="77777777">
        <w:tc>
          <w:tcPr>
            <w:tcW w:w="1560" w:type="dxa"/>
            <w:shd w:val="clear" w:color="auto" w:fill="DCE6F1"/>
            <w:tcMar>
              <w:top w:w="100" w:type="dxa"/>
              <w:left w:w="100" w:type="dxa"/>
              <w:bottom w:w="100" w:type="dxa"/>
              <w:right w:w="100" w:type="dxa"/>
            </w:tcMar>
          </w:tcPr>
          <w:p w14:paraId="70762887" w14:textId="77777777" w:rsidR="00BA37DB" w:rsidRDefault="00000000">
            <w:pPr>
              <w:widowControl w:val="0"/>
              <w:spacing w:line="240" w:lineRule="auto"/>
              <w:rPr>
                <w:b/>
                <w:bCs/>
              </w:rPr>
            </w:pPr>
            <w:proofErr w:type="gramStart"/>
            <w:r>
              <w:rPr>
                <w:b/>
                <w:bCs/>
              </w:rPr>
              <w:t>e(</w:t>
            </w:r>
            <w:proofErr w:type="gramEnd"/>
            <w:r>
              <w:rPr>
                <w:b/>
                <w:bCs/>
              </w:rPr>
              <w:t>high, detection)</w:t>
            </w:r>
          </w:p>
        </w:tc>
        <w:tc>
          <w:tcPr>
            <w:tcW w:w="1560" w:type="dxa"/>
            <w:tcMar>
              <w:top w:w="100" w:type="dxa"/>
              <w:left w:w="100" w:type="dxa"/>
              <w:bottom w:w="100" w:type="dxa"/>
              <w:right w:w="100" w:type="dxa"/>
            </w:tcMar>
          </w:tcPr>
          <w:p w14:paraId="7FFDB84D" w14:textId="77777777" w:rsidR="00BA37DB" w:rsidRDefault="00000000">
            <w:pPr>
              <w:widowControl w:val="0"/>
              <w:spacing w:line="240" w:lineRule="auto"/>
              <w:jc w:val="center"/>
              <w:rPr>
                <w:sz w:val="24"/>
                <w:szCs w:val="24"/>
              </w:rPr>
            </w:pPr>
            <m:oMath>
              <m:f>
                <m:fPr>
                  <m:ctrlPr>
                    <w:rPr>
                      <w:rFonts w:ascii="Cambria Math" w:hAnsi="Cambria Math"/>
                      <w:b/>
                      <w:bCs/>
                      <w:sz w:val="24"/>
                      <w:szCs w:val="24"/>
                    </w:rPr>
                  </m:ctrlPr>
                </m:fPr>
                <m:num>
                  <m:r>
                    <m:rPr>
                      <m:sty m:val="bi"/>
                    </m:rPr>
                    <w:rPr>
                      <w:rFonts w:ascii="Cambria Math" w:hAnsi="Cambria Math"/>
                      <w:sz w:val="24"/>
                      <w:szCs w:val="24"/>
                    </w:rPr>
                    <m:t>46×44</m:t>
                  </m:r>
                </m:num>
                <m:den>
                  <m:r>
                    <m:rPr>
                      <m:sty m:val="bi"/>
                    </m:rPr>
                    <w:rPr>
                      <w:rFonts w:ascii="Cambria Math" w:hAnsi="Cambria Math"/>
                      <w:sz w:val="24"/>
                      <w:szCs w:val="24"/>
                    </w:rPr>
                    <m:t>84</m:t>
                  </m:r>
                </m:den>
              </m:f>
            </m:oMath>
            <w:r>
              <w:rPr>
                <w:b/>
                <w:bCs/>
                <w:sz w:val="24"/>
                <w:szCs w:val="24"/>
              </w:rPr>
              <w:t xml:space="preserve"> </w:t>
            </w:r>
          </w:p>
        </w:tc>
        <w:tc>
          <w:tcPr>
            <w:tcW w:w="1560" w:type="dxa"/>
            <w:tcMar>
              <w:top w:w="100" w:type="dxa"/>
              <w:left w:w="100" w:type="dxa"/>
              <w:bottom w:w="100" w:type="dxa"/>
              <w:right w:w="100" w:type="dxa"/>
            </w:tcMar>
          </w:tcPr>
          <w:p w14:paraId="43946C84" w14:textId="77777777" w:rsidR="00BA37DB" w:rsidRDefault="00000000">
            <w:pPr>
              <w:widowControl w:val="0"/>
              <w:spacing w:line="240" w:lineRule="auto"/>
            </w:pPr>
            <w:r>
              <w:t>24.1</w:t>
            </w:r>
          </w:p>
        </w:tc>
        <w:tc>
          <w:tcPr>
            <w:tcW w:w="15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013D840" w14:textId="77777777" w:rsidR="00BA37DB" w:rsidRDefault="00BA37DB">
            <w:pPr>
              <w:widowControl w:val="0"/>
              <w:spacing w:line="240" w:lineRule="auto"/>
            </w:pPr>
          </w:p>
        </w:tc>
        <w:tc>
          <w:tcPr>
            <w:tcW w:w="15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45BCFFE" w14:textId="77777777" w:rsidR="00BA37DB" w:rsidRDefault="00BA37DB">
            <w:pPr>
              <w:widowControl w:val="0"/>
              <w:spacing w:line="240" w:lineRule="auto"/>
            </w:pPr>
          </w:p>
        </w:tc>
        <w:tc>
          <w:tcPr>
            <w:tcW w:w="15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146F45A" w14:textId="77777777" w:rsidR="00BA37DB" w:rsidRDefault="00BA37DB">
            <w:pPr>
              <w:widowControl w:val="0"/>
              <w:spacing w:line="240" w:lineRule="auto"/>
            </w:pPr>
          </w:p>
        </w:tc>
      </w:tr>
      <w:tr w:rsidR="00BA37DB" w14:paraId="690139A4" w14:textId="77777777">
        <w:tc>
          <w:tcPr>
            <w:tcW w:w="1560" w:type="dxa"/>
            <w:shd w:val="clear" w:color="auto" w:fill="DCE6F1"/>
            <w:tcMar>
              <w:top w:w="100" w:type="dxa"/>
              <w:left w:w="100" w:type="dxa"/>
              <w:bottom w:w="100" w:type="dxa"/>
              <w:right w:w="100" w:type="dxa"/>
            </w:tcMar>
          </w:tcPr>
          <w:p w14:paraId="1B2ACD20" w14:textId="77777777" w:rsidR="00BA37DB" w:rsidRDefault="00000000">
            <w:pPr>
              <w:widowControl w:val="0"/>
              <w:spacing w:line="240" w:lineRule="auto"/>
              <w:rPr>
                <w:b/>
                <w:bCs/>
              </w:rPr>
            </w:pPr>
            <w:proofErr w:type="gramStart"/>
            <w:r>
              <w:rPr>
                <w:b/>
                <w:bCs/>
              </w:rPr>
              <w:t>e(</w:t>
            </w:r>
            <w:proofErr w:type="gramEnd"/>
            <w:r>
              <w:rPr>
                <w:b/>
                <w:bCs/>
              </w:rPr>
              <w:t>high, diagnosis)</w:t>
            </w:r>
          </w:p>
        </w:tc>
        <w:tc>
          <w:tcPr>
            <w:tcW w:w="1560" w:type="dxa"/>
            <w:tcMar>
              <w:top w:w="100" w:type="dxa"/>
              <w:left w:w="100" w:type="dxa"/>
              <w:bottom w:w="100" w:type="dxa"/>
              <w:right w:w="100" w:type="dxa"/>
            </w:tcMar>
          </w:tcPr>
          <w:p w14:paraId="540C06DC" w14:textId="77777777" w:rsidR="00BA37DB" w:rsidRDefault="00000000">
            <w:pPr>
              <w:widowControl w:val="0"/>
              <w:spacing w:line="240" w:lineRule="auto"/>
              <w:jc w:val="center"/>
              <w:rPr>
                <w:b/>
                <w:bCs/>
                <w:sz w:val="24"/>
                <w:szCs w:val="24"/>
              </w:rPr>
            </w:pPr>
            <m:oMathPara>
              <m:oMath>
                <m:f>
                  <m:fPr>
                    <m:ctrlPr>
                      <w:rPr>
                        <w:rFonts w:ascii="Cambria Math" w:hAnsi="Cambria Math"/>
                        <w:b/>
                        <w:bCs/>
                        <w:sz w:val="24"/>
                        <w:szCs w:val="24"/>
                      </w:rPr>
                    </m:ctrlPr>
                  </m:fPr>
                  <m:num>
                    <m:r>
                      <m:rPr>
                        <m:sty m:val="bi"/>
                      </m:rPr>
                      <w:rPr>
                        <w:rFonts w:ascii="Cambria Math" w:hAnsi="Cambria Math"/>
                        <w:sz w:val="24"/>
                        <w:szCs w:val="24"/>
                      </w:rPr>
                      <m:t>46×40</m:t>
                    </m:r>
                  </m:num>
                  <m:den>
                    <m:r>
                      <m:rPr>
                        <m:sty m:val="bi"/>
                      </m:rPr>
                      <w:rPr>
                        <w:rFonts w:ascii="Cambria Math" w:hAnsi="Cambria Math"/>
                        <w:sz w:val="24"/>
                        <w:szCs w:val="24"/>
                      </w:rPr>
                      <m:t>84</m:t>
                    </m:r>
                  </m:den>
                </m:f>
              </m:oMath>
            </m:oMathPara>
          </w:p>
        </w:tc>
        <w:tc>
          <w:tcPr>
            <w:tcW w:w="1560" w:type="dxa"/>
            <w:tcMar>
              <w:top w:w="100" w:type="dxa"/>
              <w:left w:w="100" w:type="dxa"/>
              <w:bottom w:w="100" w:type="dxa"/>
              <w:right w:w="100" w:type="dxa"/>
            </w:tcMar>
          </w:tcPr>
          <w:p w14:paraId="6C7015A3" w14:textId="77777777" w:rsidR="00BA37DB" w:rsidRDefault="00000000">
            <w:pPr>
              <w:widowControl w:val="0"/>
              <w:spacing w:line="240" w:lineRule="auto"/>
            </w:pPr>
            <w:r>
              <w:t>21.9</w:t>
            </w:r>
          </w:p>
        </w:tc>
        <w:tc>
          <w:tcPr>
            <w:tcW w:w="15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2FB07C0" w14:textId="77777777" w:rsidR="00BA37DB" w:rsidRDefault="00BA37DB">
            <w:pPr>
              <w:widowControl w:val="0"/>
              <w:spacing w:line="240" w:lineRule="auto"/>
            </w:pPr>
          </w:p>
        </w:tc>
        <w:tc>
          <w:tcPr>
            <w:tcW w:w="15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3651C0E" w14:textId="77777777" w:rsidR="00BA37DB" w:rsidRDefault="00BA37DB">
            <w:pPr>
              <w:widowControl w:val="0"/>
              <w:spacing w:line="240" w:lineRule="auto"/>
            </w:pPr>
          </w:p>
        </w:tc>
        <w:tc>
          <w:tcPr>
            <w:tcW w:w="15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8F20D9E" w14:textId="77777777" w:rsidR="00BA37DB" w:rsidRDefault="00BA37DB">
            <w:pPr>
              <w:widowControl w:val="0"/>
              <w:spacing w:line="240" w:lineRule="auto"/>
            </w:pPr>
          </w:p>
        </w:tc>
      </w:tr>
      <w:tr w:rsidR="00BA37DB" w14:paraId="769D8B6A" w14:textId="77777777">
        <w:tc>
          <w:tcPr>
            <w:tcW w:w="1560" w:type="dxa"/>
            <w:shd w:val="clear" w:color="auto" w:fill="DCE6F1"/>
            <w:tcMar>
              <w:top w:w="100" w:type="dxa"/>
              <w:left w:w="100" w:type="dxa"/>
              <w:bottom w:w="100" w:type="dxa"/>
              <w:right w:w="100" w:type="dxa"/>
            </w:tcMar>
          </w:tcPr>
          <w:p w14:paraId="6F0D4136" w14:textId="77777777" w:rsidR="00BA37DB" w:rsidRDefault="00000000">
            <w:pPr>
              <w:widowControl w:val="0"/>
              <w:spacing w:line="240" w:lineRule="auto"/>
              <w:rPr>
                <w:b/>
                <w:bCs/>
              </w:rPr>
            </w:pPr>
            <w:proofErr w:type="gramStart"/>
            <w:r>
              <w:rPr>
                <w:b/>
                <w:bCs/>
              </w:rPr>
              <w:t>e(</w:t>
            </w:r>
            <w:proofErr w:type="gramEnd"/>
            <w:r>
              <w:rPr>
                <w:b/>
                <w:bCs/>
              </w:rPr>
              <w:t>medium, detection)</w:t>
            </w:r>
          </w:p>
        </w:tc>
        <w:tc>
          <w:tcPr>
            <w:tcW w:w="1560" w:type="dxa"/>
            <w:tcMar>
              <w:top w:w="100" w:type="dxa"/>
              <w:left w:w="100" w:type="dxa"/>
              <w:bottom w:w="100" w:type="dxa"/>
              <w:right w:w="100" w:type="dxa"/>
            </w:tcMar>
          </w:tcPr>
          <w:p w14:paraId="6A8B9F63" w14:textId="77777777" w:rsidR="00BA37DB" w:rsidRDefault="00000000">
            <w:pPr>
              <w:widowControl w:val="0"/>
              <w:spacing w:line="240" w:lineRule="auto"/>
              <w:jc w:val="center"/>
              <w:rPr>
                <w:b/>
                <w:bCs/>
                <w:sz w:val="24"/>
                <w:szCs w:val="24"/>
              </w:rPr>
            </w:pPr>
            <m:oMathPara>
              <m:oMath>
                <m:f>
                  <m:fPr>
                    <m:ctrlPr>
                      <w:rPr>
                        <w:rFonts w:ascii="Cambria Math" w:hAnsi="Cambria Math"/>
                        <w:b/>
                        <w:bCs/>
                        <w:sz w:val="24"/>
                        <w:szCs w:val="24"/>
                      </w:rPr>
                    </m:ctrlPr>
                  </m:fPr>
                  <m:num>
                    <m:r>
                      <m:rPr>
                        <m:sty m:val="bi"/>
                      </m:rPr>
                      <w:rPr>
                        <w:rFonts w:ascii="Cambria Math" w:hAnsi="Cambria Math"/>
                        <w:sz w:val="24"/>
                        <w:szCs w:val="24"/>
                      </w:rPr>
                      <m:t>38×44</m:t>
                    </m:r>
                  </m:num>
                  <m:den>
                    <m:r>
                      <m:rPr>
                        <m:sty m:val="bi"/>
                      </m:rPr>
                      <w:rPr>
                        <w:rFonts w:ascii="Cambria Math" w:hAnsi="Cambria Math"/>
                        <w:sz w:val="24"/>
                        <w:szCs w:val="24"/>
                      </w:rPr>
                      <m:t>84</m:t>
                    </m:r>
                  </m:den>
                </m:f>
              </m:oMath>
            </m:oMathPara>
          </w:p>
        </w:tc>
        <w:tc>
          <w:tcPr>
            <w:tcW w:w="1560" w:type="dxa"/>
            <w:tcMar>
              <w:top w:w="100" w:type="dxa"/>
              <w:left w:w="100" w:type="dxa"/>
              <w:bottom w:w="100" w:type="dxa"/>
              <w:right w:w="100" w:type="dxa"/>
            </w:tcMar>
          </w:tcPr>
          <w:p w14:paraId="096E9307" w14:textId="77777777" w:rsidR="00BA37DB" w:rsidRDefault="00000000">
            <w:pPr>
              <w:widowControl w:val="0"/>
              <w:spacing w:line="240" w:lineRule="auto"/>
            </w:pPr>
            <w:r>
              <w:t>19.9</w:t>
            </w:r>
          </w:p>
        </w:tc>
        <w:tc>
          <w:tcPr>
            <w:tcW w:w="15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20B22E5" w14:textId="77777777" w:rsidR="00BA37DB" w:rsidRDefault="00BA37DB">
            <w:pPr>
              <w:widowControl w:val="0"/>
              <w:spacing w:line="240" w:lineRule="auto"/>
            </w:pPr>
          </w:p>
        </w:tc>
        <w:tc>
          <w:tcPr>
            <w:tcW w:w="15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046A39A" w14:textId="77777777" w:rsidR="00BA37DB" w:rsidRDefault="00BA37DB">
            <w:pPr>
              <w:widowControl w:val="0"/>
              <w:spacing w:line="240" w:lineRule="auto"/>
            </w:pPr>
          </w:p>
        </w:tc>
        <w:tc>
          <w:tcPr>
            <w:tcW w:w="15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0FF20E4" w14:textId="77777777" w:rsidR="00BA37DB" w:rsidRDefault="00BA37DB">
            <w:pPr>
              <w:widowControl w:val="0"/>
              <w:spacing w:line="240" w:lineRule="auto"/>
            </w:pPr>
          </w:p>
        </w:tc>
      </w:tr>
      <w:tr w:rsidR="00BA37DB" w14:paraId="6BF31454" w14:textId="77777777">
        <w:tc>
          <w:tcPr>
            <w:tcW w:w="1560" w:type="dxa"/>
            <w:shd w:val="clear" w:color="auto" w:fill="DCE6F1"/>
            <w:tcMar>
              <w:top w:w="100" w:type="dxa"/>
              <w:left w:w="100" w:type="dxa"/>
              <w:bottom w:w="100" w:type="dxa"/>
              <w:right w:w="100" w:type="dxa"/>
            </w:tcMar>
          </w:tcPr>
          <w:p w14:paraId="14FA5161" w14:textId="77777777" w:rsidR="00BA37DB" w:rsidRDefault="00000000">
            <w:pPr>
              <w:widowControl w:val="0"/>
              <w:spacing w:line="240" w:lineRule="auto"/>
              <w:rPr>
                <w:b/>
                <w:bCs/>
              </w:rPr>
            </w:pPr>
            <w:proofErr w:type="gramStart"/>
            <w:r>
              <w:rPr>
                <w:b/>
                <w:bCs/>
              </w:rPr>
              <w:t>e(</w:t>
            </w:r>
            <w:proofErr w:type="gramEnd"/>
            <w:r>
              <w:rPr>
                <w:b/>
                <w:bCs/>
              </w:rPr>
              <w:t>medium, diagnosis)</w:t>
            </w:r>
          </w:p>
        </w:tc>
        <w:tc>
          <w:tcPr>
            <w:tcW w:w="1560" w:type="dxa"/>
            <w:tcMar>
              <w:top w:w="100" w:type="dxa"/>
              <w:left w:w="100" w:type="dxa"/>
              <w:bottom w:w="100" w:type="dxa"/>
              <w:right w:w="100" w:type="dxa"/>
            </w:tcMar>
          </w:tcPr>
          <w:p w14:paraId="6210B10E" w14:textId="77777777" w:rsidR="00BA37DB" w:rsidRDefault="00000000">
            <w:pPr>
              <w:widowControl w:val="0"/>
              <w:spacing w:line="240" w:lineRule="auto"/>
              <w:jc w:val="center"/>
              <w:rPr>
                <w:b/>
                <w:bCs/>
                <w:sz w:val="24"/>
                <w:szCs w:val="24"/>
              </w:rPr>
            </w:pPr>
            <m:oMathPara>
              <m:oMath>
                <m:f>
                  <m:fPr>
                    <m:ctrlPr>
                      <w:rPr>
                        <w:rFonts w:ascii="Cambria Math" w:hAnsi="Cambria Math"/>
                        <w:b/>
                        <w:bCs/>
                        <w:sz w:val="24"/>
                        <w:szCs w:val="24"/>
                      </w:rPr>
                    </m:ctrlPr>
                  </m:fPr>
                  <m:num>
                    <m:r>
                      <m:rPr>
                        <m:sty m:val="bi"/>
                      </m:rPr>
                      <w:rPr>
                        <w:rFonts w:ascii="Cambria Math" w:hAnsi="Cambria Math"/>
                        <w:sz w:val="24"/>
                        <w:szCs w:val="24"/>
                      </w:rPr>
                      <m:t>38×40</m:t>
                    </m:r>
                  </m:num>
                  <m:den>
                    <m:r>
                      <m:rPr>
                        <m:sty m:val="bi"/>
                      </m:rPr>
                      <w:rPr>
                        <w:rFonts w:ascii="Cambria Math" w:hAnsi="Cambria Math"/>
                        <w:sz w:val="24"/>
                        <w:szCs w:val="24"/>
                      </w:rPr>
                      <m:t>84</m:t>
                    </m:r>
                  </m:den>
                </m:f>
              </m:oMath>
            </m:oMathPara>
          </w:p>
        </w:tc>
        <w:tc>
          <w:tcPr>
            <w:tcW w:w="1560" w:type="dxa"/>
            <w:tcMar>
              <w:top w:w="100" w:type="dxa"/>
              <w:left w:w="100" w:type="dxa"/>
              <w:bottom w:w="100" w:type="dxa"/>
              <w:right w:w="100" w:type="dxa"/>
            </w:tcMar>
          </w:tcPr>
          <w:p w14:paraId="3565567B" w14:textId="77777777" w:rsidR="00BA37DB" w:rsidRDefault="00000000">
            <w:pPr>
              <w:widowControl w:val="0"/>
              <w:spacing w:line="240" w:lineRule="auto"/>
            </w:pPr>
            <w:r>
              <w:t>18.1</w:t>
            </w:r>
          </w:p>
        </w:tc>
        <w:tc>
          <w:tcPr>
            <w:tcW w:w="15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BB371D9" w14:textId="77777777" w:rsidR="00BA37DB" w:rsidRDefault="00BA37DB">
            <w:pPr>
              <w:widowControl w:val="0"/>
              <w:spacing w:line="240" w:lineRule="auto"/>
            </w:pPr>
          </w:p>
        </w:tc>
        <w:tc>
          <w:tcPr>
            <w:tcW w:w="15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E23380B" w14:textId="77777777" w:rsidR="00BA37DB" w:rsidRDefault="00BA37DB">
            <w:pPr>
              <w:widowControl w:val="0"/>
              <w:spacing w:line="240" w:lineRule="auto"/>
            </w:pPr>
          </w:p>
        </w:tc>
        <w:tc>
          <w:tcPr>
            <w:tcW w:w="15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829F043" w14:textId="77777777" w:rsidR="00BA37DB" w:rsidRDefault="00BA37DB">
            <w:pPr>
              <w:widowControl w:val="0"/>
              <w:spacing w:line="240" w:lineRule="auto"/>
            </w:pPr>
          </w:p>
        </w:tc>
      </w:tr>
    </w:tbl>
    <w:p w14:paraId="5E742EC5" w14:textId="77777777" w:rsidR="00BA37DB" w:rsidRDefault="00BA37DB">
      <w:pPr>
        <w:spacing w:line="360" w:lineRule="auto"/>
        <w:rPr>
          <w:sz w:val="14"/>
          <w:szCs w:val="14"/>
        </w:rPr>
      </w:pPr>
    </w:p>
    <w:sectPr w:rsidR="00BA37DB">
      <w:footerReference w:type="default" r:id="rId5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DA82DC" w14:textId="77777777" w:rsidR="00365792" w:rsidRDefault="00365792">
      <w:pPr>
        <w:spacing w:line="240" w:lineRule="auto"/>
      </w:pPr>
      <w:r>
        <w:separator/>
      </w:r>
    </w:p>
  </w:endnote>
  <w:endnote w:type="continuationSeparator" w:id="0">
    <w:p w14:paraId="172D7DAC" w14:textId="77777777" w:rsidR="00365792" w:rsidRDefault="003657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02CA8FC-4468-4647-8B1B-C8D03500168D}"/>
  </w:font>
  <w:font w:name="Arial">
    <w:panose1 w:val="020B0604020202020204"/>
    <w:charset w:val="00"/>
    <w:family w:val="swiss"/>
    <w:pitch w:val="variable"/>
    <w:sig w:usb0="E0002AFF" w:usb1="C0007843" w:usb2="00000009" w:usb3="00000000" w:csb0="000001FF" w:csb1="00000000"/>
    <w:embedRegular r:id="rId2" w:fontKey="{71CA5592-E8EB-7C45-AF28-E5082D27CE81}"/>
    <w:embedBold r:id="rId3" w:fontKey="{CCDF8268-5DAE-284F-A4C8-35D92A77DF17}"/>
    <w:embedItalic r:id="rId4" w:fontKey="{FB40E568-2DE0-0D47-9936-5A2FD0D30394}"/>
    <w:embedBoldItalic r:id="rId5" w:fontKey="{E6352D3B-C484-A84B-A9FC-69C6C69133D8}"/>
  </w:font>
  <w:font w:name="Arial Unicode MS">
    <w:panose1 w:val="020B0604020202020204"/>
    <w:charset w:val="80"/>
    <w:family w:val="swiss"/>
    <w:pitch w:val="variable"/>
    <w:sig w:usb0="F7FFAFFF" w:usb1="E9DFFFFF" w:usb2="0000003F" w:usb3="00000000" w:csb0="003F01FF" w:csb1="00000000"/>
    <w:embedRegular r:id="rId6" w:subsetted="1" w:fontKey="{6565CE5C-D024-964C-AA4C-F6EE81FAE0FB}"/>
  </w:font>
  <w:font w:name="Cambria Math">
    <w:panose1 w:val="02040503050406030204"/>
    <w:charset w:val="00"/>
    <w:family w:val="roman"/>
    <w:pitch w:val="variable"/>
    <w:sig w:usb0="E00002FF" w:usb1="420024FF" w:usb2="00000000" w:usb3="00000000" w:csb0="0000019F" w:csb1="00000000"/>
    <w:embedBold r:id="rId7" w:fontKey="{CCD0D0BC-06BC-844C-A7CA-79E7CA69835F}"/>
    <w:embedItalic r:id="rId8" w:fontKey="{D27F63CF-7F95-554B-AF76-CB3121F4CD52}"/>
    <w:embedBoldItalic r:id="rId9" w:fontKey="{8B2F5134-43A4-574F-83DA-01E4F583349D}"/>
  </w:font>
  <w:font w:name="Calibri">
    <w:panose1 w:val="020F0502020204030204"/>
    <w:charset w:val="00"/>
    <w:family w:val="swiss"/>
    <w:pitch w:val="variable"/>
    <w:sig w:usb0="E00002FF" w:usb1="4000ACFF" w:usb2="00000001" w:usb3="00000000" w:csb0="0000019F" w:csb1="00000000"/>
    <w:embedRegular r:id="rId10" w:fontKey="{E68AF8EF-A269-CF44-8A24-1BD41A75B704}"/>
  </w:font>
  <w:font w:name="Cambria">
    <w:panose1 w:val="02040503050406030204"/>
    <w:charset w:val="00"/>
    <w:family w:val="roman"/>
    <w:pitch w:val="variable"/>
    <w:sig w:usb0="E00002FF" w:usb1="400004FF" w:usb2="00000000" w:usb3="00000000" w:csb0="0000019F" w:csb1="00000000"/>
    <w:embedRegular r:id="rId11" w:fontKey="{06B2FC5F-E0FA-B640-A07E-2A727A3319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11E2CB" w14:textId="77777777" w:rsidR="00BA37DB" w:rsidRDefault="00000000">
    <w:pPr>
      <w:jc w:val="right"/>
    </w:pPr>
    <w:r>
      <w:fldChar w:fldCharType="begin"/>
    </w:r>
    <w:r>
      <w:instrText>PAGE</w:instrText>
    </w:r>
    <w:r>
      <w:fldChar w:fldCharType="separate"/>
    </w:r>
    <w:r w:rsidR="00E36D1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E7DC2E" w14:textId="77777777" w:rsidR="00365792" w:rsidRDefault="00365792">
      <w:pPr>
        <w:spacing w:line="240" w:lineRule="auto"/>
      </w:pPr>
      <w:r>
        <w:separator/>
      </w:r>
    </w:p>
  </w:footnote>
  <w:footnote w:type="continuationSeparator" w:id="0">
    <w:p w14:paraId="00C9029B" w14:textId="77777777" w:rsidR="00365792" w:rsidRDefault="003657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A14790"/>
    <w:multiLevelType w:val="multilevel"/>
    <w:tmpl w:val="4A8E84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279610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7DB"/>
    <w:rsid w:val="00365792"/>
    <w:rsid w:val="009B3FDA"/>
    <w:rsid w:val="00BA37DB"/>
    <w:rsid w:val="00E36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2B471D"/>
  <w15:docId w15:val="{8AC3C3CA-8461-BA4A-8FF9-AD8C57D71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bCs/>
      <w:sz w:val="36"/>
      <w:szCs w:val="36"/>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semiHidden/>
    <w:unhideWhenUsed/>
    <w:qFormat/>
    <w:pPr>
      <w:keepNext/>
      <w:keepLines/>
      <w:spacing w:after="60"/>
      <w:outlineLvl w:val="2"/>
    </w:pPr>
    <w:rPr>
      <w:sz w:val="52"/>
      <w:szCs w:val="52"/>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paragraph" w:styleId="TOC1">
    <w:name w:val="toc 1"/>
    <w:basedOn w:val="Normal"/>
    <w:next w:val="Normal"/>
    <w:autoRedefine/>
    <w:uiPriority w:val="39"/>
    <w:unhideWhenUsed/>
    <w:rsid w:val="00E36D16"/>
    <w:pPr>
      <w:spacing w:after="100"/>
    </w:pPr>
  </w:style>
  <w:style w:type="paragraph" w:styleId="TOC2">
    <w:name w:val="toc 2"/>
    <w:basedOn w:val="Normal"/>
    <w:next w:val="Normal"/>
    <w:autoRedefine/>
    <w:uiPriority w:val="39"/>
    <w:unhideWhenUsed/>
    <w:rsid w:val="00E36D16"/>
    <w:pPr>
      <w:spacing w:after="100"/>
      <w:ind w:left="220"/>
    </w:pPr>
  </w:style>
  <w:style w:type="character" w:styleId="Hyperlink">
    <w:name w:val="Hyperlink"/>
    <w:basedOn w:val="DefaultParagraphFont"/>
    <w:uiPriority w:val="99"/>
    <w:unhideWhenUsed/>
    <w:rsid w:val="00E36D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zotero.org/google-docs/?bq3av4" TargetMode="External"/><Relationship Id="rId18" Type="http://schemas.openxmlformats.org/officeDocument/2006/relationships/hyperlink" Target="https://www.zotero.org/google-docs/?TFUXR9" TargetMode="External"/><Relationship Id="rId26" Type="http://schemas.openxmlformats.org/officeDocument/2006/relationships/hyperlink" Target="https://www.zotero.org/google-docs/?wPH07S" TargetMode="External"/><Relationship Id="rId39" Type="http://schemas.openxmlformats.org/officeDocument/2006/relationships/hyperlink" Target="https://www.zotero.org/google-docs/?ic7mCU" TargetMode="External"/><Relationship Id="rId21" Type="http://schemas.openxmlformats.org/officeDocument/2006/relationships/hyperlink" Target="https://www.zotero.org/google-docs/?IfS2kM" TargetMode="External"/><Relationship Id="rId34" Type="http://schemas.openxmlformats.org/officeDocument/2006/relationships/hyperlink" Target="https://www.zotero.org/google-docs/?3v6ee2" TargetMode="External"/><Relationship Id="rId42" Type="http://schemas.openxmlformats.org/officeDocument/2006/relationships/hyperlink" Target="https://www.zotero.org/google-docs/?PDfwqv" TargetMode="External"/><Relationship Id="rId47" Type="http://schemas.openxmlformats.org/officeDocument/2006/relationships/hyperlink" Target="https://www.zotero.org/google-docs/?LJLFLf" TargetMode="External"/><Relationship Id="rId50" Type="http://schemas.openxmlformats.org/officeDocument/2006/relationships/hyperlink" Target="https://www.zotero.org/google-docs/?kF35R0" TargetMode="External"/><Relationship Id="rId55" Type="http://schemas.openxmlformats.org/officeDocument/2006/relationships/hyperlink" Target="https://www.zotero.org/google-docs/?SaPOZo"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zotero.org/google-docs/?C0CVoF" TargetMode="External"/><Relationship Id="rId29" Type="http://schemas.openxmlformats.org/officeDocument/2006/relationships/hyperlink" Target="https://www.zotero.org/google-docs/?t7lwIc" TargetMode="External"/><Relationship Id="rId11" Type="http://schemas.openxmlformats.org/officeDocument/2006/relationships/hyperlink" Target="https://www.zotero.org/google-docs/?1HFOvq" TargetMode="External"/><Relationship Id="rId24" Type="http://schemas.openxmlformats.org/officeDocument/2006/relationships/hyperlink" Target="https://www.zotero.org/google-docs/?IHBCpm" TargetMode="External"/><Relationship Id="rId32" Type="http://schemas.openxmlformats.org/officeDocument/2006/relationships/hyperlink" Target="https://www.zotero.org/google-docs/?zIY9DA" TargetMode="External"/><Relationship Id="rId37" Type="http://schemas.openxmlformats.org/officeDocument/2006/relationships/hyperlink" Target="https://www.zotero.org/google-docs/?ZNNazV" TargetMode="External"/><Relationship Id="rId40" Type="http://schemas.openxmlformats.org/officeDocument/2006/relationships/hyperlink" Target="https://www.zotero.org/google-docs/?Yk1EG7" TargetMode="External"/><Relationship Id="rId45" Type="http://schemas.openxmlformats.org/officeDocument/2006/relationships/hyperlink" Target="https://www.zotero.org/google-docs/?x8iyYy" TargetMode="External"/><Relationship Id="rId53" Type="http://schemas.openxmlformats.org/officeDocument/2006/relationships/hyperlink" Target="https://www.zotero.org/google-docs/?JkrjtO" TargetMode="External"/><Relationship Id="rId58" Type="http://schemas.openxmlformats.org/officeDocument/2006/relationships/hyperlink" Target="https://www.zotero.org/google-docs/?Cie0QW"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www.zotero.org/google-docs/?XzXWSf" TargetMode="External"/><Relationship Id="rId14" Type="http://schemas.openxmlformats.org/officeDocument/2006/relationships/hyperlink" Target="https://www.zotero.org/google-docs/?QYuBnc" TargetMode="External"/><Relationship Id="rId22" Type="http://schemas.openxmlformats.org/officeDocument/2006/relationships/hyperlink" Target="https://www.zotero.org/google-docs/?kkdz6v" TargetMode="External"/><Relationship Id="rId27" Type="http://schemas.openxmlformats.org/officeDocument/2006/relationships/hyperlink" Target="https://www.zotero.org/google-docs/?ZUj4bi" TargetMode="External"/><Relationship Id="rId30" Type="http://schemas.openxmlformats.org/officeDocument/2006/relationships/hyperlink" Target="https://www.zotero.org/google-docs/?G4WSi8" TargetMode="External"/><Relationship Id="rId35" Type="http://schemas.openxmlformats.org/officeDocument/2006/relationships/hyperlink" Target="https://www.zotero.org/google-docs/?XJDlCL" TargetMode="External"/><Relationship Id="rId43" Type="http://schemas.openxmlformats.org/officeDocument/2006/relationships/hyperlink" Target="https://www.zotero.org/google-docs/?mPkczC" TargetMode="External"/><Relationship Id="rId48" Type="http://schemas.openxmlformats.org/officeDocument/2006/relationships/hyperlink" Target="https://www.zotero.org/google-docs/?1RWnv4" TargetMode="External"/><Relationship Id="rId56" Type="http://schemas.openxmlformats.org/officeDocument/2006/relationships/hyperlink" Target="https://www.zotero.org/google-docs/?A9KNRA" TargetMode="External"/><Relationship Id="rId8" Type="http://schemas.openxmlformats.org/officeDocument/2006/relationships/image" Target="media/image2.png"/><Relationship Id="rId51" Type="http://schemas.openxmlformats.org/officeDocument/2006/relationships/hyperlink" Target="https://www.zotero.org/google-docs/?HNyqtd" TargetMode="External"/><Relationship Id="rId3" Type="http://schemas.openxmlformats.org/officeDocument/2006/relationships/settings" Target="settings.xml"/><Relationship Id="rId12" Type="http://schemas.openxmlformats.org/officeDocument/2006/relationships/hyperlink" Target="https://www.zotero.org/google-docs/?FtLvTu" TargetMode="External"/><Relationship Id="rId17" Type="http://schemas.openxmlformats.org/officeDocument/2006/relationships/hyperlink" Target="https://www.zotero.org/google-docs/?Y6jX1H" TargetMode="External"/><Relationship Id="rId25" Type="http://schemas.openxmlformats.org/officeDocument/2006/relationships/hyperlink" Target="https://www.zotero.org/google-docs/?meMoIr" TargetMode="External"/><Relationship Id="rId33" Type="http://schemas.openxmlformats.org/officeDocument/2006/relationships/hyperlink" Target="https://www.zotero.org/google-docs/?34nMfJ" TargetMode="External"/><Relationship Id="rId38" Type="http://schemas.openxmlformats.org/officeDocument/2006/relationships/hyperlink" Target="https://www.zotero.org/google-docs/?B9GUQN" TargetMode="External"/><Relationship Id="rId46" Type="http://schemas.openxmlformats.org/officeDocument/2006/relationships/hyperlink" Target="https://www.zotero.org/google-docs/?PyOf35" TargetMode="External"/><Relationship Id="rId59" Type="http://schemas.openxmlformats.org/officeDocument/2006/relationships/footer" Target="footer1.xml"/><Relationship Id="rId20" Type="http://schemas.openxmlformats.org/officeDocument/2006/relationships/hyperlink" Target="https://www.zotero.org/google-docs/?L9WEXs" TargetMode="External"/><Relationship Id="rId41" Type="http://schemas.openxmlformats.org/officeDocument/2006/relationships/hyperlink" Target="https://www.zotero.org/google-docs/?omQQYG" TargetMode="External"/><Relationship Id="rId54" Type="http://schemas.openxmlformats.org/officeDocument/2006/relationships/hyperlink" Target="https://www.zotero.org/google-docs/?V917o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zotero.org/google-docs/?kj4Bvi" TargetMode="External"/><Relationship Id="rId23" Type="http://schemas.openxmlformats.org/officeDocument/2006/relationships/hyperlink" Target="https://www.zotero.org/google-docs/?HbL792" TargetMode="External"/><Relationship Id="rId28" Type="http://schemas.openxmlformats.org/officeDocument/2006/relationships/hyperlink" Target="https://www.zotero.org/google-docs/?kPOjbs" TargetMode="External"/><Relationship Id="rId36" Type="http://schemas.openxmlformats.org/officeDocument/2006/relationships/hyperlink" Target="https://www.zotero.org/google-docs/?acbmOE" TargetMode="External"/><Relationship Id="rId49" Type="http://schemas.openxmlformats.org/officeDocument/2006/relationships/hyperlink" Target="https://www.zotero.org/google-docs/?2bnqsB" TargetMode="External"/><Relationship Id="rId57" Type="http://schemas.openxmlformats.org/officeDocument/2006/relationships/hyperlink" Target="https://www.zotero.org/google-docs/?nchM88" TargetMode="External"/><Relationship Id="rId10" Type="http://schemas.openxmlformats.org/officeDocument/2006/relationships/hyperlink" Target="https://www.zotero.org/google-docs/?lezy7g" TargetMode="External"/><Relationship Id="rId31" Type="http://schemas.openxmlformats.org/officeDocument/2006/relationships/hyperlink" Target="https://www.zotero.org/google-docs/?4xNc6K" TargetMode="External"/><Relationship Id="rId44" Type="http://schemas.openxmlformats.org/officeDocument/2006/relationships/hyperlink" Target="https://www.zotero.org/google-docs/?j1FVmt" TargetMode="External"/><Relationship Id="rId52" Type="http://schemas.openxmlformats.org/officeDocument/2006/relationships/hyperlink" Target="https://www.zotero.org/google-docs/?Q4iL3B"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zotero.org/google-docs/?CyDIkZ"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33</Pages>
  <Words>15869</Words>
  <Characters>90456</Characters>
  <Application>Microsoft Office Word</Application>
  <DocSecurity>0</DocSecurity>
  <Lines>753</Lines>
  <Paragraphs>212</Paragraphs>
  <ScaleCrop>false</ScaleCrop>
  <Company/>
  <LinksUpToDate>false</LinksUpToDate>
  <CharactersWithSpaces>106113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2026-09-22T13:11:00Z</dcterms:created>
  <dcterms:modified xsi:type="dcterms:W3CDTF">2026-09-22T13:13:00Z</dcterms:modified>
</cp:coreProperties>
</file>