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064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1276"/>
        <w:gridCol w:w="1276"/>
        <w:gridCol w:w="1276"/>
        <w:gridCol w:w="1418"/>
      </w:tblGrid>
      <w:tr w:rsidR="00C03EFE" w:rsidRPr="004921CC" w:rsidTr="002A66D9">
        <w:trPr>
          <w:trHeight w:val="210"/>
        </w:trPr>
        <w:tc>
          <w:tcPr>
            <w:tcW w:w="1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Default="00C03EFE" w:rsidP="002A66D9">
            <w:pPr>
              <w:spacing w:after="0" w:line="240" w:lineRule="auto"/>
              <w:ind w:right="-568"/>
              <w:rPr>
                <w:b/>
                <w:bCs/>
                <w:lang w:val="en-US"/>
              </w:rPr>
            </w:pPr>
            <w:r w:rsidRPr="0084242D">
              <w:rPr>
                <w:b/>
                <w:bCs/>
                <w:lang w:val="en-US"/>
              </w:rPr>
              <w:t xml:space="preserve">CEJ-AC distance in </w:t>
            </w:r>
          </w:p>
          <w:p w:rsidR="00C03EFE" w:rsidRPr="00CB76FD" w:rsidRDefault="00C03EFE" w:rsidP="002A66D9">
            <w:pPr>
              <w:spacing w:after="0" w:line="240" w:lineRule="auto"/>
              <w:ind w:right="-568"/>
              <w:rPr>
                <w:b/>
                <w:bCs/>
                <w:lang w:val="en-US"/>
              </w:rPr>
            </w:pPr>
            <w:r w:rsidRPr="0084242D">
              <w:rPr>
                <w:b/>
                <w:bCs/>
                <w:lang w:val="en-US"/>
              </w:rPr>
              <w:t>lower first molars</w:t>
            </w:r>
          </w:p>
        </w:tc>
        <w:tc>
          <w:tcPr>
            <w:tcW w:w="90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>Lingual</w:t>
            </w:r>
          </w:p>
          <w:p w:rsidR="00C03EFE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surface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(mm)</w:t>
            </w:r>
          </w:p>
        </w:tc>
        <w:tc>
          <w:tcPr>
            <w:tcW w:w="90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 xml:space="preserve">Buccal </w:t>
            </w:r>
          </w:p>
          <w:p w:rsidR="00C03EFE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surface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(mm)</w:t>
            </w:r>
          </w:p>
        </w:tc>
        <w:tc>
          <w:tcPr>
            <w:tcW w:w="90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 xml:space="preserve">Total </w:t>
            </w:r>
          </w:p>
          <w:p w:rsidR="00C03EFE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>bone loss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(mm)</w:t>
            </w:r>
          </w:p>
        </w:tc>
        <w:tc>
          <w:tcPr>
            <w:tcW w:w="100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 xml:space="preserve">Alveolar </w:t>
            </w:r>
          </w:p>
          <w:p w:rsidR="00C03EFE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  <w:r w:rsidRPr="004921CC">
              <w:rPr>
                <w:b/>
                <w:bCs/>
                <w:lang w:val="en-US"/>
              </w:rPr>
              <w:t>Process width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(mm)</w:t>
            </w:r>
          </w:p>
        </w:tc>
      </w:tr>
      <w:tr w:rsidR="00C03EFE" w:rsidRPr="004921CC" w:rsidTr="002A66D9">
        <w:trPr>
          <w:trHeight w:val="210"/>
        </w:trPr>
        <w:tc>
          <w:tcPr>
            <w:tcW w:w="1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lang w:val="en-US"/>
              </w:rPr>
            </w:pPr>
            <w:r w:rsidRPr="004921CC">
              <w:rPr>
                <w:b/>
                <w:lang w:val="en-US"/>
              </w:rPr>
              <w:t>Group</w:t>
            </w:r>
          </w:p>
        </w:tc>
        <w:tc>
          <w:tcPr>
            <w:tcW w:w="90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90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90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100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jc w:val="both"/>
              <w:rPr>
                <w:b/>
                <w:bCs/>
                <w:lang w:val="en-US"/>
              </w:rPr>
            </w:pPr>
          </w:p>
        </w:tc>
      </w:tr>
      <w:tr w:rsidR="00C03EFE" w:rsidRPr="008A4210" w:rsidTr="002A66D9">
        <w:trPr>
          <w:trHeight w:val="313"/>
        </w:trPr>
        <w:tc>
          <w:tcPr>
            <w:tcW w:w="1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 w:rsidRPr="004921CC">
              <w:rPr>
                <w:b/>
                <w:bCs/>
                <w:lang w:val="en-US"/>
              </w:rPr>
              <w:t>Control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2.56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0.07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1.58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0.01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C30005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4.16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0.11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C17D7F" w:rsidRDefault="00C03EFE" w:rsidP="002A66D9">
            <w:pPr>
              <w:spacing w:after="0" w:line="240" w:lineRule="auto"/>
              <w:ind w:right="-568"/>
            </w:pPr>
            <w:r w:rsidRPr="00C17D7F">
              <w:rPr>
                <w:lang w:val="en-US"/>
              </w:rPr>
              <w:t>2,64 ± 0,05</w:t>
            </w:r>
            <w:r w:rsidRPr="00C17D7F">
              <w:rPr>
                <w:vertAlign w:val="superscript"/>
                <w:lang w:val="en-US"/>
              </w:rPr>
              <w:t>A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</w:p>
        </w:tc>
      </w:tr>
      <w:tr w:rsidR="00C03EFE" w:rsidRPr="008A4210" w:rsidTr="002A66D9">
        <w:trPr>
          <w:trHeight w:val="104"/>
        </w:trPr>
        <w:tc>
          <w:tcPr>
            <w:tcW w:w="1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 w:rsidRPr="004921CC">
              <w:rPr>
                <w:b/>
                <w:bCs/>
                <w:lang w:val="en-US"/>
              </w:rPr>
              <w:t>EP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2.99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0.14</w:t>
            </w:r>
            <w:r>
              <w:rPr>
                <w:vertAlign w:val="superscript"/>
                <w:lang w:val="en-US"/>
              </w:rPr>
              <w:t>B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1.88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0.06</w:t>
            </w:r>
            <w:r>
              <w:rPr>
                <w:vertAlign w:val="superscript"/>
                <w:lang w:val="en-US"/>
              </w:rPr>
              <w:t>B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4.73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0.19</w:t>
            </w:r>
            <w:r>
              <w:rPr>
                <w:vertAlign w:val="superscript"/>
                <w:lang w:val="en-US"/>
              </w:rPr>
              <w:t xml:space="preserve"> B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C17D7F" w:rsidRDefault="00C03EFE" w:rsidP="002A66D9">
            <w:pPr>
              <w:spacing w:after="0" w:line="240" w:lineRule="auto"/>
              <w:ind w:right="-568"/>
            </w:pPr>
            <w:r w:rsidRPr="00C17D7F">
              <w:rPr>
                <w:lang w:val="en-US"/>
              </w:rPr>
              <w:t>2,52 ± 0,02</w:t>
            </w:r>
            <w:r w:rsidRPr="00C17D7F">
              <w:rPr>
                <w:vertAlign w:val="superscript"/>
                <w:lang w:val="en-US"/>
              </w:rPr>
              <w:t>B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</w:p>
        </w:tc>
      </w:tr>
      <w:tr w:rsidR="00C03EFE" w:rsidRPr="008A4210" w:rsidTr="002A66D9">
        <w:trPr>
          <w:trHeight w:val="381"/>
        </w:trPr>
        <w:tc>
          <w:tcPr>
            <w:tcW w:w="1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 w:rsidRPr="004921CC">
              <w:rPr>
                <w:b/>
                <w:bCs/>
                <w:lang w:val="en-US"/>
              </w:rPr>
              <w:t>EP+URB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2.43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0.05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1.28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0.04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  <w:r>
              <w:rPr>
                <w:lang w:val="en-US"/>
              </w:rPr>
              <w:t>3.70</w:t>
            </w:r>
            <w:r w:rsidRPr="00C17D7F">
              <w:rPr>
                <w:lang w:val="en-US"/>
              </w:rPr>
              <w:t>±</w:t>
            </w:r>
            <w:r>
              <w:rPr>
                <w:lang w:val="en-US"/>
              </w:rPr>
              <w:t>0.06</w:t>
            </w:r>
            <w:r w:rsidRPr="00C17D7F">
              <w:rPr>
                <w:vertAlign w:val="superscript"/>
                <w:lang w:val="en-US"/>
              </w:rPr>
              <w:t xml:space="preserve"> A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</w:tcPr>
          <w:p w:rsidR="00C03EFE" w:rsidRPr="00C17D7F" w:rsidRDefault="00C03EFE" w:rsidP="002A66D9">
            <w:pPr>
              <w:spacing w:after="0" w:line="240" w:lineRule="auto"/>
              <w:ind w:right="-568"/>
            </w:pPr>
            <w:r w:rsidRPr="00C17D7F">
              <w:rPr>
                <w:lang w:val="en-US"/>
              </w:rPr>
              <w:t>2,65 ± 0,02</w:t>
            </w:r>
            <w:r w:rsidRPr="00C17D7F">
              <w:rPr>
                <w:vertAlign w:val="superscript"/>
                <w:lang w:val="en-US"/>
              </w:rPr>
              <w:t>A</w:t>
            </w:r>
          </w:p>
          <w:p w:rsidR="00C03EFE" w:rsidRPr="004921CC" w:rsidRDefault="00C03EFE" w:rsidP="002A66D9">
            <w:pPr>
              <w:spacing w:after="0" w:line="240" w:lineRule="auto"/>
              <w:ind w:right="-568"/>
              <w:rPr>
                <w:lang w:val="en-US"/>
              </w:rPr>
            </w:pPr>
          </w:p>
        </w:tc>
      </w:tr>
    </w:tbl>
    <w:p w:rsidR="00497F21" w:rsidRDefault="00C03EFE">
      <w:bookmarkStart w:id="0" w:name="_GoBack"/>
      <w:bookmarkEnd w:id="0"/>
    </w:p>
    <w:sectPr w:rsidR="00497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FE"/>
    <w:rsid w:val="000427EA"/>
    <w:rsid w:val="00C03EFE"/>
    <w:rsid w:val="00E3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E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E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2026-09-18T19:43:00Z</dcterms:created>
  <dcterms:modified xsi:type="dcterms:W3CDTF">2026-09-18T19:44:00Z</dcterms:modified>
</cp:coreProperties>
</file>