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EF4" w:rsidRDefault="00216EF4" w:rsidP="00216EF4">
      <w:pPr>
        <w:rPr>
          <w:rFonts w:ascii="Times New Roman" w:hAnsi="Times New Roman" w:cs="Times New Roman"/>
          <w:color w:val="000000"/>
        </w:rPr>
      </w:pPr>
      <w:r>
        <w:rPr>
          <w:b/>
        </w:rPr>
        <w:t>Additional file 2</w:t>
      </w:r>
      <w:r>
        <w:rPr>
          <w:b/>
        </w:rPr>
        <w:t xml:space="preserve">: </w:t>
      </w:r>
      <w:r w:rsidRPr="0013739E">
        <w:t xml:space="preserve">Probability of SCD by Sex and Age Group </w:t>
      </w:r>
      <w:r w:rsidRPr="0013739E">
        <w:rPr>
          <w:rFonts w:ascii="Times New Roman" w:hAnsi="Times New Roman" w:cs="Times New Roman"/>
          <w:color w:val="000000"/>
        </w:rPr>
        <w:t>of U.S. adults aged 45 years, 2015–2018</w:t>
      </w:r>
    </w:p>
    <w:p w:rsidR="00216EF4" w:rsidRDefault="00216EF4" w:rsidP="00216EF4">
      <w:pPr>
        <w:rPr>
          <w:rFonts w:ascii="Times New Roman" w:hAnsi="Times New Roman" w:cs="Times New Roman"/>
          <w:color w:val="000000"/>
        </w:rPr>
      </w:pPr>
    </w:p>
    <w:p w:rsidR="00216EF4" w:rsidRPr="00A53CFE" w:rsidRDefault="00216EF4" w:rsidP="00216EF4">
      <w:pPr>
        <w:rPr>
          <w:b/>
        </w:rPr>
      </w:pPr>
      <w:r>
        <w:rPr>
          <w:b/>
          <w:noProof/>
        </w:rPr>
        <w:drawing>
          <wp:inline distT="0" distB="0" distL="0" distR="0" wp14:anchorId="3C973A1B" wp14:editId="109CFC72">
            <wp:extent cx="6858000" cy="52851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_Figure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8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090" w:rsidRDefault="00470090">
      <w:pPr>
        <w:rPr>
          <w:noProof/>
        </w:rPr>
      </w:pPr>
      <w:bookmarkStart w:id="0" w:name="_GoBack"/>
      <w:bookmarkEnd w:id="0"/>
    </w:p>
    <w:sectPr w:rsidR="00470090" w:rsidSect="00216E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EF4"/>
    <w:rsid w:val="00216EF4"/>
    <w:rsid w:val="00415D03"/>
    <w:rsid w:val="00470090"/>
    <w:rsid w:val="0055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EF440"/>
  <w15:chartTrackingRefBased/>
  <w15:docId w15:val="{0BA95002-5ACD-4827-ADF3-4FB79F76C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EF4"/>
    <w:rPr>
      <w:rFonts w:ascii="Times" w:hAnsi="Times" w:cs="Tahom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5025B"/>
    <w:pPr>
      <w:keepNext/>
      <w:jc w:val="center"/>
      <w:outlineLvl w:val="0"/>
    </w:pPr>
    <w:rPr>
      <w:rFonts w:eastAsia="Times" w:cs="Times New Roman"/>
      <w:b/>
      <w:i/>
      <w:szCs w:val="20"/>
    </w:rPr>
  </w:style>
  <w:style w:type="paragraph" w:styleId="Heading2">
    <w:name w:val="heading 2"/>
    <w:basedOn w:val="Normal"/>
    <w:next w:val="Normal"/>
    <w:link w:val="Heading2Char"/>
    <w:qFormat/>
    <w:rsid w:val="0055025B"/>
    <w:pPr>
      <w:keepNext/>
      <w:outlineLvl w:val="1"/>
    </w:pPr>
    <w:rPr>
      <w:rFonts w:eastAsia="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25B"/>
    <w:rPr>
      <w:rFonts w:ascii="Times" w:eastAsia="Times" w:hAnsi="Times"/>
      <w:b/>
      <w:i/>
      <w:sz w:val="24"/>
    </w:rPr>
  </w:style>
  <w:style w:type="character" w:customStyle="1" w:styleId="Heading2Char">
    <w:name w:val="Heading 2 Char"/>
    <w:basedOn w:val="DefaultParagraphFont"/>
    <w:link w:val="Heading2"/>
    <w:rsid w:val="0055025B"/>
    <w:rPr>
      <w:rFonts w:ascii="Times" w:eastAsia="Times" w:hAnsi="Times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Utah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Schliep</dc:creator>
  <cp:keywords/>
  <dc:description/>
  <cp:lastModifiedBy>Karen Schliep</cp:lastModifiedBy>
  <cp:revision>1</cp:revision>
  <dcterms:created xsi:type="dcterms:W3CDTF">2021-11-20T20:17:00Z</dcterms:created>
  <dcterms:modified xsi:type="dcterms:W3CDTF">2021-11-20T20:18:00Z</dcterms:modified>
</cp:coreProperties>
</file>