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19967ECF" w:rsidR="00B36D6D" w:rsidRPr="009C6FD6" w:rsidRDefault="001B7AA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1, 2, 5</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08254ADB" w:rsidR="00B36D6D" w:rsidRPr="009C6FD6" w:rsidRDefault="00C739F3">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57DF2C9F" w:rsidR="00B36D6D" w:rsidRPr="009C6FD6" w:rsidRDefault="00FE0F1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0B7217CA" w:rsidR="00B36D6D" w:rsidRPr="009C6FD6" w:rsidRDefault="00E66AD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5-8</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46D4079E" w:rsidR="00B36D6D" w:rsidRPr="009C6FD6" w:rsidRDefault="0025016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13</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1DF2A3A1" w:rsidR="00B36D6D" w:rsidRPr="009C6FD6" w:rsidRDefault="008B3F4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13</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34443A4E" w:rsidR="00B36D6D" w:rsidRPr="009C6FD6" w:rsidRDefault="008B3F4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13</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073D878E" w:rsidR="00B36D6D" w:rsidRPr="009C6FD6" w:rsidRDefault="008C5E7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3-5</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30025951" w:rsidR="00B36D6D" w:rsidRPr="009C6FD6" w:rsidRDefault="0056388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4-5</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3154A2A6" w:rsidR="00B36D6D" w:rsidRPr="009C6FD6" w:rsidRDefault="009C4FC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1118C078" w14:textId="34119A38" w:rsidTr="00BC3998">
        <w:trPr>
          <w:trHeight w:val="268"/>
        </w:trPr>
        <w:tc>
          <w:tcPr>
            <w:tcW w:w="2547" w:type="dxa"/>
          </w:tcPr>
          <w:p w14:paraId="0B3B044B"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Trial design</w:t>
            </w:r>
          </w:p>
        </w:tc>
        <w:tc>
          <w:tcPr>
            <w:tcW w:w="992" w:type="dxa"/>
          </w:tcPr>
          <w:p w14:paraId="72205B94" w14:textId="77777777" w:rsidR="00B36D6D" w:rsidRPr="00D5555C" w:rsidRDefault="00B36D6D">
            <w:pPr>
              <w:spacing w:line="240" w:lineRule="auto"/>
              <w:jc w:val="center"/>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9</w:t>
            </w:r>
          </w:p>
        </w:tc>
        <w:tc>
          <w:tcPr>
            <w:tcW w:w="9356" w:type="dxa"/>
          </w:tcPr>
          <w:p w14:paraId="5E662EA8"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6E426D60" w:rsidR="00B36D6D" w:rsidRPr="009C6FD6" w:rsidRDefault="00186D3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3B0F7B6A" w14:textId="5F6C4DC7" w:rsidTr="00BC3998">
        <w:trPr>
          <w:trHeight w:val="214"/>
        </w:trPr>
        <w:tc>
          <w:tcPr>
            <w:tcW w:w="2547" w:type="dxa"/>
          </w:tcPr>
          <w:p w14:paraId="7D9C8279"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Changes to trial protocol</w:t>
            </w:r>
          </w:p>
        </w:tc>
        <w:tc>
          <w:tcPr>
            <w:tcW w:w="992" w:type="dxa"/>
          </w:tcPr>
          <w:p w14:paraId="784655B6" w14:textId="77777777" w:rsidR="00B36D6D" w:rsidRPr="00D5555C" w:rsidRDefault="00B36D6D">
            <w:pPr>
              <w:spacing w:line="240" w:lineRule="auto"/>
              <w:jc w:val="center"/>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10</w:t>
            </w:r>
          </w:p>
        </w:tc>
        <w:tc>
          <w:tcPr>
            <w:tcW w:w="9356" w:type="dxa"/>
          </w:tcPr>
          <w:p w14:paraId="3D532DC4"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5F390BDE" w:rsidR="00B36D6D" w:rsidRPr="009C6FD6" w:rsidRDefault="009422B3">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8EEE53F" w14:textId="27DB62E6" w:rsidTr="00BC3998">
        <w:trPr>
          <w:trHeight w:val="273"/>
        </w:trPr>
        <w:tc>
          <w:tcPr>
            <w:tcW w:w="2547" w:type="dxa"/>
          </w:tcPr>
          <w:p w14:paraId="5BFE68B9"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Trial setting</w:t>
            </w:r>
          </w:p>
        </w:tc>
        <w:tc>
          <w:tcPr>
            <w:tcW w:w="992" w:type="dxa"/>
          </w:tcPr>
          <w:p w14:paraId="4A046B88" w14:textId="77777777" w:rsidR="00B36D6D" w:rsidRPr="00D5555C" w:rsidRDefault="00B36D6D">
            <w:pPr>
              <w:spacing w:line="240" w:lineRule="auto"/>
              <w:jc w:val="center"/>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11</w:t>
            </w:r>
          </w:p>
        </w:tc>
        <w:tc>
          <w:tcPr>
            <w:tcW w:w="9356" w:type="dxa"/>
          </w:tcPr>
          <w:p w14:paraId="269E1095"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398FC61A" w:rsidR="00B36D6D" w:rsidRPr="009C6FD6" w:rsidRDefault="00DC538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134ACE67" w14:textId="5E48FD43" w:rsidTr="00BC3998">
        <w:trPr>
          <w:trHeight w:val="276"/>
        </w:trPr>
        <w:tc>
          <w:tcPr>
            <w:tcW w:w="2547" w:type="dxa"/>
            <w:vMerge w:val="restart"/>
            <w:vAlign w:val="center"/>
          </w:tcPr>
          <w:p w14:paraId="1FDD4F72"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Eligibility criteria</w:t>
            </w:r>
          </w:p>
        </w:tc>
        <w:tc>
          <w:tcPr>
            <w:tcW w:w="992" w:type="dxa"/>
          </w:tcPr>
          <w:p w14:paraId="083D8CAD" w14:textId="77777777" w:rsidR="00B36D6D" w:rsidRPr="00D5555C" w:rsidRDefault="00B36D6D">
            <w:pPr>
              <w:spacing w:line="240" w:lineRule="auto"/>
              <w:jc w:val="center"/>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12a</w:t>
            </w:r>
          </w:p>
        </w:tc>
        <w:tc>
          <w:tcPr>
            <w:tcW w:w="9356" w:type="dxa"/>
          </w:tcPr>
          <w:p w14:paraId="3C4A8E88"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Eligibility criteria for participants</w:t>
            </w:r>
          </w:p>
        </w:tc>
        <w:tc>
          <w:tcPr>
            <w:tcW w:w="1417" w:type="dxa"/>
          </w:tcPr>
          <w:p w14:paraId="3128EB9A"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2E19841C" w14:textId="09E33AE1" w:rsidTr="00BC3998">
        <w:trPr>
          <w:trHeight w:val="276"/>
        </w:trPr>
        <w:tc>
          <w:tcPr>
            <w:tcW w:w="2547" w:type="dxa"/>
            <w:vMerge/>
            <w:vAlign w:val="center"/>
          </w:tcPr>
          <w:p w14:paraId="37DCF479" w14:textId="77777777" w:rsidR="00B36D6D" w:rsidRPr="00D5555C"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D5555C" w:rsidRDefault="00B36D6D">
            <w:pPr>
              <w:spacing w:line="240" w:lineRule="auto"/>
              <w:jc w:val="center"/>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12b</w:t>
            </w:r>
          </w:p>
        </w:tc>
        <w:tc>
          <w:tcPr>
            <w:tcW w:w="9356" w:type="dxa"/>
          </w:tcPr>
          <w:p w14:paraId="17B5A221"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79BCE911" w:rsidR="00B36D6D" w:rsidRPr="009C6FD6" w:rsidRDefault="003E3F4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72C268E0" w14:textId="2C365FD3" w:rsidTr="00BC3998">
        <w:trPr>
          <w:trHeight w:val="463"/>
        </w:trPr>
        <w:tc>
          <w:tcPr>
            <w:tcW w:w="2547" w:type="dxa"/>
          </w:tcPr>
          <w:p w14:paraId="23EE01E3" w14:textId="2BBC8976"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lastRenderedPageBreak/>
              <w:t>Intervention and comparator</w:t>
            </w:r>
          </w:p>
        </w:tc>
        <w:tc>
          <w:tcPr>
            <w:tcW w:w="992" w:type="dxa"/>
          </w:tcPr>
          <w:p w14:paraId="7CCB2186" w14:textId="77777777" w:rsidR="00B36D6D" w:rsidRPr="00D5555C" w:rsidRDefault="00B36D6D">
            <w:pPr>
              <w:spacing w:line="240" w:lineRule="auto"/>
              <w:jc w:val="center"/>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13</w:t>
            </w:r>
          </w:p>
        </w:tc>
        <w:tc>
          <w:tcPr>
            <w:tcW w:w="9356" w:type="dxa"/>
          </w:tcPr>
          <w:p w14:paraId="17D21D80" w14:textId="3ACFFF1E"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Intervention and comparator with sufficient details to allow replication. If relevant, where additional materials describing the intervention and comparator (e.g., intervention manual) can be accessed</w:t>
            </w:r>
          </w:p>
        </w:tc>
        <w:tc>
          <w:tcPr>
            <w:tcW w:w="1417" w:type="dxa"/>
          </w:tcPr>
          <w:p w14:paraId="3D06E337" w14:textId="281CB3FA" w:rsidR="00B36D6D" w:rsidRPr="009C6FD6" w:rsidRDefault="00DB785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2D3DE58D" w14:textId="4C478C59" w:rsidTr="00BC3998">
        <w:trPr>
          <w:trHeight w:val="614"/>
        </w:trPr>
        <w:tc>
          <w:tcPr>
            <w:tcW w:w="2547" w:type="dxa"/>
          </w:tcPr>
          <w:p w14:paraId="273E4E1D"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Outcomes</w:t>
            </w:r>
          </w:p>
        </w:tc>
        <w:tc>
          <w:tcPr>
            <w:tcW w:w="992" w:type="dxa"/>
          </w:tcPr>
          <w:p w14:paraId="1C478860" w14:textId="77777777" w:rsidR="00B36D6D" w:rsidRPr="00D5555C" w:rsidRDefault="00B36D6D">
            <w:pPr>
              <w:spacing w:line="240" w:lineRule="auto"/>
              <w:jc w:val="center"/>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14</w:t>
            </w:r>
          </w:p>
          <w:p w14:paraId="7F479C8B" w14:textId="77777777" w:rsidR="00B36D6D" w:rsidRPr="00D5555C"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1CC7D6EE" w:rsidR="00B36D6D" w:rsidRPr="009C6FD6" w:rsidRDefault="00421D9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5-7</w:t>
            </w:r>
          </w:p>
        </w:tc>
      </w:tr>
      <w:tr w:rsidR="00B36D6D" w:rsidRPr="009C6FD6" w14:paraId="58D124DA" w14:textId="000F135E" w:rsidTr="00BC3998">
        <w:trPr>
          <w:trHeight w:val="339"/>
        </w:trPr>
        <w:tc>
          <w:tcPr>
            <w:tcW w:w="2547" w:type="dxa"/>
          </w:tcPr>
          <w:p w14:paraId="3A9C2505"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Harms</w:t>
            </w:r>
          </w:p>
        </w:tc>
        <w:tc>
          <w:tcPr>
            <w:tcW w:w="992" w:type="dxa"/>
          </w:tcPr>
          <w:p w14:paraId="1344FFA5" w14:textId="77777777" w:rsidR="00B36D6D" w:rsidRPr="00D5555C" w:rsidRDefault="00B36D6D">
            <w:pPr>
              <w:spacing w:line="240" w:lineRule="auto"/>
              <w:jc w:val="center"/>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15</w:t>
            </w:r>
          </w:p>
        </w:tc>
        <w:tc>
          <w:tcPr>
            <w:tcW w:w="9356" w:type="dxa"/>
          </w:tcPr>
          <w:p w14:paraId="591013B6"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30C126CF" w:rsidR="00B36D6D" w:rsidRPr="009C6FD6" w:rsidRDefault="009422B3">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62973BF2" w14:textId="49BAA2F8" w:rsidTr="00BC3998">
        <w:trPr>
          <w:trHeight w:val="273"/>
        </w:trPr>
        <w:tc>
          <w:tcPr>
            <w:tcW w:w="2547" w:type="dxa"/>
            <w:vMerge w:val="restart"/>
          </w:tcPr>
          <w:p w14:paraId="6A7FA313"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Sample size</w:t>
            </w:r>
          </w:p>
        </w:tc>
        <w:tc>
          <w:tcPr>
            <w:tcW w:w="992" w:type="dxa"/>
          </w:tcPr>
          <w:p w14:paraId="3D9FEE9D" w14:textId="77777777" w:rsidR="00B36D6D" w:rsidRPr="00D5555C" w:rsidRDefault="00B36D6D">
            <w:pPr>
              <w:spacing w:line="240" w:lineRule="auto"/>
              <w:jc w:val="center"/>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16a</w:t>
            </w:r>
          </w:p>
        </w:tc>
        <w:tc>
          <w:tcPr>
            <w:tcW w:w="9356" w:type="dxa"/>
          </w:tcPr>
          <w:p w14:paraId="3B91C74A"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44443968" w:rsidR="00B36D6D" w:rsidRPr="009C6FD6" w:rsidRDefault="001B7AA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365605D7" w14:textId="7252FE1E" w:rsidTr="00BC3998">
        <w:trPr>
          <w:trHeight w:val="273"/>
        </w:trPr>
        <w:tc>
          <w:tcPr>
            <w:tcW w:w="2547" w:type="dxa"/>
            <w:vMerge/>
          </w:tcPr>
          <w:p w14:paraId="5EE3997D" w14:textId="77777777" w:rsidR="00B36D6D" w:rsidRPr="00D5555C"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D5555C" w:rsidRDefault="00B36D6D">
            <w:pPr>
              <w:spacing w:line="240" w:lineRule="auto"/>
              <w:jc w:val="center"/>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16b</w:t>
            </w:r>
          </w:p>
        </w:tc>
        <w:tc>
          <w:tcPr>
            <w:tcW w:w="9356" w:type="dxa"/>
          </w:tcPr>
          <w:p w14:paraId="5929DED2"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Explanation of any interim analyses and stopping guidelines</w:t>
            </w:r>
          </w:p>
        </w:tc>
        <w:tc>
          <w:tcPr>
            <w:tcW w:w="1417" w:type="dxa"/>
          </w:tcPr>
          <w:p w14:paraId="74EBB045" w14:textId="5A698680" w:rsidR="00B36D6D" w:rsidRPr="009C6FD6" w:rsidRDefault="001B7AA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7CF31D29" w14:textId="10D62C26" w:rsidTr="00BC3998">
        <w:trPr>
          <w:trHeight w:val="276"/>
        </w:trPr>
        <w:tc>
          <w:tcPr>
            <w:tcW w:w="2547" w:type="dxa"/>
          </w:tcPr>
          <w:p w14:paraId="1D2AE3FF"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Randomisation:</w:t>
            </w:r>
          </w:p>
        </w:tc>
        <w:tc>
          <w:tcPr>
            <w:tcW w:w="992" w:type="dxa"/>
          </w:tcPr>
          <w:p w14:paraId="11796DC7"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 </w:t>
            </w:r>
          </w:p>
        </w:tc>
        <w:tc>
          <w:tcPr>
            <w:tcW w:w="9356" w:type="dxa"/>
          </w:tcPr>
          <w:p w14:paraId="7A753159"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D5555C" w:rsidRDefault="00B36D6D">
            <w:pPr>
              <w:spacing w:line="240" w:lineRule="auto"/>
              <w:ind w:left="113"/>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Sequence generation</w:t>
            </w:r>
          </w:p>
        </w:tc>
        <w:tc>
          <w:tcPr>
            <w:tcW w:w="992" w:type="dxa"/>
          </w:tcPr>
          <w:p w14:paraId="04D32F8E" w14:textId="77777777" w:rsidR="00B36D6D" w:rsidRPr="00D5555C" w:rsidRDefault="00B36D6D">
            <w:pPr>
              <w:spacing w:line="240" w:lineRule="auto"/>
              <w:jc w:val="center"/>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17a</w:t>
            </w:r>
          </w:p>
        </w:tc>
        <w:tc>
          <w:tcPr>
            <w:tcW w:w="9356" w:type="dxa"/>
          </w:tcPr>
          <w:p w14:paraId="34D407B2"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Who generated the random allocation sequence and the method used</w:t>
            </w:r>
          </w:p>
        </w:tc>
        <w:tc>
          <w:tcPr>
            <w:tcW w:w="1417" w:type="dxa"/>
          </w:tcPr>
          <w:p w14:paraId="50468870" w14:textId="72AF1CE1" w:rsidR="00B36D6D" w:rsidRPr="009C6FD6" w:rsidRDefault="00F9404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14EC82C6" w14:textId="3CED05A8" w:rsidTr="00BC3998">
        <w:trPr>
          <w:trHeight w:val="285"/>
        </w:trPr>
        <w:tc>
          <w:tcPr>
            <w:tcW w:w="2547" w:type="dxa"/>
            <w:vMerge/>
          </w:tcPr>
          <w:p w14:paraId="0F443EBC" w14:textId="77777777" w:rsidR="00B36D6D" w:rsidRPr="00D5555C"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D5555C" w:rsidRDefault="00B36D6D">
            <w:pPr>
              <w:spacing w:line="240" w:lineRule="auto"/>
              <w:jc w:val="center"/>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17b</w:t>
            </w:r>
          </w:p>
        </w:tc>
        <w:tc>
          <w:tcPr>
            <w:tcW w:w="9356" w:type="dxa"/>
          </w:tcPr>
          <w:p w14:paraId="29B4B766"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42F3E8BC" w:rsidR="00B36D6D" w:rsidRPr="009C6FD6" w:rsidRDefault="00F9404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30B7CE14" w14:textId="2A8F98FA" w:rsidTr="00BC3998">
        <w:trPr>
          <w:trHeight w:val="544"/>
        </w:trPr>
        <w:tc>
          <w:tcPr>
            <w:tcW w:w="2547" w:type="dxa"/>
          </w:tcPr>
          <w:p w14:paraId="50619AAE" w14:textId="77777777" w:rsidR="00B36D6D" w:rsidRPr="00D5555C" w:rsidRDefault="00B36D6D">
            <w:pPr>
              <w:spacing w:line="240" w:lineRule="auto"/>
              <w:ind w:left="113"/>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Allocation concealment mechanism</w:t>
            </w:r>
          </w:p>
        </w:tc>
        <w:tc>
          <w:tcPr>
            <w:tcW w:w="992" w:type="dxa"/>
          </w:tcPr>
          <w:p w14:paraId="4B77DA41" w14:textId="77777777" w:rsidR="00B36D6D" w:rsidRPr="00D5555C" w:rsidRDefault="00B36D6D">
            <w:pPr>
              <w:spacing w:line="240" w:lineRule="auto"/>
              <w:jc w:val="center"/>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18</w:t>
            </w:r>
          </w:p>
        </w:tc>
        <w:tc>
          <w:tcPr>
            <w:tcW w:w="9356" w:type="dxa"/>
          </w:tcPr>
          <w:p w14:paraId="4FFCCFAC"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22345E06" w:rsidR="00B36D6D" w:rsidRPr="009C6FD6" w:rsidRDefault="00F9404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685356C7" w14:textId="4A9F88ED" w:rsidTr="00BC3998">
        <w:trPr>
          <w:trHeight w:val="558"/>
        </w:trPr>
        <w:tc>
          <w:tcPr>
            <w:tcW w:w="2547" w:type="dxa"/>
          </w:tcPr>
          <w:p w14:paraId="1669B1E1" w14:textId="77777777" w:rsidR="00B36D6D" w:rsidRPr="00D5555C" w:rsidRDefault="00B36D6D">
            <w:pPr>
              <w:spacing w:line="240" w:lineRule="auto"/>
              <w:ind w:left="113"/>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Implementation</w:t>
            </w:r>
          </w:p>
        </w:tc>
        <w:tc>
          <w:tcPr>
            <w:tcW w:w="992" w:type="dxa"/>
          </w:tcPr>
          <w:p w14:paraId="6FD9CBB1" w14:textId="77777777" w:rsidR="00B36D6D" w:rsidRPr="00D5555C" w:rsidRDefault="00B36D6D">
            <w:pPr>
              <w:spacing w:line="240" w:lineRule="auto"/>
              <w:jc w:val="center"/>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19</w:t>
            </w:r>
          </w:p>
        </w:tc>
        <w:tc>
          <w:tcPr>
            <w:tcW w:w="9356" w:type="dxa"/>
          </w:tcPr>
          <w:p w14:paraId="11684608"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730226E2" w:rsidR="00B36D6D" w:rsidRPr="009C6FD6" w:rsidRDefault="00F9404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14AA8C84" w14:textId="0364F565" w:rsidTr="00BC3998">
        <w:trPr>
          <w:trHeight w:val="251"/>
        </w:trPr>
        <w:tc>
          <w:tcPr>
            <w:tcW w:w="2547" w:type="dxa"/>
            <w:vMerge w:val="restart"/>
          </w:tcPr>
          <w:p w14:paraId="60350122"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Blinding</w:t>
            </w:r>
          </w:p>
        </w:tc>
        <w:tc>
          <w:tcPr>
            <w:tcW w:w="992" w:type="dxa"/>
          </w:tcPr>
          <w:p w14:paraId="6C796451" w14:textId="77777777" w:rsidR="00B36D6D" w:rsidRPr="00D5555C" w:rsidRDefault="00B36D6D">
            <w:pPr>
              <w:spacing w:line="240" w:lineRule="auto"/>
              <w:jc w:val="center"/>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20a</w:t>
            </w:r>
          </w:p>
        </w:tc>
        <w:tc>
          <w:tcPr>
            <w:tcW w:w="9356" w:type="dxa"/>
          </w:tcPr>
          <w:p w14:paraId="080A7802"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0626054E" w:rsidR="00B36D6D" w:rsidRPr="009C6FD6" w:rsidRDefault="0024491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5-6</w:t>
            </w:r>
          </w:p>
        </w:tc>
      </w:tr>
      <w:tr w:rsidR="00B36D6D" w:rsidRPr="009C6FD6" w14:paraId="19571F76" w14:textId="1258F279" w:rsidTr="00BC3998">
        <w:trPr>
          <w:trHeight w:val="274"/>
        </w:trPr>
        <w:tc>
          <w:tcPr>
            <w:tcW w:w="2547" w:type="dxa"/>
            <w:vMerge/>
          </w:tcPr>
          <w:p w14:paraId="6DDD68BC" w14:textId="77777777" w:rsidR="00B36D6D" w:rsidRPr="00D5555C"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D5555C" w:rsidRDefault="00B36D6D">
            <w:pPr>
              <w:spacing w:line="240" w:lineRule="auto"/>
              <w:jc w:val="center"/>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20b</w:t>
            </w:r>
          </w:p>
        </w:tc>
        <w:tc>
          <w:tcPr>
            <w:tcW w:w="9356" w:type="dxa"/>
          </w:tcPr>
          <w:p w14:paraId="64C5F50F"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6254D1EE" w:rsidR="00B36D6D" w:rsidRPr="009C6FD6" w:rsidRDefault="0024491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5-6</w:t>
            </w:r>
          </w:p>
        </w:tc>
      </w:tr>
      <w:tr w:rsidR="00B36D6D" w:rsidRPr="009C6FD6" w14:paraId="039E9794" w14:textId="27F927CF" w:rsidTr="00BC3998">
        <w:trPr>
          <w:trHeight w:val="225"/>
        </w:trPr>
        <w:tc>
          <w:tcPr>
            <w:tcW w:w="2547" w:type="dxa"/>
            <w:vMerge w:val="restart"/>
          </w:tcPr>
          <w:p w14:paraId="3E5EB1A2"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Statistical methods</w:t>
            </w:r>
          </w:p>
        </w:tc>
        <w:tc>
          <w:tcPr>
            <w:tcW w:w="992" w:type="dxa"/>
          </w:tcPr>
          <w:p w14:paraId="51D15D6E" w14:textId="77777777" w:rsidR="00B36D6D" w:rsidRPr="00D5555C" w:rsidRDefault="00B36D6D">
            <w:pPr>
              <w:spacing w:line="240" w:lineRule="auto"/>
              <w:jc w:val="center"/>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21a</w:t>
            </w:r>
          </w:p>
        </w:tc>
        <w:tc>
          <w:tcPr>
            <w:tcW w:w="9356" w:type="dxa"/>
          </w:tcPr>
          <w:p w14:paraId="67FA2D09"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31F3A696" w:rsidR="00B36D6D" w:rsidRPr="009C6FD6" w:rsidRDefault="00F9404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06CA6CC2" w14:textId="6A3DF668" w:rsidTr="00BC3998">
        <w:trPr>
          <w:trHeight w:val="225"/>
        </w:trPr>
        <w:tc>
          <w:tcPr>
            <w:tcW w:w="2547" w:type="dxa"/>
            <w:vMerge/>
          </w:tcPr>
          <w:p w14:paraId="7629AC0E" w14:textId="77777777" w:rsidR="00B36D6D" w:rsidRPr="00D5555C"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D5555C" w:rsidRDefault="00B36D6D">
            <w:pPr>
              <w:spacing w:line="240" w:lineRule="auto"/>
              <w:jc w:val="center"/>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21b</w:t>
            </w:r>
          </w:p>
        </w:tc>
        <w:tc>
          <w:tcPr>
            <w:tcW w:w="9356" w:type="dxa"/>
          </w:tcPr>
          <w:p w14:paraId="096BC753"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6B4A93DE" w:rsidR="00B36D6D" w:rsidRPr="009C6FD6" w:rsidRDefault="00F9404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35065EEA" w14:textId="6378B8ED" w:rsidTr="00BC3998">
        <w:trPr>
          <w:trHeight w:val="225"/>
        </w:trPr>
        <w:tc>
          <w:tcPr>
            <w:tcW w:w="2547" w:type="dxa"/>
            <w:vMerge/>
          </w:tcPr>
          <w:p w14:paraId="1EBB0B65" w14:textId="77777777" w:rsidR="00B36D6D" w:rsidRPr="00D5555C"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D5555C" w:rsidRDefault="00B36D6D">
            <w:pPr>
              <w:spacing w:line="240" w:lineRule="auto"/>
              <w:jc w:val="center"/>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21c</w:t>
            </w:r>
          </w:p>
        </w:tc>
        <w:tc>
          <w:tcPr>
            <w:tcW w:w="9356" w:type="dxa"/>
          </w:tcPr>
          <w:p w14:paraId="06CE57AE"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How missing data were handled in the analysis</w:t>
            </w:r>
          </w:p>
        </w:tc>
        <w:tc>
          <w:tcPr>
            <w:tcW w:w="1417" w:type="dxa"/>
          </w:tcPr>
          <w:p w14:paraId="295B5602" w14:textId="2717AD04" w:rsidR="00B36D6D" w:rsidRPr="009C6FD6" w:rsidRDefault="00F9404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1498BEBC" w14:textId="2FFF5282" w:rsidTr="00BC3998">
        <w:trPr>
          <w:trHeight w:val="257"/>
        </w:trPr>
        <w:tc>
          <w:tcPr>
            <w:tcW w:w="2547" w:type="dxa"/>
            <w:vMerge/>
          </w:tcPr>
          <w:p w14:paraId="50741365" w14:textId="77777777" w:rsidR="00B36D6D" w:rsidRPr="00D5555C"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D5555C" w:rsidRDefault="00B36D6D">
            <w:pPr>
              <w:spacing w:line="240" w:lineRule="auto"/>
              <w:jc w:val="center"/>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21d</w:t>
            </w:r>
          </w:p>
        </w:tc>
        <w:tc>
          <w:tcPr>
            <w:tcW w:w="9356" w:type="dxa"/>
          </w:tcPr>
          <w:p w14:paraId="25A70C8A" w14:textId="77777777" w:rsidR="00B36D6D" w:rsidRPr="00D5555C" w:rsidRDefault="00B36D6D">
            <w:pPr>
              <w:spacing w:line="240" w:lineRule="auto"/>
              <w:rPr>
                <w:rFonts w:ascii="Calibri" w:eastAsia="Calibri" w:hAnsi="Calibri" w:cs="Calibri"/>
                <w:color w:val="000000"/>
                <w:sz w:val="22"/>
                <w:szCs w:val="22"/>
                <w:lang w:val="en-GB"/>
              </w:rPr>
            </w:pPr>
            <w:r w:rsidRPr="00D5555C">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525529F9" w:rsidR="00B36D6D" w:rsidRPr="009C6FD6" w:rsidRDefault="00F9404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75F79F53" w:rsidR="00B36D6D" w:rsidRPr="009C6FD6" w:rsidRDefault="00F9404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8-9</w:t>
            </w:r>
          </w:p>
        </w:tc>
      </w:tr>
      <w:tr w:rsidR="00B36D6D" w:rsidRPr="009C6FD6" w14:paraId="2FE65AFD" w14:textId="4A45C52E" w:rsidTr="00BC399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7AC84550" w:rsidR="00B36D6D" w:rsidRPr="009C6FD6" w:rsidRDefault="00D5555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 Figure 1</w:t>
            </w:r>
          </w:p>
        </w:tc>
      </w:tr>
      <w:tr w:rsidR="00B36D6D" w:rsidRPr="009C6FD6" w14:paraId="59CD0FA1" w14:textId="30780657" w:rsidTr="00BC399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18F38DBD" w:rsidR="00B36D6D" w:rsidRPr="009C6FD6" w:rsidRDefault="00D5555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D5555C" w:rsidRPr="009C6FD6" w14:paraId="09AF0A77" w14:textId="6EA02291" w:rsidTr="00BC3998">
        <w:trPr>
          <w:trHeight w:val="276"/>
        </w:trPr>
        <w:tc>
          <w:tcPr>
            <w:tcW w:w="2547" w:type="dxa"/>
            <w:vMerge/>
          </w:tcPr>
          <w:p w14:paraId="2ADD8395" w14:textId="77777777" w:rsidR="00D5555C" w:rsidRPr="009C6FD6" w:rsidRDefault="00D5555C" w:rsidP="00D5555C">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D5555C" w:rsidRPr="009C6FD6" w:rsidRDefault="00D5555C" w:rsidP="00D5555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D5555C" w:rsidRPr="009C6FD6" w:rsidRDefault="00D5555C" w:rsidP="00D5555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72236BC0" w:rsidR="00D5555C" w:rsidRPr="009C6FD6" w:rsidRDefault="00D5555C" w:rsidP="00D5555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D5555C" w:rsidRPr="009C6FD6" w14:paraId="6606AF75" w14:textId="11598C32" w:rsidTr="00BC3998">
        <w:trPr>
          <w:trHeight w:val="441"/>
        </w:trPr>
        <w:tc>
          <w:tcPr>
            <w:tcW w:w="2547" w:type="dxa"/>
            <w:vMerge w:val="restart"/>
          </w:tcPr>
          <w:p w14:paraId="1B3138DF" w14:textId="6EF71583" w:rsidR="00D5555C" w:rsidRPr="009C6FD6" w:rsidRDefault="00D5555C" w:rsidP="00D5555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D5555C" w:rsidRPr="009C6FD6" w:rsidRDefault="00D5555C" w:rsidP="00D5555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D5555C" w:rsidRPr="009C6FD6" w:rsidRDefault="00D5555C" w:rsidP="00D5555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Intervention and comparator as they were </w:t>
            </w:r>
            <w:proofErr w:type="gramStart"/>
            <w:r w:rsidRPr="009C6FD6">
              <w:rPr>
                <w:rFonts w:ascii="Calibri" w:eastAsia="Calibri" w:hAnsi="Calibri" w:cs="Calibri"/>
                <w:color w:val="000000"/>
                <w:sz w:val="22"/>
                <w:szCs w:val="22"/>
                <w:lang w:val="en-GB"/>
              </w:rPr>
              <w:t>actually administered</w:t>
            </w:r>
            <w:proofErr w:type="gramEnd"/>
            <w:r w:rsidRPr="009C6FD6">
              <w:rPr>
                <w:rFonts w:ascii="Calibri" w:eastAsia="Calibri" w:hAnsi="Calibri" w:cs="Calibri"/>
                <w:color w:val="000000"/>
                <w:sz w:val="22"/>
                <w:szCs w:val="22"/>
                <w:lang w:val="en-GB"/>
              </w:rPr>
              <w:t xml:space="preserve">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43D36F2D" w:rsidR="00D5555C" w:rsidRPr="009C6FD6" w:rsidRDefault="00D5555C" w:rsidP="00D5555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5-7</w:t>
            </w:r>
          </w:p>
        </w:tc>
      </w:tr>
      <w:tr w:rsidR="00D5555C" w:rsidRPr="009C6FD6" w14:paraId="033933B9" w14:textId="20F8F7EA" w:rsidTr="00BC3998">
        <w:trPr>
          <w:trHeight w:val="243"/>
        </w:trPr>
        <w:tc>
          <w:tcPr>
            <w:tcW w:w="2547" w:type="dxa"/>
            <w:vMerge/>
          </w:tcPr>
          <w:p w14:paraId="29860036" w14:textId="77777777" w:rsidR="00D5555C" w:rsidRPr="009C6FD6" w:rsidRDefault="00D5555C" w:rsidP="00D5555C">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D5555C" w:rsidRPr="009C6FD6" w:rsidRDefault="00D5555C" w:rsidP="00D5555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D5555C" w:rsidRPr="009C6FD6" w:rsidRDefault="00D5555C" w:rsidP="00D5555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7AA04A9C" w:rsidR="00D5555C" w:rsidRPr="009C6FD6" w:rsidRDefault="00D5555C" w:rsidP="00D5555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5-6</w:t>
            </w:r>
          </w:p>
        </w:tc>
      </w:tr>
      <w:tr w:rsidR="00D5555C" w:rsidRPr="009C6FD6" w14:paraId="63F6DFC5" w14:textId="1190F9BE" w:rsidTr="00BC3998">
        <w:trPr>
          <w:trHeight w:val="243"/>
        </w:trPr>
        <w:tc>
          <w:tcPr>
            <w:tcW w:w="2547" w:type="dxa"/>
          </w:tcPr>
          <w:p w14:paraId="4482000C" w14:textId="77777777" w:rsidR="00D5555C" w:rsidRPr="009C6FD6" w:rsidRDefault="00D5555C" w:rsidP="00D5555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D5555C" w:rsidRPr="009C6FD6" w:rsidRDefault="00D5555C" w:rsidP="00D5555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D5555C" w:rsidRPr="009C6FD6" w:rsidRDefault="00D5555C" w:rsidP="00D5555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6A366752" w:rsidR="00D5555C" w:rsidRPr="009C6FD6" w:rsidRDefault="00D5555C" w:rsidP="00D5555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D5555C" w:rsidRPr="009C6FD6" w14:paraId="7EA4CB43" w14:textId="300BD440" w:rsidTr="00BC3998">
        <w:trPr>
          <w:trHeight w:val="416"/>
        </w:trPr>
        <w:tc>
          <w:tcPr>
            <w:tcW w:w="2547" w:type="dxa"/>
          </w:tcPr>
          <w:p w14:paraId="10F375E4" w14:textId="77777777" w:rsidR="00D5555C" w:rsidRPr="009C6FD6" w:rsidRDefault="00D5555C" w:rsidP="00D5555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D5555C" w:rsidRPr="009C6FD6" w:rsidRDefault="00D5555C" w:rsidP="00D5555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D5555C" w:rsidRPr="009C6FD6" w:rsidRDefault="00D5555C" w:rsidP="00D5555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D5555C" w:rsidRPr="009C6FD6" w:rsidRDefault="00D5555C" w:rsidP="00D5555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D5555C" w:rsidRPr="009C6FD6" w:rsidRDefault="00D5555C" w:rsidP="00D5555C">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D5555C" w:rsidRPr="009C6FD6" w:rsidRDefault="00D5555C" w:rsidP="00D5555C">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D5555C" w:rsidRPr="009C6FD6" w:rsidRDefault="00D5555C" w:rsidP="00D5555C">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D5555C" w:rsidRPr="009C6FD6" w:rsidRDefault="00D5555C" w:rsidP="00D5555C">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00565337" w:rsidR="00D5555C" w:rsidRPr="009C6FD6" w:rsidRDefault="00D5555C" w:rsidP="00D5555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8-9</w:t>
            </w:r>
          </w:p>
        </w:tc>
      </w:tr>
      <w:tr w:rsidR="00D5555C" w:rsidRPr="009C6FD6" w14:paraId="313A3717" w14:textId="655B1818" w:rsidTr="00BC3998">
        <w:trPr>
          <w:trHeight w:val="204"/>
        </w:trPr>
        <w:tc>
          <w:tcPr>
            <w:tcW w:w="2547" w:type="dxa"/>
          </w:tcPr>
          <w:p w14:paraId="1316CD24" w14:textId="77777777" w:rsidR="00D5555C" w:rsidRPr="009C6FD6" w:rsidRDefault="00D5555C" w:rsidP="00D5555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D5555C" w:rsidRPr="009C6FD6" w:rsidRDefault="00D5555C" w:rsidP="00D5555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D5555C" w:rsidRPr="009C6FD6" w:rsidRDefault="00D5555C" w:rsidP="00D5555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5A6980CD" w:rsidR="00D5555C" w:rsidRPr="009C6FD6" w:rsidRDefault="00D5555C" w:rsidP="00D5555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D5555C" w:rsidRPr="009C6FD6" w14:paraId="16C77604" w14:textId="1EA17D7C" w:rsidTr="00BC3998">
        <w:trPr>
          <w:trHeight w:val="416"/>
        </w:trPr>
        <w:tc>
          <w:tcPr>
            <w:tcW w:w="2547" w:type="dxa"/>
          </w:tcPr>
          <w:p w14:paraId="216037D6" w14:textId="77777777" w:rsidR="00D5555C" w:rsidRPr="009C6FD6" w:rsidRDefault="00D5555C" w:rsidP="00D5555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D5555C" w:rsidRPr="009C6FD6" w:rsidRDefault="00D5555C" w:rsidP="00D5555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D5555C" w:rsidRPr="009C6FD6" w:rsidRDefault="00D5555C" w:rsidP="00D5555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3891A51F" w:rsidR="00D5555C" w:rsidRPr="009C6FD6" w:rsidRDefault="00D5555C" w:rsidP="00D5555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D5555C" w:rsidRPr="009C6FD6" w14:paraId="17517AC6" w14:textId="26728EA0" w:rsidTr="00BC3998">
        <w:trPr>
          <w:trHeight w:val="276"/>
        </w:trPr>
        <w:tc>
          <w:tcPr>
            <w:tcW w:w="12895" w:type="dxa"/>
            <w:gridSpan w:val="3"/>
            <w:shd w:val="clear" w:color="auto" w:fill="BDD7EE"/>
          </w:tcPr>
          <w:p w14:paraId="7D072CE0" w14:textId="77777777" w:rsidR="00D5555C" w:rsidRPr="009C6FD6" w:rsidRDefault="00D5555C" w:rsidP="00D5555C">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D5555C" w:rsidRPr="009C6FD6" w:rsidRDefault="00D5555C" w:rsidP="00D5555C">
            <w:pPr>
              <w:spacing w:line="240" w:lineRule="auto"/>
              <w:rPr>
                <w:rFonts w:ascii="Calibri" w:eastAsia="Calibri" w:hAnsi="Calibri" w:cs="Calibri"/>
                <w:b/>
                <w:color w:val="000000"/>
                <w:sz w:val="22"/>
                <w:szCs w:val="22"/>
                <w:lang w:val="en-GB"/>
              </w:rPr>
            </w:pPr>
          </w:p>
        </w:tc>
      </w:tr>
      <w:tr w:rsidR="00D5555C" w:rsidRPr="009C6FD6" w14:paraId="56AC46E8" w14:textId="20AF5CCE" w:rsidTr="00BC3998">
        <w:trPr>
          <w:trHeight w:val="281"/>
        </w:trPr>
        <w:tc>
          <w:tcPr>
            <w:tcW w:w="2547" w:type="dxa"/>
          </w:tcPr>
          <w:p w14:paraId="2BDFB8E6" w14:textId="77777777" w:rsidR="00D5555C" w:rsidRPr="009C6FD6" w:rsidRDefault="00D5555C" w:rsidP="00D5555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D5555C" w:rsidRPr="009C6FD6" w:rsidRDefault="00D5555C" w:rsidP="00D5555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D5555C" w:rsidRPr="009C6FD6" w:rsidRDefault="00D5555C" w:rsidP="00D5555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307845BF" w:rsidR="00D5555C" w:rsidRPr="009C6FD6" w:rsidRDefault="00D5555C" w:rsidP="00D5555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9-12</w:t>
            </w:r>
          </w:p>
        </w:tc>
      </w:tr>
      <w:tr w:rsidR="00D5555C" w:rsidRPr="009C6FD6" w14:paraId="29285F40" w14:textId="396FEF7D" w:rsidTr="00BC3998">
        <w:trPr>
          <w:trHeight w:val="281"/>
        </w:trPr>
        <w:tc>
          <w:tcPr>
            <w:tcW w:w="2547" w:type="dxa"/>
          </w:tcPr>
          <w:p w14:paraId="2A291D81" w14:textId="77777777" w:rsidR="00D5555C" w:rsidRPr="009C6FD6" w:rsidRDefault="00D5555C" w:rsidP="00D5555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D5555C" w:rsidRPr="009C6FD6" w:rsidRDefault="00D5555C" w:rsidP="00D5555C">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D5555C" w:rsidRPr="009C6FD6" w:rsidRDefault="00D5555C" w:rsidP="00D5555C">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78705D13" w:rsidR="00D5555C" w:rsidRPr="009C6FD6" w:rsidRDefault="00D5555C" w:rsidP="00D5555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9" w:history="1">
        <w:r w:rsidRPr="00BC3998">
          <w:rPr>
            <w:rStyle w:val="Hyperli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D7403" w14:textId="77777777" w:rsidR="00BE0720" w:rsidRDefault="00BE0720" w:rsidP="00B70CED">
      <w:pPr>
        <w:spacing w:line="240" w:lineRule="auto"/>
      </w:pPr>
      <w:r>
        <w:separator/>
      </w:r>
    </w:p>
  </w:endnote>
  <w:endnote w:type="continuationSeparator" w:id="0">
    <w:p w14:paraId="679E822C" w14:textId="77777777" w:rsidR="00BE0720" w:rsidRDefault="00BE0720"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935EC" w14:textId="77777777" w:rsidR="00BE0720" w:rsidRDefault="00BE0720" w:rsidP="00B70CED">
      <w:pPr>
        <w:spacing w:line="240" w:lineRule="auto"/>
      </w:pPr>
      <w:r>
        <w:separator/>
      </w:r>
    </w:p>
  </w:footnote>
  <w:footnote w:type="continuationSeparator" w:id="0">
    <w:p w14:paraId="27FFB6B2" w14:textId="77777777" w:rsidR="00BE0720" w:rsidRDefault="00BE0720"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3C47"/>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4E41"/>
    <w:rsid w:val="00125307"/>
    <w:rsid w:val="00125543"/>
    <w:rsid w:val="001269C1"/>
    <w:rsid w:val="00136533"/>
    <w:rsid w:val="00144387"/>
    <w:rsid w:val="00150A22"/>
    <w:rsid w:val="00154CE6"/>
    <w:rsid w:val="001635C3"/>
    <w:rsid w:val="001736DB"/>
    <w:rsid w:val="00181A96"/>
    <w:rsid w:val="00186B28"/>
    <w:rsid w:val="00186D35"/>
    <w:rsid w:val="00192092"/>
    <w:rsid w:val="00196A52"/>
    <w:rsid w:val="00197A42"/>
    <w:rsid w:val="001A1D4E"/>
    <w:rsid w:val="001A32CA"/>
    <w:rsid w:val="001A637E"/>
    <w:rsid w:val="001A65BB"/>
    <w:rsid w:val="001B78FE"/>
    <w:rsid w:val="001B7AAE"/>
    <w:rsid w:val="001C2A04"/>
    <w:rsid w:val="001D0F1B"/>
    <w:rsid w:val="001D15EE"/>
    <w:rsid w:val="001D1E9E"/>
    <w:rsid w:val="001D474D"/>
    <w:rsid w:val="001D6873"/>
    <w:rsid w:val="001E25EF"/>
    <w:rsid w:val="001E68DD"/>
    <w:rsid w:val="001F1827"/>
    <w:rsid w:val="001F26F3"/>
    <w:rsid w:val="001F5DB2"/>
    <w:rsid w:val="001F64FF"/>
    <w:rsid w:val="00205372"/>
    <w:rsid w:val="00207DD9"/>
    <w:rsid w:val="00216F7F"/>
    <w:rsid w:val="0022082D"/>
    <w:rsid w:val="0022637D"/>
    <w:rsid w:val="0023398C"/>
    <w:rsid w:val="00234E4C"/>
    <w:rsid w:val="00237DCB"/>
    <w:rsid w:val="00241AEB"/>
    <w:rsid w:val="0024370A"/>
    <w:rsid w:val="002444F7"/>
    <w:rsid w:val="00244910"/>
    <w:rsid w:val="00245C85"/>
    <w:rsid w:val="00247243"/>
    <w:rsid w:val="00250165"/>
    <w:rsid w:val="00252C5F"/>
    <w:rsid w:val="00257075"/>
    <w:rsid w:val="0026378D"/>
    <w:rsid w:val="00266404"/>
    <w:rsid w:val="002667FC"/>
    <w:rsid w:val="0026768B"/>
    <w:rsid w:val="002765EE"/>
    <w:rsid w:val="0028555C"/>
    <w:rsid w:val="00287E07"/>
    <w:rsid w:val="00293348"/>
    <w:rsid w:val="002A082E"/>
    <w:rsid w:val="002A133F"/>
    <w:rsid w:val="002B02D2"/>
    <w:rsid w:val="002B4C02"/>
    <w:rsid w:val="002B613D"/>
    <w:rsid w:val="002E1786"/>
    <w:rsid w:val="002E20DB"/>
    <w:rsid w:val="002E7179"/>
    <w:rsid w:val="002F03A3"/>
    <w:rsid w:val="002F16A8"/>
    <w:rsid w:val="002F6947"/>
    <w:rsid w:val="002F6C14"/>
    <w:rsid w:val="003014A1"/>
    <w:rsid w:val="00303E84"/>
    <w:rsid w:val="00307256"/>
    <w:rsid w:val="003073E6"/>
    <w:rsid w:val="0031059E"/>
    <w:rsid w:val="00310FF9"/>
    <w:rsid w:val="00311B71"/>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3F4C"/>
    <w:rsid w:val="003E401B"/>
    <w:rsid w:val="003E70A3"/>
    <w:rsid w:val="003E767D"/>
    <w:rsid w:val="003E792C"/>
    <w:rsid w:val="003F7890"/>
    <w:rsid w:val="004017C5"/>
    <w:rsid w:val="00404822"/>
    <w:rsid w:val="00410B51"/>
    <w:rsid w:val="0042027B"/>
    <w:rsid w:val="00421D9D"/>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63886"/>
    <w:rsid w:val="00582053"/>
    <w:rsid w:val="005821CF"/>
    <w:rsid w:val="00582F2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0EEC"/>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4053"/>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B3F44"/>
    <w:rsid w:val="008C10ED"/>
    <w:rsid w:val="008C11A7"/>
    <w:rsid w:val="008C2104"/>
    <w:rsid w:val="008C3066"/>
    <w:rsid w:val="008C5E7B"/>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422B3"/>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4FC0"/>
    <w:rsid w:val="009C6FD6"/>
    <w:rsid w:val="009D2FC7"/>
    <w:rsid w:val="009D31CD"/>
    <w:rsid w:val="009D6B96"/>
    <w:rsid w:val="009E7753"/>
    <w:rsid w:val="009F133F"/>
    <w:rsid w:val="009F273E"/>
    <w:rsid w:val="009F5713"/>
    <w:rsid w:val="009F5A10"/>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2721"/>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6662E"/>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E0720"/>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39F3"/>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4D76"/>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555C"/>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B785B"/>
    <w:rsid w:val="00DC0A1A"/>
    <w:rsid w:val="00DC2C6D"/>
    <w:rsid w:val="00DC2F9E"/>
    <w:rsid w:val="00DC37A7"/>
    <w:rsid w:val="00DC5384"/>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66AD9"/>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0B17"/>
    <w:rsid w:val="00F8204E"/>
    <w:rsid w:val="00F843C8"/>
    <w:rsid w:val="00F94041"/>
    <w:rsid w:val="00F96314"/>
    <w:rsid w:val="00FA4779"/>
    <w:rsid w:val="00FA5E23"/>
    <w:rsid w:val="00FA7DF8"/>
    <w:rsid w:val="00FB00BC"/>
    <w:rsid w:val="00FB26C1"/>
    <w:rsid w:val="00FB3736"/>
    <w:rsid w:val="00FB74EF"/>
    <w:rsid w:val="00FD1CDD"/>
    <w:rsid w:val="00FD2023"/>
    <w:rsid w:val="00FD34EF"/>
    <w:rsid w:val="00FD6062"/>
    <w:rsid w:val="00FE0650"/>
    <w:rsid w:val="00FE0F12"/>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rsid w:val="00BF3C2F"/>
    <w:rPr>
      <w:color w:val="CC0000"/>
      <w:u w:val="single"/>
    </w:rPr>
  </w:style>
  <w:style w:type="paragraph" w:styleId="CommentSubject">
    <w:name w:val="annotation subject"/>
    <w:basedOn w:val="CommentText"/>
    <w:next w:val="CommentText"/>
    <w:link w:val="CommentSubjectChar"/>
    <w:uiPriority w:val="99"/>
    <w:semiHidden/>
    <w:unhideWhenUsed/>
    <w:rsid w:val="00E279B6"/>
    <w:rPr>
      <w:b/>
      <w:bCs/>
    </w:rPr>
  </w:style>
  <w:style w:type="character" w:customStyle="1" w:styleId="CommentSubjectChar">
    <w:name w:val="Comment Subject Char"/>
    <w:basedOn w:val="CommentTextChar"/>
    <w:link w:val="CommentSubject"/>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DefaultParagraphFont"/>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DefaultParagraphFont"/>
    <w:link w:val="EndNoteBibliography"/>
    <w:rsid w:val="00657676"/>
    <w:rPr>
      <w:noProof/>
      <w:lang w:val="en-GB"/>
    </w:rPr>
  </w:style>
  <w:style w:type="character" w:styleId="UnresolvedMention">
    <w:name w:val="Unresolved Mention"/>
    <w:basedOn w:val="DefaultParagraphFont"/>
    <w:uiPriority w:val="99"/>
    <w:semiHidden/>
    <w:unhideWhenUsed/>
    <w:rsid w:val="00657676"/>
    <w:rPr>
      <w:color w:val="605E5C"/>
      <w:shd w:val="clear" w:color="auto" w:fill="E1DFDD"/>
    </w:rPr>
  </w:style>
  <w:style w:type="character" w:customStyle="1" w:styleId="cf01">
    <w:name w:val="cf01"/>
    <w:basedOn w:val="DefaultParagraphFont"/>
    <w:rsid w:val="00C645F1"/>
    <w:rPr>
      <w:rFonts w:ascii="Segoe UI" w:hAnsi="Segoe UI" w:cs="Segoe UI" w:hint="default"/>
      <w:sz w:val="18"/>
      <w:szCs w:val="18"/>
    </w:rPr>
  </w:style>
  <w:style w:type="paragraph" w:styleId="BalloonText">
    <w:name w:val="Balloon Text"/>
    <w:basedOn w:val="Normal"/>
    <w:link w:val="BalloonTextChar"/>
    <w:uiPriority w:val="99"/>
    <w:semiHidden/>
    <w:unhideWhenUsed/>
    <w:rsid w:val="00F820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04E"/>
    <w:rPr>
      <w:rFonts w:ascii="Segoe UI" w:hAnsi="Segoe UI" w:cs="Segoe UI"/>
      <w:sz w:val="18"/>
      <w:szCs w:val="18"/>
    </w:rPr>
  </w:style>
  <w:style w:type="paragraph" w:styleId="ListParagraph">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Header">
    <w:name w:val="header"/>
    <w:basedOn w:val="Normal"/>
    <w:link w:val="HeaderChar"/>
    <w:uiPriority w:val="99"/>
    <w:unhideWhenUsed/>
    <w:rsid w:val="00B70CED"/>
    <w:pPr>
      <w:tabs>
        <w:tab w:val="center" w:pos="4513"/>
        <w:tab w:val="right" w:pos="9026"/>
      </w:tabs>
      <w:spacing w:line="240" w:lineRule="auto"/>
    </w:pPr>
  </w:style>
  <w:style w:type="character" w:customStyle="1" w:styleId="HeaderChar">
    <w:name w:val="Header Char"/>
    <w:basedOn w:val="DefaultParagraphFont"/>
    <w:link w:val="Header"/>
    <w:uiPriority w:val="99"/>
    <w:rsid w:val="00B70CED"/>
  </w:style>
  <w:style w:type="paragraph" w:styleId="Footer">
    <w:name w:val="footer"/>
    <w:basedOn w:val="Normal"/>
    <w:link w:val="FooterChar"/>
    <w:uiPriority w:val="99"/>
    <w:unhideWhenUsed/>
    <w:rsid w:val="00B70CED"/>
    <w:pPr>
      <w:tabs>
        <w:tab w:val="center" w:pos="4513"/>
        <w:tab w:val="right" w:pos="9026"/>
      </w:tabs>
      <w:spacing w:line="240" w:lineRule="auto"/>
    </w:pPr>
  </w:style>
  <w:style w:type="character" w:customStyle="1" w:styleId="FooterChar">
    <w:name w:val="Footer Char"/>
    <w:basedOn w:val="DefaultParagraphFont"/>
    <w:link w:val="Footer"/>
    <w:uiPriority w:val="99"/>
    <w:rsid w:val="00B70CED"/>
  </w:style>
  <w:style w:type="paragraph" w:styleId="Revision">
    <w:name w:val="Revision"/>
    <w:hidden/>
    <w:uiPriority w:val="99"/>
    <w:semiHidden/>
    <w:rsid w:val="0050444B"/>
    <w:pPr>
      <w:spacing w:line="240" w:lineRule="auto"/>
    </w:pPr>
  </w:style>
  <w:style w:type="character" w:customStyle="1" w:styleId="apple-converted-space">
    <w:name w:val="apple-converted-space"/>
    <w:basedOn w:val="DefaultParagraphFont"/>
    <w:rsid w:val="00893C4F"/>
  </w:style>
  <w:style w:type="character" w:styleId="FollowedHyperlink">
    <w:name w:val="FollowedHyperlink"/>
    <w:basedOn w:val="DefaultParagraphFont"/>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eGrid">
    <w:name w:val="Table Grid"/>
    <w:basedOn w:val="TableNormal"/>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1026</Words>
  <Characters>5854</Characters>
  <Application>Microsoft Office Word</Application>
  <DocSecurity>4</DocSecurity>
  <Lines>48</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Raul Bescos</cp:lastModifiedBy>
  <cp:revision>2</cp:revision>
  <cp:lastPrinted>2024-03-26T08:52:00Z</cp:lastPrinted>
  <dcterms:created xsi:type="dcterms:W3CDTF">2026-09-21T11:05:00Z</dcterms:created>
  <dcterms:modified xsi:type="dcterms:W3CDTF">2026-09-21T11:05:00Z</dcterms:modified>
</cp:coreProperties>
</file>