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65D4F" w14:textId="77777777" w:rsidR="00EF0129" w:rsidRDefault="00EF0129" w:rsidP="00EF0129">
      <w:pPr>
        <w:spacing w:after="0"/>
        <w:rPr>
          <w:lang w:val="en-US"/>
        </w:rPr>
      </w:pPr>
      <w:r w:rsidRPr="00EF0129">
        <w:rPr>
          <w:rFonts w:ascii="Times New Roman" w:hAnsi="Times New Roman" w:cs="Times New Roman"/>
          <w:b/>
          <w:bCs/>
          <w:lang w:val="en-US"/>
        </w:rPr>
        <w:t>Supplementary table 1: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Sero</w:t>
      </w:r>
      <w:proofErr w:type="spellEnd"/>
      <w:r>
        <w:rPr>
          <w:rFonts w:ascii="Times New Roman" w:hAnsi="Times New Roman" w:cs="Times New Roman"/>
          <w:lang w:val="en-US"/>
        </w:rPr>
        <w:t>-distribution of Rift Valley Fever according to animal species over the years</w:t>
      </w:r>
    </w:p>
    <w:tbl>
      <w:tblPr>
        <w:tblStyle w:val="Tableausimple4"/>
        <w:tblpPr w:leftFromText="141" w:rightFromText="141" w:vertAnchor="page" w:horzAnchor="margin" w:tblpX="-142" w:tblpY="1945"/>
        <w:tblW w:w="15026" w:type="dxa"/>
        <w:tblLayout w:type="fixed"/>
        <w:tblLook w:val="04A0" w:firstRow="1" w:lastRow="0" w:firstColumn="1" w:lastColumn="0" w:noHBand="0" w:noVBand="1"/>
      </w:tblPr>
      <w:tblGrid>
        <w:gridCol w:w="993"/>
        <w:gridCol w:w="709"/>
        <w:gridCol w:w="992"/>
        <w:gridCol w:w="709"/>
        <w:gridCol w:w="1190"/>
        <w:gridCol w:w="739"/>
        <w:gridCol w:w="932"/>
        <w:gridCol w:w="813"/>
        <w:gridCol w:w="862"/>
        <w:gridCol w:w="708"/>
        <w:gridCol w:w="993"/>
        <w:gridCol w:w="708"/>
        <w:gridCol w:w="993"/>
        <w:gridCol w:w="708"/>
        <w:gridCol w:w="993"/>
        <w:gridCol w:w="992"/>
        <w:gridCol w:w="992"/>
      </w:tblGrid>
      <w:tr w:rsidR="00EF0129" w14:paraId="014A57AF" w14:textId="77777777" w:rsidTr="002C6E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FC3DE7" w14:textId="77777777" w:rsidR="00EF0129" w:rsidRDefault="00EF0129" w:rsidP="002C6EF6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Animal</w:t>
            </w:r>
          </w:p>
          <w:p w14:paraId="24DFB79D" w14:textId="77777777" w:rsidR="00EF0129" w:rsidRDefault="00EF0129" w:rsidP="002C6EF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taxa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93BCB4" w14:textId="77777777" w:rsidR="00EF0129" w:rsidRDefault="00EF0129" w:rsidP="002C6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NSA (2017)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BB27D8" w14:textId="77777777" w:rsidR="00EF0129" w:rsidRDefault="00EF0129" w:rsidP="002C6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NSP-RVF (%)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F47D3C" w14:textId="77777777" w:rsidR="00EF0129" w:rsidRDefault="00EF0129" w:rsidP="002C6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NSA (2019)</w:t>
            </w:r>
          </w:p>
        </w:tc>
        <w:tc>
          <w:tcPr>
            <w:tcW w:w="11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7532B3" w14:textId="77777777" w:rsidR="00EF0129" w:rsidRDefault="00EF0129" w:rsidP="002C6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NSP-RVF (%)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26D6F2" w14:textId="77777777" w:rsidR="00EF0129" w:rsidRDefault="00EF0129" w:rsidP="002C6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NSA (2022)</w:t>
            </w:r>
          </w:p>
        </w:tc>
        <w:tc>
          <w:tcPr>
            <w:tcW w:w="9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10B431" w14:textId="77777777" w:rsidR="00EF0129" w:rsidRDefault="00EF0129" w:rsidP="002C6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NSP - RVF (%)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DD9112" w14:textId="77777777" w:rsidR="00EF0129" w:rsidRDefault="00EF0129" w:rsidP="002C6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NSA (2023)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134524" w14:textId="77777777" w:rsidR="00EF0129" w:rsidRDefault="00EF0129" w:rsidP="002C6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NSP-RVF (%)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505B9C" w14:textId="77777777" w:rsidR="00EF0129" w:rsidRDefault="00EF0129" w:rsidP="002C6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NSA (2024)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D727DE" w14:textId="77777777" w:rsidR="00EF0129" w:rsidRDefault="00EF0129" w:rsidP="002C6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NSP-RVF (%)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9215254" w14:textId="77777777" w:rsidR="00EF0129" w:rsidRDefault="00EF0129" w:rsidP="002C6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NSA (2025)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6042D2" w14:textId="77777777" w:rsidR="00EF0129" w:rsidRDefault="00EF0129" w:rsidP="002C6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NSP-RVF (%)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DF0581F" w14:textId="77777777" w:rsidR="00EF0129" w:rsidRDefault="00EF0129" w:rsidP="002C6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NSA (2026)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714AF8" w14:textId="77777777" w:rsidR="00EF0129" w:rsidRDefault="00EF0129" w:rsidP="002C6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NSP-RVF (%)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D55DE4B" w14:textId="77777777" w:rsidR="00EF0129" w:rsidRDefault="00EF0129" w:rsidP="002C6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NSA cumulative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3DA0B0" w14:textId="77777777" w:rsidR="00EF0129" w:rsidRDefault="00EF0129" w:rsidP="002C6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NSP-RVF Global (%)</w:t>
            </w:r>
          </w:p>
        </w:tc>
      </w:tr>
      <w:tr w:rsidR="00EF0129" w14:paraId="346A10FD" w14:textId="77777777" w:rsidTr="002C6E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C127C97" w14:textId="77777777" w:rsidR="00EF0129" w:rsidRDefault="00EF0129" w:rsidP="002C6EF6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 w:val="0"/>
                <w:bCs w:val="0"/>
                <w:sz w:val="18"/>
                <w:szCs w:val="18"/>
                <w:lang w:val="en-US"/>
              </w:rPr>
              <w:t>Cattle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auto"/>
          </w:tcPr>
          <w:p w14:paraId="0C426030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auto"/>
          </w:tcPr>
          <w:p w14:paraId="6970BA4F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4A858FB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96A631B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73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168FF6A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3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41B61F9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81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98A467A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6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8BE98ED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1 (10.0)</w:t>
            </w:r>
          </w:p>
        </w:tc>
        <w:tc>
          <w:tcPr>
            <w:tcW w:w="70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2FD9770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5A76745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10 (47.6)</w:t>
            </w:r>
          </w:p>
        </w:tc>
        <w:tc>
          <w:tcPr>
            <w:tcW w:w="70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231BC20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90AED6B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15 (57.7)</w:t>
            </w:r>
          </w:p>
        </w:tc>
        <w:tc>
          <w:tcPr>
            <w:tcW w:w="708" w:type="dxa"/>
            <w:tcBorders>
              <w:top w:val="single" w:sz="4" w:space="0" w:color="000000"/>
            </w:tcBorders>
            <w:shd w:val="clear" w:color="auto" w:fill="auto"/>
          </w:tcPr>
          <w:p w14:paraId="7342FAE2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51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auto"/>
          </w:tcPr>
          <w:p w14:paraId="6B9FA836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9 (17.6)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705000C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5DFC3DF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35 (32.4)</w:t>
            </w:r>
          </w:p>
        </w:tc>
      </w:tr>
      <w:tr w:rsidR="00EF0129" w14:paraId="4E9D7158" w14:textId="77777777" w:rsidTr="002C6E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Align w:val="center"/>
          </w:tcPr>
          <w:p w14:paraId="641A7E9E" w14:textId="77777777" w:rsidR="00EF0129" w:rsidRDefault="00EF0129" w:rsidP="002C6EF6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 w:val="0"/>
                <w:bCs w:val="0"/>
                <w:sz w:val="18"/>
                <w:szCs w:val="18"/>
                <w:lang w:val="en-US"/>
              </w:rPr>
              <w:t>Pigs</w:t>
            </w:r>
          </w:p>
        </w:tc>
        <w:tc>
          <w:tcPr>
            <w:tcW w:w="709" w:type="dxa"/>
          </w:tcPr>
          <w:p w14:paraId="677862E4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992" w:type="dxa"/>
          </w:tcPr>
          <w:p w14:paraId="1076A976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eastAsia="Aptos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(5.9)</w:t>
            </w:r>
          </w:p>
        </w:tc>
        <w:tc>
          <w:tcPr>
            <w:tcW w:w="709" w:type="dxa"/>
            <w:vAlign w:val="center"/>
          </w:tcPr>
          <w:p w14:paraId="334FC52C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190" w:type="dxa"/>
            <w:vAlign w:val="center"/>
          </w:tcPr>
          <w:p w14:paraId="164BF065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739" w:type="dxa"/>
            <w:vAlign w:val="center"/>
          </w:tcPr>
          <w:p w14:paraId="7A520A23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932" w:type="dxa"/>
            <w:vAlign w:val="center"/>
          </w:tcPr>
          <w:p w14:paraId="385BCA71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813" w:type="dxa"/>
            <w:vAlign w:val="center"/>
          </w:tcPr>
          <w:p w14:paraId="34720FEB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65</w:t>
            </w:r>
          </w:p>
        </w:tc>
        <w:tc>
          <w:tcPr>
            <w:tcW w:w="862" w:type="dxa"/>
            <w:vAlign w:val="center"/>
          </w:tcPr>
          <w:p w14:paraId="16D96D0F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vAlign w:val="center"/>
          </w:tcPr>
          <w:p w14:paraId="2E39A541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56</w:t>
            </w:r>
          </w:p>
        </w:tc>
        <w:tc>
          <w:tcPr>
            <w:tcW w:w="993" w:type="dxa"/>
            <w:vAlign w:val="center"/>
          </w:tcPr>
          <w:p w14:paraId="7485690E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708" w:type="dxa"/>
            <w:vAlign w:val="center"/>
          </w:tcPr>
          <w:p w14:paraId="3D1C3200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73</w:t>
            </w:r>
          </w:p>
        </w:tc>
        <w:tc>
          <w:tcPr>
            <w:tcW w:w="993" w:type="dxa"/>
            <w:vAlign w:val="center"/>
          </w:tcPr>
          <w:p w14:paraId="7DB703D6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1 (1.4)</w:t>
            </w:r>
          </w:p>
        </w:tc>
        <w:tc>
          <w:tcPr>
            <w:tcW w:w="708" w:type="dxa"/>
          </w:tcPr>
          <w:p w14:paraId="711B20C6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46</w:t>
            </w:r>
          </w:p>
        </w:tc>
        <w:tc>
          <w:tcPr>
            <w:tcW w:w="993" w:type="dxa"/>
          </w:tcPr>
          <w:p w14:paraId="38C54BD5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992" w:type="dxa"/>
            <w:vAlign w:val="center"/>
          </w:tcPr>
          <w:p w14:paraId="03FB069F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388</w:t>
            </w:r>
          </w:p>
        </w:tc>
        <w:tc>
          <w:tcPr>
            <w:tcW w:w="992" w:type="dxa"/>
            <w:vAlign w:val="center"/>
          </w:tcPr>
          <w:p w14:paraId="5039A5E0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3 (0.7)</w:t>
            </w:r>
          </w:p>
        </w:tc>
      </w:tr>
      <w:tr w:rsidR="00EF0129" w14:paraId="3C049806" w14:textId="77777777" w:rsidTr="002C6E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auto"/>
            <w:vAlign w:val="center"/>
          </w:tcPr>
          <w:p w14:paraId="09121730" w14:textId="77777777" w:rsidR="00EF0129" w:rsidRDefault="00EF0129" w:rsidP="002C6EF6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 w:val="0"/>
                <w:bCs w:val="0"/>
                <w:sz w:val="18"/>
                <w:szCs w:val="18"/>
                <w:lang w:val="en-US"/>
              </w:rPr>
              <w:t>Sheep</w:t>
            </w:r>
          </w:p>
        </w:tc>
        <w:tc>
          <w:tcPr>
            <w:tcW w:w="709" w:type="dxa"/>
            <w:shd w:val="clear" w:color="auto" w:fill="auto"/>
          </w:tcPr>
          <w:p w14:paraId="1610343A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14:paraId="06B059DC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73F6A8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19CA6B8B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058C652D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7612333B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3444E01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5E7141AC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9F13E00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E449A8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EEAB30F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CE41831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708" w:type="dxa"/>
            <w:shd w:val="clear" w:color="auto" w:fill="auto"/>
          </w:tcPr>
          <w:p w14:paraId="55811685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21</w:t>
            </w:r>
          </w:p>
        </w:tc>
        <w:tc>
          <w:tcPr>
            <w:tcW w:w="993" w:type="dxa"/>
            <w:shd w:val="clear" w:color="auto" w:fill="auto"/>
          </w:tcPr>
          <w:p w14:paraId="5449DCEF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AD96E4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82690C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0 (0.0)</w:t>
            </w:r>
          </w:p>
        </w:tc>
      </w:tr>
      <w:tr w:rsidR="00EF0129" w14:paraId="1338CD72" w14:textId="77777777" w:rsidTr="002C6E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Align w:val="center"/>
          </w:tcPr>
          <w:p w14:paraId="1748ED88" w14:textId="77777777" w:rsidR="00EF0129" w:rsidRDefault="00EF0129" w:rsidP="002C6EF6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 w:val="0"/>
                <w:bCs w:val="0"/>
                <w:sz w:val="18"/>
                <w:szCs w:val="18"/>
                <w:lang w:val="en-US"/>
              </w:rPr>
              <w:t>Goats</w:t>
            </w:r>
          </w:p>
        </w:tc>
        <w:tc>
          <w:tcPr>
            <w:tcW w:w="709" w:type="dxa"/>
          </w:tcPr>
          <w:p w14:paraId="63CD3B98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14:paraId="5374111B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709" w:type="dxa"/>
            <w:vAlign w:val="center"/>
          </w:tcPr>
          <w:p w14:paraId="26C11F50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90" w:type="dxa"/>
            <w:vAlign w:val="center"/>
          </w:tcPr>
          <w:p w14:paraId="59DB061F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739" w:type="dxa"/>
            <w:vAlign w:val="center"/>
          </w:tcPr>
          <w:p w14:paraId="4286A6BB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32" w:type="dxa"/>
            <w:vAlign w:val="center"/>
          </w:tcPr>
          <w:p w14:paraId="42B73B1C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1 (5.8)</w:t>
            </w:r>
          </w:p>
        </w:tc>
        <w:tc>
          <w:tcPr>
            <w:tcW w:w="813" w:type="dxa"/>
            <w:vAlign w:val="center"/>
          </w:tcPr>
          <w:p w14:paraId="0A637F96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862" w:type="dxa"/>
            <w:vAlign w:val="center"/>
          </w:tcPr>
          <w:p w14:paraId="26224BE0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vAlign w:val="center"/>
          </w:tcPr>
          <w:p w14:paraId="0CC59490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993" w:type="dxa"/>
            <w:vAlign w:val="center"/>
          </w:tcPr>
          <w:p w14:paraId="12E11708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1 (4.5)</w:t>
            </w:r>
          </w:p>
        </w:tc>
        <w:tc>
          <w:tcPr>
            <w:tcW w:w="708" w:type="dxa"/>
            <w:vAlign w:val="center"/>
          </w:tcPr>
          <w:p w14:paraId="603D42A7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993" w:type="dxa"/>
            <w:vAlign w:val="center"/>
          </w:tcPr>
          <w:p w14:paraId="2932FC14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3 (17.6)</w:t>
            </w:r>
          </w:p>
        </w:tc>
        <w:tc>
          <w:tcPr>
            <w:tcW w:w="708" w:type="dxa"/>
          </w:tcPr>
          <w:p w14:paraId="23FD44F6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993" w:type="dxa"/>
          </w:tcPr>
          <w:p w14:paraId="464B65F6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3 (42.9)</w:t>
            </w:r>
          </w:p>
        </w:tc>
        <w:tc>
          <w:tcPr>
            <w:tcW w:w="992" w:type="dxa"/>
            <w:vAlign w:val="center"/>
          </w:tcPr>
          <w:p w14:paraId="55936AFA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992" w:type="dxa"/>
            <w:vAlign w:val="center"/>
          </w:tcPr>
          <w:p w14:paraId="137BE625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8 (8.5)</w:t>
            </w:r>
          </w:p>
        </w:tc>
      </w:tr>
      <w:tr w:rsidR="00EF0129" w14:paraId="3A7B098D" w14:textId="77777777" w:rsidTr="002C6E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auto"/>
            <w:vAlign w:val="center"/>
          </w:tcPr>
          <w:p w14:paraId="052E4424" w14:textId="77777777" w:rsidR="00EF0129" w:rsidRDefault="00EF0129" w:rsidP="002C6EF6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 w:val="0"/>
                <w:bCs w:val="0"/>
                <w:sz w:val="18"/>
                <w:szCs w:val="18"/>
                <w:lang w:val="en-US"/>
              </w:rPr>
              <w:t>Dogs</w:t>
            </w:r>
          </w:p>
        </w:tc>
        <w:tc>
          <w:tcPr>
            <w:tcW w:w="709" w:type="dxa"/>
            <w:shd w:val="clear" w:color="auto" w:fill="auto"/>
          </w:tcPr>
          <w:p w14:paraId="5AF8D59E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1728059D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1 (20.0)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6C0B22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4CF412E8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4A863C5A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1AC61C05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3 (6.1)</w:t>
            </w:r>
          </w:p>
        </w:tc>
        <w:tc>
          <w:tcPr>
            <w:tcW w:w="813" w:type="dxa"/>
            <w:shd w:val="clear" w:color="auto" w:fill="auto"/>
            <w:vAlign w:val="center"/>
          </w:tcPr>
          <w:p w14:paraId="3D2D9EB1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1A2DD2F5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B02AEA2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0F26E71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F83CCFA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E5B6A31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708" w:type="dxa"/>
            <w:shd w:val="clear" w:color="auto" w:fill="auto"/>
          </w:tcPr>
          <w:p w14:paraId="64058555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42D8FC2C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1 (50.0)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4F0C36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94407F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5 (5.6)</w:t>
            </w:r>
          </w:p>
        </w:tc>
      </w:tr>
      <w:tr w:rsidR="00EF0129" w14:paraId="40179FDA" w14:textId="77777777" w:rsidTr="002C6E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bottom w:val="single" w:sz="4" w:space="0" w:color="000000"/>
            </w:tcBorders>
            <w:vAlign w:val="center"/>
          </w:tcPr>
          <w:p w14:paraId="1D2A2FA8" w14:textId="77777777" w:rsidR="00EF0129" w:rsidRDefault="00EF0129" w:rsidP="002C6EF6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 w:val="0"/>
                <w:bCs w:val="0"/>
                <w:sz w:val="18"/>
                <w:szCs w:val="18"/>
                <w:lang w:val="en-US"/>
              </w:rPr>
              <w:t>Wild animals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7672F3CE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33001362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/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4F45FA9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90" w:type="dxa"/>
            <w:tcBorders>
              <w:bottom w:val="single" w:sz="4" w:space="0" w:color="000000"/>
            </w:tcBorders>
            <w:vAlign w:val="center"/>
          </w:tcPr>
          <w:p w14:paraId="4E068DB1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739" w:type="dxa"/>
            <w:tcBorders>
              <w:bottom w:val="single" w:sz="4" w:space="0" w:color="000000"/>
            </w:tcBorders>
            <w:vAlign w:val="center"/>
          </w:tcPr>
          <w:p w14:paraId="6C769B16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32" w:type="dxa"/>
            <w:tcBorders>
              <w:bottom w:val="single" w:sz="4" w:space="0" w:color="000000"/>
            </w:tcBorders>
            <w:vAlign w:val="center"/>
          </w:tcPr>
          <w:p w14:paraId="1D288864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813" w:type="dxa"/>
            <w:tcBorders>
              <w:bottom w:val="single" w:sz="4" w:space="0" w:color="000000"/>
            </w:tcBorders>
            <w:vAlign w:val="center"/>
          </w:tcPr>
          <w:p w14:paraId="37051F4C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862" w:type="dxa"/>
            <w:tcBorders>
              <w:bottom w:val="single" w:sz="4" w:space="0" w:color="000000"/>
            </w:tcBorders>
            <w:vAlign w:val="center"/>
          </w:tcPr>
          <w:p w14:paraId="5A8E7E93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1 (14.3)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279AB0AF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7478F6E6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2 (33.3)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5FA4C0C7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4E84696F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4 (50)</w:t>
            </w: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48CDAAAE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1519A982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5 (45.4)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1488A0F8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5893FB2C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12 (33.3)</w:t>
            </w:r>
          </w:p>
        </w:tc>
      </w:tr>
      <w:tr w:rsidR="00EF0129" w14:paraId="00A7D5BA" w14:textId="77777777" w:rsidTr="002C6E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5C3201" w14:textId="77777777" w:rsidR="00EF0129" w:rsidRDefault="00EF0129" w:rsidP="002C6EF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CF738F7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3512516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3 (5.5)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089029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1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8F6690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0 (0.0)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5E6AEC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9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389396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4 (3.0)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82AFA4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98</w:t>
            </w: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9911BA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2 (2.0)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49DCAB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112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A36CA0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13 (11.6)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8B3488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131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6B095D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</w:rPr>
              <w:t>23 (17.5)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3532B53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138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8B1D045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18 (13.0)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8F949F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769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458263" w14:textId="77777777" w:rsidR="00EF0129" w:rsidRDefault="00EF0129" w:rsidP="002C6EF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red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63 (8.2)</w:t>
            </w:r>
          </w:p>
        </w:tc>
      </w:tr>
    </w:tbl>
    <w:p w14:paraId="7F949D5E" w14:textId="77777777" w:rsidR="00EF0129" w:rsidRDefault="00EF0129" w:rsidP="00EF0129">
      <w:pPr>
        <w:tabs>
          <w:tab w:val="left" w:pos="398"/>
          <w:tab w:val="left" w:pos="1032"/>
        </w:tabs>
        <w:spacing w:after="0"/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en-US" w:eastAsia="en-GB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NSA: Number of samples analyzed; NSP-RVF: Number of sample positives to RVF; 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NSA Cumulative: Total </w:t>
      </w:r>
      <w:r>
        <w:rPr>
          <w:rFonts w:ascii="Times New Roman" w:hAnsi="Times New Roman" w:cs="Times New Roman"/>
          <w:sz w:val="20"/>
          <w:szCs w:val="20"/>
          <w:lang w:val="en-US"/>
        </w:rPr>
        <w:t>Number of samples analyzed from 2017, 2019, 2022-2026</w:t>
      </w:r>
    </w:p>
    <w:p w14:paraId="1AB0E80F" w14:textId="77777777" w:rsidR="00EF0129" w:rsidRDefault="00EF0129" w:rsidP="00EF0129">
      <w:pPr>
        <w:spacing w:line="360" w:lineRule="auto"/>
        <w:rPr>
          <w:lang w:val="en-US"/>
        </w:rPr>
      </w:pPr>
    </w:p>
    <w:p w14:paraId="0C4A3E51" w14:textId="2DC932DC" w:rsidR="00EF0129" w:rsidRDefault="00EF0129" w:rsidP="00EF0129">
      <w:pPr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  <w:r w:rsidRPr="00EF0129">
        <w:rPr>
          <w:rFonts w:ascii="Times New Roman" w:hAnsi="Times New Roman" w:cs="Times New Roman"/>
          <w:b/>
          <w:bCs/>
          <w:lang w:val="en-US"/>
        </w:rPr>
        <w:t>Supplementary table 2: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Sero</w:t>
      </w:r>
      <w:proofErr w:type="spellEnd"/>
      <w:r>
        <w:rPr>
          <w:rFonts w:ascii="Times New Roman" w:hAnsi="Times New Roman" w:cs="Times New Roman"/>
          <w:lang w:val="en-US"/>
        </w:rPr>
        <w:t>-distribution of CCHF according to animal taxa over the years</w:t>
      </w:r>
    </w:p>
    <w:tbl>
      <w:tblPr>
        <w:tblStyle w:val="Tableausimple4"/>
        <w:tblW w:w="15027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838"/>
        <w:gridCol w:w="643"/>
        <w:gridCol w:w="1072"/>
        <w:gridCol w:w="706"/>
        <w:gridCol w:w="995"/>
        <w:gridCol w:w="706"/>
        <w:gridCol w:w="995"/>
        <w:gridCol w:w="706"/>
        <w:gridCol w:w="995"/>
        <w:gridCol w:w="708"/>
        <w:gridCol w:w="993"/>
        <w:gridCol w:w="708"/>
        <w:gridCol w:w="993"/>
        <w:gridCol w:w="708"/>
        <w:gridCol w:w="1134"/>
        <w:gridCol w:w="992"/>
        <w:gridCol w:w="1135"/>
      </w:tblGrid>
      <w:tr w:rsidR="00EF0129" w14:paraId="30343242" w14:textId="77777777" w:rsidTr="002C6E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4FD2410" w14:textId="77777777" w:rsidR="00EF0129" w:rsidRDefault="00EF0129" w:rsidP="002C6EF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Animal taxa</w:t>
            </w: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5D3A07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6"/>
                <w:szCs w:val="6"/>
                <w:lang w:val="en-US"/>
              </w:rPr>
            </w:pPr>
          </w:p>
          <w:p w14:paraId="6987EB91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NSA (2017)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650F64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NSP-CCHF (%)</w:t>
            </w:r>
          </w:p>
        </w:tc>
        <w:tc>
          <w:tcPr>
            <w:tcW w:w="70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0C3085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NSA (2019)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AE12D7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NSP-CCHF (%)</w:t>
            </w:r>
          </w:p>
        </w:tc>
        <w:tc>
          <w:tcPr>
            <w:tcW w:w="70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D15A89B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NSA (2022)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2F22EBB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NSP-CCHF (%)</w:t>
            </w:r>
          </w:p>
        </w:tc>
        <w:tc>
          <w:tcPr>
            <w:tcW w:w="70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F78F7A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NSA (2023)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482977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NSP-CCHF (%)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6B9484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NSA (2024)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2D876F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NSP - CCHF (%)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B1945B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NSA (2025)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95112B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NSP-CCHF (%)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9C07B9B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8"/>
                <w:szCs w:val="8"/>
                <w:lang w:val="en-US"/>
              </w:rPr>
            </w:pPr>
          </w:p>
          <w:p w14:paraId="1852D31C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NSA (2026)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799EEE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8"/>
                <w:szCs w:val="8"/>
                <w:lang w:val="en-US"/>
              </w:rPr>
            </w:pPr>
          </w:p>
          <w:p w14:paraId="20D2EE6C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NSP-CCHF (%)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7117688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NSA cumulative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FD1C51" w14:textId="77777777" w:rsidR="00EF0129" w:rsidRDefault="00EF0129" w:rsidP="002C6EF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NSP-CCHF Global (%)</w:t>
            </w:r>
          </w:p>
        </w:tc>
      </w:tr>
      <w:tr w:rsidR="00EF0129" w14:paraId="2D9B9C08" w14:textId="77777777" w:rsidTr="002C6E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D78D7DB" w14:textId="77777777" w:rsidR="00EF0129" w:rsidRDefault="00EF0129" w:rsidP="002C6EF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Cattle</w:t>
            </w:r>
          </w:p>
        </w:tc>
        <w:tc>
          <w:tcPr>
            <w:tcW w:w="64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FFDCA24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640C243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/</w:t>
            </w:r>
          </w:p>
        </w:tc>
        <w:tc>
          <w:tcPr>
            <w:tcW w:w="70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D694F7E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C1B75BC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/</w:t>
            </w:r>
          </w:p>
        </w:tc>
        <w:tc>
          <w:tcPr>
            <w:tcW w:w="70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480626D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C4C9AC2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/</w:t>
            </w:r>
          </w:p>
        </w:tc>
        <w:tc>
          <w:tcPr>
            <w:tcW w:w="70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1D9CFEE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9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C0AB3ED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2 (20.0)</w:t>
            </w:r>
          </w:p>
        </w:tc>
        <w:tc>
          <w:tcPr>
            <w:tcW w:w="70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1A57C77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21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4A4B440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4 (19.04)</w:t>
            </w:r>
          </w:p>
        </w:tc>
        <w:tc>
          <w:tcPr>
            <w:tcW w:w="70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DA3DEFB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26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2AE13F5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16 (61.53)</w:t>
            </w:r>
          </w:p>
        </w:tc>
        <w:tc>
          <w:tcPr>
            <w:tcW w:w="70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B407080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228B7D0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27 (52.9)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F20942E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13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FE19EF3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49 (45.4)</w:t>
            </w:r>
          </w:p>
        </w:tc>
      </w:tr>
      <w:tr w:rsidR="00EF0129" w14:paraId="7F1918A8" w14:textId="77777777" w:rsidTr="002C6EF6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vAlign w:val="center"/>
          </w:tcPr>
          <w:p w14:paraId="45BDAAE2" w14:textId="77777777" w:rsidR="00EF0129" w:rsidRDefault="00EF0129" w:rsidP="002C6EF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Pigs</w:t>
            </w:r>
          </w:p>
        </w:tc>
        <w:tc>
          <w:tcPr>
            <w:tcW w:w="643" w:type="dxa"/>
            <w:vAlign w:val="center"/>
          </w:tcPr>
          <w:p w14:paraId="185180FD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072" w:type="dxa"/>
            <w:vAlign w:val="center"/>
          </w:tcPr>
          <w:p w14:paraId="09CE1812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6" w:type="dxa"/>
            <w:vAlign w:val="center"/>
          </w:tcPr>
          <w:p w14:paraId="427E19D2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58</w:t>
            </w:r>
          </w:p>
        </w:tc>
        <w:tc>
          <w:tcPr>
            <w:tcW w:w="995" w:type="dxa"/>
            <w:vAlign w:val="center"/>
          </w:tcPr>
          <w:p w14:paraId="7AB1585D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6" w:type="dxa"/>
            <w:vAlign w:val="center"/>
          </w:tcPr>
          <w:p w14:paraId="0097E824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56</w:t>
            </w:r>
          </w:p>
        </w:tc>
        <w:tc>
          <w:tcPr>
            <w:tcW w:w="995" w:type="dxa"/>
            <w:vAlign w:val="center"/>
          </w:tcPr>
          <w:p w14:paraId="5EB16666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6" w:type="dxa"/>
            <w:vAlign w:val="center"/>
          </w:tcPr>
          <w:p w14:paraId="56B22F2C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65</w:t>
            </w:r>
          </w:p>
        </w:tc>
        <w:tc>
          <w:tcPr>
            <w:tcW w:w="995" w:type="dxa"/>
            <w:vAlign w:val="center"/>
          </w:tcPr>
          <w:p w14:paraId="0CC8814E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vAlign w:val="center"/>
          </w:tcPr>
          <w:p w14:paraId="03154A68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56</w:t>
            </w:r>
          </w:p>
        </w:tc>
        <w:tc>
          <w:tcPr>
            <w:tcW w:w="993" w:type="dxa"/>
            <w:vAlign w:val="center"/>
          </w:tcPr>
          <w:p w14:paraId="62D42CAE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vAlign w:val="center"/>
          </w:tcPr>
          <w:p w14:paraId="00C2F233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73</w:t>
            </w:r>
          </w:p>
        </w:tc>
        <w:tc>
          <w:tcPr>
            <w:tcW w:w="993" w:type="dxa"/>
            <w:vAlign w:val="center"/>
          </w:tcPr>
          <w:p w14:paraId="51D2309E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vAlign w:val="center"/>
          </w:tcPr>
          <w:p w14:paraId="07A0100B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46</w:t>
            </w:r>
          </w:p>
        </w:tc>
        <w:tc>
          <w:tcPr>
            <w:tcW w:w="1134" w:type="dxa"/>
            <w:vAlign w:val="center"/>
          </w:tcPr>
          <w:p w14:paraId="2294317E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992" w:type="dxa"/>
            <w:vAlign w:val="center"/>
          </w:tcPr>
          <w:p w14:paraId="2A3B6ACB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388</w:t>
            </w:r>
          </w:p>
        </w:tc>
        <w:tc>
          <w:tcPr>
            <w:tcW w:w="1135" w:type="dxa"/>
            <w:vAlign w:val="center"/>
          </w:tcPr>
          <w:p w14:paraId="447CB42E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</w:tr>
      <w:tr w:rsidR="00EF0129" w14:paraId="722FBDB0" w14:textId="77777777" w:rsidTr="002C6E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shd w:val="clear" w:color="auto" w:fill="auto"/>
            <w:vAlign w:val="center"/>
          </w:tcPr>
          <w:p w14:paraId="00D3DDF8" w14:textId="77777777" w:rsidR="00EF0129" w:rsidRDefault="00EF0129" w:rsidP="002C6EF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Sheep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5AF72D29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78C7555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1 (14.3)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427E1159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96C6A81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4F3EDBA3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97CD0F6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1 (11.1)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0469318E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29ED34D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21D0C16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F657D0A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37AA255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2B2451C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C121FC8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5A28FB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6 (28.8)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E2D943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0B59C09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8 (14.8)</w:t>
            </w:r>
          </w:p>
        </w:tc>
      </w:tr>
      <w:tr w:rsidR="00EF0129" w14:paraId="68F405D6" w14:textId="77777777" w:rsidTr="002C6EF6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vAlign w:val="center"/>
          </w:tcPr>
          <w:p w14:paraId="2C8D0086" w14:textId="77777777" w:rsidR="00EF0129" w:rsidRDefault="00EF0129" w:rsidP="002C6EF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Goats</w:t>
            </w:r>
          </w:p>
        </w:tc>
        <w:tc>
          <w:tcPr>
            <w:tcW w:w="643" w:type="dxa"/>
            <w:vAlign w:val="center"/>
          </w:tcPr>
          <w:p w14:paraId="3859EAA0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72" w:type="dxa"/>
            <w:vAlign w:val="center"/>
          </w:tcPr>
          <w:p w14:paraId="6C8ABCB6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6" w:type="dxa"/>
            <w:vAlign w:val="center"/>
          </w:tcPr>
          <w:p w14:paraId="217681FD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995" w:type="dxa"/>
            <w:vAlign w:val="center"/>
          </w:tcPr>
          <w:p w14:paraId="5A6581BA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6" w:type="dxa"/>
            <w:vAlign w:val="center"/>
          </w:tcPr>
          <w:p w14:paraId="032EACF7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17</w:t>
            </w:r>
          </w:p>
        </w:tc>
        <w:tc>
          <w:tcPr>
            <w:tcW w:w="995" w:type="dxa"/>
            <w:vAlign w:val="center"/>
          </w:tcPr>
          <w:p w14:paraId="30AE44E4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6" w:type="dxa"/>
            <w:vAlign w:val="center"/>
          </w:tcPr>
          <w:p w14:paraId="2895AB69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995" w:type="dxa"/>
            <w:vAlign w:val="center"/>
          </w:tcPr>
          <w:p w14:paraId="10DD97B1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vAlign w:val="center"/>
          </w:tcPr>
          <w:p w14:paraId="20110BCA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22</w:t>
            </w:r>
          </w:p>
        </w:tc>
        <w:tc>
          <w:tcPr>
            <w:tcW w:w="993" w:type="dxa"/>
            <w:vAlign w:val="center"/>
          </w:tcPr>
          <w:p w14:paraId="48FDF77C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vAlign w:val="center"/>
          </w:tcPr>
          <w:p w14:paraId="520C253D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17</w:t>
            </w:r>
          </w:p>
        </w:tc>
        <w:tc>
          <w:tcPr>
            <w:tcW w:w="993" w:type="dxa"/>
            <w:vAlign w:val="center"/>
          </w:tcPr>
          <w:p w14:paraId="36FD8328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vAlign w:val="center"/>
          </w:tcPr>
          <w:p w14:paraId="369D61E2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  <w:vAlign w:val="center"/>
          </w:tcPr>
          <w:p w14:paraId="4EC0F876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992" w:type="dxa"/>
            <w:vAlign w:val="center"/>
          </w:tcPr>
          <w:p w14:paraId="5C08AD25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135" w:type="dxa"/>
            <w:vAlign w:val="center"/>
          </w:tcPr>
          <w:p w14:paraId="53E73BF5" w14:textId="77777777" w:rsidR="00EF0129" w:rsidRDefault="00EF0129" w:rsidP="002C6EF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</w:tr>
      <w:tr w:rsidR="00EF0129" w14:paraId="70900162" w14:textId="77777777" w:rsidTr="002C6E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shd w:val="clear" w:color="auto" w:fill="auto"/>
            <w:vAlign w:val="center"/>
          </w:tcPr>
          <w:p w14:paraId="7490C8CB" w14:textId="77777777" w:rsidR="00EF0129" w:rsidRDefault="00EF0129" w:rsidP="002C6EF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Dogs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7173FCB8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9B30B1E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34BE4382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21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230A241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1ECD4ACB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49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4BB038C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5583EC5F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10FE289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9727C6F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81C7FEC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8645328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D6F7E1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0F03E1E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8BD466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601C2D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4825E35B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</w:tr>
      <w:tr w:rsidR="00EF0129" w14:paraId="622EDF13" w14:textId="77777777" w:rsidTr="002C6EF6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tcBorders>
              <w:bottom w:val="single" w:sz="4" w:space="0" w:color="000000"/>
            </w:tcBorders>
            <w:vAlign w:val="center"/>
          </w:tcPr>
          <w:p w14:paraId="5F91F8F2" w14:textId="77777777" w:rsidR="00EF0129" w:rsidRDefault="00EF0129" w:rsidP="002C6EF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Wild animals</w:t>
            </w:r>
          </w:p>
        </w:tc>
        <w:tc>
          <w:tcPr>
            <w:tcW w:w="643" w:type="dxa"/>
            <w:tcBorders>
              <w:bottom w:val="single" w:sz="4" w:space="0" w:color="000000"/>
            </w:tcBorders>
            <w:vAlign w:val="center"/>
          </w:tcPr>
          <w:p w14:paraId="7E084EED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2" w:type="dxa"/>
            <w:tcBorders>
              <w:bottom w:val="single" w:sz="4" w:space="0" w:color="000000"/>
            </w:tcBorders>
            <w:vAlign w:val="center"/>
          </w:tcPr>
          <w:p w14:paraId="1FC8D355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/</w:t>
            </w:r>
          </w:p>
        </w:tc>
        <w:tc>
          <w:tcPr>
            <w:tcW w:w="706" w:type="dxa"/>
            <w:tcBorders>
              <w:bottom w:val="single" w:sz="4" w:space="0" w:color="000000"/>
            </w:tcBorders>
            <w:vAlign w:val="center"/>
          </w:tcPr>
          <w:p w14:paraId="766039D2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5" w:type="dxa"/>
            <w:tcBorders>
              <w:bottom w:val="single" w:sz="4" w:space="0" w:color="000000"/>
            </w:tcBorders>
            <w:vAlign w:val="center"/>
          </w:tcPr>
          <w:p w14:paraId="6497143D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6" w:type="dxa"/>
            <w:tcBorders>
              <w:bottom w:val="single" w:sz="4" w:space="0" w:color="000000"/>
            </w:tcBorders>
            <w:vAlign w:val="center"/>
          </w:tcPr>
          <w:p w14:paraId="12F0582E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5" w:type="dxa"/>
            <w:tcBorders>
              <w:bottom w:val="single" w:sz="4" w:space="0" w:color="000000"/>
            </w:tcBorders>
            <w:vAlign w:val="center"/>
          </w:tcPr>
          <w:p w14:paraId="2973A565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6" w:type="dxa"/>
            <w:tcBorders>
              <w:bottom w:val="single" w:sz="4" w:space="0" w:color="000000"/>
            </w:tcBorders>
            <w:vAlign w:val="center"/>
          </w:tcPr>
          <w:p w14:paraId="549CCE82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995" w:type="dxa"/>
            <w:tcBorders>
              <w:bottom w:val="single" w:sz="4" w:space="0" w:color="000000"/>
            </w:tcBorders>
            <w:vAlign w:val="center"/>
          </w:tcPr>
          <w:p w14:paraId="1EAB419F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2B0135EC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687E6B4F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54E7A7F7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562388A5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14:paraId="2C3DFA95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60C2FB65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333346A8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135" w:type="dxa"/>
            <w:tcBorders>
              <w:bottom w:val="single" w:sz="4" w:space="0" w:color="000000"/>
            </w:tcBorders>
            <w:vAlign w:val="center"/>
          </w:tcPr>
          <w:p w14:paraId="512A6343" w14:textId="77777777" w:rsidR="00EF0129" w:rsidRDefault="00EF0129" w:rsidP="002C6EF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0 (0.0)</w:t>
            </w:r>
          </w:p>
        </w:tc>
      </w:tr>
      <w:tr w:rsidR="00EF0129" w14:paraId="72418E1E" w14:textId="77777777" w:rsidTr="002C6E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30BEA9" w14:textId="77777777" w:rsidR="00EF0129" w:rsidRDefault="00EF0129" w:rsidP="002C6EF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6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0F1C4E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0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BDBE0B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1 (1.8)</w:t>
            </w:r>
          </w:p>
        </w:tc>
        <w:tc>
          <w:tcPr>
            <w:tcW w:w="70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308071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103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BC3DBB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0 (0.0)</w:t>
            </w:r>
          </w:p>
        </w:tc>
        <w:tc>
          <w:tcPr>
            <w:tcW w:w="70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8D7C5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133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9A7A2F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1 (0.7)</w:t>
            </w:r>
          </w:p>
        </w:tc>
        <w:tc>
          <w:tcPr>
            <w:tcW w:w="70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E19D7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  <w:lang w:val="en-US"/>
              </w:rPr>
              <w:t>98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4232DC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2 (2.04)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A5EF2D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112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D54F3D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4 (3.6)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4DB259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131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BFDC57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16 (12.2)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74F7E7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138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75453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33 (23.9)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4AD449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769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BED015" w14:textId="77777777" w:rsidR="00EF0129" w:rsidRDefault="00EF0129" w:rsidP="002C6E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8"/>
                <w:szCs w:val="18"/>
                <w:lang w:val="en-US"/>
              </w:rPr>
              <w:t>57 (7.4)</w:t>
            </w:r>
          </w:p>
        </w:tc>
      </w:tr>
    </w:tbl>
    <w:p w14:paraId="13CE5810" w14:textId="77777777" w:rsidR="00EF0129" w:rsidRDefault="00EF0129" w:rsidP="00EF0129">
      <w:pPr>
        <w:tabs>
          <w:tab w:val="left" w:pos="398"/>
          <w:tab w:val="left" w:pos="1032"/>
        </w:tabs>
        <w:spacing w:after="0"/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en-US" w:eastAsia="en-GB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NSA: Number of samples analyzed; NSP-CCHF: Number of sample positives to CCHF; 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NSA Cumulative: Total </w:t>
      </w:r>
      <w:r>
        <w:rPr>
          <w:rFonts w:ascii="Times New Roman" w:hAnsi="Times New Roman" w:cs="Times New Roman"/>
          <w:sz w:val="20"/>
          <w:szCs w:val="20"/>
          <w:lang w:val="en-US"/>
        </w:rPr>
        <w:t>Number of samples analyzed from 2017, 2019, 2022-2026</w:t>
      </w:r>
    </w:p>
    <w:p w14:paraId="7C94967B" w14:textId="77777777" w:rsidR="00EF0129" w:rsidRDefault="00EF0129">
      <w:pPr>
        <w:rPr>
          <w:lang w:val="en-US"/>
        </w:rPr>
      </w:pPr>
    </w:p>
    <w:p w14:paraId="3A926733" w14:textId="77777777" w:rsidR="00EF0129" w:rsidRPr="00EF0129" w:rsidRDefault="00EF0129">
      <w:pPr>
        <w:rPr>
          <w:lang w:val="en-US"/>
        </w:rPr>
      </w:pPr>
    </w:p>
    <w:sectPr w:rsidR="00EF0129" w:rsidRPr="00EF0129" w:rsidSect="00EF01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129"/>
    <w:rsid w:val="0068166D"/>
    <w:rsid w:val="00707C0E"/>
    <w:rsid w:val="008750E8"/>
    <w:rsid w:val="00EF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EE7C9"/>
  <w15:chartTrackingRefBased/>
  <w15:docId w15:val="{7EB488E7-2D4B-4986-938E-4A403B15A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129"/>
    <w:pPr>
      <w:suppressAutoHyphens/>
      <w:spacing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EF0129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F0129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F0129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F0129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F0129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F0129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F0129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F0129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F0129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F01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F01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F01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F012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F012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F012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F012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F012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F012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F0129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F0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F0129"/>
    <w:pPr>
      <w:numPr>
        <w:ilvl w:val="1"/>
      </w:numPr>
      <w:suppressAutoHyphens w:val="0"/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F0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F0129"/>
    <w:pPr>
      <w:suppressAutoHyphens w:val="0"/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F01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F0129"/>
    <w:pPr>
      <w:suppressAutoHyphens w:val="0"/>
      <w:spacing w:line="278" w:lineRule="auto"/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F012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F01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F012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F0129"/>
    <w:rPr>
      <w:b/>
      <w:bCs/>
      <w:smallCaps/>
      <w:color w:val="0F4761" w:themeColor="accent1" w:themeShade="BF"/>
      <w:spacing w:val="5"/>
    </w:rPr>
  </w:style>
  <w:style w:type="table" w:styleId="Tableausimple4">
    <w:name w:val="Plain Table 4"/>
    <w:basedOn w:val="TableauNormal"/>
    <w:uiPriority w:val="44"/>
    <w:rsid w:val="00EF0129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Rolin Mitterran Kamga</dc:creator>
  <cp:keywords/>
  <dc:description/>
  <cp:lastModifiedBy>Rolin Mitterran Kamga</cp:lastModifiedBy>
  <cp:revision>1</cp:revision>
  <dcterms:created xsi:type="dcterms:W3CDTF">2026-09-20T12:16:00Z</dcterms:created>
  <dcterms:modified xsi:type="dcterms:W3CDTF">2026-09-20T12:24:00Z</dcterms:modified>
</cp:coreProperties>
</file>