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3AABE" w14:textId="77777777" w:rsidR="00156BD4" w:rsidRPr="005471F9" w:rsidRDefault="00156BD4" w:rsidP="00156BD4">
      <w:pPr>
        <w:adjustRightInd w:val="0"/>
        <w:snapToGrid w:val="0"/>
        <w:spacing w:line="360" w:lineRule="auto"/>
        <w:rPr>
          <w:color w:val="000000" w:themeColor="text1"/>
        </w:rPr>
      </w:pPr>
      <w:bookmarkStart w:id="0" w:name="_Hlk123210485"/>
      <w:bookmarkStart w:id="1" w:name="_Hlk106204546"/>
      <w:bookmarkStart w:id="2" w:name="_Hlk127293795"/>
      <w:bookmarkStart w:id="3" w:name="_Hlk104230644"/>
      <w:bookmarkStart w:id="4" w:name="_Hlk240823378"/>
      <w:r w:rsidRPr="005471F9">
        <w:rPr>
          <w:b/>
          <w:bCs/>
          <w:color w:val="000000" w:themeColor="text1"/>
        </w:rPr>
        <w:t xml:space="preserve">Hierarchical </w:t>
      </w:r>
      <w:r w:rsidRPr="005471F9">
        <w:rPr>
          <w:rFonts w:hint="eastAsia"/>
          <w:b/>
          <w:bCs/>
          <w:color w:val="000000" w:themeColor="text1"/>
        </w:rPr>
        <w:t>c</w:t>
      </w:r>
      <w:r w:rsidRPr="005471F9">
        <w:rPr>
          <w:b/>
          <w:bCs/>
          <w:color w:val="000000" w:themeColor="text1"/>
        </w:rPr>
        <w:t>arbon-</w:t>
      </w:r>
      <w:r>
        <w:rPr>
          <w:rFonts w:hint="eastAsia"/>
          <w:b/>
          <w:bCs/>
          <w:color w:val="000000" w:themeColor="text1"/>
        </w:rPr>
        <w:t>e</w:t>
      </w:r>
      <w:r w:rsidRPr="005471F9">
        <w:rPr>
          <w:b/>
          <w:bCs/>
          <w:color w:val="000000" w:themeColor="text1"/>
        </w:rPr>
        <w:t xml:space="preserve">ncapsulated FeCo Alloy </w:t>
      </w:r>
      <w:r w:rsidRPr="005471F9">
        <w:rPr>
          <w:rFonts w:hint="eastAsia"/>
          <w:b/>
          <w:bCs/>
          <w:color w:val="000000" w:themeColor="text1"/>
        </w:rPr>
        <w:t>n</w:t>
      </w:r>
      <w:r w:rsidRPr="005471F9">
        <w:rPr>
          <w:b/>
          <w:bCs/>
          <w:color w:val="000000" w:themeColor="text1"/>
        </w:rPr>
        <w:t xml:space="preserve">anoparticles </w:t>
      </w:r>
      <w:r w:rsidRPr="005471F9">
        <w:rPr>
          <w:rFonts w:hint="eastAsia"/>
          <w:b/>
          <w:bCs/>
          <w:color w:val="000000" w:themeColor="text1"/>
        </w:rPr>
        <w:t>b</w:t>
      </w:r>
      <w:r w:rsidRPr="005471F9">
        <w:rPr>
          <w:b/>
          <w:bCs/>
          <w:color w:val="000000" w:themeColor="text1"/>
        </w:rPr>
        <w:t>ridging N-</w:t>
      </w:r>
      <w:r w:rsidRPr="005471F9">
        <w:rPr>
          <w:rFonts w:hint="eastAsia"/>
          <w:b/>
          <w:bCs/>
          <w:color w:val="000000" w:themeColor="text1"/>
        </w:rPr>
        <w:t>d</w:t>
      </w:r>
      <w:r w:rsidRPr="005471F9">
        <w:rPr>
          <w:b/>
          <w:bCs/>
          <w:color w:val="000000" w:themeColor="text1"/>
        </w:rPr>
        <w:t xml:space="preserve">oped </w:t>
      </w:r>
      <w:r w:rsidRPr="005471F9">
        <w:rPr>
          <w:rFonts w:hint="eastAsia"/>
          <w:b/>
          <w:bCs/>
          <w:color w:val="000000" w:themeColor="text1"/>
        </w:rPr>
        <w:t>g</w:t>
      </w:r>
      <w:r w:rsidRPr="005471F9">
        <w:rPr>
          <w:b/>
          <w:bCs/>
          <w:color w:val="000000" w:themeColor="text1"/>
        </w:rPr>
        <w:t xml:space="preserve">raphene </w:t>
      </w:r>
      <w:r w:rsidRPr="005471F9">
        <w:rPr>
          <w:rFonts w:hint="eastAsia"/>
          <w:b/>
          <w:bCs/>
          <w:color w:val="000000" w:themeColor="text1"/>
        </w:rPr>
        <w:t>n</w:t>
      </w:r>
      <w:r w:rsidRPr="005471F9">
        <w:rPr>
          <w:b/>
          <w:bCs/>
          <w:color w:val="000000" w:themeColor="text1"/>
        </w:rPr>
        <w:t xml:space="preserve">anoribbons for </w:t>
      </w:r>
      <w:r w:rsidRPr="005471F9">
        <w:rPr>
          <w:rFonts w:hint="eastAsia"/>
          <w:b/>
          <w:bCs/>
          <w:color w:val="000000" w:themeColor="text1"/>
        </w:rPr>
        <w:t>e</w:t>
      </w:r>
      <w:r w:rsidRPr="005471F9">
        <w:rPr>
          <w:b/>
          <w:bCs/>
          <w:color w:val="000000" w:themeColor="text1"/>
        </w:rPr>
        <w:t xml:space="preserve">fficient </w:t>
      </w:r>
      <w:r w:rsidRPr="005471F9">
        <w:rPr>
          <w:rFonts w:hint="eastAsia"/>
          <w:b/>
          <w:bCs/>
          <w:color w:val="000000" w:themeColor="text1"/>
        </w:rPr>
        <w:t>b</w:t>
      </w:r>
      <w:r w:rsidRPr="005471F9">
        <w:rPr>
          <w:b/>
          <w:bCs/>
          <w:color w:val="000000" w:themeColor="text1"/>
        </w:rPr>
        <w:t xml:space="preserve">ifunctional </w:t>
      </w:r>
      <w:r w:rsidRPr="005471F9">
        <w:rPr>
          <w:rFonts w:hint="eastAsia"/>
          <w:b/>
          <w:bCs/>
          <w:color w:val="000000" w:themeColor="text1"/>
        </w:rPr>
        <w:t>o</w:t>
      </w:r>
      <w:r w:rsidRPr="005471F9">
        <w:rPr>
          <w:b/>
          <w:bCs/>
          <w:color w:val="000000" w:themeColor="text1"/>
        </w:rPr>
        <w:t xml:space="preserve">xygen </w:t>
      </w:r>
      <w:r w:rsidRPr="005471F9">
        <w:rPr>
          <w:rFonts w:hint="eastAsia"/>
          <w:b/>
          <w:bCs/>
          <w:color w:val="000000" w:themeColor="text1"/>
        </w:rPr>
        <w:t>e</w:t>
      </w:r>
      <w:r w:rsidRPr="005471F9">
        <w:rPr>
          <w:b/>
          <w:bCs/>
          <w:color w:val="000000" w:themeColor="text1"/>
        </w:rPr>
        <w:t xml:space="preserve">lectrocatalysis and </w:t>
      </w:r>
      <w:r w:rsidRPr="005471F9">
        <w:rPr>
          <w:rFonts w:hint="eastAsia"/>
          <w:b/>
          <w:bCs/>
          <w:color w:val="000000" w:themeColor="text1"/>
        </w:rPr>
        <w:t>r</w:t>
      </w:r>
      <w:r w:rsidRPr="005471F9">
        <w:rPr>
          <w:b/>
          <w:bCs/>
          <w:color w:val="000000" w:themeColor="text1"/>
        </w:rPr>
        <w:t>echargeable Zn-</w:t>
      </w:r>
      <w:r w:rsidRPr="005471F9">
        <w:rPr>
          <w:rFonts w:hint="eastAsia"/>
          <w:b/>
          <w:bCs/>
          <w:color w:val="000000" w:themeColor="text1"/>
        </w:rPr>
        <w:t>a</w:t>
      </w:r>
      <w:r w:rsidRPr="005471F9">
        <w:rPr>
          <w:b/>
          <w:bCs/>
          <w:color w:val="000000" w:themeColor="text1"/>
        </w:rPr>
        <w:t xml:space="preserve">ir </w:t>
      </w:r>
      <w:r w:rsidRPr="005471F9">
        <w:rPr>
          <w:rFonts w:hint="eastAsia"/>
          <w:b/>
          <w:bCs/>
          <w:color w:val="000000" w:themeColor="text1"/>
        </w:rPr>
        <w:t>b</w:t>
      </w:r>
      <w:r w:rsidRPr="005471F9">
        <w:rPr>
          <w:b/>
          <w:bCs/>
          <w:color w:val="000000" w:themeColor="text1"/>
        </w:rPr>
        <w:t>atteries</w:t>
      </w:r>
    </w:p>
    <w:p w14:paraId="7C6A445D" w14:textId="2FA286A8" w:rsidR="00156BD4" w:rsidRPr="005471F9" w:rsidRDefault="00156BD4" w:rsidP="00156BD4">
      <w:pPr>
        <w:adjustRightInd w:val="0"/>
        <w:snapToGrid w:val="0"/>
        <w:spacing w:line="360" w:lineRule="auto"/>
        <w:rPr>
          <w:color w:val="000000" w:themeColor="text1"/>
        </w:rPr>
        <w:sectPr w:rsidR="00156BD4" w:rsidRPr="005471F9" w:rsidSect="00156BD4">
          <w:footerReference w:type="default" r:id="rId7"/>
          <w:footnotePr>
            <w:numFmt w:val="chicago"/>
          </w:footnotePr>
          <w:type w:val="continuous"/>
          <w:pgSz w:w="11906" w:h="16838"/>
          <w:pgMar w:top="1440" w:right="1800" w:bottom="1440" w:left="1800" w:header="851" w:footer="992" w:gutter="0"/>
          <w:lnNumType w:countBy="1"/>
          <w:cols w:space="425"/>
          <w:docGrid w:type="lines" w:linePitch="312"/>
        </w:sectPr>
      </w:pPr>
      <w:r w:rsidRPr="005471F9">
        <w:rPr>
          <w:color w:val="000000" w:themeColor="text1"/>
        </w:rPr>
        <w:t>Chao Cheng</w:t>
      </w:r>
      <w:r w:rsidRPr="005471F9">
        <w:rPr>
          <w:rFonts w:hint="eastAsia"/>
          <w:color w:val="000000" w:themeColor="text1"/>
          <w:vertAlign w:val="superscript"/>
        </w:rPr>
        <w:t>1,2</w:t>
      </w:r>
      <w:r w:rsidRPr="005471F9">
        <w:rPr>
          <w:color w:val="000000" w:themeColor="text1"/>
        </w:rPr>
        <w:t xml:space="preserve">, </w:t>
      </w:r>
      <w:bookmarkEnd w:id="0"/>
      <w:r>
        <w:rPr>
          <w:rFonts w:hint="eastAsia"/>
          <w:color w:val="000000" w:themeColor="text1"/>
        </w:rPr>
        <w:t>Yongqiang</w:t>
      </w:r>
      <w:r w:rsidRPr="005471F9"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Ming</w:t>
      </w:r>
      <w:r w:rsidRPr="0015274D">
        <w:rPr>
          <w:rFonts w:hint="eastAsia"/>
          <w:color w:val="000000" w:themeColor="text1"/>
          <w:vertAlign w:val="superscript"/>
        </w:rPr>
        <w:t>3</w:t>
      </w:r>
      <w:r w:rsidRPr="005471F9">
        <w:rPr>
          <w:rFonts w:hint="eastAsia"/>
          <w:color w:val="000000" w:themeColor="text1"/>
        </w:rPr>
        <w:t xml:space="preserve">, </w:t>
      </w:r>
      <w:r w:rsidRPr="005471F9">
        <w:rPr>
          <w:color w:val="000000" w:themeColor="text1"/>
        </w:rPr>
        <w:t>Luping Liu</w:t>
      </w:r>
      <w:r>
        <w:rPr>
          <w:rFonts w:hint="eastAsia"/>
          <w:color w:val="000000" w:themeColor="text1"/>
          <w:vertAlign w:val="superscript"/>
        </w:rPr>
        <w:t>2</w:t>
      </w:r>
      <w:r w:rsidRPr="005471F9">
        <w:rPr>
          <w:rFonts w:hint="eastAsia"/>
          <w:color w:val="000000" w:themeColor="text1"/>
          <w:vertAlign w:val="superscript"/>
        </w:rPr>
        <w:t>,</w:t>
      </w:r>
      <w:r w:rsidRPr="00076D9F">
        <w:rPr>
          <w:rStyle w:val="a8"/>
          <w:sz w:val="20"/>
          <w:szCs w:val="20"/>
        </w:rPr>
        <w:footnoteRef/>
      </w:r>
      <w:r w:rsidRPr="005471F9">
        <w:rPr>
          <w:rFonts w:hint="eastAsia"/>
          <w:color w:val="000000" w:themeColor="text1"/>
        </w:rPr>
        <w:t>,</w:t>
      </w:r>
      <w:r w:rsidRPr="005471F9">
        <w:rPr>
          <w:color w:val="000000" w:themeColor="text1"/>
        </w:rPr>
        <w:t xml:space="preserve"> </w:t>
      </w:r>
      <w:r w:rsidRPr="005471F9">
        <w:rPr>
          <w:rFonts w:hint="eastAsia"/>
          <w:color w:val="000000" w:themeColor="text1"/>
        </w:rPr>
        <w:t>Yunjian Liu</w:t>
      </w:r>
      <w:r>
        <w:rPr>
          <w:rFonts w:hint="eastAsia"/>
          <w:color w:val="000000" w:themeColor="text1"/>
          <w:vertAlign w:val="superscript"/>
        </w:rPr>
        <w:t>1</w:t>
      </w:r>
      <w:r w:rsidRPr="005471F9">
        <w:rPr>
          <w:rFonts w:hint="eastAsia"/>
          <w:color w:val="000000" w:themeColor="text1"/>
          <w:vertAlign w:val="superscript"/>
        </w:rPr>
        <w:t>,</w:t>
      </w:r>
      <w:r w:rsidRPr="00076D9F">
        <w:rPr>
          <w:rStyle w:val="a8"/>
          <w:sz w:val="20"/>
          <w:szCs w:val="20"/>
        </w:rPr>
        <w:footnoteRef/>
      </w:r>
      <w:r w:rsidRPr="005471F9">
        <w:rPr>
          <w:color w:val="000000" w:themeColor="text1"/>
        </w:rPr>
        <w:t>,Juan Yang</w:t>
      </w:r>
      <w:r w:rsidRPr="005471F9">
        <w:rPr>
          <w:rFonts w:hint="eastAsia"/>
          <w:color w:val="000000" w:themeColor="text1"/>
          <w:vertAlign w:val="superscript"/>
        </w:rPr>
        <w:t xml:space="preserve"> 1</w:t>
      </w:r>
      <w:r w:rsidRPr="005471F9">
        <w:rPr>
          <w:color w:val="000000" w:themeColor="text1"/>
          <w:vertAlign w:val="superscript"/>
        </w:rPr>
        <w:t>,</w:t>
      </w:r>
      <w:r w:rsidRPr="005471F9">
        <w:rPr>
          <w:rStyle w:val="a8"/>
          <w:color w:val="000000" w:themeColor="text1"/>
        </w:rPr>
        <w:footnoteReference w:id="1"/>
      </w:r>
    </w:p>
    <w:bookmarkEnd w:id="1"/>
    <w:bookmarkEnd w:id="2"/>
    <w:p w14:paraId="13CDA20B" w14:textId="77777777" w:rsidR="00156BD4" w:rsidRPr="005471F9" w:rsidRDefault="00156BD4" w:rsidP="00156BD4">
      <w:pPr>
        <w:adjustRightInd w:val="0"/>
        <w:snapToGrid w:val="0"/>
        <w:spacing w:line="360" w:lineRule="auto"/>
        <w:rPr>
          <w:rFonts w:eastAsia="Arial Unicode MS"/>
          <w:i/>
          <w:color w:val="000000" w:themeColor="text1"/>
          <w:kern w:val="0"/>
        </w:rPr>
      </w:pPr>
      <w:r w:rsidRPr="005471F9">
        <w:rPr>
          <w:rFonts w:eastAsia="Arial Unicode MS" w:hint="eastAsia"/>
          <w:i/>
          <w:color w:val="000000" w:themeColor="text1"/>
          <w:kern w:val="0"/>
          <w:vertAlign w:val="superscript"/>
        </w:rPr>
        <w:t>1</w:t>
      </w:r>
      <w:r w:rsidRPr="005471F9">
        <w:rPr>
          <w:rFonts w:eastAsia="Arial Unicode MS"/>
          <w:i/>
          <w:color w:val="000000" w:themeColor="text1"/>
          <w:kern w:val="0"/>
        </w:rPr>
        <w:t xml:space="preserve"> </w:t>
      </w:r>
      <w:r w:rsidRPr="00786F4C">
        <w:rPr>
          <w:rFonts w:eastAsia="Arial Unicode MS"/>
          <w:i/>
          <w:color w:val="000000" w:themeColor="text1"/>
          <w:kern w:val="0"/>
        </w:rPr>
        <w:t>Zhejiang New Era Zhongneng Technology Co., Ltd,</w:t>
      </w:r>
      <w:r>
        <w:rPr>
          <w:rFonts w:eastAsia="Arial Unicode MS" w:hint="eastAsia"/>
          <w:i/>
          <w:color w:val="000000" w:themeColor="text1"/>
          <w:kern w:val="0"/>
        </w:rPr>
        <w:t xml:space="preserve"> </w:t>
      </w:r>
      <w:r w:rsidRPr="00786F4C">
        <w:rPr>
          <w:rFonts w:eastAsia="Arial Unicode MS"/>
          <w:i/>
          <w:color w:val="000000" w:themeColor="text1"/>
          <w:kern w:val="0"/>
        </w:rPr>
        <w:t>Shaoxing 312000, China</w:t>
      </w:r>
    </w:p>
    <w:p w14:paraId="52CE3605" w14:textId="77777777" w:rsidR="00156BD4" w:rsidRPr="005471F9" w:rsidRDefault="00156BD4" w:rsidP="00156BD4">
      <w:pPr>
        <w:adjustRightInd w:val="0"/>
        <w:snapToGrid w:val="0"/>
        <w:spacing w:line="360" w:lineRule="auto"/>
        <w:rPr>
          <w:rFonts w:eastAsia="Arial Unicode MS"/>
          <w:i/>
          <w:color w:val="000000" w:themeColor="text1"/>
          <w:kern w:val="0"/>
        </w:rPr>
      </w:pPr>
      <w:r w:rsidRPr="005471F9">
        <w:rPr>
          <w:rFonts w:eastAsia="Arial Unicode MS" w:hint="eastAsia"/>
          <w:i/>
          <w:color w:val="000000" w:themeColor="text1"/>
          <w:kern w:val="0"/>
          <w:vertAlign w:val="superscript"/>
        </w:rPr>
        <w:t>2</w:t>
      </w:r>
      <w:r w:rsidRPr="005471F9">
        <w:rPr>
          <w:rFonts w:eastAsia="Arial Unicode MS"/>
          <w:i/>
          <w:color w:val="000000" w:themeColor="text1"/>
          <w:kern w:val="0"/>
        </w:rPr>
        <w:t xml:space="preserve"> School of Materials Science and Engineering, Jiangsu University, </w:t>
      </w:r>
      <w:bookmarkStart w:id="7" w:name="OLE_LINK35"/>
      <w:bookmarkStart w:id="8" w:name="OLE_LINK36"/>
      <w:r w:rsidRPr="005471F9">
        <w:rPr>
          <w:rFonts w:eastAsia="Arial Unicode MS"/>
          <w:i/>
          <w:color w:val="000000" w:themeColor="text1"/>
          <w:kern w:val="0"/>
        </w:rPr>
        <w:t xml:space="preserve">301 Xuefu Road, </w:t>
      </w:r>
      <w:bookmarkEnd w:id="7"/>
      <w:bookmarkEnd w:id="8"/>
      <w:r w:rsidRPr="005471F9">
        <w:rPr>
          <w:rFonts w:eastAsia="Arial Unicode MS"/>
          <w:i/>
          <w:color w:val="000000" w:themeColor="text1"/>
          <w:kern w:val="0"/>
        </w:rPr>
        <w:t xml:space="preserve">Zhenjiang 212013, China </w:t>
      </w:r>
      <w:bookmarkEnd w:id="3"/>
    </w:p>
    <w:bookmarkEnd w:id="4"/>
    <w:p w14:paraId="4BFB363B" w14:textId="77777777" w:rsidR="00156BD4" w:rsidRDefault="00156BD4" w:rsidP="00156BD4">
      <w:pPr>
        <w:adjustRightInd w:val="0"/>
        <w:snapToGrid w:val="0"/>
        <w:spacing w:line="360" w:lineRule="auto"/>
        <w:rPr>
          <w:rFonts w:eastAsia="Arial Unicode MS"/>
          <w:i/>
          <w:color w:val="000000" w:themeColor="text1"/>
          <w:kern w:val="0"/>
        </w:rPr>
      </w:pPr>
      <w:r>
        <w:rPr>
          <w:rFonts w:eastAsia="Arial Unicode MS" w:hint="eastAsia"/>
          <w:i/>
          <w:color w:val="000000" w:themeColor="text1"/>
          <w:kern w:val="0"/>
          <w:vertAlign w:val="superscript"/>
        </w:rPr>
        <w:t>3</w:t>
      </w:r>
      <w:r w:rsidRPr="005471F9">
        <w:rPr>
          <w:rFonts w:eastAsia="Arial Unicode MS"/>
          <w:i/>
          <w:color w:val="000000" w:themeColor="text1"/>
          <w:kern w:val="0"/>
        </w:rPr>
        <w:t xml:space="preserve"> </w:t>
      </w:r>
      <w:r w:rsidRPr="00DC7BD4">
        <w:rPr>
          <w:rFonts w:eastAsia="Arial Unicode MS"/>
          <w:i/>
          <w:color w:val="000000" w:themeColor="text1"/>
          <w:kern w:val="0"/>
        </w:rPr>
        <w:t xml:space="preserve">Changzhou Vocational Institute of Textile and Garment, 53 Gehu Middle Road, Wujin District, Changzhou 213164, China </w:t>
      </w:r>
    </w:p>
    <w:p w14:paraId="56F8B942" w14:textId="1948F900" w:rsidR="00075FA4" w:rsidRPr="00156BD4" w:rsidRDefault="00075FA4" w:rsidP="00E96842">
      <w:pPr>
        <w:spacing w:line="360" w:lineRule="auto"/>
        <w:jc w:val="center"/>
        <w:rPr>
          <w:color w:val="000000" w:themeColor="text1"/>
        </w:rPr>
      </w:pPr>
    </w:p>
    <w:p w14:paraId="76F70CF7" w14:textId="7EB95EBB" w:rsidR="002944D4" w:rsidRDefault="002944D4" w:rsidP="00E96842">
      <w:pPr>
        <w:spacing w:line="360" w:lineRule="auto"/>
        <w:jc w:val="center"/>
        <w:rPr>
          <w:color w:val="000000" w:themeColor="text1"/>
        </w:rPr>
      </w:pPr>
    </w:p>
    <w:p w14:paraId="41C86D46" w14:textId="6E41A675" w:rsidR="00100D63" w:rsidRPr="00100D63" w:rsidRDefault="00100D63" w:rsidP="00100D63">
      <w:pPr>
        <w:spacing w:line="360" w:lineRule="auto"/>
        <w:jc w:val="center"/>
        <w:rPr>
          <w:color w:val="000000" w:themeColor="text1"/>
        </w:rPr>
      </w:pPr>
      <w:r w:rsidRPr="00100D63">
        <w:rPr>
          <w:rFonts w:hint="eastAsia"/>
          <w:noProof/>
          <w:color w:val="000000" w:themeColor="text1"/>
        </w:rPr>
        <w:drawing>
          <wp:inline distT="0" distB="0" distL="0" distR="0" wp14:anchorId="6B1C8FE0" wp14:editId="4DF04017">
            <wp:extent cx="4320000" cy="3744000"/>
            <wp:effectExtent l="0" t="0" r="4445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7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B3617" w14:textId="49679B53" w:rsidR="00B3515F" w:rsidRPr="00B61498" w:rsidRDefault="00B3515F" w:rsidP="00E96842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B61498">
        <w:rPr>
          <w:color w:val="000000" w:themeColor="text1"/>
          <w:sz w:val="28"/>
          <w:szCs w:val="28"/>
        </w:rPr>
        <w:t>Fig. S</w:t>
      </w:r>
      <w:r>
        <w:rPr>
          <w:color w:val="000000" w:themeColor="text1"/>
          <w:sz w:val="28"/>
          <w:szCs w:val="28"/>
        </w:rPr>
        <w:t>1</w:t>
      </w:r>
      <w:r w:rsidRPr="00B61498">
        <w:rPr>
          <w:color w:val="000000" w:themeColor="text1"/>
          <w:sz w:val="28"/>
          <w:szCs w:val="28"/>
        </w:rPr>
        <w:t xml:space="preserve">. </w:t>
      </w:r>
      <w:r w:rsidRPr="00B61498">
        <w:rPr>
          <w:rFonts w:hint="eastAsia"/>
          <w:color w:val="000000" w:themeColor="text1"/>
          <w:sz w:val="28"/>
          <w:szCs w:val="28"/>
        </w:rPr>
        <w:t>T</w:t>
      </w:r>
      <w:r w:rsidRPr="00B61498">
        <w:rPr>
          <w:color w:val="000000" w:themeColor="text1"/>
          <w:sz w:val="28"/>
          <w:szCs w:val="28"/>
        </w:rPr>
        <w:t xml:space="preserve">he XRD pattern of </w:t>
      </w:r>
      <w:r>
        <w:rPr>
          <w:color w:val="000000" w:themeColor="text1"/>
          <w:sz w:val="28"/>
          <w:szCs w:val="28"/>
        </w:rPr>
        <w:t>N-GNRs</w:t>
      </w:r>
    </w:p>
    <w:p w14:paraId="287427A4" w14:textId="0B21943A" w:rsidR="002944D4" w:rsidRPr="00B3515F" w:rsidRDefault="002944D4" w:rsidP="00E96842">
      <w:pPr>
        <w:spacing w:line="360" w:lineRule="auto"/>
        <w:jc w:val="center"/>
        <w:rPr>
          <w:color w:val="000000" w:themeColor="text1"/>
        </w:rPr>
      </w:pPr>
    </w:p>
    <w:p w14:paraId="224019CA" w14:textId="7357BAD3" w:rsidR="002944D4" w:rsidRDefault="002944D4" w:rsidP="00E96842">
      <w:pPr>
        <w:spacing w:line="360" w:lineRule="auto"/>
        <w:jc w:val="center"/>
        <w:rPr>
          <w:color w:val="000000" w:themeColor="text1"/>
        </w:rPr>
      </w:pPr>
    </w:p>
    <w:p w14:paraId="0900D6DF" w14:textId="77777777" w:rsidR="007A07BC" w:rsidRDefault="007A07BC" w:rsidP="00E96842">
      <w:pPr>
        <w:spacing w:line="360" w:lineRule="auto"/>
        <w:jc w:val="center"/>
        <w:rPr>
          <w:color w:val="000000" w:themeColor="text1"/>
        </w:rPr>
      </w:pPr>
    </w:p>
    <w:p w14:paraId="542AE6B2" w14:textId="2DC5D709" w:rsidR="007A07BC" w:rsidRPr="007A07BC" w:rsidRDefault="007C270D" w:rsidP="007A07BC">
      <w:pPr>
        <w:spacing w:line="360" w:lineRule="auto"/>
        <w:jc w:val="center"/>
        <w:rPr>
          <w:color w:val="000000" w:themeColor="text1"/>
        </w:rPr>
      </w:pPr>
      <w:r>
        <w:rPr>
          <w:noProof/>
        </w:rPr>
        <w:lastRenderedPageBreak/>
        <w:drawing>
          <wp:inline distT="0" distB="0" distL="0" distR="0" wp14:anchorId="600E93C6" wp14:editId="505EA1E1">
            <wp:extent cx="5274310" cy="4111625"/>
            <wp:effectExtent l="0" t="0" r="2540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1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FB8C1" w14:textId="21D026A7" w:rsidR="009C1DE7" w:rsidRDefault="00B61498" w:rsidP="00E96842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B61498">
        <w:rPr>
          <w:color w:val="000000" w:themeColor="text1"/>
          <w:sz w:val="28"/>
          <w:szCs w:val="28"/>
        </w:rPr>
        <w:t>Fig. S</w:t>
      </w:r>
      <w:r w:rsidR="00B3515F">
        <w:rPr>
          <w:color w:val="000000" w:themeColor="text1"/>
          <w:sz w:val="28"/>
          <w:szCs w:val="28"/>
        </w:rPr>
        <w:t>2</w:t>
      </w:r>
      <w:r w:rsidR="003A553F">
        <w:rPr>
          <w:color w:val="000000" w:themeColor="text1"/>
          <w:sz w:val="28"/>
          <w:szCs w:val="28"/>
        </w:rPr>
        <w:t>.</w:t>
      </w:r>
      <w:r w:rsidRPr="00B61498">
        <w:rPr>
          <w:color w:val="000000" w:themeColor="text1"/>
          <w:sz w:val="28"/>
          <w:szCs w:val="28"/>
        </w:rPr>
        <w:t xml:space="preserve"> </w:t>
      </w:r>
      <w:r w:rsidR="009C1DE7">
        <w:rPr>
          <w:color w:val="000000" w:themeColor="text1"/>
          <w:sz w:val="28"/>
          <w:szCs w:val="28"/>
        </w:rPr>
        <w:t xml:space="preserve">TEM </w:t>
      </w:r>
      <w:r w:rsidR="009C1DE7">
        <w:rPr>
          <w:rFonts w:hint="eastAsia"/>
          <w:color w:val="000000" w:themeColor="text1"/>
          <w:sz w:val="28"/>
          <w:szCs w:val="28"/>
        </w:rPr>
        <w:t>images</w:t>
      </w:r>
      <w:r w:rsidR="009C1DE7">
        <w:rPr>
          <w:color w:val="000000" w:themeColor="text1"/>
          <w:sz w:val="28"/>
          <w:szCs w:val="28"/>
        </w:rPr>
        <w:t xml:space="preserve"> </w:t>
      </w:r>
      <w:r w:rsidR="009C1DE7">
        <w:rPr>
          <w:rFonts w:hint="eastAsia"/>
          <w:color w:val="000000" w:themeColor="text1"/>
          <w:sz w:val="28"/>
          <w:szCs w:val="28"/>
        </w:rPr>
        <w:t>for</w:t>
      </w:r>
      <w:r w:rsidR="009C1DE7">
        <w:rPr>
          <w:color w:val="000000" w:themeColor="text1"/>
          <w:sz w:val="28"/>
          <w:szCs w:val="28"/>
        </w:rPr>
        <w:t xml:space="preserve"> </w:t>
      </w:r>
      <w:r w:rsidR="007A07BC">
        <w:rPr>
          <w:rFonts w:hint="eastAsia"/>
          <w:color w:val="000000" w:themeColor="text1"/>
          <w:sz w:val="28"/>
          <w:szCs w:val="28"/>
        </w:rPr>
        <w:t>Co@C</w:t>
      </w:r>
      <w:r w:rsidR="009C1DE7">
        <w:rPr>
          <w:color w:val="000000" w:themeColor="text1"/>
          <w:sz w:val="28"/>
          <w:szCs w:val="28"/>
        </w:rPr>
        <w:t xml:space="preserve"> </w:t>
      </w:r>
      <w:r w:rsidR="00B82A90">
        <w:rPr>
          <w:color w:val="000000" w:themeColor="text1"/>
          <w:sz w:val="28"/>
          <w:szCs w:val="28"/>
        </w:rPr>
        <w:t xml:space="preserve">(a, b) </w:t>
      </w:r>
      <w:r w:rsidR="009C1DE7">
        <w:rPr>
          <w:rFonts w:hint="eastAsia"/>
          <w:color w:val="000000" w:themeColor="text1"/>
          <w:sz w:val="28"/>
          <w:szCs w:val="28"/>
        </w:rPr>
        <w:t>and</w:t>
      </w:r>
      <w:r w:rsidR="009C1DE7">
        <w:rPr>
          <w:color w:val="000000" w:themeColor="text1"/>
          <w:sz w:val="28"/>
          <w:szCs w:val="28"/>
        </w:rPr>
        <w:t xml:space="preserve"> </w:t>
      </w:r>
      <w:r w:rsidR="007A07BC">
        <w:rPr>
          <w:rFonts w:hint="eastAsia"/>
          <w:color w:val="000000" w:themeColor="text1"/>
          <w:sz w:val="28"/>
          <w:szCs w:val="28"/>
        </w:rPr>
        <w:t>FeCo@C</w:t>
      </w:r>
      <w:r w:rsidR="00B82A90">
        <w:rPr>
          <w:color w:val="000000" w:themeColor="text1"/>
          <w:sz w:val="28"/>
          <w:szCs w:val="28"/>
        </w:rPr>
        <w:t xml:space="preserve"> (c, d)</w:t>
      </w:r>
    </w:p>
    <w:p w14:paraId="3EE39F1A" w14:textId="1AB50DE3" w:rsidR="009C1DE7" w:rsidRPr="007A07BC" w:rsidRDefault="009C1DE7" w:rsidP="00E96842">
      <w:pPr>
        <w:spacing w:line="360" w:lineRule="auto"/>
        <w:rPr>
          <w:color w:val="000000" w:themeColor="text1"/>
          <w:sz w:val="28"/>
          <w:szCs w:val="28"/>
        </w:rPr>
      </w:pPr>
    </w:p>
    <w:p w14:paraId="6776CC90" w14:textId="014FB44E" w:rsidR="009F35FE" w:rsidRPr="009F35FE" w:rsidRDefault="009F35FE" w:rsidP="009F35FE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9F35FE">
        <w:rPr>
          <w:rFonts w:hint="eastAsia"/>
          <w:noProof/>
          <w:color w:val="000000" w:themeColor="text1"/>
          <w:sz w:val="28"/>
          <w:szCs w:val="28"/>
        </w:rPr>
        <w:drawing>
          <wp:inline distT="0" distB="0" distL="0" distR="0" wp14:anchorId="3B69DE02" wp14:editId="1FF7D268">
            <wp:extent cx="5274310" cy="295910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A635D" w14:textId="53F2B9D6" w:rsidR="009C1DE7" w:rsidRDefault="00DE6AFE" w:rsidP="00E96842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B61498">
        <w:rPr>
          <w:color w:val="000000" w:themeColor="text1"/>
          <w:sz w:val="28"/>
          <w:szCs w:val="28"/>
        </w:rPr>
        <w:t>Fig. S</w:t>
      </w:r>
      <w:r>
        <w:rPr>
          <w:color w:val="000000" w:themeColor="text1"/>
          <w:sz w:val="28"/>
          <w:szCs w:val="28"/>
        </w:rPr>
        <w:t>3</w:t>
      </w:r>
      <w:r w:rsidRPr="00B61498">
        <w:rPr>
          <w:color w:val="000000" w:themeColor="text1"/>
          <w:sz w:val="28"/>
          <w:szCs w:val="28"/>
        </w:rPr>
        <w:t xml:space="preserve">. </w:t>
      </w:r>
      <w:r w:rsidR="009F35FE" w:rsidRPr="009F35FE">
        <w:rPr>
          <w:color w:val="000000" w:themeColor="text1"/>
          <w:sz w:val="28"/>
          <w:szCs w:val="28"/>
        </w:rPr>
        <w:t>CV curves for prepared samples (a-</w:t>
      </w:r>
      <w:r w:rsidR="009F35FE">
        <w:rPr>
          <w:rFonts w:hint="eastAsia"/>
          <w:color w:val="000000" w:themeColor="text1"/>
          <w:sz w:val="28"/>
          <w:szCs w:val="28"/>
        </w:rPr>
        <w:t>e</w:t>
      </w:r>
      <w:r w:rsidR="009F35FE" w:rsidRPr="009F35FE">
        <w:rPr>
          <w:color w:val="000000" w:themeColor="text1"/>
          <w:sz w:val="28"/>
          <w:szCs w:val="28"/>
        </w:rPr>
        <w:t>) and commercial Pt/C (</w:t>
      </w:r>
      <w:r w:rsidR="009F35FE">
        <w:rPr>
          <w:rFonts w:hint="eastAsia"/>
          <w:color w:val="000000" w:themeColor="text1"/>
          <w:sz w:val="28"/>
          <w:szCs w:val="28"/>
        </w:rPr>
        <w:t>f</w:t>
      </w:r>
      <w:r w:rsidR="009F35FE" w:rsidRPr="009F35FE">
        <w:rPr>
          <w:color w:val="000000" w:themeColor="text1"/>
          <w:sz w:val="28"/>
          <w:szCs w:val="28"/>
        </w:rPr>
        <w:t>)</w:t>
      </w:r>
    </w:p>
    <w:p w14:paraId="11267CCA" w14:textId="77777777" w:rsidR="00E71317" w:rsidRDefault="00E71317" w:rsidP="00E96842">
      <w:pPr>
        <w:spacing w:line="360" w:lineRule="auto"/>
        <w:jc w:val="center"/>
        <w:rPr>
          <w:color w:val="000000" w:themeColor="text1"/>
          <w:sz w:val="28"/>
          <w:szCs w:val="28"/>
        </w:rPr>
      </w:pPr>
    </w:p>
    <w:p w14:paraId="4D0673AB" w14:textId="7018A2EB" w:rsidR="00E71317" w:rsidRPr="00E71317" w:rsidRDefault="00E71317" w:rsidP="00E71317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E71317">
        <w:rPr>
          <w:rFonts w:hint="eastAsia"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79910F57" wp14:editId="04705541">
            <wp:extent cx="4320000" cy="6930000"/>
            <wp:effectExtent l="0" t="0" r="4445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69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D2173" w14:textId="3A64353C" w:rsidR="00DE6AFE" w:rsidRDefault="00E71317" w:rsidP="00776F3D">
      <w:pPr>
        <w:spacing w:line="360" w:lineRule="auto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Fi</w:t>
      </w:r>
      <w:r w:rsidRPr="009C5BEB">
        <w:rPr>
          <w:color w:val="000000" w:themeColor="text1"/>
          <w:sz w:val="28"/>
          <w:szCs w:val="28"/>
        </w:rPr>
        <w:t xml:space="preserve">g. </w:t>
      </w:r>
      <w:r>
        <w:rPr>
          <w:color w:val="000000" w:themeColor="text1"/>
          <w:sz w:val="28"/>
          <w:szCs w:val="28"/>
        </w:rPr>
        <w:t>S4</w:t>
      </w:r>
      <w:r w:rsidRPr="009C5BEB">
        <w:rPr>
          <w:color w:val="000000" w:themeColor="text1"/>
          <w:sz w:val="28"/>
          <w:szCs w:val="28"/>
        </w:rPr>
        <w:t>.</w:t>
      </w:r>
      <w:r>
        <w:rPr>
          <w:rFonts w:hint="eastAsia"/>
          <w:color w:val="000000" w:themeColor="text1"/>
          <w:sz w:val="28"/>
          <w:szCs w:val="28"/>
        </w:rPr>
        <w:t xml:space="preserve"> </w:t>
      </w:r>
      <w:r w:rsidRPr="00776F3D">
        <w:rPr>
          <w:color w:val="000000" w:themeColor="text1"/>
          <w:sz w:val="28"/>
          <w:szCs w:val="28"/>
        </w:rPr>
        <w:t>LSV curves at diverse speeds (</w:t>
      </w:r>
      <w:bookmarkStart w:id="9" w:name="_Hlk240720210"/>
      <w:r w:rsidRPr="00776F3D">
        <w:rPr>
          <w:color w:val="000000" w:themeColor="text1"/>
          <w:sz w:val="28"/>
          <w:szCs w:val="28"/>
        </w:rPr>
        <w:t>a, c</w:t>
      </w:r>
      <w:r w:rsidRPr="00776F3D">
        <w:rPr>
          <w:rFonts w:hint="eastAsia"/>
          <w:color w:val="000000" w:themeColor="text1"/>
          <w:sz w:val="28"/>
          <w:szCs w:val="28"/>
        </w:rPr>
        <w:t>,</w:t>
      </w:r>
      <w:r w:rsidRPr="00776F3D">
        <w:rPr>
          <w:color w:val="000000" w:themeColor="text1"/>
          <w:sz w:val="28"/>
          <w:szCs w:val="28"/>
        </w:rPr>
        <w:t xml:space="preserve"> e</w:t>
      </w:r>
      <w:r w:rsidRPr="00776F3D">
        <w:rPr>
          <w:rFonts w:hint="eastAsia"/>
          <w:color w:val="000000" w:themeColor="text1"/>
          <w:sz w:val="28"/>
          <w:szCs w:val="28"/>
        </w:rPr>
        <w:t xml:space="preserve"> and g</w:t>
      </w:r>
      <w:bookmarkEnd w:id="9"/>
      <w:r w:rsidRPr="00776F3D">
        <w:rPr>
          <w:color w:val="000000" w:themeColor="text1"/>
          <w:sz w:val="28"/>
          <w:szCs w:val="28"/>
        </w:rPr>
        <w:t>) and corresponding K–L plots (b, d</w:t>
      </w:r>
      <w:r w:rsidRPr="00776F3D">
        <w:rPr>
          <w:rFonts w:hint="eastAsia"/>
          <w:color w:val="000000" w:themeColor="text1"/>
          <w:sz w:val="28"/>
          <w:szCs w:val="28"/>
        </w:rPr>
        <w:t xml:space="preserve">, </w:t>
      </w:r>
      <w:r w:rsidRPr="00776F3D">
        <w:rPr>
          <w:color w:val="000000" w:themeColor="text1"/>
          <w:sz w:val="28"/>
          <w:szCs w:val="28"/>
        </w:rPr>
        <w:t>f</w:t>
      </w:r>
      <w:r w:rsidRPr="00776F3D">
        <w:rPr>
          <w:rFonts w:hint="eastAsia"/>
          <w:color w:val="000000" w:themeColor="text1"/>
          <w:sz w:val="28"/>
          <w:szCs w:val="28"/>
        </w:rPr>
        <w:t xml:space="preserve"> and h</w:t>
      </w:r>
      <w:r w:rsidRPr="00776F3D">
        <w:rPr>
          <w:color w:val="000000" w:themeColor="text1"/>
          <w:sz w:val="28"/>
          <w:szCs w:val="28"/>
        </w:rPr>
        <w:t>)</w:t>
      </w:r>
    </w:p>
    <w:p w14:paraId="17C7E9FA" w14:textId="051825DD" w:rsidR="00DE6AFE" w:rsidRDefault="00DE6AFE" w:rsidP="00E96842">
      <w:pPr>
        <w:spacing w:line="360" w:lineRule="auto"/>
        <w:rPr>
          <w:color w:val="000000" w:themeColor="text1"/>
          <w:sz w:val="28"/>
          <w:szCs w:val="28"/>
        </w:rPr>
      </w:pPr>
    </w:p>
    <w:p w14:paraId="374C57C2" w14:textId="77777777" w:rsidR="00776F3D" w:rsidRDefault="00776F3D" w:rsidP="00E96842">
      <w:pPr>
        <w:spacing w:line="360" w:lineRule="auto"/>
        <w:rPr>
          <w:color w:val="000000" w:themeColor="text1"/>
          <w:sz w:val="28"/>
          <w:szCs w:val="28"/>
        </w:rPr>
      </w:pPr>
    </w:p>
    <w:p w14:paraId="22D05A9C" w14:textId="40A36C40" w:rsidR="00776F3D" w:rsidRPr="00776F3D" w:rsidRDefault="00776F3D" w:rsidP="00776F3D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776F3D">
        <w:rPr>
          <w:rFonts w:hint="eastAsia"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2B70D60C" wp14:editId="56B3A7C0">
            <wp:extent cx="4320000" cy="3214800"/>
            <wp:effectExtent l="0" t="0" r="4445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2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62879" w14:textId="048A05D6" w:rsidR="009C5BEB" w:rsidRDefault="00E96842" w:rsidP="00E96842">
      <w:pPr>
        <w:spacing w:line="360" w:lineRule="auto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F</w:t>
      </w:r>
      <w:r w:rsidRPr="00776F3D">
        <w:rPr>
          <w:color w:val="000000" w:themeColor="text1"/>
          <w:sz w:val="28"/>
          <w:szCs w:val="28"/>
        </w:rPr>
        <w:t>i</w:t>
      </w:r>
      <w:r w:rsidR="009C5BEB" w:rsidRPr="00776F3D">
        <w:rPr>
          <w:color w:val="000000" w:themeColor="text1"/>
          <w:sz w:val="28"/>
          <w:szCs w:val="28"/>
        </w:rPr>
        <w:t>g. S</w:t>
      </w:r>
      <w:r w:rsidR="00776F3D" w:rsidRPr="00776F3D">
        <w:rPr>
          <w:rFonts w:hint="eastAsia"/>
          <w:color w:val="000000" w:themeColor="text1"/>
          <w:sz w:val="28"/>
          <w:szCs w:val="28"/>
        </w:rPr>
        <w:t>5</w:t>
      </w:r>
      <w:r w:rsidR="009C5BEB" w:rsidRPr="00776F3D">
        <w:rPr>
          <w:color w:val="000000" w:themeColor="text1"/>
          <w:sz w:val="28"/>
          <w:szCs w:val="28"/>
        </w:rPr>
        <w:t xml:space="preserve">. </w:t>
      </w:r>
      <w:r w:rsidR="00776F3D" w:rsidRPr="00776F3D">
        <w:rPr>
          <w:color w:val="000000" w:themeColor="text1"/>
          <w:sz w:val="28"/>
          <w:szCs w:val="28"/>
        </w:rPr>
        <w:t>the comparison of overpotential and tafel slope for OER catalysts</w:t>
      </w:r>
    </w:p>
    <w:p w14:paraId="243E4CE1" w14:textId="77777777" w:rsidR="003D2981" w:rsidRDefault="003D2981" w:rsidP="00216186">
      <w:pPr>
        <w:rPr>
          <w:color w:val="000000" w:themeColor="text1"/>
          <w:sz w:val="28"/>
          <w:szCs w:val="28"/>
        </w:rPr>
      </w:pPr>
    </w:p>
    <w:p w14:paraId="62C2CB44" w14:textId="3147E1AA" w:rsidR="00291740" w:rsidRPr="00291740" w:rsidRDefault="00291740" w:rsidP="00291740">
      <w:pPr>
        <w:spacing w:line="360" w:lineRule="auto"/>
        <w:jc w:val="center"/>
        <w:rPr>
          <w:color w:val="000000" w:themeColor="text1"/>
        </w:rPr>
      </w:pPr>
      <w:r w:rsidRPr="00291740">
        <w:rPr>
          <w:rFonts w:hint="eastAsia"/>
          <w:noProof/>
          <w:color w:val="000000" w:themeColor="text1"/>
        </w:rPr>
        <w:drawing>
          <wp:inline distT="0" distB="0" distL="0" distR="0" wp14:anchorId="65755ECD" wp14:editId="7ED95DA9">
            <wp:extent cx="4320000" cy="3506400"/>
            <wp:effectExtent l="0" t="0" r="444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5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1F9AFE" w14:textId="6FA916F4" w:rsidR="00291740" w:rsidRPr="00291740" w:rsidRDefault="00E0075A" w:rsidP="00291740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F252CC">
        <w:rPr>
          <w:color w:val="000000" w:themeColor="text1"/>
          <w:sz w:val="28"/>
          <w:szCs w:val="28"/>
        </w:rPr>
        <w:t>Fig. S</w:t>
      </w:r>
      <w:r w:rsidR="00291740">
        <w:rPr>
          <w:rFonts w:hint="eastAsia"/>
          <w:color w:val="000000" w:themeColor="text1"/>
          <w:sz w:val="28"/>
          <w:szCs w:val="28"/>
        </w:rPr>
        <w:t>6</w:t>
      </w:r>
      <w:r w:rsidRPr="00F252CC">
        <w:rPr>
          <w:color w:val="000000" w:themeColor="text1"/>
          <w:sz w:val="28"/>
          <w:szCs w:val="28"/>
        </w:rPr>
        <w:t>.</w:t>
      </w:r>
      <w:r w:rsidR="0055171C" w:rsidRPr="00291740">
        <w:rPr>
          <w:color w:val="000000" w:themeColor="text1"/>
          <w:sz w:val="28"/>
          <w:szCs w:val="28"/>
        </w:rPr>
        <w:t xml:space="preserve"> </w:t>
      </w:r>
      <w:r w:rsidR="00291740" w:rsidRPr="00291740">
        <w:rPr>
          <w:color w:val="000000" w:themeColor="text1"/>
          <w:sz w:val="28"/>
          <w:szCs w:val="28"/>
        </w:rPr>
        <w:t>CV curves of all catalysts in</w:t>
      </w:r>
      <w:r w:rsidR="003F7027" w:rsidRPr="003F7027">
        <w:t xml:space="preserve"> </w:t>
      </w:r>
      <w:r w:rsidR="003F7027" w:rsidRPr="003F7027">
        <w:rPr>
          <w:color w:val="000000" w:themeColor="text1"/>
          <w:sz w:val="28"/>
          <w:szCs w:val="28"/>
        </w:rPr>
        <w:t>non-faradaic</w:t>
      </w:r>
      <w:r w:rsidR="00291740" w:rsidRPr="00291740">
        <w:rPr>
          <w:color w:val="000000" w:themeColor="text1"/>
          <w:sz w:val="28"/>
          <w:szCs w:val="28"/>
        </w:rPr>
        <w:t xml:space="preserve"> region region at different scan rates</w:t>
      </w:r>
    </w:p>
    <w:p w14:paraId="22F8B3BA" w14:textId="77777777" w:rsidR="00D35802" w:rsidRDefault="00D35802" w:rsidP="00340AB9">
      <w:pPr>
        <w:rPr>
          <w:color w:val="000000" w:themeColor="text1"/>
          <w:sz w:val="28"/>
        </w:rPr>
      </w:pPr>
    </w:p>
    <w:p w14:paraId="20EF0328" w14:textId="77777777" w:rsidR="00D35802" w:rsidRDefault="00D35802" w:rsidP="00340AB9">
      <w:pPr>
        <w:rPr>
          <w:color w:val="000000" w:themeColor="text1"/>
          <w:sz w:val="28"/>
        </w:rPr>
      </w:pPr>
    </w:p>
    <w:p w14:paraId="6F5A2B4D" w14:textId="77A082E3" w:rsidR="00CF5F58" w:rsidRPr="00B61498" w:rsidRDefault="00340AB9" w:rsidP="00340AB9">
      <w:pPr>
        <w:rPr>
          <w:color w:val="000000" w:themeColor="text1"/>
          <w:sz w:val="28"/>
        </w:rPr>
      </w:pPr>
      <w:r w:rsidRPr="00B61498">
        <w:rPr>
          <w:rFonts w:hint="eastAsia"/>
          <w:color w:val="000000" w:themeColor="text1"/>
          <w:sz w:val="28"/>
        </w:rPr>
        <w:t>T</w:t>
      </w:r>
      <w:r w:rsidRPr="00B61498">
        <w:rPr>
          <w:color w:val="000000" w:themeColor="text1"/>
          <w:sz w:val="28"/>
        </w:rPr>
        <w:t xml:space="preserve">able S1. Product parameters of </w:t>
      </w:r>
      <w:r w:rsidR="00D35802">
        <w:rPr>
          <w:rFonts w:hint="eastAsia"/>
          <w:color w:val="000000" w:themeColor="text1"/>
          <w:sz w:val="28"/>
        </w:rPr>
        <w:t xml:space="preserve">liquid </w:t>
      </w:r>
      <w:r w:rsidRPr="00B61498">
        <w:rPr>
          <w:color w:val="000000" w:themeColor="text1"/>
          <w:sz w:val="28"/>
        </w:rPr>
        <w:t>Zn</w:t>
      </w:r>
      <w:r w:rsidR="005E0829">
        <w:rPr>
          <w:color w:val="000000" w:themeColor="text1"/>
          <w:sz w:val="28"/>
          <w:szCs w:val="28"/>
        </w:rPr>
        <w:sym w:font="Symbol" w:char="F02D"/>
      </w:r>
      <w:r w:rsidRPr="00B61498">
        <w:rPr>
          <w:color w:val="000000" w:themeColor="text1"/>
          <w:sz w:val="28"/>
        </w:rPr>
        <w:t>air battery</w:t>
      </w:r>
      <w:r w:rsidR="00F3592F">
        <w:rPr>
          <w:color w:val="000000" w:themeColor="text1"/>
          <w:sz w:val="28"/>
        </w:rPr>
        <w:t>.</w:t>
      </w:r>
    </w:p>
    <w:tbl>
      <w:tblPr>
        <w:tblStyle w:val="a7"/>
        <w:tblW w:w="86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3685"/>
      </w:tblGrid>
      <w:tr w:rsidR="00B61498" w:rsidRPr="00B61498" w14:paraId="57F1AFB5" w14:textId="77777777" w:rsidTr="00C64C5E">
        <w:trPr>
          <w:trHeight w:hRule="exact" w:val="567"/>
          <w:jc w:val="center"/>
        </w:trPr>
        <w:tc>
          <w:tcPr>
            <w:tcW w:w="495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3C1FE2" w14:textId="77777777" w:rsidR="00CF5F58" w:rsidRPr="00B61498" w:rsidRDefault="00CF5F58" w:rsidP="00773E4D">
            <w:pPr>
              <w:jc w:val="center"/>
              <w:rPr>
                <w:rStyle w:val="fontstyle01"/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61498">
              <w:rPr>
                <w:rStyle w:val="fontstyle01"/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Project</w:t>
            </w:r>
          </w:p>
        </w:tc>
        <w:tc>
          <w:tcPr>
            <w:tcW w:w="36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A00522" w14:textId="77777777" w:rsidR="00CF5F58" w:rsidRPr="00B61498" w:rsidRDefault="00CF5F58" w:rsidP="00773E4D">
            <w:pPr>
              <w:jc w:val="center"/>
              <w:rPr>
                <w:rStyle w:val="fontstyle01"/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61498">
              <w:rPr>
                <w:rStyle w:val="fontstyle01"/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Parameter</w:t>
            </w:r>
          </w:p>
        </w:tc>
      </w:tr>
      <w:tr w:rsidR="00B61498" w:rsidRPr="00B61498" w14:paraId="4245DEEA" w14:textId="77777777" w:rsidTr="00C64C5E">
        <w:trPr>
          <w:trHeight w:hRule="exact" w:val="567"/>
          <w:jc w:val="center"/>
        </w:trPr>
        <w:tc>
          <w:tcPr>
            <w:tcW w:w="4957" w:type="dxa"/>
            <w:tcBorders>
              <w:top w:val="single" w:sz="12" w:space="0" w:color="auto"/>
            </w:tcBorders>
            <w:vAlign w:val="center"/>
          </w:tcPr>
          <w:p w14:paraId="6DEEA218" w14:textId="77777777" w:rsidR="00CF5F58" w:rsidRPr="00B61498" w:rsidRDefault="00CF5F58" w:rsidP="00773E4D">
            <w:pPr>
              <w:jc w:val="center"/>
              <w:rPr>
                <w:rStyle w:val="fontstyle01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1498">
              <w:rPr>
                <w:rStyle w:val="fontstyle01"/>
                <w:rFonts w:ascii="Times New Roman" w:hAnsi="Times New Roman"/>
                <w:color w:val="000000" w:themeColor="text1"/>
                <w:sz w:val="24"/>
                <w:szCs w:val="24"/>
              </w:rPr>
              <w:t>Mold material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76CD6FC5" w14:textId="77777777" w:rsidR="00CF5F58" w:rsidRPr="00B61498" w:rsidRDefault="00CF5F58" w:rsidP="00773E4D">
            <w:pPr>
              <w:jc w:val="center"/>
              <w:rPr>
                <w:rStyle w:val="fontstyle01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1498">
              <w:rPr>
                <w:rStyle w:val="fontstyle01"/>
                <w:rFonts w:ascii="Times New Roman" w:hAnsi="Times New Roman"/>
                <w:color w:val="000000" w:themeColor="text1"/>
                <w:sz w:val="24"/>
                <w:szCs w:val="24"/>
              </w:rPr>
              <w:t>Polymethyl methacrylate</w:t>
            </w:r>
          </w:p>
        </w:tc>
      </w:tr>
      <w:tr w:rsidR="00B61498" w:rsidRPr="00B61498" w14:paraId="15FB79F8" w14:textId="77777777" w:rsidTr="003F04BF">
        <w:trPr>
          <w:trHeight w:hRule="exact" w:val="567"/>
          <w:jc w:val="center"/>
        </w:trPr>
        <w:tc>
          <w:tcPr>
            <w:tcW w:w="4957" w:type="dxa"/>
            <w:vAlign w:val="center"/>
          </w:tcPr>
          <w:p w14:paraId="0D8584B6" w14:textId="77777777" w:rsidR="00CF5F58" w:rsidRPr="00B61498" w:rsidRDefault="00CF5F58" w:rsidP="00773E4D">
            <w:pPr>
              <w:jc w:val="center"/>
              <w:rPr>
                <w:rStyle w:val="fontstyle01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1498">
              <w:rPr>
                <w:rStyle w:val="fontstyle01"/>
                <w:rFonts w:ascii="Times New Roman" w:hAnsi="Times New Roman"/>
                <w:color w:val="000000" w:themeColor="text1"/>
                <w:sz w:val="24"/>
                <w:szCs w:val="24"/>
              </w:rPr>
              <w:t>Width</w:t>
            </w:r>
          </w:p>
        </w:tc>
        <w:tc>
          <w:tcPr>
            <w:tcW w:w="3685" w:type="dxa"/>
            <w:vAlign w:val="center"/>
          </w:tcPr>
          <w:p w14:paraId="5640FB74" w14:textId="77777777" w:rsidR="00CF5F58" w:rsidRPr="00B61498" w:rsidRDefault="00CF5F58" w:rsidP="00773E4D">
            <w:pPr>
              <w:jc w:val="center"/>
              <w:rPr>
                <w:rStyle w:val="fontstyle01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1498">
              <w:rPr>
                <w:rStyle w:val="fontstyle01"/>
                <w:rFonts w:ascii="Times New Roman" w:hAnsi="Times New Roman"/>
                <w:color w:val="000000" w:themeColor="text1"/>
                <w:sz w:val="24"/>
                <w:szCs w:val="24"/>
              </w:rPr>
              <w:t>7 cm</w:t>
            </w:r>
          </w:p>
        </w:tc>
      </w:tr>
      <w:tr w:rsidR="00B61498" w:rsidRPr="00B61498" w14:paraId="342A1322" w14:textId="77777777" w:rsidTr="003F04BF">
        <w:trPr>
          <w:trHeight w:hRule="exact" w:val="567"/>
          <w:jc w:val="center"/>
        </w:trPr>
        <w:tc>
          <w:tcPr>
            <w:tcW w:w="4957" w:type="dxa"/>
            <w:vAlign w:val="center"/>
          </w:tcPr>
          <w:p w14:paraId="6B82D6FD" w14:textId="77777777" w:rsidR="00CF5F58" w:rsidRPr="00B61498" w:rsidRDefault="00CF5F58" w:rsidP="00773E4D">
            <w:pPr>
              <w:jc w:val="center"/>
              <w:rPr>
                <w:rStyle w:val="fontstyle01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1498">
              <w:rPr>
                <w:rStyle w:val="fontstyle01"/>
                <w:rFonts w:ascii="Times New Roman" w:hAnsi="Times New Roman"/>
                <w:color w:val="000000" w:themeColor="text1"/>
                <w:sz w:val="24"/>
                <w:szCs w:val="24"/>
              </w:rPr>
              <w:t>Height</w:t>
            </w:r>
          </w:p>
        </w:tc>
        <w:tc>
          <w:tcPr>
            <w:tcW w:w="3685" w:type="dxa"/>
            <w:vAlign w:val="center"/>
          </w:tcPr>
          <w:p w14:paraId="157E9515" w14:textId="77777777" w:rsidR="00CF5F58" w:rsidRPr="00B61498" w:rsidRDefault="00CF5F58" w:rsidP="00773E4D">
            <w:pPr>
              <w:jc w:val="center"/>
              <w:rPr>
                <w:rStyle w:val="fontstyle01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1498">
              <w:rPr>
                <w:rStyle w:val="fontstyle01"/>
                <w:rFonts w:ascii="Times New Roman" w:hAnsi="Times New Roman"/>
                <w:color w:val="000000" w:themeColor="text1"/>
                <w:sz w:val="24"/>
                <w:szCs w:val="24"/>
              </w:rPr>
              <w:t>6 cm</w:t>
            </w:r>
          </w:p>
        </w:tc>
      </w:tr>
      <w:tr w:rsidR="00B61498" w:rsidRPr="00B61498" w14:paraId="5C35D9DA" w14:textId="77777777" w:rsidTr="003F04BF">
        <w:trPr>
          <w:trHeight w:hRule="exact" w:val="567"/>
          <w:jc w:val="center"/>
        </w:trPr>
        <w:tc>
          <w:tcPr>
            <w:tcW w:w="4957" w:type="dxa"/>
            <w:vAlign w:val="center"/>
          </w:tcPr>
          <w:p w14:paraId="4D2CC449" w14:textId="77777777" w:rsidR="00CF5F58" w:rsidRPr="00B61498" w:rsidRDefault="00CF5F58" w:rsidP="00773E4D">
            <w:pPr>
              <w:jc w:val="center"/>
              <w:rPr>
                <w:rStyle w:val="fontstyle01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1498">
              <w:rPr>
                <w:rStyle w:val="fontstyle01"/>
                <w:rFonts w:ascii="Times New Roman" w:hAnsi="Times New Roman"/>
                <w:color w:val="000000" w:themeColor="text1"/>
                <w:sz w:val="24"/>
                <w:szCs w:val="24"/>
              </w:rPr>
              <w:t>Distance between positive and negative poles</w:t>
            </w:r>
          </w:p>
        </w:tc>
        <w:tc>
          <w:tcPr>
            <w:tcW w:w="3685" w:type="dxa"/>
            <w:vAlign w:val="center"/>
          </w:tcPr>
          <w:p w14:paraId="4973028E" w14:textId="77777777" w:rsidR="00CF5F58" w:rsidRPr="00B61498" w:rsidRDefault="00CF5F58" w:rsidP="00773E4D">
            <w:pPr>
              <w:jc w:val="center"/>
              <w:rPr>
                <w:rStyle w:val="fontstyle01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1498">
              <w:rPr>
                <w:rStyle w:val="fontstyle01"/>
                <w:rFonts w:ascii="Times New Roman" w:hAnsi="Times New Roman"/>
                <w:color w:val="000000" w:themeColor="text1"/>
                <w:sz w:val="24"/>
                <w:szCs w:val="24"/>
              </w:rPr>
              <w:t>1.4 cm</w:t>
            </w:r>
          </w:p>
        </w:tc>
      </w:tr>
      <w:tr w:rsidR="00B61498" w:rsidRPr="00B61498" w14:paraId="683C1878" w14:textId="77777777" w:rsidTr="00C64C5E">
        <w:trPr>
          <w:trHeight w:hRule="exact" w:val="567"/>
          <w:jc w:val="center"/>
        </w:trPr>
        <w:tc>
          <w:tcPr>
            <w:tcW w:w="4957" w:type="dxa"/>
            <w:vAlign w:val="center"/>
          </w:tcPr>
          <w:p w14:paraId="18F358FD" w14:textId="77777777" w:rsidR="00CF5F58" w:rsidRPr="00B61498" w:rsidRDefault="00CF5F58" w:rsidP="00773E4D">
            <w:pPr>
              <w:jc w:val="center"/>
              <w:rPr>
                <w:rStyle w:val="fontstyle01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1498">
              <w:rPr>
                <w:rStyle w:val="fontstyle01"/>
                <w:rFonts w:ascii="Times New Roman" w:hAnsi="Times New Roman"/>
                <w:color w:val="000000" w:themeColor="text1"/>
                <w:sz w:val="24"/>
                <w:szCs w:val="24"/>
              </w:rPr>
              <w:t>Sealing performance</w:t>
            </w:r>
          </w:p>
        </w:tc>
        <w:tc>
          <w:tcPr>
            <w:tcW w:w="3685" w:type="dxa"/>
            <w:vAlign w:val="center"/>
          </w:tcPr>
          <w:p w14:paraId="4AA99EC0" w14:textId="77777777" w:rsidR="00CF5F58" w:rsidRPr="00B61498" w:rsidRDefault="00CF5F58" w:rsidP="00773E4D">
            <w:pPr>
              <w:jc w:val="center"/>
              <w:rPr>
                <w:rStyle w:val="fontstyle01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1498">
              <w:rPr>
                <w:rStyle w:val="fontstyle01"/>
                <w:rFonts w:ascii="Times New Roman" w:hAnsi="Times New Roman"/>
                <w:color w:val="000000" w:themeColor="text1"/>
                <w:sz w:val="24"/>
                <w:szCs w:val="24"/>
              </w:rPr>
              <w:t>Leakage-free</w:t>
            </w:r>
          </w:p>
        </w:tc>
      </w:tr>
      <w:tr w:rsidR="00CF5F58" w:rsidRPr="00B61498" w14:paraId="324B42A6" w14:textId="77777777" w:rsidTr="00C64C5E">
        <w:trPr>
          <w:trHeight w:hRule="exact" w:val="567"/>
          <w:jc w:val="center"/>
        </w:trPr>
        <w:tc>
          <w:tcPr>
            <w:tcW w:w="4957" w:type="dxa"/>
            <w:tcBorders>
              <w:bottom w:val="single" w:sz="12" w:space="0" w:color="auto"/>
            </w:tcBorders>
            <w:vAlign w:val="center"/>
          </w:tcPr>
          <w:p w14:paraId="6483A2EF" w14:textId="77777777" w:rsidR="00CF5F58" w:rsidRPr="00B61498" w:rsidRDefault="00CF5F58" w:rsidP="00773E4D">
            <w:pPr>
              <w:jc w:val="center"/>
              <w:rPr>
                <w:rStyle w:val="fontstyle01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1498">
              <w:rPr>
                <w:rStyle w:val="fontstyle01"/>
                <w:rFonts w:ascii="Times New Roman" w:hAnsi="Times New Roman"/>
                <w:color w:val="000000" w:themeColor="text1"/>
                <w:sz w:val="24"/>
                <w:szCs w:val="24"/>
              </w:rPr>
              <w:t>Reaction area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vAlign w:val="center"/>
          </w:tcPr>
          <w:p w14:paraId="290EA7E2" w14:textId="77777777" w:rsidR="00CF5F58" w:rsidRPr="00B61498" w:rsidRDefault="00CF5F58" w:rsidP="00773E4D">
            <w:pPr>
              <w:jc w:val="center"/>
              <w:rPr>
                <w:rStyle w:val="fontstyle01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1498">
              <w:rPr>
                <w:rStyle w:val="fontstyle01"/>
                <w:rFonts w:ascii="Times New Roman" w:hAnsi="Times New Roman"/>
                <w:color w:val="000000" w:themeColor="text1"/>
                <w:sz w:val="24"/>
                <w:szCs w:val="24"/>
              </w:rPr>
              <w:t>1 cm</w:t>
            </w:r>
            <w:r w:rsidRPr="00B61498">
              <w:rPr>
                <w:rStyle w:val="fontstyle01"/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</w:tr>
    </w:tbl>
    <w:p w14:paraId="0C48A0F7" w14:textId="77777777" w:rsidR="00B36EC1" w:rsidRPr="00B61498" w:rsidRDefault="00B36EC1" w:rsidP="00CF5F58">
      <w:pPr>
        <w:rPr>
          <w:color w:val="000000" w:themeColor="text1"/>
        </w:rPr>
      </w:pPr>
    </w:p>
    <w:p w14:paraId="5953E238" w14:textId="23C06FE7" w:rsidR="00FE5F37" w:rsidRDefault="00FE5F37" w:rsidP="00CF5F58">
      <w:pPr>
        <w:rPr>
          <w:color w:val="000000" w:themeColor="text1"/>
        </w:rPr>
      </w:pPr>
    </w:p>
    <w:p w14:paraId="1268C1AB" w14:textId="67B48E8F" w:rsidR="00C64C5E" w:rsidRPr="009010C0" w:rsidRDefault="00C64C5E" w:rsidP="00C64C5E">
      <w:pPr>
        <w:spacing w:afterLines="50" w:after="156"/>
        <w:jc w:val="center"/>
        <w:rPr>
          <w:color w:val="000000" w:themeColor="text1"/>
          <w:szCs w:val="21"/>
        </w:rPr>
      </w:pPr>
      <w:r w:rsidRPr="009010C0">
        <w:rPr>
          <w:b/>
          <w:bCs/>
          <w:color w:val="000000" w:themeColor="text1"/>
          <w:szCs w:val="21"/>
        </w:rPr>
        <w:t xml:space="preserve">Table </w:t>
      </w:r>
      <w:r>
        <w:rPr>
          <w:rFonts w:hint="eastAsia"/>
          <w:b/>
          <w:bCs/>
          <w:color w:val="000000" w:themeColor="text1"/>
          <w:szCs w:val="21"/>
        </w:rPr>
        <w:t>S2.</w:t>
      </w:r>
      <w:r w:rsidRPr="009010C0">
        <w:rPr>
          <w:color w:val="000000" w:themeColor="text1"/>
          <w:szCs w:val="21"/>
        </w:rPr>
        <w:t xml:space="preserve"> ORR parameters of prepared catalysts </w:t>
      </w:r>
    </w:p>
    <w:tbl>
      <w:tblPr>
        <w:tblW w:w="5161" w:type="pct"/>
        <w:jc w:val="center"/>
        <w:tblLook w:val="04A0" w:firstRow="1" w:lastRow="0" w:firstColumn="1" w:lastColumn="0" w:noHBand="0" w:noVBand="1"/>
      </w:tblPr>
      <w:tblGrid>
        <w:gridCol w:w="1560"/>
        <w:gridCol w:w="1276"/>
        <w:gridCol w:w="1133"/>
        <w:gridCol w:w="2131"/>
        <w:gridCol w:w="1557"/>
        <w:gridCol w:w="916"/>
      </w:tblGrid>
      <w:tr w:rsidR="00C64C5E" w:rsidRPr="006F39E0" w14:paraId="2ADBB774" w14:textId="77777777" w:rsidTr="003F7027">
        <w:trPr>
          <w:trHeight w:hRule="exact" w:val="737"/>
          <w:jc w:val="center"/>
        </w:trPr>
        <w:tc>
          <w:tcPr>
            <w:tcW w:w="9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7DA7863" w14:textId="5A69BD6E" w:rsidR="00C64C5E" w:rsidRPr="00820BB7" w:rsidRDefault="00C64C5E" w:rsidP="00393285">
            <w:pPr>
              <w:widowControl/>
              <w:adjustRightInd w:val="0"/>
              <w:snapToGrid w:val="0"/>
              <w:jc w:val="center"/>
              <w:rPr>
                <w:b/>
                <w:color w:val="000000" w:themeColor="text1"/>
                <w:kern w:val="0"/>
                <w:szCs w:val="21"/>
              </w:rPr>
            </w:pPr>
            <w:r>
              <w:rPr>
                <w:rFonts w:hint="eastAsia"/>
                <w:b/>
                <w:color w:val="000000" w:themeColor="text1"/>
                <w:kern w:val="0"/>
                <w:szCs w:val="21"/>
              </w:rPr>
              <w:t>Catalysts</w:t>
            </w:r>
          </w:p>
        </w:tc>
        <w:tc>
          <w:tcPr>
            <w:tcW w:w="74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4961CD" w14:textId="77777777" w:rsidR="00C64C5E" w:rsidRPr="00820BB7" w:rsidRDefault="00C64C5E" w:rsidP="00393285">
            <w:pPr>
              <w:widowControl/>
              <w:adjustRightInd w:val="0"/>
              <w:snapToGrid w:val="0"/>
              <w:jc w:val="center"/>
              <w:rPr>
                <w:b/>
                <w:color w:val="000000" w:themeColor="text1"/>
                <w:kern w:val="0"/>
                <w:szCs w:val="21"/>
              </w:rPr>
            </w:pPr>
            <w:r w:rsidRPr="00820BB7">
              <w:rPr>
                <w:b/>
                <w:i/>
                <w:iCs/>
                <w:color w:val="000000" w:themeColor="text1"/>
                <w:kern w:val="0"/>
                <w:szCs w:val="21"/>
              </w:rPr>
              <w:t>E</w:t>
            </w:r>
            <w:r w:rsidRPr="00820BB7">
              <w:rPr>
                <w:b/>
                <w:i/>
                <w:iCs/>
                <w:color w:val="000000" w:themeColor="text1"/>
                <w:kern w:val="0"/>
                <w:szCs w:val="21"/>
                <w:vertAlign w:val="subscript"/>
              </w:rPr>
              <w:t xml:space="preserve">o </w:t>
            </w:r>
            <w:r w:rsidRPr="00820BB7">
              <w:rPr>
                <w:b/>
                <w:color w:val="000000" w:themeColor="text1"/>
                <w:kern w:val="0"/>
                <w:szCs w:val="21"/>
              </w:rPr>
              <w:t>（</w:t>
            </w:r>
            <w:r w:rsidRPr="00820BB7">
              <w:rPr>
                <w:b/>
                <w:color w:val="000000" w:themeColor="text1"/>
                <w:kern w:val="0"/>
                <w:szCs w:val="21"/>
              </w:rPr>
              <w:t>V</w:t>
            </w:r>
            <w:r w:rsidRPr="00820BB7">
              <w:rPr>
                <w:b/>
                <w:color w:val="000000" w:themeColor="text1"/>
                <w:kern w:val="0"/>
                <w:szCs w:val="21"/>
              </w:rPr>
              <w:t>）</w:t>
            </w:r>
          </w:p>
        </w:tc>
        <w:tc>
          <w:tcPr>
            <w:tcW w:w="66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139EEA1" w14:textId="77777777" w:rsidR="00C64C5E" w:rsidRPr="00820BB7" w:rsidRDefault="00C64C5E" w:rsidP="00393285">
            <w:pPr>
              <w:widowControl/>
              <w:adjustRightInd w:val="0"/>
              <w:snapToGrid w:val="0"/>
              <w:jc w:val="center"/>
              <w:rPr>
                <w:b/>
                <w:color w:val="000000" w:themeColor="text1"/>
                <w:kern w:val="0"/>
                <w:szCs w:val="21"/>
              </w:rPr>
            </w:pPr>
            <w:r w:rsidRPr="00820BB7">
              <w:rPr>
                <w:b/>
                <w:i/>
                <w:iCs/>
                <w:color w:val="000000" w:themeColor="text1"/>
                <w:kern w:val="0"/>
                <w:szCs w:val="21"/>
              </w:rPr>
              <w:t>E</w:t>
            </w:r>
            <w:r w:rsidRPr="00820BB7">
              <w:rPr>
                <w:b/>
                <w:i/>
                <w:iCs/>
                <w:color w:val="000000" w:themeColor="text1"/>
                <w:kern w:val="0"/>
                <w:szCs w:val="21"/>
                <w:vertAlign w:val="subscript"/>
              </w:rPr>
              <w:t>1/2</w:t>
            </w:r>
            <w:r w:rsidRPr="00820BB7">
              <w:rPr>
                <w:b/>
                <w:color w:val="000000" w:themeColor="text1"/>
                <w:kern w:val="0"/>
                <w:szCs w:val="21"/>
              </w:rPr>
              <w:t xml:space="preserve"> </w:t>
            </w:r>
            <w:r w:rsidRPr="00820BB7">
              <w:rPr>
                <w:b/>
                <w:color w:val="000000" w:themeColor="text1"/>
                <w:kern w:val="0"/>
                <w:szCs w:val="21"/>
              </w:rPr>
              <w:t>（</w:t>
            </w:r>
            <w:r w:rsidRPr="00820BB7">
              <w:rPr>
                <w:b/>
                <w:color w:val="000000" w:themeColor="text1"/>
                <w:kern w:val="0"/>
                <w:szCs w:val="21"/>
              </w:rPr>
              <w:t>V</w:t>
            </w:r>
            <w:r w:rsidRPr="00820BB7">
              <w:rPr>
                <w:b/>
                <w:color w:val="000000" w:themeColor="text1"/>
                <w:kern w:val="0"/>
                <w:szCs w:val="21"/>
              </w:rPr>
              <w:t>）</w:t>
            </w:r>
          </w:p>
        </w:tc>
        <w:tc>
          <w:tcPr>
            <w:tcW w:w="124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848BC1" w14:textId="4E4EDE60" w:rsidR="00C64C5E" w:rsidRPr="00820BB7" w:rsidRDefault="00C64C5E" w:rsidP="00393285">
            <w:pPr>
              <w:widowControl/>
              <w:adjustRightInd w:val="0"/>
              <w:snapToGrid w:val="0"/>
              <w:jc w:val="center"/>
              <w:rPr>
                <w:b/>
                <w:color w:val="000000" w:themeColor="text1"/>
                <w:kern w:val="0"/>
                <w:szCs w:val="21"/>
              </w:rPr>
            </w:pPr>
            <w:r w:rsidRPr="00820BB7">
              <w:rPr>
                <w:b/>
                <w:i/>
                <w:iCs/>
                <w:color w:val="000000" w:themeColor="text1"/>
                <w:kern w:val="0"/>
                <w:szCs w:val="21"/>
              </w:rPr>
              <w:t>J</w:t>
            </w:r>
            <w:r w:rsidR="003F7027">
              <w:rPr>
                <w:rFonts w:hint="eastAsia"/>
                <w:b/>
                <w:i/>
                <w:iCs/>
                <w:color w:val="000000" w:themeColor="text1"/>
                <w:kern w:val="0"/>
                <w:szCs w:val="21"/>
                <w:vertAlign w:val="subscript"/>
              </w:rPr>
              <w:t>L</w:t>
            </w:r>
            <w:r w:rsidRPr="00820BB7">
              <w:rPr>
                <w:b/>
                <w:i/>
                <w:iCs/>
                <w:color w:val="000000" w:themeColor="text1"/>
                <w:kern w:val="0"/>
                <w:szCs w:val="21"/>
              </w:rPr>
              <w:t xml:space="preserve"> </w:t>
            </w:r>
            <w:r w:rsidRPr="00820BB7">
              <w:rPr>
                <w:b/>
                <w:color w:val="000000" w:themeColor="text1"/>
                <w:kern w:val="0"/>
                <w:szCs w:val="21"/>
              </w:rPr>
              <w:t>（</w:t>
            </w:r>
            <w:r w:rsidRPr="00820BB7">
              <w:rPr>
                <w:b/>
                <w:color w:val="000000" w:themeColor="text1"/>
                <w:kern w:val="0"/>
                <w:szCs w:val="21"/>
              </w:rPr>
              <w:t>mA</w:t>
            </w:r>
            <w:r w:rsidR="003F7027">
              <w:rPr>
                <w:rFonts w:hint="eastAsia"/>
                <w:b/>
                <w:color w:val="000000" w:themeColor="text1"/>
                <w:kern w:val="0"/>
                <w:szCs w:val="21"/>
              </w:rPr>
              <w:t xml:space="preserve"> </w:t>
            </w:r>
            <w:r w:rsidRPr="00820BB7">
              <w:rPr>
                <w:b/>
                <w:color w:val="000000" w:themeColor="text1"/>
                <w:kern w:val="0"/>
                <w:szCs w:val="21"/>
              </w:rPr>
              <w:t>cm</w:t>
            </w:r>
            <w:r w:rsidR="003F7027" w:rsidRPr="003F7027">
              <w:rPr>
                <w:rFonts w:hint="eastAsia"/>
                <w:b/>
                <w:color w:val="000000" w:themeColor="text1"/>
                <w:kern w:val="0"/>
                <w:szCs w:val="21"/>
                <w:vertAlign w:val="superscript"/>
              </w:rPr>
              <w:t>-</w:t>
            </w:r>
            <w:r w:rsidRPr="00820BB7">
              <w:rPr>
                <w:b/>
                <w:color w:val="000000" w:themeColor="text1"/>
                <w:kern w:val="0"/>
                <w:szCs w:val="21"/>
                <w:vertAlign w:val="superscript"/>
              </w:rPr>
              <w:t>2</w:t>
            </w:r>
            <w:r w:rsidRPr="00820BB7">
              <w:rPr>
                <w:b/>
                <w:color w:val="000000" w:themeColor="text1"/>
                <w:kern w:val="0"/>
                <w:szCs w:val="21"/>
              </w:rPr>
              <w:t>）</w:t>
            </w:r>
          </w:p>
        </w:tc>
        <w:tc>
          <w:tcPr>
            <w:tcW w:w="90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F228DB" w14:textId="77777777" w:rsidR="00C64C5E" w:rsidRPr="00820BB7" w:rsidRDefault="00C64C5E" w:rsidP="00393285">
            <w:pPr>
              <w:widowControl/>
              <w:adjustRightInd w:val="0"/>
              <w:snapToGrid w:val="0"/>
              <w:jc w:val="center"/>
              <w:rPr>
                <w:b/>
                <w:color w:val="000000" w:themeColor="text1"/>
                <w:szCs w:val="21"/>
              </w:rPr>
            </w:pPr>
            <w:r w:rsidRPr="00820BB7">
              <w:rPr>
                <w:b/>
                <w:color w:val="000000" w:themeColor="text1"/>
                <w:kern w:val="0"/>
                <w:szCs w:val="21"/>
              </w:rPr>
              <w:t xml:space="preserve">Tafel slope </w:t>
            </w:r>
            <w:r w:rsidRPr="00820BB7">
              <w:rPr>
                <w:b/>
                <w:color w:val="000000" w:themeColor="text1"/>
                <w:kern w:val="0"/>
                <w:szCs w:val="21"/>
              </w:rPr>
              <w:t>（</w:t>
            </w:r>
            <w:r w:rsidRPr="00820BB7">
              <w:rPr>
                <w:b/>
                <w:color w:val="000000" w:themeColor="text1"/>
                <w:kern w:val="0"/>
                <w:szCs w:val="21"/>
              </w:rPr>
              <w:t>mV/dec</w:t>
            </w:r>
            <w:r w:rsidRPr="00820BB7">
              <w:rPr>
                <w:b/>
                <w:color w:val="000000" w:themeColor="text1"/>
                <w:kern w:val="0"/>
                <w:szCs w:val="21"/>
              </w:rPr>
              <w:t>）</w:t>
            </w:r>
          </w:p>
        </w:tc>
        <w:tc>
          <w:tcPr>
            <w:tcW w:w="53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1626CF" w14:textId="77777777" w:rsidR="00C64C5E" w:rsidRPr="00820BB7" w:rsidRDefault="00000000" w:rsidP="00393285">
            <w:pPr>
              <w:widowControl/>
              <w:adjustRightInd w:val="0"/>
              <w:snapToGrid w:val="0"/>
              <w:jc w:val="center"/>
              <w:rPr>
                <w:b/>
                <w:color w:val="000000" w:themeColor="text1"/>
                <w:kern w:val="0"/>
                <w:szCs w:val="21"/>
              </w:rPr>
            </w:pPr>
            <m:oMathPara>
              <m:oMath>
                <m:acc>
                  <m:accPr>
                    <m:chr m:val="̅"/>
                    <m:ctrlPr>
                      <w:rPr>
                        <w:rStyle w:val="fontstyle01"/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Style w:val="fontstyle01"/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n</m:t>
                    </m:r>
                  </m:e>
                </m:acc>
              </m:oMath>
            </m:oMathPara>
          </w:p>
        </w:tc>
      </w:tr>
      <w:tr w:rsidR="00C64C5E" w:rsidRPr="006F39E0" w14:paraId="08DE598B" w14:textId="77777777" w:rsidTr="003F7027">
        <w:trPr>
          <w:trHeight w:hRule="exact" w:val="454"/>
          <w:jc w:val="center"/>
        </w:trPr>
        <w:tc>
          <w:tcPr>
            <w:tcW w:w="909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A19B854" w14:textId="77777777" w:rsidR="00C64C5E" w:rsidRPr="006F39E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6F39E0">
              <w:rPr>
                <w:rFonts w:eastAsia="微软雅黑"/>
                <w:color w:val="000000" w:themeColor="text1"/>
                <w:kern w:val="0"/>
              </w:rPr>
              <w:t>N-GNRs</w:t>
            </w:r>
          </w:p>
        </w:tc>
        <w:tc>
          <w:tcPr>
            <w:tcW w:w="744" w:type="pct"/>
            <w:tcBorders>
              <w:top w:val="single" w:sz="12" w:space="0" w:color="auto"/>
            </w:tcBorders>
            <w:vAlign w:val="center"/>
          </w:tcPr>
          <w:p w14:paraId="57C14A87" w14:textId="77777777" w:rsidR="00C64C5E" w:rsidRPr="006F39E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6F39E0">
              <w:rPr>
                <w:rFonts w:eastAsia="微软雅黑"/>
                <w:color w:val="000000" w:themeColor="text1"/>
                <w:kern w:val="0"/>
              </w:rPr>
              <w:t>0.921</w:t>
            </w:r>
          </w:p>
        </w:tc>
        <w:tc>
          <w:tcPr>
            <w:tcW w:w="661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D54F8FB" w14:textId="77777777" w:rsidR="00C64C5E" w:rsidRPr="006F39E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6F39E0">
              <w:rPr>
                <w:rFonts w:eastAsia="微软雅黑"/>
                <w:color w:val="000000" w:themeColor="text1"/>
                <w:kern w:val="0"/>
              </w:rPr>
              <w:t>0.751</w:t>
            </w:r>
          </w:p>
        </w:tc>
        <w:tc>
          <w:tcPr>
            <w:tcW w:w="1243" w:type="pct"/>
            <w:tcBorders>
              <w:top w:val="single" w:sz="12" w:space="0" w:color="auto"/>
            </w:tcBorders>
            <w:vAlign w:val="center"/>
          </w:tcPr>
          <w:p w14:paraId="2FE08A27" w14:textId="77777777" w:rsidR="00C64C5E" w:rsidRPr="006F39E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6F39E0">
              <w:rPr>
                <w:rFonts w:eastAsia="微软雅黑"/>
                <w:color w:val="000000" w:themeColor="text1"/>
                <w:kern w:val="0"/>
              </w:rPr>
              <w:t>-4.78</w:t>
            </w:r>
          </w:p>
        </w:tc>
        <w:tc>
          <w:tcPr>
            <w:tcW w:w="908" w:type="pct"/>
            <w:tcBorders>
              <w:top w:val="single" w:sz="12" w:space="0" w:color="auto"/>
            </w:tcBorders>
            <w:vAlign w:val="center"/>
          </w:tcPr>
          <w:p w14:paraId="5420D342" w14:textId="77777777" w:rsidR="00C64C5E" w:rsidRPr="006F39E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6F39E0">
              <w:rPr>
                <w:rFonts w:eastAsia="微软雅黑" w:hint="eastAsia"/>
                <w:color w:val="000000" w:themeColor="text1"/>
                <w:kern w:val="0"/>
              </w:rPr>
              <w:t>9</w:t>
            </w:r>
            <w:r w:rsidRPr="006F39E0">
              <w:rPr>
                <w:rFonts w:eastAsia="微软雅黑"/>
                <w:color w:val="000000" w:themeColor="text1"/>
                <w:kern w:val="0"/>
              </w:rPr>
              <w:t>2.6</w:t>
            </w:r>
          </w:p>
        </w:tc>
        <w:tc>
          <w:tcPr>
            <w:tcW w:w="53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A5563B2" w14:textId="77777777" w:rsidR="00C64C5E" w:rsidRPr="006F39E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6F39E0">
              <w:rPr>
                <w:rFonts w:eastAsia="微软雅黑" w:hint="eastAsia"/>
                <w:color w:val="000000" w:themeColor="text1"/>
                <w:kern w:val="0"/>
              </w:rPr>
              <w:t>3</w:t>
            </w:r>
            <w:r w:rsidRPr="006F39E0">
              <w:rPr>
                <w:rFonts w:eastAsia="微软雅黑"/>
                <w:color w:val="000000" w:themeColor="text1"/>
                <w:kern w:val="0"/>
              </w:rPr>
              <w:t>.74</w:t>
            </w:r>
          </w:p>
        </w:tc>
      </w:tr>
      <w:tr w:rsidR="00C64C5E" w:rsidRPr="006F39E0" w14:paraId="690CCCA3" w14:textId="77777777" w:rsidTr="003F7027">
        <w:trPr>
          <w:trHeight w:hRule="exact" w:val="454"/>
          <w:jc w:val="center"/>
        </w:trPr>
        <w:tc>
          <w:tcPr>
            <w:tcW w:w="909" w:type="pct"/>
            <w:shd w:val="clear" w:color="auto" w:fill="auto"/>
            <w:vAlign w:val="center"/>
          </w:tcPr>
          <w:p w14:paraId="551DCD9C" w14:textId="77777777" w:rsidR="00C64C5E" w:rsidRPr="006F39E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6F39E0">
              <w:rPr>
                <w:rFonts w:eastAsia="微软雅黑"/>
                <w:color w:val="000000" w:themeColor="text1"/>
                <w:kern w:val="0"/>
              </w:rPr>
              <w:t>Co@C</w:t>
            </w:r>
          </w:p>
        </w:tc>
        <w:tc>
          <w:tcPr>
            <w:tcW w:w="744" w:type="pct"/>
            <w:vAlign w:val="center"/>
          </w:tcPr>
          <w:p w14:paraId="7365C8A3" w14:textId="77777777" w:rsidR="00C64C5E" w:rsidRPr="006F39E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6F39E0">
              <w:rPr>
                <w:rFonts w:eastAsia="微软雅黑" w:hint="eastAsia"/>
                <w:color w:val="000000" w:themeColor="text1"/>
                <w:kern w:val="0"/>
              </w:rPr>
              <w:t>0</w:t>
            </w:r>
            <w:r w:rsidRPr="006F39E0">
              <w:rPr>
                <w:rFonts w:eastAsia="微软雅黑"/>
                <w:color w:val="000000" w:themeColor="text1"/>
                <w:kern w:val="0"/>
              </w:rPr>
              <w:t>.874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22CF15CB" w14:textId="77777777" w:rsidR="00C64C5E" w:rsidRPr="006F39E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6F39E0">
              <w:rPr>
                <w:rFonts w:eastAsia="微软雅黑" w:hint="eastAsia"/>
                <w:color w:val="000000" w:themeColor="text1"/>
                <w:kern w:val="0"/>
              </w:rPr>
              <w:t>0</w:t>
            </w:r>
            <w:r w:rsidRPr="006F39E0">
              <w:rPr>
                <w:rFonts w:eastAsia="微软雅黑"/>
                <w:color w:val="000000" w:themeColor="text1"/>
                <w:kern w:val="0"/>
              </w:rPr>
              <w:t>.779</w:t>
            </w:r>
          </w:p>
        </w:tc>
        <w:tc>
          <w:tcPr>
            <w:tcW w:w="1243" w:type="pct"/>
            <w:vAlign w:val="center"/>
          </w:tcPr>
          <w:p w14:paraId="7D83DAE5" w14:textId="77777777" w:rsidR="00C64C5E" w:rsidRPr="006F39E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6F39E0">
              <w:rPr>
                <w:rFonts w:eastAsia="微软雅黑" w:hint="eastAsia"/>
                <w:color w:val="000000" w:themeColor="text1"/>
                <w:kern w:val="0"/>
              </w:rPr>
              <w:t>-</w:t>
            </w:r>
            <w:r w:rsidRPr="006F39E0">
              <w:rPr>
                <w:rFonts w:eastAsia="微软雅黑"/>
                <w:color w:val="000000" w:themeColor="text1"/>
                <w:kern w:val="0"/>
              </w:rPr>
              <w:t>3.75</w:t>
            </w:r>
          </w:p>
        </w:tc>
        <w:tc>
          <w:tcPr>
            <w:tcW w:w="908" w:type="pct"/>
            <w:vAlign w:val="center"/>
          </w:tcPr>
          <w:p w14:paraId="46716E57" w14:textId="77777777" w:rsidR="00C64C5E" w:rsidRPr="006F39E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6F39E0">
              <w:rPr>
                <w:rFonts w:eastAsia="微软雅黑" w:hint="eastAsia"/>
                <w:color w:val="000000" w:themeColor="text1"/>
                <w:kern w:val="0"/>
              </w:rPr>
              <w:t>8</w:t>
            </w:r>
            <w:r w:rsidRPr="006F39E0">
              <w:rPr>
                <w:rFonts w:eastAsia="微软雅黑"/>
                <w:color w:val="000000" w:themeColor="text1"/>
                <w:kern w:val="0"/>
              </w:rPr>
              <w:t>6.7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08A2CFDB" w14:textId="77777777" w:rsidR="00C64C5E" w:rsidRPr="006F39E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6F39E0">
              <w:rPr>
                <w:rFonts w:eastAsia="微软雅黑" w:hint="eastAsia"/>
                <w:color w:val="000000" w:themeColor="text1"/>
                <w:kern w:val="0"/>
              </w:rPr>
              <w:t>3</w:t>
            </w:r>
            <w:r w:rsidRPr="006F39E0">
              <w:rPr>
                <w:rFonts w:eastAsia="微软雅黑"/>
                <w:color w:val="000000" w:themeColor="text1"/>
                <w:kern w:val="0"/>
              </w:rPr>
              <w:t>.52</w:t>
            </w:r>
          </w:p>
        </w:tc>
      </w:tr>
      <w:tr w:rsidR="00C64C5E" w:rsidRPr="006F39E0" w14:paraId="58AC82A6" w14:textId="77777777" w:rsidTr="003F7027">
        <w:trPr>
          <w:trHeight w:hRule="exact" w:val="454"/>
          <w:jc w:val="center"/>
        </w:trPr>
        <w:tc>
          <w:tcPr>
            <w:tcW w:w="909" w:type="pct"/>
            <w:shd w:val="clear" w:color="auto" w:fill="auto"/>
            <w:vAlign w:val="center"/>
          </w:tcPr>
          <w:p w14:paraId="2B137F61" w14:textId="77777777" w:rsidR="00C64C5E" w:rsidRPr="006F39E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6F39E0">
              <w:rPr>
                <w:rFonts w:eastAsia="微软雅黑" w:hint="eastAsia"/>
                <w:color w:val="000000" w:themeColor="text1"/>
                <w:kern w:val="0"/>
              </w:rPr>
              <w:t>F</w:t>
            </w:r>
            <w:r w:rsidRPr="006F39E0">
              <w:rPr>
                <w:rFonts w:eastAsia="微软雅黑"/>
                <w:color w:val="000000" w:themeColor="text1"/>
                <w:kern w:val="0"/>
              </w:rPr>
              <w:t>eCo@C</w:t>
            </w:r>
          </w:p>
        </w:tc>
        <w:tc>
          <w:tcPr>
            <w:tcW w:w="744" w:type="pct"/>
            <w:vAlign w:val="center"/>
          </w:tcPr>
          <w:p w14:paraId="260A70E0" w14:textId="77777777" w:rsidR="00C64C5E" w:rsidRPr="006F39E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6F39E0">
              <w:rPr>
                <w:rFonts w:eastAsia="微软雅黑" w:hint="eastAsia"/>
                <w:color w:val="000000" w:themeColor="text1"/>
                <w:kern w:val="0"/>
              </w:rPr>
              <w:t>0</w:t>
            </w:r>
            <w:r w:rsidRPr="006F39E0">
              <w:rPr>
                <w:rFonts w:eastAsia="微软雅黑"/>
                <w:color w:val="000000" w:themeColor="text1"/>
                <w:kern w:val="0"/>
              </w:rPr>
              <w:t>.877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79990389" w14:textId="77777777" w:rsidR="00C64C5E" w:rsidRPr="006F39E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6F39E0">
              <w:rPr>
                <w:rFonts w:eastAsia="微软雅黑" w:hint="eastAsia"/>
                <w:color w:val="000000" w:themeColor="text1"/>
                <w:kern w:val="0"/>
              </w:rPr>
              <w:t>0</w:t>
            </w:r>
            <w:r w:rsidRPr="006F39E0">
              <w:rPr>
                <w:rFonts w:eastAsia="微软雅黑"/>
                <w:color w:val="000000" w:themeColor="text1"/>
                <w:kern w:val="0"/>
              </w:rPr>
              <w:t>.807</w:t>
            </w:r>
          </w:p>
        </w:tc>
        <w:tc>
          <w:tcPr>
            <w:tcW w:w="1243" w:type="pct"/>
            <w:vAlign w:val="center"/>
          </w:tcPr>
          <w:p w14:paraId="7E298784" w14:textId="77777777" w:rsidR="00C64C5E" w:rsidRPr="006F39E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6F39E0">
              <w:rPr>
                <w:rFonts w:eastAsia="微软雅黑" w:hint="eastAsia"/>
                <w:color w:val="000000" w:themeColor="text1"/>
                <w:kern w:val="0"/>
              </w:rPr>
              <w:t>-</w:t>
            </w:r>
            <w:r w:rsidRPr="006F39E0">
              <w:rPr>
                <w:rFonts w:eastAsia="微软雅黑"/>
                <w:color w:val="000000" w:themeColor="text1"/>
                <w:kern w:val="0"/>
              </w:rPr>
              <w:t>5.45</w:t>
            </w:r>
          </w:p>
        </w:tc>
        <w:tc>
          <w:tcPr>
            <w:tcW w:w="908" w:type="pct"/>
            <w:vAlign w:val="center"/>
          </w:tcPr>
          <w:p w14:paraId="1A40D0C3" w14:textId="77777777" w:rsidR="00C64C5E" w:rsidRPr="006F39E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6F39E0">
              <w:rPr>
                <w:rFonts w:eastAsia="微软雅黑" w:hint="eastAsia"/>
                <w:color w:val="000000" w:themeColor="text1"/>
                <w:kern w:val="0"/>
              </w:rPr>
              <w:t>6</w:t>
            </w:r>
            <w:r w:rsidRPr="006F39E0">
              <w:rPr>
                <w:rFonts w:eastAsia="微软雅黑"/>
                <w:color w:val="000000" w:themeColor="text1"/>
                <w:kern w:val="0"/>
              </w:rPr>
              <w:t>0.1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43957B6B" w14:textId="77777777" w:rsidR="00C64C5E" w:rsidRPr="006F39E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6F39E0">
              <w:rPr>
                <w:rFonts w:eastAsia="微软雅黑" w:hint="eastAsia"/>
                <w:color w:val="000000" w:themeColor="text1"/>
                <w:kern w:val="0"/>
              </w:rPr>
              <w:t>3</w:t>
            </w:r>
            <w:r w:rsidRPr="006F39E0">
              <w:rPr>
                <w:rFonts w:eastAsia="微软雅黑"/>
                <w:color w:val="000000" w:themeColor="text1"/>
                <w:kern w:val="0"/>
              </w:rPr>
              <w:t>.91</w:t>
            </w:r>
          </w:p>
        </w:tc>
      </w:tr>
      <w:tr w:rsidR="00C64C5E" w:rsidRPr="006F39E0" w14:paraId="4F4D5993" w14:textId="77777777" w:rsidTr="003F7027">
        <w:trPr>
          <w:trHeight w:hRule="exact" w:val="786"/>
          <w:jc w:val="center"/>
        </w:trPr>
        <w:tc>
          <w:tcPr>
            <w:tcW w:w="909" w:type="pct"/>
            <w:shd w:val="clear" w:color="auto" w:fill="auto"/>
            <w:vAlign w:val="center"/>
          </w:tcPr>
          <w:p w14:paraId="6D1CFEC8" w14:textId="4967F950" w:rsidR="00C64C5E" w:rsidRPr="006F39E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微软雅黑"/>
                <w:color w:val="000000" w:themeColor="text1"/>
                <w:kern w:val="0"/>
              </w:rPr>
            </w:pPr>
            <w:bookmarkStart w:id="10" w:name="_Hlk129695753"/>
            <w:r w:rsidRPr="006F39E0">
              <w:rPr>
                <w:rFonts w:eastAsia="微软雅黑" w:hint="eastAsia"/>
                <w:color w:val="000000" w:themeColor="text1"/>
                <w:kern w:val="0"/>
              </w:rPr>
              <w:t>F</w:t>
            </w:r>
            <w:r w:rsidRPr="006F39E0">
              <w:rPr>
                <w:rFonts w:eastAsia="微软雅黑"/>
                <w:color w:val="000000" w:themeColor="text1"/>
                <w:kern w:val="0"/>
              </w:rPr>
              <w:t>eCo@C/</w:t>
            </w:r>
            <w:r w:rsidR="003F7027" w:rsidRPr="009010C0">
              <w:rPr>
                <w:color w:val="000000" w:themeColor="text1"/>
                <w:kern w:val="0"/>
              </w:rPr>
              <w:t>N-GNRs</w:t>
            </w:r>
            <w:bookmarkEnd w:id="10"/>
          </w:p>
        </w:tc>
        <w:tc>
          <w:tcPr>
            <w:tcW w:w="744" w:type="pct"/>
            <w:vAlign w:val="center"/>
          </w:tcPr>
          <w:p w14:paraId="0C672EC1" w14:textId="77777777" w:rsidR="00C64C5E" w:rsidRPr="006F39E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6F39E0">
              <w:rPr>
                <w:rFonts w:eastAsia="微软雅黑" w:hint="eastAsia"/>
                <w:color w:val="000000" w:themeColor="text1"/>
                <w:kern w:val="0"/>
              </w:rPr>
              <w:t>0</w:t>
            </w:r>
            <w:r w:rsidRPr="006F39E0">
              <w:rPr>
                <w:rFonts w:eastAsia="微软雅黑"/>
                <w:color w:val="000000" w:themeColor="text1"/>
                <w:kern w:val="0"/>
              </w:rPr>
              <w:t>.922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6D794B65" w14:textId="77777777" w:rsidR="00C64C5E" w:rsidRPr="006F39E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6F39E0">
              <w:rPr>
                <w:rFonts w:eastAsia="微软雅黑" w:hint="eastAsia"/>
                <w:color w:val="000000" w:themeColor="text1"/>
                <w:kern w:val="0"/>
              </w:rPr>
              <w:t>0</w:t>
            </w:r>
            <w:r w:rsidRPr="006F39E0">
              <w:rPr>
                <w:rFonts w:eastAsia="微软雅黑"/>
                <w:color w:val="000000" w:themeColor="text1"/>
                <w:kern w:val="0"/>
              </w:rPr>
              <w:t>.830</w:t>
            </w:r>
          </w:p>
        </w:tc>
        <w:tc>
          <w:tcPr>
            <w:tcW w:w="1243" w:type="pct"/>
            <w:vAlign w:val="center"/>
          </w:tcPr>
          <w:p w14:paraId="614E651D" w14:textId="77777777" w:rsidR="00C64C5E" w:rsidRPr="006F39E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6F39E0">
              <w:rPr>
                <w:rFonts w:eastAsia="微软雅黑" w:hint="eastAsia"/>
                <w:color w:val="000000" w:themeColor="text1"/>
                <w:kern w:val="0"/>
              </w:rPr>
              <w:t>-</w:t>
            </w:r>
            <w:r w:rsidRPr="006F39E0">
              <w:rPr>
                <w:rFonts w:eastAsia="微软雅黑"/>
                <w:color w:val="000000" w:themeColor="text1"/>
                <w:kern w:val="0"/>
              </w:rPr>
              <w:t>5.34</w:t>
            </w:r>
          </w:p>
        </w:tc>
        <w:tc>
          <w:tcPr>
            <w:tcW w:w="908" w:type="pct"/>
            <w:vAlign w:val="center"/>
          </w:tcPr>
          <w:p w14:paraId="1789FA74" w14:textId="77777777" w:rsidR="00C64C5E" w:rsidRPr="006F39E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6F39E0">
              <w:rPr>
                <w:rFonts w:eastAsia="微软雅黑" w:hint="eastAsia"/>
                <w:color w:val="000000" w:themeColor="text1"/>
                <w:kern w:val="0"/>
              </w:rPr>
              <w:t>8</w:t>
            </w:r>
            <w:r w:rsidRPr="006F39E0">
              <w:rPr>
                <w:rFonts w:eastAsia="微软雅黑"/>
                <w:color w:val="000000" w:themeColor="text1"/>
                <w:kern w:val="0"/>
              </w:rPr>
              <w:t>3.2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235A03B7" w14:textId="77777777" w:rsidR="00C64C5E" w:rsidRPr="006F39E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6F39E0">
              <w:rPr>
                <w:rFonts w:eastAsia="微软雅黑" w:hint="eastAsia"/>
                <w:color w:val="000000" w:themeColor="text1"/>
                <w:kern w:val="0"/>
              </w:rPr>
              <w:t>4</w:t>
            </w:r>
            <w:r w:rsidRPr="006F39E0">
              <w:rPr>
                <w:rFonts w:eastAsia="微软雅黑"/>
                <w:color w:val="000000" w:themeColor="text1"/>
                <w:kern w:val="0"/>
              </w:rPr>
              <w:t>.00</w:t>
            </w:r>
          </w:p>
        </w:tc>
      </w:tr>
      <w:tr w:rsidR="00C64C5E" w:rsidRPr="006F39E0" w14:paraId="4B4BC6DE" w14:textId="77777777" w:rsidTr="003F7027">
        <w:trPr>
          <w:trHeight w:hRule="exact" w:val="454"/>
          <w:jc w:val="center"/>
        </w:trPr>
        <w:tc>
          <w:tcPr>
            <w:tcW w:w="909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5722AED" w14:textId="77777777" w:rsidR="00C64C5E" w:rsidRPr="006F39E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6F39E0">
              <w:rPr>
                <w:rFonts w:eastAsia="微软雅黑"/>
                <w:color w:val="000000" w:themeColor="text1"/>
                <w:kern w:val="0"/>
              </w:rPr>
              <w:t>Pt/C</w:t>
            </w:r>
          </w:p>
        </w:tc>
        <w:tc>
          <w:tcPr>
            <w:tcW w:w="744" w:type="pct"/>
            <w:tcBorders>
              <w:bottom w:val="single" w:sz="12" w:space="0" w:color="auto"/>
            </w:tcBorders>
            <w:vAlign w:val="center"/>
          </w:tcPr>
          <w:p w14:paraId="67E5ADB9" w14:textId="2A2A4442" w:rsidR="00C64C5E" w:rsidRPr="006F39E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6F39E0">
              <w:rPr>
                <w:rFonts w:eastAsia="微软雅黑" w:hint="eastAsia"/>
                <w:color w:val="000000" w:themeColor="text1"/>
                <w:kern w:val="0"/>
              </w:rPr>
              <w:t>0</w:t>
            </w:r>
            <w:r w:rsidRPr="006F39E0">
              <w:rPr>
                <w:rFonts w:eastAsia="微软雅黑"/>
                <w:color w:val="000000" w:themeColor="text1"/>
                <w:kern w:val="0"/>
              </w:rPr>
              <w:t>.9</w:t>
            </w:r>
            <w:r w:rsidR="006F007C">
              <w:rPr>
                <w:rFonts w:eastAsia="微软雅黑" w:hint="eastAsia"/>
                <w:color w:val="000000" w:themeColor="text1"/>
                <w:kern w:val="0"/>
              </w:rPr>
              <w:t>38</w:t>
            </w:r>
          </w:p>
        </w:tc>
        <w:tc>
          <w:tcPr>
            <w:tcW w:w="6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1467410" w14:textId="06689716" w:rsidR="00C64C5E" w:rsidRPr="006F39E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6F39E0">
              <w:rPr>
                <w:rFonts w:eastAsia="微软雅黑" w:hint="eastAsia"/>
                <w:color w:val="000000" w:themeColor="text1"/>
                <w:kern w:val="0"/>
              </w:rPr>
              <w:t>0</w:t>
            </w:r>
            <w:r w:rsidRPr="006F39E0">
              <w:rPr>
                <w:rFonts w:eastAsia="微软雅黑"/>
                <w:color w:val="000000" w:themeColor="text1"/>
                <w:kern w:val="0"/>
              </w:rPr>
              <w:t>.8</w:t>
            </w:r>
            <w:r w:rsidR="006F007C">
              <w:rPr>
                <w:rFonts w:eastAsia="微软雅黑" w:hint="eastAsia"/>
                <w:color w:val="000000" w:themeColor="text1"/>
                <w:kern w:val="0"/>
              </w:rPr>
              <w:t>40</w:t>
            </w:r>
          </w:p>
        </w:tc>
        <w:tc>
          <w:tcPr>
            <w:tcW w:w="1243" w:type="pct"/>
            <w:tcBorders>
              <w:bottom w:val="single" w:sz="12" w:space="0" w:color="auto"/>
            </w:tcBorders>
            <w:vAlign w:val="center"/>
          </w:tcPr>
          <w:p w14:paraId="36DF6C32" w14:textId="77777777" w:rsidR="00C64C5E" w:rsidRPr="006F39E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6F39E0">
              <w:rPr>
                <w:rFonts w:eastAsia="微软雅黑" w:hint="eastAsia"/>
                <w:color w:val="000000" w:themeColor="text1"/>
                <w:kern w:val="0"/>
              </w:rPr>
              <w:t>-</w:t>
            </w:r>
            <w:r w:rsidRPr="006F39E0">
              <w:rPr>
                <w:rFonts w:eastAsia="微软雅黑"/>
                <w:color w:val="000000" w:themeColor="text1"/>
                <w:kern w:val="0"/>
              </w:rPr>
              <w:t>5.78</w:t>
            </w:r>
          </w:p>
        </w:tc>
        <w:tc>
          <w:tcPr>
            <w:tcW w:w="908" w:type="pct"/>
            <w:tcBorders>
              <w:bottom w:val="single" w:sz="12" w:space="0" w:color="auto"/>
            </w:tcBorders>
            <w:vAlign w:val="center"/>
          </w:tcPr>
          <w:p w14:paraId="344680AC" w14:textId="77777777" w:rsidR="00C64C5E" w:rsidRPr="006F39E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6F39E0">
              <w:rPr>
                <w:rFonts w:eastAsia="微软雅黑" w:hint="eastAsia"/>
                <w:color w:val="000000" w:themeColor="text1"/>
                <w:kern w:val="0"/>
              </w:rPr>
              <w:t>8</w:t>
            </w:r>
            <w:r w:rsidRPr="006F39E0">
              <w:rPr>
                <w:rFonts w:eastAsia="微软雅黑"/>
                <w:color w:val="000000" w:themeColor="text1"/>
                <w:kern w:val="0"/>
              </w:rPr>
              <w:t>3.8</w:t>
            </w:r>
          </w:p>
        </w:tc>
        <w:tc>
          <w:tcPr>
            <w:tcW w:w="53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FC31D68" w14:textId="77777777" w:rsidR="00C64C5E" w:rsidRPr="006F39E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6F39E0">
              <w:rPr>
                <w:rFonts w:eastAsia="微软雅黑" w:hint="eastAsia"/>
                <w:color w:val="000000" w:themeColor="text1"/>
                <w:kern w:val="0"/>
              </w:rPr>
              <w:t>4</w:t>
            </w:r>
            <w:r w:rsidRPr="006F39E0">
              <w:rPr>
                <w:rFonts w:eastAsia="微软雅黑"/>
                <w:color w:val="000000" w:themeColor="text1"/>
                <w:kern w:val="0"/>
              </w:rPr>
              <w:t>.00</w:t>
            </w:r>
          </w:p>
        </w:tc>
      </w:tr>
    </w:tbl>
    <w:p w14:paraId="2CDACB38" w14:textId="685CEC22" w:rsidR="00E075F0" w:rsidRDefault="00E075F0" w:rsidP="00CF5F58">
      <w:pPr>
        <w:rPr>
          <w:color w:val="000000" w:themeColor="text1"/>
          <w:sz w:val="28"/>
        </w:rPr>
      </w:pPr>
    </w:p>
    <w:p w14:paraId="57891635" w14:textId="55EDB3FB" w:rsidR="00C64C5E" w:rsidRPr="009010C0" w:rsidRDefault="00C64C5E" w:rsidP="00C64C5E">
      <w:pPr>
        <w:spacing w:afterLines="50" w:after="156"/>
        <w:jc w:val="center"/>
        <w:rPr>
          <w:color w:val="000000" w:themeColor="text1"/>
          <w:szCs w:val="21"/>
        </w:rPr>
      </w:pPr>
      <w:r w:rsidRPr="009010C0">
        <w:rPr>
          <w:b/>
          <w:bCs/>
          <w:color w:val="000000" w:themeColor="text1"/>
          <w:szCs w:val="21"/>
        </w:rPr>
        <w:t xml:space="preserve">Table </w:t>
      </w:r>
      <w:r>
        <w:rPr>
          <w:rFonts w:hint="eastAsia"/>
          <w:b/>
          <w:bCs/>
          <w:color w:val="000000" w:themeColor="text1"/>
          <w:szCs w:val="21"/>
        </w:rPr>
        <w:t>S</w:t>
      </w:r>
      <w:r w:rsidRPr="009010C0">
        <w:rPr>
          <w:b/>
          <w:bCs/>
          <w:color w:val="000000" w:themeColor="text1"/>
          <w:szCs w:val="21"/>
        </w:rPr>
        <w:t>3</w:t>
      </w:r>
      <w:r w:rsidRPr="009010C0">
        <w:rPr>
          <w:color w:val="000000" w:themeColor="text1"/>
          <w:szCs w:val="21"/>
        </w:rPr>
        <w:t xml:space="preserve"> OER parameters of prepared catalysts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349"/>
        <w:gridCol w:w="1387"/>
        <w:gridCol w:w="2665"/>
        <w:gridCol w:w="1905"/>
      </w:tblGrid>
      <w:tr w:rsidR="00C64C5E" w:rsidRPr="009010C0" w14:paraId="6C66427C" w14:textId="77777777" w:rsidTr="00C64C5E">
        <w:trPr>
          <w:trHeight w:val="737"/>
          <w:jc w:val="center"/>
        </w:trPr>
        <w:tc>
          <w:tcPr>
            <w:tcW w:w="141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125DB4D" w14:textId="5B4ED639" w:rsidR="00C64C5E" w:rsidRPr="009010C0" w:rsidRDefault="00C64C5E" w:rsidP="00393285">
            <w:pPr>
              <w:widowControl/>
              <w:adjustRightInd w:val="0"/>
              <w:snapToGrid w:val="0"/>
              <w:jc w:val="center"/>
              <w:rPr>
                <w:b/>
                <w:color w:val="000000" w:themeColor="text1"/>
                <w:kern w:val="0"/>
              </w:rPr>
            </w:pPr>
            <w:r>
              <w:rPr>
                <w:rFonts w:hint="eastAsia"/>
                <w:b/>
                <w:color w:val="000000" w:themeColor="text1"/>
                <w:kern w:val="0"/>
                <w:szCs w:val="21"/>
              </w:rPr>
              <w:t>Catalysts</w:t>
            </w:r>
          </w:p>
        </w:tc>
        <w:tc>
          <w:tcPr>
            <w:tcW w:w="83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5AEFF6" w14:textId="77777777" w:rsidR="00C64C5E" w:rsidRPr="009010C0" w:rsidRDefault="00C64C5E" w:rsidP="00393285">
            <w:pPr>
              <w:widowControl/>
              <w:adjustRightInd w:val="0"/>
              <w:snapToGrid w:val="0"/>
              <w:jc w:val="center"/>
              <w:rPr>
                <w:b/>
                <w:color w:val="000000" w:themeColor="text1"/>
                <w:kern w:val="0"/>
              </w:rPr>
            </w:pPr>
            <w:r w:rsidRPr="009010C0">
              <w:rPr>
                <w:b/>
                <w:i/>
                <w:iCs/>
                <w:color w:val="000000" w:themeColor="text1"/>
                <w:kern w:val="0"/>
              </w:rPr>
              <w:t>E</w:t>
            </w:r>
            <w:r w:rsidRPr="009010C0">
              <w:rPr>
                <w:b/>
                <w:i/>
                <w:iCs/>
                <w:color w:val="000000" w:themeColor="text1"/>
                <w:kern w:val="0"/>
                <w:vertAlign w:val="subscript"/>
              </w:rPr>
              <w:t xml:space="preserve">10 </w:t>
            </w:r>
            <w:r w:rsidRPr="009010C0">
              <w:rPr>
                <w:b/>
                <w:color w:val="000000" w:themeColor="text1"/>
                <w:kern w:val="0"/>
              </w:rPr>
              <w:t>（</w:t>
            </w:r>
            <w:r w:rsidRPr="009010C0">
              <w:rPr>
                <w:b/>
                <w:color w:val="000000" w:themeColor="text1"/>
                <w:kern w:val="0"/>
              </w:rPr>
              <w:t>V</w:t>
            </w:r>
            <w:r w:rsidRPr="009010C0">
              <w:rPr>
                <w:b/>
                <w:color w:val="000000" w:themeColor="text1"/>
                <w:kern w:val="0"/>
              </w:rPr>
              <w:t>）</w:t>
            </w:r>
          </w:p>
        </w:tc>
        <w:tc>
          <w:tcPr>
            <w:tcW w:w="160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3D0A58" w14:textId="6A65F89F" w:rsidR="00C64C5E" w:rsidRPr="009010C0" w:rsidRDefault="00C64C5E" w:rsidP="00C64C5E">
            <w:pPr>
              <w:widowControl/>
              <w:adjustRightInd w:val="0"/>
              <w:snapToGrid w:val="0"/>
              <w:jc w:val="center"/>
              <w:rPr>
                <w:b/>
                <w:color w:val="000000" w:themeColor="text1"/>
                <w:kern w:val="0"/>
              </w:rPr>
            </w:pPr>
            <w:r w:rsidRPr="009010C0">
              <w:rPr>
                <w:b/>
                <w:color w:val="000000" w:themeColor="text1"/>
                <w:kern w:val="0"/>
              </w:rPr>
              <w:t>Overpotential</w:t>
            </w:r>
            <w:r w:rsidRPr="009010C0">
              <w:rPr>
                <w:b/>
                <w:color w:val="000000" w:themeColor="text1"/>
                <w:kern w:val="0"/>
              </w:rPr>
              <w:t>（</w:t>
            </w:r>
            <w:r w:rsidRPr="009010C0">
              <w:rPr>
                <w:b/>
                <w:color w:val="000000" w:themeColor="text1"/>
                <w:kern w:val="0"/>
              </w:rPr>
              <w:t>mV</w:t>
            </w:r>
            <w:r w:rsidRPr="009010C0">
              <w:rPr>
                <w:b/>
                <w:color w:val="000000" w:themeColor="text1"/>
                <w:kern w:val="0"/>
              </w:rPr>
              <w:t>）</w:t>
            </w:r>
          </w:p>
        </w:tc>
        <w:tc>
          <w:tcPr>
            <w:tcW w:w="114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C291F5" w14:textId="77777777" w:rsidR="00C64C5E" w:rsidRPr="009010C0" w:rsidRDefault="00C64C5E" w:rsidP="00393285">
            <w:pPr>
              <w:widowControl/>
              <w:adjustRightInd w:val="0"/>
              <w:snapToGrid w:val="0"/>
              <w:jc w:val="center"/>
              <w:rPr>
                <w:b/>
                <w:color w:val="000000" w:themeColor="text1"/>
              </w:rPr>
            </w:pPr>
            <w:r w:rsidRPr="009010C0">
              <w:rPr>
                <w:b/>
                <w:color w:val="000000" w:themeColor="text1"/>
                <w:kern w:val="0"/>
              </w:rPr>
              <w:t xml:space="preserve">Tafel slope </w:t>
            </w:r>
            <w:r w:rsidRPr="009010C0">
              <w:rPr>
                <w:b/>
                <w:color w:val="000000" w:themeColor="text1"/>
                <w:kern w:val="0"/>
              </w:rPr>
              <w:t>（</w:t>
            </w:r>
            <w:r w:rsidRPr="009010C0">
              <w:rPr>
                <w:b/>
                <w:color w:val="000000" w:themeColor="text1"/>
                <w:kern w:val="0"/>
              </w:rPr>
              <w:t>mV/dec</w:t>
            </w:r>
            <w:r w:rsidRPr="009010C0">
              <w:rPr>
                <w:b/>
                <w:color w:val="000000" w:themeColor="text1"/>
                <w:kern w:val="0"/>
              </w:rPr>
              <w:t>）</w:t>
            </w:r>
          </w:p>
        </w:tc>
      </w:tr>
      <w:tr w:rsidR="00C64C5E" w:rsidRPr="009010C0" w14:paraId="3707C9EA" w14:textId="77777777" w:rsidTr="00C64C5E">
        <w:trPr>
          <w:trHeight w:val="454"/>
          <w:jc w:val="center"/>
        </w:trPr>
        <w:tc>
          <w:tcPr>
            <w:tcW w:w="141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A119120" w14:textId="77777777" w:rsidR="00C64C5E" w:rsidRPr="009010C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kern w:val="0"/>
              </w:rPr>
            </w:pPr>
            <w:r w:rsidRPr="009010C0">
              <w:rPr>
                <w:color w:val="000000" w:themeColor="text1"/>
                <w:kern w:val="0"/>
              </w:rPr>
              <w:t>N-GNRs</w:t>
            </w:r>
          </w:p>
        </w:tc>
        <w:tc>
          <w:tcPr>
            <w:tcW w:w="835" w:type="pct"/>
            <w:tcBorders>
              <w:top w:val="single" w:sz="12" w:space="0" w:color="auto"/>
            </w:tcBorders>
            <w:vAlign w:val="center"/>
          </w:tcPr>
          <w:p w14:paraId="7EF938AF" w14:textId="77777777" w:rsidR="00C64C5E" w:rsidRPr="009010C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kern w:val="0"/>
              </w:rPr>
            </w:pPr>
            <w:r w:rsidRPr="009010C0">
              <w:rPr>
                <w:color w:val="000000" w:themeColor="text1"/>
                <w:kern w:val="0"/>
              </w:rPr>
              <w:t>1.659</w:t>
            </w:r>
          </w:p>
        </w:tc>
        <w:tc>
          <w:tcPr>
            <w:tcW w:w="1604" w:type="pct"/>
            <w:tcBorders>
              <w:top w:val="single" w:sz="12" w:space="0" w:color="auto"/>
            </w:tcBorders>
            <w:vAlign w:val="center"/>
          </w:tcPr>
          <w:p w14:paraId="3A009D64" w14:textId="77777777" w:rsidR="00C64C5E" w:rsidRPr="009010C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kern w:val="0"/>
              </w:rPr>
            </w:pPr>
            <w:r w:rsidRPr="009010C0">
              <w:rPr>
                <w:color w:val="000000" w:themeColor="text1"/>
                <w:kern w:val="0"/>
              </w:rPr>
              <w:t>429</w:t>
            </w:r>
          </w:p>
        </w:tc>
        <w:tc>
          <w:tcPr>
            <w:tcW w:w="1147" w:type="pct"/>
            <w:tcBorders>
              <w:top w:val="single" w:sz="12" w:space="0" w:color="auto"/>
            </w:tcBorders>
            <w:vAlign w:val="center"/>
          </w:tcPr>
          <w:p w14:paraId="44A2DD12" w14:textId="77777777" w:rsidR="00C64C5E" w:rsidRPr="009010C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kern w:val="0"/>
              </w:rPr>
            </w:pPr>
            <w:r w:rsidRPr="009010C0">
              <w:rPr>
                <w:color w:val="000000" w:themeColor="text1"/>
                <w:kern w:val="0"/>
              </w:rPr>
              <w:t>132.8</w:t>
            </w:r>
          </w:p>
        </w:tc>
      </w:tr>
      <w:tr w:rsidR="00C64C5E" w:rsidRPr="009010C0" w14:paraId="741FBF44" w14:textId="77777777" w:rsidTr="00C64C5E">
        <w:trPr>
          <w:trHeight w:val="454"/>
          <w:jc w:val="center"/>
        </w:trPr>
        <w:tc>
          <w:tcPr>
            <w:tcW w:w="1414" w:type="pct"/>
            <w:shd w:val="clear" w:color="auto" w:fill="auto"/>
            <w:vAlign w:val="center"/>
          </w:tcPr>
          <w:p w14:paraId="40D9EFB2" w14:textId="77777777" w:rsidR="00C64C5E" w:rsidRPr="009010C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kern w:val="0"/>
              </w:rPr>
            </w:pPr>
            <w:r w:rsidRPr="009010C0">
              <w:rPr>
                <w:color w:val="000000" w:themeColor="text1"/>
                <w:kern w:val="0"/>
              </w:rPr>
              <w:t>Co@C</w:t>
            </w:r>
          </w:p>
        </w:tc>
        <w:tc>
          <w:tcPr>
            <w:tcW w:w="835" w:type="pct"/>
            <w:vAlign w:val="center"/>
          </w:tcPr>
          <w:p w14:paraId="03CD69C4" w14:textId="77777777" w:rsidR="00C64C5E" w:rsidRPr="009010C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kern w:val="0"/>
              </w:rPr>
            </w:pPr>
            <w:r w:rsidRPr="009010C0">
              <w:rPr>
                <w:color w:val="000000" w:themeColor="text1"/>
                <w:kern w:val="0"/>
              </w:rPr>
              <w:t>1.609</w:t>
            </w:r>
          </w:p>
        </w:tc>
        <w:tc>
          <w:tcPr>
            <w:tcW w:w="1604" w:type="pct"/>
            <w:vAlign w:val="center"/>
          </w:tcPr>
          <w:p w14:paraId="7A5F3F78" w14:textId="77777777" w:rsidR="00C64C5E" w:rsidRPr="009010C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kern w:val="0"/>
              </w:rPr>
            </w:pPr>
            <w:r w:rsidRPr="009010C0">
              <w:rPr>
                <w:color w:val="000000" w:themeColor="text1"/>
                <w:kern w:val="0"/>
              </w:rPr>
              <w:t>379</w:t>
            </w:r>
          </w:p>
        </w:tc>
        <w:tc>
          <w:tcPr>
            <w:tcW w:w="1147" w:type="pct"/>
            <w:vAlign w:val="center"/>
          </w:tcPr>
          <w:p w14:paraId="3312D26F" w14:textId="77777777" w:rsidR="00C64C5E" w:rsidRPr="009010C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kern w:val="0"/>
              </w:rPr>
            </w:pPr>
            <w:r w:rsidRPr="009010C0">
              <w:rPr>
                <w:color w:val="000000" w:themeColor="text1"/>
                <w:kern w:val="0"/>
              </w:rPr>
              <w:t>111.1</w:t>
            </w:r>
          </w:p>
        </w:tc>
      </w:tr>
      <w:tr w:rsidR="00C64C5E" w:rsidRPr="009010C0" w14:paraId="126AFC0F" w14:textId="77777777" w:rsidTr="00C64C5E">
        <w:trPr>
          <w:trHeight w:val="454"/>
          <w:jc w:val="center"/>
        </w:trPr>
        <w:tc>
          <w:tcPr>
            <w:tcW w:w="1414" w:type="pct"/>
            <w:shd w:val="clear" w:color="auto" w:fill="auto"/>
            <w:vAlign w:val="center"/>
          </w:tcPr>
          <w:p w14:paraId="00F996D5" w14:textId="77777777" w:rsidR="00C64C5E" w:rsidRPr="009010C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kern w:val="0"/>
              </w:rPr>
            </w:pPr>
            <w:r w:rsidRPr="009010C0">
              <w:rPr>
                <w:color w:val="000000" w:themeColor="text1"/>
                <w:kern w:val="0"/>
              </w:rPr>
              <w:t>FeCo@C</w:t>
            </w:r>
          </w:p>
        </w:tc>
        <w:tc>
          <w:tcPr>
            <w:tcW w:w="835" w:type="pct"/>
            <w:vAlign w:val="center"/>
          </w:tcPr>
          <w:p w14:paraId="021C1810" w14:textId="77777777" w:rsidR="00C64C5E" w:rsidRPr="009010C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kern w:val="0"/>
              </w:rPr>
            </w:pPr>
            <w:r w:rsidRPr="009010C0">
              <w:rPr>
                <w:color w:val="000000" w:themeColor="text1"/>
                <w:kern w:val="0"/>
              </w:rPr>
              <w:t>1.575</w:t>
            </w:r>
          </w:p>
        </w:tc>
        <w:tc>
          <w:tcPr>
            <w:tcW w:w="1604" w:type="pct"/>
            <w:vAlign w:val="center"/>
          </w:tcPr>
          <w:p w14:paraId="0AD3D783" w14:textId="77777777" w:rsidR="00C64C5E" w:rsidRPr="009010C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kern w:val="0"/>
              </w:rPr>
            </w:pPr>
            <w:r w:rsidRPr="009010C0">
              <w:rPr>
                <w:color w:val="000000" w:themeColor="text1"/>
                <w:kern w:val="0"/>
              </w:rPr>
              <w:t>345</w:t>
            </w:r>
          </w:p>
        </w:tc>
        <w:tc>
          <w:tcPr>
            <w:tcW w:w="1147" w:type="pct"/>
            <w:vAlign w:val="center"/>
          </w:tcPr>
          <w:p w14:paraId="7BFF7651" w14:textId="77777777" w:rsidR="00C64C5E" w:rsidRPr="009010C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kern w:val="0"/>
              </w:rPr>
            </w:pPr>
            <w:r w:rsidRPr="009010C0">
              <w:rPr>
                <w:color w:val="000000" w:themeColor="text1"/>
                <w:kern w:val="0"/>
              </w:rPr>
              <w:t>94.5</w:t>
            </w:r>
          </w:p>
        </w:tc>
      </w:tr>
      <w:tr w:rsidR="00C64C5E" w:rsidRPr="009010C0" w14:paraId="3FC496B5" w14:textId="77777777" w:rsidTr="00C64C5E">
        <w:trPr>
          <w:trHeight w:val="454"/>
          <w:jc w:val="center"/>
        </w:trPr>
        <w:tc>
          <w:tcPr>
            <w:tcW w:w="1414" w:type="pct"/>
            <w:shd w:val="clear" w:color="auto" w:fill="auto"/>
            <w:vAlign w:val="center"/>
          </w:tcPr>
          <w:p w14:paraId="2D5484EC" w14:textId="77777777" w:rsidR="00C64C5E" w:rsidRPr="009010C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kern w:val="0"/>
              </w:rPr>
            </w:pPr>
            <w:r w:rsidRPr="009010C0">
              <w:rPr>
                <w:color w:val="000000" w:themeColor="text1"/>
                <w:kern w:val="0"/>
              </w:rPr>
              <w:t>FeCo@C/N-GNRs</w:t>
            </w:r>
          </w:p>
        </w:tc>
        <w:tc>
          <w:tcPr>
            <w:tcW w:w="835" w:type="pct"/>
            <w:vAlign w:val="center"/>
          </w:tcPr>
          <w:p w14:paraId="1E7C116D" w14:textId="77777777" w:rsidR="00C64C5E" w:rsidRPr="009010C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kern w:val="0"/>
              </w:rPr>
            </w:pPr>
            <w:r w:rsidRPr="009010C0">
              <w:rPr>
                <w:color w:val="000000" w:themeColor="text1"/>
                <w:kern w:val="0"/>
              </w:rPr>
              <w:t>1.530</w:t>
            </w:r>
          </w:p>
        </w:tc>
        <w:tc>
          <w:tcPr>
            <w:tcW w:w="1604" w:type="pct"/>
            <w:vAlign w:val="center"/>
          </w:tcPr>
          <w:p w14:paraId="18B54536" w14:textId="77777777" w:rsidR="00C64C5E" w:rsidRPr="009010C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kern w:val="0"/>
              </w:rPr>
            </w:pPr>
            <w:r w:rsidRPr="009010C0">
              <w:rPr>
                <w:color w:val="000000" w:themeColor="text1"/>
                <w:kern w:val="0"/>
              </w:rPr>
              <w:t>300</w:t>
            </w:r>
          </w:p>
        </w:tc>
        <w:tc>
          <w:tcPr>
            <w:tcW w:w="1147" w:type="pct"/>
            <w:vAlign w:val="center"/>
          </w:tcPr>
          <w:p w14:paraId="7D2CEE72" w14:textId="77777777" w:rsidR="00C64C5E" w:rsidRPr="009010C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kern w:val="0"/>
              </w:rPr>
            </w:pPr>
            <w:r w:rsidRPr="009010C0">
              <w:rPr>
                <w:color w:val="000000" w:themeColor="text1"/>
                <w:kern w:val="0"/>
              </w:rPr>
              <w:t>63.6</w:t>
            </w:r>
          </w:p>
        </w:tc>
      </w:tr>
      <w:tr w:rsidR="00C64C5E" w:rsidRPr="009010C0" w14:paraId="7E8997BA" w14:textId="77777777" w:rsidTr="00C64C5E">
        <w:trPr>
          <w:trHeight w:val="454"/>
          <w:jc w:val="center"/>
        </w:trPr>
        <w:tc>
          <w:tcPr>
            <w:tcW w:w="141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3D66B01" w14:textId="77777777" w:rsidR="00C64C5E" w:rsidRPr="009010C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kern w:val="0"/>
              </w:rPr>
            </w:pPr>
            <w:r w:rsidRPr="009010C0">
              <w:rPr>
                <w:color w:val="000000" w:themeColor="text1"/>
                <w:kern w:val="0"/>
              </w:rPr>
              <w:t>IrO</w:t>
            </w:r>
            <w:r w:rsidRPr="009010C0">
              <w:rPr>
                <w:color w:val="000000" w:themeColor="text1"/>
                <w:kern w:val="0"/>
                <w:vertAlign w:val="subscript"/>
              </w:rPr>
              <w:t>2</w:t>
            </w:r>
          </w:p>
        </w:tc>
        <w:tc>
          <w:tcPr>
            <w:tcW w:w="835" w:type="pct"/>
            <w:tcBorders>
              <w:bottom w:val="single" w:sz="12" w:space="0" w:color="auto"/>
            </w:tcBorders>
            <w:vAlign w:val="center"/>
          </w:tcPr>
          <w:p w14:paraId="03D3E99F" w14:textId="77777777" w:rsidR="00C64C5E" w:rsidRPr="009010C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kern w:val="0"/>
              </w:rPr>
            </w:pPr>
            <w:r w:rsidRPr="009010C0">
              <w:rPr>
                <w:color w:val="000000" w:themeColor="text1"/>
                <w:kern w:val="0"/>
              </w:rPr>
              <w:t>1.592</w:t>
            </w:r>
          </w:p>
        </w:tc>
        <w:tc>
          <w:tcPr>
            <w:tcW w:w="1604" w:type="pct"/>
            <w:tcBorders>
              <w:bottom w:val="single" w:sz="12" w:space="0" w:color="auto"/>
            </w:tcBorders>
            <w:vAlign w:val="center"/>
          </w:tcPr>
          <w:p w14:paraId="73B62DBC" w14:textId="77777777" w:rsidR="00C64C5E" w:rsidRPr="009010C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kern w:val="0"/>
              </w:rPr>
            </w:pPr>
            <w:r w:rsidRPr="009010C0">
              <w:rPr>
                <w:color w:val="000000" w:themeColor="text1"/>
                <w:kern w:val="0"/>
              </w:rPr>
              <w:t>362</w:t>
            </w:r>
          </w:p>
        </w:tc>
        <w:tc>
          <w:tcPr>
            <w:tcW w:w="1147" w:type="pct"/>
            <w:tcBorders>
              <w:bottom w:val="single" w:sz="12" w:space="0" w:color="auto"/>
            </w:tcBorders>
            <w:vAlign w:val="center"/>
          </w:tcPr>
          <w:p w14:paraId="2F056F3F" w14:textId="77777777" w:rsidR="00C64C5E" w:rsidRPr="009010C0" w:rsidRDefault="00C64C5E" w:rsidP="00393285"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kern w:val="0"/>
              </w:rPr>
            </w:pPr>
            <w:r w:rsidRPr="009010C0">
              <w:rPr>
                <w:color w:val="000000" w:themeColor="text1"/>
                <w:kern w:val="0"/>
              </w:rPr>
              <w:t>91.1</w:t>
            </w:r>
          </w:p>
        </w:tc>
      </w:tr>
    </w:tbl>
    <w:p w14:paraId="7336009D" w14:textId="3417FB4E" w:rsidR="00340AB9" w:rsidRDefault="00340AB9" w:rsidP="00CF5F58">
      <w:pPr>
        <w:rPr>
          <w:color w:val="000000" w:themeColor="text1"/>
          <w:sz w:val="28"/>
        </w:rPr>
      </w:pPr>
      <w:bookmarkStart w:id="11" w:name="_Hlk127113768"/>
      <w:r w:rsidRPr="00B61498">
        <w:rPr>
          <w:rFonts w:hint="eastAsia"/>
          <w:color w:val="000000" w:themeColor="text1"/>
          <w:sz w:val="28"/>
        </w:rPr>
        <w:lastRenderedPageBreak/>
        <w:t>T</w:t>
      </w:r>
      <w:r w:rsidRPr="00B61498">
        <w:rPr>
          <w:color w:val="000000" w:themeColor="text1"/>
          <w:sz w:val="28"/>
        </w:rPr>
        <w:t>a</w:t>
      </w:r>
      <w:r w:rsidRPr="004517E9">
        <w:rPr>
          <w:color w:val="000000" w:themeColor="text1"/>
          <w:sz w:val="28"/>
        </w:rPr>
        <w:t>ble S</w:t>
      </w:r>
      <w:r w:rsidR="00C64C5E">
        <w:rPr>
          <w:rFonts w:hint="eastAsia"/>
          <w:color w:val="000000" w:themeColor="text1"/>
          <w:sz w:val="28"/>
        </w:rPr>
        <w:t>4</w:t>
      </w:r>
      <w:r w:rsidRPr="004517E9">
        <w:rPr>
          <w:color w:val="000000" w:themeColor="text1"/>
          <w:sz w:val="28"/>
        </w:rPr>
        <w:t>.</w:t>
      </w:r>
      <w:r w:rsidR="00E075F0" w:rsidRPr="004517E9">
        <w:rPr>
          <w:color w:val="000000" w:themeColor="text1"/>
        </w:rPr>
        <w:t xml:space="preserve"> </w:t>
      </w:r>
      <w:r w:rsidR="00E075F0" w:rsidRPr="004517E9">
        <w:rPr>
          <w:color w:val="000000" w:themeColor="text1"/>
          <w:sz w:val="28"/>
        </w:rPr>
        <w:t>Comparison of ORR and OER activity parameters for reported bifunctional catalysts.</w:t>
      </w:r>
    </w:p>
    <w:tbl>
      <w:tblPr>
        <w:tblW w:w="5417" w:type="pct"/>
        <w:jc w:val="center"/>
        <w:tblLook w:val="04A0" w:firstRow="1" w:lastRow="0" w:firstColumn="1" w:lastColumn="0" w:noHBand="0" w:noVBand="1"/>
      </w:tblPr>
      <w:tblGrid>
        <w:gridCol w:w="2408"/>
        <w:gridCol w:w="853"/>
        <w:gridCol w:w="1134"/>
        <w:gridCol w:w="1276"/>
        <w:gridCol w:w="3328"/>
      </w:tblGrid>
      <w:tr w:rsidR="00593C72" w:rsidRPr="004517E9" w14:paraId="34EA8596" w14:textId="77777777" w:rsidTr="00593C72">
        <w:trPr>
          <w:trHeight w:hRule="exact" w:val="737"/>
          <w:jc w:val="center"/>
        </w:trPr>
        <w:tc>
          <w:tcPr>
            <w:tcW w:w="133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2E22A9A" w14:textId="77777777" w:rsidR="00593C72" w:rsidRPr="004517E9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b/>
                <w:color w:val="000000" w:themeColor="text1"/>
                <w:kern w:val="0"/>
              </w:rPr>
            </w:pPr>
            <w:r w:rsidRPr="004517E9">
              <w:rPr>
                <w:rFonts w:eastAsia="微软雅黑"/>
                <w:b/>
                <w:color w:val="000000" w:themeColor="text1"/>
                <w:kern w:val="0"/>
              </w:rPr>
              <w:t>Catalyst</w:t>
            </w:r>
          </w:p>
        </w:tc>
        <w:tc>
          <w:tcPr>
            <w:tcW w:w="47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9891E1B" w14:textId="77777777" w:rsidR="00593C72" w:rsidRPr="004517E9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b/>
                <w:color w:val="000000" w:themeColor="text1"/>
                <w:kern w:val="0"/>
              </w:rPr>
            </w:pPr>
            <w:r w:rsidRPr="00132640">
              <w:rPr>
                <w:rFonts w:eastAsia="微软雅黑"/>
                <w:b/>
                <w:i/>
                <w:iCs/>
                <w:color w:val="000000" w:themeColor="text1"/>
                <w:kern w:val="0"/>
              </w:rPr>
              <w:t>E</w:t>
            </w:r>
            <w:r w:rsidRPr="00132640">
              <w:rPr>
                <w:rFonts w:eastAsia="微软雅黑"/>
                <w:b/>
                <w:i/>
                <w:iCs/>
                <w:color w:val="000000" w:themeColor="text1"/>
                <w:kern w:val="0"/>
                <w:vertAlign w:val="subscript"/>
              </w:rPr>
              <w:t>1/2</w:t>
            </w:r>
            <w:r w:rsidRPr="004517E9">
              <w:rPr>
                <w:rFonts w:eastAsia="微软雅黑"/>
                <w:b/>
                <w:color w:val="000000" w:themeColor="text1"/>
                <w:kern w:val="0"/>
                <w:vertAlign w:val="subscript"/>
              </w:rPr>
              <w:t xml:space="preserve"> </w:t>
            </w:r>
            <w:r w:rsidRPr="004517E9">
              <w:rPr>
                <w:rFonts w:eastAsia="微软雅黑"/>
                <w:b/>
                <w:color w:val="000000" w:themeColor="text1"/>
                <w:kern w:val="0"/>
              </w:rPr>
              <w:t>(V)</w:t>
            </w:r>
          </w:p>
        </w:tc>
        <w:tc>
          <w:tcPr>
            <w:tcW w:w="63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54A236" w14:textId="77777777" w:rsidR="00593C72" w:rsidRPr="004517E9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b/>
                <w:color w:val="000000" w:themeColor="text1"/>
                <w:kern w:val="0"/>
              </w:rPr>
            </w:pPr>
            <w:r w:rsidRPr="00132640">
              <w:rPr>
                <w:rFonts w:eastAsia="微软雅黑"/>
                <w:b/>
                <w:i/>
                <w:iCs/>
                <w:color w:val="000000" w:themeColor="text1"/>
                <w:kern w:val="0"/>
              </w:rPr>
              <w:t>E</w:t>
            </w:r>
            <w:r w:rsidRPr="00132640">
              <w:rPr>
                <w:rFonts w:eastAsia="微软雅黑"/>
                <w:b/>
                <w:i/>
                <w:iCs/>
                <w:color w:val="000000" w:themeColor="text1"/>
                <w:kern w:val="0"/>
                <w:vertAlign w:val="subscript"/>
              </w:rPr>
              <w:t>10</w:t>
            </w:r>
            <w:r w:rsidRPr="004517E9">
              <w:rPr>
                <w:rFonts w:eastAsia="微软雅黑"/>
                <w:b/>
                <w:color w:val="000000" w:themeColor="text1"/>
                <w:kern w:val="0"/>
                <w:vertAlign w:val="subscript"/>
              </w:rPr>
              <w:t xml:space="preserve"> </w:t>
            </w:r>
            <w:r w:rsidRPr="004517E9">
              <w:rPr>
                <w:rFonts w:eastAsia="微软雅黑"/>
                <w:b/>
                <w:color w:val="000000" w:themeColor="text1"/>
                <w:kern w:val="0"/>
              </w:rPr>
              <w:t>(V)</w:t>
            </w:r>
          </w:p>
        </w:tc>
        <w:tc>
          <w:tcPr>
            <w:tcW w:w="7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5DFD87F" w14:textId="77777777" w:rsidR="00593C72" w:rsidRPr="004517E9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b/>
                <w:color w:val="000000" w:themeColor="text1"/>
                <w:kern w:val="0"/>
              </w:rPr>
            </w:pPr>
            <w:r w:rsidRPr="00132640">
              <w:rPr>
                <w:b/>
                <w:i/>
                <w:iCs/>
                <w:color w:val="000000" w:themeColor="text1"/>
              </w:rPr>
              <w:t>Δ</w:t>
            </w:r>
            <w:r w:rsidRPr="00132640">
              <w:rPr>
                <w:rFonts w:eastAsia="微软雅黑"/>
                <w:b/>
                <w:i/>
                <w:iCs/>
                <w:color w:val="000000" w:themeColor="text1"/>
                <w:kern w:val="0"/>
              </w:rPr>
              <w:t>E</w:t>
            </w:r>
            <w:r w:rsidRPr="004517E9">
              <w:rPr>
                <w:rFonts w:eastAsia="微软雅黑"/>
                <w:b/>
                <w:color w:val="000000" w:themeColor="text1"/>
                <w:kern w:val="0"/>
                <w:vertAlign w:val="subscript"/>
              </w:rPr>
              <w:t xml:space="preserve"> </w:t>
            </w:r>
            <w:r w:rsidRPr="004517E9">
              <w:rPr>
                <w:rFonts w:eastAsia="微软雅黑"/>
                <w:b/>
                <w:color w:val="000000" w:themeColor="text1"/>
                <w:kern w:val="0"/>
              </w:rPr>
              <w:t>(V)</w:t>
            </w:r>
          </w:p>
        </w:tc>
        <w:tc>
          <w:tcPr>
            <w:tcW w:w="184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8142BF" w14:textId="77777777" w:rsidR="00593C72" w:rsidRPr="004517E9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b/>
                <w:color w:val="000000" w:themeColor="text1"/>
                <w:kern w:val="0"/>
              </w:rPr>
            </w:pPr>
            <w:r w:rsidRPr="004517E9">
              <w:rPr>
                <w:b/>
                <w:bCs/>
                <w:color w:val="000000" w:themeColor="text1"/>
              </w:rPr>
              <w:t>Ref.</w:t>
            </w:r>
          </w:p>
        </w:tc>
      </w:tr>
      <w:tr w:rsidR="00593C72" w:rsidRPr="004517E9" w14:paraId="34554ED4" w14:textId="77777777" w:rsidTr="00593C72">
        <w:trPr>
          <w:trHeight w:hRule="exact" w:val="737"/>
          <w:jc w:val="center"/>
        </w:trPr>
        <w:tc>
          <w:tcPr>
            <w:tcW w:w="1338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4138A0F" w14:textId="77777777" w:rsidR="00593C72" w:rsidRPr="00F24943" w:rsidRDefault="00593C72" w:rsidP="00AA1E15">
            <w:pPr>
              <w:widowControl/>
              <w:jc w:val="center"/>
              <w:rPr>
                <w:color w:val="000000" w:themeColor="text1"/>
              </w:rPr>
            </w:pPr>
            <w:r w:rsidRPr="00F24943">
              <w:rPr>
                <w:color w:val="000000" w:themeColor="text1"/>
              </w:rPr>
              <w:t>Zn</w:t>
            </w:r>
            <w:r w:rsidRPr="00F24943">
              <w:rPr>
                <w:rFonts w:hint="eastAsia"/>
                <w:color w:val="000000" w:themeColor="text1"/>
                <w:vertAlign w:val="subscript"/>
              </w:rPr>
              <w:t>1</w:t>
            </w:r>
            <w:r w:rsidRPr="00F24943">
              <w:rPr>
                <w:color w:val="000000" w:themeColor="text1"/>
              </w:rPr>
              <w:t>Co</w:t>
            </w:r>
            <w:r w:rsidRPr="00F24943">
              <w:rPr>
                <w:rFonts w:hint="eastAsia"/>
                <w:color w:val="000000" w:themeColor="text1"/>
                <w:vertAlign w:val="subscript"/>
              </w:rPr>
              <w:t>4</w:t>
            </w:r>
            <w:r w:rsidRPr="00F24943">
              <w:rPr>
                <w:color w:val="000000" w:themeColor="text1"/>
              </w:rPr>
              <w:t>@NC</w:t>
            </w:r>
          </w:p>
        </w:tc>
        <w:tc>
          <w:tcPr>
            <w:tcW w:w="47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CA42EA1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color w:val="000000" w:themeColor="text1"/>
              </w:rPr>
              <w:t>0.840</w:t>
            </w:r>
          </w:p>
        </w:tc>
        <w:tc>
          <w:tcPr>
            <w:tcW w:w="630" w:type="pct"/>
            <w:tcBorders>
              <w:top w:val="single" w:sz="12" w:space="0" w:color="auto"/>
            </w:tcBorders>
            <w:vAlign w:val="center"/>
          </w:tcPr>
          <w:p w14:paraId="619D8D69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rFonts w:hint="eastAsia"/>
                <w:color w:val="000000" w:themeColor="text1"/>
              </w:rPr>
              <w:t>1.567</w:t>
            </w:r>
          </w:p>
        </w:tc>
        <w:tc>
          <w:tcPr>
            <w:tcW w:w="709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446D473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color w:val="000000" w:themeColor="text1"/>
              </w:rPr>
              <w:t>0.7</w:t>
            </w:r>
            <w:r w:rsidRPr="00F24943">
              <w:rPr>
                <w:rFonts w:hint="eastAsia"/>
                <w:color w:val="000000" w:themeColor="text1"/>
              </w:rPr>
              <w:t>27</w:t>
            </w:r>
          </w:p>
        </w:tc>
        <w:tc>
          <w:tcPr>
            <w:tcW w:w="1849" w:type="pct"/>
            <w:tcBorders>
              <w:top w:val="single" w:sz="12" w:space="0" w:color="auto"/>
            </w:tcBorders>
            <w:vAlign w:val="center"/>
          </w:tcPr>
          <w:p w14:paraId="5C5141C7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F24943">
              <w:rPr>
                <w:rFonts w:hint="eastAsia"/>
                <w:color w:val="000000" w:themeColor="text1"/>
              </w:rPr>
              <w:t xml:space="preserve">[1] </w:t>
            </w:r>
            <w:r w:rsidRPr="00F24943">
              <w:rPr>
                <w:color w:val="000000" w:themeColor="text1"/>
              </w:rPr>
              <w:t>Journal of Power Sources 696 (2026) 241451</w:t>
            </w:r>
            <w:r>
              <w:rPr>
                <w:rFonts w:hint="eastAsia"/>
                <w:color w:val="000000" w:themeColor="text1"/>
              </w:rPr>
              <w:t>.</w:t>
            </w:r>
          </w:p>
        </w:tc>
      </w:tr>
      <w:tr w:rsidR="00593C72" w:rsidRPr="004517E9" w14:paraId="3465D84E" w14:textId="77777777" w:rsidTr="00593C72">
        <w:trPr>
          <w:trHeight w:hRule="exact" w:val="737"/>
          <w:jc w:val="center"/>
        </w:trPr>
        <w:tc>
          <w:tcPr>
            <w:tcW w:w="1338" w:type="pct"/>
            <w:shd w:val="clear" w:color="auto" w:fill="auto"/>
            <w:vAlign w:val="center"/>
          </w:tcPr>
          <w:p w14:paraId="47BDE532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rFonts w:eastAsia="微软雅黑"/>
                <w:color w:val="000000" w:themeColor="text1"/>
                <w:kern w:val="0"/>
              </w:rPr>
              <w:t>N-GNR</w:t>
            </w:r>
            <w:r w:rsidRPr="00F24943">
              <w:rPr>
                <w:rFonts w:eastAsia="微软雅黑" w:hint="eastAsia"/>
                <w:color w:val="000000" w:themeColor="text1"/>
                <w:kern w:val="0"/>
              </w:rPr>
              <w:t>s</w:t>
            </w:r>
            <w:r w:rsidRPr="00F24943">
              <w:rPr>
                <w:rFonts w:eastAsia="微软雅黑"/>
                <w:color w:val="000000" w:themeColor="text1"/>
                <w:kern w:val="0"/>
              </w:rPr>
              <w:t>/CoO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5B0E8242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rFonts w:eastAsia="微软雅黑"/>
                <w:color w:val="000000" w:themeColor="text1"/>
                <w:kern w:val="0"/>
              </w:rPr>
              <w:t>0.825</w:t>
            </w:r>
          </w:p>
        </w:tc>
        <w:tc>
          <w:tcPr>
            <w:tcW w:w="630" w:type="pct"/>
            <w:vAlign w:val="center"/>
          </w:tcPr>
          <w:p w14:paraId="56A808AC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rFonts w:eastAsia="微软雅黑"/>
                <w:color w:val="000000" w:themeColor="text1"/>
                <w:kern w:val="0"/>
              </w:rPr>
              <w:t>1.554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0761A181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rFonts w:eastAsia="微软雅黑"/>
                <w:color w:val="000000" w:themeColor="text1"/>
                <w:kern w:val="0"/>
              </w:rPr>
              <w:t>0.729</w:t>
            </w:r>
          </w:p>
        </w:tc>
        <w:tc>
          <w:tcPr>
            <w:tcW w:w="1849" w:type="pct"/>
            <w:vAlign w:val="center"/>
          </w:tcPr>
          <w:p w14:paraId="477D7E5F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F24943">
              <w:rPr>
                <w:rFonts w:hint="eastAsia"/>
                <w:color w:val="000000" w:themeColor="text1"/>
              </w:rPr>
              <w:t xml:space="preserve">[2] </w:t>
            </w:r>
            <w:r w:rsidRPr="00F24943">
              <w:rPr>
                <w:color w:val="000000" w:themeColor="text1"/>
              </w:rPr>
              <w:t>Rare Met. 43 (2024) 1524–1536</w:t>
            </w:r>
          </w:p>
        </w:tc>
      </w:tr>
      <w:tr w:rsidR="00593C72" w:rsidRPr="004517E9" w14:paraId="493024B2" w14:textId="77777777" w:rsidTr="00593C72">
        <w:trPr>
          <w:trHeight w:hRule="exact" w:val="737"/>
          <w:jc w:val="center"/>
        </w:trPr>
        <w:tc>
          <w:tcPr>
            <w:tcW w:w="1338" w:type="pct"/>
            <w:shd w:val="clear" w:color="auto" w:fill="auto"/>
            <w:vAlign w:val="center"/>
          </w:tcPr>
          <w:p w14:paraId="4228015A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rFonts w:eastAsia="微软雅黑"/>
                <w:color w:val="000000" w:themeColor="text1"/>
                <w:shd w:val="clear" w:color="auto" w:fill="FFFFFF"/>
              </w:rPr>
              <w:t>FePc-CoFe</w:t>
            </w:r>
            <w:r w:rsidRPr="00F24943">
              <w:rPr>
                <w:rFonts w:eastAsia="微软雅黑"/>
                <w:color w:val="000000" w:themeColor="text1"/>
                <w:shd w:val="clear" w:color="auto" w:fill="FFFFFF"/>
                <w:vertAlign w:val="subscript"/>
              </w:rPr>
              <w:t>2</w:t>
            </w:r>
            <w:r w:rsidRPr="00F24943">
              <w:rPr>
                <w:rFonts w:eastAsia="微软雅黑"/>
                <w:color w:val="000000" w:themeColor="text1"/>
                <w:shd w:val="clear" w:color="auto" w:fill="FFFFFF"/>
              </w:rPr>
              <w:t>O</w:t>
            </w:r>
            <w:r w:rsidRPr="00F24943">
              <w:rPr>
                <w:rFonts w:eastAsia="微软雅黑"/>
                <w:color w:val="000000" w:themeColor="text1"/>
                <w:shd w:val="clear" w:color="auto" w:fill="FFFFFF"/>
                <w:vertAlign w:val="subscript"/>
              </w:rPr>
              <w:t>4</w:t>
            </w:r>
            <w:r w:rsidRPr="00F24943">
              <w:rPr>
                <w:rFonts w:eastAsia="微软雅黑"/>
                <w:color w:val="000000" w:themeColor="text1"/>
                <w:shd w:val="clear" w:color="auto" w:fill="FFFFFF"/>
              </w:rPr>
              <w:t>/CNT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13C8AB72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rFonts w:eastAsia="微软雅黑" w:hint="eastAsia"/>
                <w:color w:val="000000" w:themeColor="text1"/>
                <w:kern w:val="0"/>
              </w:rPr>
              <w:t>0.870</w:t>
            </w:r>
          </w:p>
        </w:tc>
        <w:tc>
          <w:tcPr>
            <w:tcW w:w="630" w:type="pct"/>
            <w:vAlign w:val="center"/>
          </w:tcPr>
          <w:p w14:paraId="1465EE69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rFonts w:eastAsia="微软雅黑" w:hint="eastAsia"/>
                <w:color w:val="000000" w:themeColor="text1"/>
                <w:kern w:val="0"/>
              </w:rPr>
              <w:t>1.690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2577FC40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rFonts w:eastAsiaTheme="minorEastAsia"/>
                <w:color w:val="000000" w:themeColor="text1"/>
              </w:rPr>
              <w:t>0.82</w:t>
            </w:r>
            <w:r w:rsidRPr="00F24943">
              <w:rPr>
                <w:rFonts w:eastAsiaTheme="minorEastAsia" w:hint="eastAsia"/>
                <w:color w:val="000000" w:themeColor="text1"/>
              </w:rPr>
              <w:t>0</w:t>
            </w:r>
          </w:p>
        </w:tc>
        <w:tc>
          <w:tcPr>
            <w:tcW w:w="1849" w:type="pct"/>
            <w:vAlign w:val="center"/>
          </w:tcPr>
          <w:p w14:paraId="0714EF62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[3] </w:t>
            </w:r>
            <w:r w:rsidRPr="00F24943">
              <w:rPr>
                <w:color w:val="000000" w:themeColor="text1"/>
              </w:rPr>
              <w:t>ACS Appl</w:t>
            </w:r>
            <w:r w:rsidRPr="00F24943">
              <w:rPr>
                <w:rFonts w:hint="eastAsia"/>
                <w:color w:val="000000" w:themeColor="text1"/>
              </w:rPr>
              <w:t>.</w:t>
            </w:r>
            <w:r w:rsidRPr="00F24943">
              <w:rPr>
                <w:color w:val="000000" w:themeColor="text1"/>
              </w:rPr>
              <w:t xml:space="preserve"> Mater</w:t>
            </w:r>
            <w:r w:rsidRPr="00F24943">
              <w:rPr>
                <w:rFonts w:hint="eastAsia"/>
                <w:color w:val="000000" w:themeColor="text1"/>
              </w:rPr>
              <w:t>.</w:t>
            </w:r>
            <w:r w:rsidRPr="00F24943">
              <w:rPr>
                <w:color w:val="000000" w:themeColor="text1"/>
              </w:rPr>
              <w:t xml:space="preserve"> Interfaces 18</w:t>
            </w:r>
            <w:r w:rsidRPr="00F24943">
              <w:rPr>
                <w:rFonts w:hint="eastAsia"/>
                <w:color w:val="000000" w:themeColor="text1"/>
              </w:rPr>
              <w:t xml:space="preserve"> (</w:t>
            </w:r>
            <w:r w:rsidRPr="00F24943">
              <w:rPr>
                <w:color w:val="000000" w:themeColor="text1"/>
              </w:rPr>
              <w:t>2026</w:t>
            </w:r>
            <w:r w:rsidRPr="00F24943">
              <w:rPr>
                <w:rFonts w:hint="eastAsia"/>
                <w:color w:val="000000" w:themeColor="text1"/>
              </w:rPr>
              <w:t xml:space="preserve">) </w:t>
            </w:r>
            <w:r w:rsidRPr="00F24943">
              <w:rPr>
                <w:color w:val="000000" w:themeColor="text1"/>
              </w:rPr>
              <w:t>1874-1884</w:t>
            </w:r>
          </w:p>
        </w:tc>
      </w:tr>
      <w:tr w:rsidR="00593C72" w:rsidRPr="004517E9" w14:paraId="7B114C4F" w14:textId="77777777" w:rsidTr="00593C72">
        <w:trPr>
          <w:trHeight w:hRule="exact" w:val="737"/>
          <w:jc w:val="center"/>
        </w:trPr>
        <w:tc>
          <w:tcPr>
            <w:tcW w:w="1338" w:type="pct"/>
            <w:shd w:val="clear" w:color="auto" w:fill="auto"/>
            <w:vAlign w:val="center"/>
          </w:tcPr>
          <w:p w14:paraId="56FC8CF1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rFonts w:eastAsia="微软雅黑"/>
                <w:color w:val="000000" w:themeColor="text1"/>
                <w:shd w:val="clear" w:color="auto" w:fill="FFFFFF"/>
              </w:rPr>
              <w:t>FeCo@CNTs-60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31B7CFF2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rFonts w:eastAsia="微软雅黑" w:hint="eastAsia"/>
                <w:color w:val="000000" w:themeColor="text1"/>
                <w:kern w:val="0"/>
              </w:rPr>
              <w:t>0.95</w:t>
            </w:r>
          </w:p>
        </w:tc>
        <w:tc>
          <w:tcPr>
            <w:tcW w:w="630" w:type="pct"/>
            <w:vAlign w:val="center"/>
          </w:tcPr>
          <w:p w14:paraId="73B13AF2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rFonts w:eastAsia="微软雅黑" w:hint="eastAsia"/>
                <w:color w:val="000000" w:themeColor="text1"/>
                <w:kern w:val="0"/>
              </w:rPr>
              <w:t>1.810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712F536B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rFonts w:eastAsiaTheme="minorEastAsia"/>
                <w:color w:val="000000" w:themeColor="text1"/>
              </w:rPr>
              <w:t>0.81</w:t>
            </w:r>
            <w:r w:rsidRPr="00F24943">
              <w:rPr>
                <w:rFonts w:eastAsiaTheme="minorEastAsia" w:hint="eastAsia"/>
                <w:color w:val="000000" w:themeColor="text1"/>
              </w:rPr>
              <w:t>0</w:t>
            </w:r>
          </w:p>
        </w:tc>
        <w:tc>
          <w:tcPr>
            <w:tcW w:w="1849" w:type="pct"/>
            <w:vAlign w:val="center"/>
          </w:tcPr>
          <w:p w14:paraId="3FA0134D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[4] </w:t>
            </w:r>
            <w:r w:rsidRPr="00F24943">
              <w:rPr>
                <w:color w:val="000000" w:themeColor="text1"/>
              </w:rPr>
              <w:t>Appl</w:t>
            </w:r>
            <w:r w:rsidRPr="00F24943">
              <w:rPr>
                <w:rFonts w:hint="eastAsia"/>
                <w:color w:val="000000" w:themeColor="text1"/>
              </w:rPr>
              <w:t>.</w:t>
            </w:r>
            <w:r w:rsidRPr="00F24943">
              <w:rPr>
                <w:color w:val="000000" w:themeColor="text1"/>
              </w:rPr>
              <w:t xml:space="preserve"> Catal</w:t>
            </w:r>
            <w:r w:rsidRPr="00F24943">
              <w:rPr>
                <w:rFonts w:hint="eastAsia"/>
                <w:color w:val="000000" w:themeColor="text1"/>
              </w:rPr>
              <w:t>.</w:t>
            </w:r>
            <w:r w:rsidRPr="00F24943">
              <w:rPr>
                <w:color w:val="000000" w:themeColor="text1"/>
              </w:rPr>
              <w:t xml:space="preserve"> B Environ</w:t>
            </w:r>
            <w:r w:rsidRPr="00F24943">
              <w:rPr>
                <w:rFonts w:hint="eastAsia"/>
                <w:color w:val="000000" w:themeColor="text1"/>
              </w:rPr>
              <w:t xml:space="preserve">. </w:t>
            </w:r>
            <w:r w:rsidRPr="00F24943">
              <w:rPr>
                <w:color w:val="000000" w:themeColor="text1"/>
              </w:rPr>
              <w:t>341</w:t>
            </w:r>
            <w:r w:rsidRPr="00F24943">
              <w:rPr>
                <w:rFonts w:hint="eastAsia"/>
                <w:color w:val="000000" w:themeColor="text1"/>
              </w:rPr>
              <w:t xml:space="preserve"> (</w:t>
            </w:r>
            <w:r w:rsidRPr="00F24943">
              <w:rPr>
                <w:color w:val="000000" w:themeColor="text1"/>
              </w:rPr>
              <w:t>2024</w:t>
            </w:r>
            <w:r w:rsidRPr="00F24943">
              <w:rPr>
                <w:rFonts w:hint="eastAsia"/>
                <w:color w:val="000000" w:themeColor="text1"/>
              </w:rPr>
              <w:t xml:space="preserve">) </w:t>
            </w:r>
            <w:r w:rsidRPr="00F24943">
              <w:rPr>
                <w:color w:val="000000" w:themeColor="text1"/>
              </w:rPr>
              <w:t>123346</w:t>
            </w:r>
          </w:p>
        </w:tc>
      </w:tr>
      <w:tr w:rsidR="00593C72" w:rsidRPr="004517E9" w14:paraId="063FE842" w14:textId="77777777" w:rsidTr="00593C72">
        <w:trPr>
          <w:trHeight w:hRule="exact" w:val="737"/>
          <w:jc w:val="center"/>
        </w:trPr>
        <w:tc>
          <w:tcPr>
            <w:tcW w:w="1338" w:type="pct"/>
            <w:shd w:val="clear" w:color="auto" w:fill="auto"/>
            <w:vAlign w:val="center"/>
          </w:tcPr>
          <w:p w14:paraId="61A95CA5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rFonts w:eastAsia="微软雅黑"/>
                <w:color w:val="000000" w:themeColor="text1"/>
                <w:shd w:val="clear" w:color="auto" w:fill="FFFFFF"/>
              </w:rPr>
              <w:t>FeCo-MI@TAP-900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39542026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rFonts w:eastAsia="微软雅黑" w:hint="eastAsia"/>
                <w:color w:val="000000" w:themeColor="text1"/>
                <w:kern w:val="0"/>
              </w:rPr>
              <w:t>0.865</w:t>
            </w:r>
          </w:p>
        </w:tc>
        <w:tc>
          <w:tcPr>
            <w:tcW w:w="630" w:type="pct"/>
            <w:vAlign w:val="center"/>
          </w:tcPr>
          <w:p w14:paraId="6B623575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rFonts w:eastAsia="微软雅黑"/>
                <w:color w:val="000000" w:themeColor="text1"/>
                <w:kern w:val="0"/>
              </w:rPr>
              <w:t>1.615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31A9B9AC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rFonts w:eastAsiaTheme="minorEastAsia"/>
                <w:color w:val="000000" w:themeColor="text1"/>
              </w:rPr>
              <w:t>0.75</w:t>
            </w:r>
          </w:p>
        </w:tc>
        <w:tc>
          <w:tcPr>
            <w:tcW w:w="1849" w:type="pct"/>
            <w:vAlign w:val="center"/>
          </w:tcPr>
          <w:p w14:paraId="5744D22D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[5] </w:t>
            </w:r>
            <w:r w:rsidRPr="00F24943">
              <w:rPr>
                <w:color w:val="000000" w:themeColor="text1"/>
              </w:rPr>
              <w:t>Energy Storage Mater. 65</w:t>
            </w:r>
            <w:r w:rsidRPr="00F24943">
              <w:rPr>
                <w:rFonts w:hint="eastAsia"/>
                <w:color w:val="000000" w:themeColor="text1"/>
              </w:rPr>
              <w:t xml:space="preserve"> (</w:t>
            </w:r>
            <w:r w:rsidRPr="00F24943">
              <w:rPr>
                <w:color w:val="000000" w:themeColor="text1"/>
              </w:rPr>
              <w:t>2024</w:t>
            </w:r>
            <w:r w:rsidRPr="00F24943">
              <w:rPr>
                <w:rFonts w:hint="eastAsia"/>
                <w:color w:val="000000" w:themeColor="text1"/>
              </w:rPr>
              <w:t xml:space="preserve">) </w:t>
            </w:r>
            <w:r w:rsidRPr="00F24943">
              <w:rPr>
                <w:color w:val="000000" w:themeColor="text1"/>
              </w:rPr>
              <w:t>103106</w:t>
            </w:r>
          </w:p>
        </w:tc>
      </w:tr>
      <w:tr w:rsidR="00593C72" w:rsidRPr="004517E9" w14:paraId="529E5555" w14:textId="77777777" w:rsidTr="00593C72">
        <w:trPr>
          <w:trHeight w:hRule="exact" w:val="737"/>
          <w:jc w:val="center"/>
        </w:trPr>
        <w:tc>
          <w:tcPr>
            <w:tcW w:w="1338" w:type="pct"/>
            <w:shd w:val="clear" w:color="auto" w:fill="auto"/>
            <w:vAlign w:val="center"/>
          </w:tcPr>
          <w:p w14:paraId="5CBDF2A2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rFonts w:eastAsia="微软雅黑" w:hint="eastAsia"/>
                <w:color w:val="000000" w:themeColor="text1"/>
                <w:kern w:val="0"/>
              </w:rPr>
              <w:t>Fe/SNCFs-NH</w:t>
            </w:r>
            <w:r w:rsidRPr="00C00C73">
              <w:rPr>
                <w:rFonts w:eastAsia="微软雅黑" w:hint="eastAsia"/>
                <w:color w:val="000000" w:themeColor="text1"/>
                <w:kern w:val="0"/>
                <w:vertAlign w:val="subscript"/>
              </w:rPr>
              <w:t>3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7E1215B4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rFonts w:eastAsia="微软雅黑" w:hint="eastAsia"/>
                <w:color w:val="000000" w:themeColor="text1"/>
                <w:kern w:val="0"/>
              </w:rPr>
              <w:t>0.89</w:t>
            </w:r>
          </w:p>
        </w:tc>
        <w:tc>
          <w:tcPr>
            <w:tcW w:w="630" w:type="pct"/>
            <w:vAlign w:val="center"/>
          </w:tcPr>
          <w:p w14:paraId="16D786F7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rFonts w:eastAsia="微软雅黑" w:hint="eastAsia"/>
                <w:color w:val="000000" w:themeColor="text1"/>
                <w:kern w:val="0"/>
              </w:rPr>
              <w:t xml:space="preserve">~1.7 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65616CD9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rFonts w:eastAsia="微软雅黑" w:hint="eastAsia"/>
                <w:color w:val="000000" w:themeColor="text1"/>
                <w:kern w:val="0"/>
              </w:rPr>
              <w:t>~0.81</w:t>
            </w:r>
          </w:p>
        </w:tc>
        <w:tc>
          <w:tcPr>
            <w:tcW w:w="1849" w:type="pct"/>
            <w:vAlign w:val="center"/>
          </w:tcPr>
          <w:p w14:paraId="6599A6BC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[6] </w:t>
            </w:r>
            <w:r w:rsidRPr="00F24943">
              <w:rPr>
                <w:rFonts w:hint="eastAsia"/>
                <w:color w:val="000000" w:themeColor="text1"/>
              </w:rPr>
              <w:t xml:space="preserve">Adv. Mater. </w:t>
            </w:r>
            <w:r>
              <w:rPr>
                <w:rFonts w:hint="eastAsia"/>
                <w:color w:val="000000" w:themeColor="text1"/>
              </w:rPr>
              <w:t>34 (</w:t>
            </w:r>
            <w:r w:rsidRPr="00F24943">
              <w:rPr>
                <w:rFonts w:hint="eastAsia"/>
                <w:color w:val="000000" w:themeColor="text1"/>
              </w:rPr>
              <w:t>2022</w:t>
            </w:r>
            <w:r>
              <w:rPr>
                <w:rFonts w:hint="eastAsia"/>
                <w:color w:val="000000" w:themeColor="text1"/>
              </w:rPr>
              <w:t>)</w:t>
            </w:r>
            <w:r w:rsidRPr="00F24943">
              <w:rPr>
                <w:rFonts w:hint="eastAsia"/>
                <w:color w:val="000000" w:themeColor="text1"/>
              </w:rPr>
              <w:t xml:space="preserve"> 2105410</w:t>
            </w:r>
          </w:p>
        </w:tc>
      </w:tr>
      <w:tr w:rsidR="00593C72" w:rsidRPr="004517E9" w14:paraId="2D20B223" w14:textId="77777777" w:rsidTr="00593C72">
        <w:trPr>
          <w:trHeight w:hRule="exact" w:val="737"/>
          <w:jc w:val="center"/>
        </w:trPr>
        <w:tc>
          <w:tcPr>
            <w:tcW w:w="1338" w:type="pct"/>
            <w:shd w:val="clear" w:color="auto" w:fill="auto"/>
            <w:vAlign w:val="center"/>
          </w:tcPr>
          <w:p w14:paraId="1F3C9252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color w:val="000000" w:themeColor="text1"/>
                <w:kern w:val="0"/>
              </w:rPr>
              <w:t>SA-Fe-SNC@900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71C6119A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color w:val="000000" w:themeColor="text1"/>
                <w:kern w:val="0"/>
              </w:rPr>
              <w:t>0.876</w:t>
            </w:r>
          </w:p>
        </w:tc>
        <w:tc>
          <w:tcPr>
            <w:tcW w:w="630" w:type="pct"/>
            <w:vAlign w:val="center"/>
          </w:tcPr>
          <w:p w14:paraId="569E3B87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color w:val="000000" w:themeColor="text1"/>
                <w:kern w:val="0"/>
              </w:rPr>
              <w:t>1.632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0F5E8A2E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rFonts w:eastAsia="微软雅黑" w:hint="eastAsia"/>
                <w:color w:val="000000" w:themeColor="text1"/>
                <w:kern w:val="0"/>
              </w:rPr>
              <w:t>0.756</w:t>
            </w:r>
          </w:p>
        </w:tc>
        <w:tc>
          <w:tcPr>
            <w:tcW w:w="1849" w:type="pct"/>
            <w:vAlign w:val="center"/>
          </w:tcPr>
          <w:p w14:paraId="38E7BBE9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[7] </w:t>
            </w:r>
            <w:r w:rsidRPr="00F24943">
              <w:rPr>
                <w:color w:val="000000" w:themeColor="text1"/>
              </w:rPr>
              <w:t>Adv.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 w:rsidRPr="00F24943">
              <w:rPr>
                <w:color w:val="000000" w:themeColor="text1"/>
              </w:rPr>
              <w:t>Mater.</w:t>
            </w:r>
            <w:r>
              <w:rPr>
                <w:rFonts w:hint="eastAsia"/>
                <w:color w:val="000000" w:themeColor="text1"/>
              </w:rPr>
              <w:t xml:space="preserve"> 35 (</w:t>
            </w:r>
            <w:r w:rsidRPr="00F24943">
              <w:rPr>
                <w:color w:val="000000" w:themeColor="text1"/>
              </w:rPr>
              <w:t>2023</w:t>
            </w:r>
            <w:r>
              <w:rPr>
                <w:rFonts w:hint="eastAsia"/>
                <w:color w:val="000000" w:themeColor="text1"/>
              </w:rPr>
              <w:t>)</w:t>
            </w:r>
            <w:r w:rsidRPr="00F24943">
              <w:rPr>
                <w:color w:val="000000" w:themeColor="text1"/>
              </w:rPr>
              <w:t xml:space="preserve"> 2209948</w:t>
            </w:r>
          </w:p>
        </w:tc>
      </w:tr>
      <w:tr w:rsidR="00593C72" w:rsidRPr="004517E9" w14:paraId="6A5CA081" w14:textId="77777777" w:rsidTr="00593C72">
        <w:trPr>
          <w:trHeight w:hRule="exact" w:val="737"/>
          <w:jc w:val="center"/>
        </w:trPr>
        <w:tc>
          <w:tcPr>
            <w:tcW w:w="1338" w:type="pct"/>
            <w:shd w:val="clear" w:color="auto" w:fill="auto"/>
            <w:vAlign w:val="center"/>
          </w:tcPr>
          <w:p w14:paraId="5A5EB00C" w14:textId="77777777" w:rsidR="00593C72" w:rsidRPr="00F24943" w:rsidRDefault="00593C72" w:rsidP="00AA1E15">
            <w:pPr>
              <w:jc w:val="center"/>
              <w:rPr>
                <w:color w:val="000000" w:themeColor="text1"/>
                <w:kern w:val="0"/>
              </w:rPr>
            </w:pPr>
            <w:r w:rsidRPr="00F24943">
              <w:rPr>
                <w:rFonts w:hint="eastAsia"/>
                <w:color w:val="000000" w:themeColor="text1"/>
                <w:kern w:val="0"/>
              </w:rPr>
              <w:t>FeN/ZnSe/Fe-NC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7D949333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color w:val="000000" w:themeColor="text1"/>
                <w:kern w:val="0"/>
              </w:rPr>
            </w:pPr>
            <w:r w:rsidRPr="00F24943">
              <w:rPr>
                <w:rFonts w:hint="eastAsia"/>
                <w:color w:val="000000" w:themeColor="text1"/>
                <w:kern w:val="0"/>
              </w:rPr>
              <w:t>0.830</w:t>
            </w:r>
          </w:p>
        </w:tc>
        <w:tc>
          <w:tcPr>
            <w:tcW w:w="630" w:type="pct"/>
            <w:vAlign w:val="center"/>
          </w:tcPr>
          <w:p w14:paraId="47DFF95F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color w:val="000000" w:themeColor="text1"/>
                <w:kern w:val="0"/>
              </w:rPr>
            </w:pPr>
            <w:r w:rsidRPr="00F24943">
              <w:rPr>
                <w:rFonts w:hint="eastAsia"/>
                <w:color w:val="000000" w:themeColor="text1"/>
                <w:kern w:val="0"/>
              </w:rPr>
              <w:t>1.590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766E9670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rFonts w:hint="eastAsia"/>
                <w:color w:val="000000" w:themeColor="text1"/>
                <w:kern w:val="0"/>
              </w:rPr>
              <w:t>0.760</w:t>
            </w:r>
          </w:p>
        </w:tc>
        <w:tc>
          <w:tcPr>
            <w:tcW w:w="1849" w:type="pct"/>
            <w:vAlign w:val="center"/>
          </w:tcPr>
          <w:p w14:paraId="0B8E3A3B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[8] </w:t>
            </w:r>
            <w:r w:rsidRPr="00F24943">
              <w:rPr>
                <w:color w:val="000000" w:themeColor="text1"/>
              </w:rPr>
              <w:t xml:space="preserve">Energy Fuels </w:t>
            </w:r>
            <w:r>
              <w:rPr>
                <w:rFonts w:hint="eastAsia"/>
                <w:color w:val="000000" w:themeColor="text1"/>
              </w:rPr>
              <w:t>38 (</w:t>
            </w:r>
            <w:r w:rsidRPr="00F24943">
              <w:rPr>
                <w:color w:val="000000" w:themeColor="text1"/>
              </w:rPr>
              <w:t>2024</w:t>
            </w:r>
            <w:r>
              <w:rPr>
                <w:rFonts w:hint="eastAsia"/>
                <w:color w:val="000000" w:themeColor="text1"/>
              </w:rPr>
              <w:t>)</w:t>
            </w:r>
            <w:r w:rsidRPr="00F24943">
              <w:rPr>
                <w:color w:val="000000" w:themeColor="text1"/>
              </w:rPr>
              <w:t xml:space="preserve"> 12172-12181</w:t>
            </w:r>
          </w:p>
        </w:tc>
      </w:tr>
      <w:tr w:rsidR="00593C72" w:rsidRPr="004517E9" w14:paraId="1699029E" w14:textId="77777777" w:rsidTr="00593C72">
        <w:trPr>
          <w:trHeight w:hRule="exact" w:val="737"/>
          <w:jc w:val="center"/>
        </w:trPr>
        <w:tc>
          <w:tcPr>
            <w:tcW w:w="1338" w:type="pct"/>
            <w:shd w:val="clear" w:color="auto" w:fill="auto"/>
            <w:vAlign w:val="center"/>
          </w:tcPr>
          <w:p w14:paraId="7E86621B" w14:textId="77777777" w:rsidR="00593C72" w:rsidRPr="00F24943" w:rsidRDefault="00593C72" w:rsidP="00AA1E15">
            <w:pPr>
              <w:jc w:val="center"/>
              <w:rPr>
                <w:color w:val="000000" w:themeColor="text1"/>
                <w:kern w:val="0"/>
              </w:rPr>
            </w:pPr>
            <w:r w:rsidRPr="00F24943">
              <w:rPr>
                <w:rFonts w:hint="eastAsia"/>
                <w:color w:val="000000" w:themeColor="text1"/>
                <w:kern w:val="0"/>
              </w:rPr>
              <w:t>CoPx@CNS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046E9F92" w14:textId="77777777" w:rsidR="00593C72" w:rsidRPr="00F24943" w:rsidRDefault="00593C72" w:rsidP="00AA1E15">
            <w:pPr>
              <w:jc w:val="center"/>
              <w:rPr>
                <w:color w:val="000000" w:themeColor="text1"/>
                <w:kern w:val="0"/>
              </w:rPr>
            </w:pPr>
            <w:r w:rsidRPr="00F24943">
              <w:rPr>
                <w:rFonts w:hint="eastAsia"/>
                <w:color w:val="000000" w:themeColor="text1"/>
                <w:kern w:val="0"/>
              </w:rPr>
              <w:t>0.76</w:t>
            </w:r>
          </w:p>
        </w:tc>
        <w:tc>
          <w:tcPr>
            <w:tcW w:w="630" w:type="pct"/>
            <w:vAlign w:val="center"/>
          </w:tcPr>
          <w:p w14:paraId="22EC5DF6" w14:textId="77777777" w:rsidR="00593C72" w:rsidRPr="00F24943" w:rsidRDefault="00593C72" w:rsidP="00AA1E15">
            <w:pPr>
              <w:jc w:val="center"/>
              <w:rPr>
                <w:color w:val="000000" w:themeColor="text1"/>
                <w:kern w:val="0"/>
              </w:rPr>
            </w:pPr>
            <w:r w:rsidRPr="00F24943">
              <w:rPr>
                <w:rFonts w:hint="eastAsia"/>
                <w:color w:val="000000" w:themeColor="text1"/>
                <w:kern w:val="0"/>
              </w:rPr>
              <w:t>1.54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60DD6980" w14:textId="77777777" w:rsidR="00593C72" w:rsidRPr="00F24943" w:rsidRDefault="00593C72" w:rsidP="00AA1E15">
            <w:pPr>
              <w:jc w:val="center"/>
              <w:rPr>
                <w:color w:val="000000" w:themeColor="text1"/>
                <w:kern w:val="0"/>
              </w:rPr>
            </w:pPr>
            <w:r w:rsidRPr="00F24943">
              <w:rPr>
                <w:color w:val="000000" w:themeColor="text1"/>
                <w:kern w:val="0"/>
              </w:rPr>
              <w:t>0.78</w:t>
            </w:r>
          </w:p>
        </w:tc>
        <w:tc>
          <w:tcPr>
            <w:tcW w:w="1849" w:type="pct"/>
            <w:vAlign w:val="center"/>
          </w:tcPr>
          <w:p w14:paraId="29254A1D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[9] </w:t>
            </w:r>
            <w:r w:rsidRPr="00F24943">
              <w:rPr>
                <w:color w:val="000000" w:themeColor="text1"/>
              </w:rPr>
              <w:t>Angew. Chem. Int. Ed. 59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 w:rsidRPr="00F24943">
              <w:rPr>
                <w:color w:val="000000" w:themeColor="text1"/>
              </w:rPr>
              <w:t>2020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 w:rsidRPr="00F24943">
              <w:rPr>
                <w:color w:val="000000" w:themeColor="text1"/>
              </w:rPr>
              <w:t>21360-21366</w:t>
            </w:r>
          </w:p>
        </w:tc>
      </w:tr>
      <w:tr w:rsidR="00593C72" w:rsidRPr="004517E9" w14:paraId="64FE2103" w14:textId="77777777" w:rsidTr="00593C72">
        <w:trPr>
          <w:trHeight w:hRule="exact" w:val="737"/>
          <w:jc w:val="center"/>
        </w:trPr>
        <w:tc>
          <w:tcPr>
            <w:tcW w:w="1338" w:type="pct"/>
            <w:shd w:val="clear" w:color="auto" w:fill="auto"/>
            <w:vAlign w:val="center"/>
          </w:tcPr>
          <w:p w14:paraId="07063733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color w:val="000000" w:themeColor="text1"/>
                <w:kern w:val="0"/>
              </w:rPr>
            </w:pPr>
            <w:r w:rsidRPr="00F24943">
              <w:rPr>
                <w:rFonts w:hint="eastAsia"/>
                <w:color w:val="000000" w:themeColor="text1"/>
                <w:kern w:val="0"/>
              </w:rPr>
              <w:t>FeCoNiFCNFs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1480642A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color w:val="000000" w:themeColor="text1"/>
                <w:kern w:val="0"/>
              </w:rPr>
            </w:pPr>
            <w:r w:rsidRPr="00F24943">
              <w:rPr>
                <w:rFonts w:hint="eastAsia"/>
                <w:color w:val="000000" w:themeColor="text1"/>
                <w:kern w:val="0"/>
              </w:rPr>
              <w:t>0.92</w:t>
            </w:r>
          </w:p>
        </w:tc>
        <w:tc>
          <w:tcPr>
            <w:tcW w:w="630" w:type="pct"/>
            <w:vAlign w:val="center"/>
          </w:tcPr>
          <w:p w14:paraId="1C8F616C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color w:val="000000" w:themeColor="text1"/>
                <w:kern w:val="0"/>
              </w:rPr>
            </w:pPr>
            <w:r w:rsidRPr="00F24943">
              <w:rPr>
                <w:rFonts w:hint="eastAsia"/>
                <w:color w:val="000000" w:themeColor="text1"/>
                <w:kern w:val="0"/>
              </w:rPr>
              <w:t>1.64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43992E9F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rFonts w:eastAsia="微软雅黑" w:hint="eastAsia"/>
                <w:color w:val="000000" w:themeColor="text1"/>
                <w:kern w:val="0"/>
              </w:rPr>
              <w:t>0.72</w:t>
            </w:r>
          </w:p>
        </w:tc>
        <w:tc>
          <w:tcPr>
            <w:tcW w:w="1849" w:type="pct"/>
            <w:vAlign w:val="center"/>
          </w:tcPr>
          <w:p w14:paraId="669E610D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[10] </w:t>
            </w:r>
            <w:r w:rsidRPr="00F24943">
              <w:rPr>
                <w:rFonts w:hint="eastAsia"/>
                <w:color w:val="000000" w:themeColor="text1"/>
              </w:rPr>
              <w:t xml:space="preserve">Chem. Eng. J. </w:t>
            </w:r>
            <w:r>
              <w:rPr>
                <w:rFonts w:hint="eastAsia"/>
                <w:color w:val="000000" w:themeColor="text1"/>
              </w:rPr>
              <w:t xml:space="preserve">479 </w:t>
            </w:r>
            <w:r w:rsidRPr="00F24943">
              <w:rPr>
                <w:rFonts w:hint="eastAsia"/>
                <w:color w:val="000000" w:themeColor="text1"/>
              </w:rPr>
              <w:t>2024 147648</w:t>
            </w:r>
          </w:p>
        </w:tc>
      </w:tr>
      <w:tr w:rsidR="00593C72" w:rsidRPr="004517E9" w14:paraId="12DF316B" w14:textId="77777777" w:rsidTr="00593C72">
        <w:trPr>
          <w:trHeight w:hRule="exact" w:val="737"/>
          <w:jc w:val="center"/>
        </w:trPr>
        <w:tc>
          <w:tcPr>
            <w:tcW w:w="1338" w:type="pct"/>
            <w:shd w:val="clear" w:color="auto" w:fill="auto"/>
            <w:vAlign w:val="center"/>
          </w:tcPr>
          <w:p w14:paraId="04456282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F24943">
              <w:rPr>
                <w:rFonts w:hint="eastAsia"/>
                <w:color w:val="000000" w:themeColor="text1"/>
              </w:rPr>
              <w:t>ES-Co/Zn-CNZIF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74E0D6B6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F24943">
              <w:rPr>
                <w:rFonts w:hint="eastAsia"/>
                <w:color w:val="000000" w:themeColor="text1"/>
              </w:rPr>
              <w:t>0.857</w:t>
            </w:r>
          </w:p>
        </w:tc>
        <w:tc>
          <w:tcPr>
            <w:tcW w:w="630" w:type="pct"/>
            <w:vAlign w:val="center"/>
          </w:tcPr>
          <w:p w14:paraId="7099FAE0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F24943">
              <w:rPr>
                <w:rFonts w:hint="eastAsia"/>
                <w:color w:val="000000" w:themeColor="text1"/>
              </w:rPr>
              <w:t>1.692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5E3A5FD4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F24943">
              <w:rPr>
                <w:rFonts w:hint="eastAsia"/>
                <w:color w:val="000000" w:themeColor="text1"/>
              </w:rPr>
              <w:t>0.835</w:t>
            </w:r>
          </w:p>
        </w:tc>
        <w:tc>
          <w:tcPr>
            <w:tcW w:w="1849" w:type="pct"/>
            <w:vAlign w:val="center"/>
          </w:tcPr>
          <w:p w14:paraId="007B3CFC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[11] </w:t>
            </w:r>
            <w:r w:rsidRPr="00F24943">
              <w:rPr>
                <w:rFonts w:hint="eastAsia"/>
                <w:color w:val="000000" w:themeColor="text1"/>
              </w:rPr>
              <w:t xml:space="preserve">J. Energy Chem. </w:t>
            </w:r>
            <w:r>
              <w:rPr>
                <w:rFonts w:hint="eastAsia"/>
                <w:color w:val="000000" w:themeColor="text1"/>
              </w:rPr>
              <w:t xml:space="preserve">83 </w:t>
            </w:r>
            <w:r w:rsidRPr="00F24943">
              <w:rPr>
                <w:rFonts w:hint="eastAsia"/>
                <w:color w:val="000000" w:themeColor="text1"/>
              </w:rPr>
              <w:t>2023 138-149</w:t>
            </w:r>
          </w:p>
        </w:tc>
      </w:tr>
      <w:tr w:rsidR="00593C72" w:rsidRPr="004517E9" w14:paraId="38BB679F" w14:textId="77777777" w:rsidTr="00593C72">
        <w:trPr>
          <w:trHeight w:hRule="exact" w:val="737"/>
          <w:jc w:val="center"/>
        </w:trPr>
        <w:tc>
          <w:tcPr>
            <w:tcW w:w="1338" w:type="pct"/>
            <w:shd w:val="clear" w:color="auto" w:fill="auto"/>
            <w:vAlign w:val="center"/>
          </w:tcPr>
          <w:p w14:paraId="17778D3F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F24943">
              <w:rPr>
                <w:rFonts w:hint="eastAsia"/>
                <w:color w:val="000000" w:themeColor="text1"/>
              </w:rPr>
              <w:t>CoS</w:t>
            </w:r>
            <w:r w:rsidRPr="00C00C73">
              <w:rPr>
                <w:rFonts w:hint="eastAsia"/>
                <w:color w:val="000000" w:themeColor="text1"/>
                <w:vertAlign w:val="subscript"/>
              </w:rPr>
              <w:t>2</w:t>
            </w:r>
            <w:r w:rsidRPr="00F24943">
              <w:rPr>
                <w:rFonts w:hint="eastAsia"/>
                <w:color w:val="000000" w:themeColor="text1"/>
              </w:rPr>
              <w:t>/Cu</w:t>
            </w:r>
            <w:r w:rsidRPr="00C00C73">
              <w:rPr>
                <w:rFonts w:hint="eastAsia"/>
                <w:color w:val="000000" w:themeColor="text1"/>
                <w:vertAlign w:val="subscript"/>
              </w:rPr>
              <w:t>2</w:t>
            </w:r>
            <w:r w:rsidRPr="00F24943">
              <w:rPr>
                <w:rFonts w:hint="eastAsia"/>
                <w:color w:val="000000" w:themeColor="text1"/>
              </w:rPr>
              <w:t>S-NF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607271C7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F24943">
              <w:rPr>
                <w:rFonts w:hint="eastAsia"/>
                <w:color w:val="000000" w:themeColor="text1"/>
              </w:rPr>
              <w:t>0.8</w:t>
            </w:r>
          </w:p>
        </w:tc>
        <w:tc>
          <w:tcPr>
            <w:tcW w:w="630" w:type="pct"/>
            <w:vAlign w:val="center"/>
          </w:tcPr>
          <w:p w14:paraId="2183D738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F24943">
              <w:rPr>
                <w:rFonts w:hint="eastAsia"/>
                <w:color w:val="000000" w:themeColor="text1"/>
              </w:rPr>
              <w:t>1.53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59E43B23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F24943">
              <w:rPr>
                <w:rFonts w:hint="eastAsia"/>
                <w:color w:val="000000" w:themeColor="text1"/>
              </w:rPr>
              <w:t>0.73</w:t>
            </w:r>
          </w:p>
        </w:tc>
        <w:tc>
          <w:tcPr>
            <w:tcW w:w="1849" w:type="pct"/>
            <w:vAlign w:val="center"/>
          </w:tcPr>
          <w:p w14:paraId="23BD859C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[12] </w:t>
            </w:r>
            <w:r w:rsidRPr="00F24943">
              <w:rPr>
                <w:rFonts w:hint="eastAsia"/>
                <w:color w:val="000000" w:themeColor="text1"/>
              </w:rPr>
              <w:t xml:space="preserve">Appl. Catal. B-Environ. </w:t>
            </w:r>
            <w:r>
              <w:rPr>
                <w:rFonts w:hint="eastAsia"/>
                <w:color w:val="000000" w:themeColor="text1"/>
              </w:rPr>
              <w:t>303 (</w:t>
            </w:r>
            <w:r w:rsidRPr="00F24943">
              <w:rPr>
                <w:rFonts w:hint="eastAsia"/>
                <w:color w:val="000000" w:themeColor="text1"/>
              </w:rPr>
              <w:t>2022</w:t>
            </w:r>
            <w:r>
              <w:rPr>
                <w:rFonts w:hint="eastAsia"/>
                <w:color w:val="000000" w:themeColor="text1"/>
              </w:rPr>
              <w:t>)</w:t>
            </w:r>
            <w:r w:rsidRPr="00F24943">
              <w:rPr>
                <w:rFonts w:hint="eastAsia"/>
                <w:color w:val="000000" w:themeColor="text1"/>
              </w:rPr>
              <w:t xml:space="preserve"> 120849</w:t>
            </w:r>
          </w:p>
        </w:tc>
      </w:tr>
      <w:tr w:rsidR="00593C72" w:rsidRPr="004517E9" w14:paraId="2AB98E21" w14:textId="77777777" w:rsidTr="00593C72">
        <w:trPr>
          <w:trHeight w:hRule="exact" w:val="737"/>
          <w:jc w:val="center"/>
        </w:trPr>
        <w:tc>
          <w:tcPr>
            <w:tcW w:w="1338" w:type="pct"/>
            <w:shd w:val="clear" w:color="auto" w:fill="auto"/>
            <w:vAlign w:val="center"/>
          </w:tcPr>
          <w:p w14:paraId="08831036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F24943">
              <w:rPr>
                <w:rFonts w:eastAsiaTheme="minorEastAsia" w:hint="eastAsia"/>
                <w:color w:val="000000" w:themeColor="text1"/>
                <w:shd w:val="clear" w:color="auto" w:fill="FFFFFF"/>
              </w:rPr>
              <w:t>Fe NPs@PC-700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2711AC1A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F24943">
              <w:rPr>
                <w:rFonts w:eastAsia="微软雅黑"/>
                <w:color w:val="000000" w:themeColor="text1"/>
                <w:kern w:val="0"/>
              </w:rPr>
              <w:t>0.786</w:t>
            </w:r>
          </w:p>
        </w:tc>
        <w:tc>
          <w:tcPr>
            <w:tcW w:w="630" w:type="pct"/>
            <w:vAlign w:val="center"/>
          </w:tcPr>
          <w:p w14:paraId="6C043C08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F24943">
              <w:rPr>
                <w:rFonts w:eastAsia="微软雅黑"/>
                <w:color w:val="000000" w:themeColor="text1"/>
                <w:kern w:val="0"/>
              </w:rPr>
              <w:t>1.550 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797FEFE5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F24943">
              <w:rPr>
                <w:rFonts w:eastAsiaTheme="minorEastAsia"/>
                <w:color w:val="000000" w:themeColor="text1"/>
              </w:rPr>
              <w:t>0.</w:t>
            </w:r>
            <w:r w:rsidRPr="00F24943">
              <w:rPr>
                <w:rFonts w:eastAsiaTheme="minorEastAsia" w:hint="eastAsia"/>
                <w:color w:val="000000" w:themeColor="text1"/>
              </w:rPr>
              <w:t>764</w:t>
            </w:r>
          </w:p>
        </w:tc>
        <w:tc>
          <w:tcPr>
            <w:tcW w:w="1849" w:type="pct"/>
            <w:vAlign w:val="center"/>
          </w:tcPr>
          <w:p w14:paraId="3C232119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[13] </w:t>
            </w:r>
            <w:r w:rsidRPr="00F24943">
              <w:rPr>
                <w:color w:val="000000" w:themeColor="text1"/>
              </w:rPr>
              <w:t>Small Sci</w:t>
            </w:r>
            <w:r w:rsidRPr="00F24943">
              <w:rPr>
                <w:rFonts w:hint="eastAsia"/>
                <w:color w:val="000000" w:themeColor="text1"/>
              </w:rPr>
              <w:t>.</w:t>
            </w:r>
            <w:r w:rsidRPr="00F24943">
              <w:rPr>
                <w:color w:val="000000" w:themeColor="text1"/>
              </w:rPr>
              <w:t xml:space="preserve"> 6</w:t>
            </w:r>
            <w:r w:rsidRPr="00F24943">
              <w:rPr>
                <w:rFonts w:hint="eastAsia"/>
                <w:color w:val="000000" w:themeColor="text1"/>
              </w:rPr>
              <w:t xml:space="preserve"> (</w:t>
            </w:r>
            <w:r w:rsidRPr="00F24943">
              <w:rPr>
                <w:color w:val="000000" w:themeColor="text1"/>
              </w:rPr>
              <w:t>2026</w:t>
            </w:r>
            <w:r w:rsidRPr="00F24943">
              <w:rPr>
                <w:rFonts w:hint="eastAsia"/>
                <w:color w:val="000000" w:themeColor="text1"/>
              </w:rPr>
              <w:t xml:space="preserve">) </w:t>
            </w:r>
            <w:r w:rsidRPr="00F24943">
              <w:rPr>
                <w:color w:val="000000" w:themeColor="text1"/>
              </w:rPr>
              <w:t>e202500448</w:t>
            </w:r>
          </w:p>
        </w:tc>
      </w:tr>
      <w:tr w:rsidR="00593C72" w:rsidRPr="004517E9" w14:paraId="14F33C1A" w14:textId="77777777" w:rsidTr="00593C72">
        <w:trPr>
          <w:trHeight w:hRule="exact" w:val="737"/>
          <w:jc w:val="center"/>
        </w:trPr>
        <w:tc>
          <w:tcPr>
            <w:tcW w:w="1338" w:type="pct"/>
            <w:shd w:val="clear" w:color="auto" w:fill="auto"/>
            <w:vAlign w:val="center"/>
          </w:tcPr>
          <w:p w14:paraId="2B8E5DDC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rFonts w:eastAsia="微软雅黑" w:hint="eastAsia"/>
                <w:color w:val="000000" w:themeColor="text1"/>
                <w:kern w:val="0"/>
              </w:rPr>
              <w:t>P</w:t>
            </w:r>
            <w:r w:rsidRPr="00F24943">
              <w:rPr>
                <w:rFonts w:eastAsia="微软雅黑"/>
                <w:color w:val="000000" w:themeColor="text1"/>
                <w:kern w:val="0"/>
              </w:rPr>
              <w:t>t/C+IrO</w:t>
            </w:r>
            <w:r w:rsidRPr="00F24943">
              <w:rPr>
                <w:rFonts w:eastAsia="微软雅黑"/>
                <w:color w:val="000000" w:themeColor="text1"/>
                <w:kern w:val="0"/>
                <w:vertAlign w:val="subscript"/>
              </w:rPr>
              <w:t>2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0FB37A8C" w14:textId="13CFD4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rFonts w:eastAsia="微软雅黑" w:hint="eastAsia"/>
                <w:color w:val="000000" w:themeColor="text1"/>
                <w:kern w:val="0"/>
              </w:rPr>
              <w:t>0</w:t>
            </w:r>
            <w:r w:rsidRPr="00F24943">
              <w:rPr>
                <w:rFonts w:eastAsia="微软雅黑"/>
                <w:color w:val="000000" w:themeColor="text1"/>
                <w:kern w:val="0"/>
              </w:rPr>
              <w:t>.8</w:t>
            </w:r>
            <w:r w:rsidR="006F007C">
              <w:rPr>
                <w:rFonts w:eastAsia="微软雅黑" w:hint="eastAsia"/>
                <w:color w:val="000000" w:themeColor="text1"/>
                <w:kern w:val="0"/>
              </w:rPr>
              <w:t>40</w:t>
            </w:r>
          </w:p>
        </w:tc>
        <w:tc>
          <w:tcPr>
            <w:tcW w:w="630" w:type="pct"/>
            <w:vAlign w:val="center"/>
          </w:tcPr>
          <w:p w14:paraId="7370F41E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rFonts w:eastAsia="微软雅黑" w:hint="eastAsia"/>
                <w:color w:val="000000" w:themeColor="text1"/>
                <w:kern w:val="0"/>
              </w:rPr>
              <w:t>1</w:t>
            </w:r>
            <w:r w:rsidRPr="00F24943">
              <w:rPr>
                <w:rFonts w:eastAsia="微软雅黑"/>
                <w:color w:val="000000" w:themeColor="text1"/>
                <w:kern w:val="0"/>
              </w:rPr>
              <w:t>.592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4F5229FE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rFonts w:eastAsia="微软雅黑" w:hint="eastAsia"/>
                <w:color w:val="000000" w:themeColor="text1"/>
                <w:kern w:val="0"/>
              </w:rPr>
              <w:t>0</w:t>
            </w:r>
            <w:r w:rsidRPr="00F24943">
              <w:rPr>
                <w:rFonts w:eastAsia="微软雅黑"/>
                <w:color w:val="000000" w:themeColor="text1"/>
                <w:kern w:val="0"/>
              </w:rPr>
              <w:t>.752</w:t>
            </w:r>
          </w:p>
        </w:tc>
        <w:tc>
          <w:tcPr>
            <w:tcW w:w="1849" w:type="pct"/>
            <w:vAlign w:val="center"/>
          </w:tcPr>
          <w:p w14:paraId="1E21E24C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F24943">
              <w:rPr>
                <w:color w:val="000000" w:themeColor="text1"/>
              </w:rPr>
              <w:t>This work</w:t>
            </w:r>
          </w:p>
        </w:tc>
      </w:tr>
      <w:tr w:rsidR="00593C72" w:rsidRPr="004517E9" w14:paraId="04CD0A1A" w14:textId="77777777" w:rsidTr="00593C72">
        <w:trPr>
          <w:trHeight w:hRule="exact" w:val="737"/>
          <w:jc w:val="center"/>
        </w:trPr>
        <w:tc>
          <w:tcPr>
            <w:tcW w:w="1338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25577A7" w14:textId="1609DD71" w:rsidR="00593C72" w:rsidRPr="00F24943" w:rsidRDefault="006F007C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6F007C">
              <w:rPr>
                <w:rFonts w:eastAsiaTheme="minorEastAsia"/>
                <w:bCs/>
                <w:color w:val="000000" w:themeColor="text1"/>
                <w:kern w:val="0"/>
                <w:szCs w:val="21"/>
              </w:rPr>
              <w:t>FeCo@C/N-GNRs</w:t>
            </w:r>
          </w:p>
        </w:tc>
        <w:tc>
          <w:tcPr>
            <w:tcW w:w="47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3DC2313" w14:textId="474B3DC1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rFonts w:eastAsiaTheme="minorEastAsia"/>
                <w:color w:val="000000" w:themeColor="text1"/>
                <w:kern w:val="0"/>
                <w:szCs w:val="21"/>
              </w:rPr>
              <w:t>0.8</w:t>
            </w: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3</w:t>
            </w:r>
            <w:r w:rsidRPr="00F24943">
              <w:rPr>
                <w:rFonts w:eastAsiaTheme="minorEastAsia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630" w:type="pct"/>
            <w:tcBorders>
              <w:bottom w:val="single" w:sz="12" w:space="0" w:color="auto"/>
            </w:tcBorders>
            <w:vAlign w:val="center"/>
          </w:tcPr>
          <w:p w14:paraId="1F3A6ED7" w14:textId="27E63AD9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rFonts w:eastAsiaTheme="minorEastAsia"/>
                <w:color w:val="000000" w:themeColor="text1"/>
                <w:kern w:val="0"/>
                <w:szCs w:val="21"/>
              </w:rPr>
              <w:t>1.5</w:t>
            </w: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30</w:t>
            </w:r>
          </w:p>
        </w:tc>
        <w:tc>
          <w:tcPr>
            <w:tcW w:w="709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FBAE6E7" w14:textId="5C185405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rFonts w:eastAsia="微软雅黑"/>
                <w:color w:val="000000" w:themeColor="text1"/>
                <w:kern w:val="0"/>
              </w:rPr>
            </w:pPr>
            <w:r w:rsidRPr="00F24943">
              <w:rPr>
                <w:rFonts w:eastAsiaTheme="minorEastAsia"/>
                <w:color w:val="000000" w:themeColor="text1"/>
                <w:kern w:val="0"/>
                <w:szCs w:val="21"/>
              </w:rPr>
              <w:t>0.</w:t>
            </w: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700</w:t>
            </w:r>
          </w:p>
        </w:tc>
        <w:tc>
          <w:tcPr>
            <w:tcW w:w="1849" w:type="pct"/>
            <w:tcBorders>
              <w:bottom w:val="single" w:sz="12" w:space="0" w:color="auto"/>
            </w:tcBorders>
            <w:vAlign w:val="center"/>
          </w:tcPr>
          <w:p w14:paraId="6038F99E" w14:textId="77777777" w:rsidR="00593C72" w:rsidRPr="00F24943" w:rsidRDefault="00593C72" w:rsidP="00AA1E15">
            <w:pPr>
              <w:widowControl/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F24943">
              <w:rPr>
                <w:color w:val="000000" w:themeColor="text1"/>
              </w:rPr>
              <w:t>This work</w:t>
            </w:r>
          </w:p>
        </w:tc>
      </w:tr>
      <w:bookmarkEnd w:id="11"/>
    </w:tbl>
    <w:p w14:paraId="35E17B34" w14:textId="77777777" w:rsidR="00593C72" w:rsidRDefault="00593C72" w:rsidP="00CF5F58">
      <w:pPr>
        <w:rPr>
          <w:color w:val="000000" w:themeColor="text1"/>
          <w:sz w:val="28"/>
        </w:rPr>
      </w:pPr>
    </w:p>
    <w:sectPr w:rsidR="00593C72" w:rsidSect="00AC6B5A">
      <w:footerReference w:type="default" r:id="rId14"/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7BE91" w14:textId="77777777" w:rsidR="001E40C5" w:rsidRDefault="001E40C5" w:rsidP="00CF5F58">
      <w:r>
        <w:separator/>
      </w:r>
    </w:p>
  </w:endnote>
  <w:endnote w:type="continuationSeparator" w:id="0">
    <w:p w14:paraId="43A97A09" w14:textId="77777777" w:rsidR="001E40C5" w:rsidRDefault="001E40C5" w:rsidP="00CF5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dvOT863180fb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calaSansLF-Regular">
    <w:altName w:val="Cambria"/>
    <w:panose1 w:val="00000000000000000000"/>
    <w:charset w:val="00"/>
    <w:family w:val="roman"/>
    <w:notTrueType/>
    <w:pitch w:val="default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8863996"/>
    </w:sdtPr>
    <w:sdtContent>
      <w:p w14:paraId="74B67088" w14:textId="77777777" w:rsidR="00156BD4" w:rsidRDefault="00156BD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284783">
          <w:rPr>
            <w:noProof/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1607F583" w14:textId="77777777" w:rsidR="00156BD4" w:rsidRDefault="00156BD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000000" w:themeColor="text1"/>
      </w:rPr>
      <w:id w:val="373638141"/>
    </w:sdtPr>
    <w:sdtContent>
      <w:p w14:paraId="275E658B" w14:textId="77777777" w:rsidR="00C81C10" w:rsidRPr="00180BE4" w:rsidRDefault="00C81C10">
        <w:pPr>
          <w:pStyle w:val="a5"/>
          <w:jc w:val="center"/>
          <w:rPr>
            <w:color w:val="000000" w:themeColor="text1"/>
          </w:rPr>
        </w:pPr>
        <w:r w:rsidRPr="00180BE4">
          <w:rPr>
            <w:color w:val="000000" w:themeColor="text1"/>
          </w:rPr>
          <w:fldChar w:fldCharType="begin"/>
        </w:r>
        <w:r w:rsidRPr="00180BE4">
          <w:rPr>
            <w:color w:val="000000" w:themeColor="text1"/>
          </w:rPr>
          <w:instrText xml:space="preserve"> PAGE   \* MERGEFORMAT </w:instrText>
        </w:r>
        <w:r w:rsidRPr="00180BE4">
          <w:rPr>
            <w:color w:val="000000" w:themeColor="text1"/>
          </w:rPr>
          <w:fldChar w:fldCharType="separate"/>
        </w:r>
        <w:r w:rsidRPr="00180BE4">
          <w:rPr>
            <w:noProof/>
            <w:color w:val="000000" w:themeColor="text1"/>
            <w:lang w:val="zh-CN"/>
          </w:rPr>
          <w:t>1</w:t>
        </w:r>
        <w:r w:rsidRPr="00180BE4">
          <w:rPr>
            <w:color w:val="000000" w:themeColor="text1"/>
            <w:lang w:val="zh-CN"/>
          </w:rPr>
          <w:fldChar w:fldCharType="end"/>
        </w:r>
      </w:p>
    </w:sdtContent>
  </w:sdt>
  <w:p w14:paraId="6B6A51FF" w14:textId="77777777" w:rsidR="00C81C10" w:rsidRDefault="00C81C1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A3BE6" w14:textId="77777777" w:rsidR="001E40C5" w:rsidRDefault="001E40C5" w:rsidP="00CF5F58">
      <w:r>
        <w:separator/>
      </w:r>
    </w:p>
  </w:footnote>
  <w:footnote w:type="continuationSeparator" w:id="0">
    <w:p w14:paraId="30457610" w14:textId="77777777" w:rsidR="001E40C5" w:rsidRDefault="001E40C5" w:rsidP="00CF5F58">
      <w:r>
        <w:continuationSeparator/>
      </w:r>
    </w:p>
  </w:footnote>
  <w:footnote w:id="1">
    <w:p w14:paraId="7F5C5C28" w14:textId="77777777" w:rsidR="00156BD4" w:rsidRPr="00076D9F" w:rsidRDefault="00156BD4" w:rsidP="00156BD4">
      <w:pPr>
        <w:pStyle w:val="ab"/>
        <w:rPr>
          <w:sz w:val="20"/>
          <w:szCs w:val="20"/>
        </w:rPr>
      </w:pPr>
      <w:bookmarkStart w:id="5" w:name="_Hlk240823390"/>
      <w:r w:rsidRPr="00076D9F">
        <w:rPr>
          <w:rStyle w:val="a8"/>
          <w:sz w:val="20"/>
          <w:szCs w:val="20"/>
        </w:rPr>
        <w:footnoteRef/>
      </w:r>
      <w:bookmarkStart w:id="6" w:name="_Hlk127551787"/>
      <w:r w:rsidRPr="00076D9F">
        <w:rPr>
          <w:sz w:val="20"/>
          <w:szCs w:val="20"/>
        </w:rPr>
        <w:t xml:space="preserve">Corresponding author. </w:t>
      </w:r>
    </w:p>
    <w:bookmarkEnd w:id="6"/>
    <w:p w14:paraId="15486BDC" w14:textId="77777777" w:rsidR="00156BD4" w:rsidRPr="005471F9" w:rsidRDefault="00156BD4" w:rsidP="00156BD4">
      <w:pPr>
        <w:pStyle w:val="ab"/>
      </w:pPr>
      <w:r w:rsidRPr="005471F9">
        <w:rPr>
          <w:color w:val="000000" w:themeColor="text1"/>
          <w:sz w:val="20"/>
          <w:szCs w:val="20"/>
        </w:rPr>
        <w:t xml:space="preserve">E-mail: </w:t>
      </w:r>
      <w:r w:rsidRPr="005471F9">
        <w:rPr>
          <w:rStyle w:val="a9"/>
          <w:rFonts w:eastAsia="AdvOT863180fb"/>
          <w:kern w:val="0"/>
          <w:sz w:val="20"/>
          <w:szCs w:val="20"/>
        </w:rPr>
        <w:t>sarsasds@163.com</w:t>
      </w:r>
      <w:r w:rsidRPr="005471F9">
        <w:rPr>
          <w:rStyle w:val="a9"/>
          <w:rFonts w:eastAsia="AdvOT863180fb"/>
          <w:kern w:val="0"/>
        </w:rPr>
        <w:t xml:space="preserve"> </w:t>
      </w:r>
      <w:r w:rsidRPr="005471F9">
        <w:rPr>
          <w:rStyle w:val="a9"/>
          <w:rFonts w:eastAsia="AdvOT863180fb"/>
          <w:kern w:val="0"/>
          <w:sz w:val="20"/>
          <w:szCs w:val="20"/>
        </w:rPr>
        <w:t>(</w:t>
      </w:r>
      <w:r w:rsidRPr="005471F9">
        <w:rPr>
          <w:rStyle w:val="a9"/>
          <w:rFonts w:eastAsia="AdvOT863180fb"/>
          <w:kern w:val="0"/>
        </w:rPr>
        <w:t>L.P. Liu</w:t>
      </w:r>
      <w:r w:rsidRPr="005471F9">
        <w:rPr>
          <w:rStyle w:val="a9"/>
          <w:rFonts w:eastAsia="AdvOT863180fb"/>
          <w:kern w:val="0"/>
          <w:sz w:val="20"/>
          <w:szCs w:val="20"/>
        </w:rPr>
        <w:t>),</w:t>
      </w:r>
      <w:r>
        <w:rPr>
          <w:rStyle w:val="a9"/>
          <w:rFonts w:hint="eastAsia"/>
          <w:kern w:val="0"/>
          <w:sz w:val="20"/>
          <w:szCs w:val="20"/>
        </w:rPr>
        <w:t xml:space="preserve"> </w:t>
      </w:r>
      <w:r w:rsidRPr="005471F9">
        <w:rPr>
          <w:rStyle w:val="a9"/>
          <w:kern w:val="0"/>
          <w:sz w:val="20"/>
          <w:szCs w:val="20"/>
        </w:rPr>
        <w:t>lyjian122331@ujs.edu.cn</w:t>
      </w:r>
      <w:r>
        <w:rPr>
          <w:rStyle w:val="a9"/>
          <w:rFonts w:hint="eastAsia"/>
          <w:kern w:val="0"/>
          <w:sz w:val="20"/>
          <w:szCs w:val="20"/>
        </w:rPr>
        <w:t>(</w:t>
      </w:r>
      <w:r w:rsidRPr="005471F9">
        <w:rPr>
          <w:color w:val="0563C1" w:themeColor="hyperlink"/>
          <w:kern w:val="0"/>
          <w:sz w:val="20"/>
          <w:szCs w:val="20"/>
          <w:u w:val="single"/>
        </w:rPr>
        <w:t>Y</w:t>
      </w:r>
      <w:r>
        <w:rPr>
          <w:rFonts w:hint="eastAsia"/>
          <w:color w:val="0563C1" w:themeColor="hyperlink"/>
          <w:kern w:val="0"/>
          <w:sz w:val="20"/>
          <w:szCs w:val="20"/>
          <w:u w:val="single"/>
        </w:rPr>
        <w:t>.J.</w:t>
      </w:r>
      <w:r w:rsidRPr="005471F9">
        <w:rPr>
          <w:color w:val="0563C1" w:themeColor="hyperlink"/>
          <w:kern w:val="0"/>
          <w:sz w:val="20"/>
          <w:szCs w:val="20"/>
          <w:u w:val="single"/>
        </w:rPr>
        <w:t xml:space="preserve"> Liu</w:t>
      </w:r>
      <w:r>
        <w:rPr>
          <w:rFonts w:hint="eastAsia"/>
          <w:color w:val="0563C1" w:themeColor="hyperlink"/>
          <w:kern w:val="0"/>
          <w:sz w:val="20"/>
          <w:szCs w:val="20"/>
          <w:u w:val="single"/>
        </w:rPr>
        <w:t>),</w:t>
      </w:r>
      <w:r w:rsidRPr="005471F9">
        <w:rPr>
          <w:rStyle w:val="a9"/>
          <w:rFonts w:eastAsia="AdvOT863180fb"/>
          <w:color w:val="000000" w:themeColor="text1"/>
          <w:kern w:val="0"/>
          <w:sz w:val="20"/>
          <w:szCs w:val="20"/>
        </w:rPr>
        <w:t xml:space="preserve"> </w:t>
      </w:r>
      <w:hyperlink r:id="rId1" w:history="1">
        <w:r w:rsidRPr="005471F9">
          <w:rPr>
            <w:rStyle w:val="a9"/>
            <w:rFonts w:eastAsia="AdvOT863180fb"/>
            <w:kern w:val="0"/>
            <w:sz w:val="20"/>
            <w:szCs w:val="20"/>
          </w:rPr>
          <w:t>yangjuan6347@ujs.edu.cn</w:t>
        </w:r>
      </w:hyperlink>
      <w:r w:rsidRPr="005471F9">
        <w:rPr>
          <w:rStyle w:val="a9"/>
          <w:rFonts w:eastAsia="AdvOT863180fb"/>
          <w:color w:val="000000" w:themeColor="text1"/>
          <w:kern w:val="0"/>
          <w:sz w:val="20"/>
          <w:szCs w:val="20"/>
        </w:rPr>
        <w:t xml:space="preserve"> (J. Yang).</w:t>
      </w:r>
      <w:bookmarkEnd w:id="5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C89"/>
    <w:rsid w:val="000047AD"/>
    <w:rsid w:val="000352E9"/>
    <w:rsid w:val="00043632"/>
    <w:rsid w:val="00075FA4"/>
    <w:rsid w:val="00076466"/>
    <w:rsid w:val="00081184"/>
    <w:rsid w:val="000848AF"/>
    <w:rsid w:val="00087E30"/>
    <w:rsid w:val="0009414E"/>
    <w:rsid w:val="000978BB"/>
    <w:rsid w:val="000B0F96"/>
    <w:rsid w:val="000C1B06"/>
    <w:rsid w:val="000C2CDD"/>
    <w:rsid w:val="000C758F"/>
    <w:rsid w:val="000C7DD1"/>
    <w:rsid w:val="000D1670"/>
    <w:rsid w:val="000D24A0"/>
    <w:rsid w:val="000E2C45"/>
    <w:rsid w:val="000E6CF3"/>
    <w:rsid w:val="00100D63"/>
    <w:rsid w:val="00103B16"/>
    <w:rsid w:val="0012440D"/>
    <w:rsid w:val="001266E9"/>
    <w:rsid w:val="00132640"/>
    <w:rsid w:val="00156BD4"/>
    <w:rsid w:val="0016509B"/>
    <w:rsid w:val="00165C8A"/>
    <w:rsid w:val="00166D4A"/>
    <w:rsid w:val="00180BE4"/>
    <w:rsid w:val="00186B4D"/>
    <w:rsid w:val="001A353F"/>
    <w:rsid w:val="001A36B2"/>
    <w:rsid w:val="001A7673"/>
    <w:rsid w:val="001D572A"/>
    <w:rsid w:val="001D7D95"/>
    <w:rsid w:val="001E2127"/>
    <w:rsid w:val="001E40C5"/>
    <w:rsid w:val="00210A89"/>
    <w:rsid w:val="00216186"/>
    <w:rsid w:val="00222CFF"/>
    <w:rsid w:val="00223225"/>
    <w:rsid w:val="00233D9E"/>
    <w:rsid w:val="0023457B"/>
    <w:rsid w:val="002519C2"/>
    <w:rsid w:val="00255C4B"/>
    <w:rsid w:val="00266951"/>
    <w:rsid w:val="00282074"/>
    <w:rsid w:val="00282589"/>
    <w:rsid w:val="00291740"/>
    <w:rsid w:val="002944D4"/>
    <w:rsid w:val="0029604B"/>
    <w:rsid w:val="002A30DB"/>
    <w:rsid w:val="002A3B31"/>
    <w:rsid w:val="002B4C89"/>
    <w:rsid w:val="003040B9"/>
    <w:rsid w:val="00326B25"/>
    <w:rsid w:val="00340AB9"/>
    <w:rsid w:val="00342931"/>
    <w:rsid w:val="00343082"/>
    <w:rsid w:val="003803DC"/>
    <w:rsid w:val="003A24D4"/>
    <w:rsid w:val="003A462D"/>
    <w:rsid w:val="003A553F"/>
    <w:rsid w:val="003A716A"/>
    <w:rsid w:val="003C1B8D"/>
    <w:rsid w:val="003C4BC5"/>
    <w:rsid w:val="003C6C17"/>
    <w:rsid w:val="003D2981"/>
    <w:rsid w:val="003D656E"/>
    <w:rsid w:val="003F04BF"/>
    <w:rsid w:val="003F4A2A"/>
    <w:rsid w:val="003F525D"/>
    <w:rsid w:val="003F7027"/>
    <w:rsid w:val="0041684B"/>
    <w:rsid w:val="00440E5B"/>
    <w:rsid w:val="0044171B"/>
    <w:rsid w:val="0044495F"/>
    <w:rsid w:val="004517E9"/>
    <w:rsid w:val="0045716A"/>
    <w:rsid w:val="0046169A"/>
    <w:rsid w:val="00487A87"/>
    <w:rsid w:val="004A439B"/>
    <w:rsid w:val="004A490F"/>
    <w:rsid w:val="004B1933"/>
    <w:rsid w:val="004B3760"/>
    <w:rsid w:val="004B7775"/>
    <w:rsid w:val="004C055E"/>
    <w:rsid w:val="004E2379"/>
    <w:rsid w:val="004F1767"/>
    <w:rsid w:val="004F5AB5"/>
    <w:rsid w:val="005038ED"/>
    <w:rsid w:val="00505668"/>
    <w:rsid w:val="00505AEF"/>
    <w:rsid w:val="00514A35"/>
    <w:rsid w:val="00515942"/>
    <w:rsid w:val="00525818"/>
    <w:rsid w:val="005372BD"/>
    <w:rsid w:val="00542F04"/>
    <w:rsid w:val="00547A63"/>
    <w:rsid w:val="0055171C"/>
    <w:rsid w:val="00554986"/>
    <w:rsid w:val="00554A14"/>
    <w:rsid w:val="00555A38"/>
    <w:rsid w:val="00557467"/>
    <w:rsid w:val="00561CD2"/>
    <w:rsid w:val="005655F3"/>
    <w:rsid w:val="00580C9B"/>
    <w:rsid w:val="00584853"/>
    <w:rsid w:val="00587491"/>
    <w:rsid w:val="00593527"/>
    <w:rsid w:val="00593C72"/>
    <w:rsid w:val="005A5B3B"/>
    <w:rsid w:val="005A6BA0"/>
    <w:rsid w:val="005B0B06"/>
    <w:rsid w:val="005B5FEE"/>
    <w:rsid w:val="005E0829"/>
    <w:rsid w:val="005E5AC9"/>
    <w:rsid w:val="00602EBD"/>
    <w:rsid w:val="0061651D"/>
    <w:rsid w:val="00634AF3"/>
    <w:rsid w:val="006357FD"/>
    <w:rsid w:val="00635FFC"/>
    <w:rsid w:val="00646716"/>
    <w:rsid w:val="006539F2"/>
    <w:rsid w:val="00653E65"/>
    <w:rsid w:val="006600AC"/>
    <w:rsid w:val="00670B67"/>
    <w:rsid w:val="00676B73"/>
    <w:rsid w:val="00677A93"/>
    <w:rsid w:val="00693FB8"/>
    <w:rsid w:val="0069577D"/>
    <w:rsid w:val="006A3D47"/>
    <w:rsid w:val="006C4C12"/>
    <w:rsid w:val="006D0F1F"/>
    <w:rsid w:val="006E1649"/>
    <w:rsid w:val="006F007C"/>
    <w:rsid w:val="006F4E3B"/>
    <w:rsid w:val="006F53B8"/>
    <w:rsid w:val="006F6A5F"/>
    <w:rsid w:val="006F783E"/>
    <w:rsid w:val="00700382"/>
    <w:rsid w:val="00704CBD"/>
    <w:rsid w:val="00704DBB"/>
    <w:rsid w:val="00712ABA"/>
    <w:rsid w:val="0074301C"/>
    <w:rsid w:val="00753F6F"/>
    <w:rsid w:val="007561E3"/>
    <w:rsid w:val="00765A61"/>
    <w:rsid w:val="00773E4D"/>
    <w:rsid w:val="00776F3D"/>
    <w:rsid w:val="00781117"/>
    <w:rsid w:val="00791F5C"/>
    <w:rsid w:val="007942BF"/>
    <w:rsid w:val="007A07BC"/>
    <w:rsid w:val="007B31B4"/>
    <w:rsid w:val="007C0883"/>
    <w:rsid w:val="007C270D"/>
    <w:rsid w:val="007C3321"/>
    <w:rsid w:val="007C75A6"/>
    <w:rsid w:val="007F7854"/>
    <w:rsid w:val="008009EE"/>
    <w:rsid w:val="008012F9"/>
    <w:rsid w:val="008027A8"/>
    <w:rsid w:val="0081369D"/>
    <w:rsid w:val="0082431F"/>
    <w:rsid w:val="0083694F"/>
    <w:rsid w:val="00853187"/>
    <w:rsid w:val="00863B7E"/>
    <w:rsid w:val="00876D50"/>
    <w:rsid w:val="008907A5"/>
    <w:rsid w:val="008970D5"/>
    <w:rsid w:val="008A51AA"/>
    <w:rsid w:val="008B69D5"/>
    <w:rsid w:val="008C7D7F"/>
    <w:rsid w:val="008D507C"/>
    <w:rsid w:val="008D649E"/>
    <w:rsid w:val="008E18F1"/>
    <w:rsid w:val="008E7665"/>
    <w:rsid w:val="0090028B"/>
    <w:rsid w:val="009022C8"/>
    <w:rsid w:val="0090575D"/>
    <w:rsid w:val="00905FB2"/>
    <w:rsid w:val="00926356"/>
    <w:rsid w:val="009816D8"/>
    <w:rsid w:val="0099553F"/>
    <w:rsid w:val="009A763F"/>
    <w:rsid w:val="009C0E67"/>
    <w:rsid w:val="009C1DE7"/>
    <w:rsid w:val="009C5BEB"/>
    <w:rsid w:val="009F0E7C"/>
    <w:rsid w:val="009F1270"/>
    <w:rsid w:val="009F3576"/>
    <w:rsid w:val="009F35FE"/>
    <w:rsid w:val="00A00A2B"/>
    <w:rsid w:val="00A10835"/>
    <w:rsid w:val="00A11E48"/>
    <w:rsid w:val="00A4153C"/>
    <w:rsid w:val="00A4212C"/>
    <w:rsid w:val="00A43DE9"/>
    <w:rsid w:val="00A47EEA"/>
    <w:rsid w:val="00A76EA3"/>
    <w:rsid w:val="00A77002"/>
    <w:rsid w:val="00A81D8E"/>
    <w:rsid w:val="00A84A20"/>
    <w:rsid w:val="00A87A90"/>
    <w:rsid w:val="00AA5C69"/>
    <w:rsid w:val="00AB00D1"/>
    <w:rsid w:val="00AB2242"/>
    <w:rsid w:val="00AC225A"/>
    <w:rsid w:val="00AC6B5A"/>
    <w:rsid w:val="00AD5EFB"/>
    <w:rsid w:val="00AE5495"/>
    <w:rsid w:val="00AF37A8"/>
    <w:rsid w:val="00B13699"/>
    <w:rsid w:val="00B2081F"/>
    <w:rsid w:val="00B21056"/>
    <w:rsid w:val="00B21829"/>
    <w:rsid w:val="00B3515F"/>
    <w:rsid w:val="00B36EC1"/>
    <w:rsid w:val="00B43D31"/>
    <w:rsid w:val="00B446C8"/>
    <w:rsid w:val="00B50B50"/>
    <w:rsid w:val="00B53A58"/>
    <w:rsid w:val="00B61498"/>
    <w:rsid w:val="00B65B6B"/>
    <w:rsid w:val="00B70C2B"/>
    <w:rsid w:val="00B77AD7"/>
    <w:rsid w:val="00B82A90"/>
    <w:rsid w:val="00B85779"/>
    <w:rsid w:val="00B9312D"/>
    <w:rsid w:val="00B96126"/>
    <w:rsid w:val="00BA5240"/>
    <w:rsid w:val="00BC0382"/>
    <w:rsid w:val="00BC1DA5"/>
    <w:rsid w:val="00BC7236"/>
    <w:rsid w:val="00BD0805"/>
    <w:rsid w:val="00BD2DB0"/>
    <w:rsid w:val="00BD6BB9"/>
    <w:rsid w:val="00BE174D"/>
    <w:rsid w:val="00C2027E"/>
    <w:rsid w:val="00C213EA"/>
    <w:rsid w:val="00C355F9"/>
    <w:rsid w:val="00C46840"/>
    <w:rsid w:val="00C5393D"/>
    <w:rsid w:val="00C64C5E"/>
    <w:rsid w:val="00C66440"/>
    <w:rsid w:val="00C73874"/>
    <w:rsid w:val="00C76F35"/>
    <w:rsid w:val="00C81C10"/>
    <w:rsid w:val="00C86718"/>
    <w:rsid w:val="00CA2982"/>
    <w:rsid w:val="00CD1881"/>
    <w:rsid w:val="00CE0A63"/>
    <w:rsid w:val="00CE50A4"/>
    <w:rsid w:val="00CF2AF8"/>
    <w:rsid w:val="00CF5E3F"/>
    <w:rsid w:val="00CF5F58"/>
    <w:rsid w:val="00D011B9"/>
    <w:rsid w:val="00D031F9"/>
    <w:rsid w:val="00D07500"/>
    <w:rsid w:val="00D14755"/>
    <w:rsid w:val="00D3335B"/>
    <w:rsid w:val="00D35802"/>
    <w:rsid w:val="00D40FC6"/>
    <w:rsid w:val="00D410F4"/>
    <w:rsid w:val="00D55864"/>
    <w:rsid w:val="00D66577"/>
    <w:rsid w:val="00D72E9B"/>
    <w:rsid w:val="00D74382"/>
    <w:rsid w:val="00D90CCB"/>
    <w:rsid w:val="00DA0BAB"/>
    <w:rsid w:val="00DB077F"/>
    <w:rsid w:val="00DD52D6"/>
    <w:rsid w:val="00DE34C9"/>
    <w:rsid w:val="00DE3B74"/>
    <w:rsid w:val="00DE427D"/>
    <w:rsid w:val="00DE6AFE"/>
    <w:rsid w:val="00DF377F"/>
    <w:rsid w:val="00E0075A"/>
    <w:rsid w:val="00E075F0"/>
    <w:rsid w:val="00E36717"/>
    <w:rsid w:val="00E576D7"/>
    <w:rsid w:val="00E71317"/>
    <w:rsid w:val="00E80DE5"/>
    <w:rsid w:val="00E826B1"/>
    <w:rsid w:val="00E83683"/>
    <w:rsid w:val="00E85FC6"/>
    <w:rsid w:val="00E96842"/>
    <w:rsid w:val="00EC7D1A"/>
    <w:rsid w:val="00EF2581"/>
    <w:rsid w:val="00F06E4A"/>
    <w:rsid w:val="00F104FB"/>
    <w:rsid w:val="00F121F7"/>
    <w:rsid w:val="00F22D33"/>
    <w:rsid w:val="00F252CC"/>
    <w:rsid w:val="00F3592F"/>
    <w:rsid w:val="00F47C3B"/>
    <w:rsid w:val="00F54252"/>
    <w:rsid w:val="00F80D3F"/>
    <w:rsid w:val="00F9268A"/>
    <w:rsid w:val="00F93270"/>
    <w:rsid w:val="00F96848"/>
    <w:rsid w:val="00FA554A"/>
    <w:rsid w:val="00FD357A"/>
    <w:rsid w:val="00FD6D79"/>
    <w:rsid w:val="00FE1278"/>
    <w:rsid w:val="00FE5F37"/>
    <w:rsid w:val="00FF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A80110"/>
  <w14:discardImageEditingData/>
  <w15:chartTrackingRefBased/>
  <w15:docId w15:val="{45A1D648-E6B3-4375-8BBE-545DA770A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color w:val="FF0000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F0E7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5F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F5F5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CF5F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CF5F58"/>
    <w:rPr>
      <w:sz w:val="18"/>
      <w:szCs w:val="18"/>
    </w:rPr>
  </w:style>
  <w:style w:type="character" w:customStyle="1" w:styleId="fontstyle01">
    <w:name w:val="fontstyle01"/>
    <w:basedOn w:val="a0"/>
    <w:rsid w:val="00CF5F58"/>
    <w:rPr>
      <w:rFonts w:ascii="AdvOT863180fb" w:hAnsi="AdvOT863180fb" w:hint="default"/>
      <w:b w:val="0"/>
      <w:bCs w:val="0"/>
      <w:i w:val="0"/>
      <w:iCs w:val="0"/>
      <w:color w:val="000000"/>
      <w:sz w:val="16"/>
      <w:szCs w:val="16"/>
    </w:rPr>
  </w:style>
  <w:style w:type="table" w:styleId="a7">
    <w:name w:val="Table Grid"/>
    <w:basedOn w:val="a1"/>
    <w:uiPriority w:val="59"/>
    <w:rsid w:val="00CF5F58"/>
    <w:rPr>
      <w:sz w:val="21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otnote reference"/>
    <w:semiHidden/>
    <w:qFormat/>
    <w:rsid w:val="00B61498"/>
    <w:rPr>
      <w:vertAlign w:val="superscript"/>
    </w:rPr>
  </w:style>
  <w:style w:type="paragraph" w:customStyle="1" w:styleId="EndNoteBibliography">
    <w:name w:val="EndNote Bibliography"/>
    <w:basedOn w:val="a"/>
    <w:link w:val="EndNoteBibliographyChar"/>
    <w:qFormat/>
    <w:rsid w:val="00863B7E"/>
    <w:rPr>
      <w:rFonts w:ascii="Calibri" w:eastAsiaTheme="minorEastAsia" w:hAnsi="Calibri" w:cs="Calibri"/>
      <w:color w:val="auto"/>
      <w:sz w:val="20"/>
      <w:szCs w:val="22"/>
    </w:rPr>
  </w:style>
  <w:style w:type="character" w:customStyle="1" w:styleId="EndNoteBibliographyChar">
    <w:name w:val="EndNote Bibliography Char"/>
    <w:basedOn w:val="a0"/>
    <w:link w:val="EndNoteBibliography"/>
    <w:qFormat/>
    <w:rsid w:val="00863B7E"/>
    <w:rPr>
      <w:rFonts w:ascii="Calibri" w:eastAsiaTheme="minorEastAsia" w:hAnsi="Calibri" w:cs="Calibri"/>
      <w:color w:val="auto"/>
      <w:sz w:val="20"/>
      <w:szCs w:val="22"/>
    </w:rPr>
  </w:style>
  <w:style w:type="character" w:styleId="a9">
    <w:name w:val="Hyperlink"/>
    <w:basedOn w:val="a0"/>
    <w:uiPriority w:val="99"/>
    <w:unhideWhenUsed/>
    <w:qFormat/>
    <w:rsid w:val="004F5AB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4F5AB5"/>
    <w:rPr>
      <w:color w:val="605E5C"/>
      <w:shd w:val="clear" w:color="auto" w:fill="E1DFDD"/>
    </w:rPr>
  </w:style>
  <w:style w:type="character" w:customStyle="1" w:styleId="fontstyle21">
    <w:name w:val="fontstyle21"/>
    <w:basedOn w:val="a0"/>
    <w:rsid w:val="00653E6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D90CCB"/>
    <w:rPr>
      <w:rFonts w:ascii="ScalaSansLF-Regular" w:hAnsi="ScalaSansLF-Regular" w:hint="default"/>
      <w:b w:val="0"/>
      <w:bCs w:val="0"/>
      <w:i w:val="0"/>
      <w:iCs w:val="0"/>
      <w:color w:val="242021"/>
      <w:sz w:val="14"/>
      <w:szCs w:val="14"/>
    </w:rPr>
  </w:style>
  <w:style w:type="paragraph" w:styleId="ab">
    <w:name w:val="footnote text"/>
    <w:basedOn w:val="a"/>
    <w:link w:val="ac"/>
    <w:uiPriority w:val="99"/>
    <w:semiHidden/>
    <w:unhideWhenUsed/>
    <w:rsid w:val="00AC6B5A"/>
    <w:pPr>
      <w:snapToGrid w:val="0"/>
      <w:jc w:val="left"/>
    </w:pPr>
    <w:rPr>
      <w:sz w:val="18"/>
      <w:szCs w:val="18"/>
    </w:rPr>
  </w:style>
  <w:style w:type="character" w:customStyle="1" w:styleId="ac">
    <w:name w:val="脚注文本 字符"/>
    <w:basedOn w:val="a0"/>
    <w:link w:val="ab"/>
    <w:uiPriority w:val="99"/>
    <w:semiHidden/>
    <w:rsid w:val="00AC6B5A"/>
    <w:rPr>
      <w:sz w:val="18"/>
      <w:szCs w:val="18"/>
    </w:rPr>
  </w:style>
  <w:style w:type="character" w:styleId="ad">
    <w:name w:val="line number"/>
    <w:basedOn w:val="a0"/>
    <w:uiPriority w:val="99"/>
    <w:semiHidden/>
    <w:unhideWhenUsed/>
    <w:rsid w:val="00C81C10"/>
  </w:style>
  <w:style w:type="character" w:customStyle="1" w:styleId="10">
    <w:name w:val="标题 1 字符"/>
    <w:basedOn w:val="a0"/>
    <w:link w:val="1"/>
    <w:uiPriority w:val="9"/>
    <w:rsid w:val="009F0E7C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3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1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9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yangjuan6347@ujs.edu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027AD-6957-4112-802D-9D7B17FEC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436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</dc:creator>
  <cp:keywords/>
  <dc:description/>
  <cp:lastModifiedBy>超 成</cp:lastModifiedBy>
  <cp:revision>23</cp:revision>
  <cp:lastPrinted>2022-07-25T12:04:00Z</cp:lastPrinted>
  <dcterms:created xsi:type="dcterms:W3CDTF">2023-03-27T14:29:00Z</dcterms:created>
  <dcterms:modified xsi:type="dcterms:W3CDTF">2026-09-21T01:40:00Z</dcterms:modified>
</cp:coreProperties>
</file>