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AACE9F" w14:textId="77777777" w:rsidR="00041332" w:rsidRPr="00FF5FDB" w:rsidRDefault="00041332" w:rsidP="00FF5FDB">
      <w:pPr>
        <w:pStyle w:val="BodyText"/>
        <w:spacing w:before="0" w:after="0" w:line="480" w:lineRule="auto"/>
        <w:rPr>
          <w:rFonts w:ascii="Arial" w:hAnsi="Arial" w:cs="Arial"/>
          <w:b/>
          <w:bCs/>
        </w:rPr>
      </w:pPr>
      <w:r w:rsidRPr="00FF5FDB">
        <w:rPr>
          <w:rFonts w:ascii="Arial" w:hAnsi="Arial" w:cs="Arial"/>
          <w:b/>
          <w:bCs/>
        </w:rPr>
        <w:t>Supplementary material</w:t>
      </w:r>
    </w:p>
    <w:p w14:paraId="3DC557EB" w14:textId="77777777" w:rsidR="00041332" w:rsidRPr="00FF5FDB" w:rsidRDefault="00041332" w:rsidP="00FF5FDB">
      <w:pPr>
        <w:spacing w:after="0" w:line="480" w:lineRule="auto"/>
        <w:rPr>
          <w:rFonts w:ascii="Arial" w:hAnsi="Arial" w:cs="Arial"/>
          <w:b/>
          <w:bCs/>
        </w:rPr>
      </w:pPr>
    </w:p>
    <w:p w14:paraId="56CAA803" w14:textId="3F25D8A5" w:rsidR="00041332" w:rsidRPr="00FF5FDB" w:rsidRDefault="00524F03" w:rsidP="00FF5FDB">
      <w:pPr>
        <w:spacing w:after="0" w:line="480" w:lineRule="auto"/>
        <w:rPr>
          <w:rFonts w:ascii="Arial" w:hAnsi="Arial" w:cs="Arial"/>
          <w:b/>
          <w:bCs/>
        </w:rPr>
      </w:pPr>
      <w:r w:rsidRPr="00FF5FDB">
        <w:rPr>
          <w:rFonts w:ascii="Arial" w:hAnsi="Arial" w:cs="Arial"/>
          <w:b/>
          <w:bCs/>
        </w:rPr>
        <w:t>Table</w:t>
      </w:r>
      <w:r w:rsidR="00041332" w:rsidRPr="00FF5FDB">
        <w:rPr>
          <w:rFonts w:ascii="Arial" w:hAnsi="Arial" w:cs="Arial"/>
          <w:b/>
          <w:bCs/>
        </w:rPr>
        <w:t xml:space="preserve"> </w:t>
      </w:r>
      <w:r w:rsidRPr="00FF5FDB">
        <w:rPr>
          <w:rFonts w:ascii="Arial" w:hAnsi="Arial" w:cs="Arial"/>
          <w:b/>
          <w:bCs/>
        </w:rPr>
        <w:t>S</w:t>
      </w:r>
      <w:r w:rsidR="00041332" w:rsidRPr="00FF5FDB">
        <w:rPr>
          <w:rFonts w:ascii="Arial" w:hAnsi="Arial" w:cs="Arial"/>
          <w:b/>
          <w:bCs/>
        </w:rPr>
        <w:t>1. Key features of Linda Mama and SHIF</w:t>
      </w:r>
    </w:p>
    <w:p w14:paraId="379C6C88" w14:textId="77777777" w:rsidR="00041332" w:rsidRPr="00FF5FDB" w:rsidRDefault="00041332" w:rsidP="00FF5FDB">
      <w:pPr>
        <w:spacing w:after="0" w:line="480" w:lineRule="auto"/>
        <w:rPr>
          <w:rFonts w:ascii="Arial" w:hAnsi="Arial" w:cs="Arial"/>
          <w:b/>
          <w:bCs/>
        </w:rPr>
      </w:pPr>
    </w:p>
    <w:tbl>
      <w:tblPr>
        <w:tblStyle w:val="PlainTable2"/>
        <w:tblW w:w="0" w:type="auto"/>
        <w:tblInd w:w="-289" w:type="dxa"/>
        <w:tblLook w:val="0020" w:firstRow="1" w:lastRow="0" w:firstColumn="0" w:lastColumn="0" w:noHBand="0" w:noVBand="0"/>
      </w:tblPr>
      <w:tblGrid>
        <w:gridCol w:w="1989"/>
        <w:gridCol w:w="4379"/>
        <w:gridCol w:w="7869"/>
      </w:tblGrid>
      <w:tr w:rsidR="00041332" w:rsidRPr="00FF5FDB" w14:paraId="79CA683C" w14:textId="77777777" w:rsidTr="00C264B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06FC7766" w14:textId="77777777" w:rsidR="00041332" w:rsidRPr="00FF5FDB" w:rsidRDefault="00041332" w:rsidP="00FF5FDB">
            <w:pPr>
              <w:pStyle w:val="Compact"/>
              <w:spacing w:before="0"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Dimension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1E7D3D4D" w14:textId="77777777" w:rsidR="00041332" w:rsidRPr="00FF5FDB" w:rsidRDefault="00041332" w:rsidP="00FF5FDB">
            <w:pPr>
              <w:pStyle w:val="Compact"/>
              <w:spacing w:before="0"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Linda Mama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45A5841F" w14:textId="77777777" w:rsidR="00041332" w:rsidRPr="00FF5FDB" w:rsidRDefault="00041332" w:rsidP="00FF5FDB">
            <w:pPr>
              <w:pStyle w:val="Compact"/>
              <w:spacing w:before="0"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SHIF</w:t>
            </w:r>
          </w:p>
        </w:tc>
      </w:tr>
      <w:tr w:rsidR="00041332" w:rsidRPr="00FF5FDB" w14:paraId="10582A50" w14:textId="77777777" w:rsidTr="00C264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650DB0DE" w14:textId="77777777" w:rsidR="00041332" w:rsidRPr="00FF5FDB" w:rsidRDefault="00041332" w:rsidP="00FF5FDB">
            <w:pPr>
              <w:pStyle w:val="Compact"/>
              <w:spacing w:before="0"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Policy model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59472437" w14:textId="77777777" w:rsidR="00041332" w:rsidRPr="00FF5FDB" w:rsidRDefault="00041332" w:rsidP="00FF5FDB">
            <w:pPr>
              <w:pStyle w:val="Compact"/>
              <w:spacing w:before="0"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Tax-funded free maternity programme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19453D95" w14:textId="77777777" w:rsidR="00041332" w:rsidRPr="00FF5FDB" w:rsidRDefault="00041332" w:rsidP="00FF5FDB">
            <w:pPr>
              <w:pStyle w:val="Compact"/>
              <w:spacing w:before="0"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Contributory social health insurance within UHC reform</w:t>
            </w:r>
          </w:p>
        </w:tc>
      </w:tr>
      <w:tr w:rsidR="00041332" w:rsidRPr="00FF5FDB" w14:paraId="2FFBAF3F" w14:textId="77777777" w:rsidTr="00C264B3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215C06D9" w14:textId="77777777" w:rsidR="00041332" w:rsidRPr="00FF5FDB" w:rsidRDefault="00041332" w:rsidP="00FF5FDB">
            <w:pPr>
              <w:pStyle w:val="Compact"/>
              <w:spacing w:before="0"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Target population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627F66C1" w14:textId="77777777" w:rsidR="00041332" w:rsidRPr="00FF5FDB" w:rsidRDefault="00041332" w:rsidP="00FF5FDB">
            <w:pPr>
              <w:pStyle w:val="Compact"/>
              <w:spacing w:before="0"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Pregnant women and newborns up to one year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4C95F598" w14:textId="77777777" w:rsidR="00041332" w:rsidRPr="00FF5FDB" w:rsidRDefault="00041332" w:rsidP="00FF5FDB">
            <w:pPr>
              <w:pStyle w:val="Compact"/>
              <w:spacing w:before="0"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Universal: all Kenyan residents required to enrol</w:t>
            </w:r>
          </w:p>
        </w:tc>
      </w:tr>
      <w:tr w:rsidR="00041332" w:rsidRPr="00FF5FDB" w14:paraId="4AEBB6E3" w14:textId="77777777" w:rsidTr="00C264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657ED45C" w14:textId="77777777" w:rsidR="00041332" w:rsidRPr="00FF5FDB" w:rsidRDefault="00041332" w:rsidP="00FF5FDB">
            <w:pPr>
              <w:pStyle w:val="Compact"/>
              <w:spacing w:before="0"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Eligibility and membership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4DA5AA68" w14:textId="77777777" w:rsidR="00041332" w:rsidRPr="00FF5FDB" w:rsidRDefault="00041332" w:rsidP="00FF5FDB">
            <w:pPr>
              <w:pStyle w:val="Compact"/>
              <w:spacing w:before="0"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Registration during pregnancy; eligibility tied to maternal status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67874194" w14:textId="77777777" w:rsidR="00041332" w:rsidRPr="00FF5FDB" w:rsidRDefault="00041332" w:rsidP="00FF5FDB">
            <w:pPr>
              <w:pStyle w:val="Compact"/>
              <w:spacing w:before="0"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Mandatory household-based enrolment; requires identity verification and digital registration</w:t>
            </w:r>
          </w:p>
        </w:tc>
      </w:tr>
      <w:tr w:rsidR="00041332" w:rsidRPr="00FF5FDB" w14:paraId="541D5446" w14:textId="77777777" w:rsidTr="00C264B3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4FD4006D" w14:textId="77777777" w:rsidR="00041332" w:rsidRPr="00FF5FDB" w:rsidRDefault="00041332" w:rsidP="00FF5FDB">
            <w:pPr>
              <w:pStyle w:val="Compact"/>
              <w:spacing w:before="0"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Financing mechanism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132126E6" w14:textId="77777777" w:rsidR="00041332" w:rsidRPr="00FF5FDB" w:rsidRDefault="00041332" w:rsidP="00FF5FDB">
            <w:pPr>
              <w:pStyle w:val="Compact"/>
              <w:spacing w:before="0"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Fully government-funded services free at point of use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79DDFC19" w14:textId="77777777" w:rsidR="00041332" w:rsidRPr="00FF5FDB" w:rsidRDefault="00041332" w:rsidP="00FF5FDB">
            <w:pPr>
              <w:pStyle w:val="Compact"/>
              <w:spacing w:before="0"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Mixed financing: household contributions, government subsidies for vulnerable groups and additional public funding</w:t>
            </w:r>
          </w:p>
        </w:tc>
      </w:tr>
      <w:tr w:rsidR="00041332" w:rsidRPr="00FF5FDB" w14:paraId="19DA68C8" w14:textId="77777777" w:rsidTr="00C264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0436F1C0" w14:textId="77777777" w:rsidR="00041332" w:rsidRPr="00FF5FDB" w:rsidRDefault="00041332" w:rsidP="00FF5FDB">
            <w:pPr>
              <w:pStyle w:val="Compact"/>
              <w:spacing w:before="0"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User contributions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4AE510F1" w14:textId="77777777" w:rsidR="00041332" w:rsidRPr="00FF5FDB" w:rsidRDefault="00041332" w:rsidP="00FF5FDB">
            <w:pPr>
              <w:pStyle w:val="Compact"/>
              <w:spacing w:before="0"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No premium payments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50C7BE3F" w14:textId="77777777" w:rsidR="00041332" w:rsidRPr="00FF5FDB" w:rsidRDefault="00041332" w:rsidP="00FF5FDB">
            <w:pPr>
              <w:pStyle w:val="Compact"/>
              <w:spacing w:before="0"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Formal sector salary contributions; informal sector income-linked contributions determined via means testing; minimum monthly contribution</w:t>
            </w:r>
          </w:p>
        </w:tc>
      </w:tr>
      <w:tr w:rsidR="00041332" w:rsidRPr="00FF5FDB" w14:paraId="45FED9D0" w14:textId="77777777" w:rsidTr="00C264B3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6AF277BA" w14:textId="77777777" w:rsidR="00041332" w:rsidRPr="00FF5FDB" w:rsidRDefault="00041332" w:rsidP="00FF5FDB">
            <w:pPr>
              <w:pStyle w:val="Compact"/>
              <w:spacing w:before="0"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lastRenderedPageBreak/>
              <w:t>Subsidies for vulnerable groups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72E807D0" w14:textId="77777777" w:rsidR="00041332" w:rsidRPr="00FF5FDB" w:rsidRDefault="00041332" w:rsidP="00FF5FDB">
            <w:pPr>
              <w:pStyle w:val="Compact"/>
              <w:spacing w:before="0"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Universal entitlement for pregnant women (no targeting required)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4A80B078" w14:textId="77777777" w:rsidR="00041332" w:rsidRPr="00FF5FDB" w:rsidRDefault="00041332" w:rsidP="00FF5FDB">
            <w:pPr>
              <w:pStyle w:val="Compact"/>
              <w:spacing w:before="0"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Indigent households identified through means testing; government pays contributions on their behalf</w:t>
            </w:r>
          </w:p>
        </w:tc>
      </w:tr>
      <w:tr w:rsidR="00041332" w:rsidRPr="00FF5FDB" w14:paraId="1F07FBB0" w14:textId="77777777" w:rsidTr="00C264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5CF6E1D1" w14:textId="77777777" w:rsidR="00041332" w:rsidRPr="00FF5FDB" w:rsidRDefault="00041332" w:rsidP="00FF5FDB">
            <w:pPr>
              <w:pStyle w:val="Compact"/>
              <w:spacing w:before="0"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Benefit package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0642064A" w14:textId="77777777" w:rsidR="00041332" w:rsidRPr="00FF5FDB" w:rsidRDefault="00041332" w:rsidP="00FF5FDB">
            <w:pPr>
              <w:pStyle w:val="Compact"/>
              <w:spacing w:before="0"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Comprehensive maternal and newborn package (ANC, delivery including caesarean section, postnatal care, emergency referrals)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2DF805EC" w14:textId="77777777" w:rsidR="00041332" w:rsidRPr="00FF5FDB" w:rsidRDefault="00041332" w:rsidP="00FF5FDB">
            <w:pPr>
              <w:pStyle w:val="Compact"/>
              <w:spacing w:before="0"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 xml:space="preserve">Broader health benefits across three funds: Primary Healthcare Fund, SHIF, and Emergency, Chronic and Critical Illness Fund. Included maternity care services: antenatal and postnatal care; normal delivery (tariff ≈ </w:t>
            </w:r>
            <w:proofErr w:type="spellStart"/>
            <w:r w:rsidRPr="00FF5FDB">
              <w:rPr>
                <w:rFonts w:ascii="Arial" w:hAnsi="Arial" w:cs="Arial"/>
                <w:lang w:val="en-GB"/>
              </w:rPr>
              <w:t>KSh</w:t>
            </w:r>
            <w:proofErr w:type="spellEnd"/>
            <w:r w:rsidRPr="00FF5FDB">
              <w:rPr>
                <w:rFonts w:ascii="Arial" w:hAnsi="Arial" w:cs="Arial"/>
                <w:lang w:val="en-GB"/>
              </w:rPr>
              <w:t xml:space="preserve"> 11,200); caesarean section (tariff ≈ </w:t>
            </w:r>
            <w:proofErr w:type="spellStart"/>
            <w:r w:rsidRPr="00FF5FDB">
              <w:rPr>
                <w:rFonts w:ascii="Arial" w:hAnsi="Arial" w:cs="Arial"/>
                <w:lang w:val="en-GB"/>
              </w:rPr>
              <w:t>KSh</w:t>
            </w:r>
            <w:proofErr w:type="spellEnd"/>
            <w:r w:rsidRPr="00FF5FDB">
              <w:rPr>
                <w:rFonts w:ascii="Arial" w:hAnsi="Arial" w:cs="Arial"/>
                <w:lang w:val="en-GB"/>
              </w:rPr>
              <w:t xml:space="preserve"> 32,600); newborn care; immunisation; Vitamin K, resuscitation; pregnancy emergency medicines. </w:t>
            </w:r>
          </w:p>
        </w:tc>
      </w:tr>
      <w:tr w:rsidR="00041332" w:rsidRPr="00FF5FDB" w14:paraId="6125C03E" w14:textId="77777777" w:rsidTr="00C264B3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104F5752" w14:textId="77777777" w:rsidR="00041332" w:rsidRPr="00FF5FDB" w:rsidRDefault="00041332" w:rsidP="00FF5FDB">
            <w:pPr>
              <w:pStyle w:val="Compact"/>
              <w:spacing w:before="0"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Provider network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4ED5AA19" w14:textId="77777777" w:rsidR="00041332" w:rsidRPr="00FF5FDB" w:rsidRDefault="00041332" w:rsidP="00FF5FDB">
            <w:pPr>
              <w:pStyle w:val="Compact"/>
              <w:spacing w:before="0"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Public, private and faith-based facilities contracted by NHIF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75EB5B98" w14:textId="77777777" w:rsidR="00041332" w:rsidRPr="00FF5FDB" w:rsidRDefault="00041332" w:rsidP="00FF5FDB">
            <w:pPr>
              <w:pStyle w:val="Compact"/>
              <w:spacing w:before="0"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Empanelled providers meeting regulatory and digital system requirements</w:t>
            </w:r>
          </w:p>
        </w:tc>
      </w:tr>
    </w:tbl>
    <w:p w14:paraId="004CE544" w14:textId="77777777" w:rsidR="00041332" w:rsidRPr="00FF5FDB" w:rsidRDefault="00041332" w:rsidP="00FF5FDB">
      <w:pPr>
        <w:spacing w:after="0" w:line="480" w:lineRule="auto"/>
        <w:rPr>
          <w:rFonts w:ascii="Arial" w:hAnsi="Arial" w:cs="Arial"/>
          <w:b/>
          <w:bCs/>
        </w:rPr>
      </w:pPr>
      <w:r w:rsidRPr="00FF5FDB">
        <w:rPr>
          <w:rFonts w:ascii="Arial" w:hAnsi="Arial" w:cs="Arial"/>
          <w:b/>
          <w:bCs/>
        </w:rPr>
        <w:t>Source:</w:t>
      </w:r>
      <w:r w:rsidRPr="00FF5FDB">
        <w:rPr>
          <w:rFonts w:ascii="Arial" w:hAnsi="Arial" w:cs="Arial"/>
        </w:rPr>
        <w:t xml:space="preserve"> </w:t>
      </w:r>
      <w:r w:rsidRPr="00FF5FDB">
        <w:rPr>
          <w:rFonts w:ascii="Arial" w:hAnsi="Arial" w:cs="Arial"/>
        </w:rPr>
        <w:fldChar w:fldCharType="begin">
          <w:fldData xml:space="preserve">PEVuZE5vdGU+PENpdGU+PEF1dGhvcj5OZXR3b3JrPC9BdXRob3I+PFllYXI+MjAyMTwvWWVhcj48
UmVjTnVtPjYzNTM8L1JlY051bT48RGlzcGxheVRleHQ+KEdvdmVybm1lbnQgb2YgS2VueWEsIDIw
MjM7IE5ldHdvcmssIDIwMjE7IE9yYW5naSwgS2FpcnUsIE9uZGVyYSwgZXQgYWwuLCAyMDIxKTwv
RGlzcGxheVRleHQ+PHJlY29yZD48cmVjLW51bWJlcj42MzUzPC9yZWMtbnVtYmVyPjxmb3JlaWdu
LWtleXM+PGtleSBhcHA9IkVOIiBkYi1pZD0ieGF2ZmR0d2VwcGZ3dHJlMnYwMjV0OWY4d3B6d3B2
YXowMjl2IiB0aW1lc3RhbXA9IjE3NzYzNDUyMTAiIGd1aWQ9IjBjZDRlYmI0LTY2MTAtNGI2Yy04
MThhLTIzYmZhYTJjYjdkOSI+NjM1Mzwva2V5PjwvZm9yZWlnbi1rZXlzPjxyZWYtdHlwZSBuYW1l
PSJXZWIgUGFnZSI+MTI8L3JlZi10eXBlPjxjb250cmlidXRvcnM+PGF1dGhvcnM+PGF1dGhvcj5U
aGUgUDRIIE5ldHdvcms8L2F1dGhvcj48L2F1dGhvcnM+PC9jb250cmlidXRvcnM+PHRpdGxlcz48
dGl0bGU+UG9saWN5IHZlcnN1cyB0aGUgZ3JvdW5kIHJlYWxpdHkgb2YgS2VueWHigJlzIGZyZWUg
bWF0ZXJuaXR5IHByb2dyYW08L3RpdGxlPjwvdGl0bGVzPjxkYXRlcz48eWVhcj4yMDIxPC95ZWFy
PjwvZGF0ZXM+PHB1Ymxpc2hlcj5UaGUgUDRIIE5ldHdvcms8L3B1Ymxpc2hlcj48dXJscz48cmVs
YXRlZC11cmxzPjx1cmw+aHR0cHM6Ly9wNGgud29ybGQvZW4vcG9saWN5LXZlcnN1cy10aGUtZ3Jv
dW5kLXJlYWxpdHktb2Yta2VueWFzLWZyZWUtbWF0ZXJuaXR5LXByb2dyYW0vPC91cmw+PC9yZWxh
dGVkLXVybHM+PC91cmxzPjwvcmVjb3JkPjwvQ2l0ZT48Q2l0ZT48QXV0aG9yPkdvdmVybm1lbnQg
b2YgS2VueWE8L0F1dGhvcj48WWVhcj4yMDIzPC9ZZWFyPjxSZWNOdW0+NjM1MDwvUmVjTnVtPjxy
ZWNvcmQ+PHJlYy1udW1iZXI+NjM1MDwvcmVjLW51bWJlcj48Zm9yZWlnbi1rZXlzPjxrZXkgYXBw
PSJFTiIgZGItaWQ9InhhdmZkdHdlcHBmd3RyZTJ2MDI1dDlmOHdwendwdmF6MDI5diIgdGltZXN0
YW1wPSIxNzc2MzM0NzIzIiBndWlkPSJjZmQ0YTM2OS03ZTllLTQxZTMtOGY3OC1jOWYxODk5ODk4
YWIiPjYzNTA8L2tleT48L2ZvcmVpZ24ta2V5cz48cmVmLXR5cGUgbmFtZT0iTGVnYWwgUnVsZSBv
ciBSZWd1bGF0aW9uIj41MDwvcmVmLXR5cGU+PGNvbnRyaWJ1dG9ycz48YXV0aG9ycz48YXV0aG9y
PkdvdmVybm1lbnQgb2YgS2VueWEsIDwvYXV0aG9yPjwvYXV0aG9ycz48c2Vjb25kYXJ5LWF1dGhv
cnM+PGF1dGhvcj5Hb3Zlcm5tZW50IG9mIEtlbnlhPC9hdXRob3I+PC9zZWNvbmRhcnktYXV0aG9y
cz48L2NvbnRyaWJ1dG9ycz48dGl0bGVzPjx0aXRsZT5UaGUgU29jaWFsIEhlYWx0aCBJbnN1cmFu
Y2UgKEdlbmVyYWwpIFJlZ3VsYXRpb25zLCAyMDIzPC90aXRsZT48c2hvcnQtdGl0bGU+VGhlIFNv
Y2lhbCBIZWFsdGggSW5zdXJhbmNlIEFjdCAoTm8uIDE2IG9mIDIwMjMpPC9zaG9ydC10aXRsZT48
L3RpdGxlcz48ZGF0ZXM+PHllYXI+MjAyMzwveWVhcj48cHViLWRhdGVzPjxkYXRlPjIwMjM8L2Rh
dGU+PC9wdWItZGF0ZXM+PC9kYXRlcz48cHViLWxvY2F0aW9uPktlbnlhPC9wdWItbG9jYXRpb24+
PHB1Ymxpc2hlcj5Hb3Zlcm5tZW50IFByaW50ZXI8L3B1Ymxpc2hlcj48dXJscz48cmVsYXRlZC11
cmxzPjx1cmw+aHR0cHM6Ly93d3cuaGVhbHRoLmdvLmtlL3NpdGVzL2RlZmF1bHQvZmlsZXMvMjAy
My0xMS9TT0NJQUwlMjBIRUFMVEglMjBJTlNVUkFOQ0UlMjAlMjhHRU5FUkFMJTI5JTIwUkVHVUxB
VElPTlMlMjAlMkMyMDIzLnBkZjwvdXJsPjwvcmVsYXRlZC11cmxzPjwvdXJscz48L3JlY29yZD48
L0NpdGU+PENpdGU+PEF1dGhvcj5PcmFuZ2k8L0F1dGhvcj48WWVhcj4yMDIxPC9ZZWFyPjxSZWNO
dW0+NjI4OTwvUmVjTnVtPjxyZWNvcmQ+PHJlYy1udW1iZXI+NjI4OTwvcmVjLW51bWJlcj48Zm9y
ZWlnbi1rZXlzPjxrZXkgYXBwPSJFTiIgZGItaWQ9InhhdmZkdHdlcHBmd3RyZTJ2MDI1dDlmOHdw
endwdmF6MDI5diIgdGltZXN0YW1wPSIxNzc0ODgxODUwIiBndWlkPSJiY2MzYWE1MS1lMDJiLTQ5
MWMtOGU1Ny0yMjY2Yzc1MDMzMmUiPjYyODk8L2tleT48L2ZvcmVpZ24ta2V5cz48cmVmLXR5cGUg
bmFtZT0iSm91cm5hbCBBcnRpY2xlIj4xNzwvcmVmLXR5cGU+PGNvbnRyaWJ1dG9ycz48YXV0aG9y
cz48YXV0aG9yPk9yYW5naSwgUy48L2F1dGhvcj48YXV0aG9yPkthaXJ1LCBBLjwvYXV0aG9yPjxh
dXRob3I+T25kZXJhLCBKLjwvYXV0aG9yPjxhdXRob3I+TWJ1dGhpYSwgQi48L2F1dGhvcj48YXV0
aG9yPktvZHVhaCwgQS48L2F1dGhvcj48YXV0aG9yPk95dWdpLCBCLjwvYXV0aG9yPjxhdXRob3I+
UmF2aXNoYW5rYXIsIE4uPC9hdXRob3I+PGF1dGhvcj5CYXJhc2EsIEUuPC9hdXRob3I+PC9hdXRo
b3JzPjwvY29udHJpYnV0b3JzPjxhdXRoLWFkZHJlc3M+SGVhbHRoIEVjb25vbWljcyBSZXNlYXJj
aCBVbml0IChIRVJVKSwgS0VNUkktV2VsbGNvbWUgVHJ1c3QgUmVzZWFyY2ggUHJvZ3JhbSwgTmFp
cm9iaSwgS2VueWEuJiN4RDtJbmRlcGVuZGVudCBDb25zdWx0YW50LCBOYWlyb2JpLCBLZW55YS4m
I3hEO1RoaW5rV2VsbCwgTmFpcm9iaSwgS2VueWEuJiN4RDtEZXBhcnRtZW50IG9mIFBoYXJtYWN5
IFByYWN0aWNlIGFuZCBDbGluaWNhbCBQaGFybWFjeSwgU2Nob29sIG9mIFBoYXJtYWN5LCBDb2xs
ZWdlIG9mIEhlYWx0aCBTY2llbmNlcywgVW5pdmVyc2l0eSBvZiBHaGFuYSwgQWNjcmEsIEdoYW5h
LiYjeEQ7Q2VudHJlIGZvciBIZWFsdGggU2VydmljZXMgU3R1ZGllcywgVW5pdmVyc2l0eSBvZiBL
ZW50LCBDYW50ZXJidXJ5LCBVSy4mI3hEO1RoZSBVbml2ZXJzaXR5IG9mIE5haXJvYmksIEtlbnlh
dHRhIE5hdGlvbmFsIEhvc3BpdGFsLCBOYWlyb2JpLCBLZW55YS4mI3hEO1RoaW5rV2VsbCwgV2Fz
aGluZ3RvbiwgREMsIFVTQS4mI3hEO0NlbnRyZSBmb3IgVHJvcGljYWwgTWVkaWNpbmUgYW5kIEds
b2JhbCBIZWFsdGgsIE51ZmZpZWxkIERlcGFydG1lbnQgb2YgTWVkaWNpbmUsIFVuaXZlcnNpdHkg
b2YgT3hmb3JkLCBPeGZvcmQsIFVLLjwvYXV0aC1hZGRyZXNzPjx0aXRsZXM+PHRpdGxlPkV4YW1p
bmluZyB0aGUgaW1wbGVtZW50YXRpb24gb2YgdGhlIExpbmRhIE1hbWEgZnJlZSBtYXRlcm5pdHkg
cHJvZ3JhbSBpbiBLZW55YTwvdGl0bGU+PHNlY29uZGFyeS10aXRsZT5JbnQgSiBIZWFsdGggUGxh
bm4gTWFuYWdlPC9zZWNvbmRhcnktdGl0bGU+PC90aXRsZXM+PHBlcmlvZGljYWw+PGZ1bGwtdGl0
bGU+SW50IEogSGVhbHRoIFBsYW5uIE1hbmFnZTwvZnVsbC10aXRsZT48L3BlcmlvZGljYWw+PHBh
Z2VzPjIyNzctMjI5NjwvcGFnZXM+PHZvbHVtZT4zNjwvdm9sdW1lPjxudW1iZXI+NjwvbnVtYmVy
PjxlZGl0aW9uPjIwMjEvMDgvMTM8L2VkaXRpb24+PGtleXdvcmRzPjxrZXl3b3JkPkNyb3NzLVNl
Y3Rpb25hbCBTdHVkaWVzPC9rZXl3b3JkPjxrZXl3b3JkPkZlbWFsZTwva2V5d29yZD48a2V5d29y
ZD4qRmluYW5jaWFsIE1hbmFnZW1lbnQ8L2tleXdvcmQ+PGtleXdvcmQ+SGVhbHRoIEV4cGVuZGl0
dXJlczwva2V5d29yZD48a2V5d29yZD4qSGVhbHRoIEZhY2lsaXRpZXM8L2tleXdvcmQ+PGtleXdv
cmQ+SHVtYW5zPC9rZXl3b3JkPjxrZXl3b3JkPktlbnlhPC9rZXl3b3JkPjxrZXl3b3JkPlByZWdu
YW5jeTwva2V5d29yZD48a2V5d29yZD5oZWFsdGggcG9saWN5PC9rZXl3b3JkPjxrZXl3b3JkPmlt
cGxlbWVudGF0aW9uPC9rZXl3b3JkPjxrZXl3b3JkPm1hdGVybmFsIGhlYWx0aDwva2V5d29yZD48
a2V5d29yZD5wcm9jZXNzIGV2YWx1YXRpb248L2tleXdvcmQ+PGtleXdvcmQ+dXNlciBmZWVzPC9r
ZXl3b3JkPjwva2V5d29yZHM+PGRhdGVzPjx5ZWFyPjIwMjE8L3llYXI+PHB1Yi1kYXRlcz48ZGF0
ZT5Ob3Y8L2RhdGU+PC9wdWItZGF0ZXM+PC9kYXRlcz48aXNibj4wNzQ5LTY3NTMgKFByaW50KSYj
eEQ7MDc0OS02NzUzPC9pc2JuPjxhY2Nlc3Npb24tbnVtPjM0MzgyMjM4PC9hY2Nlc3Npb24tbnVt
Pjx1cmxzPjwvdXJscz48Y3VzdG9tMj5QTUM5MjkwNzg0PC9jdXN0b20yPjxlbGVjdHJvbmljLXJl
c291cmNlLW51bT4xMC4xMDAyL2hwbS4zMjk4PC9lbGVjdHJvbmljLXJlc291cmNlLW51bT48cmVt
b3RlLWRhdGFiYXNlLXByb3ZpZGVyPk5MTTwvcmVtb3RlLWRhdGFiYXNlLXByb3ZpZGVyPjxsYW5n
dWFnZT5lbmc8L2xhbmd1YWdlPjwvcmVjb3JkPjwvQ2l0ZT48L0VuZE5vdGU+
</w:fldData>
        </w:fldChar>
      </w:r>
      <w:r w:rsidRPr="00FF5FDB">
        <w:rPr>
          <w:rFonts w:ascii="Arial" w:hAnsi="Arial" w:cs="Arial"/>
        </w:rPr>
        <w:instrText xml:space="preserve"> ADDIN EN.CITE </w:instrText>
      </w:r>
      <w:r w:rsidRPr="00FF5FDB">
        <w:rPr>
          <w:rFonts w:ascii="Arial" w:hAnsi="Arial" w:cs="Arial"/>
        </w:rPr>
        <w:fldChar w:fldCharType="begin">
          <w:fldData xml:space="preserve">PEVuZE5vdGU+PENpdGU+PEF1dGhvcj5OZXR3b3JrPC9BdXRob3I+PFllYXI+MjAyMTwvWWVhcj48
UmVjTnVtPjYzNTM8L1JlY051bT48RGlzcGxheVRleHQ+KEdvdmVybm1lbnQgb2YgS2VueWEsIDIw
MjM7IE5ldHdvcmssIDIwMjE7IE9yYW5naSwgS2FpcnUsIE9uZGVyYSwgZXQgYWwuLCAyMDIxKTwv
RGlzcGxheVRleHQ+PHJlY29yZD48cmVjLW51bWJlcj42MzUzPC9yZWMtbnVtYmVyPjxmb3JlaWdu
LWtleXM+PGtleSBhcHA9IkVOIiBkYi1pZD0ieGF2ZmR0d2VwcGZ3dHJlMnYwMjV0OWY4d3B6d3B2
YXowMjl2IiB0aW1lc3RhbXA9IjE3NzYzNDUyMTAiIGd1aWQ9IjBjZDRlYmI0LTY2MTAtNGI2Yy04
MThhLTIzYmZhYTJjYjdkOSI+NjM1Mzwva2V5PjwvZm9yZWlnbi1rZXlzPjxyZWYtdHlwZSBuYW1l
PSJXZWIgUGFnZSI+MTI8L3JlZi10eXBlPjxjb250cmlidXRvcnM+PGF1dGhvcnM+PGF1dGhvcj5U
aGUgUDRIIE5ldHdvcms8L2F1dGhvcj48L2F1dGhvcnM+PC9jb250cmlidXRvcnM+PHRpdGxlcz48
dGl0bGU+UG9saWN5IHZlcnN1cyB0aGUgZ3JvdW5kIHJlYWxpdHkgb2YgS2VueWHigJlzIGZyZWUg
bWF0ZXJuaXR5IHByb2dyYW08L3RpdGxlPjwvdGl0bGVzPjxkYXRlcz48eWVhcj4yMDIxPC95ZWFy
PjwvZGF0ZXM+PHB1Ymxpc2hlcj5UaGUgUDRIIE5ldHdvcms8L3B1Ymxpc2hlcj48dXJscz48cmVs
YXRlZC11cmxzPjx1cmw+aHR0cHM6Ly9wNGgud29ybGQvZW4vcG9saWN5LXZlcnN1cy10aGUtZ3Jv
dW5kLXJlYWxpdHktb2Yta2VueWFzLWZyZWUtbWF0ZXJuaXR5LXByb2dyYW0vPC91cmw+PC9yZWxh
dGVkLXVybHM+PC91cmxzPjwvcmVjb3JkPjwvQ2l0ZT48Q2l0ZT48QXV0aG9yPkdvdmVybm1lbnQg
b2YgS2VueWE8L0F1dGhvcj48WWVhcj4yMDIzPC9ZZWFyPjxSZWNOdW0+NjM1MDwvUmVjTnVtPjxy
ZWNvcmQ+PHJlYy1udW1iZXI+NjM1MDwvcmVjLW51bWJlcj48Zm9yZWlnbi1rZXlzPjxrZXkgYXBw
PSJFTiIgZGItaWQ9InhhdmZkdHdlcHBmd3RyZTJ2MDI1dDlmOHdwendwdmF6MDI5diIgdGltZXN0
YW1wPSIxNzc2MzM0NzIzIiBndWlkPSJjZmQ0YTM2OS03ZTllLTQxZTMtOGY3OC1jOWYxODk5ODk4
YWIiPjYzNTA8L2tleT48L2ZvcmVpZ24ta2V5cz48cmVmLXR5cGUgbmFtZT0iTGVnYWwgUnVsZSBv
ciBSZWd1bGF0aW9uIj41MDwvcmVmLXR5cGU+PGNvbnRyaWJ1dG9ycz48YXV0aG9ycz48YXV0aG9y
PkdvdmVybm1lbnQgb2YgS2VueWEsIDwvYXV0aG9yPjwvYXV0aG9ycz48c2Vjb25kYXJ5LWF1dGhv
cnM+PGF1dGhvcj5Hb3Zlcm5tZW50IG9mIEtlbnlhPC9hdXRob3I+PC9zZWNvbmRhcnktYXV0aG9y
cz48L2NvbnRyaWJ1dG9ycz48dGl0bGVzPjx0aXRsZT5UaGUgU29jaWFsIEhlYWx0aCBJbnN1cmFu
Y2UgKEdlbmVyYWwpIFJlZ3VsYXRpb25zLCAyMDIzPC90aXRsZT48c2hvcnQtdGl0bGU+VGhlIFNv
Y2lhbCBIZWFsdGggSW5zdXJhbmNlIEFjdCAoTm8uIDE2IG9mIDIwMjMpPC9zaG9ydC10aXRsZT48
L3RpdGxlcz48ZGF0ZXM+PHllYXI+MjAyMzwveWVhcj48cHViLWRhdGVzPjxkYXRlPjIwMjM8L2Rh
dGU+PC9wdWItZGF0ZXM+PC9kYXRlcz48cHViLWxvY2F0aW9uPktlbnlhPC9wdWItbG9jYXRpb24+
PHB1Ymxpc2hlcj5Hb3Zlcm5tZW50IFByaW50ZXI8L3B1Ymxpc2hlcj48dXJscz48cmVsYXRlZC11
cmxzPjx1cmw+aHR0cHM6Ly93d3cuaGVhbHRoLmdvLmtlL3NpdGVzL2RlZmF1bHQvZmlsZXMvMjAy
My0xMS9TT0NJQUwlMjBIRUFMVEglMjBJTlNVUkFOQ0UlMjAlMjhHRU5FUkFMJTI5JTIwUkVHVUxB
VElPTlMlMjAlMkMyMDIzLnBkZjwvdXJsPjwvcmVsYXRlZC11cmxzPjwvdXJscz48L3JlY29yZD48
L0NpdGU+PENpdGU+PEF1dGhvcj5PcmFuZ2k8L0F1dGhvcj48WWVhcj4yMDIxPC9ZZWFyPjxSZWNO
dW0+NjI4OTwvUmVjTnVtPjxyZWNvcmQ+PHJlYy1udW1iZXI+NjI4OTwvcmVjLW51bWJlcj48Zm9y
ZWlnbi1rZXlzPjxrZXkgYXBwPSJFTiIgZGItaWQ9InhhdmZkdHdlcHBmd3RyZTJ2MDI1dDlmOHdw
endwdmF6MDI5diIgdGltZXN0YW1wPSIxNzc0ODgxODUwIiBndWlkPSJiY2MzYWE1MS1lMDJiLTQ5
MWMtOGU1Ny0yMjY2Yzc1MDMzMmUiPjYyODk8L2tleT48L2ZvcmVpZ24ta2V5cz48cmVmLXR5cGUg
bmFtZT0iSm91cm5hbCBBcnRpY2xlIj4xNzwvcmVmLXR5cGU+PGNvbnRyaWJ1dG9ycz48YXV0aG9y
cz48YXV0aG9yPk9yYW5naSwgUy48L2F1dGhvcj48YXV0aG9yPkthaXJ1LCBBLjwvYXV0aG9yPjxh
dXRob3I+T25kZXJhLCBKLjwvYXV0aG9yPjxhdXRob3I+TWJ1dGhpYSwgQi48L2F1dGhvcj48YXV0
aG9yPktvZHVhaCwgQS48L2F1dGhvcj48YXV0aG9yPk95dWdpLCBCLjwvYXV0aG9yPjxhdXRob3I+
UmF2aXNoYW5rYXIsIE4uPC9hdXRob3I+PGF1dGhvcj5CYXJhc2EsIEUuPC9hdXRob3I+PC9hdXRo
b3JzPjwvY29udHJpYnV0b3JzPjxhdXRoLWFkZHJlc3M+SGVhbHRoIEVjb25vbWljcyBSZXNlYXJj
aCBVbml0IChIRVJVKSwgS0VNUkktV2VsbGNvbWUgVHJ1c3QgUmVzZWFyY2ggUHJvZ3JhbSwgTmFp
cm9iaSwgS2VueWEuJiN4RDtJbmRlcGVuZGVudCBDb25zdWx0YW50LCBOYWlyb2JpLCBLZW55YS4m
I3hEO1RoaW5rV2VsbCwgTmFpcm9iaSwgS2VueWEuJiN4RDtEZXBhcnRtZW50IG9mIFBoYXJtYWN5
IFByYWN0aWNlIGFuZCBDbGluaWNhbCBQaGFybWFjeSwgU2Nob29sIG9mIFBoYXJtYWN5LCBDb2xs
ZWdlIG9mIEhlYWx0aCBTY2llbmNlcywgVW5pdmVyc2l0eSBvZiBHaGFuYSwgQWNjcmEsIEdoYW5h
LiYjeEQ7Q2VudHJlIGZvciBIZWFsdGggU2VydmljZXMgU3R1ZGllcywgVW5pdmVyc2l0eSBvZiBL
ZW50LCBDYW50ZXJidXJ5LCBVSy4mI3hEO1RoZSBVbml2ZXJzaXR5IG9mIE5haXJvYmksIEtlbnlh
dHRhIE5hdGlvbmFsIEhvc3BpdGFsLCBOYWlyb2JpLCBLZW55YS4mI3hEO1RoaW5rV2VsbCwgV2Fz
aGluZ3RvbiwgREMsIFVTQS4mI3hEO0NlbnRyZSBmb3IgVHJvcGljYWwgTWVkaWNpbmUgYW5kIEds
b2JhbCBIZWFsdGgsIE51ZmZpZWxkIERlcGFydG1lbnQgb2YgTWVkaWNpbmUsIFVuaXZlcnNpdHkg
b2YgT3hmb3JkLCBPeGZvcmQsIFVLLjwvYXV0aC1hZGRyZXNzPjx0aXRsZXM+PHRpdGxlPkV4YW1p
bmluZyB0aGUgaW1wbGVtZW50YXRpb24gb2YgdGhlIExpbmRhIE1hbWEgZnJlZSBtYXRlcm5pdHkg
cHJvZ3JhbSBpbiBLZW55YTwvdGl0bGU+PHNlY29uZGFyeS10aXRsZT5JbnQgSiBIZWFsdGggUGxh
bm4gTWFuYWdlPC9zZWNvbmRhcnktdGl0bGU+PC90aXRsZXM+PHBlcmlvZGljYWw+PGZ1bGwtdGl0
bGU+SW50IEogSGVhbHRoIFBsYW5uIE1hbmFnZTwvZnVsbC10aXRsZT48L3BlcmlvZGljYWw+PHBh
Z2VzPjIyNzctMjI5NjwvcGFnZXM+PHZvbHVtZT4zNjwvdm9sdW1lPjxudW1iZXI+NjwvbnVtYmVy
PjxlZGl0aW9uPjIwMjEvMDgvMTM8L2VkaXRpb24+PGtleXdvcmRzPjxrZXl3b3JkPkNyb3NzLVNl
Y3Rpb25hbCBTdHVkaWVzPC9rZXl3b3JkPjxrZXl3b3JkPkZlbWFsZTwva2V5d29yZD48a2V5d29y
ZD4qRmluYW5jaWFsIE1hbmFnZW1lbnQ8L2tleXdvcmQ+PGtleXdvcmQ+SGVhbHRoIEV4cGVuZGl0
dXJlczwva2V5d29yZD48a2V5d29yZD4qSGVhbHRoIEZhY2lsaXRpZXM8L2tleXdvcmQ+PGtleXdv
cmQ+SHVtYW5zPC9rZXl3b3JkPjxrZXl3b3JkPktlbnlhPC9rZXl3b3JkPjxrZXl3b3JkPlByZWdu
YW5jeTwva2V5d29yZD48a2V5d29yZD5oZWFsdGggcG9saWN5PC9rZXl3b3JkPjxrZXl3b3JkPmlt
cGxlbWVudGF0aW9uPC9rZXl3b3JkPjxrZXl3b3JkPm1hdGVybmFsIGhlYWx0aDwva2V5d29yZD48
a2V5d29yZD5wcm9jZXNzIGV2YWx1YXRpb248L2tleXdvcmQ+PGtleXdvcmQ+dXNlciBmZWVzPC9r
ZXl3b3JkPjwva2V5d29yZHM+PGRhdGVzPjx5ZWFyPjIwMjE8L3llYXI+PHB1Yi1kYXRlcz48ZGF0
ZT5Ob3Y8L2RhdGU+PC9wdWItZGF0ZXM+PC9kYXRlcz48aXNibj4wNzQ5LTY3NTMgKFByaW50KSYj
eEQ7MDc0OS02NzUzPC9pc2JuPjxhY2Nlc3Npb24tbnVtPjM0MzgyMjM4PC9hY2Nlc3Npb24tbnVt
Pjx1cmxzPjwvdXJscz48Y3VzdG9tMj5QTUM5MjkwNzg0PC9jdXN0b20yPjxlbGVjdHJvbmljLXJl
c291cmNlLW51bT4xMC4xMDAyL2hwbS4zMjk4PC9lbGVjdHJvbmljLXJlc291cmNlLW51bT48cmVt
b3RlLWRhdGFiYXNlLXByb3ZpZGVyPk5MTTwvcmVtb3RlLWRhdGFiYXNlLXByb3ZpZGVyPjxsYW5n
dWFnZT5lbmc8L2xhbmd1YWdlPjwvcmVjb3JkPjwvQ2l0ZT48L0VuZE5vdGU+
</w:fldData>
        </w:fldChar>
      </w:r>
      <w:r w:rsidRPr="00FF5FDB">
        <w:rPr>
          <w:rFonts w:ascii="Arial" w:hAnsi="Arial" w:cs="Arial"/>
        </w:rPr>
        <w:instrText xml:space="preserve"> ADDIN EN.CITE.DATA </w:instrText>
      </w:r>
      <w:r w:rsidRPr="00FF5FDB">
        <w:rPr>
          <w:rFonts w:ascii="Arial" w:hAnsi="Arial" w:cs="Arial"/>
        </w:rPr>
      </w:r>
      <w:r w:rsidRPr="00FF5FDB">
        <w:rPr>
          <w:rFonts w:ascii="Arial" w:hAnsi="Arial" w:cs="Arial"/>
        </w:rPr>
        <w:fldChar w:fldCharType="end"/>
      </w:r>
      <w:r w:rsidRPr="00FF5FDB">
        <w:rPr>
          <w:rFonts w:ascii="Arial" w:hAnsi="Arial" w:cs="Arial"/>
        </w:rPr>
      </w:r>
      <w:r w:rsidRPr="00FF5FDB">
        <w:rPr>
          <w:rFonts w:ascii="Arial" w:hAnsi="Arial" w:cs="Arial"/>
        </w:rPr>
        <w:fldChar w:fldCharType="separate"/>
      </w:r>
      <w:r w:rsidRPr="00FF5FDB">
        <w:rPr>
          <w:rFonts w:ascii="Arial" w:hAnsi="Arial" w:cs="Arial"/>
        </w:rPr>
        <w:t>(Government of Kenya, 2023; Network, 2021; Orangi, Kairu, Ondera, et al., 2021)</w:t>
      </w:r>
      <w:r w:rsidRPr="00FF5FDB">
        <w:rPr>
          <w:rFonts w:ascii="Arial" w:hAnsi="Arial" w:cs="Arial"/>
        </w:rPr>
        <w:fldChar w:fldCharType="end"/>
      </w:r>
    </w:p>
    <w:p w14:paraId="210413E8" w14:textId="77777777" w:rsidR="00041332" w:rsidRPr="00FF5FDB" w:rsidRDefault="00041332" w:rsidP="00FF5FDB">
      <w:pPr>
        <w:spacing w:after="0" w:line="480" w:lineRule="auto"/>
        <w:rPr>
          <w:rFonts w:ascii="Arial" w:hAnsi="Arial" w:cs="Arial"/>
          <w:b/>
          <w:bCs/>
        </w:rPr>
      </w:pPr>
    </w:p>
    <w:p w14:paraId="284C91FA" w14:textId="77777777" w:rsidR="00524F03" w:rsidRPr="00FF5FDB" w:rsidRDefault="00524F03" w:rsidP="00FF5FDB">
      <w:pPr>
        <w:spacing w:after="0" w:line="480" w:lineRule="auto"/>
        <w:rPr>
          <w:rFonts w:ascii="Arial" w:hAnsi="Arial" w:cs="Arial"/>
          <w:b/>
          <w:bCs/>
        </w:rPr>
      </w:pPr>
    </w:p>
    <w:p w14:paraId="347C7995" w14:textId="35F2379F" w:rsidR="00041332" w:rsidRPr="00FF5FDB" w:rsidRDefault="00524F03" w:rsidP="00FF5FDB">
      <w:pPr>
        <w:spacing w:after="0" w:line="480" w:lineRule="auto"/>
        <w:rPr>
          <w:rFonts w:ascii="Arial" w:hAnsi="Arial" w:cs="Arial"/>
          <w:b/>
          <w:bCs/>
        </w:rPr>
      </w:pPr>
      <w:r w:rsidRPr="00FF5FDB">
        <w:rPr>
          <w:rFonts w:ascii="Arial" w:hAnsi="Arial" w:cs="Arial"/>
          <w:b/>
          <w:bCs/>
        </w:rPr>
        <w:t>Table S</w:t>
      </w:r>
      <w:r w:rsidR="00041332" w:rsidRPr="00FF5FDB">
        <w:rPr>
          <w:rFonts w:ascii="Arial" w:hAnsi="Arial" w:cs="Arial"/>
          <w:b/>
          <w:bCs/>
        </w:rPr>
        <w:t xml:space="preserve">2: Socio-demographic characteristics of survey participants </w:t>
      </w:r>
    </w:p>
    <w:p w14:paraId="26512A3D" w14:textId="77777777" w:rsidR="00041332" w:rsidRPr="00FF5FDB" w:rsidRDefault="00041332" w:rsidP="00FF5FDB">
      <w:pPr>
        <w:spacing w:after="0" w:line="480" w:lineRule="auto"/>
        <w:rPr>
          <w:rFonts w:ascii="Arial" w:hAnsi="Arial" w:cs="Arial"/>
        </w:rPr>
      </w:pPr>
    </w:p>
    <w:tbl>
      <w:tblPr>
        <w:tblStyle w:val="TableGrid"/>
        <w:tblW w:w="0" w:type="auto"/>
        <w:tblInd w:w="-289" w:type="dxa"/>
        <w:tblLook w:val="04A0" w:firstRow="1" w:lastRow="0" w:firstColumn="1" w:lastColumn="0" w:noHBand="0" w:noVBand="1"/>
      </w:tblPr>
      <w:tblGrid>
        <w:gridCol w:w="3416"/>
        <w:gridCol w:w="1983"/>
        <w:gridCol w:w="2504"/>
        <w:gridCol w:w="1730"/>
      </w:tblGrid>
      <w:tr w:rsidR="00041332" w:rsidRPr="00FF5FDB" w14:paraId="1776CE87" w14:textId="77777777" w:rsidTr="00C264B3">
        <w:tc>
          <w:tcPr>
            <w:tcW w:w="3416" w:type="dxa"/>
          </w:tcPr>
          <w:p w14:paraId="12CE2939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b/>
                <w:bCs/>
                <w:lang w:val="en-GB"/>
              </w:rPr>
            </w:pPr>
            <w:r w:rsidRPr="00FF5FDB">
              <w:rPr>
                <w:rFonts w:ascii="Arial" w:hAnsi="Arial" w:cs="Arial"/>
                <w:b/>
                <w:bCs/>
                <w:lang w:val="en-GB"/>
              </w:rPr>
              <w:lastRenderedPageBreak/>
              <w:t>Variable</w:t>
            </w:r>
          </w:p>
        </w:tc>
        <w:tc>
          <w:tcPr>
            <w:tcW w:w="0" w:type="auto"/>
          </w:tcPr>
          <w:p w14:paraId="0A1038FE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b/>
                <w:bCs/>
                <w:lang w:val="en-GB"/>
              </w:rPr>
            </w:pPr>
            <w:r w:rsidRPr="00FF5FDB">
              <w:rPr>
                <w:rFonts w:ascii="Arial" w:hAnsi="Arial" w:cs="Arial"/>
                <w:b/>
                <w:bCs/>
                <w:lang w:val="en-GB"/>
              </w:rPr>
              <w:t>Control (n=150)</w:t>
            </w:r>
          </w:p>
        </w:tc>
        <w:tc>
          <w:tcPr>
            <w:tcW w:w="0" w:type="auto"/>
          </w:tcPr>
          <w:p w14:paraId="2B670E1D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b/>
                <w:bCs/>
                <w:lang w:val="en-GB"/>
              </w:rPr>
            </w:pPr>
            <w:r w:rsidRPr="00FF5FDB">
              <w:rPr>
                <w:rFonts w:ascii="Arial" w:hAnsi="Arial" w:cs="Arial"/>
                <w:b/>
                <w:bCs/>
                <w:lang w:val="en-GB"/>
              </w:rPr>
              <w:t>Intervention (n=150)</w:t>
            </w:r>
          </w:p>
        </w:tc>
        <w:tc>
          <w:tcPr>
            <w:tcW w:w="0" w:type="auto"/>
          </w:tcPr>
          <w:p w14:paraId="2B953DF6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b/>
                <w:bCs/>
                <w:lang w:val="en-GB"/>
              </w:rPr>
            </w:pPr>
            <w:r w:rsidRPr="00FF5FDB">
              <w:rPr>
                <w:rFonts w:ascii="Arial" w:hAnsi="Arial" w:cs="Arial"/>
                <w:b/>
                <w:bCs/>
                <w:lang w:val="en-GB"/>
              </w:rPr>
              <w:t>Total (N=300)</w:t>
            </w:r>
          </w:p>
        </w:tc>
      </w:tr>
      <w:tr w:rsidR="00041332" w:rsidRPr="00FF5FDB" w14:paraId="7DD0C426" w14:textId="77777777" w:rsidTr="00C264B3">
        <w:tc>
          <w:tcPr>
            <w:tcW w:w="3416" w:type="dxa"/>
          </w:tcPr>
          <w:p w14:paraId="43DDC172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Age, median (IQR)</w:t>
            </w:r>
          </w:p>
        </w:tc>
        <w:tc>
          <w:tcPr>
            <w:tcW w:w="0" w:type="auto"/>
          </w:tcPr>
          <w:p w14:paraId="2D53194B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25 (21–32)</w:t>
            </w:r>
          </w:p>
        </w:tc>
        <w:tc>
          <w:tcPr>
            <w:tcW w:w="0" w:type="auto"/>
          </w:tcPr>
          <w:p w14:paraId="67FE14C8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24 (20–29)</w:t>
            </w:r>
          </w:p>
        </w:tc>
        <w:tc>
          <w:tcPr>
            <w:tcW w:w="0" w:type="auto"/>
          </w:tcPr>
          <w:p w14:paraId="197021E3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25 (21–30)</w:t>
            </w:r>
          </w:p>
        </w:tc>
      </w:tr>
      <w:tr w:rsidR="00041332" w:rsidRPr="00FF5FDB" w14:paraId="35A5D254" w14:textId="77777777" w:rsidTr="00C264B3">
        <w:tc>
          <w:tcPr>
            <w:tcW w:w="3416" w:type="dxa"/>
          </w:tcPr>
          <w:p w14:paraId="4D01D8F8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&lt;20</w:t>
            </w:r>
          </w:p>
        </w:tc>
        <w:tc>
          <w:tcPr>
            <w:tcW w:w="0" w:type="auto"/>
          </w:tcPr>
          <w:p w14:paraId="5AED82FA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21 (14.0)</w:t>
            </w:r>
          </w:p>
        </w:tc>
        <w:tc>
          <w:tcPr>
            <w:tcW w:w="0" w:type="auto"/>
          </w:tcPr>
          <w:p w14:paraId="64C68556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29 (19.3)</w:t>
            </w:r>
          </w:p>
        </w:tc>
        <w:tc>
          <w:tcPr>
            <w:tcW w:w="0" w:type="auto"/>
          </w:tcPr>
          <w:p w14:paraId="2EF63040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50 (16.7)</w:t>
            </w:r>
          </w:p>
        </w:tc>
      </w:tr>
      <w:tr w:rsidR="00041332" w:rsidRPr="00FF5FDB" w14:paraId="772D9E99" w14:textId="77777777" w:rsidTr="00C264B3">
        <w:tc>
          <w:tcPr>
            <w:tcW w:w="3416" w:type="dxa"/>
          </w:tcPr>
          <w:p w14:paraId="3582BA81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20–29</w:t>
            </w:r>
          </w:p>
        </w:tc>
        <w:tc>
          <w:tcPr>
            <w:tcW w:w="0" w:type="auto"/>
          </w:tcPr>
          <w:p w14:paraId="7339C678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84 (56.0)</w:t>
            </w:r>
          </w:p>
        </w:tc>
        <w:tc>
          <w:tcPr>
            <w:tcW w:w="0" w:type="auto"/>
          </w:tcPr>
          <w:p w14:paraId="0A7FE11C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86 (57.3)</w:t>
            </w:r>
          </w:p>
        </w:tc>
        <w:tc>
          <w:tcPr>
            <w:tcW w:w="0" w:type="auto"/>
          </w:tcPr>
          <w:p w14:paraId="66EB97DB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170 (56.7)</w:t>
            </w:r>
          </w:p>
        </w:tc>
      </w:tr>
      <w:tr w:rsidR="00041332" w:rsidRPr="00FF5FDB" w14:paraId="3CDB047E" w14:textId="77777777" w:rsidTr="00C264B3">
        <w:tc>
          <w:tcPr>
            <w:tcW w:w="3416" w:type="dxa"/>
          </w:tcPr>
          <w:p w14:paraId="2C2A3EF5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30–39</w:t>
            </w:r>
          </w:p>
        </w:tc>
        <w:tc>
          <w:tcPr>
            <w:tcW w:w="0" w:type="auto"/>
          </w:tcPr>
          <w:p w14:paraId="6BBDFBB7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42 (28.0)</w:t>
            </w:r>
          </w:p>
        </w:tc>
        <w:tc>
          <w:tcPr>
            <w:tcW w:w="0" w:type="auto"/>
          </w:tcPr>
          <w:p w14:paraId="726E9CF4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32 (21.3)</w:t>
            </w:r>
          </w:p>
        </w:tc>
        <w:tc>
          <w:tcPr>
            <w:tcW w:w="0" w:type="auto"/>
          </w:tcPr>
          <w:p w14:paraId="1888380D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74 (24.7)</w:t>
            </w:r>
          </w:p>
        </w:tc>
      </w:tr>
      <w:tr w:rsidR="00041332" w:rsidRPr="00FF5FDB" w14:paraId="01FEB25D" w14:textId="77777777" w:rsidTr="00C264B3">
        <w:tc>
          <w:tcPr>
            <w:tcW w:w="3416" w:type="dxa"/>
          </w:tcPr>
          <w:p w14:paraId="39483156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≥40</w:t>
            </w:r>
          </w:p>
        </w:tc>
        <w:tc>
          <w:tcPr>
            <w:tcW w:w="0" w:type="auto"/>
          </w:tcPr>
          <w:p w14:paraId="219988BC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3 (2.0)</w:t>
            </w:r>
          </w:p>
        </w:tc>
        <w:tc>
          <w:tcPr>
            <w:tcW w:w="0" w:type="auto"/>
          </w:tcPr>
          <w:p w14:paraId="1A1F5BA2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3 (2.0)</w:t>
            </w:r>
          </w:p>
        </w:tc>
        <w:tc>
          <w:tcPr>
            <w:tcW w:w="0" w:type="auto"/>
          </w:tcPr>
          <w:p w14:paraId="400B0655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6 (2.0)</w:t>
            </w:r>
          </w:p>
        </w:tc>
      </w:tr>
      <w:tr w:rsidR="00041332" w:rsidRPr="00FF5FDB" w14:paraId="305227B5" w14:textId="77777777" w:rsidTr="00C264B3">
        <w:tc>
          <w:tcPr>
            <w:tcW w:w="3416" w:type="dxa"/>
          </w:tcPr>
          <w:p w14:paraId="230D5834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Household head: Self</w:t>
            </w:r>
          </w:p>
        </w:tc>
        <w:tc>
          <w:tcPr>
            <w:tcW w:w="0" w:type="auto"/>
          </w:tcPr>
          <w:p w14:paraId="51FD8222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6 (4.0)</w:t>
            </w:r>
          </w:p>
        </w:tc>
        <w:tc>
          <w:tcPr>
            <w:tcW w:w="0" w:type="auto"/>
          </w:tcPr>
          <w:p w14:paraId="05762886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5 (3.3)</w:t>
            </w:r>
          </w:p>
        </w:tc>
        <w:tc>
          <w:tcPr>
            <w:tcW w:w="0" w:type="auto"/>
          </w:tcPr>
          <w:p w14:paraId="20FD4BD0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11 (3.7)</w:t>
            </w:r>
          </w:p>
        </w:tc>
      </w:tr>
      <w:tr w:rsidR="00041332" w:rsidRPr="00FF5FDB" w14:paraId="57C4D331" w14:textId="77777777" w:rsidTr="00C264B3">
        <w:tc>
          <w:tcPr>
            <w:tcW w:w="3416" w:type="dxa"/>
          </w:tcPr>
          <w:p w14:paraId="5ACA069F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Spouse</w:t>
            </w:r>
          </w:p>
        </w:tc>
        <w:tc>
          <w:tcPr>
            <w:tcW w:w="0" w:type="auto"/>
          </w:tcPr>
          <w:p w14:paraId="136CE0A0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117 (78.0)</w:t>
            </w:r>
          </w:p>
        </w:tc>
        <w:tc>
          <w:tcPr>
            <w:tcW w:w="0" w:type="auto"/>
          </w:tcPr>
          <w:p w14:paraId="52F20BF4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109 (72.7)</w:t>
            </w:r>
          </w:p>
        </w:tc>
        <w:tc>
          <w:tcPr>
            <w:tcW w:w="0" w:type="auto"/>
          </w:tcPr>
          <w:p w14:paraId="2AC16177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226 (75.3)</w:t>
            </w:r>
          </w:p>
        </w:tc>
      </w:tr>
      <w:tr w:rsidR="00041332" w:rsidRPr="00FF5FDB" w14:paraId="5DA4F4BB" w14:textId="77777777" w:rsidTr="00C264B3">
        <w:tc>
          <w:tcPr>
            <w:tcW w:w="3416" w:type="dxa"/>
          </w:tcPr>
          <w:p w14:paraId="34E6EB26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Parent</w:t>
            </w:r>
          </w:p>
        </w:tc>
        <w:tc>
          <w:tcPr>
            <w:tcW w:w="0" w:type="auto"/>
          </w:tcPr>
          <w:p w14:paraId="19D7DD4F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20 (13.3)</w:t>
            </w:r>
          </w:p>
        </w:tc>
        <w:tc>
          <w:tcPr>
            <w:tcW w:w="0" w:type="auto"/>
          </w:tcPr>
          <w:p w14:paraId="0951E4A3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19 (12.7)</w:t>
            </w:r>
          </w:p>
        </w:tc>
        <w:tc>
          <w:tcPr>
            <w:tcW w:w="0" w:type="auto"/>
          </w:tcPr>
          <w:p w14:paraId="25BCF8E3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39 (13.0)</w:t>
            </w:r>
          </w:p>
        </w:tc>
      </w:tr>
      <w:tr w:rsidR="00041332" w:rsidRPr="00FF5FDB" w14:paraId="7A95C654" w14:textId="77777777" w:rsidTr="00C264B3">
        <w:tc>
          <w:tcPr>
            <w:tcW w:w="3416" w:type="dxa"/>
          </w:tcPr>
          <w:p w14:paraId="1C4D82BA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Other</w:t>
            </w:r>
          </w:p>
        </w:tc>
        <w:tc>
          <w:tcPr>
            <w:tcW w:w="0" w:type="auto"/>
          </w:tcPr>
          <w:p w14:paraId="649CD669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7 (4.7)</w:t>
            </w:r>
          </w:p>
        </w:tc>
        <w:tc>
          <w:tcPr>
            <w:tcW w:w="0" w:type="auto"/>
          </w:tcPr>
          <w:p w14:paraId="6FDA66DD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17 (11.3)</w:t>
            </w:r>
          </w:p>
        </w:tc>
        <w:tc>
          <w:tcPr>
            <w:tcW w:w="0" w:type="auto"/>
          </w:tcPr>
          <w:p w14:paraId="28A91BA1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24 (8.0)</w:t>
            </w:r>
          </w:p>
        </w:tc>
      </w:tr>
      <w:tr w:rsidR="00041332" w:rsidRPr="00FF5FDB" w14:paraId="3B9733EB" w14:textId="77777777" w:rsidTr="00C264B3">
        <w:tc>
          <w:tcPr>
            <w:tcW w:w="3416" w:type="dxa"/>
          </w:tcPr>
          <w:p w14:paraId="5EE6725C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Household size: 1–2</w:t>
            </w:r>
          </w:p>
        </w:tc>
        <w:tc>
          <w:tcPr>
            <w:tcW w:w="0" w:type="auto"/>
          </w:tcPr>
          <w:p w14:paraId="49BE185A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10 (6.7)</w:t>
            </w:r>
          </w:p>
        </w:tc>
        <w:tc>
          <w:tcPr>
            <w:tcW w:w="0" w:type="auto"/>
          </w:tcPr>
          <w:p w14:paraId="1CB901E0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16 (10.7)</w:t>
            </w:r>
          </w:p>
        </w:tc>
        <w:tc>
          <w:tcPr>
            <w:tcW w:w="0" w:type="auto"/>
          </w:tcPr>
          <w:p w14:paraId="0089A54D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26 (8.7)</w:t>
            </w:r>
          </w:p>
        </w:tc>
      </w:tr>
      <w:tr w:rsidR="00041332" w:rsidRPr="00FF5FDB" w14:paraId="715D6CA9" w14:textId="77777777" w:rsidTr="00C264B3">
        <w:tc>
          <w:tcPr>
            <w:tcW w:w="3416" w:type="dxa"/>
          </w:tcPr>
          <w:p w14:paraId="32AF9A03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3–5</w:t>
            </w:r>
          </w:p>
        </w:tc>
        <w:tc>
          <w:tcPr>
            <w:tcW w:w="0" w:type="auto"/>
          </w:tcPr>
          <w:p w14:paraId="15B429A7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91 (60.7)</w:t>
            </w:r>
          </w:p>
        </w:tc>
        <w:tc>
          <w:tcPr>
            <w:tcW w:w="0" w:type="auto"/>
          </w:tcPr>
          <w:p w14:paraId="3BAEA6DD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86 (57.3)</w:t>
            </w:r>
          </w:p>
        </w:tc>
        <w:tc>
          <w:tcPr>
            <w:tcW w:w="0" w:type="auto"/>
          </w:tcPr>
          <w:p w14:paraId="364432CB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177 (59.0)</w:t>
            </w:r>
          </w:p>
        </w:tc>
      </w:tr>
      <w:tr w:rsidR="00041332" w:rsidRPr="00FF5FDB" w14:paraId="587A89B9" w14:textId="77777777" w:rsidTr="00C264B3">
        <w:tc>
          <w:tcPr>
            <w:tcW w:w="3416" w:type="dxa"/>
          </w:tcPr>
          <w:p w14:paraId="281E8436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≥6</w:t>
            </w:r>
          </w:p>
        </w:tc>
        <w:tc>
          <w:tcPr>
            <w:tcW w:w="0" w:type="auto"/>
          </w:tcPr>
          <w:p w14:paraId="35C2C5FD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49 (32.7)</w:t>
            </w:r>
          </w:p>
        </w:tc>
        <w:tc>
          <w:tcPr>
            <w:tcW w:w="0" w:type="auto"/>
          </w:tcPr>
          <w:p w14:paraId="0C32417F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48 (32.0)</w:t>
            </w:r>
          </w:p>
        </w:tc>
        <w:tc>
          <w:tcPr>
            <w:tcW w:w="0" w:type="auto"/>
          </w:tcPr>
          <w:p w14:paraId="7F075CA8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97 (32.3)</w:t>
            </w:r>
          </w:p>
        </w:tc>
      </w:tr>
      <w:tr w:rsidR="00041332" w:rsidRPr="00FF5FDB" w14:paraId="04089BB4" w14:textId="77777777" w:rsidTr="00C264B3">
        <w:tc>
          <w:tcPr>
            <w:tcW w:w="3416" w:type="dxa"/>
          </w:tcPr>
          <w:p w14:paraId="70025F3D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Chronic illness: No</w:t>
            </w:r>
          </w:p>
        </w:tc>
        <w:tc>
          <w:tcPr>
            <w:tcW w:w="0" w:type="auto"/>
          </w:tcPr>
          <w:p w14:paraId="260C899E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141 (94.0)</w:t>
            </w:r>
          </w:p>
        </w:tc>
        <w:tc>
          <w:tcPr>
            <w:tcW w:w="0" w:type="auto"/>
          </w:tcPr>
          <w:p w14:paraId="4A083FF3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126 (84.0)</w:t>
            </w:r>
          </w:p>
        </w:tc>
        <w:tc>
          <w:tcPr>
            <w:tcW w:w="0" w:type="auto"/>
          </w:tcPr>
          <w:p w14:paraId="398A270B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267 (89.0)</w:t>
            </w:r>
          </w:p>
        </w:tc>
      </w:tr>
      <w:tr w:rsidR="00041332" w:rsidRPr="00FF5FDB" w14:paraId="499A7A18" w14:textId="77777777" w:rsidTr="00C264B3">
        <w:tc>
          <w:tcPr>
            <w:tcW w:w="3416" w:type="dxa"/>
          </w:tcPr>
          <w:p w14:paraId="5949FF89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Yes</w:t>
            </w:r>
          </w:p>
        </w:tc>
        <w:tc>
          <w:tcPr>
            <w:tcW w:w="0" w:type="auto"/>
          </w:tcPr>
          <w:p w14:paraId="06DD1EFD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9 (6.0)</w:t>
            </w:r>
          </w:p>
        </w:tc>
        <w:tc>
          <w:tcPr>
            <w:tcW w:w="0" w:type="auto"/>
          </w:tcPr>
          <w:p w14:paraId="6BFA78D2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24 (16.0)</w:t>
            </w:r>
          </w:p>
        </w:tc>
        <w:tc>
          <w:tcPr>
            <w:tcW w:w="0" w:type="auto"/>
          </w:tcPr>
          <w:p w14:paraId="02F9F0E0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33 (11.0)</w:t>
            </w:r>
          </w:p>
        </w:tc>
      </w:tr>
      <w:tr w:rsidR="00041332" w:rsidRPr="00FF5FDB" w14:paraId="75D0B486" w14:textId="77777777" w:rsidTr="00C264B3">
        <w:tc>
          <w:tcPr>
            <w:tcW w:w="3416" w:type="dxa"/>
          </w:tcPr>
          <w:p w14:paraId="464AD7D1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Monogamous</w:t>
            </w:r>
          </w:p>
        </w:tc>
        <w:tc>
          <w:tcPr>
            <w:tcW w:w="0" w:type="auto"/>
          </w:tcPr>
          <w:p w14:paraId="40464963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96 (64.0)</w:t>
            </w:r>
          </w:p>
        </w:tc>
        <w:tc>
          <w:tcPr>
            <w:tcW w:w="0" w:type="auto"/>
          </w:tcPr>
          <w:p w14:paraId="637A3A59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103 (68.7)</w:t>
            </w:r>
          </w:p>
        </w:tc>
        <w:tc>
          <w:tcPr>
            <w:tcW w:w="0" w:type="auto"/>
          </w:tcPr>
          <w:p w14:paraId="631D4AF0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199 (66.3)</w:t>
            </w:r>
          </w:p>
        </w:tc>
      </w:tr>
      <w:tr w:rsidR="00041332" w:rsidRPr="00FF5FDB" w14:paraId="5762B105" w14:textId="77777777" w:rsidTr="00C264B3">
        <w:tc>
          <w:tcPr>
            <w:tcW w:w="3416" w:type="dxa"/>
          </w:tcPr>
          <w:p w14:paraId="62AA62A0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lastRenderedPageBreak/>
              <w:t>Polygamous</w:t>
            </w:r>
          </w:p>
        </w:tc>
        <w:tc>
          <w:tcPr>
            <w:tcW w:w="0" w:type="auto"/>
          </w:tcPr>
          <w:p w14:paraId="3D968E55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18 (12.0)</w:t>
            </w:r>
          </w:p>
        </w:tc>
        <w:tc>
          <w:tcPr>
            <w:tcW w:w="0" w:type="auto"/>
          </w:tcPr>
          <w:p w14:paraId="53DF3688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19 (12.7)</w:t>
            </w:r>
          </w:p>
        </w:tc>
        <w:tc>
          <w:tcPr>
            <w:tcW w:w="0" w:type="auto"/>
          </w:tcPr>
          <w:p w14:paraId="353BEF93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37 (12.3)</w:t>
            </w:r>
          </w:p>
        </w:tc>
      </w:tr>
      <w:tr w:rsidR="00041332" w:rsidRPr="00FF5FDB" w14:paraId="593BE477" w14:textId="77777777" w:rsidTr="00C264B3">
        <w:tc>
          <w:tcPr>
            <w:tcW w:w="3416" w:type="dxa"/>
          </w:tcPr>
          <w:p w14:paraId="002DE5C3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Cohabiting</w:t>
            </w:r>
          </w:p>
        </w:tc>
        <w:tc>
          <w:tcPr>
            <w:tcW w:w="0" w:type="auto"/>
          </w:tcPr>
          <w:p w14:paraId="7BD40E40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10 (6.7)</w:t>
            </w:r>
          </w:p>
        </w:tc>
        <w:tc>
          <w:tcPr>
            <w:tcW w:w="0" w:type="auto"/>
          </w:tcPr>
          <w:p w14:paraId="1133B819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0</w:t>
            </w:r>
          </w:p>
        </w:tc>
        <w:tc>
          <w:tcPr>
            <w:tcW w:w="0" w:type="auto"/>
          </w:tcPr>
          <w:p w14:paraId="082A48EA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10 (3.3)</w:t>
            </w:r>
          </w:p>
        </w:tc>
      </w:tr>
      <w:tr w:rsidR="00041332" w:rsidRPr="00FF5FDB" w14:paraId="710AFCCF" w14:textId="77777777" w:rsidTr="00C264B3">
        <w:tc>
          <w:tcPr>
            <w:tcW w:w="3416" w:type="dxa"/>
          </w:tcPr>
          <w:p w14:paraId="69B8908E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Separated/Divorced/Widowed</w:t>
            </w:r>
          </w:p>
        </w:tc>
        <w:tc>
          <w:tcPr>
            <w:tcW w:w="0" w:type="auto"/>
          </w:tcPr>
          <w:p w14:paraId="688E83EE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4 (2.7)</w:t>
            </w:r>
          </w:p>
        </w:tc>
        <w:tc>
          <w:tcPr>
            <w:tcW w:w="0" w:type="auto"/>
          </w:tcPr>
          <w:p w14:paraId="3E683454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4 (2.7)</w:t>
            </w:r>
          </w:p>
        </w:tc>
        <w:tc>
          <w:tcPr>
            <w:tcW w:w="0" w:type="auto"/>
          </w:tcPr>
          <w:p w14:paraId="3EAC3F73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8 (2.7)</w:t>
            </w:r>
          </w:p>
        </w:tc>
      </w:tr>
      <w:tr w:rsidR="00041332" w:rsidRPr="00FF5FDB" w14:paraId="09736A73" w14:textId="77777777" w:rsidTr="00C264B3">
        <w:tc>
          <w:tcPr>
            <w:tcW w:w="3416" w:type="dxa"/>
          </w:tcPr>
          <w:p w14:paraId="4D918FD4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Single</w:t>
            </w:r>
          </w:p>
        </w:tc>
        <w:tc>
          <w:tcPr>
            <w:tcW w:w="0" w:type="auto"/>
          </w:tcPr>
          <w:p w14:paraId="644790F4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22 (14.7)</w:t>
            </w:r>
          </w:p>
        </w:tc>
        <w:tc>
          <w:tcPr>
            <w:tcW w:w="0" w:type="auto"/>
          </w:tcPr>
          <w:p w14:paraId="2890D1C9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24 (16.0)</w:t>
            </w:r>
          </w:p>
        </w:tc>
        <w:tc>
          <w:tcPr>
            <w:tcW w:w="0" w:type="auto"/>
          </w:tcPr>
          <w:p w14:paraId="56CCCA22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46 (15.3)</w:t>
            </w:r>
          </w:p>
        </w:tc>
      </w:tr>
      <w:tr w:rsidR="00041332" w:rsidRPr="00FF5FDB" w14:paraId="77E68194" w14:textId="77777777" w:rsidTr="00C264B3">
        <w:tc>
          <w:tcPr>
            <w:tcW w:w="3416" w:type="dxa"/>
          </w:tcPr>
          <w:p w14:paraId="2BC76710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Primary incomplete</w:t>
            </w:r>
          </w:p>
        </w:tc>
        <w:tc>
          <w:tcPr>
            <w:tcW w:w="0" w:type="auto"/>
          </w:tcPr>
          <w:p w14:paraId="1BC9ADE0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17 (11.3)</w:t>
            </w:r>
          </w:p>
        </w:tc>
        <w:tc>
          <w:tcPr>
            <w:tcW w:w="0" w:type="auto"/>
          </w:tcPr>
          <w:p w14:paraId="232034C8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17 (11.3)</w:t>
            </w:r>
          </w:p>
        </w:tc>
        <w:tc>
          <w:tcPr>
            <w:tcW w:w="0" w:type="auto"/>
          </w:tcPr>
          <w:p w14:paraId="25959E4C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34 (11.3)</w:t>
            </w:r>
          </w:p>
        </w:tc>
      </w:tr>
      <w:tr w:rsidR="00041332" w:rsidRPr="00FF5FDB" w14:paraId="3B1E392A" w14:textId="77777777" w:rsidTr="00C264B3">
        <w:tc>
          <w:tcPr>
            <w:tcW w:w="3416" w:type="dxa"/>
          </w:tcPr>
          <w:p w14:paraId="6105FEE7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Primary complete</w:t>
            </w:r>
          </w:p>
        </w:tc>
        <w:tc>
          <w:tcPr>
            <w:tcW w:w="0" w:type="auto"/>
          </w:tcPr>
          <w:p w14:paraId="3E10D2BD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58 (38.7)</w:t>
            </w:r>
          </w:p>
        </w:tc>
        <w:tc>
          <w:tcPr>
            <w:tcW w:w="0" w:type="auto"/>
          </w:tcPr>
          <w:p w14:paraId="267168F0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47 (31.3)</w:t>
            </w:r>
          </w:p>
        </w:tc>
        <w:tc>
          <w:tcPr>
            <w:tcW w:w="0" w:type="auto"/>
          </w:tcPr>
          <w:p w14:paraId="67D39594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105 (35.0)</w:t>
            </w:r>
          </w:p>
        </w:tc>
      </w:tr>
      <w:tr w:rsidR="00041332" w:rsidRPr="00FF5FDB" w14:paraId="32BB22D3" w14:textId="77777777" w:rsidTr="00C264B3">
        <w:tc>
          <w:tcPr>
            <w:tcW w:w="3416" w:type="dxa"/>
          </w:tcPr>
          <w:p w14:paraId="1183D767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Secondary complete</w:t>
            </w:r>
          </w:p>
        </w:tc>
        <w:tc>
          <w:tcPr>
            <w:tcW w:w="0" w:type="auto"/>
          </w:tcPr>
          <w:p w14:paraId="09EB476A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49 (32.7)</w:t>
            </w:r>
          </w:p>
        </w:tc>
        <w:tc>
          <w:tcPr>
            <w:tcW w:w="0" w:type="auto"/>
          </w:tcPr>
          <w:p w14:paraId="221F5B71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49 (32.7)</w:t>
            </w:r>
          </w:p>
        </w:tc>
        <w:tc>
          <w:tcPr>
            <w:tcW w:w="0" w:type="auto"/>
          </w:tcPr>
          <w:p w14:paraId="2803BECA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98 (32.7)</w:t>
            </w:r>
          </w:p>
        </w:tc>
      </w:tr>
      <w:tr w:rsidR="00041332" w:rsidRPr="00FF5FDB" w14:paraId="7CE8E9D7" w14:textId="77777777" w:rsidTr="00C264B3">
        <w:tc>
          <w:tcPr>
            <w:tcW w:w="3416" w:type="dxa"/>
          </w:tcPr>
          <w:p w14:paraId="5033D184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Post-secondary</w:t>
            </w:r>
          </w:p>
        </w:tc>
        <w:tc>
          <w:tcPr>
            <w:tcW w:w="0" w:type="auto"/>
          </w:tcPr>
          <w:p w14:paraId="6EF99F20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22 (14.7)</w:t>
            </w:r>
          </w:p>
        </w:tc>
        <w:tc>
          <w:tcPr>
            <w:tcW w:w="0" w:type="auto"/>
          </w:tcPr>
          <w:p w14:paraId="795A7739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30 (20.0)</w:t>
            </w:r>
          </w:p>
        </w:tc>
        <w:tc>
          <w:tcPr>
            <w:tcW w:w="0" w:type="auto"/>
          </w:tcPr>
          <w:p w14:paraId="1E9CB56D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52 (17.3)</w:t>
            </w:r>
          </w:p>
        </w:tc>
      </w:tr>
      <w:tr w:rsidR="00041332" w:rsidRPr="00FF5FDB" w14:paraId="11266D56" w14:textId="77777777" w:rsidTr="00C264B3">
        <w:tc>
          <w:tcPr>
            <w:tcW w:w="3416" w:type="dxa"/>
          </w:tcPr>
          <w:p w14:paraId="0E5FD5BE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Don't know</w:t>
            </w:r>
          </w:p>
        </w:tc>
        <w:tc>
          <w:tcPr>
            <w:tcW w:w="0" w:type="auto"/>
          </w:tcPr>
          <w:p w14:paraId="0D979E96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4 (2.7)</w:t>
            </w:r>
          </w:p>
        </w:tc>
        <w:tc>
          <w:tcPr>
            <w:tcW w:w="0" w:type="auto"/>
          </w:tcPr>
          <w:p w14:paraId="0CAB9BB0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7 (4.7)</w:t>
            </w:r>
          </w:p>
        </w:tc>
        <w:tc>
          <w:tcPr>
            <w:tcW w:w="0" w:type="auto"/>
          </w:tcPr>
          <w:p w14:paraId="2E807572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11 (3.7)</w:t>
            </w:r>
          </w:p>
        </w:tc>
      </w:tr>
      <w:tr w:rsidR="00041332" w:rsidRPr="00FF5FDB" w14:paraId="3DFB6BD4" w14:textId="77777777" w:rsidTr="00C264B3">
        <w:tc>
          <w:tcPr>
            <w:tcW w:w="3416" w:type="dxa"/>
          </w:tcPr>
          <w:p w14:paraId="0A3D2455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Unemployed</w:t>
            </w:r>
          </w:p>
        </w:tc>
        <w:tc>
          <w:tcPr>
            <w:tcW w:w="0" w:type="auto"/>
          </w:tcPr>
          <w:p w14:paraId="66A78B2C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70 (46.7)</w:t>
            </w:r>
          </w:p>
        </w:tc>
        <w:tc>
          <w:tcPr>
            <w:tcW w:w="0" w:type="auto"/>
          </w:tcPr>
          <w:p w14:paraId="4492FCF6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75 (50.0)</w:t>
            </w:r>
          </w:p>
        </w:tc>
        <w:tc>
          <w:tcPr>
            <w:tcW w:w="0" w:type="auto"/>
          </w:tcPr>
          <w:p w14:paraId="55FF4B5F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145 (48.3)</w:t>
            </w:r>
          </w:p>
        </w:tc>
      </w:tr>
      <w:tr w:rsidR="00041332" w:rsidRPr="00FF5FDB" w14:paraId="7500E325" w14:textId="77777777" w:rsidTr="00C264B3">
        <w:tc>
          <w:tcPr>
            <w:tcW w:w="3416" w:type="dxa"/>
          </w:tcPr>
          <w:p w14:paraId="71648891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Self-employed</w:t>
            </w:r>
          </w:p>
        </w:tc>
        <w:tc>
          <w:tcPr>
            <w:tcW w:w="0" w:type="auto"/>
          </w:tcPr>
          <w:p w14:paraId="38D819BD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49 (32.7)</w:t>
            </w:r>
          </w:p>
        </w:tc>
        <w:tc>
          <w:tcPr>
            <w:tcW w:w="0" w:type="auto"/>
          </w:tcPr>
          <w:p w14:paraId="55603343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41 (27.3)</w:t>
            </w:r>
          </w:p>
        </w:tc>
        <w:tc>
          <w:tcPr>
            <w:tcW w:w="0" w:type="auto"/>
          </w:tcPr>
          <w:p w14:paraId="669B75BE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90 (30.0)</w:t>
            </w:r>
          </w:p>
        </w:tc>
      </w:tr>
      <w:tr w:rsidR="00041332" w:rsidRPr="00FF5FDB" w14:paraId="200255ED" w14:textId="77777777" w:rsidTr="00C264B3">
        <w:tc>
          <w:tcPr>
            <w:tcW w:w="3416" w:type="dxa"/>
          </w:tcPr>
          <w:p w14:paraId="3E16FC93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Student</w:t>
            </w:r>
          </w:p>
        </w:tc>
        <w:tc>
          <w:tcPr>
            <w:tcW w:w="0" w:type="auto"/>
          </w:tcPr>
          <w:p w14:paraId="12E4703E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16 (10.7)</w:t>
            </w:r>
          </w:p>
        </w:tc>
        <w:tc>
          <w:tcPr>
            <w:tcW w:w="0" w:type="auto"/>
          </w:tcPr>
          <w:p w14:paraId="60B2B005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16 (10.7)</w:t>
            </w:r>
          </w:p>
        </w:tc>
        <w:tc>
          <w:tcPr>
            <w:tcW w:w="0" w:type="auto"/>
          </w:tcPr>
          <w:p w14:paraId="4217A42E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32 (10.7)</w:t>
            </w:r>
          </w:p>
        </w:tc>
      </w:tr>
      <w:tr w:rsidR="00041332" w:rsidRPr="00FF5FDB" w14:paraId="56F1B054" w14:textId="77777777" w:rsidTr="00C264B3">
        <w:tc>
          <w:tcPr>
            <w:tcW w:w="3416" w:type="dxa"/>
          </w:tcPr>
          <w:p w14:paraId="14A71714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Employed</w:t>
            </w:r>
          </w:p>
        </w:tc>
        <w:tc>
          <w:tcPr>
            <w:tcW w:w="0" w:type="auto"/>
          </w:tcPr>
          <w:p w14:paraId="692D13A9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12 (8.0)</w:t>
            </w:r>
          </w:p>
        </w:tc>
        <w:tc>
          <w:tcPr>
            <w:tcW w:w="0" w:type="auto"/>
          </w:tcPr>
          <w:p w14:paraId="0158197C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14 (9.3)</w:t>
            </w:r>
          </w:p>
        </w:tc>
        <w:tc>
          <w:tcPr>
            <w:tcW w:w="0" w:type="auto"/>
          </w:tcPr>
          <w:p w14:paraId="2BD64A6B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26 (8.7)</w:t>
            </w:r>
          </w:p>
        </w:tc>
      </w:tr>
      <w:tr w:rsidR="00041332" w:rsidRPr="00FF5FDB" w14:paraId="1C7C9DFD" w14:textId="77777777" w:rsidTr="00C264B3">
        <w:tc>
          <w:tcPr>
            <w:tcW w:w="3416" w:type="dxa"/>
          </w:tcPr>
          <w:p w14:paraId="11067A78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Other</w:t>
            </w:r>
          </w:p>
        </w:tc>
        <w:tc>
          <w:tcPr>
            <w:tcW w:w="0" w:type="auto"/>
          </w:tcPr>
          <w:p w14:paraId="409517A0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3 (2.0)</w:t>
            </w:r>
          </w:p>
        </w:tc>
        <w:tc>
          <w:tcPr>
            <w:tcW w:w="0" w:type="auto"/>
          </w:tcPr>
          <w:p w14:paraId="32B81A49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4 (2.7)</w:t>
            </w:r>
          </w:p>
        </w:tc>
        <w:tc>
          <w:tcPr>
            <w:tcW w:w="0" w:type="auto"/>
          </w:tcPr>
          <w:p w14:paraId="5BD52F18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7 (2.3)</w:t>
            </w:r>
          </w:p>
        </w:tc>
      </w:tr>
      <w:tr w:rsidR="00041332" w:rsidRPr="00FF5FDB" w14:paraId="656A4748" w14:textId="77777777" w:rsidTr="00C264B3">
        <w:tc>
          <w:tcPr>
            <w:tcW w:w="3416" w:type="dxa"/>
          </w:tcPr>
          <w:p w14:paraId="73C5A675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Primary income earner: Self</w:t>
            </w:r>
          </w:p>
        </w:tc>
        <w:tc>
          <w:tcPr>
            <w:tcW w:w="0" w:type="auto"/>
          </w:tcPr>
          <w:p w14:paraId="008FD583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13 (8.7)</w:t>
            </w:r>
          </w:p>
        </w:tc>
        <w:tc>
          <w:tcPr>
            <w:tcW w:w="0" w:type="auto"/>
          </w:tcPr>
          <w:p w14:paraId="28FEB192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7 (4.7)</w:t>
            </w:r>
          </w:p>
        </w:tc>
        <w:tc>
          <w:tcPr>
            <w:tcW w:w="0" w:type="auto"/>
          </w:tcPr>
          <w:p w14:paraId="4DEF039C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20 (6.7)</w:t>
            </w:r>
          </w:p>
        </w:tc>
      </w:tr>
      <w:tr w:rsidR="00041332" w:rsidRPr="00FF5FDB" w14:paraId="67795E3C" w14:textId="77777777" w:rsidTr="00C264B3">
        <w:tc>
          <w:tcPr>
            <w:tcW w:w="3416" w:type="dxa"/>
          </w:tcPr>
          <w:p w14:paraId="393D81F4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Other</w:t>
            </w:r>
          </w:p>
        </w:tc>
        <w:tc>
          <w:tcPr>
            <w:tcW w:w="0" w:type="auto"/>
          </w:tcPr>
          <w:p w14:paraId="07AF3D98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137 (91.3)</w:t>
            </w:r>
          </w:p>
        </w:tc>
        <w:tc>
          <w:tcPr>
            <w:tcW w:w="0" w:type="auto"/>
          </w:tcPr>
          <w:p w14:paraId="68DA9C6D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143 (95.3)</w:t>
            </w:r>
          </w:p>
        </w:tc>
        <w:tc>
          <w:tcPr>
            <w:tcW w:w="0" w:type="auto"/>
          </w:tcPr>
          <w:p w14:paraId="25AFE1E2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280 (93.3)</w:t>
            </w:r>
          </w:p>
        </w:tc>
      </w:tr>
      <w:tr w:rsidR="00041332" w:rsidRPr="00FF5FDB" w14:paraId="56730377" w14:textId="77777777" w:rsidTr="00C264B3">
        <w:tc>
          <w:tcPr>
            <w:tcW w:w="3416" w:type="dxa"/>
          </w:tcPr>
          <w:p w14:paraId="36211A69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lastRenderedPageBreak/>
              <w:t>Insurance: Yes</w:t>
            </w:r>
          </w:p>
        </w:tc>
        <w:tc>
          <w:tcPr>
            <w:tcW w:w="0" w:type="auto"/>
          </w:tcPr>
          <w:p w14:paraId="2EFEF63A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133 (88.7)</w:t>
            </w:r>
          </w:p>
        </w:tc>
        <w:tc>
          <w:tcPr>
            <w:tcW w:w="0" w:type="auto"/>
          </w:tcPr>
          <w:p w14:paraId="0638DEDF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127 (84.7)</w:t>
            </w:r>
          </w:p>
        </w:tc>
        <w:tc>
          <w:tcPr>
            <w:tcW w:w="0" w:type="auto"/>
          </w:tcPr>
          <w:p w14:paraId="4ECAD5A5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260 (86.7)</w:t>
            </w:r>
          </w:p>
        </w:tc>
      </w:tr>
      <w:tr w:rsidR="00041332" w:rsidRPr="00FF5FDB" w14:paraId="67C6ABE5" w14:textId="77777777" w:rsidTr="00C264B3">
        <w:tc>
          <w:tcPr>
            <w:tcW w:w="3416" w:type="dxa"/>
          </w:tcPr>
          <w:p w14:paraId="1558D4FC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No</w:t>
            </w:r>
          </w:p>
        </w:tc>
        <w:tc>
          <w:tcPr>
            <w:tcW w:w="0" w:type="auto"/>
          </w:tcPr>
          <w:p w14:paraId="0BEF787B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17 (11.3)</w:t>
            </w:r>
          </w:p>
        </w:tc>
        <w:tc>
          <w:tcPr>
            <w:tcW w:w="0" w:type="auto"/>
          </w:tcPr>
          <w:p w14:paraId="7CEDAB3F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23 (15.3)</w:t>
            </w:r>
          </w:p>
        </w:tc>
        <w:tc>
          <w:tcPr>
            <w:tcW w:w="0" w:type="auto"/>
          </w:tcPr>
          <w:p w14:paraId="44CF824D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40 (13.3)</w:t>
            </w:r>
          </w:p>
        </w:tc>
      </w:tr>
      <w:tr w:rsidR="00041332" w:rsidRPr="00FF5FDB" w14:paraId="0A99F0FB" w14:textId="77777777" w:rsidTr="00C264B3">
        <w:tc>
          <w:tcPr>
            <w:tcW w:w="3416" w:type="dxa"/>
          </w:tcPr>
          <w:p w14:paraId="4BBD6DEC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Q1 (poorest)</w:t>
            </w:r>
          </w:p>
        </w:tc>
        <w:tc>
          <w:tcPr>
            <w:tcW w:w="0" w:type="auto"/>
          </w:tcPr>
          <w:p w14:paraId="3D2EC8A2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33 (22.0)</w:t>
            </w:r>
          </w:p>
        </w:tc>
        <w:tc>
          <w:tcPr>
            <w:tcW w:w="0" w:type="auto"/>
          </w:tcPr>
          <w:p w14:paraId="46D3B6C8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27 (18.0)</w:t>
            </w:r>
          </w:p>
        </w:tc>
        <w:tc>
          <w:tcPr>
            <w:tcW w:w="0" w:type="auto"/>
          </w:tcPr>
          <w:p w14:paraId="4317FEE2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60 (20.0)</w:t>
            </w:r>
          </w:p>
        </w:tc>
      </w:tr>
      <w:tr w:rsidR="00041332" w:rsidRPr="00FF5FDB" w14:paraId="221EB22D" w14:textId="77777777" w:rsidTr="00C264B3">
        <w:tc>
          <w:tcPr>
            <w:tcW w:w="3416" w:type="dxa"/>
          </w:tcPr>
          <w:p w14:paraId="4EBE8E98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Q2</w:t>
            </w:r>
          </w:p>
        </w:tc>
        <w:tc>
          <w:tcPr>
            <w:tcW w:w="0" w:type="auto"/>
          </w:tcPr>
          <w:p w14:paraId="7F714D02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30 (20.0)</w:t>
            </w:r>
          </w:p>
        </w:tc>
        <w:tc>
          <w:tcPr>
            <w:tcW w:w="0" w:type="auto"/>
          </w:tcPr>
          <w:p w14:paraId="38A4463B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30 (20.0)</w:t>
            </w:r>
          </w:p>
        </w:tc>
        <w:tc>
          <w:tcPr>
            <w:tcW w:w="0" w:type="auto"/>
          </w:tcPr>
          <w:p w14:paraId="11270CB2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60 (20.0)</w:t>
            </w:r>
          </w:p>
        </w:tc>
      </w:tr>
      <w:tr w:rsidR="00041332" w:rsidRPr="00FF5FDB" w14:paraId="6D51CFC6" w14:textId="77777777" w:rsidTr="00C264B3">
        <w:tc>
          <w:tcPr>
            <w:tcW w:w="3416" w:type="dxa"/>
          </w:tcPr>
          <w:p w14:paraId="0EA633F4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Q3</w:t>
            </w:r>
          </w:p>
        </w:tc>
        <w:tc>
          <w:tcPr>
            <w:tcW w:w="0" w:type="auto"/>
          </w:tcPr>
          <w:p w14:paraId="1923D5AF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20 (13.3)</w:t>
            </w:r>
          </w:p>
        </w:tc>
        <w:tc>
          <w:tcPr>
            <w:tcW w:w="0" w:type="auto"/>
          </w:tcPr>
          <w:p w14:paraId="0EC95D57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40 (26.7)</w:t>
            </w:r>
          </w:p>
        </w:tc>
        <w:tc>
          <w:tcPr>
            <w:tcW w:w="0" w:type="auto"/>
          </w:tcPr>
          <w:p w14:paraId="5E0E8003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60 (20.0)</w:t>
            </w:r>
          </w:p>
        </w:tc>
      </w:tr>
      <w:tr w:rsidR="00041332" w:rsidRPr="00FF5FDB" w14:paraId="09D0ADA0" w14:textId="77777777" w:rsidTr="00C264B3">
        <w:tc>
          <w:tcPr>
            <w:tcW w:w="3416" w:type="dxa"/>
          </w:tcPr>
          <w:p w14:paraId="769CD337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Q4</w:t>
            </w:r>
          </w:p>
        </w:tc>
        <w:tc>
          <w:tcPr>
            <w:tcW w:w="0" w:type="auto"/>
          </w:tcPr>
          <w:p w14:paraId="795FE195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36 (24.0)</w:t>
            </w:r>
          </w:p>
        </w:tc>
        <w:tc>
          <w:tcPr>
            <w:tcW w:w="0" w:type="auto"/>
          </w:tcPr>
          <w:p w14:paraId="6E5E1407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24 (16.0)</w:t>
            </w:r>
          </w:p>
        </w:tc>
        <w:tc>
          <w:tcPr>
            <w:tcW w:w="0" w:type="auto"/>
          </w:tcPr>
          <w:p w14:paraId="2A3336F9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60 (20.0)</w:t>
            </w:r>
          </w:p>
        </w:tc>
      </w:tr>
      <w:tr w:rsidR="00041332" w:rsidRPr="00FF5FDB" w14:paraId="083028AD" w14:textId="77777777" w:rsidTr="00C264B3">
        <w:tc>
          <w:tcPr>
            <w:tcW w:w="3416" w:type="dxa"/>
          </w:tcPr>
          <w:p w14:paraId="25A18B53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Q5 (richest)</w:t>
            </w:r>
          </w:p>
        </w:tc>
        <w:tc>
          <w:tcPr>
            <w:tcW w:w="0" w:type="auto"/>
          </w:tcPr>
          <w:p w14:paraId="416AAB78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31 (20.7)</w:t>
            </w:r>
          </w:p>
        </w:tc>
        <w:tc>
          <w:tcPr>
            <w:tcW w:w="0" w:type="auto"/>
          </w:tcPr>
          <w:p w14:paraId="3440FCE7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29 (19.3)</w:t>
            </w:r>
          </w:p>
        </w:tc>
        <w:tc>
          <w:tcPr>
            <w:tcW w:w="0" w:type="auto"/>
          </w:tcPr>
          <w:p w14:paraId="3C32E962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60 (20.0)</w:t>
            </w:r>
          </w:p>
        </w:tc>
      </w:tr>
    </w:tbl>
    <w:p w14:paraId="3A9520AE" w14:textId="77777777" w:rsidR="00041332" w:rsidRPr="00FF5FDB" w:rsidRDefault="00041332" w:rsidP="00FF5FDB">
      <w:pPr>
        <w:spacing w:after="0" w:line="480" w:lineRule="auto"/>
        <w:rPr>
          <w:rFonts w:ascii="Arial" w:hAnsi="Arial" w:cs="Arial"/>
          <w:b/>
          <w:bCs/>
        </w:rPr>
      </w:pPr>
      <w:r w:rsidRPr="00FF5FDB">
        <w:rPr>
          <w:rFonts w:ascii="Arial" w:hAnsi="Arial" w:cs="Arial"/>
          <w:i/>
          <w:iCs/>
        </w:rPr>
        <w:t>Household defined as individuals sharing meals. Wealth quintiles derived using principal component analysis of household assets. USD conversion based on 1 USD ≈ 130 KES.</w:t>
      </w:r>
    </w:p>
    <w:p w14:paraId="06139705" w14:textId="77777777" w:rsidR="00041332" w:rsidRPr="00FF5FDB" w:rsidRDefault="00041332" w:rsidP="00FF5FDB">
      <w:pPr>
        <w:spacing w:after="0" w:line="480" w:lineRule="auto"/>
        <w:rPr>
          <w:rFonts w:ascii="Arial" w:hAnsi="Arial" w:cs="Arial"/>
        </w:rPr>
      </w:pPr>
    </w:p>
    <w:p w14:paraId="38954C32" w14:textId="1BE2730A" w:rsidR="00041332" w:rsidRPr="00FF5FDB" w:rsidRDefault="00524F03" w:rsidP="00FF5FDB">
      <w:pPr>
        <w:spacing w:after="0" w:line="480" w:lineRule="auto"/>
        <w:rPr>
          <w:rFonts w:ascii="Arial" w:hAnsi="Arial" w:cs="Arial"/>
          <w:b/>
          <w:bCs/>
        </w:rPr>
      </w:pPr>
      <w:r w:rsidRPr="00FF5FDB">
        <w:rPr>
          <w:rFonts w:ascii="Arial" w:hAnsi="Arial" w:cs="Arial"/>
          <w:b/>
          <w:bCs/>
        </w:rPr>
        <w:t>Table S</w:t>
      </w:r>
      <w:r w:rsidR="00FF5FDB" w:rsidRPr="00FF5FDB">
        <w:rPr>
          <w:rFonts w:ascii="Arial" w:hAnsi="Arial" w:cs="Arial"/>
          <w:b/>
          <w:bCs/>
        </w:rPr>
        <w:t xml:space="preserve">3: </w:t>
      </w:r>
      <w:r w:rsidR="00041332" w:rsidRPr="00FF5FDB">
        <w:rPr>
          <w:rFonts w:ascii="Arial" w:hAnsi="Arial" w:cs="Arial"/>
          <w:b/>
          <w:bCs/>
        </w:rPr>
        <w:t xml:space="preserve"> Characteristics of qualitative study participants </w:t>
      </w:r>
    </w:p>
    <w:p w14:paraId="5298E88A" w14:textId="77777777" w:rsidR="00041332" w:rsidRPr="00FF5FDB" w:rsidRDefault="00041332" w:rsidP="00FF5FDB">
      <w:pPr>
        <w:spacing w:after="0" w:line="480" w:lineRule="auto"/>
        <w:rPr>
          <w:rFonts w:ascii="Arial" w:eastAsiaTheme="majorEastAsia" w:hAnsi="Arial" w:cs="Arial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51"/>
        <w:gridCol w:w="3832"/>
        <w:gridCol w:w="1578"/>
      </w:tblGrid>
      <w:tr w:rsidR="00041332" w:rsidRPr="00FF5FDB" w14:paraId="3BDF330F" w14:textId="77777777" w:rsidTr="00C264B3">
        <w:tc>
          <w:tcPr>
            <w:tcW w:w="0" w:type="auto"/>
          </w:tcPr>
          <w:p w14:paraId="4F1DCFD2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b/>
                <w:bCs/>
                <w:lang w:val="en-GB"/>
              </w:rPr>
            </w:pPr>
            <w:r w:rsidRPr="00FF5FDB">
              <w:rPr>
                <w:rFonts w:ascii="Arial" w:hAnsi="Arial" w:cs="Arial"/>
                <w:b/>
                <w:bCs/>
                <w:lang w:val="en-GB"/>
              </w:rPr>
              <w:t>Characteristic</w:t>
            </w:r>
          </w:p>
        </w:tc>
        <w:tc>
          <w:tcPr>
            <w:tcW w:w="0" w:type="auto"/>
          </w:tcPr>
          <w:p w14:paraId="45BA9563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b/>
                <w:bCs/>
                <w:lang w:val="en-GB"/>
              </w:rPr>
            </w:pPr>
            <w:r w:rsidRPr="00FF5FDB">
              <w:rPr>
                <w:rFonts w:ascii="Arial" w:hAnsi="Arial" w:cs="Arial"/>
                <w:b/>
                <w:bCs/>
                <w:lang w:val="en-GB"/>
              </w:rPr>
              <w:t>Category</w:t>
            </w:r>
          </w:p>
        </w:tc>
        <w:tc>
          <w:tcPr>
            <w:tcW w:w="0" w:type="auto"/>
          </w:tcPr>
          <w:p w14:paraId="2201D899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b/>
                <w:bCs/>
                <w:lang w:val="en-GB"/>
              </w:rPr>
            </w:pPr>
            <w:r w:rsidRPr="00FF5FDB">
              <w:rPr>
                <w:rFonts w:ascii="Arial" w:hAnsi="Arial" w:cs="Arial"/>
                <w:b/>
                <w:bCs/>
                <w:lang w:val="en-GB"/>
              </w:rPr>
              <w:t xml:space="preserve">n (%) </w:t>
            </w:r>
          </w:p>
        </w:tc>
      </w:tr>
      <w:tr w:rsidR="00041332" w:rsidRPr="00FF5FDB" w14:paraId="51F0B9FC" w14:textId="77777777" w:rsidTr="00C264B3">
        <w:tc>
          <w:tcPr>
            <w:tcW w:w="0" w:type="auto"/>
          </w:tcPr>
          <w:p w14:paraId="7CB6993E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b/>
                <w:bCs/>
                <w:lang w:val="en-GB"/>
              </w:rPr>
            </w:pPr>
            <w:r w:rsidRPr="00FF5FDB">
              <w:rPr>
                <w:rFonts w:ascii="Arial" w:hAnsi="Arial" w:cs="Arial"/>
                <w:b/>
                <w:bCs/>
                <w:lang w:val="en-GB"/>
              </w:rPr>
              <w:t>Women interview participants (n = 34)</w:t>
            </w:r>
          </w:p>
        </w:tc>
        <w:tc>
          <w:tcPr>
            <w:tcW w:w="0" w:type="auto"/>
          </w:tcPr>
          <w:p w14:paraId="0421D4B7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14:paraId="20EA2741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</w:p>
        </w:tc>
      </w:tr>
      <w:tr w:rsidR="00041332" w:rsidRPr="00FF5FDB" w14:paraId="5FA0AAB4" w14:textId="77777777" w:rsidTr="00C264B3">
        <w:tc>
          <w:tcPr>
            <w:tcW w:w="0" w:type="auto"/>
          </w:tcPr>
          <w:p w14:paraId="1B1BDC6E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Age (years)</w:t>
            </w:r>
          </w:p>
        </w:tc>
        <w:tc>
          <w:tcPr>
            <w:tcW w:w="0" w:type="auto"/>
          </w:tcPr>
          <w:p w14:paraId="16E4204F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Mean (range)</w:t>
            </w:r>
          </w:p>
        </w:tc>
        <w:tc>
          <w:tcPr>
            <w:tcW w:w="0" w:type="auto"/>
          </w:tcPr>
          <w:p w14:paraId="48B840F4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23.9 (15–37)</w:t>
            </w:r>
          </w:p>
        </w:tc>
      </w:tr>
      <w:tr w:rsidR="00041332" w:rsidRPr="00FF5FDB" w14:paraId="7FD9804B" w14:textId="77777777" w:rsidTr="00C264B3">
        <w:tc>
          <w:tcPr>
            <w:tcW w:w="0" w:type="auto"/>
          </w:tcPr>
          <w:p w14:paraId="31C1A1F8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14:paraId="6C6F741E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&lt;20 years (Adolescents)</w:t>
            </w:r>
          </w:p>
        </w:tc>
        <w:tc>
          <w:tcPr>
            <w:tcW w:w="0" w:type="auto"/>
          </w:tcPr>
          <w:p w14:paraId="0AC6989D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12 (35.3%)</w:t>
            </w:r>
          </w:p>
        </w:tc>
      </w:tr>
      <w:tr w:rsidR="00041332" w:rsidRPr="00FF5FDB" w14:paraId="77F52053" w14:textId="77777777" w:rsidTr="00C264B3">
        <w:tc>
          <w:tcPr>
            <w:tcW w:w="0" w:type="auto"/>
          </w:tcPr>
          <w:p w14:paraId="561BC577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14:paraId="027348C4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20–24 years (Young adults)</w:t>
            </w:r>
          </w:p>
        </w:tc>
        <w:tc>
          <w:tcPr>
            <w:tcW w:w="0" w:type="auto"/>
          </w:tcPr>
          <w:p w14:paraId="1BBB3536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6 (17.6%)</w:t>
            </w:r>
          </w:p>
        </w:tc>
      </w:tr>
      <w:tr w:rsidR="00041332" w:rsidRPr="00FF5FDB" w14:paraId="56AE940F" w14:textId="77777777" w:rsidTr="00C264B3">
        <w:tc>
          <w:tcPr>
            <w:tcW w:w="0" w:type="auto"/>
          </w:tcPr>
          <w:p w14:paraId="11E5FA7B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14:paraId="3EC6EA92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25–29 years</w:t>
            </w:r>
          </w:p>
        </w:tc>
        <w:tc>
          <w:tcPr>
            <w:tcW w:w="0" w:type="auto"/>
          </w:tcPr>
          <w:p w14:paraId="7021AB1E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9 (26.5%)</w:t>
            </w:r>
          </w:p>
        </w:tc>
      </w:tr>
      <w:tr w:rsidR="00041332" w:rsidRPr="00FF5FDB" w14:paraId="71DB83AF" w14:textId="77777777" w:rsidTr="00C264B3">
        <w:tc>
          <w:tcPr>
            <w:tcW w:w="0" w:type="auto"/>
          </w:tcPr>
          <w:p w14:paraId="0272EE87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14:paraId="0E3553D0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≥30 years (Older adults)</w:t>
            </w:r>
          </w:p>
        </w:tc>
        <w:tc>
          <w:tcPr>
            <w:tcW w:w="0" w:type="auto"/>
          </w:tcPr>
          <w:p w14:paraId="2EDD10D5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7 (20.6%)</w:t>
            </w:r>
          </w:p>
        </w:tc>
      </w:tr>
      <w:tr w:rsidR="00041332" w:rsidRPr="00FF5FDB" w14:paraId="619DCD38" w14:textId="77777777" w:rsidTr="00C264B3">
        <w:tc>
          <w:tcPr>
            <w:tcW w:w="0" w:type="auto"/>
          </w:tcPr>
          <w:p w14:paraId="0D57B548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Maternal status</w:t>
            </w:r>
          </w:p>
        </w:tc>
        <w:tc>
          <w:tcPr>
            <w:tcW w:w="0" w:type="auto"/>
          </w:tcPr>
          <w:p w14:paraId="78D2436D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Pregnant</w:t>
            </w:r>
          </w:p>
        </w:tc>
        <w:tc>
          <w:tcPr>
            <w:tcW w:w="0" w:type="auto"/>
          </w:tcPr>
          <w:p w14:paraId="3571963F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4 (11.8%)</w:t>
            </w:r>
          </w:p>
        </w:tc>
      </w:tr>
      <w:tr w:rsidR="00041332" w:rsidRPr="00FF5FDB" w14:paraId="3FDD5E8F" w14:textId="77777777" w:rsidTr="00C264B3">
        <w:tc>
          <w:tcPr>
            <w:tcW w:w="0" w:type="auto"/>
          </w:tcPr>
          <w:p w14:paraId="7DD6D17B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14:paraId="352F4A5B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Recent mother</w:t>
            </w:r>
          </w:p>
        </w:tc>
        <w:tc>
          <w:tcPr>
            <w:tcW w:w="0" w:type="auto"/>
          </w:tcPr>
          <w:p w14:paraId="72444379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30 (88.2%)</w:t>
            </w:r>
          </w:p>
        </w:tc>
      </w:tr>
      <w:tr w:rsidR="00041332" w:rsidRPr="00FF5FDB" w14:paraId="4079102D" w14:textId="77777777" w:rsidTr="00C264B3">
        <w:tc>
          <w:tcPr>
            <w:tcW w:w="0" w:type="auto"/>
          </w:tcPr>
          <w:p w14:paraId="2A81797B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Education level</w:t>
            </w:r>
          </w:p>
        </w:tc>
        <w:tc>
          <w:tcPr>
            <w:tcW w:w="0" w:type="auto"/>
          </w:tcPr>
          <w:p w14:paraId="441E1BE1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Primary</w:t>
            </w:r>
          </w:p>
        </w:tc>
        <w:tc>
          <w:tcPr>
            <w:tcW w:w="0" w:type="auto"/>
          </w:tcPr>
          <w:p w14:paraId="5220696B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16 (47.1%)</w:t>
            </w:r>
          </w:p>
        </w:tc>
      </w:tr>
      <w:tr w:rsidR="00041332" w:rsidRPr="00FF5FDB" w14:paraId="4402A4B9" w14:textId="77777777" w:rsidTr="00C264B3">
        <w:tc>
          <w:tcPr>
            <w:tcW w:w="0" w:type="auto"/>
          </w:tcPr>
          <w:p w14:paraId="7F6E742C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14:paraId="4B6BB66B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Secondary</w:t>
            </w:r>
          </w:p>
        </w:tc>
        <w:tc>
          <w:tcPr>
            <w:tcW w:w="0" w:type="auto"/>
          </w:tcPr>
          <w:p w14:paraId="7E41F937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17 (50.0%)</w:t>
            </w:r>
          </w:p>
        </w:tc>
      </w:tr>
      <w:tr w:rsidR="00041332" w:rsidRPr="00FF5FDB" w14:paraId="2956C343" w14:textId="77777777" w:rsidTr="00C264B3">
        <w:tc>
          <w:tcPr>
            <w:tcW w:w="0" w:type="auto"/>
          </w:tcPr>
          <w:p w14:paraId="34761CDB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14:paraId="323DDA9F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Tertiary</w:t>
            </w:r>
          </w:p>
        </w:tc>
        <w:tc>
          <w:tcPr>
            <w:tcW w:w="0" w:type="auto"/>
          </w:tcPr>
          <w:p w14:paraId="09F8D02B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1 (2.9%)</w:t>
            </w:r>
          </w:p>
        </w:tc>
      </w:tr>
      <w:tr w:rsidR="00041332" w:rsidRPr="00FF5FDB" w14:paraId="2F5A4350" w14:textId="77777777" w:rsidTr="00C264B3">
        <w:tc>
          <w:tcPr>
            <w:tcW w:w="0" w:type="auto"/>
          </w:tcPr>
          <w:p w14:paraId="008D9951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Marital status</w:t>
            </w:r>
          </w:p>
        </w:tc>
        <w:tc>
          <w:tcPr>
            <w:tcW w:w="0" w:type="auto"/>
          </w:tcPr>
          <w:p w14:paraId="533F5FD6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Married</w:t>
            </w:r>
          </w:p>
        </w:tc>
        <w:tc>
          <w:tcPr>
            <w:tcW w:w="0" w:type="auto"/>
          </w:tcPr>
          <w:p w14:paraId="414C836A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23 (67.6%)</w:t>
            </w:r>
          </w:p>
        </w:tc>
      </w:tr>
      <w:tr w:rsidR="00041332" w:rsidRPr="00FF5FDB" w14:paraId="05C7208C" w14:textId="77777777" w:rsidTr="00C264B3">
        <w:tc>
          <w:tcPr>
            <w:tcW w:w="0" w:type="auto"/>
          </w:tcPr>
          <w:p w14:paraId="34D52AAE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14:paraId="70D32E26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Single</w:t>
            </w:r>
          </w:p>
        </w:tc>
        <w:tc>
          <w:tcPr>
            <w:tcW w:w="0" w:type="auto"/>
          </w:tcPr>
          <w:p w14:paraId="709E58F2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10 (29.4%)</w:t>
            </w:r>
          </w:p>
        </w:tc>
      </w:tr>
      <w:tr w:rsidR="00041332" w:rsidRPr="00FF5FDB" w14:paraId="60032D9A" w14:textId="77777777" w:rsidTr="00C264B3">
        <w:tc>
          <w:tcPr>
            <w:tcW w:w="0" w:type="auto"/>
          </w:tcPr>
          <w:p w14:paraId="43384C3D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14:paraId="61D18E89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Separated</w:t>
            </w:r>
          </w:p>
        </w:tc>
        <w:tc>
          <w:tcPr>
            <w:tcW w:w="0" w:type="auto"/>
          </w:tcPr>
          <w:p w14:paraId="3F55F776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1 (2.9%)</w:t>
            </w:r>
          </w:p>
        </w:tc>
      </w:tr>
      <w:tr w:rsidR="00041332" w:rsidRPr="00FF5FDB" w14:paraId="7909FA5A" w14:textId="77777777" w:rsidTr="00C264B3">
        <w:tc>
          <w:tcPr>
            <w:tcW w:w="0" w:type="auto"/>
          </w:tcPr>
          <w:p w14:paraId="74F94E93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b/>
                <w:bCs/>
                <w:lang w:val="en-GB"/>
              </w:rPr>
            </w:pPr>
            <w:r w:rsidRPr="00FF5FDB">
              <w:rPr>
                <w:rFonts w:ascii="Arial" w:hAnsi="Arial" w:cs="Arial"/>
                <w:b/>
                <w:bCs/>
                <w:lang w:val="en-GB"/>
              </w:rPr>
              <w:t>FGD participants (n = 43)</w:t>
            </w:r>
          </w:p>
        </w:tc>
        <w:tc>
          <w:tcPr>
            <w:tcW w:w="0" w:type="auto"/>
          </w:tcPr>
          <w:p w14:paraId="1B48513E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14:paraId="40618A78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</w:p>
        </w:tc>
      </w:tr>
      <w:tr w:rsidR="00041332" w:rsidRPr="00FF5FDB" w14:paraId="722C3299" w14:textId="77777777" w:rsidTr="00C264B3">
        <w:tc>
          <w:tcPr>
            <w:tcW w:w="0" w:type="auto"/>
          </w:tcPr>
          <w:p w14:paraId="0ED649F5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Gender</w:t>
            </w:r>
          </w:p>
        </w:tc>
        <w:tc>
          <w:tcPr>
            <w:tcW w:w="0" w:type="auto"/>
          </w:tcPr>
          <w:p w14:paraId="4DDFE7D6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Male</w:t>
            </w:r>
          </w:p>
        </w:tc>
        <w:tc>
          <w:tcPr>
            <w:tcW w:w="0" w:type="auto"/>
          </w:tcPr>
          <w:p w14:paraId="21CDE08D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22 (51.2%)</w:t>
            </w:r>
          </w:p>
        </w:tc>
      </w:tr>
      <w:tr w:rsidR="00041332" w:rsidRPr="00FF5FDB" w14:paraId="7A749F48" w14:textId="77777777" w:rsidTr="00C264B3">
        <w:tc>
          <w:tcPr>
            <w:tcW w:w="0" w:type="auto"/>
          </w:tcPr>
          <w:p w14:paraId="249E0C53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14:paraId="5E4B7FA0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Female</w:t>
            </w:r>
          </w:p>
        </w:tc>
        <w:tc>
          <w:tcPr>
            <w:tcW w:w="0" w:type="auto"/>
          </w:tcPr>
          <w:p w14:paraId="116C152A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21 (48.8%)</w:t>
            </w:r>
          </w:p>
        </w:tc>
      </w:tr>
      <w:tr w:rsidR="00041332" w:rsidRPr="00FF5FDB" w14:paraId="538A4EF8" w14:textId="77777777" w:rsidTr="00C264B3">
        <w:tc>
          <w:tcPr>
            <w:tcW w:w="0" w:type="auto"/>
          </w:tcPr>
          <w:p w14:paraId="670F81BE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Age (years)</w:t>
            </w:r>
          </w:p>
        </w:tc>
        <w:tc>
          <w:tcPr>
            <w:tcW w:w="0" w:type="auto"/>
          </w:tcPr>
          <w:p w14:paraId="58F14823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Mean (range)</w:t>
            </w:r>
          </w:p>
        </w:tc>
        <w:tc>
          <w:tcPr>
            <w:tcW w:w="0" w:type="auto"/>
          </w:tcPr>
          <w:p w14:paraId="3B69590E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39.6 (21–76)</w:t>
            </w:r>
          </w:p>
        </w:tc>
      </w:tr>
      <w:tr w:rsidR="00041332" w:rsidRPr="00FF5FDB" w14:paraId="125B56BF" w14:textId="77777777" w:rsidTr="00C264B3">
        <w:tc>
          <w:tcPr>
            <w:tcW w:w="0" w:type="auto"/>
          </w:tcPr>
          <w:p w14:paraId="7C04549C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14:paraId="4D2EE0AD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20–24 years</w:t>
            </w:r>
          </w:p>
        </w:tc>
        <w:tc>
          <w:tcPr>
            <w:tcW w:w="0" w:type="auto"/>
          </w:tcPr>
          <w:p w14:paraId="1A6E3E5E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7 (16.3%)</w:t>
            </w:r>
          </w:p>
        </w:tc>
      </w:tr>
      <w:tr w:rsidR="00041332" w:rsidRPr="00FF5FDB" w14:paraId="13999C61" w14:textId="77777777" w:rsidTr="00C264B3">
        <w:tc>
          <w:tcPr>
            <w:tcW w:w="0" w:type="auto"/>
          </w:tcPr>
          <w:p w14:paraId="551B9283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14:paraId="1DD07D1D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25–29 years</w:t>
            </w:r>
          </w:p>
        </w:tc>
        <w:tc>
          <w:tcPr>
            <w:tcW w:w="0" w:type="auto"/>
          </w:tcPr>
          <w:p w14:paraId="625C8CFC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6 (14.0%)</w:t>
            </w:r>
          </w:p>
        </w:tc>
      </w:tr>
      <w:tr w:rsidR="00041332" w:rsidRPr="00FF5FDB" w14:paraId="1DC01ED8" w14:textId="77777777" w:rsidTr="00C264B3">
        <w:tc>
          <w:tcPr>
            <w:tcW w:w="0" w:type="auto"/>
          </w:tcPr>
          <w:p w14:paraId="0711003F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14:paraId="32431D8C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≥30 years</w:t>
            </w:r>
          </w:p>
        </w:tc>
        <w:tc>
          <w:tcPr>
            <w:tcW w:w="0" w:type="auto"/>
          </w:tcPr>
          <w:p w14:paraId="53D1413A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30 (69.8%)</w:t>
            </w:r>
          </w:p>
        </w:tc>
      </w:tr>
      <w:tr w:rsidR="00041332" w:rsidRPr="00FF5FDB" w14:paraId="61DDD745" w14:textId="77777777" w:rsidTr="00C264B3">
        <w:tc>
          <w:tcPr>
            <w:tcW w:w="0" w:type="auto"/>
          </w:tcPr>
          <w:p w14:paraId="6E6C16F6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Education level</w:t>
            </w:r>
          </w:p>
        </w:tc>
        <w:tc>
          <w:tcPr>
            <w:tcW w:w="0" w:type="auto"/>
          </w:tcPr>
          <w:p w14:paraId="43B9DB0C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Primary</w:t>
            </w:r>
          </w:p>
        </w:tc>
        <w:tc>
          <w:tcPr>
            <w:tcW w:w="0" w:type="auto"/>
          </w:tcPr>
          <w:p w14:paraId="4C15229E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13 (30.2%)</w:t>
            </w:r>
          </w:p>
        </w:tc>
      </w:tr>
      <w:tr w:rsidR="00041332" w:rsidRPr="00FF5FDB" w14:paraId="58A8D87F" w14:textId="77777777" w:rsidTr="00C264B3">
        <w:tc>
          <w:tcPr>
            <w:tcW w:w="0" w:type="auto"/>
          </w:tcPr>
          <w:p w14:paraId="16986409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14:paraId="6F426B4F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Secondary</w:t>
            </w:r>
          </w:p>
        </w:tc>
        <w:tc>
          <w:tcPr>
            <w:tcW w:w="0" w:type="auto"/>
          </w:tcPr>
          <w:p w14:paraId="621B9ED2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16 (37.2%)</w:t>
            </w:r>
          </w:p>
        </w:tc>
      </w:tr>
      <w:tr w:rsidR="00041332" w:rsidRPr="00FF5FDB" w14:paraId="4033580C" w14:textId="77777777" w:rsidTr="00C264B3">
        <w:tc>
          <w:tcPr>
            <w:tcW w:w="0" w:type="auto"/>
          </w:tcPr>
          <w:p w14:paraId="608663CA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14:paraId="1EAF2C8E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Post-secondary</w:t>
            </w:r>
          </w:p>
        </w:tc>
        <w:tc>
          <w:tcPr>
            <w:tcW w:w="0" w:type="auto"/>
          </w:tcPr>
          <w:p w14:paraId="414CF3D7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14 (32.6%)</w:t>
            </w:r>
          </w:p>
        </w:tc>
      </w:tr>
      <w:tr w:rsidR="00041332" w:rsidRPr="00FF5FDB" w14:paraId="2ABF31D8" w14:textId="77777777" w:rsidTr="00C264B3">
        <w:tc>
          <w:tcPr>
            <w:tcW w:w="0" w:type="auto"/>
          </w:tcPr>
          <w:p w14:paraId="0CC58F24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Marital status</w:t>
            </w:r>
          </w:p>
        </w:tc>
        <w:tc>
          <w:tcPr>
            <w:tcW w:w="0" w:type="auto"/>
          </w:tcPr>
          <w:p w14:paraId="12111632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Married</w:t>
            </w:r>
          </w:p>
        </w:tc>
        <w:tc>
          <w:tcPr>
            <w:tcW w:w="0" w:type="auto"/>
          </w:tcPr>
          <w:p w14:paraId="348D45E5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35 (81.4%)</w:t>
            </w:r>
          </w:p>
        </w:tc>
      </w:tr>
      <w:tr w:rsidR="00041332" w:rsidRPr="00FF5FDB" w14:paraId="37291F0C" w14:textId="77777777" w:rsidTr="00C264B3">
        <w:tc>
          <w:tcPr>
            <w:tcW w:w="0" w:type="auto"/>
          </w:tcPr>
          <w:p w14:paraId="03E7E22C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14:paraId="71DC5606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Single</w:t>
            </w:r>
          </w:p>
        </w:tc>
        <w:tc>
          <w:tcPr>
            <w:tcW w:w="0" w:type="auto"/>
          </w:tcPr>
          <w:p w14:paraId="2CDD0C2F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5 (11.6%)</w:t>
            </w:r>
          </w:p>
        </w:tc>
      </w:tr>
      <w:tr w:rsidR="00041332" w:rsidRPr="00FF5FDB" w14:paraId="106430F4" w14:textId="77777777" w:rsidTr="00C264B3">
        <w:tc>
          <w:tcPr>
            <w:tcW w:w="0" w:type="auto"/>
          </w:tcPr>
          <w:p w14:paraId="3F98DD23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14:paraId="66685005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Widowed</w:t>
            </w:r>
          </w:p>
        </w:tc>
        <w:tc>
          <w:tcPr>
            <w:tcW w:w="0" w:type="auto"/>
          </w:tcPr>
          <w:p w14:paraId="4AD2B485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3 (7.0%)</w:t>
            </w:r>
          </w:p>
        </w:tc>
      </w:tr>
      <w:tr w:rsidR="00041332" w:rsidRPr="00FF5FDB" w14:paraId="51192AEA" w14:textId="77777777" w:rsidTr="00C264B3">
        <w:tc>
          <w:tcPr>
            <w:tcW w:w="0" w:type="auto"/>
          </w:tcPr>
          <w:p w14:paraId="6EB6C3EC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Community role</w:t>
            </w:r>
          </w:p>
        </w:tc>
        <w:tc>
          <w:tcPr>
            <w:tcW w:w="0" w:type="auto"/>
          </w:tcPr>
          <w:p w14:paraId="74873948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Religious leaders</w:t>
            </w:r>
          </w:p>
        </w:tc>
        <w:tc>
          <w:tcPr>
            <w:tcW w:w="0" w:type="auto"/>
          </w:tcPr>
          <w:p w14:paraId="02AD6570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9 (20.9%)</w:t>
            </w:r>
          </w:p>
        </w:tc>
      </w:tr>
      <w:tr w:rsidR="00041332" w:rsidRPr="00FF5FDB" w14:paraId="18E5D35A" w14:textId="77777777" w:rsidTr="00C264B3">
        <w:tc>
          <w:tcPr>
            <w:tcW w:w="0" w:type="auto"/>
          </w:tcPr>
          <w:p w14:paraId="4D9039D0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14:paraId="3106B322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Women representatives</w:t>
            </w:r>
          </w:p>
        </w:tc>
        <w:tc>
          <w:tcPr>
            <w:tcW w:w="0" w:type="auto"/>
          </w:tcPr>
          <w:p w14:paraId="6912FFA2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9 (20.9%)</w:t>
            </w:r>
          </w:p>
        </w:tc>
      </w:tr>
      <w:tr w:rsidR="00041332" w:rsidRPr="00FF5FDB" w14:paraId="35951D53" w14:textId="77777777" w:rsidTr="00C264B3">
        <w:tc>
          <w:tcPr>
            <w:tcW w:w="0" w:type="auto"/>
          </w:tcPr>
          <w:p w14:paraId="43E9F3F2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14:paraId="01405300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Local government representatives</w:t>
            </w:r>
          </w:p>
        </w:tc>
        <w:tc>
          <w:tcPr>
            <w:tcW w:w="0" w:type="auto"/>
          </w:tcPr>
          <w:p w14:paraId="1BBCD070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7 (16.3%)</w:t>
            </w:r>
          </w:p>
        </w:tc>
      </w:tr>
      <w:tr w:rsidR="00041332" w:rsidRPr="00FF5FDB" w14:paraId="406E16A2" w14:textId="77777777" w:rsidTr="00C264B3">
        <w:tc>
          <w:tcPr>
            <w:tcW w:w="0" w:type="auto"/>
          </w:tcPr>
          <w:p w14:paraId="3492C6D1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14:paraId="7DE210FF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Opinion leaders</w:t>
            </w:r>
          </w:p>
        </w:tc>
        <w:tc>
          <w:tcPr>
            <w:tcW w:w="0" w:type="auto"/>
          </w:tcPr>
          <w:p w14:paraId="64B2F501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5 (11.6%)</w:t>
            </w:r>
          </w:p>
        </w:tc>
      </w:tr>
      <w:tr w:rsidR="00041332" w:rsidRPr="00FF5FDB" w14:paraId="04CFD1B0" w14:textId="77777777" w:rsidTr="00C264B3">
        <w:tc>
          <w:tcPr>
            <w:tcW w:w="0" w:type="auto"/>
          </w:tcPr>
          <w:p w14:paraId="5A671493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14:paraId="3F8D2F6F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Youth</w:t>
            </w:r>
          </w:p>
        </w:tc>
        <w:tc>
          <w:tcPr>
            <w:tcW w:w="0" w:type="auto"/>
          </w:tcPr>
          <w:p w14:paraId="26617B9C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9 (20.9%)</w:t>
            </w:r>
          </w:p>
        </w:tc>
      </w:tr>
      <w:tr w:rsidR="00041332" w:rsidRPr="00FF5FDB" w14:paraId="331A204F" w14:textId="77777777" w:rsidTr="00C264B3">
        <w:tc>
          <w:tcPr>
            <w:tcW w:w="0" w:type="auto"/>
          </w:tcPr>
          <w:p w14:paraId="33AC0163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14:paraId="68BE127F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Male partners</w:t>
            </w:r>
          </w:p>
        </w:tc>
        <w:tc>
          <w:tcPr>
            <w:tcW w:w="0" w:type="auto"/>
          </w:tcPr>
          <w:p w14:paraId="5ED882AD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4 (9.3%)</w:t>
            </w:r>
          </w:p>
        </w:tc>
      </w:tr>
      <w:tr w:rsidR="00041332" w:rsidRPr="00FF5FDB" w14:paraId="29F8B41A" w14:textId="77777777" w:rsidTr="00C264B3">
        <w:tc>
          <w:tcPr>
            <w:tcW w:w="0" w:type="auto"/>
          </w:tcPr>
          <w:p w14:paraId="0C563B0A" w14:textId="77777777" w:rsidR="00041332" w:rsidRPr="00FF5FDB" w:rsidRDefault="00041332" w:rsidP="00FF5FDB">
            <w:pPr>
              <w:pStyle w:val="Heading2"/>
              <w:spacing w:before="0" w:after="0" w:line="480" w:lineRule="auto"/>
              <w:rPr>
                <w:rFonts w:ascii="Arial" w:hAnsi="Arial" w:cs="Arial"/>
                <w:b/>
                <w:bCs/>
                <w:color w:val="auto"/>
                <w:sz w:val="24"/>
                <w:szCs w:val="24"/>
                <w:lang w:val="en-GB"/>
              </w:rPr>
            </w:pPr>
            <w:r w:rsidRPr="00FF5FDB">
              <w:rPr>
                <w:rFonts w:ascii="Arial" w:hAnsi="Arial" w:cs="Arial"/>
                <w:b/>
                <w:bCs/>
                <w:color w:val="auto"/>
                <w:sz w:val="24"/>
                <w:szCs w:val="24"/>
                <w:lang w:val="en-GB"/>
              </w:rPr>
              <w:t>Health worker interview participants (n = 35)</w:t>
            </w:r>
          </w:p>
        </w:tc>
        <w:tc>
          <w:tcPr>
            <w:tcW w:w="0" w:type="auto"/>
          </w:tcPr>
          <w:p w14:paraId="632394EB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14:paraId="6714F49A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</w:p>
        </w:tc>
      </w:tr>
      <w:tr w:rsidR="00041332" w:rsidRPr="00FF5FDB" w14:paraId="384C81CC" w14:textId="77777777" w:rsidTr="00C264B3">
        <w:tc>
          <w:tcPr>
            <w:tcW w:w="0" w:type="auto"/>
          </w:tcPr>
          <w:p w14:paraId="45222276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Cadre</w:t>
            </w:r>
          </w:p>
        </w:tc>
        <w:tc>
          <w:tcPr>
            <w:tcW w:w="0" w:type="auto"/>
          </w:tcPr>
          <w:p w14:paraId="4990DA9D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 xml:space="preserve">Community Health Promoter </w:t>
            </w:r>
          </w:p>
        </w:tc>
        <w:tc>
          <w:tcPr>
            <w:tcW w:w="0" w:type="auto"/>
          </w:tcPr>
          <w:p w14:paraId="551F9964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13 (37.1%)</w:t>
            </w:r>
          </w:p>
        </w:tc>
      </w:tr>
      <w:tr w:rsidR="00041332" w:rsidRPr="00FF5FDB" w14:paraId="2A742B3E" w14:textId="77777777" w:rsidTr="00C264B3">
        <w:tc>
          <w:tcPr>
            <w:tcW w:w="0" w:type="auto"/>
          </w:tcPr>
          <w:p w14:paraId="6A1C3B3C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14:paraId="58195B9D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 xml:space="preserve">Community Health Assistant </w:t>
            </w:r>
          </w:p>
        </w:tc>
        <w:tc>
          <w:tcPr>
            <w:tcW w:w="0" w:type="auto"/>
          </w:tcPr>
          <w:p w14:paraId="5FDC88AC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10 (28.6%)</w:t>
            </w:r>
          </w:p>
        </w:tc>
      </w:tr>
      <w:tr w:rsidR="00041332" w:rsidRPr="00FF5FDB" w14:paraId="0510896A" w14:textId="77777777" w:rsidTr="00C264B3">
        <w:tc>
          <w:tcPr>
            <w:tcW w:w="0" w:type="auto"/>
          </w:tcPr>
          <w:p w14:paraId="45ABAD8F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14:paraId="662E1E17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Nurse / clinical officer</w:t>
            </w:r>
          </w:p>
        </w:tc>
        <w:tc>
          <w:tcPr>
            <w:tcW w:w="0" w:type="auto"/>
          </w:tcPr>
          <w:p w14:paraId="12453BB7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12 (34.3%)</w:t>
            </w:r>
          </w:p>
        </w:tc>
      </w:tr>
      <w:tr w:rsidR="00041332" w:rsidRPr="00FF5FDB" w14:paraId="52FF5669" w14:textId="77777777" w:rsidTr="00C264B3">
        <w:tc>
          <w:tcPr>
            <w:tcW w:w="0" w:type="auto"/>
          </w:tcPr>
          <w:p w14:paraId="6674683E" w14:textId="77777777" w:rsidR="00041332" w:rsidRPr="00FF5FDB" w:rsidRDefault="00041332" w:rsidP="00FF5FDB">
            <w:pPr>
              <w:pStyle w:val="Heading2"/>
              <w:spacing w:before="0" w:after="0" w:line="480" w:lineRule="auto"/>
              <w:rPr>
                <w:rFonts w:ascii="Arial" w:hAnsi="Arial" w:cs="Arial"/>
                <w:b/>
                <w:bCs/>
                <w:color w:val="auto"/>
                <w:sz w:val="24"/>
                <w:szCs w:val="24"/>
                <w:lang w:val="en-GB"/>
              </w:rPr>
            </w:pPr>
            <w:r w:rsidRPr="00FF5FDB">
              <w:rPr>
                <w:rFonts w:ascii="Arial" w:hAnsi="Arial" w:cs="Arial"/>
                <w:b/>
                <w:bCs/>
                <w:color w:val="auto"/>
                <w:sz w:val="24"/>
                <w:szCs w:val="24"/>
                <w:lang w:val="en-GB"/>
              </w:rPr>
              <w:t>Key informant participants (n = 12)</w:t>
            </w:r>
          </w:p>
        </w:tc>
        <w:tc>
          <w:tcPr>
            <w:tcW w:w="0" w:type="auto"/>
          </w:tcPr>
          <w:p w14:paraId="1AD01055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14:paraId="3B0F3F62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</w:p>
        </w:tc>
      </w:tr>
      <w:tr w:rsidR="00041332" w:rsidRPr="00FF5FDB" w14:paraId="6965F777" w14:textId="77777777" w:rsidTr="00C264B3">
        <w:tc>
          <w:tcPr>
            <w:tcW w:w="0" w:type="auto"/>
          </w:tcPr>
          <w:p w14:paraId="28A2E2BF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Governance level</w:t>
            </w:r>
          </w:p>
        </w:tc>
        <w:tc>
          <w:tcPr>
            <w:tcW w:w="0" w:type="auto"/>
          </w:tcPr>
          <w:p w14:paraId="0BE182BF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Sub-county</w:t>
            </w:r>
          </w:p>
        </w:tc>
        <w:tc>
          <w:tcPr>
            <w:tcW w:w="0" w:type="auto"/>
          </w:tcPr>
          <w:p w14:paraId="65618631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9 (75.0%)</w:t>
            </w:r>
          </w:p>
        </w:tc>
      </w:tr>
      <w:tr w:rsidR="00041332" w:rsidRPr="00FF5FDB" w14:paraId="0BC666EF" w14:textId="77777777" w:rsidTr="00C264B3">
        <w:tc>
          <w:tcPr>
            <w:tcW w:w="0" w:type="auto"/>
          </w:tcPr>
          <w:p w14:paraId="07D37F21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14:paraId="57C0C1DF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County</w:t>
            </w:r>
          </w:p>
        </w:tc>
        <w:tc>
          <w:tcPr>
            <w:tcW w:w="0" w:type="auto"/>
          </w:tcPr>
          <w:p w14:paraId="18DA5A49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3 (25.0%)</w:t>
            </w:r>
          </w:p>
        </w:tc>
      </w:tr>
      <w:tr w:rsidR="00041332" w:rsidRPr="00FF5FDB" w14:paraId="0B383E47" w14:textId="77777777" w:rsidTr="00C264B3">
        <w:tc>
          <w:tcPr>
            <w:tcW w:w="0" w:type="auto"/>
          </w:tcPr>
          <w:p w14:paraId="55678C14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Position / role</w:t>
            </w:r>
          </w:p>
        </w:tc>
        <w:tc>
          <w:tcPr>
            <w:tcW w:w="0" w:type="auto"/>
          </w:tcPr>
          <w:p w14:paraId="0075D062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Sub-county RH coordinators</w:t>
            </w:r>
          </w:p>
        </w:tc>
        <w:tc>
          <w:tcPr>
            <w:tcW w:w="0" w:type="auto"/>
          </w:tcPr>
          <w:p w14:paraId="42C7EF68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4 (33.3%)</w:t>
            </w:r>
          </w:p>
        </w:tc>
      </w:tr>
      <w:tr w:rsidR="00041332" w:rsidRPr="00FF5FDB" w14:paraId="6F9BCF20" w14:textId="77777777" w:rsidTr="00C264B3">
        <w:tc>
          <w:tcPr>
            <w:tcW w:w="0" w:type="auto"/>
          </w:tcPr>
          <w:p w14:paraId="07B9F267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14:paraId="03950D46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Community health / FP leads</w:t>
            </w:r>
          </w:p>
        </w:tc>
        <w:tc>
          <w:tcPr>
            <w:tcW w:w="0" w:type="auto"/>
          </w:tcPr>
          <w:p w14:paraId="082ADE38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5 (41.7%)</w:t>
            </w:r>
          </w:p>
        </w:tc>
      </w:tr>
      <w:tr w:rsidR="00041332" w:rsidRPr="00FF5FDB" w14:paraId="24828546" w14:textId="77777777" w:rsidTr="00C264B3">
        <w:tc>
          <w:tcPr>
            <w:tcW w:w="0" w:type="auto"/>
          </w:tcPr>
          <w:p w14:paraId="4765F516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14:paraId="2D782D94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County-level leadership</w:t>
            </w:r>
          </w:p>
        </w:tc>
        <w:tc>
          <w:tcPr>
            <w:tcW w:w="0" w:type="auto"/>
          </w:tcPr>
          <w:p w14:paraId="76793F69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hAnsi="Arial" w:cs="Arial"/>
                <w:lang w:val="en-GB"/>
              </w:rPr>
              <w:t>3 (25.0%)</w:t>
            </w:r>
          </w:p>
        </w:tc>
      </w:tr>
    </w:tbl>
    <w:p w14:paraId="3E3F9816" w14:textId="77777777" w:rsidR="00041332" w:rsidRPr="00FF5FDB" w:rsidRDefault="00041332" w:rsidP="00FF5FDB">
      <w:pPr>
        <w:spacing w:after="0" w:line="480" w:lineRule="auto"/>
        <w:rPr>
          <w:rFonts w:ascii="Arial" w:hAnsi="Arial" w:cs="Arial"/>
          <w:b/>
          <w:bCs/>
        </w:rPr>
      </w:pPr>
    </w:p>
    <w:p w14:paraId="28BA4CAD" w14:textId="77777777" w:rsidR="00041332" w:rsidRPr="00FF5FDB" w:rsidRDefault="00041332" w:rsidP="00FF5FDB">
      <w:pPr>
        <w:spacing w:after="0" w:line="480" w:lineRule="auto"/>
        <w:rPr>
          <w:rFonts w:ascii="Arial" w:hAnsi="Arial" w:cs="Arial"/>
          <w:b/>
        </w:rPr>
      </w:pPr>
    </w:p>
    <w:p w14:paraId="0E1C43AB" w14:textId="3E669EB4" w:rsidR="00041332" w:rsidRPr="00FF5FDB" w:rsidRDefault="00FF5FDB" w:rsidP="00FF5FDB">
      <w:pPr>
        <w:spacing w:after="0" w:line="480" w:lineRule="auto"/>
        <w:rPr>
          <w:rFonts w:ascii="Arial" w:hAnsi="Arial" w:cs="Arial"/>
          <w:b/>
        </w:rPr>
      </w:pPr>
      <w:r w:rsidRPr="00FF5FDB">
        <w:rPr>
          <w:rFonts w:ascii="Arial" w:hAnsi="Arial" w:cs="Arial"/>
          <w:b/>
          <w:bCs/>
        </w:rPr>
        <w:t>Table S</w:t>
      </w:r>
      <w:r w:rsidR="00041332" w:rsidRPr="00FF5FDB">
        <w:rPr>
          <w:rFonts w:ascii="Arial" w:hAnsi="Arial" w:cs="Arial"/>
          <w:b/>
        </w:rPr>
        <w:t>4. SHIF enrolment status across survey rounds by participant characteristics</w:t>
      </w:r>
    </w:p>
    <w:p w14:paraId="6D5CC126" w14:textId="77777777" w:rsidR="00041332" w:rsidRPr="00FF5FDB" w:rsidRDefault="00041332" w:rsidP="00FF5FDB">
      <w:pPr>
        <w:spacing w:after="0" w:line="480" w:lineRule="auto"/>
        <w:rPr>
          <w:rFonts w:ascii="Arial" w:hAnsi="Arial" w:cs="Arial"/>
        </w:rPr>
      </w:pPr>
    </w:p>
    <w:tbl>
      <w:tblPr>
        <w:tblStyle w:val="TableGrid"/>
        <w:tblW w:w="0" w:type="auto"/>
        <w:tblInd w:w="-34" w:type="dxa"/>
        <w:tblLook w:val="04A0" w:firstRow="1" w:lastRow="0" w:firstColumn="1" w:lastColumn="0" w:noHBand="0" w:noVBand="1"/>
      </w:tblPr>
      <w:tblGrid>
        <w:gridCol w:w="3298"/>
        <w:gridCol w:w="1244"/>
        <w:gridCol w:w="1244"/>
        <w:gridCol w:w="1057"/>
        <w:gridCol w:w="1311"/>
        <w:gridCol w:w="1349"/>
        <w:gridCol w:w="830"/>
        <w:gridCol w:w="1244"/>
        <w:gridCol w:w="1177"/>
        <w:gridCol w:w="1057"/>
      </w:tblGrid>
      <w:tr w:rsidR="00041332" w:rsidRPr="00FF5FDB" w14:paraId="19F53BB1" w14:textId="77777777" w:rsidTr="00C264B3">
        <w:tc>
          <w:tcPr>
            <w:tcW w:w="0" w:type="auto"/>
          </w:tcPr>
          <w:p w14:paraId="1A6ABA54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eastAsia="Arial" w:hAnsi="Arial" w:cs="Arial"/>
                <w:b/>
                <w:lang w:val="en-GB"/>
              </w:rPr>
              <w:t>Characteristic</w:t>
            </w:r>
          </w:p>
        </w:tc>
        <w:tc>
          <w:tcPr>
            <w:tcW w:w="0" w:type="auto"/>
            <w:gridSpan w:val="3"/>
          </w:tcPr>
          <w:p w14:paraId="0B7AF52C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eastAsia="Arial" w:hAnsi="Arial" w:cs="Arial"/>
                <w:b/>
                <w:lang w:val="en-GB"/>
              </w:rPr>
              <w:t>First ANC survey</w:t>
            </w:r>
          </w:p>
        </w:tc>
        <w:tc>
          <w:tcPr>
            <w:tcW w:w="0" w:type="auto"/>
            <w:gridSpan w:val="3"/>
          </w:tcPr>
          <w:p w14:paraId="071C457F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eastAsia="Arial" w:hAnsi="Arial" w:cs="Arial"/>
                <w:b/>
                <w:lang w:val="en-GB"/>
              </w:rPr>
              <w:t>Second ANC survey</w:t>
            </w:r>
          </w:p>
        </w:tc>
        <w:tc>
          <w:tcPr>
            <w:tcW w:w="0" w:type="auto"/>
            <w:gridSpan w:val="3"/>
          </w:tcPr>
          <w:p w14:paraId="62A2C891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eastAsia="Arial" w:hAnsi="Arial" w:cs="Arial"/>
                <w:b/>
                <w:lang w:val="en-GB"/>
              </w:rPr>
              <w:t>Third ANC survey</w:t>
            </w:r>
          </w:p>
        </w:tc>
      </w:tr>
      <w:tr w:rsidR="00041332" w:rsidRPr="00FF5FDB" w14:paraId="7E9EAB88" w14:textId="77777777" w:rsidTr="00C264B3">
        <w:tc>
          <w:tcPr>
            <w:tcW w:w="0" w:type="auto"/>
          </w:tcPr>
          <w:p w14:paraId="6FFFC70C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14:paraId="4283F7B8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eastAsia="Arial" w:hAnsi="Arial" w:cs="Arial"/>
                <w:b/>
                <w:lang w:val="en-GB"/>
              </w:rPr>
              <w:t>Yes</w:t>
            </w:r>
            <w:r w:rsidRPr="00FF5FDB">
              <w:rPr>
                <w:rFonts w:ascii="Arial" w:eastAsia="Arial" w:hAnsi="Arial" w:cs="Arial"/>
                <w:b/>
                <w:lang w:val="en-GB"/>
              </w:rPr>
              <w:br/>
              <w:t>N = 138</w:t>
            </w:r>
          </w:p>
        </w:tc>
        <w:tc>
          <w:tcPr>
            <w:tcW w:w="0" w:type="auto"/>
          </w:tcPr>
          <w:p w14:paraId="5BC31819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eastAsia="Arial" w:hAnsi="Arial" w:cs="Arial"/>
                <w:b/>
                <w:lang w:val="en-GB"/>
              </w:rPr>
              <w:t>No</w:t>
            </w:r>
            <w:r w:rsidRPr="00FF5FDB">
              <w:rPr>
                <w:rFonts w:ascii="Arial" w:eastAsia="Arial" w:hAnsi="Arial" w:cs="Arial"/>
                <w:b/>
                <w:lang w:val="en-GB"/>
              </w:rPr>
              <w:br/>
              <w:t>N = 162</w:t>
            </w:r>
          </w:p>
        </w:tc>
        <w:tc>
          <w:tcPr>
            <w:tcW w:w="0" w:type="auto"/>
          </w:tcPr>
          <w:p w14:paraId="66805125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eastAsia="Arial" w:hAnsi="Arial" w:cs="Arial"/>
                <w:b/>
                <w:lang w:val="en-GB"/>
              </w:rPr>
              <w:t>p-value</w:t>
            </w:r>
          </w:p>
        </w:tc>
        <w:tc>
          <w:tcPr>
            <w:tcW w:w="0" w:type="auto"/>
          </w:tcPr>
          <w:p w14:paraId="63B5DF04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eastAsia="Arial" w:hAnsi="Arial" w:cs="Arial"/>
                <w:b/>
                <w:lang w:val="en-GB"/>
              </w:rPr>
              <w:t>Yes</w:t>
            </w:r>
            <w:r w:rsidRPr="00FF5FDB">
              <w:rPr>
                <w:rFonts w:ascii="Arial" w:eastAsia="Arial" w:hAnsi="Arial" w:cs="Arial"/>
                <w:b/>
                <w:lang w:val="en-GB"/>
              </w:rPr>
              <w:br/>
              <w:t>N = 161</w:t>
            </w:r>
          </w:p>
        </w:tc>
        <w:tc>
          <w:tcPr>
            <w:tcW w:w="1349" w:type="dxa"/>
          </w:tcPr>
          <w:p w14:paraId="53398FD8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eastAsia="Arial" w:hAnsi="Arial" w:cs="Arial"/>
                <w:b/>
                <w:lang w:val="en-GB"/>
              </w:rPr>
              <w:t>No</w:t>
            </w:r>
            <w:r w:rsidRPr="00FF5FDB">
              <w:rPr>
                <w:rFonts w:ascii="Arial" w:eastAsia="Arial" w:hAnsi="Arial" w:cs="Arial"/>
                <w:b/>
                <w:lang w:val="en-GB"/>
              </w:rPr>
              <w:br/>
              <w:t>N = 96</w:t>
            </w:r>
          </w:p>
        </w:tc>
        <w:tc>
          <w:tcPr>
            <w:tcW w:w="730" w:type="dxa"/>
          </w:tcPr>
          <w:p w14:paraId="625020D1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eastAsia="Arial" w:hAnsi="Arial" w:cs="Arial"/>
                <w:b/>
                <w:lang w:val="en-GB"/>
              </w:rPr>
              <w:t>p-value</w:t>
            </w:r>
          </w:p>
        </w:tc>
        <w:tc>
          <w:tcPr>
            <w:tcW w:w="0" w:type="auto"/>
          </w:tcPr>
          <w:p w14:paraId="3707D97A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eastAsia="Arial" w:hAnsi="Arial" w:cs="Arial"/>
                <w:b/>
                <w:lang w:val="en-GB"/>
              </w:rPr>
              <w:t>Yes</w:t>
            </w:r>
            <w:r w:rsidRPr="00FF5FDB">
              <w:rPr>
                <w:rFonts w:ascii="Arial" w:eastAsia="Arial" w:hAnsi="Arial" w:cs="Arial"/>
                <w:b/>
                <w:lang w:val="en-GB"/>
              </w:rPr>
              <w:br/>
              <w:t>N = 153</w:t>
            </w:r>
          </w:p>
        </w:tc>
        <w:tc>
          <w:tcPr>
            <w:tcW w:w="0" w:type="auto"/>
          </w:tcPr>
          <w:p w14:paraId="432EF835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eastAsia="Arial" w:hAnsi="Arial" w:cs="Arial"/>
                <w:b/>
                <w:lang w:val="en-GB"/>
              </w:rPr>
              <w:t>No</w:t>
            </w:r>
            <w:r w:rsidRPr="00FF5FDB">
              <w:rPr>
                <w:rFonts w:ascii="Arial" w:eastAsia="Arial" w:hAnsi="Arial" w:cs="Arial"/>
                <w:b/>
                <w:lang w:val="en-GB"/>
              </w:rPr>
              <w:br/>
              <w:t>N = 60</w:t>
            </w:r>
          </w:p>
        </w:tc>
        <w:tc>
          <w:tcPr>
            <w:tcW w:w="0" w:type="auto"/>
          </w:tcPr>
          <w:p w14:paraId="7BF4EFC1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eastAsia="Arial" w:hAnsi="Arial" w:cs="Arial"/>
                <w:b/>
                <w:lang w:val="en-GB"/>
              </w:rPr>
              <w:t>p-value</w:t>
            </w:r>
          </w:p>
        </w:tc>
      </w:tr>
      <w:tr w:rsidR="00041332" w:rsidRPr="00FF5FDB" w14:paraId="7B8DB6C7" w14:textId="77777777" w:rsidTr="00C264B3">
        <w:tc>
          <w:tcPr>
            <w:tcW w:w="0" w:type="auto"/>
          </w:tcPr>
          <w:p w14:paraId="28277A51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14:paraId="0D8C3D49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eastAsia="Arial" w:hAnsi="Arial" w:cs="Arial"/>
                <w:i/>
                <w:lang w:val="en-GB"/>
              </w:rPr>
              <w:t>n (%)</w:t>
            </w:r>
          </w:p>
        </w:tc>
        <w:tc>
          <w:tcPr>
            <w:tcW w:w="0" w:type="auto"/>
          </w:tcPr>
          <w:p w14:paraId="5817D469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eastAsia="Arial" w:hAnsi="Arial" w:cs="Arial"/>
                <w:i/>
                <w:lang w:val="en-GB"/>
              </w:rPr>
              <w:t>n (%)</w:t>
            </w:r>
          </w:p>
        </w:tc>
        <w:tc>
          <w:tcPr>
            <w:tcW w:w="0" w:type="auto"/>
          </w:tcPr>
          <w:p w14:paraId="253CB782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14:paraId="2558B744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eastAsia="Arial" w:hAnsi="Arial" w:cs="Arial"/>
                <w:i/>
                <w:lang w:val="en-GB"/>
              </w:rPr>
              <w:t>n (%)</w:t>
            </w:r>
          </w:p>
        </w:tc>
        <w:tc>
          <w:tcPr>
            <w:tcW w:w="1349" w:type="dxa"/>
          </w:tcPr>
          <w:p w14:paraId="577B78A7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eastAsia="Arial" w:hAnsi="Arial" w:cs="Arial"/>
                <w:i/>
                <w:lang w:val="en-GB"/>
              </w:rPr>
              <w:t>n (%)</w:t>
            </w:r>
          </w:p>
        </w:tc>
        <w:tc>
          <w:tcPr>
            <w:tcW w:w="730" w:type="dxa"/>
          </w:tcPr>
          <w:p w14:paraId="36D08D6A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14:paraId="79CDE0D0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eastAsia="Arial" w:hAnsi="Arial" w:cs="Arial"/>
                <w:i/>
                <w:lang w:val="en-GB"/>
              </w:rPr>
              <w:t>n (%)</w:t>
            </w:r>
          </w:p>
        </w:tc>
        <w:tc>
          <w:tcPr>
            <w:tcW w:w="0" w:type="auto"/>
          </w:tcPr>
          <w:p w14:paraId="6A368C70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eastAsia="Arial" w:hAnsi="Arial" w:cs="Arial"/>
                <w:i/>
                <w:lang w:val="en-GB"/>
              </w:rPr>
              <w:t>n (%)</w:t>
            </w:r>
          </w:p>
        </w:tc>
        <w:tc>
          <w:tcPr>
            <w:tcW w:w="0" w:type="auto"/>
          </w:tcPr>
          <w:p w14:paraId="49B68EB6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</w:p>
        </w:tc>
      </w:tr>
      <w:tr w:rsidR="00041332" w:rsidRPr="00FF5FDB" w14:paraId="4D7E99D6" w14:textId="77777777" w:rsidTr="00C264B3">
        <w:tc>
          <w:tcPr>
            <w:tcW w:w="0" w:type="auto"/>
          </w:tcPr>
          <w:p w14:paraId="06A9E842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eastAsia="Arial" w:hAnsi="Arial" w:cs="Arial"/>
                <w:b/>
                <w:lang w:val="en-GB"/>
              </w:rPr>
              <w:lastRenderedPageBreak/>
              <w:t>Wealth quintile</w:t>
            </w:r>
          </w:p>
        </w:tc>
        <w:tc>
          <w:tcPr>
            <w:tcW w:w="0" w:type="auto"/>
          </w:tcPr>
          <w:p w14:paraId="3F3FD81C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14:paraId="0F52837D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14:paraId="6B8B19AA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eastAsia="Arial" w:hAnsi="Arial" w:cs="Arial"/>
                <w:lang w:val="en-GB"/>
              </w:rPr>
              <w:t>0.170</w:t>
            </w:r>
          </w:p>
        </w:tc>
        <w:tc>
          <w:tcPr>
            <w:tcW w:w="0" w:type="auto"/>
          </w:tcPr>
          <w:p w14:paraId="526484FE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1349" w:type="dxa"/>
          </w:tcPr>
          <w:p w14:paraId="754EF663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730" w:type="dxa"/>
          </w:tcPr>
          <w:p w14:paraId="714F264E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eastAsia="Arial" w:hAnsi="Arial" w:cs="Arial"/>
                <w:lang w:val="en-GB"/>
              </w:rPr>
              <w:t>0.036</w:t>
            </w:r>
          </w:p>
        </w:tc>
        <w:tc>
          <w:tcPr>
            <w:tcW w:w="0" w:type="auto"/>
          </w:tcPr>
          <w:p w14:paraId="047D5F5F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14:paraId="58C07BAE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14:paraId="6B559694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eastAsia="Arial" w:hAnsi="Arial" w:cs="Arial"/>
                <w:lang w:val="en-GB"/>
              </w:rPr>
              <w:t>0.243</w:t>
            </w:r>
          </w:p>
        </w:tc>
      </w:tr>
      <w:tr w:rsidR="00041332" w:rsidRPr="00FF5FDB" w14:paraId="652710BB" w14:textId="77777777" w:rsidTr="00C264B3">
        <w:tc>
          <w:tcPr>
            <w:tcW w:w="0" w:type="auto"/>
          </w:tcPr>
          <w:p w14:paraId="0CE07A24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eastAsia="Arial" w:hAnsi="Arial" w:cs="Arial"/>
                <w:lang w:val="en-GB"/>
              </w:rPr>
              <w:t>First (poorest)</w:t>
            </w:r>
          </w:p>
        </w:tc>
        <w:tc>
          <w:tcPr>
            <w:tcW w:w="0" w:type="auto"/>
          </w:tcPr>
          <w:p w14:paraId="1ABA70ED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eastAsia="Arial" w:hAnsi="Arial" w:cs="Arial"/>
                <w:lang w:val="en-GB"/>
              </w:rPr>
              <w:t>19 (13.8)</w:t>
            </w:r>
          </w:p>
        </w:tc>
        <w:tc>
          <w:tcPr>
            <w:tcW w:w="0" w:type="auto"/>
          </w:tcPr>
          <w:p w14:paraId="7D8AF043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eastAsia="Arial" w:hAnsi="Arial" w:cs="Arial"/>
                <w:lang w:val="en-GB"/>
              </w:rPr>
              <w:t>41 (25.3)</w:t>
            </w:r>
          </w:p>
        </w:tc>
        <w:tc>
          <w:tcPr>
            <w:tcW w:w="0" w:type="auto"/>
          </w:tcPr>
          <w:p w14:paraId="56303512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14:paraId="1270E1C3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eastAsia="Arial" w:hAnsi="Arial" w:cs="Arial"/>
                <w:lang w:val="en-GB"/>
              </w:rPr>
              <w:t>29 (18.0)</w:t>
            </w:r>
          </w:p>
        </w:tc>
        <w:tc>
          <w:tcPr>
            <w:tcW w:w="1349" w:type="dxa"/>
          </w:tcPr>
          <w:p w14:paraId="0F91B0BD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eastAsia="Arial" w:hAnsi="Arial" w:cs="Arial"/>
                <w:lang w:val="en-GB"/>
              </w:rPr>
              <w:t>22 (22.9)</w:t>
            </w:r>
          </w:p>
        </w:tc>
        <w:tc>
          <w:tcPr>
            <w:tcW w:w="730" w:type="dxa"/>
          </w:tcPr>
          <w:p w14:paraId="6335ED4B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14:paraId="26DD3DA6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eastAsia="Arial" w:hAnsi="Arial" w:cs="Arial"/>
                <w:lang w:val="en-GB"/>
              </w:rPr>
              <w:t>32 (20.9)</w:t>
            </w:r>
          </w:p>
        </w:tc>
        <w:tc>
          <w:tcPr>
            <w:tcW w:w="0" w:type="auto"/>
          </w:tcPr>
          <w:p w14:paraId="1092D642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eastAsia="Arial" w:hAnsi="Arial" w:cs="Arial"/>
                <w:lang w:val="en-GB"/>
              </w:rPr>
              <w:t>10 (16.7)</w:t>
            </w:r>
          </w:p>
        </w:tc>
        <w:tc>
          <w:tcPr>
            <w:tcW w:w="0" w:type="auto"/>
          </w:tcPr>
          <w:p w14:paraId="6C326A5B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</w:p>
        </w:tc>
      </w:tr>
      <w:tr w:rsidR="00041332" w:rsidRPr="00FF5FDB" w14:paraId="389D1205" w14:textId="77777777" w:rsidTr="00C264B3">
        <w:tc>
          <w:tcPr>
            <w:tcW w:w="0" w:type="auto"/>
          </w:tcPr>
          <w:p w14:paraId="26B9B086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eastAsia="Arial" w:hAnsi="Arial" w:cs="Arial"/>
                <w:lang w:val="en-GB"/>
              </w:rPr>
              <w:t>Second</w:t>
            </w:r>
          </w:p>
        </w:tc>
        <w:tc>
          <w:tcPr>
            <w:tcW w:w="0" w:type="auto"/>
          </w:tcPr>
          <w:p w14:paraId="3CB5CF4F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eastAsia="Arial" w:hAnsi="Arial" w:cs="Arial"/>
                <w:lang w:val="en-GB"/>
              </w:rPr>
              <w:t>29 (21.0)</w:t>
            </w:r>
          </w:p>
        </w:tc>
        <w:tc>
          <w:tcPr>
            <w:tcW w:w="0" w:type="auto"/>
          </w:tcPr>
          <w:p w14:paraId="25DEE03E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eastAsia="Arial" w:hAnsi="Arial" w:cs="Arial"/>
                <w:lang w:val="en-GB"/>
              </w:rPr>
              <w:t>32 (19.8)</w:t>
            </w:r>
          </w:p>
        </w:tc>
        <w:tc>
          <w:tcPr>
            <w:tcW w:w="0" w:type="auto"/>
          </w:tcPr>
          <w:p w14:paraId="724D7C7E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14:paraId="21ADE30A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eastAsia="Arial" w:hAnsi="Arial" w:cs="Arial"/>
                <w:lang w:val="en-GB"/>
              </w:rPr>
              <w:t>27 (16.8)</w:t>
            </w:r>
          </w:p>
        </w:tc>
        <w:tc>
          <w:tcPr>
            <w:tcW w:w="1349" w:type="dxa"/>
          </w:tcPr>
          <w:p w14:paraId="26EBB473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eastAsia="Arial" w:hAnsi="Arial" w:cs="Arial"/>
                <w:lang w:val="en-GB"/>
              </w:rPr>
              <w:t>28 (29.2)</w:t>
            </w:r>
          </w:p>
        </w:tc>
        <w:tc>
          <w:tcPr>
            <w:tcW w:w="730" w:type="dxa"/>
          </w:tcPr>
          <w:p w14:paraId="3B7673FF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14:paraId="4A4CDDC5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eastAsia="Arial" w:hAnsi="Arial" w:cs="Arial"/>
                <w:lang w:val="en-GB"/>
              </w:rPr>
              <w:t>27 (17.7)</w:t>
            </w:r>
          </w:p>
        </w:tc>
        <w:tc>
          <w:tcPr>
            <w:tcW w:w="0" w:type="auto"/>
          </w:tcPr>
          <w:p w14:paraId="01E4AA22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eastAsia="Arial" w:hAnsi="Arial" w:cs="Arial"/>
                <w:lang w:val="en-GB"/>
              </w:rPr>
              <w:t>18 (30.0)</w:t>
            </w:r>
          </w:p>
        </w:tc>
        <w:tc>
          <w:tcPr>
            <w:tcW w:w="0" w:type="auto"/>
          </w:tcPr>
          <w:p w14:paraId="3C5F8C7B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</w:p>
        </w:tc>
      </w:tr>
      <w:tr w:rsidR="00041332" w:rsidRPr="00FF5FDB" w14:paraId="4FF41A09" w14:textId="77777777" w:rsidTr="00C264B3">
        <w:tc>
          <w:tcPr>
            <w:tcW w:w="0" w:type="auto"/>
          </w:tcPr>
          <w:p w14:paraId="7CC9114B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eastAsia="Arial" w:hAnsi="Arial" w:cs="Arial"/>
                <w:lang w:val="en-GB"/>
              </w:rPr>
              <w:t>Middle</w:t>
            </w:r>
          </w:p>
        </w:tc>
        <w:tc>
          <w:tcPr>
            <w:tcW w:w="0" w:type="auto"/>
          </w:tcPr>
          <w:p w14:paraId="48A97563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eastAsia="Arial" w:hAnsi="Arial" w:cs="Arial"/>
                <w:lang w:val="en-GB"/>
              </w:rPr>
              <w:t>29 (21.0)</w:t>
            </w:r>
          </w:p>
        </w:tc>
        <w:tc>
          <w:tcPr>
            <w:tcW w:w="0" w:type="auto"/>
          </w:tcPr>
          <w:p w14:paraId="28093CA5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eastAsia="Arial" w:hAnsi="Arial" w:cs="Arial"/>
                <w:lang w:val="en-GB"/>
              </w:rPr>
              <w:t>30 (18.5)</w:t>
            </w:r>
          </w:p>
        </w:tc>
        <w:tc>
          <w:tcPr>
            <w:tcW w:w="0" w:type="auto"/>
          </w:tcPr>
          <w:p w14:paraId="05684C14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14:paraId="0D3B4F58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eastAsia="Arial" w:hAnsi="Arial" w:cs="Arial"/>
                <w:lang w:val="en-GB"/>
              </w:rPr>
              <w:t>38 (23.6)</w:t>
            </w:r>
          </w:p>
        </w:tc>
        <w:tc>
          <w:tcPr>
            <w:tcW w:w="1349" w:type="dxa"/>
          </w:tcPr>
          <w:p w14:paraId="375F9FA9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eastAsia="Arial" w:hAnsi="Arial" w:cs="Arial"/>
                <w:lang w:val="en-GB"/>
              </w:rPr>
              <w:t>14 (14.6)</w:t>
            </w:r>
          </w:p>
        </w:tc>
        <w:tc>
          <w:tcPr>
            <w:tcW w:w="730" w:type="dxa"/>
          </w:tcPr>
          <w:p w14:paraId="6A7CF52D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14:paraId="56D6B6EF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eastAsia="Arial" w:hAnsi="Arial" w:cs="Arial"/>
                <w:lang w:val="en-GB"/>
              </w:rPr>
              <w:t>27 (17.7)</w:t>
            </w:r>
          </w:p>
        </w:tc>
        <w:tc>
          <w:tcPr>
            <w:tcW w:w="0" w:type="auto"/>
          </w:tcPr>
          <w:p w14:paraId="0634C4C5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eastAsia="Arial" w:hAnsi="Arial" w:cs="Arial"/>
                <w:lang w:val="en-GB"/>
              </w:rPr>
              <w:t>13 (21.7)</w:t>
            </w:r>
          </w:p>
        </w:tc>
        <w:tc>
          <w:tcPr>
            <w:tcW w:w="0" w:type="auto"/>
          </w:tcPr>
          <w:p w14:paraId="316D7A28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</w:p>
        </w:tc>
      </w:tr>
      <w:tr w:rsidR="00041332" w:rsidRPr="00FF5FDB" w14:paraId="42648222" w14:textId="77777777" w:rsidTr="00C264B3">
        <w:tc>
          <w:tcPr>
            <w:tcW w:w="0" w:type="auto"/>
          </w:tcPr>
          <w:p w14:paraId="6297AC60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eastAsia="Arial" w:hAnsi="Arial" w:cs="Arial"/>
                <w:lang w:val="en-GB"/>
              </w:rPr>
              <w:t>Fourth</w:t>
            </w:r>
          </w:p>
        </w:tc>
        <w:tc>
          <w:tcPr>
            <w:tcW w:w="0" w:type="auto"/>
          </w:tcPr>
          <w:p w14:paraId="6FBCC84C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eastAsia="Arial" w:hAnsi="Arial" w:cs="Arial"/>
                <w:lang w:val="en-GB"/>
              </w:rPr>
              <w:t>30 (21.7)</w:t>
            </w:r>
          </w:p>
        </w:tc>
        <w:tc>
          <w:tcPr>
            <w:tcW w:w="0" w:type="auto"/>
          </w:tcPr>
          <w:p w14:paraId="385CFB41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eastAsia="Arial" w:hAnsi="Arial" w:cs="Arial"/>
                <w:lang w:val="en-GB"/>
              </w:rPr>
              <w:t>30 (18.5)</w:t>
            </w:r>
          </w:p>
        </w:tc>
        <w:tc>
          <w:tcPr>
            <w:tcW w:w="0" w:type="auto"/>
          </w:tcPr>
          <w:p w14:paraId="621FB8F7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14:paraId="7607B917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eastAsia="Arial" w:hAnsi="Arial" w:cs="Arial"/>
                <w:lang w:val="en-GB"/>
              </w:rPr>
              <w:t>30 (18.6)</w:t>
            </w:r>
          </w:p>
        </w:tc>
        <w:tc>
          <w:tcPr>
            <w:tcW w:w="1349" w:type="dxa"/>
          </w:tcPr>
          <w:p w14:paraId="21548DA3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eastAsia="Arial" w:hAnsi="Arial" w:cs="Arial"/>
                <w:lang w:val="en-GB"/>
              </w:rPr>
              <w:t>19 (19.8)</w:t>
            </w:r>
          </w:p>
        </w:tc>
        <w:tc>
          <w:tcPr>
            <w:tcW w:w="730" w:type="dxa"/>
          </w:tcPr>
          <w:p w14:paraId="43CA5771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14:paraId="448970DA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eastAsia="Arial" w:hAnsi="Arial" w:cs="Arial"/>
                <w:lang w:val="en-GB"/>
              </w:rPr>
              <w:t>34 (22.2)</w:t>
            </w:r>
          </w:p>
        </w:tc>
        <w:tc>
          <w:tcPr>
            <w:tcW w:w="0" w:type="auto"/>
          </w:tcPr>
          <w:p w14:paraId="67BB3D20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eastAsia="Arial" w:hAnsi="Arial" w:cs="Arial"/>
                <w:lang w:val="en-GB"/>
              </w:rPr>
              <w:t>10 (16.7)</w:t>
            </w:r>
          </w:p>
        </w:tc>
        <w:tc>
          <w:tcPr>
            <w:tcW w:w="0" w:type="auto"/>
          </w:tcPr>
          <w:p w14:paraId="1524DDFA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</w:p>
        </w:tc>
      </w:tr>
      <w:tr w:rsidR="00041332" w:rsidRPr="00FF5FDB" w14:paraId="21AF2001" w14:textId="77777777" w:rsidTr="00C264B3">
        <w:tc>
          <w:tcPr>
            <w:tcW w:w="0" w:type="auto"/>
          </w:tcPr>
          <w:p w14:paraId="24E122AD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eastAsia="Arial" w:hAnsi="Arial" w:cs="Arial"/>
                <w:lang w:val="en-GB"/>
              </w:rPr>
              <w:t>Fifth (wealthiest)</w:t>
            </w:r>
          </w:p>
        </w:tc>
        <w:tc>
          <w:tcPr>
            <w:tcW w:w="0" w:type="auto"/>
          </w:tcPr>
          <w:p w14:paraId="6BFC15E5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eastAsia="Arial" w:hAnsi="Arial" w:cs="Arial"/>
                <w:lang w:val="en-GB"/>
              </w:rPr>
              <w:t>31 (22.5)</w:t>
            </w:r>
          </w:p>
        </w:tc>
        <w:tc>
          <w:tcPr>
            <w:tcW w:w="0" w:type="auto"/>
          </w:tcPr>
          <w:p w14:paraId="40E0E43C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eastAsia="Arial" w:hAnsi="Arial" w:cs="Arial"/>
                <w:lang w:val="en-GB"/>
              </w:rPr>
              <w:t>29 (17.9)</w:t>
            </w:r>
          </w:p>
        </w:tc>
        <w:tc>
          <w:tcPr>
            <w:tcW w:w="0" w:type="auto"/>
          </w:tcPr>
          <w:p w14:paraId="0EA096F6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14:paraId="41CC0195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eastAsia="Arial" w:hAnsi="Arial" w:cs="Arial"/>
                <w:lang w:val="en-GB"/>
              </w:rPr>
              <w:t>37 (23.0)</w:t>
            </w:r>
          </w:p>
        </w:tc>
        <w:tc>
          <w:tcPr>
            <w:tcW w:w="1349" w:type="dxa"/>
          </w:tcPr>
          <w:p w14:paraId="4A657D08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eastAsia="Arial" w:hAnsi="Arial" w:cs="Arial"/>
                <w:lang w:val="en-GB"/>
              </w:rPr>
              <w:t>13 (13.5)</w:t>
            </w:r>
          </w:p>
        </w:tc>
        <w:tc>
          <w:tcPr>
            <w:tcW w:w="730" w:type="dxa"/>
          </w:tcPr>
          <w:p w14:paraId="327A75D2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14:paraId="1F06D1EE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eastAsia="Arial" w:hAnsi="Arial" w:cs="Arial"/>
                <w:lang w:val="en-GB"/>
              </w:rPr>
              <w:t>33 (21.6)</w:t>
            </w:r>
          </w:p>
        </w:tc>
        <w:tc>
          <w:tcPr>
            <w:tcW w:w="0" w:type="auto"/>
          </w:tcPr>
          <w:p w14:paraId="63B06CBA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eastAsia="Arial" w:hAnsi="Arial" w:cs="Arial"/>
                <w:lang w:val="en-GB"/>
              </w:rPr>
              <w:t>9 (15.0)</w:t>
            </w:r>
          </w:p>
        </w:tc>
        <w:tc>
          <w:tcPr>
            <w:tcW w:w="0" w:type="auto"/>
          </w:tcPr>
          <w:p w14:paraId="0248108A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</w:p>
        </w:tc>
      </w:tr>
      <w:tr w:rsidR="00041332" w:rsidRPr="00FF5FDB" w14:paraId="530BA34A" w14:textId="77777777" w:rsidTr="00C264B3">
        <w:tc>
          <w:tcPr>
            <w:tcW w:w="0" w:type="auto"/>
          </w:tcPr>
          <w:p w14:paraId="566B7DBD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eastAsia="Arial" w:hAnsi="Arial" w:cs="Arial"/>
                <w:b/>
                <w:lang w:val="en-GB"/>
              </w:rPr>
              <w:t>Age, years</w:t>
            </w:r>
          </w:p>
        </w:tc>
        <w:tc>
          <w:tcPr>
            <w:tcW w:w="0" w:type="auto"/>
          </w:tcPr>
          <w:p w14:paraId="74C38F0D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14:paraId="0D53EC4C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14:paraId="679CDBC6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eastAsia="Arial" w:hAnsi="Arial" w:cs="Arial"/>
                <w:lang w:val="en-GB"/>
              </w:rPr>
              <w:t>0.004</w:t>
            </w:r>
          </w:p>
        </w:tc>
        <w:tc>
          <w:tcPr>
            <w:tcW w:w="0" w:type="auto"/>
          </w:tcPr>
          <w:p w14:paraId="07A835AA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1349" w:type="dxa"/>
          </w:tcPr>
          <w:p w14:paraId="5B1F8276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730" w:type="dxa"/>
          </w:tcPr>
          <w:p w14:paraId="62DCE28D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eastAsia="Arial" w:hAnsi="Arial" w:cs="Arial"/>
                <w:lang w:val="en-GB"/>
              </w:rPr>
              <w:t>0.088</w:t>
            </w:r>
          </w:p>
        </w:tc>
        <w:tc>
          <w:tcPr>
            <w:tcW w:w="0" w:type="auto"/>
          </w:tcPr>
          <w:p w14:paraId="4EEC1476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14:paraId="51D9D985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14:paraId="2D7A9750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eastAsia="Arial" w:hAnsi="Arial" w:cs="Arial"/>
                <w:lang w:val="en-GB"/>
              </w:rPr>
              <w:t>0.021</w:t>
            </w:r>
          </w:p>
        </w:tc>
      </w:tr>
      <w:tr w:rsidR="00041332" w:rsidRPr="00FF5FDB" w14:paraId="2663C6C4" w14:textId="77777777" w:rsidTr="00C264B3">
        <w:tc>
          <w:tcPr>
            <w:tcW w:w="0" w:type="auto"/>
          </w:tcPr>
          <w:p w14:paraId="008435D0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eastAsia="Arial" w:hAnsi="Arial" w:cs="Arial"/>
                <w:lang w:val="en-GB"/>
              </w:rPr>
              <w:t>Mean (SD)</w:t>
            </w:r>
          </w:p>
        </w:tc>
        <w:tc>
          <w:tcPr>
            <w:tcW w:w="0" w:type="auto"/>
          </w:tcPr>
          <w:p w14:paraId="6B111D90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eastAsia="Arial" w:hAnsi="Arial" w:cs="Arial"/>
                <w:lang w:val="en-GB"/>
              </w:rPr>
              <w:t>27.4 (6.6)</w:t>
            </w:r>
          </w:p>
        </w:tc>
        <w:tc>
          <w:tcPr>
            <w:tcW w:w="0" w:type="auto"/>
          </w:tcPr>
          <w:p w14:paraId="0AA81594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eastAsia="Arial" w:hAnsi="Arial" w:cs="Arial"/>
                <w:lang w:val="en-GB"/>
              </w:rPr>
              <w:t>24.2 (6.0)</w:t>
            </w:r>
          </w:p>
        </w:tc>
        <w:tc>
          <w:tcPr>
            <w:tcW w:w="0" w:type="auto"/>
          </w:tcPr>
          <w:p w14:paraId="6D507BF2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14:paraId="43AFE10F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eastAsia="Arial" w:hAnsi="Arial" w:cs="Arial"/>
                <w:lang w:val="en-GB"/>
              </w:rPr>
              <w:t>—</w:t>
            </w:r>
          </w:p>
        </w:tc>
        <w:tc>
          <w:tcPr>
            <w:tcW w:w="1349" w:type="dxa"/>
          </w:tcPr>
          <w:p w14:paraId="4D59D6E3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eastAsia="Arial" w:hAnsi="Arial" w:cs="Arial"/>
                <w:lang w:val="en-GB"/>
              </w:rPr>
              <w:t>—</w:t>
            </w:r>
          </w:p>
        </w:tc>
        <w:tc>
          <w:tcPr>
            <w:tcW w:w="730" w:type="dxa"/>
          </w:tcPr>
          <w:p w14:paraId="0A95A586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14:paraId="29FBBE1A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eastAsia="Arial" w:hAnsi="Arial" w:cs="Arial"/>
                <w:lang w:val="en-GB"/>
              </w:rPr>
              <w:t>—</w:t>
            </w:r>
          </w:p>
        </w:tc>
        <w:tc>
          <w:tcPr>
            <w:tcW w:w="0" w:type="auto"/>
          </w:tcPr>
          <w:p w14:paraId="39B8BCAB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eastAsia="Arial" w:hAnsi="Arial" w:cs="Arial"/>
                <w:lang w:val="en-GB"/>
              </w:rPr>
              <w:t>—</w:t>
            </w:r>
          </w:p>
        </w:tc>
        <w:tc>
          <w:tcPr>
            <w:tcW w:w="0" w:type="auto"/>
          </w:tcPr>
          <w:p w14:paraId="7F2AC20F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</w:p>
        </w:tc>
      </w:tr>
      <w:tr w:rsidR="00041332" w:rsidRPr="00FF5FDB" w14:paraId="210CA606" w14:textId="77777777" w:rsidTr="00C264B3">
        <w:tc>
          <w:tcPr>
            <w:tcW w:w="0" w:type="auto"/>
          </w:tcPr>
          <w:p w14:paraId="5CCD16DB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eastAsia="Arial" w:hAnsi="Arial" w:cs="Arial"/>
                <w:lang w:val="en-GB"/>
              </w:rPr>
              <w:t xml:space="preserve"> &lt;18</w:t>
            </w:r>
          </w:p>
        </w:tc>
        <w:tc>
          <w:tcPr>
            <w:tcW w:w="0" w:type="auto"/>
          </w:tcPr>
          <w:p w14:paraId="42F2BE9A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eastAsia="Arial" w:hAnsi="Arial" w:cs="Arial"/>
                <w:lang w:val="en-GB"/>
              </w:rPr>
              <w:t>7 (5.1)</w:t>
            </w:r>
          </w:p>
        </w:tc>
        <w:tc>
          <w:tcPr>
            <w:tcW w:w="0" w:type="auto"/>
          </w:tcPr>
          <w:p w14:paraId="7586FB20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eastAsia="Arial" w:hAnsi="Arial" w:cs="Arial"/>
                <w:lang w:val="en-GB"/>
              </w:rPr>
              <w:t>16 (9.9)</w:t>
            </w:r>
          </w:p>
        </w:tc>
        <w:tc>
          <w:tcPr>
            <w:tcW w:w="0" w:type="auto"/>
          </w:tcPr>
          <w:p w14:paraId="565CEB04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14:paraId="45B0E3FA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eastAsia="Arial" w:hAnsi="Arial" w:cs="Arial"/>
                <w:lang w:val="en-GB"/>
              </w:rPr>
              <w:t>13 (8.1)</w:t>
            </w:r>
          </w:p>
        </w:tc>
        <w:tc>
          <w:tcPr>
            <w:tcW w:w="1349" w:type="dxa"/>
          </w:tcPr>
          <w:p w14:paraId="2E26BA66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eastAsia="Arial" w:hAnsi="Arial" w:cs="Arial"/>
                <w:lang w:val="en-GB"/>
              </w:rPr>
              <w:t>7 (7.3)</w:t>
            </w:r>
          </w:p>
        </w:tc>
        <w:tc>
          <w:tcPr>
            <w:tcW w:w="730" w:type="dxa"/>
          </w:tcPr>
          <w:p w14:paraId="1EC9A6F6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14:paraId="3916DEEB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eastAsia="Arial" w:hAnsi="Arial" w:cs="Arial"/>
                <w:lang w:val="en-GB"/>
              </w:rPr>
              <w:t>9 (5.9)</w:t>
            </w:r>
          </w:p>
        </w:tc>
        <w:tc>
          <w:tcPr>
            <w:tcW w:w="0" w:type="auto"/>
          </w:tcPr>
          <w:p w14:paraId="3D72B603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eastAsia="Arial" w:hAnsi="Arial" w:cs="Arial"/>
                <w:lang w:val="en-GB"/>
              </w:rPr>
              <w:t>5 (8.3)</w:t>
            </w:r>
          </w:p>
        </w:tc>
        <w:tc>
          <w:tcPr>
            <w:tcW w:w="0" w:type="auto"/>
          </w:tcPr>
          <w:p w14:paraId="74BD665B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</w:p>
        </w:tc>
      </w:tr>
      <w:tr w:rsidR="00041332" w:rsidRPr="00FF5FDB" w14:paraId="1C5A6E74" w14:textId="77777777" w:rsidTr="00C264B3">
        <w:tc>
          <w:tcPr>
            <w:tcW w:w="0" w:type="auto"/>
          </w:tcPr>
          <w:p w14:paraId="7D49FC7B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eastAsia="Arial" w:hAnsi="Arial" w:cs="Arial"/>
                <w:lang w:val="en-GB"/>
              </w:rPr>
              <w:t>18–24</w:t>
            </w:r>
          </w:p>
        </w:tc>
        <w:tc>
          <w:tcPr>
            <w:tcW w:w="0" w:type="auto"/>
          </w:tcPr>
          <w:p w14:paraId="1A6805C1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eastAsia="Arial" w:hAnsi="Arial" w:cs="Arial"/>
                <w:lang w:val="en-GB"/>
              </w:rPr>
              <w:t>46 (33.3)</w:t>
            </w:r>
          </w:p>
        </w:tc>
        <w:tc>
          <w:tcPr>
            <w:tcW w:w="0" w:type="auto"/>
          </w:tcPr>
          <w:p w14:paraId="23B17563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eastAsia="Arial" w:hAnsi="Arial" w:cs="Arial"/>
                <w:lang w:val="en-GB"/>
              </w:rPr>
              <w:t>79 (48.8)</w:t>
            </w:r>
          </w:p>
        </w:tc>
        <w:tc>
          <w:tcPr>
            <w:tcW w:w="0" w:type="auto"/>
          </w:tcPr>
          <w:p w14:paraId="69F11A40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14:paraId="6188E76F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eastAsia="Arial" w:hAnsi="Arial" w:cs="Arial"/>
                <w:lang w:val="en-GB"/>
              </w:rPr>
              <w:t>58 (36.0)</w:t>
            </w:r>
          </w:p>
        </w:tc>
        <w:tc>
          <w:tcPr>
            <w:tcW w:w="1349" w:type="dxa"/>
          </w:tcPr>
          <w:p w14:paraId="5C237386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eastAsia="Arial" w:hAnsi="Arial" w:cs="Arial"/>
                <w:lang w:val="en-GB"/>
              </w:rPr>
              <w:t>50 (52.1)</w:t>
            </w:r>
          </w:p>
        </w:tc>
        <w:tc>
          <w:tcPr>
            <w:tcW w:w="730" w:type="dxa"/>
          </w:tcPr>
          <w:p w14:paraId="5713D297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14:paraId="2E82CED0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eastAsia="Arial" w:hAnsi="Arial" w:cs="Arial"/>
                <w:lang w:val="en-GB"/>
              </w:rPr>
              <w:t>55 (36.0)</w:t>
            </w:r>
          </w:p>
        </w:tc>
        <w:tc>
          <w:tcPr>
            <w:tcW w:w="0" w:type="auto"/>
          </w:tcPr>
          <w:p w14:paraId="6B44C0E0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eastAsia="Arial" w:hAnsi="Arial" w:cs="Arial"/>
                <w:lang w:val="en-GB"/>
              </w:rPr>
              <w:t>34 (56.7)</w:t>
            </w:r>
          </w:p>
        </w:tc>
        <w:tc>
          <w:tcPr>
            <w:tcW w:w="0" w:type="auto"/>
          </w:tcPr>
          <w:p w14:paraId="47A83DDF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</w:p>
        </w:tc>
      </w:tr>
      <w:tr w:rsidR="00041332" w:rsidRPr="00FF5FDB" w14:paraId="5D235236" w14:textId="77777777" w:rsidTr="00C264B3">
        <w:tc>
          <w:tcPr>
            <w:tcW w:w="0" w:type="auto"/>
          </w:tcPr>
          <w:p w14:paraId="544C14D5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eastAsia="Arial" w:hAnsi="Arial" w:cs="Arial"/>
                <w:lang w:val="en-GB"/>
              </w:rPr>
              <w:t>25–34</w:t>
            </w:r>
          </w:p>
        </w:tc>
        <w:tc>
          <w:tcPr>
            <w:tcW w:w="0" w:type="auto"/>
          </w:tcPr>
          <w:p w14:paraId="05C80E2B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eastAsia="Arial" w:hAnsi="Arial" w:cs="Arial"/>
                <w:lang w:val="en-GB"/>
              </w:rPr>
              <w:t>62 (44.9)</w:t>
            </w:r>
          </w:p>
        </w:tc>
        <w:tc>
          <w:tcPr>
            <w:tcW w:w="0" w:type="auto"/>
          </w:tcPr>
          <w:p w14:paraId="66D4327A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eastAsia="Arial" w:hAnsi="Arial" w:cs="Arial"/>
                <w:lang w:val="en-GB"/>
              </w:rPr>
              <w:t>53 (32.7)</w:t>
            </w:r>
          </w:p>
        </w:tc>
        <w:tc>
          <w:tcPr>
            <w:tcW w:w="0" w:type="auto"/>
          </w:tcPr>
          <w:p w14:paraId="75A16EA0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14:paraId="4D1DD713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eastAsia="Arial" w:hAnsi="Arial" w:cs="Arial"/>
                <w:lang w:val="en-GB"/>
              </w:rPr>
              <w:t>68 (42.2)</w:t>
            </w:r>
          </w:p>
        </w:tc>
        <w:tc>
          <w:tcPr>
            <w:tcW w:w="1349" w:type="dxa"/>
          </w:tcPr>
          <w:p w14:paraId="0CD0E3EC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eastAsia="Arial" w:hAnsi="Arial" w:cs="Arial"/>
                <w:lang w:val="en-GB"/>
              </w:rPr>
              <w:t>29 (30.2)</w:t>
            </w:r>
          </w:p>
        </w:tc>
        <w:tc>
          <w:tcPr>
            <w:tcW w:w="730" w:type="dxa"/>
          </w:tcPr>
          <w:p w14:paraId="44C49D6A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14:paraId="45D7CCB1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eastAsia="Arial" w:hAnsi="Arial" w:cs="Arial"/>
                <w:lang w:val="en-GB"/>
              </w:rPr>
              <w:t>70 (45.8)</w:t>
            </w:r>
          </w:p>
        </w:tc>
        <w:tc>
          <w:tcPr>
            <w:tcW w:w="0" w:type="auto"/>
          </w:tcPr>
          <w:p w14:paraId="02D46C56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eastAsia="Arial" w:hAnsi="Arial" w:cs="Arial"/>
                <w:lang w:val="en-GB"/>
              </w:rPr>
              <w:t>15 (25.0)</w:t>
            </w:r>
          </w:p>
        </w:tc>
        <w:tc>
          <w:tcPr>
            <w:tcW w:w="0" w:type="auto"/>
          </w:tcPr>
          <w:p w14:paraId="2A4CBE0A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</w:p>
        </w:tc>
      </w:tr>
      <w:tr w:rsidR="00041332" w:rsidRPr="00FF5FDB" w14:paraId="5B59A86A" w14:textId="77777777" w:rsidTr="00C264B3">
        <w:tc>
          <w:tcPr>
            <w:tcW w:w="0" w:type="auto"/>
          </w:tcPr>
          <w:p w14:paraId="2F15C486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eastAsia="Arial" w:hAnsi="Arial" w:cs="Arial"/>
                <w:lang w:val="en-GB"/>
              </w:rPr>
              <w:t xml:space="preserve"> ≥35</w:t>
            </w:r>
          </w:p>
        </w:tc>
        <w:tc>
          <w:tcPr>
            <w:tcW w:w="0" w:type="auto"/>
          </w:tcPr>
          <w:p w14:paraId="71211986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eastAsia="Arial" w:hAnsi="Arial" w:cs="Arial"/>
                <w:lang w:val="en-GB"/>
              </w:rPr>
              <w:t>23 (16.7)</w:t>
            </w:r>
          </w:p>
        </w:tc>
        <w:tc>
          <w:tcPr>
            <w:tcW w:w="0" w:type="auto"/>
          </w:tcPr>
          <w:p w14:paraId="1DDD2983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eastAsia="Arial" w:hAnsi="Arial" w:cs="Arial"/>
                <w:lang w:val="en-GB"/>
              </w:rPr>
              <w:t>14 (8.6)</w:t>
            </w:r>
          </w:p>
        </w:tc>
        <w:tc>
          <w:tcPr>
            <w:tcW w:w="0" w:type="auto"/>
          </w:tcPr>
          <w:p w14:paraId="488E3592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14:paraId="12A9F79C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eastAsia="Arial" w:hAnsi="Arial" w:cs="Arial"/>
                <w:lang w:val="en-GB"/>
              </w:rPr>
              <w:t>22 (13.7)</w:t>
            </w:r>
          </w:p>
        </w:tc>
        <w:tc>
          <w:tcPr>
            <w:tcW w:w="1349" w:type="dxa"/>
          </w:tcPr>
          <w:p w14:paraId="1D8CDFC9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eastAsia="Arial" w:hAnsi="Arial" w:cs="Arial"/>
                <w:lang w:val="en-GB"/>
              </w:rPr>
              <w:t>10 (10.4)</w:t>
            </w:r>
          </w:p>
        </w:tc>
        <w:tc>
          <w:tcPr>
            <w:tcW w:w="730" w:type="dxa"/>
          </w:tcPr>
          <w:p w14:paraId="4071D9C4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14:paraId="6ABC136F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eastAsia="Arial" w:hAnsi="Arial" w:cs="Arial"/>
                <w:lang w:val="en-GB"/>
              </w:rPr>
              <w:t>19 (12.4)</w:t>
            </w:r>
          </w:p>
        </w:tc>
        <w:tc>
          <w:tcPr>
            <w:tcW w:w="0" w:type="auto"/>
          </w:tcPr>
          <w:p w14:paraId="4C42845B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eastAsia="Arial" w:hAnsi="Arial" w:cs="Arial"/>
                <w:lang w:val="en-GB"/>
              </w:rPr>
              <w:t>6 (10.0)</w:t>
            </w:r>
          </w:p>
        </w:tc>
        <w:tc>
          <w:tcPr>
            <w:tcW w:w="0" w:type="auto"/>
          </w:tcPr>
          <w:p w14:paraId="2EDC7AA4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</w:p>
        </w:tc>
      </w:tr>
      <w:tr w:rsidR="00041332" w:rsidRPr="00FF5FDB" w14:paraId="68722769" w14:textId="77777777" w:rsidTr="00C264B3">
        <w:tc>
          <w:tcPr>
            <w:tcW w:w="0" w:type="auto"/>
          </w:tcPr>
          <w:p w14:paraId="199EC540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eastAsia="Arial" w:hAnsi="Arial" w:cs="Arial"/>
                <w:b/>
                <w:lang w:val="en-GB"/>
              </w:rPr>
              <w:t>Marital status</w:t>
            </w:r>
          </w:p>
        </w:tc>
        <w:tc>
          <w:tcPr>
            <w:tcW w:w="0" w:type="auto"/>
          </w:tcPr>
          <w:p w14:paraId="7B01DA73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14:paraId="11266272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14:paraId="089B5BDA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eastAsia="Arial" w:hAnsi="Arial" w:cs="Arial"/>
                <w:lang w:val="en-GB"/>
              </w:rPr>
              <w:t>0.070</w:t>
            </w:r>
          </w:p>
        </w:tc>
        <w:tc>
          <w:tcPr>
            <w:tcW w:w="0" w:type="auto"/>
          </w:tcPr>
          <w:p w14:paraId="4B1F62A8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1349" w:type="dxa"/>
          </w:tcPr>
          <w:p w14:paraId="0E18A42C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730" w:type="dxa"/>
          </w:tcPr>
          <w:p w14:paraId="625ED6FE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eastAsia="Arial" w:hAnsi="Arial" w:cs="Arial"/>
                <w:lang w:val="en-GB"/>
              </w:rPr>
              <w:t>0.330</w:t>
            </w:r>
          </w:p>
        </w:tc>
        <w:tc>
          <w:tcPr>
            <w:tcW w:w="0" w:type="auto"/>
          </w:tcPr>
          <w:p w14:paraId="6B6AB227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14:paraId="774160E0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14:paraId="222E61FF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eastAsia="Arial" w:hAnsi="Arial" w:cs="Arial"/>
                <w:lang w:val="en-GB"/>
              </w:rPr>
              <w:t>0.584</w:t>
            </w:r>
          </w:p>
        </w:tc>
      </w:tr>
      <w:tr w:rsidR="00041332" w:rsidRPr="00FF5FDB" w14:paraId="3DB94CE3" w14:textId="77777777" w:rsidTr="00C264B3">
        <w:tc>
          <w:tcPr>
            <w:tcW w:w="0" w:type="auto"/>
          </w:tcPr>
          <w:p w14:paraId="7E5ED4B0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eastAsia="Arial" w:hAnsi="Arial" w:cs="Arial"/>
                <w:lang w:val="en-GB"/>
              </w:rPr>
              <w:t>Monogamous marriage</w:t>
            </w:r>
          </w:p>
        </w:tc>
        <w:tc>
          <w:tcPr>
            <w:tcW w:w="0" w:type="auto"/>
          </w:tcPr>
          <w:p w14:paraId="17125335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eastAsia="Arial" w:hAnsi="Arial" w:cs="Arial"/>
                <w:lang w:val="en-GB"/>
              </w:rPr>
              <w:t>92 (66.7)</w:t>
            </w:r>
          </w:p>
        </w:tc>
        <w:tc>
          <w:tcPr>
            <w:tcW w:w="0" w:type="auto"/>
          </w:tcPr>
          <w:p w14:paraId="350EE80E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eastAsia="Arial" w:hAnsi="Arial" w:cs="Arial"/>
                <w:lang w:val="en-GB"/>
              </w:rPr>
              <w:t>107(66.1)</w:t>
            </w:r>
          </w:p>
        </w:tc>
        <w:tc>
          <w:tcPr>
            <w:tcW w:w="0" w:type="auto"/>
          </w:tcPr>
          <w:p w14:paraId="17E925B9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14:paraId="6658EC5E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eastAsia="Arial" w:hAnsi="Arial" w:cs="Arial"/>
                <w:lang w:val="en-GB"/>
              </w:rPr>
              <w:t>105 (65.2)</w:t>
            </w:r>
          </w:p>
        </w:tc>
        <w:tc>
          <w:tcPr>
            <w:tcW w:w="1349" w:type="dxa"/>
          </w:tcPr>
          <w:p w14:paraId="7C70BAE5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eastAsia="Arial" w:hAnsi="Arial" w:cs="Arial"/>
                <w:lang w:val="en-GB"/>
              </w:rPr>
              <w:t>67 (69.8)</w:t>
            </w:r>
          </w:p>
        </w:tc>
        <w:tc>
          <w:tcPr>
            <w:tcW w:w="730" w:type="dxa"/>
          </w:tcPr>
          <w:p w14:paraId="0BBEE0DA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14:paraId="34C4AFD6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eastAsia="Arial" w:hAnsi="Arial" w:cs="Arial"/>
                <w:lang w:val="en-GB"/>
              </w:rPr>
              <w:t>106(69.3)</w:t>
            </w:r>
          </w:p>
        </w:tc>
        <w:tc>
          <w:tcPr>
            <w:tcW w:w="0" w:type="auto"/>
          </w:tcPr>
          <w:p w14:paraId="789A77C2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eastAsia="Arial" w:hAnsi="Arial" w:cs="Arial"/>
                <w:lang w:val="en-GB"/>
              </w:rPr>
              <w:t>41(68.3)</w:t>
            </w:r>
          </w:p>
        </w:tc>
        <w:tc>
          <w:tcPr>
            <w:tcW w:w="0" w:type="auto"/>
          </w:tcPr>
          <w:p w14:paraId="58F15791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</w:p>
        </w:tc>
      </w:tr>
      <w:tr w:rsidR="00041332" w:rsidRPr="00FF5FDB" w14:paraId="53F10B12" w14:textId="77777777" w:rsidTr="00C264B3">
        <w:tc>
          <w:tcPr>
            <w:tcW w:w="0" w:type="auto"/>
          </w:tcPr>
          <w:p w14:paraId="08C779EF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eastAsia="Arial" w:hAnsi="Arial" w:cs="Arial"/>
                <w:lang w:val="en-GB"/>
              </w:rPr>
              <w:t>Polygamous marriage</w:t>
            </w:r>
          </w:p>
        </w:tc>
        <w:tc>
          <w:tcPr>
            <w:tcW w:w="0" w:type="auto"/>
          </w:tcPr>
          <w:p w14:paraId="679D74A7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eastAsia="Arial" w:hAnsi="Arial" w:cs="Arial"/>
                <w:lang w:val="en-GB"/>
              </w:rPr>
              <w:t>21 (15.2)</w:t>
            </w:r>
          </w:p>
        </w:tc>
        <w:tc>
          <w:tcPr>
            <w:tcW w:w="0" w:type="auto"/>
          </w:tcPr>
          <w:p w14:paraId="1E9118AA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eastAsia="Arial" w:hAnsi="Arial" w:cs="Arial"/>
                <w:lang w:val="en-GB"/>
              </w:rPr>
              <w:t>16 (9.9)</w:t>
            </w:r>
          </w:p>
        </w:tc>
        <w:tc>
          <w:tcPr>
            <w:tcW w:w="0" w:type="auto"/>
          </w:tcPr>
          <w:p w14:paraId="3F6BFE1C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14:paraId="2D005589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eastAsia="Arial" w:hAnsi="Arial" w:cs="Arial"/>
                <w:lang w:val="en-GB"/>
              </w:rPr>
              <w:t>20 (12.4)</w:t>
            </w:r>
          </w:p>
        </w:tc>
        <w:tc>
          <w:tcPr>
            <w:tcW w:w="1349" w:type="dxa"/>
          </w:tcPr>
          <w:p w14:paraId="00DE28B0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eastAsia="Arial" w:hAnsi="Arial" w:cs="Arial"/>
                <w:lang w:val="en-GB"/>
              </w:rPr>
              <w:t>11 (11.5)</w:t>
            </w:r>
          </w:p>
        </w:tc>
        <w:tc>
          <w:tcPr>
            <w:tcW w:w="730" w:type="dxa"/>
          </w:tcPr>
          <w:p w14:paraId="65CB9917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14:paraId="4EBCE730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eastAsia="Arial" w:hAnsi="Arial" w:cs="Arial"/>
                <w:lang w:val="en-GB"/>
              </w:rPr>
              <w:t>17 (11.1)</w:t>
            </w:r>
          </w:p>
        </w:tc>
        <w:tc>
          <w:tcPr>
            <w:tcW w:w="0" w:type="auto"/>
          </w:tcPr>
          <w:p w14:paraId="3FFE0DF4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eastAsia="Arial" w:hAnsi="Arial" w:cs="Arial"/>
                <w:lang w:val="en-GB"/>
              </w:rPr>
              <w:t>7 (11.7)</w:t>
            </w:r>
          </w:p>
        </w:tc>
        <w:tc>
          <w:tcPr>
            <w:tcW w:w="0" w:type="auto"/>
          </w:tcPr>
          <w:p w14:paraId="106A2A9A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</w:p>
        </w:tc>
      </w:tr>
      <w:tr w:rsidR="00041332" w:rsidRPr="00FF5FDB" w14:paraId="048FF0F2" w14:textId="77777777" w:rsidTr="00C264B3">
        <w:tc>
          <w:tcPr>
            <w:tcW w:w="0" w:type="auto"/>
          </w:tcPr>
          <w:p w14:paraId="6142830F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eastAsia="Arial" w:hAnsi="Arial" w:cs="Arial"/>
                <w:lang w:val="en-GB"/>
              </w:rPr>
              <w:t>Cohabiting, not married</w:t>
            </w:r>
          </w:p>
        </w:tc>
        <w:tc>
          <w:tcPr>
            <w:tcW w:w="0" w:type="auto"/>
          </w:tcPr>
          <w:p w14:paraId="4FAAC844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eastAsia="Arial" w:hAnsi="Arial" w:cs="Arial"/>
                <w:lang w:val="en-GB"/>
              </w:rPr>
              <w:t>2 (1.5)</w:t>
            </w:r>
          </w:p>
        </w:tc>
        <w:tc>
          <w:tcPr>
            <w:tcW w:w="0" w:type="auto"/>
          </w:tcPr>
          <w:p w14:paraId="65D1AF2B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eastAsia="Arial" w:hAnsi="Arial" w:cs="Arial"/>
                <w:lang w:val="en-GB"/>
              </w:rPr>
              <w:t>8 (4.9)</w:t>
            </w:r>
          </w:p>
        </w:tc>
        <w:tc>
          <w:tcPr>
            <w:tcW w:w="0" w:type="auto"/>
          </w:tcPr>
          <w:p w14:paraId="3839F5FD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14:paraId="229EBDEF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eastAsia="Arial" w:hAnsi="Arial" w:cs="Arial"/>
                <w:lang w:val="en-GB"/>
              </w:rPr>
              <w:t>5 (3.1)</w:t>
            </w:r>
          </w:p>
        </w:tc>
        <w:tc>
          <w:tcPr>
            <w:tcW w:w="1349" w:type="dxa"/>
          </w:tcPr>
          <w:p w14:paraId="3EE93731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eastAsia="Arial" w:hAnsi="Arial" w:cs="Arial"/>
                <w:lang w:val="en-GB"/>
              </w:rPr>
              <w:t>4 (4.2)</w:t>
            </w:r>
          </w:p>
        </w:tc>
        <w:tc>
          <w:tcPr>
            <w:tcW w:w="730" w:type="dxa"/>
          </w:tcPr>
          <w:p w14:paraId="13F72394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14:paraId="0B1C90E7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eastAsia="Arial" w:hAnsi="Arial" w:cs="Arial"/>
                <w:lang w:val="en-GB"/>
              </w:rPr>
              <w:t>4 (2.6)</w:t>
            </w:r>
          </w:p>
        </w:tc>
        <w:tc>
          <w:tcPr>
            <w:tcW w:w="0" w:type="auto"/>
          </w:tcPr>
          <w:p w14:paraId="61EFA0DE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eastAsia="Arial" w:hAnsi="Arial" w:cs="Arial"/>
                <w:lang w:val="en-GB"/>
              </w:rPr>
              <w:t>2 (3.3)</w:t>
            </w:r>
          </w:p>
        </w:tc>
        <w:tc>
          <w:tcPr>
            <w:tcW w:w="0" w:type="auto"/>
          </w:tcPr>
          <w:p w14:paraId="40FB5245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</w:p>
        </w:tc>
      </w:tr>
      <w:tr w:rsidR="00041332" w:rsidRPr="00FF5FDB" w14:paraId="7E712F8D" w14:textId="77777777" w:rsidTr="00C264B3">
        <w:tc>
          <w:tcPr>
            <w:tcW w:w="0" w:type="auto"/>
          </w:tcPr>
          <w:p w14:paraId="211B1928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eastAsia="Arial" w:hAnsi="Arial" w:cs="Arial"/>
                <w:lang w:val="en-GB"/>
              </w:rPr>
              <w:lastRenderedPageBreak/>
              <w:t>Separated/divorced/widowed</w:t>
            </w:r>
          </w:p>
        </w:tc>
        <w:tc>
          <w:tcPr>
            <w:tcW w:w="0" w:type="auto"/>
          </w:tcPr>
          <w:p w14:paraId="27A0D193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eastAsia="Arial" w:hAnsi="Arial" w:cs="Arial"/>
                <w:lang w:val="en-GB"/>
              </w:rPr>
              <w:t>6 (4.4)</w:t>
            </w:r>
          </w:p>
        </w:tc>
        <w:tc>
          <w:tcPr>
            <w:tcW w:w="0" w:type="auto"/>
          </w:tcPr>
          <w:p w14:paraId="5F94B729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eastAsia="Arial" w:hAnsi="Arial" w:cs="Arial"/>
                <w:lang w:val="en-GB"/>
              </w:rPr>
              <w:t>2 (1.2)</w:t>
            </w:r>
          </w:p>
        </w:tc>
        <w:tc>
          <w:tcPr>
            <w:tcW w:w="0" w:type="auto"/>
          </w:tcPr>
          <w:p w14:paraId="67439A07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14:paraId="2778DB3B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eastAsia="Arial" w:hAnsi="Arial" w:cs="Arial"/>
                <w:lang w:val="en-GB"/>
              </w:rPr>
              <w:t>7 (4.4)</w:t>
            </w:r>
          </w:p>
        </w:tc>
        <w:tc>
          <w:tcPr>
            <w:tcW w:w="1349" w:type="dxa"/>
          </w:tcPr>
          <w:p w14:paraId="627F345B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eastAsia="Arial" w:hAnsi="Arial" w:cs="Arial"/>
                <w:lang w:val="en-GB"/>
              </w:rPr>
              <w:t>0 (0.0)</w:t>
            </w:r>
          </w:p>
        </w:tc>
        <w:tc>
          <w:tcPr>
            <w:tcW w:w="730" w:type="dxa"/>
          </w:tcPr>
          <w:p w14:paraId="450883AA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14:paraId="72AFED37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eastAsia="Arial" w:hAnsi="Arial" w:cs="Arial"/>
                <w:lang w:val="en-GB"/>
              </w:rPr>
              <w:t>6 (3.9)</w:t>
            </w:r>
          </w:p>
        </w:tc>
        <w:tc>
          <w:tcPr>
            <w:tcW w:w="0" w:type="auto"/>
          </w:tcPr>
          <w:p w14:paraId="622C5CBA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eastAsia="Arial" w:hAnsi="Arial" w:cs="Arial"/>
                <w:lang w:val="en-GB"/>
              </w:rPr>
              <w:t>0 (0.0)</w:t>
            </w:r>
          </w:p>
        </w:tc>
        <w:tc>
          <w:tcPr>
            <w:tcW w:w="0" w:type="auto"/>
          </w:tcPr>
          <w:p w14:paraId="5AEE2E40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</w:p>
        </w:tc>
      </w:tr>
      <w:tr w:rsidR="00041332" w:rsidRPr="00FF5FDB" w14:paraId="2425CA27" w14:textId="77777777" w:rsidTr="00C264B3">
        <w:tc>
          <w:tcPr>
            <w:tcW w:w="0" w:type="auto"/>
          </w:tcPr>
          <w:p w14:paraId="573A406A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eastAsia="Arial" w:hAnsi="Arial" w:cs="Arial"/>
                <w:lang w:val="en-GB"/>
              </w:rPr>
              <w:t>Single</w:t>
            </w:r>
          </w:p>
        </w:tc>
        <w:tc>
          <w:tcPr>
            <w:tcW w:w="0" w:type="auto"/>
          </w:tcPr>
          <w:p w14:paraId="70C5F6A6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eastAsia="Arial" w:hAnsi="Arial" w:cs="Arial"/>
                <w:lang w:val="en-GB"/>
              </w:rPr>
              <w:t>17 (12.3)</w:t>
            </w:r>
          </w:p>
        </w:tc>
        <w:tc>
          <w:tcPr>
            <w:tcW w:w="0" w:type="auto"/>
          </w:tcPr>
          <w:p w14:paraId="75943DD4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eastAsia="Arial" w:hAnsi="Arial" w:cs="Arial"/>
                <w:lang w:val="en-GB"/>
              </w:rPr>
              <w:t>29 (17.9)</w:t>
            </w:r>
          </w:p>
        </w:tc>
        <w:tc>
          <w:tcPr>
            <w:tcW w:w="0" w:type="auto"/>
          </w:tcPr>
          <w:p w14:paraId="5314F436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14:paraId="65E9A1BE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eastAsia="Arial" w:hAnsi="Arial" w:cs="Arial"/>
                <w:lang w:val="en-GB"/>
              </w:rPr>
              <w:t>24 (14.9)</w:t>
            </w:r>
          </w:p>
        </w:tc>
        <w:tc>
          <w:tcPr>
            <w:tcW w:w="1349" w:type="dxa"/>
          </w:tcPr>
          <w:p w14:paraId="4EEEE5F7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eastAsia="Arial" w:hAnsi="Arial" w:cs="Arial"/>
                <w:lang w:val="en-GB"/>
              </w:rPr>
              <w:t>14 (14.6)</w:t>
            </w:r>
          </w:p>
        </w:tc>
        <w:tc>
          <w:tcPr>
            <w:tcW w:w="730" w:type="dxa"/>
          </w:tcPr>
          <w:p w14:paraId="3DF91CCE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14:paraId="18D2F024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eastAsia="Arial" w:hAnsi="Arial" w:cs="Arial"/>
                <w:lang w:val="en-GB"/>
              </w:rPr>
              <w:t>20 (13.1)</w:t>
            </w:r>
          </w:p>
        </w:tc>
        <w:tc>
          <w:tcPr>
            <w:tcW w:w="0" w:type="auto"/>
          </w:tcPr>
          <w:p w14:paraId="6F535EBB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eastAsia="Arial" w:hAnsi="Arial" w:cs="Arial"/>
                <w:lang w:val="en-GB"/>
              </w:rPr>
              <w:t>10(16.7)</w:t>
            </w:r>
          </w:p>
        </w:tc>
        <w:tc>
          <w:tcPr>
            <w:tcW w:w="0" w:type="auto"/>
          </w:tcPr>
          <w:p w14:paraId="6C661AFA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</w:p>
        </w:tc>
      </w:tr>
      <w:tr w:rsidR="00041332" w:rsidRPr="00FF5FDB" w14:paraId="0FE0506B" w14:textId="77777777" w:rsidTr="00C264B3">
        <w:tc>
          <w:tcPr>
            <w:tcW w:w="0" w:type="auto"/>
          </w:tcPr>
          <w:p w14:paraId="58C91235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eastAsia="Arial" w:hAnsi="Arial" w:cs="Arial"/>
                <w:b/>
                <w:lang w:val="en-GB"/>
              </w:rPr>
              <w:t>Occupation</w:t>
            </w:r>
          </w:p>
        </w:tc>
        <w:tc>
          <w:tcPr>
            <w:tcW w:w="0" w:type="auto"/>
          </w:tcPr>
          <w:p w14:paraId="34CC6581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14:paraId="205ECF12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14:paraId="703AAAC5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eastAsia="Arial" w:hAnsi="Arial" w:cs="Arial"/>
                <w:lang w:val="en-GB"/>
              </w:rPr>
              <w:t>&lt;0.001</w:t>
            </w:r>
          </w:p>
        </w:tc>
        <w:tc>
          <w:tcPr>
            <w:tcW w:w="0" w:type="auto"/>
          </w:tcPr>
          <w:p w14:paraId="15B6417A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1349" w:type="dxa"/>
          </w:tcPr>
          <w:p w14:paraId="0BFAAD2E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730" w:type="dxa"/>
          </w:tcPr>
          <w:p w14:paraId="2AD2789B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eastAsia="Arial" w:hAnsi="Arial" w:cs="Arial"/>
                <w:lang w:val="en-GB"/>
              </w:rPr>
              <w:t>0.227</w:t>
            </w:r>
          </w:p>
        </w:tc>
        <w:tc>
          <w:tcPr>
            <w:tcW w:w="0" w:type="auto"/>
          </w:tcPr>
          <w:p w14:paraId="6769A34E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14:paraId="5AAACEBC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14:paraId="65C9F59C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eastAsia="Arial" w:hAnsi="Arial" w:cs="Arial"/>
                <w:lang w:val="en-GB"/>
              </w:rPr>
              <w:t>0.599</w:t>
            </w:r>
          </w:p>
        </w:tc>
      </w:tr>
      <w:tr w:rsidR="00041332" w:rsidRPr="00FF5FDB" w14:paraId="7555BA2E" w14:textId="77777777" w:rsidTr="00C264B3">
        <w:tc>
          <w:tcPr>
            <w:tcW w:w="0" w:type="auto"/>
          </w:tcPr>
          <w:p w14:paraId="2B79DE2E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eastAsia="Arial" w:hAnsi="Arial" w:cs="Arial"/>
                <w:lang w:val="en-GB"/>
              </w:rPr>
              <w:t>Unemployed/housewife</w:t>
            </w:r>
          </w:p>
        </w:tc>
        <w:tc>
          <w:tcPr>
            <w:tcW w:w="0" w:type="auto"/>
          </w:tcPr>
          <w:p w14:paraId="7D4D6539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eastAsia="Arial" w:hAnsi="Arial" w:cs="Arial"/>
                <w:lang w:val="en-GB"/>
              </w:rPr>
              <w:t>49 (35.5)</w:t>
            </w:r>
          </w:p>
        </w:tc>
        <w:tc>
          <w:tcPr>
            <w:tcW w:w="0" w:type="auto"/>
          </w:tcPr>
          <w:p w14:paraId="1D3125BC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eastAsia="Arial" w:hAnsi="Arial" w:cs="Arial"/>
                <w:lang w:val="en-GB"/>
              </w:rPr>
              <w:t>96 (59.3)</w:t>
            </w:r>
          </w:p>
        </w:tc>
        <w:tc>
          <w:tcPr>
            <w:tcW w:w="0" w:type="auto"/>
          </w:tcPr>
          <w:p w14:paraId="018151AD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14:paraId="59270C0C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eastAsia="Arial" w:hAnsi="Arial" w:cs="Arial"/>
                <w:lang w:val="en-GB"/>
              </w:rPr>
              <w:t>71 (44.1)</w:t>
            </w:r>
          </w:p>
        </w:tc>
        <w:tc>
          <w:tcPr>
            <w:tcW w:w="1349" w:type="dxa"/>
          </w:tcPr>
          <w:p w14:paraId="4A061D06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eastAsia="Arial" w:hAnsi="Arial" w:cs="Arial"/>
                <w:lang w:val="en-GB"/>
              </w:rPr>
              <w:t>55 (57.3)</w:t>
            </w:r>
          </w:p>
        </w:tc>
        <w:tc>
          <w:tcPr>
            <w:tcW w:w="730" w:type="dxa"/>
          </w:tcPr>
          <w:p w14:paraId="67944D5D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14:paraId="3F68CEFD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eastAsia="Arial" w:hAnsi="Arial" w:cs="Arial"/>
                <w:lang w:val="en-GB"/>
              </w:rPr>
              <w:t>71 (46.4)</w:t>
            </w:r>
          </w:p>
        </w:tc>
        <w:tc>
          <w:tcPr>
            <w:tcW w:w="0" w:type="auto"/>
          </w:tcPr>
          <w:p w14:paraId="32D99076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eastAsia="Arial" w:hAnsi="Arial" w:cs="Arial"/>
                <w:lang w:val="en-GB"/>
              </w:rPr>
              <w:t>34(56.7)</w:t>
            </w:r>
          </w:p>
        </w:tc>
        <w:tc>
          <w:tcPr>
            <w:tcW w:w="0" w:type="auto"/>
          </w:tcPr>
          <w:p w14:paraId="5F87BC75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</w:p>
        </w:tc>
      </w:tr>
      <w:tr w:rsidR="00041332" w:rsidRPr="00FF5FDB" w14:paraId="21AA7482" w14:textId="77777777" w:rsidTr="00C264B3">
        <w:tc>
          <w:tcPr>
            <w:tcW w:w="0" w:type="auto"/>
          </w:tcPr>
          <w:p w14:paraId="74D46334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eastAsia="Arial" w:hAnsi="Arial" w:cs="Arial"/>
                <w:lang w:val="en-GB"/>
              </w:rPr>
              <w:t>Informal employment</w:t>
            </w:r>
          </w:p>
        </w:tc>
        <w:tc>
          <w:tcPr>
            <w:tcW w:w="0" w:type="auto"/>
          </w:tcPr>
          <w:p w14:paraId="12EEC2B2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eastAsia="Arial" w:hAnsi="Arial" w:cs="Arial"/>
                <w:lang w:val="en-GB"/>
              </w:rPr>
              <w:t>61 (44.2)</w:t>
            </w:r>
          </w:p>
        </w:tc>
        <w:tc>
          <w:tcPr>
            <w:tcW w:w="0" w:type="auto"/>
          </w:tcPr>
          <w:p w14:paraId="6CAFE36E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eastAsia="Arial" w:hAnsi="Arial" w:cs="Arial"/>
                <w:lang w:val="en-GB"/>
              </w:rPr>
              <w:t>36 (22.2)</w:t>
            </w:r>
          </w:p>
        </w:tc>
        <w:tc>
          <w:tcPr>
            <w:tcW w:w="0" w:type="auto"/>
          </w:tcPr>
          <w:p w14:paraId="32B4D8B7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14:paraId="5EEAB1BB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eastAsia="Arial" w:hAnsi="Arial" w:cs="Arial"/>
                <w:lang w:val="en-GB"/>
              </w:rPr>
              <w:t>57 (35.4)</w:t>
            </w:r>
          </w:p>
        </w:tc>
        <w:tc>
          <w:tcPr>
            <w:tcW w:w="1349" w:type="dxa"/>
          </w:tcPr>
          <w:p w14:paraId="6CB1372F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eastAsia="Arial" w:hAnsi="Arial" w:cs="Arial"/>
                <w:lang w:val="en-GB"/>
              </w:rPr>
              <w:t>25 (26.0)</w:t>
            </w:r>
          </w:p>
        </w:tc>
        <w:tc>
          <w:tcPr>
            <w:tcW w:w="730" w:type="dxa"/>
          </w:tcPr>
          <w:p w14:paraId="659F07A0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14:paraId="20F46137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eastAsia="Arial" w:hAnsi="Arial" w:cs="Arial"/>
                <w:lang w:val="en-GB"/>
              </w:rPr>
              <w:t>52 (34.0)</w:t>
            </w:r>
          </w:p>
        </w:tc>
        <w:tc>
          <w:tcPr>
            <w:tcW w:w="0" w:type="auto"/>
          </w:tcPr>
          <w:p w14:paraId="5A423785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eastAsia="Arial" w:hAnsi="Arial" w:cs="Arial"/>
                <w:lang w:val="en-GB"/>
              </w:rPr>
              <w:t>16(26.7)</w:t>
            </w:r>
          </w:p>
        </w:tc>
        <w:tc>
          <w:tcPr>
            <w:tcW w:w="0" w:type="auto"/>
          </w:tcPr>
          <w:p w14:paraId="3958E087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</w:p>
        </w:tc>
      </w:tr>
      <w:tr w:rsidR="00041332" w:rsidRPr="00FF5FDB" w14:paraId="5D4F674C" w14:textId="77777777" w:rsidTr="00C264B3">
        <w:tc>
          <w:tcPr>
            <w:tcW w:w="0" w:type="auto"/>
          </w:tcPr>
          <w:p w14:paraId="2344746C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eastAsia="Arial" w:hAnsi="Arial" w:cs="Arial"/>
                <w:lang w:val="en-GB"/>
              </w:rPr>
              <w:t>Formal employment</w:t>
            </w:r>
          </w:p>
        </w:tc>
        <w:tc>
          <w:tcPr>
            <w:tcW w:w="0" w:type="auto"/>
          </w:tcPr>
          <w:p w14:paraId="14331ADE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eastAsia="Arial" w:hAnsi="Arial" w:cs="Arial"/>
                <w:lang w:val="en-GB"/>
              </w:rPr>
              <w:t>15 (10.9)</w:t>
            </w:r>
          </w:p>
        </w:tc>
        <w:tc>
          <w:tcPr>
            <w:tcW w:w="0" w:type="auto"/>
          </w:tcPr>
          <w:p w14:paraId="079A8301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eastAsia="Arial" w:hAnsi="Arial" w:cs="Arial"/>
                <w:lang w:val="en-GB"/>
              </w:rPr>
              <w:t>11 (6.8)</w:t>
            </w:r>
          </w:p>
        </w:tc>
        <w:tc>
          <w:tcPr>
            <w:tcW w:w="0" w:type="auto"/>
          </w:tcPr>
          <w:p w14:paraId="4DA0745C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14:paraId="1F9CD3B4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eastAsia="Arial" w:hAnsi="Arial" w:cs="Arial"/>
                <w:lang w:val="en-GB"/>
              </w:rPr>
              <w:t>16 (9.9)</w:t>
            </w:r>
          </w:p>
        </w:tc>
        <w:tc>
          <w:tcPr>
            <w:tcW w:w="1349" w:type="dxa"/>
          </w:tcPr>
          <w:p w14:paraId="5E72518B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eastAsia="Arial" w:hAnsi="Arial" w:cs="Arial"/>
                <w:lang w:val="en-GB"/>
              </w:rPr>
              <w:t>7 (7.3)</w:t>
            </w:r>
          </w:p>
        </w:tc>
        <w:tc>
          <w:tcPr>
            <w:tcW w:w="730" w:type="dxa"/>
          </w:tcPr>
          <w:p w14:paraId="62AF2154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14:paraId="739E7991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eastAsia="Arial" w:hAnsi="Arial" w:cs="Arial"/>
                <w:lang w:val="en-GB"/>
              </w:rPr>
              <w:t>16 (10.5)</w:t>
            </w:r>
          </w:p>
        </w:tc>
        <w:tc>
          <w:tcPr>
            <w:tcW w:w="0" w:type="auto"/>
          </w:tcPr>
          <w:p w14:paraId="21AA98A7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eastAsia="Arial" w:hAnsi="Arial" w:cs="Arial"/>
                <w:lang w:val="en-GB"/>
              </w:rPr>
              <w:t>5 (8.3)</w:t>
            </w:r>
          </w:p>
        </w:tc>
        <w:tc>
          <w:tcPr>
            <w:tcW w:w="0" w:type="auto"/>
          </w:tcPr>
          <w:p w14:paraId="28AF0494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</w:p>
        </w:tc>
      </w:tr>
      <w:tr w:rsidR="00041332" w:rsidRPr="00FF5FDB" w14:paraId="4FA3ACC6" w14:textId="77777777" w:rsidTr="00C264B3">
        <w:tc>
          <w:tcPr>
            <w:tcW w:w="0" w:type="auto"/>
          </w:tcPr>
          <w:p w14:paraId="4A3ABE07" w14:textId="77777777" w:rsidR="00041332" w:rsidRPr="00FF5FDB" w:rsidRDefault="00041332" w:rsidP="00FF5FDB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eastAsia="Arial" w:hAnsi="Arial" w:cs="Arial"/>
                <w:lang w:val="en-GB"/>
              </w:rPr>
              <w:t>Student</w:t>
            </w:r>
          </w:p>
        </w:tc>
        <w:tc>
          <w:tcPr>
            <w:tcW w:w="0" w:type="auto"/>
          </w:tcPr>
          <w:p w14:paraId="4A98F034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eastAsia="Arial" w:hAnsi="Arial" w:cs="Arial"/>
                <w:lang w:val="en-GB"/>
              </w:rPr>
              <w:t>13 (9.4)</w:t>
            </w:r>
          </w:p>
        </w:tc>
        <w:tc>
          <w:tcPr>
            <w:tcW w:w="0" w:type="auto"/>
          </w:tcPr>
          <w:p w14:paraId="6843D6AD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eastAsia="Arial" w:hAnsi="Arial" w:cs="Arial"/>
                <w:lang w:val="en-GB"/>
              </w:rPr>
              <w:t>19 (11.7)</w:t>
            </w:r>
          </w:p>
        </w:tc>
        <w:tc>
          <w:tcPr>
            <w:tcW w:w="0" w:type="auto"/>
          </w:tcPr>
          <w:p w14:paraId="0D8F983F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14:paraId="58D063DB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eastAsia="Arial" w:hAnsi="Arial" w:cs="Arial"/>
                <w:lang w:val="en-GB"/>
              </w:rPr>
              <w:t>17 (10.6)</w:t>
            </w:r>
          </w:p>
        </w:tc>
        <w:tc>
          <w:tcPr>
            <w:tcW w:w="1349" w:type="dxa"/>
          </w:tcPr>
          <w:p w14:paraId="4D93A086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eastAsia="Arial" w:hAnsi="Arial" w:cs="Arial"/>
                <w:lang w:val="en-GB"/>
              </w:rPr>
              <w:t>9 (9.4)</w:t>
            </w:r>
          </w:p>
        </w:tc>
        <w:tc>
          <w:tcPr>
            <w:tcW w:w="730" w:type="dxa"/>
          </w:tcPr>
          <w:p w14:paraId="338217F6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14:paraId="20DE05B2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eastAsia="Arial" w:hAnsi="Arial" w:cs="Arial"/>
                <w:lang w:val="en-GB"/>
              </w:rPr>
              <w:t>14 (9.2)</w:t>
            </w:r>
          </w:p>
        </w:tc>
        <w:tc>
          <w:tcPr>
            <w:tcW w:w="0" w:type="auto"/>
          </w:tcPr>
          <w:p w14:paraId="008D4287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FF5FDB">
              <w:rPr>
                <w:rFonts w:ascii="Arial" w:eastAsia="Arial" w:hAnsi="Arial" w:cs="Arial"/>
                <w:lang w:val="en-GB"/>
              </w:rPr>
              <w:t>5 (8.3)</w:t>
            </w:r>
          </w:p>
        </w:tc>
        <w:tc>
          <w:tcPr>
            <w:tcW w:w="0" w:type="auto"/>
          </w:tcPr>
          <w:p w14:paraId="463DE5BF" w14:textId="77777777" w:rsidR="00041332" w:rsidRPr="00FF5FDB" w:rsidRDefault="00041332" w:rsidP="00FF5FDB">
            <w:pPr>
              <w:spacing w:after="0" w:line="480" w:lineRule="auto"/>
              <w:jc w:val="center"/>
              <w:rPr>
                <w:rFonts w:ascii="Arial" w:hAnsi="Arial" w:cs="Arial"/>
                <w:lang w:val="en-GB"/>
              </w:rPr>
            </w:pPr>
          </w:p>
        </w:tc>
      </w:tr>
    </w:tbl>
    <w:p w14:paraId="55280BCF" w14:textId="77777777" w:rsidR="00041332" w:rsidRPr="00FF5FDB" w:rsidRDefault="00041332" w:rsidP="00FF5FDB">
      <w:pPr>
        <w:spacing w:after="0" w:line="480" w:lineRule="auto"/>
        <w:rPr>
          <w:rFonts w:ascii="Arial" w:eastAsia="Arial" w:hAnsi="Arial" w:cs="Arial"/>
        </w:rPr>
      </w:pPr>
    </w:p>
    <w:p w14:paraId="21A0023A" w14:textId="77777777" w:rsidR="00BD2108" w:rsidRPr="00FF5FDB" w:rsidRDefault="00BD2108" w:rsidP="00FF5FDB">
      <w:pPr>
        <w:spacing w:line="480" w:lineRule="auto"/>
        <w:rPr>
          <w:rFonts w:ascii="Arial" w:hAnsi="Arial" w:cs="Arial"/>
        </w:rPr>
      </w:pPr>
    </w:p>
    <w:sectPr w:rsidR="00BD2108" w:rsidRPr="00FF5FDB" w:rsidSect="007524FE">
      <w:footerReference w:type="default" r:id="rId7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320655" w14:textId="77777777" w:rsidR="00BC7334" w:rsidRDefault="00BC7334" w:rsidP="00645265">
      <w:pPr>
        <w:spacing w:after="0"/>
      </w:pPr>
      <w:r>
        <w:separator/>
      </w:r>
    </w:p>
  </w:endnote>
  <w:endnote w:type="continuationSeparator" w:id="0">
    <w:p w14:paraId="20FF066A" w14:textId="77777777" w:rsidR="00BC7334" w:rsidRDefault="00BC7334" w:rsidP="0064526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5437362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7071946" w14:textId="362F5A73" w:rsidR="00645265" w:rsidRDefault="0064526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AC120A0" w14:textId="77777777" w:rsidR="00645265" w:rsidRDefault="0064526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95030B" w14:textId="77777777" w:rsidR="00BC7334" w:rsidRDefault="00BC7334" w:rsidP="00645265">
      <w:pPr>
        <w:spacing w:after="0"/>
      </w:pPr>
      <w:r>
        <w:separator/>
      </w:r>
    </w:p>
  </w:footnote>
  <w:footnote w:type="continuationSeparator" w:id="0">
    <w:p w14:paraId="65C0478C" w14:textId="77777777" w:rsidR="00BC7334" w:rsidRDefault="00BC7334" w:rsidP="00645265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713"/>
    <w:rsid w:val="000175BA"/>
    <w:rsid w:val="00041332"/>
    <w:rsid w:val="003B0ADE"/>
    <w:rsid w:val="00524F03"/>
    <w:rsid w:val="005460F4"/>
    <w:rsid w:val="005C6024"/>
    <w:rsid w:val="00645265"/>
    <w:rsid w:val="00655789"/>
    <w:rsid w:val="006C01D4"/>
    <w:rsid w:val="007524FE"/>
    <w:rsid w:val="00822713"/>
    <w:rsid w:val="009E4DDC"/>
    <w:rsid w:val="00BC7334"/>
    <w:rsid w:val="00BD2108"/>
    <w:rsid w:val="00EA5F6D"/>
    <w:rsid w:val="00FF5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C0260E"/>
  <w15:chartTrackingRefBased/>
  <w15:docId w15:val="{5C992FA2-86D6-4736-B670-8868F9432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0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4DDC"/>
    <w:pPr>
      <w:spacing w:after="200" w:line="240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2271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2271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22713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22713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22713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22713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22713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22713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2713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27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8227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227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2271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2271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2271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2271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2271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2271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2271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227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22713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227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22713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2271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22713"/>
    <w:pPr>
      <w:spacing w:after="160" w:line="278" w:lineRule="auto"/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2271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27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271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22713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qFormat/>
    <w:rsid w:val="009E4DDC"/>
    <w:pPr>
      <w:spacing w:before="180" w:after="180"/>
    </w:pPr>
  </w:style>
  <w:style w:type="character" w:customStyle="1" w:styleId="BodyTextChar">
    <w:name w:val="Body Text Char"/>
    <w:basedOn w:val="DefaultParagraphFont"/>
    <w:link w:val="BodyText"/>
    <w:rsid w:val="009E4DDC"/>
    <w:rPr>
      <w:kern w:val="0"/>
      <w14:ligatures w14:val="none"/>
    </w:rPr>
  </w:style>
  <w:style w:type="paragraph" w:customStyle="1" w:styleId="Compact">
    <w:name w:val="Compact"/>
    <w:basedOn w:val="BodyText"/>
    <w:qFormat/>
    <w:rsid w:val="009E4DDC"/>
    <w:pPr>
      <w:spacing w:before="36" w:after="36"/>
    </w:pPr>
  </w:style>
  <w:style w:type="table" w:styleId="TableGrid">
    <w:name w:val="Table Grid"/>
    <w:basedOn w:val="TableNormal"/>
    <w:uiPriority w:val="39"/>
    <w:rsid w:val="009E4DDC"/>
    <w:pPr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2">
    <w:name w:val="Plain Table 2"/>
    <w:basedOn w:val="TableNormal"/>
    <w:rsid w:val="009E4DDC"/>
    <w:pPr>
      <w:spacing w:after="0" w:line="240" w:lineRule="auto"/>
    </w:pPr>
    <w:rPr>
      <w:kern w:val="0"/>
      <w:lang w:val="en-US"/>
      <w14:ligatures w14:val="non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645265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645265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645265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645265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67BA6C-3442-43CC-8A75-3873FFCE2C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</Pages>
  <Words>1045</Words>
  <Characters>5963</Characters>
  <Application>Microsoft Office Word</Application>
  <DocSecurity>0</DocSecurity>
  <Lines>49</Lines>
  <Paragraphs>13</Paragraphs>
  <ScaleCrop>false</ScaleCrop>
  <Company/>
  <LinksUpToDate>false</LinksUpToDate>
  <CharactersWithSpaces>6995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Yussif Alhassan</dc:creator>
  <cp:keywords/>
  <dc:description/>
  <cp:lastModifiedBy>Yussif Alhassan</cp:lastModifiedBy>
  <cp:revision>7</cp:revision>
  <dcterms:created xsi:type="dcterms:W3CDTF">2026-07-07T16:01:00Z</dcterms:created>
  <dcterms:modified xsi:type="dcterms:W3CDTF">2026-08-12T16:04:00Z</dcterms:modified>
</cp:coreProperties>
</file>