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C64B" w14:textId="77777777" w:rsidR="008747E3" w:rsidRPr="008747E3" w:rsidRDefault="008747E3" w:rsidP="008747E3">
      <w:pPr>
        <w:rPr>
          <w:b/>
          <w:bCs/>
        </w:rPr>
      </w:pPr>
      <w:r w:rsidRPr="008747E3">
        <w:rPr>
          <w:b/>
          <w:bCs/>
        </w:rPr>
        <w:t>Table3: Post-operative comparison of best correct visual acuity (BCVA)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126"/>
        <w:gridCol w:w="2268"/>
        <w:gridCol w:w="1417"/>
      </w:tblGrid>
      <w:tr w:rsidR="008747E3" w14:paraId="785E72BA" w14:textId="77777777" w:rsidTr="004E720D">
        <w:tc>
          <w:tcPr>
            <w:tcW w:w="1668" w:type="dxa"/>
          </w:tcPr>
          <w:p w14:paraId="7C3B0C20" w14:textId="77777777" w:rsidR="008747E3" w:rsidRDefault="008747E3" w:rsidP="004E720D">
            <w:r>
              <w:t>Visits</w:t>
            </w:r>
          </w:p>
        </w:tc>
        <w:tc>
          <w:tcPr>
            <w:tcW w:w="2126" w:type="dxa"/>
          </w:tcPr>
          <w:p w14:paraId="004D2283" w14:textId="77777777" w:rsidR="008747E3" w:rsidRDefault="008747E3" w:rsidP="004E720D">
            <w:pPr>
              <w:jc w:val="center"/>
            </w:pPr>
            <w:r>
              <w:t>Mean (SD), log MAR</w:t>
            </w:r>
          </w:p>
        </w:tc>
        <w:tc>
          <w:tcPr>
            <w:tcW w:w="2268" w:type="dxa"/>
          </w:tcPr>
          <w:p w14:paraId="2A31AADF" w14:textId="77777777" w:rsidR="008747E3" w:rsidRDefault="008747E3" w:rsidP="004E720D">
            <w:pPr>
              <w:jc w:val="center"/>
            </w:pPr>
            <w:r>
              <w:t>Median (IQR), log MAR</w:t>
            </w:r>
          </w:p>
        </w:tc>
        <w:tc>
          <w:tcPr>
            <w:tcW w:w="1417" w:type="dxa"/>
          </w:tcPr>
          <w:p w14:paraId="4E74F817" w14:textId="77777777" w:rsidR="008747E3" w:rsidRDefault="008747E3" w:rsidP="004E720D">
            <w:pPr>
              <w:jc w:val="center"/>
            </w:pPr>
            <w:r>
              <w:t xml:space="preserve">P-value </w:t>
            </w:r>
            <w:r w:rsidRPr="00735036">
              <w:rPr>
                <w:vertAlign w:val="superscript"/>
              </w:rPr>
              <w:t>a</w:t>
            </w:r>
          </w:p>
        </w:tc>
      </w:tr>
      <w:tr w:rsidR="008747E3" w14:paraId="47CE2325" w14:textId="77777777" w:rsidTr="004E720D">
        <w:tc>
          <w:tcPr>
            <w:tcW w:w="1668" w:type="dxa"/>
          </w:tcPr>
          <w:p w14:paraId="5A644ABF" w14:textId="77777777" w:rsidR="008747E3" w:rsidRDefault="008747E3" w:rsidP="004E720D">
            <w:r>
              <w:t>Pre-op</w:t>
            </w:r>
          </w:p>
        </w:tc>
        <w:tc>
          <w:tcPr>
            <w:tcW w:w="2126" w:type="dxa"/>
          </w:tcPr>
          <w:p w14:paraId="549460EB" w14:textId="77777777" w:rsidR="008747E3" w:rsidRDefault="008747E3" w:rsidP="004E720D">
            <w:pPr>
              <w:jc w:val="right"/>
            </w:pPr>
            <w:r>
              <w:t>0.22(0.56)</w:t>
            </w:r>
          </w:p>
        </w:tc>
        <w:tc>
          <w:tcPr>
            <w:tcW w:w="2268" w:type="dxa"/>
          </w:tcPr>
          <w:p w14:paraId="5B5707E9" w14:textId="77777777" w:rsidR="008747E3" w:rsidRDefault="008747E3" w:rsidP="004E720D">
            <w:pPr>
              <w:jc w:val="right"/>
            </w:pPr>
            <w:r>
              <w:t>0.00(0.00 to 0.18)</w:t>
            </w:r>
          </w:p>
        </w:tc>
        <w:tc>
          <w:tcPr>
            <w:tcW w:w="1417" w:type="dxa"/>
          </w:tcPr>
          <w:p w14:paraId="34D76F1B" w14:textId="77777777" w:rsidR="008747E3" w:rsidRDefault="008747E3" w:rsidP="004E720D">
            <w:pPr>
              <w:jc w:val="right"/>
            </w:pPr>
          </w:p>
        </w:tc>
      </w:tr>
      <w:tr w:rsidR="008747E3" w14:paraId="450F4C89" w14:textId="77777777" w:rsidTr="004E720D">
        <w:tc>
          <w:tcPr>
            <w:tcW w:w="1668" w:type="dxa"/>
          </w:tcPr>
          <w:p w14:paraId="4A270F18" w14:textId="77777777" w:rsidR="008747E3" w:rsidRDefault="008747E3" w:rsidP="004E720D">
            <w:r>
              <w:t>Week1</w:t>
            </w:r>
          </w:p>
        </w:tc>
        <w:tc>
          <w:tcPr>
            <w:tcW w:w="2126" w:type="dxa"/>
          </w:tcPr>
          <w:p w14:paraId="577ADE97" w14:textId="77777777" w:rsidR="008747E3" w:rsidRDefault="008747E3" w:rsidP="004E720D">
            <w:pPr>
              <w:jc w:val="right"/>
            </w:pPr>
            <w:r>
              <w:t>0.33(0.77)</w:t>
            </w:r>
          </w:p>
        </w:tc>
        <w:tc>
          <w:tcPr>
            <w:tcW w:w="2268" w:type="dxa"/>
          </w:tcPr>
          <w:p w14:paraId="1FBA1CA7" w14:textId="77777777" w:rsidR="008747E3" w:rsidRDefault="008747E3" w:rsidP="004E720D">
            <w:pPr>
              <w:jc w:val="right"/>
            </w:pPr>
            <w:r>
              <w:t>0.00(0.00 to 0.30)</w:t>
            </w:r>
          </w:p>
        </w:tc>
        <w:tc>
          <w:tcPr>
            <w:tcW w:w="1417" w:type="dxa"/>
          </w:tcPr>
          <w:p w14:paraId="41E9E552" w14:textId="77777777" w:rsidR="008747E3" w:rsidRDefault="008747E3" w:rsidP="004E720D">
            <w:pPr>
              <w:jc w:val="right"/>
            </w:pPr>
            <w:r>
              <w:t>0.13</w:t>
            </w:r>
          </w:p>
        </w:tc>
      </w:tr>
      <w:tr w:rsidR="008747E3" w14:paraId="5843BA0D" w14:textId="77777777" w:rsidTr="004E720D">
        <w:tc>
          <w:tcPr>
            <w:tcW w:w="1668" w:type="dxa"/>
          </w:tcPr>
          <w:p w14:paraId="76F80420" w14:textId="77777777" w:rsidR="008747E3" w:rsidRDefault="008747E3" w:rsidP="004E720D">
            <w:r>
              <w:t>Month1</w:t>
            </w:r>
          </w:p>
        </w:tc>
        <w:tc>
          <w:tcPr>
            <w:tcW w:w="2126" w:type="dxa"/>
          </w:tcPr>
          <w:p w14:paraId="23C33018" w14:textId="77777777" w:rsidR="008747E3" w:rsidRDefault="008747E3" w:rsidP="004E720D">
            <w:pPr>
              <w:jc w:val="right"/>
            </w:pPr>
            <w:r>
              <w:t>0.31(0.77)</w:t>
            </w:r>
          </w:p>
        </w:tc>
        <w:tc>
          <w:tcPr>
            <w:tcW w:w="2268" w:type="dxa"/>
          </w:tcPr>
          <w:p w14:paraId="1218D4ED" w14:textId="77777777" w:rsidR="008747E3" w:rsidRDefault="008747E3" w:rsidP="004E720D">
            <w:pPr>
              <w:jc w:val="right"/>
            </w:pPr>
            <w:r>
              <w:t>0.00(0.00 to 0.18)</w:t>
            </w:r>
          </w:p>
        </w:tc>
        <w:tc>
          <w:tcPr>
            <w:tcW w:w="1417" w:type="dxa"/>
          </w:tcPr>
          <w:p w14:paraId="5DAD3128" w14:textId="77777777" w:rsidR="008747E3" w:rsidRDefault="008747E3" w:rsidP="004E720D">
            <w:pPr>
              <w:jc w:val="right"/>
            </w:pPr>
            <w:r>
              <w:t>0.21</w:t>
            </w:r>
          </w:p>
        </w:tc>
      </w:tr>
      <w:tr w:rsidR="008747E3" w14:paraId="553FF421" w14:textId="77777777" w:rsidTr="004E720D">
        <w:tc>
          <w:tcPr>
            <w:tcW w:w="1668" w:type="dxa"/>
          </w:tcPr>
          <w:p w14:paraId="39455B7E" w14:textId="77777777" w:rsidR="008747E3" w:rsidRDefault="008747E3" w:rsidP="004E720D">
            <w:r>
              <w:t>Month3</w:t>
            </w:r>
          </w:p>
        </w:tc>
        <w:tc>
          <w:tcPr>
            <w:tcW w:w="2126" w:type="dxa"/>
          </w:tcPr>
          <w:p w14:paraId="34D3B14A" w14:textId="77777777" w:rsidR="008747E3" w:rsidRDefault="008747E3" w:rsidP="004E720D">
            <w:pPr>
              <w:jc w:val="right"/>
            </w:pPr>
            <w:r>
              <w:t>0.32(0.78)</w:t>
            </w:r>
          </w:p>
        </w:tc>
        <w:tc>
          <w:tcPr>
            <w:tcW w:w="2268" w:type="dxa"/>
          </w:tcPr>
          <w:p w14:paraId="3845266C" w14:textId="77777777" w:rsidR="008747E3" w:rsidRDefault="008747E3" w:rsidP="004E720D">
            <w:pPr>
              <w:jc w:val="right"/>
            </w:pPr>
            <w:r>
              <w:t>0.00(0.00 to 0.18)</w:t>
            </w:r>
          </w:p>
        </w:tc>
        <w:tc>
          <w:tcPr>
            <w:tcW w:w="1417" w:type="dxa"/>
          </w:tcPr>
          <w:p w14:paraId="4FDFBC19" w14:textId="77777777" w:rsidR="008747E3" w:rsidRDefault="008747E3" w:rsidP="004E720D">
            <w:pPr>
              <w:jc w:val="right"/>
            </w:pPr>
            <w:r>
              <w:t>0.17</w:t>
            </w:r>
          </w:p>
        </w:tc>
      </w:tr>
      <w:tr w:rsidR="008747E3" w14:paraId="231F4180" w14:textId="77777777" w:rsidTr="004E720D">
        <w:tc>
          <w:tcPr>
            <w:tcW w:w="1668" w:type="dxa"/>
          </w:tcPr>
          <w:p w14:paraId="11858928" w14:textId="77777777" w:rsidR="008747E3" w:rsidRDefault="008747E3" w:rsidP="004E720D">
            <w:r>
              <w:t>Month6</w:t>
            </w:r>
          </w:p>
        </w:tc>
        <w:tc>
          <w:tcPr>
            <w:tcW w:w="2126" w:type="dxa"/>
          </w:tcPr>
          <w:p w14:paraId="4AEB7DFA" w14:textId="77777777" w:rsidR="008747E3" w:rsidRDefault="008747E3" w:rsidP="004E720D">
            <w:pPr>
              <w:jc w:val="right"/>
            </w:pPr>
            <w:r>
              <w:t>0.33(0.77)</w:t>
            </w:r>
          </w:p>
        </w:tc>
        <w:tc>
          <w:tcPr>
            <w:tcW w:w="2268" w:type="dxa"/>
          </w:tcPr>
          <w:p w14:paraId="474CAD5F" w14:textId="77777777" w:rsidR="008747E3" w:rsidRDefault="008747E3" w:rsidP="004E720D">
            <w:pPr>
              <w:jc w:val="right"/>
            </w:pPr>
            <w:r>
              <w:t>0.00(0.00 to 0.18)</w:t>
            </w:r>
          </w:p>
        </w:tc>
        <w:tc>
          <w:tcPr>
            <w:tcW w:w="1417" w:type="dxa"/>
          </w:tcPr>
          <w:p w14:paraId="63A3EF46" w14:textId="77777777" w:rsidR="008747E3" w:rsidRDefault="008747E3" w:rsidP="004E720D">
            <w:pPr>
              <w:jc w:val="right"/>
            </w:pPr>
            <w:r>
              <w:t>0.12</w:t>
            </w:r>
          </w:p>
        </w:tc>
      </w:tr>
      <w:tr w:rsidR="008747E3" w14:paraId="31B3943F" w14:textId="77777777" w:rsidTr="004E720D">
        <w:tc>
          <w:tcPr>
            <w:tcW w:w="1668" w:type="dxa"/>
            <w:tcBorders>
              <w:bottom w:val="single" w:sz="4" w:space="0" w:color="auto"/>
            </w:tcBorders>
          </w:tcPr>
          <w:p w14:paraId="012082A7" w14:textId="77777777" w:rsidR="008747E3" w:rsidRDefault="008747E3" w:rsidP="004E720D">
            <w:r>
              <w:t>Month12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740E827" w14:textId="77777777" w:rsidR="008747E3" w:rsidRDefault="008747E3" w:rsidP="004E720D">
            <w:pPr>
              <w:jc w:val="right"/>
            </w:pPr>
            <w:r>
              <w:t>0.31(0.78)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1715CE" w14:textId="77777777" w:rsidR="008747E3" w:rsidRDefault="008747E3" w:rsidP="004E720D">
            <w:pPr>
              <w:jc w:val="right"/>
            </w:pPr>
            <w:r>
              <w:t>0.00(0.00 to 0.18)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AC6BE2" w14:textId="77777777" w:rsidR="008747E3" w:rsidRDefault="008747E3" w:rsidP="004E720D">
            <w:pPr>
              <w:jc w:val="right"/>
            </w:pPr>
            <w:r>
              <w:t>0.21</w:t>
            </w:r>
          </w:p>
        </w:tc>
      </w:tr>
      <w:tr w:rsidR="008747E3" w14:paraId="432E1908" w14:textId="77777777" w:rsidTr="004E720D">
        <w:tc>
          <w:tcPr>
            <w:tcW w:w="74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AF1E1" w14:textId="77777777" w:rsidR="008747E3" w:rsidRPr="00735036" w:rsidRDefault="008747E3" w:rsidP="004E720D">
            <w:r>
              <w:t xml:space="preserve">SD-standard deviation; IQR-interquartile range; log MAR-logarithm of minimum angle of resolution; </w:t>
            </w:r>
            <w:proofErr w:type="spellStart"/>
            <w:proofErr w:type="gramStart"/>
            <w:r w:rsidRPr="00735036">
              <w:rPr>
                <w:vertAlign w:val="superscript"/>
              </w:rPr>
              <w:t>a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t>each</w:t>
            </w:r>
            <w:proofErr w:type="gramEnd"/>
            <w:r>
              <w:t xml:space="preserve"> post-op BCVA compared with pre-op BCVA; P-value &lt;0.05 considered statistically significant</w:t>
            </w:r>
          </w:p>
        </w:tc>
      </w:tr>
    </w:tbl>
    <w:p w14:paraId="0315AF6A" w14:textId="77777777" w:rsidR="00AA4177" w:rsidRDefault="00AA4177"/>
    <w:sectPr w:rsidR="00AA4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A1"/>
    <w:rsid w:val="00443A4D"/>
    <w:rsid w:val="00641D06"/>
    <w:rsid w:val="008747E3"/>
    <w:rsid w:val="00AA4177"/>
    <w:rsid w:val="00F24B75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45B03-3EC5-4D9F-9649-95D1570C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E3"/>
    <w:pPr>
      <w:spacing w:after="200" w:line="276" w:lineRule="auto"/>
    </w:pPr>
    <w:rPr>
      <w:kern w:val="0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0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36"/>
      <w:lang w:bidi="hi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0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29"/>
      <w:lang w:bidi="hi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0A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5"/>
      <w:lang w:bidi="hi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0A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0"/>
      <w:lang w:bidi="hi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0A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Cs w:val="20"/>
      <w:lang w:bidi="hi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0A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0"/>
      <w:lang w:bidi="hi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0A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0"/>
      <w:lang w:bidi="hi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0A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0"/>
      <w:lang w:bidi="hi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0A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0"/>
      <w:lang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0A1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0A1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0A1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0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0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30A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0A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5"/>
      <w:lang w:bidi="hi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30A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630A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Cs w:val="20"/>
      <w:lang w:bidi="hi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3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0A1"/>
    <w:pPr>
      <w:spacing w:after="160" w:line="259" w:lineRule="auto"/>
      <w:ind w:left="720"/>
      <w:contextualSpacing/>
    </w:pPr>
    <w:rPr>
      <w:kern w:val="2"/>
      <w:szCs w:val="20"/>
      <w:lang w:bidi="hi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30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Cs w:val="20"/>
      <w:lang w:bidi="hi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0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0A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747E3"/>
    <w:pPr>
      <w:spacing w:after="0" w:line="240" w:lineRule="auto"/>
    </w:pPr>
    <w:rPr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 arul selvan</dc:creator>
  <cp:keywords/>
  <dc:description/>
  <cp:lastModifiedBy>sivan arul selvan</cp:lastModifiedBy>
  <cp:revision>2</cp:revision>
  <dcterms:created xsi:type="dcterms:W3CDTF">2026-09-15T14:50:00Z</dcterms:created>
  <dcterms:modified xsi:type="dcterms:W3CDTF">2026-09-15T14:50:00Z</dcterms:modified>
</cp:coreProperties>
</file>