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8E936">
      <w:pPr>
        <w:spacing w:after="80" w:line="276" w:lineRule="auto"/>
        <w:jc w:val="center"/>
        <w:rPr>
          <w:rFonts w:asciiTheme="minorHAnsi" w:hAnsiTheme="minorHAnsi"/>
          <w:sz w:val="22"/>
        </w:rPr>
      </w:pPr>
      <w:r>
        <w:rPr>
          <w:rFonts w:eastAsia="宋体"/>
          <w:b/>
        </w:rPr>
        <w:t>Table 1. Characteristics of participating older adults (n = 30)</w:t>
      </w:r>
      <w:bookmarkStart w:id="0" w:name="_GoBack"/>
      <w:bookmarkEnd w:id="0"/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037"/>
        <w:gridCol w:w="1036"/>
        <w:gridCol w:w="1036"/>
        <w:gridCol w:w="1038"/>
        <w:gridCol w:w="1038"/>
        <w:gridCol w:w="1265"/>
        <w:gridCol w:w="1036"/>
      </w:tblGrid>
      <w:tr w14:paraId="6110A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107766F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ID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4FB56A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Vitality profile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7DB6D10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Age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697EF35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Sex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4649D76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Length of stay (months)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19DA386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Education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63B1BB8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Major chronic conditions</w:t>
            </w:r>
          </w:p>
        </w:tc>
        <w:tc>
          <w:tcPr>
            <w:tcW w:w="1039" w:type="dxa"/>
            <w:tcBorders>
              <w:top w:val="single" w:color="000000" w:sz="12" w:space="0"/>
              <w:bottom w:val="single" w:color="000000" w:sz="6" w:space="0"/>
            </w:tcBorders>
          </w:tcPr>
          <w:p w14:paraId="3473FF2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ADL score</w:t>
            </w:r>
          </w:p>
        </w:tc>
      </w:tr>
      <w:tr w14:paraId="36758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813643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P01</w:t>
            </w:r>
          </w:p>
        </w:tc>
        <w:tc>
          <w:tcPr>
            <w:tcW w:w="1039" w:type="dxa"/>
          </w:tcPr>
          <w:p w14:paraId="7AF8223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1C4667F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81</w:t>
            </w:r>
          </w:p>
        </w:tc>
        <w:tc>
          <w:tcPr>
            <w:tcW w:w="1039" w:type="dxa"/>
          </w:tcPr>
          <w:p w14:paraId="540F0E2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609DBF9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039" w:type="dxa"/>
          </w:tcPr>
          <w:p w14:paraId="1ECBAEC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06FD584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coronary heart disease</w:t>
            </w:r>
          </w:p>
        </w:tc>
        <w:tc>
          <w:tcPr>
            <w:tcW w:w="1039" w:type="dxa"/>
          </w:tcPr>
          <w:p w14:paraId="4031181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55</w:t>
            </w:r>
          </w:p>
        </w:tc>
      </w:tr>
      <w:tr w14:paraId="199C58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4E8460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P02</w:t>
            </w:r>
          </w:p>
        </w:tc>
        <w:tc>
          <w:tcPr>
            <w:tcW w:w="1039" w:type="dxa"/>
          </w:tcPr>
          <w:p w14:paraId="6DD34F5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5E986DF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84</w:t>
            </w:r>
          </w:p>
        </w:tc>
        <w:tc>
          <w:tcPr>
            <w:tcW w:w="1039" w:type="dxa"/>
          </w:tcPr>
          <w:p w14:paraId="18BE713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5D0A53C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36</w:t>
            </w:r>
          </w:p>
        </w:tc>
        <w:tc>
          <w:tcPr>
            <w:tcW w:w="1039" w:type="dxa"/>
          </w:tcPr>
          <w:p w14:paraId="703DACD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091DD93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Sequelae of stroke, diabetes</w:t>
            </w:r>
          </w:p>
        </w:tc>
        <w:tc>
          <w:tcPr>
            <w:tcW w:w="1039" w:type="dxa"/>
          </w:tcPr>
          <w:p w14:paraId="592272D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50</w:t>
            </w:r>
          </w:p>
        </w:tc>
      </w:tr>
      <w:tr w14:paraId="51EED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DFC21C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P03</w:t>
            </w:r>
          </w:p>
        </w:tc>
        <w:tc>
          <w:tcPr>
            <w:tcW w:w="1039" w:type="dxa"/>
          </w:tcPr>
          <w:p w14:paraId="6CA7E19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7F86876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79</w:t>
            </w:r>
          </w:p>
        </w:tc>
        <w:tc>
          <w:tcPr>
            <w:tcW w:w="1039" w:type="dxa"/>
          </w:tcPr>
          <w:p w14:paraId="6705EFC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69CDAD3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60</w:t>
            </w:r>
          </w:p>
        </w:tc>
        <w:tc>
          <w:tcPr>
            <w:tcW w:w="1039" w:type="dxa"/>
          </w:tcPr>
          <w:p w14:paraId="127C039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Illiterate</w:t>
            </w:r>
          </w:p>
        </w:tc>
        <w:tc>
          <w:tcPr>
            <w:tcW w:w="1039" w:type="dxa"/>
          </w:tcPr>
          <w:p w14:paraId="3AA23F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osteoporosis</w:t>
            </w:r>
          </w:p>
        </w:tc>
        <w:tc>
          <w:tcPr>
            <w:tcW w:w="1039" w:type="dxa"/>
          </w:tcPr>
          <w:p w14:paraId="7D7378D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60</w:t>
            </w:r>
          </w:p>
        </w:tc>
      </w:tr>
      <w:tr w14:paraId="3481B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2C4665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P04</w:t>
            </w:r>
          </w:p>
        </w:tc>
        <w:tc>
          <w:tcPr>
            <w:tcW w:w="1039" w:type="dxa"/>
          </w:tcPr>
          <w:p w14:paraId="5396613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4B1C0D0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86</w:t>
            </w:r>
          </w:p>
        </w:tc>
        <w:tc>
          <w:tcPr>
            <w:tcW w:w="1039" w:type="dxa"/>
          </w:tcPr>
          <w:p w14:paraId="0E2D09D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70DFEC8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24</w:t>
            </w:r>
          </w:p>
        </w:tc>
        <w:tc>
          <w:tcPr>
            <w:tcW w:w="1039" w:type="dxa"/>
          </w:tcPr>
          <w:p w14:paraId="5980D17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3DF018C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Early Alzheimer</w:t>
            </w:r>
            <w:r>
              <w:rPr>
                <w:rFonts w:eastAsia="宋体"/>
                <w:sz w:val="16"/>
                <w:lang w:eastAsia="zh-CN"/>
              </w:rPr>
              <w:t>'</w:t>
            </w:r>
            <w:r>
              <w:rPr>
                <w:rFonts w:eastAsia="宋体"/>
                <w:sz w:val="16"/>
              </w:rPr>
              <w:t>s disease, hypertension</w:t>
            </w:r>
          </w:p>
        </w:tc>
        <w:tc>
          <w:tcPr>
            <w:tcW w:w="1039" w:type="dxa"/>
          </w:tcPr>
          <w:p w14:paraId="3EF412C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50</w:t>
            </w:r>
          </w:p>
        </w:tc>
      </w:tr>
      <w:tr w14:paraId="6453D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6E5F74B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P05</w:t>
            </w:r>
          </w:p>
        </w:tc>
        <w:tc>
          <w:tcPr>
            <w:tcW w:w="1039" w:type="dxa"/>
          </w:tcPr>
          <w:p w14:paraId="5F0D08E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121BC5A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77</w:t>
            </w:r>
          </w:p>
        </w:tc>
        <w:tc>
          <w:tcPr>
            <w:tcW w:w="1039" w:type="dxa"/>
          </w:tcPr>
          <w:p w14:paraId="4E7AB74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54D5817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72</w:t>
            </w:r>
          </w:p>
        </w:tc>
        <w:tc>
          <w:tcPr>
            <w:tcW w:w="1039" w:type="dxa"/>
          </w:tcPr>
          <w:p w14:paraId="1DD5BE2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2BECAFE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COPD</w:t>
            </w:r>
            <w:r>
              <w:rPr>
                <w:rFonts w:hint="default" w:ascii="Times New Roman" w:hAnsi="Times New Roman" w:eastAsia="宋体" w:cstheme="minorBidi"/>
                <w:sz w:val="21"/>
                <w:szCs w:val="22"/>
                <w:lang w:val="en-US" w:eastAsia="en-US" w:bidi="ar-SA"/>
              </w:rPr>
              <w:t>（</w:t>
            </w:r>
            <w:r>
              <w:rPr>
                <w:rFonts w:ascii="Times New Roman" w:hAnsi="Times New Roman" w:eastAsia="宋体" w:cstheme="minorBidi"/>
                <w:b w:val="0"/>
                <w:bCs w:val="0"/>
                <w:sz w:val="16"/>
                <w:szCs w:val="22"/>
                <w:shd w:val="clear"/>
                <w:lang w:val="en-US" w:eastAsia="en-US" w:bidi="ar-SA"/>
              </w:rPr>
              <w:t>Chronic Obstructive Pulmonary Disease</w:t>
            </w:r>
            <w:r>
              <w:rPr>
                <w:rFonts w:hint="default" w:ascii="Times New Roman" w:hAnsi="Times New Roman" w:eastAsia="宋体" w:cstheme="minorBidi"/>
                <w:sz w:val="21"/>
                <w:szCs w:val="22"/>
                <w:lang w:val="en-US" w:eastAsia="en-US" w:bidi="ar-SA"/>
              </w:rPr>
              <w:t>）</w:t>
            </w:r>
            <w:r>
              <w:rPr>
                <w:rFonts w:eastAsia="宋体"/>
                <w:sz w:val="16"/>
              </w:rPr>
              <w:t>, coronary heart disease</w:t>
            </w:r>
          </w:p>
        </w:tc>
        <w:tc>
          <w:tcPr>
            <w:tcW w:w="1039" w:type="dxa"/>
          </w:tcPr>
          <w:p w14:paraId="3225845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55</w:t>
            </w:r>
          </w:p>
        </w:tc>
      </w:tr>
      <w:tr w14:paraId="29D8E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7F028DB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P06</w:t>
            </w:r>
          </w:p>
        </w:tc>
        <w:tc>
          <w:tcPr>
            <w:tcW w:w="1039" w:type="dxa"/>
          </w:tcPr>
          <w:p w14:paraId="20047A7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66DB8D0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83</w:t>
            </w:r>
          </w:p>
        </w:tc>
        <w:tc>
          <w:tcPr>
            <w:tcW w:w="1039" w:type="dxa"/>
          </w:tcPr>
          <w:p w14:paraId="0FBE6FA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17CD59C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18</w:t>
            </w:r>
          </w:p>
        </w:tc>
        <w:tc>
          <w:tcPr>
            <w:tcW w:w="1039" w:type="dxa"/>
          </w:tcPr>
          <w:p w14:paraId="3BF98BB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6F71F1A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Diabetes, knee osteoarthritis</w:t>
            </w:r>
          </w:p>
        </w:tc>
        <w:tc>
          <w:tcPr>
            <w:tcW w:w="1039" w:type="dxa"/>
          </w:tcPr>
          <w:p w14:paraId="01515FE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60</w:t>
            </w:r>
          </w:p>
        </w:tc>
      </w:tr>
      <w:tr w14:paraId="0FD3C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00A35DF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P07</w:t>
            </w:r>
          </w:p>
        </w:tc>
        <w:tc>
          <w:tcPr>
            <w:tcW w:w="1039" w:type="dxa"/>
          </w:tcPr>
          <w:p w14:paraId="16594E6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C1</w:t>
            </w:r>
          </w:p>
        </w:tc>
        <w:tc>
          <w:tcPr>
            <w:tcW w:w="1039" w:type="dxa"/>
          </w:tcPr>
          <w:p w14:paraId="7B206F1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  <w:tc>
          <w:tcPr>
            <w:tcW w:w="1039" w:type="dxa"/>
          </w:tcPr>
          <w:p w14:paraId="2652812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463166D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42</w:t>
            </w:r>
          </w:p>
        </w:tc>
        <w:tc>
          <w:tcPr>
            <w:tcW w:w="1039" w:type="dxa"/>
          </w:tcPr>
          <w:p w14:paraId="704356B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Illiterate</w:t>
            </w:r>
          </w:p>
        </w:tc>
        <w:tc>
          <w:tcPr>
            <w:tcW w:w="1039" w:type="dxa"/>
          </w:tcPr>
          <w:p w14:paraId="62629A0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sequelae of cerebral infarction</w:t>
            </w:r>
          </w:p>
        </w:tc>
        <w:tc>
          <w:tcPr>
            <w:tcW w:w="1039" w:type="dxa"/>
          </w:tcPr>
          <w:p w14:paraId="7BBCAA0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45</w:t>
            </w:r>
          </w:p>
        </w:tc>
      </w:tr>
      <w:tr w14:paraId="2EE12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4BC925E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P08</w:t>
            </w:r>
          </w:p>
        </w:tc>
        <w:tc>
          <w:tcPr>
            <w:tcW w:w="1039" w:type="dxa"/>
          </w:tcPr>
          <w:p w14:paraId="7EBF9CD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17F14F2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76</w:t>
            </w:r>
          </w:p>
        </w:tc>
        <w:tc>
          <w:tcPr>
            <w:tcW w:w="1039" w:type="dxa"/>
          </w:tcPr>
          <w:p w14:paraId="1F76840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20B3D9D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30</w:t>
            </w:r>
          </w:p>
        </w:tc>
        <w:tc>
          <w:tcPr>
            <w:tcW w:w="1039" w:type="dxa"/>
          </w:tcPr>
          <w:p w14:paraId="2EB9942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2076789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</w:t>
            </w:r>
          </w:p>
        </w:tc>
        <w:tc>
          <w:tcPr>
            <w:tcW w:w="1039" w:type="dxa"/>
          </w:tcPr>
          <w:p w14:paraId="7BFCDE1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</w:tr>
      <w:tr w14:paraId="259DA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0E0D456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P09</w:t>
            </w:r>
          </w:p>
        </w:tc>
        <w:tc>
          <w:tcPr>
            <w:tcW w:w="1039" w:type="dxa"/>
          </w:tcPr>
          <w:p w14:paraId="2E2BBAB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5EA79AF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72</w:t>
            </w:r>
          </w:p>
        </w:tc>
        <w:tc>
          <w:tcPr>
            <w:tcW w:w="1039" w:type="dxa"/>
          </w:tcPr>
          <w:p w14:paraId="5EF1837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724D8F3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15</w:t>
            </w:r>
          </w:p>
        </w:tc>
        <w:tc>
          <w:tcPr>
            <w:tcW w:w="1039" w:type="dxa"/>
          </w:tcPr>
          <w:p w14:paraId="247B73F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Associate degree</w:t>
            </w:r>
          </w:p>
        </w:tc>
        <w:tc>
          <w:tcPr>
            <w:tcW w:w="1039" w:type="dxa"/>
          </w:tcPr>
          <w:p w14:paraId="2F1D907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Diabetes</w:t>
            </w:r>
          </w:p>
        </w:tc>
        <w:tc>
          <w:tcPr>
            <w:tcW w:w="1039" w:type="dxa"/>
          </w:tcPr>
          <w:p w14:paraId="1C3B2F9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</w:tr>
      <w:tr w14:paraId="32A74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2D0EC0C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P10</w:t>
            </w:r>
          </w:p>
        </w:tc>
        <w:tc>
          <w:tcPr>
            <w:tcW w:w="1039" w:type="dxa"/>
          </w:tcPr>
          <w:p w14:paraId="2A05C57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3A7645A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79</w:t>
            </w:r>
          </w:p>
        </w:tc>
        <w:tc>
          <w:tcPr>
            <w:tcW w:w="1039" w:type="dxa"/>
          </w:tcPr>
          <w:p w14:paraId="665AA0B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3DD5255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54</w:t>
            </w:r>
          </w:p>
        </w:tc>
        <w:tc>
          <w:tcPr>
            <w:tcW w:w="1039" w:type="dxa"/>
          </w:tcPr>
          <w:p w14:paraId="35053FC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256DC88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Osteoporosis</w:t>
            </w:r>
          </w:p>
        </w:tc>
        <w:tc>
          <w:tcPr>
            <w:tcW w:w="1039" w:type="dxa"/>
          </w:tcPr>
          <w:p w14:paraId="7FB3E00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70</w:t>
            </w:r>
          </w:p>
        </w:tc>
      </w:tr>
      <w:tr w14:paraId="046B3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617176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P11</w:t>
            </w:r>
          </w:p>
        </w:tc>
        <w:tc>
          <w:tcPr>
            <w:tcW w:w="1039" w:type="dxa"/>
          </w:tcPr>
          <w:p w14:paraId="4EEAEFF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2604AD2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74</w:t>
            </w:r>
          </w:p>
        </w:tc>
        <w:tc>
          <w:tcPr>
            <w:tcW w:w="1039" w:type="dxa"/>
          </w:tcPr>
          <w:p w14:paraId="1C7268A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6C25F28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42</w:t>
            </w:r>
          </w:p>
        </w:tc>
        <w:tc>
          <w:tcPr>
            <w:tcW w:w="1039" w:type="dxa"/>
          </w:tcPr>
          <w:p w14:paraId="06D6552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 high</w:t>
            </w:r>
          </w:p>
        </w:tc>
        <w:tc>
          <w:tcPr>
            <w:tcW w:w="1039" w:type="dxa"/>
          </w:tcPr>
          <w:p w14:paraId="678C811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Coronary heart disease</w:t>
            </w:r>
          </w:p>
        </w:tc>
        <w:tc>
          <w:tcPr>
            <w:tcW w:w="1039" w:type="dxa"/>
          </w:tcPr>
          <w:p w14:paraId="14405E3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</w:tr>
      <w:tr w14:paraId="66D08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F97455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P12</w:t>
            </w:r>
          </w:p>
        </w:tc>
        <w:tc>
          <w:tcPr>
            <w:tcW w:w="1039" w:type="dxa"/>
          </w:tcPr>
          <w:p w14:paraId="094B644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2C5303E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81</w:t>
            </w:r>
          </w:p>
        </w:tc>
        <w:tc>
          <w:tcPr>
            <w:tcW w:w="1039" w:type="dxa"/>
          </w:tcPr>
          <w:p w14:paraId="07C9CEC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640D4BB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21</w:t>
            </w:r>
          </w:p>
        </w:tc>
        <w:tc>
          <w:tcPr>
            <w:tcW w:w="1039" w:type="dxa"/>
          </w:tcPr>
          <w:p w14:paraId="6D1E1BD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371E228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mild arthritis</w:t>
            </w:r>
          </w:p>
        </w:tc>
        <w:tc>
          <w:tcPr>
            <w:tcW w:w="1039" w:type="dxa"/>
          </w:tcPr>
          <w:p w14:paraId="1A205E5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70</w:t>
            </w:r>
          </w:p>
        </w:tc>
      </w:tr>
      <w:tr w14:paraId="33065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690F70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P13</w:t>
            </w:r>
          </w:p>
        </w:tc>
        <w:tc>
          <w:tcPr>
            <w:tcW w:w="1039" w:type="dxa"/>
          </w:tcPr>
          <w:p w14:paraId="106A3E0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56DB828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70</w:t>
            </w:r>
          </w:p>
        </w:tc>
        <w:tc>
          <w:tcPr>
            <w:tcW w:w="1039" w:type="dxa"/>
          </w:tcPr>
          <w:p w14:paraId="3E2ADD3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0D7569F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12</w:t>
            </w:r>
          </w:p>
        </w:tc>
        <w:tc>
          <w:tcPr>
            <w:tcW w:w="1039" w:type="dxa"/>
          </w:tcPr>
          <w:p w14:paraId="6C6EDA2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Associate degree</w:t>
            </w:r>
          </w:p>
        </w:tc>
        <w:tc>
          <w:tcPr>
            <w:tcW w:w="1039" w:type="dxa"/>
          </w:tcPr>
          <w:p w14:paraId="73B5126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None</w:t>
            </w:r>
          </w:p>
        </w:tc>
        <w:tc>
          <w:tcPr>
            <w:tcW w:w="1039" w:type="dxa"/>
          </w:tcPr>
          <w:p w14:paraId="0490688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85</w:t>
            </w:r>
          </w:p>
        </w:tc>
      </w:tr>
      <w:tr w14:paraId="10599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5E1FBC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P14</w:t>
            </w:r>
          </w:p>
        </w:tc>
        <w:tc>
          <w:tcPr>
            <w:tcW w:w="1039" w:type="dxa"/>
          </w:tcPr>
          <w:p w14:paraId="198469B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07D77CD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78</w:t>
            </w:r>
          </w:p>
        </w:tc>
        <w:tc>
          <w:tcPr>
            <w:tcW w:w="1039" w:type="dxa"/>
          </w:tcPr>
          <w:p w14:paraId="70DC761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54ABC04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039" w:type="dxa"/>
          </w:tcPr>
          <w:p w14:paraId="5BFC2EF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74A1DAD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Diabetes</w:t>
            </w:r>
          </w:p>
        </w:tc>
        <w:tc>
          <w:tcPr>
            <w:tcW w:w="1039" w:type="dxa"/>
          </w:tcPr>
          <w:p w14:paraId="0056788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</w:tr>
      <w:tr w14:paraId="6D9F8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82CC98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P15</w:t>
            </w:r>
          </w:p>
        </w:tc>
        <w:tc>
          <w:tcPr>
            <w:tcW w:w="1039" w:type="dxa"/>
          </w:tcPr>
          <w:p w14:paraId="493B3A9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C2</w:t>
            </w:r>
          </w:p>
        </w:tc>
        <w:tc>
          <w:tcPr>
            <w:tcW w:w="1039" w:type="dxa"/>
          </w:tcPr>
          <w:p w14:paraId="00430E3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83</w:t>
            </w:r>
          </w:p>
        </w:tc>
        <w:tc>
          <w:tcPr>
            <w:tcW w:w="1039" w:type="dxa"/>
          </w:tcPr>
          <w:p w14:paraId="278534A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3C41373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60</w:t>
            </w:r>
          </w:p>
        </w:tc>
        <w:tc>
          <w:tcPr>
            <w:tcW w:w="1039" w:type="dxa"/>
          </w:tcPr>
          <w:p w14:paraId="2CEF433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71F19A5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</w:t>
            </w:r>
          </w:p>
        </w:tc>
        <w:tc>
          <w:tcPr>
            <w:tcW w:w="1039" w:type="dxa"/>
          </w:tcPr>
          <w:p w14:paraId="5CBA2EB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65</w:t>
            </w:r>
          </w:p>
        </w:tc>
      </w:tr>
      <w:tr w14:paraId="14A29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C30B66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P16</w:t>
            </w:r>
          </w:p>
        </w:tc>
        <w:tc>
          <w:tcPr>
            <w:tcW w:w="1039" w:type="dxa"/>
          </w:tcPr>
          <w:p w14:paraId="13D2379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02ABF2E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  <w:tc>
          <w:tcPr>
            <w:tcW w:w="1039" w:type="dxa"/>
          </w:tcPr>
          <w:p w14:paraId="1992473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1BC38EE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36</w:t>
            </w:r>
          </w:p>
        </w:tc>
        <w:tc>
          <w:tcPr>
            <w:tcW w:w="1039" w:type="dxa"/>
          </w:tcPr>
          <w:p w14:paraId="384F31E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 high</w:t>
            </w:r>
          </w:p>
        </w:tc>
        <w:tc>
          <w:tcPr>
            <w:tcW w:w="1039" w:type="dxa"/>
          </w:tcPr>
          <w:p w14:paraId="513A44E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prostatic hyperplasia</w:t>
            </w:r>
          </w:p>
        </w:tc>
        <w:tc>
          <w:tcPr>
            <w:tcW w:w="1039" w:type="dxa"/>
          </w:tcPr>
          <w:p w14:paraId="437257E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</w:tr>
      <w:tr w14:paraId="40542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3C86C3C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P17</w:t>
            </w:r>
          </w:p>
        </w:tc>
        <w:tc>
          <w:tcPr>
            <w:tcW w:w="1039" w:type="dxa"/>
          </w:tcPr>
          <w:p w14:paraId="19122DD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69749A6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  <w:tc>
          <w:tcPr>
            <w:tcW w:w="1039" w:type="dxa"/>
          </w:tcPr>
          <w:p w14:paraId="3954DF8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080F09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27</w:t>
            </w:r>
          </w:p>
        </w:tc>
        <w:tc>
          <w:tcPr>
            <w:tcW w:w="1039" w:type="dxa"/>
          </w:tcPr>
          <w:p w14:paraId="43DF7E0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Associate degree</w:t>
            </w:r>
          </w:p>
        </w:tc>
        <w:tc>
          <w:tcPr>
            <w:tcW w:w="1039" w:type="dxa"/>
          </w:tcPr>
          <w:p w14:paraId="6FF2B05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Hypothyroidism</w:t>
            </w:r>
          </w:p>
        </w:tc>
        <w:tc>
          <w:tcPr>
            <w:tcW w:w="1039" w:type="dxa"/>
          </w:tcPr>
          <w:p w14:paraId="4C64566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85</w:t>
            </w:r>
          </w:p>
        </w:tc>
      </w:tr>
      <w:tr w14:paraId="49D89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782CA42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P18</w:t>
            </w:r>
          </w:p>
        </w:tc>
        <w:tc>
          <w:tcPr>
            <w:tcW w:w="1039" w:type="dxa"/>
          </w:tcPr>
          <w:p w14:paraId="63A1792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44B1AE0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82</w:t>
            </w:r>
          </w:p>
        </w:tc>
        <w:tc>
          <w:tcPr>
            <w:tcW w:w="1039" w:type="dxa"/>
          </w:tcPr>
          <w:p w14:paraId="6F6EFD3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0FF609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54</w:t>
            </w:r>
          </w:p>
        </w:tc>
        <w:tc>
          <w:tcPr>
            <w:tcW w:w="1039" w:type="dxa"/>
          </w:tcPr>
          <w:p w14:paraId="6CCA81C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2FE169E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Coronary heart disease, hearing impairment</w:t>
            </w:r>
          </w:p>
        </w:tc>
        <w:tc>
          <w:tcPr>
            <w:tcW w:w="1039" w:type="dxa"/>
          </w:tcPr>
          <w:p w14:paraId="75A8051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</w:tr>
      <w:tr w14:paraId="2F89D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4FBA8A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P19</w:t>
            </w:r>
          </w:p>
        </w:tc>
        <w:tc>
          <w:tcPr>
            <w:tcW w:w="1039" w:type="dxa"/>
          </w:tcPr>
          <w:p w14:paraId="158180B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2434680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71</w:t>
            </w:r>
          </w:p>
        </w:tc>
        <w:tc>
          <w:tcPr>
            <w:tcW w:w="1039" w:type="dxa"/>
          </w:tcPr>
          <w:p w14:paraId="0987326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22A46D4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18</w:t>
            </w:r>
          </w:p>
        </w:tc>
        <w:tc>
          <w:tcPr>
            <w:tcW w:w="1039" w:type="dxa"/>
          </w:tcPr>
          <w:p w14:paraId="190240C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Bachelor</w:t>
            </w:r>
          </w:p>
        </w:tc>
        <w:tc>
          <w:tcPr>
            <w:tcW w:w="1039" w:type="dxa"/>
          </w:tcPr>
          <w:p w14:paraId="067BB3F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Mild anxiety</w:t>
            </w:r>
          </w:p>
        </w:tc>
        <w:tc>
          <w:tcPr>
            <w:tcW w:w="1039" w:type="dxa"/>
          </w:tcPr>
          <w:p w14:paraId="52B2C70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90</w:t>
            </w:r>
          </w:p>
        </w:tc>
      </w:tr>
      <w:tr w14:paraId="0DAC9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5586703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P20</w:t>
            </w:r>
          </w:p>
        </w:tc>
        <w:tc>
          <w:tcPr>
            <w:tcW w:w="1039" w:type="dxa"/>
          </w:tcPr>
          <w:p w14:paraId="218ACDB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650284A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78</w:t>
            </w:r>
          </w:p>
        </w:tc>
        <w:tc>
          <w:tcPr>
            <w:tcW w:w="1039" w:type="dxa"/>
          </w:tcPr>
          <w:p w14:paraId="2CA7C3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3B0C6DD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42</w:t>
            </w:r>
          </w:p>
        </w:tc>
        <w:tc>
          <w:tcPr>
            <w:tcW w:w="1039" w:type="dxa"/>
          </w:tcPr>
          <w:p w14:paraId="66DFB96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2FD9C4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Hypertension, gout</w:t>
            </w:r>
          </w:p>
        </w:tc>
        <w:tc>
          <w:tcPr>
            <w:tcW w:w="1039" w:type="dxa"/>
          </w:tcPr>
          <w:p w14:paraId="505CA82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</w:tr>
      <w:tr w14:paraId="1D5FC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3242465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P21</w:t>
            </w:r>
          </w:p>
        </w:tc>
        <w:tc>
          <w:tcPr>
            <w:tcW w:w="1039" w:type="dxa"/>
          </w:tcPr>
          <w:p w14:paraId="33916B4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6CCE077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84</w:t>
            </w:r>
          </w:p>
        </w:tc>
        <w:tc>
          <w:tcPr>
            <w:tcW w:w="1039" w:type="dxa"/>
          </w:tcPr>
          <w:p w14:paraId="37015DA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4A72F8E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63</w:t>
            </w:r>
          </w:p>
        </w:tc>
        <w:tc>
          <w:tcPr>
            <w:tcW w:w="1039" w:type="dxa"/>
          </w:tcPr>
          <w:p w14:paraId="37C4A8D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Primary school</w:t>
            </w:r>
          </w:p>
        </w:tc>
        <w:tc>
          <w:tcPr>
            <w:tcW w:w="1039" w:type="dxa"/>
          </w:tcPr>
          <w:p w14:paraId="0E8D120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Osteoporosis, mild depression</w:t>
            </w:r>
          </w:p>
        </w:tc>
        <w:tc>
          <w:tcPr>
            <w:tcW w:w="1039" w:type="dxa"/>
          </w:tcPr>
          <w:p w14:paraId="54FA321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70</w:t>
            </w:r>
          </w:p>
        </w:tc>
      </w:tr>
      <w:tr w14:paraId="1561E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7DC7632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P22</w:t>
            </w:r>
          </w:p>
        </w:tc>
        <w:tc>
          <w:tcPr>
            <w:tcW w:w="1039" w:type="dxa"/>
          </w:tcPr>
          <w:p w14:paraId="6534D9A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378F35A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76</w:t>
            </w:r>
          </w:p>
        </w:tc>
        <w:tc>
          <w:tcPr>
            <w:tcW w:w="1039" w:type="dxa"/>
          </w:tcPr>
          <w:p w14:paraId="0C0970C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61375AF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30</w:t>
            </w:r>
          </w:p>
        </w:tc>
        <w:tc>
          <w:tcPr>
            <w:tcW w:w="1039" w:type="dxa"/>
          </w:tcPr>
          <w:p w14:paraId="23AA11D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 high</w:t>
            </w:r>
          </w:p>
        </w:tc>
        <w:tc>
          <w:tcPr>
            <w:tcW w:w="1039" w:type="dxa"/>
          </w:tcPr>
          <w:p w14:paraId="4E7C64D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None</w:t>
            </w:r>
          </w:p>
        </w:tc>
        <w:tc>
          <w:tcPr>
            <w:tcW w:w="1039" w:type="dxa"/>
          </w:tcPr>
          <w:p w14:paraId="1534605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85</w:t>
            </w:r>
          </w:p>
        </w:tc>
      </w:tr>
      <w:tr w14:paraId="3A68E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685D41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P23</w:t>
            </w:r>
          </w:p>
        </w:tc>
        <w:tc>
          <w:tcPr>
            <w:tcW w:w="1039" w:type="dxa"/>
          </w:tcPr>
          <w:p w14:paraId="5CA9957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C3</w:t>
            </w:r>
          </w:p>
        </w:tc>
        <w:tc>
          <w:tcPr>
            <w:tcW w:w="1039" w:type="dxa"/>
          </w:tcPr>
          <w:p w14:paraId="70D7FA1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73</w:t>
            </w:r>
          </w:p>
        </w:tc>
        <w:tc>
          <w:tcPr>
            <w:tcW w:w="1039" w:type="dxa"/>
          </w:tcPr>
          <w:p w14:paraId="28A2ABA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03A041B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24</w:t>
            </w:r>
          </w:p>
        </w:tc>
        <w:tc>
          <w:tcPr>
            <w:tcW w:w="1039" w:type="dxa"/>
          </w:tcPr>
          <w:p w14:paraId="3606FD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 high</w:t>
            </w:r>
          </w:p>
        </w:tc>
        <w:tc>
          <w:tcPr>
            <w:tcW w:w="1039" w:type="dxa"/>
          </w:tcPr>
          <w:p w14:paraId="453ACB4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Arthritis</w:t>
            </w:r>
          </w:p>
        </w:tc>
        <w:tc>
          <w:tcPr>
            <w:tcW w:w="1039" w:type="dxa"/>
          </w:tcPr>
          <w:p w14:paraId="7B95BC6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80</w:t>
            </w:r>
          </w:p>
        </w:tc>
      </w:tr>
      <w:tr w14:paraId="343C0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659A01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P24</w:t>
            </w:r>
          </w:p>
        </w:tc>
        <w:tc>
          <w:tcPr>
            <w:tcW w:w="1039" w:type="dxa"/>
          </w:tcPr>
          <w:p w14:paraId="6041045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3950CAF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68</w:t>
            </w:r>
          </w:p>
        </w:tc>
        <w:tc>
          <w:tcPr>
            <w:tcW w:w="1039" w:type="dxa"/>
          </w:tcPr>
          <w:p w14:paraId="6B87FAA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5AA832C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14</w:t>
            </w:r>
          </w:p>
        </w:tc>
        <w:tc>
          <w:tcPr>
            <w:tcW w:w="1039" w:type="dxa"/>
          </w:tcPr>
          <w:p w14:paraId="01B1199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Bachelor</w:t>
            </w:r>
          </w:p>
        </w:tc>
        <w:tc>
          <w:tcPr>
            <w:tcW w:w="1039" w:type="dxa"/>
          </w:tcPr>
          <w:p w14:paraId="022EB3A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None</w:t>
            </w:r>
          </w:p>
        </w:tc>
        <w:tc>
          <w:tcPr>
            <w:tcW w:w="1039" w:type="dxa"/>
          </w:tcPr>
          <w:p w14:paraId="54AE0D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95</w:t>
            </w:r>
          </w:p>
        </w:tc>
      </w:tr>
      <w:tr w14:paraId="5AFD9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7E0240D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P25</w:t>
            </w:r>
          </w:p>
        </w:tc>
        <w:tc>
          <w:tcPr>
            <w:tcW w:w="1039" w:type="dxa"/>
          </w:tcPr>
          <w:p w14:paraId="377E6E1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0853520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72</w:t>
            </w:r>
          </w:p>
        </w:tc>
        <w:tc>
          <w:tcPr>
            <w:tcW w:w="1039" w:type="dxa"/>
          </w:tcPr>
          <w:p w14:paraId="7F7EF4A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447C1B7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20</w:t>
            </w:r>
          </w:p>
        </w:tc>
        <w:tc>
          <w:tcPr>
            <w:tcW w:w="1039" w:type="dxa"/>
          </w:tcPr>
          <w:p w14:paraId="6836364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Associate degree</w:t>
            </w:r>
          </w:p>
        </w:tc>
        <w:tc>
          <w:tcPr>
            <w:tcW w:w="1039" w:type="dxa"/>
          </w:tcPr>
          <w:p w14:paraId="02CD861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 (well controlled)</w:t>
            </w:r>
          </w:p>
        </w:tc>
        <w:tc>
          <w:tcPr>
            <w:tcW w:w="1039" w:type="dxa"/>
          </w:tcPr>
          <w:p w14:paraId="219E8FC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90</w:t>
            </w:r>
          </w:p>
        </w:tc>
      </w:tr>
      <w:tr w14:paraId="425DE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4EE49CE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P26</w:t>
            </w:r>
          </w:p>
        </w:tc>
        <w:tc>
          <w:tcPr>
            <w:tcW w:w="1039" w:type="dxa"/>
          </w:tcPr>
          <w:p w14:paraId="3363FB9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1DB7E07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66</w:t>
            </w:r>
          </w:p>
        </w:tc>
        <w:tc>
          <w:tcPr>
            <w:tcW w:w="1039" w:type="dxa"/>
          </w:tcPr>
          <w:p w14:paraId="322B24C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3C2F91B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10</w:t>
            </w:r>
          </w:p>
        </w:tc>
        <w:tc>
          <w:tcPr>
            <w:tcW w:w="1039" w:type="dxa"/>
          </w:tcPr>
          <w:p w14:paraId="07F5A04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 high</w:t>
            </w:r>
          </w:p>
        </w:tc>
        <w:tc>
          <w:tcPr>
            <w:tcW w:w="1039" w:type="dxa"/>
          </w:tcPr>
          <w:p w14:paraId="751371C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None</w:t>
            </w:r>
          </w:p>
        </w:tc>
        <w:tc>
          <w:tcPr>
            <w:tcW w:w="1039" w:type="dxa"/>
          </w:tcPr>
          <w:p w14:paraId="05FFD36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95</w:t>
            </w:r>
          </w:p>
        </w:tc>
      </w:tr>
      <w:tr w14:paraId="63BE4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2824ADA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P27</w:t>
            </w:r>
          </w:p>
        </w:tc>
        <w:tc>
          <w:tcPr>
            <w:tcW w:w="1039" w:type="dxa"/>
          </w:tcPr>
          <w:p w14:paraId="2227457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57A1105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75</w:t>
            </w:r>
          </w:p>
        </w:tc>
        <w:tc>
          <w:tcPr>
            <w:tcW w:w="1039" w:type="dxa"/>
          </w:tcPr>
          <w:p w14:paraId="58FBD9B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50DBA5E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28</w:t>
            </w:r>
          </w:p>
        </w:tc>
        <w:tc>
          <w:tcPr>
            <w:tcW w:w="1039" w:type="dxa"/>
          </w:tcPr>
          <w:p w14:paraId="1578951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Master</w:t>
            </w:r>
          </w:p>
        </w:tc>
        <w:tc>
          <w:tcPr>
            <w:tcW w:w="1039" w:type="dxa"/>
          </w:tcPr>
          <w:p w14:paraId="4DFD5F9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Mild arthritis</w:t>
            </w:r>
          </w:p>
        </w:tc>
        <w:tc>
          <w:tcPr>
            <w:tcW w:w="1039" w:type="dxa"/>
          </w:tcPr>
          <w:p w14:paraId="0C48E67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85</w:t>
            </w:r>
          </w:p>
        </w:tc>
      </w:tr>
      <w:tr w14:paraId="16E58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16F9ED8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P28</w:t>
            </w:r>
          </w:p>
        </w:tc>
        <w:tc>
          <w:tcPr>
            <w:tcW w:w="1039" w:type="dxa"/>
          </w:tcPr>
          <w:p w14:paraId="0D1A213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3E793EA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70</w:t>
            </w:r>
          </w:p>
        </w:tc>
        <w:tc>
          <w:tcPr>
            <w:tcW w:w="1039" w:type="dxa"/>
          </w:tcPr>
          <w:p w14:paraId="4C6485C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</w:tcPr>
          <w:p w14:paraId="476DBEB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36</w:t>
            </w:r>
          </w:p>
        </w:tc>
        <w:tc>
          <w:tcPr>
            <w:tcW w:w="1039" w:type="dxa"/>
          </w:tcPr>
          <w:p w14:paraId="583B84D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Associate degree</w:t>
            </w:r>
          </w:p>
        </w:tc>
        <w:tc>
          <w:tcPr>
            <w:tcW w:w="1039" w:type="dxa"/>
          </w:tcPr>
          <w:p w14:paraId="7E643C0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Diabetes (diet-controlled)</w:t>
            </w:r>
          </w:p>
        </w:tc>
        <w:tc>
          <w:tcPr>
            <w:tcW w:w="1039" w:type="dxa"/>
          </w:tcPr>
          <w:p w14:paraId="6660493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90</w:t>
            </w:r>
          </w:p>
        </w:tc>
      </w:tr>
      <w:tr w14:paraId="49207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</w:tcPr>
          <w:p w14:paraId="7E769BB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P29</w:t>
            </w:r>
          </w:p>
        </w:tc>
        <w:tc>
          <w:tcPr>
            <w:tcW w:w="1039" w:type="dxa"/>
          </w:tcPr>
          <w:p w14:paraId="2740EFA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</w:tcPr>
          <w:p w14:paraId="0137E0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69</w:t>
            </w:r>
          </w:p>
        </w:tc>
        <w:tc>
          <w:tcPr>
            <w:tcW w:w="1039" w:type="dxa"/>
          </w:tcPr>
          <w:p w14:paraId="57AF0C4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039" w:type="dxa"/>
          </w:tcPr>
          <w:p w14:paraId="717674A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18</w:t>
            </w:r>
          </w:p>
        </w:tc>
        <w:tc>
          <w:tcPr>
            <w:tcW w:w="1039" w:type="dxa"/>
          </w:tcPr>
          <w:p w14:paraId="6865275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Bachelor</w:t>
            </w:r>
          </w:p>
        </w:tc>
        <w:tc>
          <w:tcPr>
            <w:tcW w:w="1039" w:type="dxa"/>
          </w:tcPr>
          <w:p w14:paraId="0BA23EB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None</w:t>
            </w:r>
          </w:p>
        </w:tc>
        <w:tc>
          <w:tcPr>
            <w:tcW w:w="1039" w:type="dxa"/>
          </w:tcPr>
          <w:p w14:paraId="6A4DE3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95</w:t>
            </w:r>
          </w:p>
        </w:tc>
      </w:tr>
      <w:tr w14:paraId="7A667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9" w:type="dxa"/>
            <w:tcBorders>
              <w:bottom w:val="single" w:color="000000" w:sz="12" w:space="0"/>
            </w:tcBorders>
          </w:tcPr>
          <w:p w14:paraId="7D4721C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P30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2CE6ECE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C4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321B93F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73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6708451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434F85C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42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5CCD12B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Technical secondary school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4254D3D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Hypertension</w:t>
            </w:r>
          </w:p>
        </w:tc>
        <w:tc>
          <w:tcPr>
            <w:tcW w:w="1039" w:type="dxa"/>
            <w:tcBorders>
              <w:bottom w:val="single" w:color="000000" w:sz="12" w:space="0"/>
            </w:tcBorders>
          </w:tcPr>
          <w:p w14:paraId="4B50EB7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85</w:t>
            </w:r>
          </w:p>
        </w:tc>
      </w:tr>
    </w:tbl>
    <w:p w14:paraId="48C39B96">
      <w:pPr>
        <w:spacing w:after="120" w:line="276" w:lineRule="auto"/>
        <w:rPr>
          <w:rFonts w:asciiTheme="minorHAnsi" w:hAnsiTheme="minorHAnsi"/>
          <w:sz w:val="22"/>
        </w:rPr>
      </w:pPr>
    </w:p>
    <w:p w14:paraId="13C9C43C">
      <w:pPr>
        <w:spacing w:after="160" w:line="276" w:lineRule="auto"/>
        <w:rPr>
          <w:rFonts w:eastAsia="宋体"/>
          <w:sz w:val="17"/>
        </w:rPr>
      </w:pPr>
      <w:r>
        <w:rPr>
          <w:rFonts w:eastAsia="宋体"/>
          <w:sz w:val="17"/>
        </w:rPr>
        <w:t>Note: C1, low physiological, psychological and social vitality; C2, low physiological vitality with acceptable psychological and social vitality; C3, acceptable physiological vitality with low psychological and social vitality; C4, high vitality across all three domains.</w:t>
      </w:r>
      <w:r>
        <w:rPr>
          <w:rFonts w:hint="eastAsia" w:eastAsia="宋体"/>
          <w:sz w:val="17"/>
          <w:lang w:val="en-US" w:eastAsia="zh-CN"/>
        </w:rPr>
        <w:t>;</w:t>
      </w:r>
      <w:r>
        <w:rPr>
          <w:rFonts w:hint="eastAsia" w:eastAsia="宋体"/>
          <w:sz w:val="17"/>
          <w:lang w:eastAsia="zh-CN"/>
        </w:rPr>
        <w:t>ADL</w:t>
      </w:r>
      <w:r>
        <w:rPr>
          <w:rFonts w:hint="eastAsia" w:eastAsia="宋体"/>
          <w:sz w:val="17"/>
          <w:lang w:val="en-US" w:eastAsia="zh-CN"/>
        </w:rPr>
        <w:t xml:space="preserve">, </w:t>
      </w:r>
      <w:r>
        <w:rPr>
          <w:rFonts w:hint="eastAsia" w:eastAsia="宋体"/>
          <w:sz w:val="17"/>
          <w:lang w:eastAsia="zh-CN"/>
        </w:rPr>
        <w:t>Activities of Daily Living</w:t>
      </w:r>
      <w:r>
        <w:rPr>
          <w:rFonts w:hint="eastAsia" w:eastAsia="宋体"/>
          <w:sz w:val="17"/>
          <w:lang w:val="en-US" w:eastAsia="zh-CN"/>
        </w:rPr>
        <w:t xml:space="preserve">; </w:t>
      </w:r>
      <w:r>
        <w:rPr>
          <w:rFonts w:hint="eastAsia" w:eastAsia="宋体"/>
          <w:sz w:val="17"/>
          <w:lang w:eastAsia="zh-CN"/>
        </w:rPr>
        <w:t>COPD</w:t>
      </w:r>
      <w:r>
        <w:rPr>
          <w:rFonts w:hint="eastAsia" w:eastAsia="宋体"/>
          <w:sz w:val="17"/>
          <w:lang w:val="en-US" w:eastAsia="zh-CN"/>
        </w:rPr>
        <w:t xml:space="preserve">, </w:t>
      </w:r>
      <w:r>
        <w:rPr>
          <w:rFonts w:hint="eastAsia" w:eastAsia="宋体"/>
          <w:sz w:val="17"/>
          <w:lang w:eastAsia="zh-CN"/>
        </w:rPr>
        <w:t>Chronic Obstructive Pulmonary Disease</w:t>
      </w:r>
    </w:p>
    <w:p w14:paraId="6A5DEDA3">
      <w:pPr>
        <w:spacing w:after="160" w:line="276" w:lineRule="auto"/>
        <w:rPr>
          <w:rFonts w:asciiTheme="minorHAnsi" w:hAnsiTheme="minorHAnsi"/>
          <w:sz w:val="22"/>
        </w:rPr>
      </w:pPr>
    </w:p>
    <w:p w14:paraId="63655CD4">
      <w:pPr>
        <w:spacing w:after="80" w:line="276" w:lineRule="auto"/>
        <w:jc w:val="center"/>
        <w:rPr>
          <w:rFonts w:asciiTheme="minorHAnsi" w:hAnsiTheme="minorHAnsi"/>
          <w:sz w:val="22"/>
        </w:rPr>
      </w:pPr>
      <w:r>
        <w:rPr>
          <w:rFonts w:eastAsia="宋体"/>
          <w:b/>
        </w:rPr>
        <w:t>Table 2. Characteristics of participating staff members (n = 30)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 w14:paraId="78EE3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42A7174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No.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1F356FC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Sex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600D6BA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Age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7DE88B8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Department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5D3DEFB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Position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2C23384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Professional title</w:t>
            </w:r>
          </w:p>
        </w:tc>
        <w:tc>
          <w:tcPr>
            <w:tcW w:w="1187" w:type="dxa"/>
            <w:tcBorders>
              <w:top w:val="single" w:color="000000" w:sz="12" w:space="0"/>
              <w:bottom w:val="single" w:color="000000" w:sz="6" w:space="0"/>
            </w:tcBorders>
          </w:tcPr>
          <w:p w14:paraId="5E33812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b/>
                <w:sz w:val="16"/>
              </w:rPr>
              <w:t>Years of service</w:t>
            </w:r>
          </w:p>
        </w:tc>
      </w:tr>
      <w:tr w14:paraId="5D4A5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4EDB2C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</w:t>
            </w:r>
          </w:p>
        </w:tc>
        <w:tc>
          <w:tcPr>
            <w:tcW w:w="1187" w:type="dxa"/>
          </w:tcPr>
          <w:p w14:paraId="0DF1180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7534595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39</w:t>
            </w:r>
          </w:p>
        </w:tc>
        <w:tc>
          <w:tcPr>
            <w:tcW w:w="1187" w:type="dxa"/>
          </w:tcPr>
          <w:p w14:paraId="7453C49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4CAA471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Assistant director</w:t>
            </w:r>
          </w:p>
        </w:tc>
        <w:tc>
          <w:tcPr>
            <w:tcW w:w="1187" w:type="dxa"/>
          </w:tcPr>
          <w:p w14:paraId="3B766D5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494E561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18</w:t>
            </w:r>
          </w:p>
        </w:tc>
      </w:tr>
      <w:tr w14:paraId="7473F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08A108C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</w:t>
            </w:r>
          </w:p>
        </w:tc>
        <w:tc>
          <w:tcPr>
            <w:tcW w:w="1187" w:type="dxa"/>
          </w:tcPr>
          <w:p w14:paraId="24D9D6D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5414B4B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  <w:tc>
          <w:tcPr>
            <w:tcW w:w="1187" w:type="dxa"/>
          </w:tcPr>
          <w:p w14:paraId="39651DC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7733501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worker</w:t>
            </w:r>
          </w:p>
        </w:tc>
        <w:tc>
          <w:tcPr>
            <w:tcW w:w="1187" w:type="dxa"/>
          </w:tcPr>
          <w:p w14:paraId="0693D66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7093E2E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</w:t>
            </w:r>
          </w:p>
        </w:tc>
      </w:tr>
      <w:tr w14:paraId="01662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202EF85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</w:t>
            </w:r>
          </w:p>
        </w:tc>
        <w:tc>
          <w:tcPr>
            <w:tcW w:w="1187" w:type="dxa"/>
          </w:tcPr>
          <w:p w14:paraId="44F978C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319AF7A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187" w:type="dxa"/>
          </w:tcPr>
          <w:p w14:paraId="211AC21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1A93D33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 supervisor</w:t>
            </w:r>
          </w:p>
        </w:tc>
        <w:tc>
          <w:tcPr>
            <w:tcW w:w="1187" w:type="dxa"/>
          </w:tcPr>
          <w:p w14:paraId="341A413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6E45A8B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</w:tr>
      <w:tr w14:paraId="7572B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73FF1F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</w:t>
            </w:r>
          </w:p>
        </w:tc>
        <w:tc>
          <w:tcPr>
            <w:tcW w:w="1187" w:type="dxa"/>
          </w:tcPr>
          <w:p w14:paraId="7B3177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33C5439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37</w:t>
            </w:r>
          </w:p>
        </w:tc>
        <w:tc>
          <w:tcPr>
            <w:tcW w:w="1187" w:type="dxa"/>
          </w:tcPr>
          <w:p w14:paraId="31BE644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701AA82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Rehabilitation therapist</w:t>
            </w:r>
          </w:p>
        </w:tc>
        <w:tc>
          <w:tcPr>
            <w:tcW w:w="1187" w:type="dxa"/>
          </w:tcPr>
          <w:p w14:paraId="49B1B34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4136FC1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16</w:t>
            </w:r>
          </w:p>
        </w:tc>
      </w:tr>
      <w:tr w14:paraId="69FA4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D0FA54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</w:t>
            </w:r>
          </w:p>
        </w:tc>
        <w:tc>
          <w:tcPr>
            <w:tcW w:w="1187" w:type="dxa"/>
          </w:tcPr>
          <w:p w14:paraId="6C44916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1D8AD28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23</w:t>
            </w:r>
          </w:p>
        </w:tc>
        <w:tc>
          <w:tcPr>
            <w:tcW w:w="1187" w:type="dxa"/>
          </w:tcPr>
          <w:p w14:paraId="71BAF17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2BCF129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Rehabilitation therapist</w:t>
            </w:r>
          </w:p>
        </w:tc>
        <w:tc>
          <w:tcPr>
            <w:tcW w:w="1187" w:type="dxa"/>
          </w:tcPr>
          <w:p w14:paraId="4208FE1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6E08FDB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</w:t>
            </w:r>
          </w:p>
        </w:tc>
      </w:tr>
      <w:tr w14:paraId="32315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07FD14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</w:t>
            </w:r>
          </w:p>
        </w:tc>
        <w:tc>
          <w:tcPr>
            <w:tcW w:w="1187" w:type="dxa"/>
          </w:tcPr>
          <w:p w14:paraId="028D996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0D436FE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25</w:t>
            </w:r>
          </w:p>
        </w:tc>
        <w:tc>
          <w:tcPr>
            <w:tcW w:w="1187" w:type="dxa"/>
          </w:tcPr>
          <w:p w14:paraId="6F29603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215DFB2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Rehabilitation therapist</w:t>
            </w:r>
          </w:p>
        </w:tc>
        <w:tc>
          <w:tcPr>
            <w:tcW w:w="1187" w:type="dxa"/>
          </w:tcPr>
          <w:p w14:paraId="2D78498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7AA8A0E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</w:t>
            </w:r>
          </w:p>
        </w:tc>
      </w:tr>
      <w:tr w14:paraId="737B2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2937B6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7</w:t>
            </w:r>
          </w:p>
        </w:tc>
        <w:tc>
          <w:tcPr>
            <w:tcW w:w="1187" w:type="dxa"/>
          </w:tcPr>
          <w:p w14:paraId="59699B1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436FB0E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32</w:t>
            </w:r>
          </w:p>
        </w:tc>
        <w:tc>
          <w:tcPr>
            <w:tcW w:w="1187" w:type="dxa"/>
          </w:tcPr>
          <w:p w14:paraId="2EE3395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5E1B456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Nurse</w:t>
            </w:r>
          </w:p>
        </w:tc>
        <w:tc>
          <w:tcPr>
            <w:tcW w:w="1187" w:type="dxa"/>
          </w:tcPr>
          <w:p w14:paraId="57432E6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4757198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10</w:t>
            </w:r>
          </w:p>
        </w:tc>
      </w:tr>
      <w:tr w14:paraId="70E2A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564D7CE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8</w:t>
            </w:r>
          </w:p>
        </w:tc>
        <w:tc>
          <w:tcPr>
            <w:tcW w:w="1187" w:type="dxa"/>
          </w:tcPr>
          <w:p w14:paraId="75BE3A4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1DCEC01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31</w:t>
            </w:r>
          </w:p>
        </w:tc>
        <w:tc>
          <w:tcPr>
            <w:tcW w:w="1187" w:type="dxa"/>
          </w:tcPr>
          <w:p w14:paraId="1FACD80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Service</w:t>
            </w:r>
          </w:p>
        </w:tc>
        <w:tc>
          <w:tcPr>
            <w:tcW w:w="1187" w:type="dxa"/>
          </w:tcPr>
          <w:p w14:paraId="44E74C1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Customer service</w:t>
            </w:r>
          </w:p>
        </w:tc>
        <w:tc>
          <w:tcPr>
            <w:tcW w:w="1187" w:type="dxa"/>
          </w:tcPr>
          <w:p w14:paraId="785E20B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4E1AB01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</w:t>
            </w:r>
          </w:p>
        </w:tc>
      </w:tr>
      <w:tr w14:paraId="5123A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31AD8D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9</w:t>
            </w:r>
          </w:p>
        </w:tc>
        <w:tc>
          <w:tcPr>
            <w:tcW w:w="1187" w:type="dxa"/>
          </w:tcPr>
          <w:p w14:paraId="77FC7D6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2C63AA1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52</w:t>
            </w:r>
          </w:p>
        </w:tc>
        <w:tc>
          <w:tcPr>
            <w:tcW w:w="1187" w:type="dxa"/>
          </w:tcPr>
          <w:p w14:paraId="06810DE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1FFEE65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10D7F49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47CE51C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30</w:t>
            </w:r>
          </w:p>
        </w:tc>
      </w:tr>
      <w:tr w14:paraId="18627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5FA5C5A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10</w:t>
            </w:r>
          </w:p>
        </w:tc>
        <w:tc>
          <w:tcPr>
            <w:tcW w:w="1187" w:type="dxa"/>
          </w:tcPr>
          <w:p w14:paraId="759D0A8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24A911D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68</w:t>
            </w:r>
          </w:p>
        </w:tc>
        <w:tc>
          <w:tcPr>
            <w:tcW w:w="1187" w:type="dxa"/>
          </w:tcPr>
          <w:p w14:paraId="051D4AA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4FC6C13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Physician</w:t>
            </w:r>
          </w:p>
        </w:tc>
        <w:tc>
          <w:tcPr>
            <w:tcW w:w="1187" w:type="dxa"/>
          </w:tcPr>
          <w:p w14:paraId="16EE2F5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4A9A314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46</w:t>
            </w:r>
          </w:p>
        </w:tc>
      </w:tr>
      <w:tr w14:paraId="67DC3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14D5F00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11</w:t>
            </w:r>
          </w:p>
        </w:tc>
        <w:tc>
          <w:tcPr>
            <w:tcW w:w="1187" w:type="dxa"/>
          </w:tcPr>
          <w:p w14:paraId="6E66D65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7A39F3F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28</w:t>
            </w:r>
          </w:p>
        </w:tc>
        <w:tc>
          <w:tcPr>
            <w:tcW w:w="1187" w:type="dxa"/>
          </w:tcPr>
          <w:p w14:paraId="1C5035B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4C28E31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Physician</w:t>
            </w:r>
          </w:p>
        </w:tc>
        <w:tc>
          <w:tcPr>
            <w:tcW w:w="1187" w:type="dxa"/>
          </w:tcPr>
          <w:p w14:paraId="579C41F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209AA5E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</w:t>
            </w:r>
          </w:p>
        </w:tc>
      </w:tr>
      <w:tr w14:paraId="062F7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05B9ADC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12</w:t>
            </w:r>
          </w:p>
        </w:tc>
        <w:tc>
          <w:tcPr>
            <w:tcW w:w="1187" w:type="dxa"/>
          </w:tcPr>
          <w:p w14:paraId="3F4D910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1DC08CB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187" w:type="dxa"/>
          </w:tcPr>
          <w:p w14:paraId="7EE1EDB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3C686A2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Director</w:t>
            </w:r>
          </w:p>
        </w:tc>
        <w:tc>
          <w:tcPr>
            <w:tcW w:w="1187" w:type="dxa"/>
          </w:tcPr>
          <w:p w14:paraId="0CBD45B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542763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25</w:t>
            </w:r>
          </w:p>
        </w:tc>
      </w:tr>
      <w:tr w14:paraId="2E634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680BF7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13</w:t>
            </w:r>
          </w:p>
        </w:tc>
        <w:tc>
          <w:tcPr>
            <w:tcW w:w="1187" w:type="dxa"/>
          </w:tcPr>
          <w:p w14:paraId="743F1D6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345840C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46</w:t>
            </w:r>
          </w:p>
        </w:tc>
        <w:tc>
          <w:tcPr>
            <w:tcW w:w="1187" w:type="dxa"/>
          </w:tcPr>
          <w:p w14:paraId="38B9E10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</w:t>
            </w:r>
          </w:p>
        </w:tc>
        <w:tc>
          <w:tcPr>
            <w:tcW w:w="1187" w:type="dxa"/>
          </w:tcPr>
          <w:p w14:paraId="4DFB392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 supervisor</w:t>
            </w:r>
          </w:p>
        </w:tc>
        <w:tc>
          <w:tcPr>
            <w:tcW w:w="1187" w:type="dxa"/>
          </w:tcPr>
          <w:p w14:paraId="39CCD5C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02310A4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23</w:t>
            </w:r>
          </w:p>
        </w:tc>
      </w:tr>
      <w:tr w14:paraId="5937B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30E1DA5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14</w:t>
            </w:r>
          </w:p>
        </w:tc>
        <w:tc>
          <w:tcPr>
            <w:tcW w:w="1187" w:type="dxa"/>
          </w:tcPr>
          <w:p w14:paraId="6381B7B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027189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27</w:t>
            </w:r>
          </w:p>
        </w:tc>
        <w:tc>
          <w:tcPr>
            <w:tcW w:w="1187" w:type="dxa"/>
          </w:tcPr>
          <w:p w14:paraId="58C3182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</w:t>
            </w:r>
          </w:p>
        </w:tc>
        <w:tc>
          <w:tcPr>
            <w:tcW w:w="1187" w:type="dxa"/>
          </w:tcPr>
          <w:p w14:paraId="4F82C9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worker</w:t>
            </w:r>
          </w:p>
        </w:tc>
        <w:tc>
          <w:tcPr>
            <w:tcW w:w="1187" w:type="dxa"/>
          </w:tcPr>
          <w:p w14:paraId="676C532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41BF0BE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</w:t>
            </w:r>
          </w:p>
        </w:tc>
      </w:tr>
      <w:tr w14:paraId="3A901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A24453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15</w:t>
            </w:r>
          </w:p>
        </w:tc>
        <w:tc>
          <w:tcPr>
            <w:tcW w:w="1187" w:type="dxa"/>
          </w:tcPr>
          <w:p w14:paraId="6C7FC25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7C4E82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49</w:t>
            </w:r>
          </w:p>
        </w:tc>
        <w:tc>
          <w:tcPr>
            <w:tcW w:w="1187" w:type="dxa"/>
          </w:tcPr>
          <w:p w14:paraId="6AFFC97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 rehabilitation</w:t>
            </w:r>
          </w:p>
        </w:tc>
        <w:tc>
          <w:tcPr>
            <w:tcW w:w="1187" w:type="dxa"/>
          </w:tcPr>
          <w:p w14:paraId="71E1422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Physician</w:t>
            </w:r>
          </w:p>
        </w:tc>
        <w:tc>
          <w:tcPr>
            <w:tcW w:w="1187" w:type="dxa"/>
          </w:tcPr>
          <w:p w14:paraId="69B2F31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112459A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</w:tr>
      <w:tr w14:paraId="0BA07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45485D1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16</w:t>
            </w:r>
          </w:p>
        </w:tc>
        <w:tc>
          <w:tcPr>
            <w:tcW w:w="1187" w:type="dxa"/>
          </w:tcPr>
          <w:p w14:paraId="04288FD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23237D2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47</w:t>
            </w:r>
          </w:p>
        </w:tc>
        <w:tc>
          <w:tcPr>
            <w:tcW w:w="1187" w:type="dxa"/>
          </w:tcPr>
          <w:p w14:paraId="23843A2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22B7918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Head nurse (specialist care unit)</w:t>
            </w:r>
          </w:p>
        </w:tc>
        <w:tc>
          <w:tcPr>
            <w:tcW w:w="1187" w:type="dxa"/>
          </w:tcPr>
          <w:p w14:paraId="7755E99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35EE222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27</w:t>
            </w:r>
          </w:p>
        </w:tc>
      </w:tr>
      <w:tr w14:paraId="4E42A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2603FB8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17</w:t>
            </w:r>
          </w:p>
        </w:tc>
        <w:tc>
          <w:tcPr>
            <w:tcW w:w="1187" w:type="dxa"/>
          </w:tcPr>
          <w:p w14:paraId="01D425C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42BB348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32</w:t>
            </w:r>
          </w:p>
        </w:tc>
        <w:tc>
          <w:tcPr>
            <w:tcW w:w="1187" w:type="dxa"/>
          </w:tcPr>
          <w:p w14:paraId="22DB70C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57820FD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Head nurse (specialist care unit)</w:t>
            </w:r>
          </w:p>
        </w:tc>
        <w:tc>
          <w:tcPr>
            <w:tcW w:w="1187" w:type="dxa"/>
          </w:tcPr>
          <w:p w14:paraId="33A719A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2C90E8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10</w:t>
            </w:r>
          </w:p>
        </w:tc>
      </w:tr>
      <w:tr w14:paraId="05978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E7AC6D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18</w:t>
            </w:r>
          </w:p>
        </w:tc>
        <w:tc>
          <w:tcPr>
            <w:tcW w:w="1187" w:type="dxa"/>
          </w:tcPr>
          <w:p w14:paraId="772A29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278F8A5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43</w:t>
            </w:r>
          </w:p>
        </w:tc>
        <w:tc>
          <w:tcPr>
            <w:tcW w:w="1187" w:type="dxa"/>
          </w:tcPr>
          <w:p w14:paraId="48BA968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392E777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Head nurse</w:t>
            </w:r>
          </w:p>
        </w:tc>
        <w:tc>
          <w:tcPr>
            <w:tcW w:w="1187" w:type="dxa"/>
          </w:tcPr>
          <w:p w14:paraId="46AACF3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21DBBAB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24</w:t>
            </w:r>
          </w:p>
        </w:tc>
      </w:tr>
      <w:tr w14:paraId="3D909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20C8EA0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19</w:t>
            </w:r>
          </w:p>
        </w:tc>
        <w:tc>
          <w:tcPr>
            <w:tcW w:w="1187" w:type="dxa"/>
          </w:tcPr>
          <w:p w14:paraId="56C64BC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1056179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59</w:t>
            </w:r>
          </w:p>
        </w:tc>
        <w:tc>
          <w:tcPr>
            <w:tcW w:w="1187" w:type="dxa"/>
          </w:tcPr>
          <w:p w14:paraId="51D2DC5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215B8DB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50592B8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Senior</w:t>
            </w:r>
          </w:p>
        </w:tc>
        <w:tc>
          <w:tcPr>
            <w:tcW w:w="1187" w:type="dxa"/>
          </w:tcPr>
          <w:p w14:paraId="07E6D54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40</w:t>
            </w:r>
          </w:p>
        </w:tc>
      </w:tr>
      <w:tr w14:paraId="33CD9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EFDBA2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20</w:t>
            </w:r>
          </w:p>
        </w:tc>
        <w:tc>
          <w:tcPr>
            <w:tcW w:w="1187" w:type="dxa"/>
          </w:tcPr>
          <w:p w14:paraId="16DB849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7E7AA2F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55</w:t>
            </w:r>
          </w:p>
        </w:tc>
        <w:tc>
          <w:tcPr>
            <w:tcW w:w="1187" w:type="dxa"/>
          </w:tcPr>
          <w:p w14:paraId="41CBDA1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4479985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07D5229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169D839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36</w:t>
            </w:r>
          </w:p>
        </w:tc>
      </w:tr>
      <w:tr w14:paraId="20E0A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70C6637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21</w:t>
            </w:r>
          </w:p>
        </w:tc>
        <w:tc>
          <w:tcPr>
            <w:tcW w:w="1187" w:type="dxa"/>
          </w:tcPr>
          <w:p w14:paraId="05E1AC5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3D9D2168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58</w:t>
            </w:r>
          </w:p>
        </w:tc>
        <w:tc>
          <w:tcPr>
            <w:tcW w:w="1187" w:type="dxa"/>
          </w:tcPr>
          <w:p w14:paraId="5017552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2A2B29E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worker</w:t>
            </w:r>
          </w:p>
        </w:tc>
        <w:tc>
          <w:tcPr>
            <w:tcW w:w="1187" w:type="dxa"/>
          </w:tcPr>
          <w:p w14:paraId="54F3C0E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263D833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28</w:t>
            </w:r>
          </w:p>
        </w:tc>
      </w:tr>
      <w:tr w14:paraId="31DC5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4DA7A7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22</w:t>
            </w:r>
          </w:p>
        </w:tc>
        <w:tc>
          <w:tcPr>
            <w:tcW w:w="1187" w:type="dxa"/>
          </w:tcPr>
          <w:p w14:paraId="2C99E36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26B6BA8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58</w:t>
            </w:r>
          </w:p>
        </w:tc>
        <w:tc>
          <w:tcPr>
            <w:tcW w:w="1187" w:type="dxa"/>
          </w:tcPr>
          <w:p w14:paraId="4B1E45B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Medical</w:t>
            </w:r>
          </w:p>
        </w:tc>
        <w:tc>
          <w:tcPr>
            <w:tcW w:w="1187" w:type="dxa"/>
          </w:tcPr>
          <w:p w14:paraId="6364C58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Deputy director</w:t>
            </w:r>
          </w:p>
        </w:tc>
        <w:tc>
          <w:tcPr>
            <w:tcW w:w="1187" w:type="dxa"/>
          </w:tcPr>
          <w:p w14:paraId="2BF9F22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2ECAB70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30</w:t>
            </w:r>
          </w:p>
        </w:tc>
      </w:tr>
      <w:tr w14:paraId="722E2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6CCD729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23</w:t>
            </w:r>
          </w:p>
        </w:tc>
        <w:tc>
          <w:tcPr>
            <w:tcW w:w="1187" w:type="dxa"/>
          </w:tcPr>
          <w:p w14:paraId="20B16BF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518882A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62</w:t>
            </w:r>
          </w:p>
        </w:tc>
        <w:tc>
          <w:tcPr>
            <w:tcW w:w="1187" w:type="dxa"/>
          </w:tcPr>
          <w:p w14:paraId="7D0A28C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09CB0C6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Director</w:t>
            </w:r>
          </w:p>
        </w:tc>
        <w:tc>
          <w:tcPr>
            <w:tcW w:w="1187" w:type="dxa"/>
          </w:tcPr>
          <w:p w14:paraId="4DA852A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4D773B63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29</w:t>
            </w:r>
          </w:p>
        </w:tc>
      </w:tr>
      <w:tr w14:paraId="3A260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70C1FB1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24</w:t>
            </w:r>
          </w:p>
        </w:tc>
        <w:tc>
          <w:tcPr>
            <w:tcW w:w="1187" w:type="dxa"/>
          </w:tcPr>
          <w:p w14:paraId="5CCA839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6026F06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55</w:t>
            </w:r>
          </w:p>
        </w:tc>
        <w:tc>
          <w:tcPr>
            <w:tcW w:w="1187" w:type="dxa"/>
          </w:tcPr>
          <w:p w14:paraId="50E264C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1840342E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721E8A0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18A2D73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35</w:t>
            </w:r>
          </w:p>
        </w:tc>
      </w:tr>
      <w:tr w14:paraId="1400E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5F83FDE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25</w:t>
            </w:r>
          </w:p>
        </w:tc>
        <w:tc>
          <w:tcPr>
            <w:tcW w:w="1187" w:type="dxa"/>
          </w:tcPr>
          <w:p w14:paraId="65B10F0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549AD75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187" w:type="dxa"/>
          </w:tcPr>
          <w:p w14:paraId="5343DCE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Administration</w:t>
            </w:r>
          </w:p>
        </w:tc>
        <w:tc>
          <w:tcPr>
            <w:tcW w:w="1187" w:type="dxa"/>
          </w:tcPr>
          <w:p w14:paraId="6D7D670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Deputy director</w:t>
            </w:r>
          </w:p>
        </w:tc>
        <w:tc>
          <w:tcPr>
            <w:tcW w:w="1187" w:type="dxa"/>
          </w:tcPr>
          <w:p w14:paraId="7EE62F5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5FB3E91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</w:tr>
      <w:tr w14:paraId="5ACAD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00FA703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  <w:tc>
          <w:tcPr>
            <w:tcW w:w="1187" w:type="dxa"/>
          </w:tcPr>
          <w:p w14:paraId="22AFF64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5387C4C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50</w:t>
            </w:r>
          </w:p>
        </w:tc>
        <w:tc>
          <w:tcPr>
            <w:tcW w:w="1187" w:type="dxa"/>
          </w:tcPr>
          <w:p w14:paraId="1A94FA7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6059AC9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6B3F761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7CA1807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15</w:t>
            </w:r>
          </w:p>
        </w:tc>
      </w:tr>
      <w:tr w14:paraId="221BB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32A3759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27</w:t>
            </w:r>
          </w:p>
        </w:tc>
        <w:tc>
          <w:tcPr>
            <w:tcW w:w="1187" w:type="dxa"/>
          </w:tcPr>
          <w:p w14:paraId="43E336F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M</w:t>
            </w:r>
          </w:p>
        </w:tc>
        <w:tc>
          <w:tcPr>
            <w:tcW w:w="1187" w:type="dxa"/>
          </w:tcPr>
          <w:p w14:paraId="7EC0670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53</w:t>
            </w:r>
          </w:p>
        </w:tc>
        <w:tc>
          <w:tcPr>
            <w:tcW w:w="1187" w:type="dxa"/>
          </w:tcPr>
          <w:p w14:paraId="363DC52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Nursing</w:t>
            </w:r>
          </w:p>
        </w:tc>
        <w:tc>
          <w:tcPr>
            <w:tcW w:w="1187" w:type="dxa"/>
          </w:tcPr>
          <w:p w14:paraId="7AC1067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Care aide</w:t>
            </w:r>
          </w:p>
        </w:tc>
        <w:tc>
          <w:tcPr>
            <w:tcW w:w="1187" w:type="dxa"/>
          </w:tcPr>
          <w:p w14:paraId="5A21DDE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604A6BF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20</w:t>
            </w:r>
          </w:p>
        </w:tc>
      </w:tr>
      <w:tr w14:paraId="4B3C2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1C36E2F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28</w:t>
            </w:r>
          </w:p>
        </w:tc>
        <w:tc>
          <w:tcPr>
            <w:tcW w:w="1187" w:type="dxa"/>
          </w:tcPr>
          <w:p w14:paraId="00ADE9DD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2AF16561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48</w:t>
            </w:r>
          </w:p>
        </w:tc>
        <w:tc>
          <w:tcPr>
            <w:tcW w:w="1187" w:type="dxa"/>
          </w:tcPr>
          <w:p w14:paraId="09CB0685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</w:t>
            </w:r>
          </w:p>
        </w:tc>
        <w:tc>
          <w:tcPr>
            <w:tcW w:w="1187" w:type="dxa"/>
          </w:tcPr>
          <w:p w14:paraId="4CC5D7D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worker</w:t>
            </w:r>
          </w:p>
        </w:tc>
        <w:tc>
          <w:tcPr>
            <w:tcW w:w="1187" w:type="dxa"/>
          </w:tcPr>
          <w:p w14:paraId="5CF67284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Intermediate</w:t>
            </w:r>
          </w:p>
        </w:tc>
        <w:tc>
          <w:tcPr>
            <w:tcW w:w="1187" w:type="dxa"/>
          </w:tcPr>
          <w:p w14:paraId="7594097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25</w:t>
            </w:r>
          </w:p>
        </w:tc>
      </w:tr>
      <w:tr w14:paraId="7ED94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</w:tcPr>
          <w:p w14:paraId="5CB4DB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29</w:t>
            </w:r>
          </w:p>
        </w:tc>
        <w:tc>
          <w:tcPr>
            <w:tcW w:w="1187" w:type="dxa"/>
          </w:tcPr>
          <w:p w14:paraId="215E3827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</w:tcPr>
          <w:p w14:paraId="369CF1E2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26</w:t>
            </w:r>
          </w:p>
        </w:tc>
        <w:tc>
          <w:tcPr>
            <w:tcW w:w="1187" w:type="dxa"/>
          </w:tcPr>
          <w:p w14:paraId="3DF82A0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Service</w:t>
            </w:r>
          </w:p>
        </w:tc>
        <w:tc>
          <w:tcPr>
            <w:tcW w:w="1187" w:type="dxa"/>
          </w:tcPr>
          <w:p w14:paraId="7471B1A6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Customer service</w:t>
            </w:r>
          </w:p>
        </w:tc>
        <w:tc>
          <w:tcPr>
            <w:tcW w:w="1187" w:type="dxa"/>
          </w:tcPr>
          <w:p w14:paraId="48B91C5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</w:tcPr>
          <w:p w14:paraId="008163AB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4</w:t>
            </w:r>
          </w:p>
        </w:tc>
      </w:tr>
      <w:tr w14:paraId="6EB8F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7" w:type="dxa"/>
            <w:tcBorders>
              <w:bottom w:val="single" w:color="000000" w:sz="12" w:space="0"/>
            </w:tcBorders>
          </w:tcPr>
          <w:p w14:paraId="70C7C47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30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3AC9C85A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F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6A17EF8C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25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334DB94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47CAD14F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Social worker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4ACC93B9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Junior</w:t>
            </w:r>
          </w:p>
        </w:tc>
        <w:tc>
          <w:tcPr>
            <w:tcW w:w="1187" w:type="dxa"/>
            <w:tcBorders>
              <w:bottom w:val="single" w:color="000000" w:sz="12" w:space="0"/>
            </w:tcBorders>
          </w:tcPr>
          <w:p w14:paraId="254BF9C0">
            <w:pPr>
              <w:spacing w:after="200" w:line="276" w:lineRule="auto"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eastAsia="宋体"/>
                <w:sz w:val="16"/>
              </w:rPr>
              <w:t>3</w:t>
            </w:r>
          </w:p>
        </w:tc>
      </w:tr>
    </w:tbl>
    <w:p w14:paraId="7D0018E1">
      <w:pPr>
        <w:spacing w:line="480" w:lineRule="auto"/>
        <w:ind w:firstLine="0"/>
        <w:jc w:val="left"/>
      </w:pPr>
    </w:p>
    <w:p w14:paraId="39E9916F">
      <w:pPr>
        <w:spacing w:after="80"/>
        <w:jc w:val="center"/>
      </w:pPr>
      <w:r>
        <w:rPr>
          <w:rFonts w:eastAsia="宋体"/>
          <w:b/>
        </w:rPr>
        <w:t>Table 3. Themes and sub-themes</w:t>
      </w:r>
    </w:p>
    <w:tbl>
      <w:tblPr>
        <w:tblStyle w:val="6"/>
        <w:tblW w:w="927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6"/>
        <w:gridCol w:w="5122"/>
      </w:tblGrid>
      <w:tr w14:paraId="6490B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  <w:tcBorders>
              <w:top w:val="single" w:color="000000" w:sz="12" w:space="0"/>
              <w:bottom w:val="single" w:color="000000" w:sz="6" w:space="0"/>
            </w:tcBorders>
          </w:tcPr>
          <w:p w14:paraId="507D17EE">
            <w:pPr>
              <w:jc w:val="center"/>
            </w:pPr>
            <w:r>
              <w:rPr>
                <w:rFonts w:eastAsia="宋体"/>
                <w:b/>
                <w:sz w:val="18"/>
              </w:rPr>
              <w:t>Theme</w:t>
            </w:r>
          </w:p>
        </w:tc>
        <w:tc>
          <w:tcPr>
            <w:tcW w:w="5122" w:type="dxa"/>
            <w:tcBorders>
              <w:top w:val="single" w:color="000000" w:sz="12" w:space="0"/>
              <w:bottom w:val="single" w:color="000000" w:sz="6" w:space="0"/>
            </w:tcBorders>
          </w:tcPr>
          <w:p w14:paraId="6A0BDFAC">
            <w:pPr>
              <w:jc w:val="center"/>
            </w:pPr>
            <w:r>
              <w:rPr>
                <w:rFonts w:eastAsia="宋体"/>
                <w:b/>
                <w:sz w:val="18"/>
              </w:rPr>
              <w:t>Sub-themes</w:t>
            </w:r>
          </w:p>
        </w:tc>
      </w:tr>
      <w:tr w14:paraId="6421CC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1FD5CAC9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sz w:val="18"/>
              </w:rPr>
              <w:t xml:space="preserve">1: multidimensional perceptions of vitality—from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being able to do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 xml:space="preserve"> to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being seen</w:t>
            </w:r>
            <w:r>
              <w:rPr>
                <w:rFonts w:eastAsia="宋体"/>
                <w:sz w:val="18"/>
                <w:lang w:eastAsia="zh-CN"/>
              </w:rPr>
              <w:t>"</w:t>
            </w:r>
          </w:p>
        </w:tc>
        <w:tc>
          <w:tcPr>
            <w:tcW w:w="5122" w:type="dxa"/>
          </w:tcPr>
          <w:p w14:paraId="558DDA93">
            <w:pPr>
              <w:jc w:val="left"/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1.1 The core of vitality is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still being able to do things myself.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 xml:space="preserve"> </w:t>
            </w:r>
          </w:p>
          <w:p w14:paraId="301B70D2">
            <w:pPr>
              <w:jc w:val="left"/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1.2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 xml:space="preserve">Having things to do and something to look forward to." </w:t>
            </w:r>
          </w:p>
          <w:p w14:paraId="42312006">
            <w:pPr>
              <w:jc w:val="left"/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1.3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Somebody still remembers me.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 xml:space="preserve"> </w:t>
            </w:r>
          </w:p>
          <w:p w14:paraId="67D1511E">
            <w:pPr>
              <w:jc w:val="left"/>
            </w:pPr>
            <w:r>
              <w:rPr>
                <w:rFonts w:eastAsia="宋体"/>
                <w:sz w:val="18"/>
              </w:rPr>
              <w:t xml:space="preserve">1.4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Micro-vitality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 xml:space="preserve"> in dependent-care unit.</w:t>
            </w:r>
          </w:p>
        </w:tc>
      </w:tr>
      <w:tr w14:paraId="29A0A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7FAB89D2">
            <w:pPr>
              <w:jc w:val="center"/>
            </w:pPr>
            <w:r>
              <w:rPr>
                <w:rFonts w:eastAsia="宋体"/>
                <w:sz w:val="18"/>
              </w:rPr>
              <w:t>2: multiple barriers to maintaining vitality</w:t>
            </w:r>
          </w:p>
        </w:tc>
        <w:tc>
          <w:tcPr>
            <w:tcW w:w="5122" w:type="dxa"/>
          </w:tcPr>
          <w:p w14:paraId="3E1E85B6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2.1 Physical decline and fear of falling. </w:t>
            </w:r>
          </w:p>
          <w:p w14:paraId="34E815EC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2.2 Shrinking social circles and psychological withdrawal. </w:t>
            </w:r>
          </w:p>
          <w:p w14:paraId="5E90EA61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2.3 Loss of perceived usefulness. </w:t>
            </w:r>
          </w:p>
          <w:p w14:paraId="72D32789">
            <w:pPr>
              <w:jc w:val="left"/>
              <w:rPr>
                <w:rFonts w:eastAsia="宋体"/>
                <w:lang w:eastAsia="zh-CN"/>
              </w:rPr>
            </w:pPr>
            <w:r>
              <w:rPr>
                <w:rFonts w:eastAsia="宋体"/>
                <w:sz w:val="18"/>
              </w:rPr>
              <w:t xml:space="preserve">2.4 Disparity between </w:t>
            </w:r>
            <w:r>
              <w:rPr>
                <w:rFonts w:eastAsia="宋体"/>
                <w:sz w:val="18"/>
                <w:lang w:eastAsia="zh-CN"/>
              </w:rPr>
              <w:t>"</w:t>
            </w:r>
            <w:r>
              <w:rPr>
                <w:rFonts w:eastAsia="宋体"/>
                <w:sz w:val="18"/>
              </w:rPr>
              <w:t>home" and "institution.</w:t>
            </w:r>
            <w:r>
              <w:rPr>
                <w:rFonts w:eastAsia="宋体"/>
                <w:sz w:val="18"/>
                <w:lang w:eastAsia="zh-CN"/>
              </w:rPr>
              <w:t>"</w:t>
            </w:r>
          </w:p>
        </w:tc>
      </w:tr>
      <w:tr w14:paraId="7A0FB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</w:tcPr>
          <w:p w14:paraId="128668A9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eastAsia="宋体"/>
                <w:sz w:val="18"/>
              </w:rPr>
              <w:t>3: facilitators of vitality maintenance—"being noticed, having things to do, having choices</w:t>
            </w:r>
            <w:r>
              <w:rPr>
                <w:rFonts w:eastAsia="宋体"/>
                <w:sz w:val="18"/>
                <w:lang w:eastAsia="zh-CN"/>
              </w:rPr>
              <w:t>"</w:t>
            </w:r>
          </w:p>
        </w:tc>
        <w:tc>
          <w:tcPr>
            <w:tcW w:w="5122" w:type="dxa"/>
          </w:tcPr>
          <w:p w14:paraId="6D6A19C4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3.1 Social interaction and peer modeling. </w:t>
            </w:r>
          </w:p>
          <w:p w14:paraId="243AF5D6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3.2 Proactive invitation and accompaniment. </w:t>
            </w:r>
          </w:p>
          <w:p w14:paraId="2B4A2806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>3.3 Simple, pleasurable activities matching residents</w:t>
            </w:r>
            <w:r>
              <w:rPr>
                <w:rFonts w:hint="eastAsia" w:eastAsia="宋体"/>
                <w:sz w:val="18"/>
                <w:lang w:eastAsia="zh-CN"/>
              </w:rPr>
              <w:t>'</w:t>
            </w:r>
            <w:r>
              <w:rPr>
                <w:rFonts w:eastAsia="宋体"/>
                <w:sz w:val="18"/>
              </w:rPr>
              <w:t xml:space="preserve"> preferences. </w:t>
            </w:r>
          </w:p>
          <w:p w14:paraId="4969C74D">
            <w:pPr>
              <w:jc w:val="left"/>
            </w:pPr>
            <w:r>
              <w:rPr>
                <w:rFonts w:eastAsia="宋体"/>
                <w:sz w:val="18"/>
              </w:rPr>
              <w:t>3.4 Autonomy and dignity.</w:t>
            </w:r>
          </w:p>
        </w:tc>
      </w:tr>
      <w:tr w14:paraId="37DCF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56" w:type="dxa"/>
            <w:tcBorders>
              <w:bottom w:val="single" w:color="000000" w:sz="12" w:space="0"/>
            </w:tcBorders>
          </w:tcPr>
          <w:p w14:paraId="493BD602">
            <w:pPr>
              <w:jc w:val="center"/>
            </w:pPr>
            <w:r>
              <w:rPr>
                <w:rFonts w:eastAsia="宋体"/>
                <w:sz w:val="18"/>
              </w:rPr>
              <w:t>4: multidisciplinary perspectives on vitality support—practical wisdom and persistent dilemmas</w:t>
            </w:r>
          </w:p>
        </w:tc>
        <w:tc>
          <w:tcPr>
            <w:tcW w:w="5122" w:type="dxa"/>
            <w:tcBorders>
              <w:bottom w:val="single" w:color="000000" w:sz="12" w:space="0"/>
            </w:tcBorders>
          </w:tcPr>
          <w:p w14:paraId="0A8F1192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4.1 Layered service delivery. </w:t>
            </w:r>
          </w:p>
          <w:p w14:paraId="61386DA2">
            <w:pPr>
              <w:rPr>
                <w:rFonts w:eastAsia="宋体"/>
                <w:sz w:val="18"/>
              </w:rPr>
            </w:pPr>
            <w:r>
              <w:rPr>
                <w:rFonts w:eastAsia="宋体"/>
                <w:sz w:val="18"/>
              </w:rPr>
              <w:t xml:space="preserve">4.2 Compassionate communication. </w:t>
            </w:r>
          </w:p>
          <w:p w14:paraId="178DD97B">
            <w:pPr>
              <w:jc w:val="left"/>
            </w:pPr>
            <w:r>
              <w:rPr>
                <w:rFonts w:eastAsia="宋体"/>
                <w:sz w:val="18"/>
              </w:rPr>
              <w:t>4.3 Mechanisms and dilemmas of multidisciplinary collaboration. 4.4 The challenge of paradigm shift.</w:t>
            </w:r>
          </w:p>
        </w:tc>
      </w:tr>
    </w:tbl>
    <w:p w14:paraId="41088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00461"/>
    <w:rsid w:val="03D76ED6"/>
    <w:rsid w:val="06AA62C2"/>
    <w:rsid w:val="08901A19"/>
    <w:rsid w:val="1AFB189F"/>
    <w:rsid w:val="1F582F19"/>
    <w:rsid w:val="20846D92"/>
    <w:rsid w:val="20A26F98"/>
    <w:rsid w:val="2EE95643"/>
    <w:rsid w:val="34DD1293"/>
    <w:rsid w:val="3A145456"/>
    <w:rsid w:val="3ABE56C2"/>
    <w:rsid w:val="47143D01"/>
    <w:rsid w:val="477819B9"/>
    <w:rsid w:val="54D00461"/>
    <w:rsid w:val="5CC77079"/>
    <w:rsid w:val="615E4424"/>
    <w:rsid w:val="637320DB"/>
    <w:rsid w:val="75CF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480" w:lineRule="auto"/>
    </w:pPr>
    <w:rPr>
      <w:rFonts w:ascii="Times New Roman" w:hAnsi="Times New Roman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widowControl w:val="0"/>
      <w:spacing w:line="440" w:lineRule="exact"/>
      <w:ind w:firstLine="0" w:firstLineChars="0"/>
      <w:jc w:val="center"/>
      <w:outlineLvl w:val="0"/>
    </w:pPr>
    <w:rPr>
      <w:rFonts w:eastAsia="宋体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ind w:firstLine="0" w:firstLineChars="0"/>
      <w:jc w:val="center"/>
      <w:outlineLvl w:val="9"/>
    </w:pPr>
    <w:rPr>
      <w:rFonts w:ascii="Arial" w:hAnsi="Arial" w:eastAsia="宋体" w:cs="Times New Roman"/>
    </w:rPr>
  </w:style>
  <w:style w:type="paragraph" w:styleId="4">
    <w:name w:val="heading 3"/>
    <w:basedOn w:val="1"/>
    <w:next w:val="1"/>
    <w:link w:val="14"/>
    <w:semiHidden/>
    <w:unhideWhenUsed/>
    <w:qFormat/>
    <w:uiPriority w:val="0"/>
    <w:pPr>
      <w:keepNext/>
      <w:keepLines/>
      <w:spacing w:beforeLines="0" w:beforeAutospacing="0" w:afterLines="0" w:afterAutospacing="0" w:line="440" w:lineRule="exact"/>
      <w:ind w:firstLine="0" w:firstLineChars="0"/>
      <w:jc w:val="left"/>
      <w:outlineLvl w:val="9"/>
    </w:pPr>
    <w:rPr>
      <w:rFonts w:eastAsia="宋体" w:cs="Times New Roman"/>
      <w:b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nhideWhenUsed/>
    <w:qFormat/>
    <w:uiPriority w:val="99"/>
    <w:pPr>
      <w:spacing w:line="240" w:lineRule="auto"/>
    </w:pPr>
    <w:rPr>
      <w:sz w:val="20"/>
      <w:szCs w:val="20"/>
    </w:rPr>
  </w:style>
  <w:style w:type="character" w:styleId="8">
    <w:name w:val="annotation reference"/>
    <w:basedOn w:val="7"/>
    <w:semiHidden/>
    <w:unhideWhenUsed/>
    <w:qFormat/>
    <w:uiPriority w:val="99"/>
    <w:rPr>
      <w:sz w:val="16"/>
      <w:szCs w:val="16"/>
    </w:rPr>
  </w:style>
  <w:style w:type="paragraph" w:customStyle="1" w:styleId="9">
    <w:name w:val="正文标题"/>
    <w:basedOn w:val="1"/>
    <w:link w:val="12"/>
    <w:qFormat/>
    <w:uiPriority w:val="0"/>
    <w:pPr>
      <w:spacing w:line="440" w:lineRule="exact"/>
      <w:ind w:firstLine="0" w:firstLineChars="0"/>
      <w:jc w:val="left"/>
    </w:pPr>
    <w:rPr>
      <w:rFonts w:ascii="宋体" w:hAnsi="宋体" w:cs="宋体"/>
      <w:b/>
      <w:szCs w:val="24"/>
      <w:lang w:eastAsia="en-US"/>
    </w:rPr>
  </w:style>
  <w:style w:type="paragraph" w:customStyle="1" w:styleId="10">
    <w:name w:val="1"/>
    <w:basedOn w:val="1"/>
    <w:next w:val="9"/>
    <w:uiPriority w:val="0"/>
    <w:pPr>
      <w:keepNext/>
      <w:keepLines/>
      <w:spacing w:line="440" w:lineRule="exact"/>
      <w:jc w:val="left"/>
      <w:outlineLvl w:val="9"/>
    </w:pPr>
    <w:rPr>
      <w:rFonts w:ascii="宋体" w:hAnsi="宋体" w:eastAsia="宋体" w:cs="Times New Roman"/>
      <w:b/>
      <w:bCs/>
      <w:kern w:val="44"/>
      <w:sz w:val="24"/>
      <w:szCs w:val="44"/>
    </w:rPr>
  </w:style>
  <w:style w:type="paragraph" w:customStyle="1" w:styleId="11">
    <w:name w:val="作者"/>
    <w:basedOn w:val="1"/>
    <w:next w:val="1"/>
    <w:qFormat/>
    <w:uiPriority w:val="0"/>
    <w:pPr>
      <w:keepNext/>
      <w:keepLines/>
      <w:spacing w:beforeLines="0" w:afterLines="0" w:line="440" w:lineRule="exact"/>
      <w:jc w:val="center"/>
      <w:outlineLvl w:val="9"/>
    </w:pPr>
    <w:rPr>
      <w:rFonts w:hint="eastAsia" w:ascii="Arial" w:hAnsi="Arial" w:eastAsia="宋体" w:cs="Times New Roman"/>
      <w:sz w:val="24"/>
      <w:szCs w:val="24"/>
    </w:rPr>
  </w:style>
  <w:style w:type="character" w:customStyle="1" w:styleId="12">
    <w:name w:val="正文标题 Char"/>
    <w:link w:val="9"/>
    <w:qFormat/>
    <w:uiPriority w:val="0"/>
    <w:rPr>
      <w:rFonts w:ascii="宋体" w:hAnsi="宋体" w:eastAsia="宋体" w:cs="宋体"/>
      <w:b/>
      <w:bCs/>
      <w:kern w:val="44"/>
      <w:sz w:val="24"/>
      <w:szCs w:val="44"/>
    </w:rPr>
  </w:style>
  <w:style w:type="character" w:customStyle="1" w:styleId="13">
    <w:name w:val="标题 1 Char"/>
    <w:link w:val="2"/>
    <w:qFormat/>
    <w:uiPriority w:val="9"/>
    <w:rPr>
      <w:rFonts w:eastAsia="宋体" w:cs="Times New Roman"/>
      <w:b/>
      <w:bCs/>
      <w:kern w:val="44"/>
      <w:sz w:val="28"/>
      <w:szCs w:val="44"/>
    </w:rPr>
  </w:style>
  <w:style w:type="character" w:customStyle="1" w:styleId="14">
    <w:name w:val="标题 3 Char"/>
    <w:link w:val="4"/>
    <w:qFormat/>
    <w:uiPriority w:val="0"/>
    <w:rPr>
      <w:rFonts w:eastAsia="宋体" w:cs="Times New Roman"/>
      <w:b/>
    </w:rPr>
  </w:style>
  <w:style w:type="character" w:customStyle="1" w:styleId="15">
    <w:name w:val="标题 2 Char"/>
    <w:link w:val="3"/>
    <w:qFormat/>
    <w:uiPriority w:val="0"/>
    <w:rPr>
      <w:rFonts w:ascii="Arial" w:hAnsi="Arial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2026-09-20T15:27:00Z</dcterms:created>
  <dc:creator>Lily</dc:creator>
  <cp:lastModifiedBy>Lily</cp:lastModifiedBy>
  <dcterms:modified xsi:type="dcterms:W3CDTF">2026-09-20T15:29:27Z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C252D4C653B2498AA3A3D0337050BC00_11</vt:lpwstr>
  </property>
  <property fmtid="{D5CDD505-2E9C-101B-9397-08002B2CF9AE}" pid="4" name="KSOTemplateDocerSaveRecord">
    <vt:lpwstr>eyJoZGlkIjoiNDdhMjBjMTc4YWRkNWVjZWJmYjU0YmI5NjdhNDEwMTEiLCJ1c2VySWQiOiI4MTc0NTg0MTEifQ==</vt:lpwstr>
  </property>
</Properties>
</file>